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8E080" w14:textId="7EAFB454" w:rsidR="005025C5" w:rsidRDefault="006845F3" w:rsidP="007E1AF6">
      <w:pPr>
        <w:pStyle w:val="Naslov"/>
        <w:spacing w:after="240"/>
        <w:jc w:val="center"/>
      </w:pPr>
      <w:r w:rsidRPr="0063109D">
        <w:t xml:space="preserve">Smernice </w:t>
      </w:r>
      <w:r w:rsidR="62A67E03" w:rsidRPr="0063109D">
        <w:t>za semant</w:t>
      </w:r>
      <w:r w:rsidR="005025C5" w:rsidRPr="0063109D">
        <w:t>ično označevanje učnega korpusa</w:t>
      </w:r>
      <w:r w:rsidR="006206F2">
        <w:t xml:space="preserve"> v1.0</w:t>
      </w:r>
    </w:p>
    <w:p w14:paraId="5790A2FA" w14:textId="7D277240" w:rsidR="00B66F77" w:rsidRPr="000C1EAF" w:rsidRDefault="00B65247" w:rsidP="000C1EAF">
      <w:pPr>
        <w:spacing w:before="0" w:after="0" w:line="240" w:lineRule="auto"/>
        <w:jc w:val="both"/>
        <w:rPr>
          <w:rFonts w:ascii="Calibri" w:eastAsia="Malgun Gothic Semilight" w:hAnsi="Calibri" w:cs="Calibri"/>
        </w:rPr>
      </w:pPr>
      <w:r w:rsidRPr="000C1EAF">
        <w:rPr>
          <w:rStyle w:val="Neensklic"/>
          <w:rFonts w:ascii="Calibri" w:eastAsia="Malgun Gothic Semilight" w:hAnsi="Calibri" w:cs="Calibri"/>
        </w:rPr>
        <w:t>Avtorji</w:t>
      </w:r>
      <w:r w:rsidR="62A67E03" w:rsidRPr="000C1EAF">
        <w:rPr>
          <w:rStyle w:val="Neensklic"/>
          <w:rFonts w:ascii="Calibri" w:eastAsia="Malgun Gothic Semilight" w:hAnsi="Calibri" w:cs="Calibri"/>
        </w:rPr>
        <w:t>:</w:t>
      </w:r>
      <w:r w:rsidR="00B66F77" w:rsidRPr="000C1EAF">
        <w:rPr>
          <w:rFonts w:ascii="Calibri" w:eastAsia="Malgun Gothic Semilight" w:hAnsi="Calibri" w:cs="Calibri"/>
        </w:rPr>
        <w:t xml:space="preserve"> Polona Gantar, Simon Krek, Kaja, Dobrovoljc, Iza Škrjanec, Sara Može, </w:t>
      </w:r>
      <w:proofErr w:type="spellStart"/>
      <w:r w:rsidR="00B66F77" w:rsidRPr="000C1EAF">
        <w:rPr>
          <w:rFonts w:ascii="Calibri" w:eastAsia="Malgun Gothic Semilight" w:hAnsi="Calibri" w:cs="Calibri"/>
        </w:rPr>
        <w:t>Dafne</w:t>
      </w:r>
      <w:proofErr w:type="spellEnd"/>
      <w:r w:rsidR="00B66F77" w:rsidRPr="000C1EAF">
        <w:rPr>
          <w:rFonts w:ascii="Calibri" w:eastAsia="Malgun Gothic Semilight" w:hAnsi="Calibri" w:cs="Calibri"/>
        </w:rPr>
        <w:t xml:space="preserve"> Marko</w:t>
      </w:r>
    </w:p>
    <w:p w14:paraId="5BB72B1B" w14:textId="01BC2B01" w:rsidR="00B66F77" w:rsidRPr="000C1EAF" w:rsidRDefault="00B65247" w:rsidP="007E1AF6">
      <w:pPr>
        <w:spacing w:before="0" w:line="240" w:lineRule="auto"/>
        <w:jc w:val="both"/>
        <w:rPr>
          <w:rFonts w:ascii="Calibri" w:eastAsia="Malgun Gothic Semilight" w:hAnsi="Calibri" w:cs="Calibri"/>
        </w:rPr>
      </w:pPr>
      <w:r w:rsidRPr="000C1EAF">
        <w:rPr>
          <w:rStyle w:val="Neensklic"/>
          <w:rFonts w:ascii="Calibri" w:eastAsia="Malgun Gothic Semilight" w:hAnsi="Calibri" w:cs="Calibri"/>
        </w:rPr>
        <w:t>Označevalci</w:t>
      </w:r>
      <w:r w:rsidR="00B66F77" w:rsidRPr="000C1EAF">
        <w:rPr>
          <w:rFonts w:ascii="Calibri" w:eastAsia="Malgun Gothic Semilight" w:hAnsi="Calibri" w:cs="Calibri"/>
        </w:rPr>
        <w:t xml:space="preserve">: Polona Gantar, Kaja Dobrovoljc, Iza Škrjanec, Sara Može, </w:t>
      </w:r>
      <w:proofErr w:type="spellStart"/>
      <w:r w:rsidR="00B66F77" w:rsidRPr="000C1EAF">
        <w:rPr>
          <w:rFonts w:ascii="Calibri" w:eastAsia="Malgun Gothic Semilight" w:hAnsi="Calibri" w:cs="Calibri"/>
        </w:rPr>
        <w:t>Dafne</w:t>
      </w:r>
      <w:proofErr w:type="spellEnd"/>
      <w:r w:rsidR="00B66F77" w:rsidRPr="000C1EAF">
        <w:rPr>
          <w:rFonts w:ascii="Calibri" w:eastAsia="Malgun Gothic Semilight" w:hAnsi="Calibri" w:cs="Calibri"/>
        </w:rPr>
        <w:t xml:space="preserve"> Marko, Lucija Jezeršek, Anja Zajc</w:t>
      </w:r>
    </w:p>
    <w:p w14:paraId="5F3172C8" w14:textId="79FCCB9F" w:rsidR="00F8778B" w:rsidRPr="000C1EAF" w:rsidRDefault="00F8778B"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Smernice za semantično označevanje učnega korpusa so nastale na podlagi Navodil za semantično označevanje učnega korpusa ssj500k. Dopolnitve sledijo ugotovitvam, sprejetim pri ročnem označevanju korpusa SUK v okviru projekta RSDO (Gl. Kazalnik). </w:t>
      </w:r>
    </w:p>
    <w:p w14:paraId="721C8EB1" w14:textId="157F9D0E" w:rsidR="001D5AC7" w:rsidRPr="000C1EAF" w:rsidRDefault="001D5AC7" w:rsidP="000C1EAF">
      <w:pPr>
        <w:spacing w:before="0" w:after="0" w:line="240" w:lineRule="auto"/>
        <w:jc w:val="both"/>
        <w:rPr>
          <w:rFonts w:ascii="Calibri" w:eastAsia="Malgun Gothic Semilight" w:hAnsi="Calibri" w:cs="Calibri"/>
        </w:rPr>
      </w:pPr>
    </w:p>
    <w:sdt>
      <w:sdtPr>
        <w:rPr>
          <w:rFonts w:asciiTheme="minorHAnsi" w:hAnsiTheme="minorHAnsi" w:cstheme="minorBidi"/>
          <w:caps w:val="0"/>
          <w:color w:val="auto"/>
          <w:spacing w:val="0"/>
        </w:rPr>
        <w:id w:val="-95479907"/>
        <w:docPartObj>
          <w:docPartGallery w:val="Table of Contents"/>
          <w:docPartUnique/>
        </w:docPartObj>
      </w:sdtPr>
      <w:sdtEndPr>
        <w:rPr>
          <w:b/>
          <w:bCs/>
        </w:rPr>
      </w:sdtEndPr>
      <w:sdtContent>
        <w:p w14:paraId="221879D6" w14:textId="1BDA1A8F" w:rsidR="001D5AC7" w:rsidRPr="000C1EAF" w:rsidRDefault="001D5AC7" w:rsidP="000A1128">
          <w:pPr>
            <w:pStyle w:val="NaslovTOC"/>
          </w:pPr>
          <w:r w:rsidRPr="000C1EAF">
            <w:t>Kazalo vsebine</w:t>
          </w:r>
        </w:p>
        <w:p w14:paraId="4B023A89" w14:textId="613E54D3" w:rsidR="00C30FA0" w:rsidRPr="00C30FA0" w:rsidRDefault="001D5AC7">
          <w:pPr>
            <w:pStyle w:val="Kazalovsebine1"/>
            <w:tabs>
              <w:tab w:val="right" w:leader="dot" w:pos="9062"/>
            </w:tabs>
            <w:rPr>
              <w:rFonts w:ascii="Calibri" w:hAnsi="Calibri" w:cs="Calibri"/>
              <w:noProof/>
            </w:rPr>
          </w:pPr>
          <w:r w:rsidRPr="00C30FA0">
            <w:rPr>
              <w:rFonts w:ascii="Calibri" w:hAnsi="Calibri" w:cs="Calibri"/>
            </w:rPr>
            <w:fldChar w:fldCharType="begin"/>
          </w:r>
          <w:r w:rsidRPr="00C30FA0">
            <w:rPr>
              <w:rFonts w:ascii="Calibri" w:hAnsi="Calibri" w:cs="Calibri"/>
            </w:rPr>
            <w:instrText xml:space="preserve"> TOC \o \h \z \u </w:instrText>
          </w:r>
          <w:r w:rsidRPr="00C30FA0">
            <w:rPr>
              <w:rFonts w:ascii="Calibri" w:hAnsi="Calibri" w:cs="Calibri"/>
            </w:rPr>
            <w:fldChar w:fldCharType="separate"/>
          </w:r>
          <w:hyperlink w:anchor="_Toc128958238" w:history="1">
            <w:r w:rsidR="00C30FA0" w:rsidRPr="00C30FA0">
              <w:rPr>
                <w:rStyle w:val="Hiperpovezava"/>
                <w:rFonts w:ascii="Calibri" w:hAnsi="Calibri" w:cs="Calibri"/>
                <w:noProof/>
              </w:rPr>
              <w:t>1 Uvod</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_Toc128958238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w:t>
            </w:r>
            <w:r w:rsidR="00C30FA0" w:rsidRPr="00C30FA0">
              <w:rPr>
                <w:rFonts w:ascii="Calibri" w:hAnsi="Calibri" w:cs="Calibri"/>
                <w:noProof/>
                <w:webHidden/>
              </w:rPr>
              <w:fldChar w:fldCharType="end"/>
            </w:r>
          </w:hyperlink>
        </w:p>
        <w:p w14:paraId="2F8C6DFE" w14:textId="601E4EBE" w:rsidR="00C30FA0" w:rsidRPr="00C30FA0" w:rsidRDefault="00000000">
          <w:pPr>
            <w:pStyle w:val="Kazalovsebine1"/>
            <w:tabs>
              <w:tab w:val="right" w:leader="dot" w:pos="9062"/>
            </w:tabs>
            <w:rPr>
              <w:rFonts w:ascii="Calibri" w:hAnsi="Calibri" w:cs="Calibri"/>
              <w:noProof/>
            </w:rPr>
          </w:pPr>
          <w:hyperlink w:anchor="_Toc128958239" w:history="1">
            <w:r w:rsidR="00C30FA0" w:rsidRPr="00C30FA0">
              <w:rPr>
                <w:rStyle w:val="Hiperpovezava"/>
                <w:rFonts w:ascii="Calibri" w:hAnsi="Calibri" w:cs="Calibri"/>
                <w:noProof/>
              </w:rPr>
              <w:t>2 Semantično označevanje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_Toc128958239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w:t>
            </w:r>
            <w:r w:rsidR="00C30FA0" w:rsidRPr="00C30FA0">
              <w:rPr>
                <w:rFonts w:ascii="Calibri" w:hAnsi="Calibri" w:cs="Calibri"/>
                <w:noProof/>
                <w:webHidden/>
              </w:rPr>
              <w:fldChar w:fldCharType="end"/>
            </w:r>
          </w:hyperlink>
        </w:p>
        <w:p w14:paraId="3964630B" w14:textId="244AFD22" w:rsidR="00C30FA0" w:rsidRPr="00C30FA0" w:rsidRDefault="00000000">
          <w:pPr>
            <w:pStyle w:val="Kazalovsebine1"/>
            <w:tabs>
              <w:tab w:val="right" w:leader="dot" w:pos="9062"/>
            </w:tabs>
            <w:rPr>
              <w:rFonts w:ascii="Calibri" w:hAnsi="Calibri" w:cs="Calibri"/>
              <w:noProof/>
            </w:rPr>
          </w:pPr>
          <w:hyperlink w:anchor="_Toc128958240" w:history="1">
            <w:r w:rsidR="00C30FA0" w:rsidRPr="00C30FA0">
              <w:rPr>
                <w:rStyle w:val="Hiperpovezava"/>
                <w:rFonts w:ascii="Calibri" w:hAnsi="Calibri" w:cs="Calibri"/>
                <w:noProof/>
              </w:rPr>
              <w:t>3 Udeleženske vloge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w:t>
            </w:r>
            <w:r w:rsidR="00C30FA0" w:rsidRPr="00C30FA0">
              <w:rPr>
                <w:rFonts w:ascii="Calibri" w:hAnsi="Calibri" w:cs="Calibri"/>
                <w:noProof/>
                <w:webHidden/>
              </w:rPr>
              <w:fldChar w:fldCharType="end"/>
            </w:r>
          </w:hyperlink>
        </w:p>
        <w:p w14:paraId="5B38788F" w14:textId="3512A7CF" w:rsidR="00C30FA0" w:rsidRPr="00C30FA0" w:rsidRDefault="00000000">
          <w:pPr>
            <w:pStyle w:val="Kazalovsebine2"/>
            <w:rPr>
              <w:rFonts w:ascii="Calibri" w:hAnsi="Calibri" w:cs="Calibri"/>
              <w:noProof/>
            </w:rPr>
          </w:pPr>
          <w:hyperlink w:anchor="_Toc128958241" w:history="1">
            <w:r w:rsidR="00C30FA0" w:rsidRPr="00C30FA0">
              <w:rPr>
                <w:rStyle w:val="Hiperpovezava"/>
                <w:rFonts w:ascii="Calibri" w:hAnsi="Calibri" w:cs="Calibri"/>
                <w:noProof/>
              </w:rPr>
              <w:t>3.1 DELOVALNIKI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w:t>
            </w:r>
            <w:r w:rsidR="00C30FA0" w:rsidRPr="00C30FA0">
              <w:rPr>
                <w:rFonts w:ascii="Calibri" w:hAnsi="Calibri" w:cs="Calibri"/>
                <w:noProof/>
                <w:webHidden/>
              </w:rPr>
              <w:fldChar w:fldCharType="end"/>
            </w:r>
          </w:hyperlink>
        </w:p>
        <w:p w14:paraId="2075DE71" w14:textId="03092159" w:rsidR="00C30FA0" w:rsidRPr="00C30FA0" w:rsidRDefault="00000000">
          <w:pPr>
            <w:pStyle w:val="Kazalovsebine3"/>
            <w:tabs>
              <w:tab w:val="right" w:leader="dot" w:pos="9062"/>
            </w:tabs>
            <w:rPr>
              <w:rFonts w:ascii="Calibri" w:hAnsi="Calibri" w:cs="Calibri"/>
              <w:noProof/>
            </w:rPr>
          </w:pPr>
          <w:hyperlink w:anchor="_Toc128958242" w:history="1">
            <w:r w:rsidR="00C30FA0" w:rsidRPr="00C30FA0">
              <w:rPr>
                <w:rStyle w:val="Hiperpovezava"/>
                <w:rFonts w:ascii="Calibri" w:hAnsi="Calibri" w:cs="Calibri"/>
                <w:noProof/>
              </w:rPr>
              <w:t>3.1.1 ACT – vršilec, aktant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w:t>
            </w:r>
            <w:r w:rsidR="00C30FA0" w:rsidRPr="00C30FA0">
              <w:rPr>
                <w:rFonts w:ascii="Calibri" w:hAnsi="Calibri" w:cs="Calibri"/>
                <w:noProof/>
                <w:webHidden/>
              </w:rPr>
              <w:fldChar w:fldCharType="end"/>
            </w:r>
          </w:hyperlink>
        </w:p>
        <w:p w14:paraId="64E35C61" w14:textId="10D2359E" w:rsidR="00C30FA0" w:rsidRPr="00C30FA0" w:rsidRDefault="00000000">
          <w:pPr>
            <w:pStyle w:val="Kazalovsebine4"/>
            <w:tabs>
              <w:tab w:val="right" w:leader="dot" w:pos="9062"/>
            </w:tabs>
            <w:rPr>
              <w:rFonts w:ascii="Calibri" w:hAnsi="Calibri" w:cs="Calibri"/>
              <w:noProof/>
            </w:rPr>
          </w:pPr>
          <w:hyperlink w:anchor="_Toc128958243" w:history="1">
            <w:r w:rsidR="00C30FA0" w:rsidRPr="00C30FA0">
              <w:rPr>
                <w:rStyle w:val="Hiperpovezava"/>
                <w:rFonts w:ascii="Calibri" w:hAnsi="Calibri" w:cs="Calibri"/>
                <w:noProof/>
              </w:rPr>
              <w:t>3.1.1.1 Osebek v imenovalniku</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w:t>
            </w:r>
            <w:r w:rsidR="00C30FA0" w:rsidRPr="00C30FA0">
              <w:rPr>
                <w:rFonts w:ascii="Calibri" w:hAnsi="Calibri" w:cs="Calibri"/>
                <w:noProof/>
                <w:webHidden/>
              </w:rPr>
              <w:fldChar w:fldCharType="end"/>
            </w:r>
          </w:hyperlink>
        </w:p>
        <w:p w14:paraId="015BF273" w14:textId="4E5085DE" w:rsidR="00C30FA0" w:rsidRPr="00C30FA0" w:rsidRDefault="00000000">
          <w:pPr>
            <w:pStyle w:val="Kazalovsebine4"/>
            <w:tabs>
              <w:tab w:val="right" w:leader="dot" w:pos="9062"/>
            </w:tabs>
            <w:rPr>
              <w:rFonts w:ascii="Calibri" w:hAnsi="Calibri" w:cs="Calibri"/>
              <w:noProof/>
            </w:rPr>
          </w:pPr>
          <w:hyperlink w:anchor="_Toc128958244" w:history="1">
            <w:r w:rsidR="00C30FA0" w:rsidRPr="00C30FA0">
              <w:rPr>
                <w:rStyle w:val="Hiperpovezava"/>
                <w:rFonts w:ascii="Calibri" w:hAnsi="Calibri" w:cs="Calibri"/>
                <w:noProof/>
              </w:rPr>
              <w:t>3.1.1.2 Osebek v rodilniku</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w:t>
            </w:r>
            <w:r w:rsidR="00C30FA0" w:rsidRPr="00C30FA0">
              <w:rPr>
                <w:rFonts w:ascii="Calibri" w:hAnsi="Calibri" w:cs="Calibri"/>
                <w:noProof/>
                <w:webHidden/>
              </w:rPr>
              <w:fldChar w:fldCharType="end"/>
            </w:r>
          </w:hyperlink>
        </w:p>
        <w:p w14:paraId="3F70C6E5" w14:textId="7CBB2BB8" w:rsidR="00C30FA0" w:rsidRPr="00C30FA0" w:rsidRDefault="00000000">
          <w:pPr>
            <w:pStyle w:val="Kazalovsebine4"/>
            <w:tabs>
              <w:tab w:val="right" w:leader="dot" w:pos="9062"/>
            </w:tabs>
            <w:rPr>
              <w:rFonts w:ascii="Calibri" w:hAnsi="Calibri" w:cs="Calibri"/>
              <w:noProof/>
            </w:rPr>
          </w:pPr>
          <w:hyperlink w:anchor="_Toc128958245" w:history="1">
            <w:r w:rsidR="00C30FA0" w:rsidRPr="00C30FA0">
              <w:rPr>
                <w:rStyle w:val="Hiperpovezava"/>
                <w:rFonts w:ascii="Calibri" w:hAnsi="Calibri" w:cs="Calibri"/>
                <w:noProof/>
              </w:rPr>
              <w:t>3.1.1.3 Osebek v dajalniku ali tožilniku</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w:t>
            </w:r>
            <w:r w:rsidR="00C30FA0" w:rsidRPr="00C30FA0">
              <w:rPr>
                <w:rFonts w:ascii="Calibri" w:hAnsi="Calibri" w:cs="Calibri"/>
                <w:noProof/>
                <w:webHidden/>
              </w:rPr>
              <w:fldChar w:fldCharType="end"/>
            </w:r>
          </w:hyperlink>
        </w:p>
        <w:p w14:paraId="648B23F8" w14:textId="2F57F5CC" w:rsidR="00C30FA0" w:rsidRPr="00C30FA0" w:rsidRDefault="00000000">
          <w:pPr>
            <w:pStyle w:val="Kazalovsebine4"/>
            <w:tabs>
              <w:tab w:val="right" w:leader="dot" w:pos="9062"/>
            </w:tabs>
            <w:rPr>
              <w:rFonts w:ascii="Calibri" w:hAnsi="Calibri" w:cs="Calibri"/>
              <w:noProof/>
            </w:rPr>
          </w:pPr>
          <w:hyperlink w:anchor="_Toc128958246" w:history="1">
            <w:r w:rsidR="00C30FA0" w:rsidRPr="00C30FA0">
              <w:rPr>
                <w:rStyle w:val="Hiperpovezava"/>
                <w:rFonts w:ascii="Calibri" w:hAnsi="Calibri" w:cs="Calibri"/>
                <w:noProof/>
              </w:rPr>
              <w:t xml:space="preserve">3.1.1.4 Osebek glagola </w:t>
            </w:r>
            <w:r w:rsidR="00C30FA0" w:rsidRPr="00C30FA0">
              <w:rPr>
                <w:rStyle w:val="Hiperpovezava"/>
                <w:rFonts w:ascii="Calibri" w:hAnsi="Calibri" w:cs="Calibri"/>
                <w:i/>
                <w:noProof/>
              </w:rPr>
              <w:t>biti</w:t>
            </w:r>
            <w:r w:rsidR="00C30FA0" w:rsidRPr="00C30FA0">
              <w:rPr>
                <w:rStyle w:val="Hiperpovezava"/>
                <w:rFonts w:ascii="Calibri" w:hAnsi="Calibri" w:cs="Calibri"/>
                <w:noProof/>
              </w:rPr>
              <w:t xml:space="preserve"> (imenovalnik)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w:t>
            </w:r>
            <w:r w:rsidR="00C30FA0" w:rsidRPr="00C30FA0">
              <w:rPr>
                <w:rFonts w:ascii="Calibri" w:hAnsi="Calibri" w:cs="Calibri"/>
                <w:noProof/>
                <w:webHidden/>
              </w:rPr>
              <w:fldChar w:fldCharType="end"/>
            </w:r>
          </w:hyperlink>
        </w:p>
        <w:p w14:paraId="48EFD229" w14:textId="50D26E95" w:rsidR="00C30FA0" w:rsidRPr="00C30FA0" w:rsidRDefault="00000000">
          <w:pPr>
            <w:pStyle w:val="Kazalovsebine4"/>
            <w:tabs>
              <w:tab w:val="right" w:leader="dot" w:pos="9062"/>
            </w:tabs>
            <w:rPr>
              <w:rFonts w:ascii="Calibri" w:hAnsi="Calibri" w:cs="Calibri"/>
              <w:noProof/>
            </w:rPr>
          </w:pPr>
          <w:hyperlink w:anchor="_Toc128958247" w:history="1">
            <w:r w:rsidR="00C30FA0" w:rsidRPr="00C30FA0">
              <w:rPr>
                <w:rStyle w:val="Hiperpovezava"/>
                <w:rFonts w:ascii="Calibri" w:hAnsi="Calibri" w:cs="Calibri"/>
                <w:noProof/>
              </w:rPr>
              <w:t xml:space="preserve">3.1.1.5 Osebek glagola </w:t>
            </w:r>
            <w:r w:rsidR="00C30FA0" w:rsidRPr="00C30FA0">
              <w:rPr>
                <w:rStyle w:val="Hiperpovezava"/>
                <w:rFonts w:ascii="Calibri" w:hAnsi="Calibri" w:cs="Calibri"/>
                <w:i/>
                <w:noProof/>
              </w:rPr>
              <w:t>biti</w:t>
            </w:r>
            <w:r w:rsidR="00C30FA0" w:rsidRPr="00C30FA0">
              <w:rPr>
                <w:rStyle w:val="Hiperpovezava"/>
                <w:rFonts w:ascii="Calibri" w:hAnsi="Calibri" w:cs="Calibri"/>
                <w:noProof/>
              </w:rPr>
              <w:t xml:space="preserve"> (nedoločnik)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w:t>
            </w:r>
            <w:r w:rsidR="00C30FA0" w:rsidRPr="00C30FA0">
              <w:rPr>
                <w:rFonts w:ascii="Calibri" w:hAnsi="Calibri" w:cs="Calibri"/>
                <w:noProof/>
                <w:webHidden/>
              </w:rPr>
              <w:fldChar w:fldCharType="end"/>
            </w:r>
          </w:hyperlink>
        </w:p>
        <w:p w14:paraId="335E4C68" w14:textId="10DC60DE" w:rsidR="00C30FA0" w:rsidRPr="00C30FA0" w:rsidRDefault="00000000">
          <w:pPr>
            <w:pStyle w:val="Kazalovsebine4"/>
            <w:tabs>
              <w:tab w:val="right" w:leader="dot" w:pos="9062"/>
            </w:tabs>
            <w:rPr>
              <w:rFonts w:ascii="Calibri" w:hAnsi="Calibri" w:cs="Calibri"/>
              <w:noProof/>
            </w:rPr>
          </w:pPr>
          <w:hyperlink w:anchor="_Toc128958248" w:history="1">
            <w:r w:rsidR="00C30FA0" w:rsidRPr="00C30FA0">
              <w:rPr>
                <w:rStyle w:val="Hiperpovezava"/>
                <w:rFonts w:ascii="Calibri" w:hAnsi="Calibri" w:cs="Calibri"/>
                <w:noProof/>
              </w:rPr>
              <w:t>3.1.1.6 Osebek fraznega glagola »</w:t>
            </w:r>
            <w:r w:rsidR="00C30FA0" w:rsidRPr="00C30FA0">
              <w:rPr>
                <w:rStyle w:val="Hiperpovezava"/>
                <w:rFonts w:ascii="Calibri" w:hAnsi="Calibri" w:cs="Calibri"/>
                <w:i/>
                <w:noProof/>
              </w:rPr>
              <w:t>gre za</w:t>
            </w:r>
            <w:r w:rsidR="00C30FA0" w:rsidRPr="00C30FA0">
              <w:rPr>
                <w:rStyle w:val="Hiperpovezava"/>
                <w:rFonts w:ascii="Calibri" w:hAnsi="Calibri" w:cs="Calibri"/>
                <w:noProof/>
              </w:rPr>
              <w: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w:t>
            </w:r>
            <w:r w:rsidR="00C30FA0" w:rsidRPr="00C30FA0">
              <w:rPr>
                <w:rFonts w:ascii="Calibri" w:hAnsi="Calibri" w:cs="Calibri"/>
                <w:noProof/>
                <w:webHidden/>
              </w:rPr>
              <w:fldChar w:fldCharType="end"/>
            </w:r>
          </w:hyperlink>
        </w:p>
        <w:p w14:paraId="43A5FFA2" w14:textId="5BBE8957" w:rsidR="00C30FA0" w:rsidRPr="00C30FA0" w:rsidRDefault="00000000">
          <w:pPr>
            <w:pStyle w:val="Kazalovsebine4"/>
            <w:tabs>
              <w:tab w:val="right" w:leader="dot" w:pos="9062"/>
            </w:tabs>
            <w:rPr>
              <w:rFonts w:ascii="Calibri" w:hAnsi="Calibri" w:cs="Calibri"/>
              <w:noProof/>
            </w:rPr>
          </w:pPr>
          <w:hyperlink w:anchor="_Toc128958249" w:history="1">
            <w:r w:rsidR="00C30FA0" w:rsidRPr="00C30FA0">
              <w:rPr>
                <w:rStyle w:val="Hiperpovezava"/>
                <w:rFonts w:ascii="Calibri" w:hAnsi="Calibri" w:cs="Calibri"/>
                <w:noProof/>
              </w:rPr>
              <w:t>3.1.1.7 Osebkov odvisnik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_Toc128958249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524CB920" w14:textId="39A4C4AB" w:rsidR="00C30FA0" w:rsidRPr="00C30FA0" w:rsidRDefault="00000000">
          <w:pPr>
            <w:pStyle w:val="Kazalovsebine4"/>
            <w:tabs>
              <w:tab w:val="right" w:leader="dot" w:pos="9062"/>
            </w:tabs>
            <w:rPr>
              <w:rFonts w:ascii="Calibri" w:hAnsi="Calibri" w:cs="Calibri"/>
              <w:noProof/>
            </w:rPr>
          </w:pPr>
          <w:hyperlink w:anchor="_Toc128958250" w:history="1">
            <w:r w:rsidR="00C30FA0" w:rsidRPr="00C30FA0">
              <w:rPr>
                <w:rStyle w:val="Hiperpovezava"/>
                <w:rFonts w:ascii="Calibri" w:hAnsi="Calibri" w:cs="Calibri"/>
                <w:noProof/>
              </w:rPr>
              <w:t>3.1.1.8 Osebek v pristavku</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6466E135" w14:textId="4FC95855" w:rsidR="00C30FA0" w:rsidRPr="00C30FA0" w:rsidRDefault="00000000">
          <w:pPr>
            <w:pStyle w:val="Kazalovsebine4"/>
            <w:tabs>
              <w:tab w:val="right" w:leader="dot" w:pos="9062"/>
            </w:tabs>
            <w:rPr>
              <w:rFonts w:ascii="Calibri" w:hAnsi="Calibri" w:cs="Calibri"/>
              <w:noProof/>
            </w:rPr>
          </w:pPr>
          <w:hyperlink w:anchor="_Toc128958251" w:history="1">
            <w:r w:rsidR="00C30FA0" w:rsidRPr="00C30FA0">
              <w:rPr>
                <w:rStyle w:val="Hiperpovezava"/>
                <w:rFonts w:ascii="Calibri" w:hAnsi="Calibri" w:cs="Calibri"/>
                <w:noProof/>
              </w:rPr>
              <w:t>3.1.1.9 Posamoataljeni pridevniki v vlogi osebka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59DA8D43" w14:textId="35C86352" w:rsidR="00C30FA0" w:rsidRPr="00C30FA0" w:rsidRDefault="00000000">
          <w:pPr>
            <w:pStyle w:val="Kazalovsebine4"/>
            <w:tabs>
              <w:tab w:val="right" w:leader="dot" w:pos="9062"/>
            </w:tabs>
            <w:rPr>
              <w:rFonts w:ascii="Calibri" w:hAnsi="Calibri" w:cs="Calibri"/>
              <w:noProof/>
            </w:rPr>
          </w:pPr>
          <w:hyperlink w:anchor="_Toc128958252" w:history="1">
            <w:r w:rsidR="00C30FA0" w:rsidRPr="00C30FA0">
              <w:rPr>
                <w:rStyle w:val="Hiperpovezava"/>
                <w:rFonts w:ascii="Calibri" w:hAnsi="Calibri" w:cs="Calibri"/>
                <w:noProof/>
              </w:rPr>
              <w:t>3.1.1.10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306A2978" w14:textId="36D9E4AE" w:rsidR="00C30FA0" w:rsidRPr="00C30FA0" w:rsidRDefault="00000000">
          <w:pPr>
            <w:pStyle w:val="Kazalovsebine5"/>
            <w:tabs>
              <w:tab w:val="right" w:leader="dot" w:pos="9062"/>
            </w:tabs>
            <w:rPr>
              <w:rFonts w:ascii="Calibri" w:hAnsi="Calibri" w:cs="Calibri"/>
              <w:noProof/>
            </w:rPr>
          </w:pPr>
          <w:hyperlink w:anchor="_Toc128958253" w:history="1">
            <w:r w:rsidR="00C30FA0" w:rsidRPr="00C30FA0">
              <w:rPr>
                <w:rStyle w:val="Hiperpovezava"/>
                <w:rFonts w:ascii="Calibri" w:hAnsi="Calibri" w:cs="Calibri"/>
                <w:noProof/>
              </w:rPr>
              <w:t>3.1.1.10.1 Razmerje med ACT in REC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73C5AA2C" w14:textId="467047EF" w:rsidR="00C30FA0" w:rsidRPr="00C30FA0" w:rsidRDefault="00000000">
          <w:pPr>
            <w:pStyle w:val="Kazalovsebine5"/>
            <w:tabs>
              <w:tab w:val="right" w:leader="dot" w:pos="9062"/>
            </w:tabs>
            <w:rPr>
              <w:rFonts w:ascii="Calibri" w:hAnsi="Calibri" w:cs="Calibri"/>
              <w:noProof/>
            </w:rPr>
          </w:pPr>
          <w:hyperlink w:anchor="_Toc128958254" w:history="1">
            <w:r w:rsidR="00C30FA0" w:rsidRPr="00C30FA0">
              <w:rPr>
                <w:rStyle w:val="Hiperpovezava"/>
                <w:rFonts w:ascii="Calibri" w:hAnsi="Calibri" w:cs="Calibri"/>
                <w:noProof/>
              </w:rPr>
              <w:t>3.1.1.10.2 Razmerje med ACT in LOC (prostorsko izraženi aktanti)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w:t>
            </w:r>
            <w:r w:rsidR="00C30FA0" w:rsidRPr="00C30FA0">
              <w:rPr>
                <w:rFonts w:ascii="Calibri" w:hAnsi="Calibri" w:cs="Calibri"/>
                <w:noProof/>
                <w:webHidden/>
              </w:rPr>
              <w:fldChar w:fldCharType="end"/>
            </w:r>
          </w:hyperlink>
        </w:p>
        <w:p w14:paraId="011E4210" w14:textId="60A2CC6E" w:rsidR="00C30FA0" w:rsidRPr="00C30FA0" w:rsidRDefault="00000000">
          <w:pPr>
            <w:pStyle w:val="Kazalovsebine5"/>
            <w:tabs>
              <w:tab w:val="right" w:leader="dot" w:pos="9062"/>
            </w:tabs>
            <w:rPr>
              <w:rFonts w:ascii="Calibri" w:hAnsi="Calibri" w:cs="Calibri"/>
              <w:noProof/>
            </w:rPr>
          </w:pPr>
          <w:hyperlink w:anchor="_Toc128958255" w:history="1">
            <w:r w:rsidR="00C30FA0" w:rsidRPr="00C30FA0">
              <w:rPr>
                <w:rStyle w:val="Hiperpovezava"/>
                <w:rFonts w:ascii="Calibri" w:hAnsi="Calibri" w:cs="Calibri"/>
                <w:noProof/>
              </w:rPr>
              <w:t>3.1.1.10.3 Razmerje med ACT in PAT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6</w:t>
            </w:r>
            <w:r w:rsidR="00C30FA0" w:rsidRPr="00C30FA0">
              <w:rPr>
                <w:rFonts w:ascii="Calibri" w:hAnsi="Calibri" w:cs="Calibri"/>
                <w:noProof/>
                <w:webHidden/>
              </w:rPr>
              <w:fldChar w:fldCharType="end"/>
            </w:r>
          </w:hyperlink>
        </w:p>
        <w:p w14:paraId="00D91ED5" w14:textId="13CE57EC" w:rsidR="00C30FA0" w:rsidRPr="00C30FA0" w:rsidRDefault="00000000">
          <w:pPr>
            <w:pStyle w:val="Kazalovsebine3"/>
            <w:tabs>
              <w:tab w:val="right" w:leader="dot" w:pos="9062"/>
            </w:tabs>
            <w:rPr>
              <w:rFonts w:ascii="Calibri" w:hAnsi="Calibri" w:cs="Calibri"/>
              <w:noProof/>
            </w:rPr>
          </w:pPr>
          <w:hyperlink w:anchor="_Toc128958256" w:history="1">
            <w:r w:rsidR="00C30FA0" w:rsidRPr="00C30FA0">
              <w:rPr>
                <w:rStyle w:val="Hiperpovezava"/>
                <w:rFonts w:ascii="Calibri" w:hAnsi="Calibri" w:cs="Calibri"/>
                <w:noProof/>
              </w:rPr>
              <w:t>3.1.2 PAT - prizadeto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6</w:t>
            </w:r>
            <w:r w:rsidR="00C30FA0" w:rsidRPr="00C30FA0">
              <w:rPr>
                <w:rFonts w:ascii="Calibri" w:hAnsi="Calibri" w:cs="Calibri"/>
                <w:noProof/>
                <w:webHidden/>
              </w:rPr>
              <w:fldChar w:fldCharType="end"/>
            </w:r>
          </w:hyperlink>
        </w:p>
        <w:p w14:paraId="24807BA4" w14:textId="6DF1BB63" w:rsidR="00C30FA0" w:rsidRPr="00C30FA0" w:rsidRDefault="00000000">
          <w:pPr>
            <w:pStyle w:val="Kazalovsebine3"/>
            <w:tabs>
              <w:tab w:val="right" w:leader="dot" w:pos="9062"/>
            </w:tabs>
            <w:rPr>
              <w:rFonts w:ascii="Calibri" w:hAnsi="Calibri" w:cs="Calibri"/>
              <w:noProof/>
            </w:rPr>
          </w:pPr>
          <w:hyperlink w:anchor="_Toc128958257" w:history="1">
            <w:r w:rsidR="00C30FA0" w:rsidRPr="00C30FA0">
              <w:rPr>
                <w:rStyle w:val="Hiperpovezava"/>
                <w:rFonts w:ascii="Calibri" w:hAnsi="Calibri" w:cs="Calibri"/>
                <w:noProof/>
              </w:rPr>
              <w:t>3.1.2.1 Predmetno dolo</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ilo (neposredni predmet)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6</w:t>
            </w:r>
            <w:r w:rsidR="00C30FA0" w:rsidRPr="00C30FA0">
              <w:rPr>
                <w:rFonts w:ascii="Calibri" w:hAnsi="Calibri" w:cs="Calibri"/>
                <w:noProof/>
                <w:webHidden/>
              </w:rPr>
              <w:fldChar w:fldCharType="end"/>
            </w:r>
          </w:hyperlink>
        </w:p>
        <w:p w14:paraId="701412A2" w14:textId="60230A2A" w:rsidR="00C30FA0" w:rsidRPr="00C30FA0" w:rsidRDefault="00000000">
          <w:pPr>
            <w:pStyle w:val="Kazalovsebine3"/>
            <w:tabs>
              <w:tab w:val="right" w:leader="dot" w:pos="9062"/>
            </w:tabs>
            <w:rPr>
              <w:rFonts w:ascii="Calibri" w:hAnsi="Calibri" w:cs="Calibri"/>
              <w:noProof/>
            </w:rPr>
          </w:pPr>
          <w:hyperlink w:anchor="_Toc128958258" w:history="1">
            <w:r w:rsidR="00C30FA0" w:rsidRPr="00C30FA0">
              <w:rPr>
                <w:rStyle w:val="Hiperpovezava"/>
                <w:rFonts w:ascii="Calibri" w:hAnsi="Calibri" w:cs="Calibri"/>
                <w:noProof/>
              </w:rPr>
              <w:t>3.1.2.2 Predmetno določilo (predložni PREDMET)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6</w:t>
            </w:r>
            <w:r w:rsidR="00C30FA0" w:rsidRPr="00C30FA0">
              <w:rPr>
                <w:rFonts w:ascii="Calibri" w:hAnsi="Calibri" w:cs="Calibri"/>
                <w:noProof/>
                <w:webHidden/>
              </w:rPr>
              <w:fldChar w:fldCharType="end"/>
            </w:r>
          </w:hyperlink>
        </w:p>
        <w:p w14:paraId="4D1BD06B" w14:textId="1D58A2DA" w:rsidR="00C30FA0" w:rsidRPr="00C30FA0" w:rsidRDefault="00000000">
          <w:pPr>
            <w:pStyle w:val="Kazalovsebine3"/>
            <w:tabs>
              <w:tab w:val="right" w:leader="dot" w:pos="9062"/>
            </w:tabs>
            <w:rPr>
              <w:rFonts w:ascii="Calibri" w:hAnsi="Calibri" w:cs="Calibri"/>
              <w:noProof/>
            </w:rPr>
          </w:pPr>
          <w:hyperlink w:anchor="_Toc128958259" w:history="1">
            <w:r w:rsidR="00C30FA0" w:rsidRPr="00C30FA0">
              <w:rPr>
                <w:rStyle w:val="Hiperpovezava"/>
                <w:rFonts w:ascii="Calibri" w:hAnsi="Calibri" w:cs="Calibri"/>
                <w:noProof/>
              </w:rPr>
              <w:t>3.1.2.3 Predmetni odvisniki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_Toc128958259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3F1768F8" w14:textId="12EE804F" w:rsidR="00C30FA0" w:rsidRPr="00C30FA0" w:rsidRDefault="00000000">
          <w:pPr>
            <w:pStyle w:val="Kazalovsebine3"/>
            <w:tabs>
              <w:tab w:val="right" w:leader="dot" w:pos="9062"/>
            </w:tabs>
            <w:rPr>
              <w:rFonts w:ascii="Calibri" w:hAnsi="Calibri" w:cs="Calibri"/>
              <w:noProof/>
            </w:rPr>
          </w:pPr>
          <w:hyperlink w:anchor="_Toc128958260" w:history="1">
            <w:r w:rsidR="00C30FA0" w:rsidRPr="00C30FA0">
              <w:rPr>
                <w:rStyle w:val="Hiperpovezava"/>
                <w:rFonts w:ascii="Calibri" w:hAnsi="Calibri" w:cs="Calibri"/>
                <w:noProof/>
              </w:rPr>
              <w:t>3.1.2.4 Povedkovo določilo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0022D29B" w14:textId="0AA0A1FD" w:rsidR="00C30FA0" w:rsidRPr="00C30FA0" w:rsidRDefault="00000000">
          <w:pPr>
            <w:pStyle w:val="Kazalovsebine4"/>
            <w:tabs>
              <w:tab w:val="right" w:leader="dot" w:pos="9062"/>
            </w:tabs>
            <w:rPr>
              <w:rFonts w:ascii="Calibri" w:hAnsi="Calibri" w:cs="Calibri"/>
              <w:noProof/>
            </w:rPr>
          </w:pPr>
          <w:hyperlink w:anchor="_Toc128958261" w:history="1">
            <w:r w:rsidR="00C30FA0" w:rsidRPr="00C30FA0">
              <w:rPr>
                <w:rStyle w:val="Hiperpovezava"/>
                <w:rFonts w:ascii="Calibri" w:hAnsi="Calibri" w:cs="Calibri"/>
                <w:noProof/>
              </w:rPr>
              <w:t>3.1.2.4.1 Udeleženci v aktivnih in pasivnih zgradbah</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52F635FC" w14:textId="0BDF6FA0" w:rsidR="00C30FA0" w:rsidRPr="00C30FA0" w:rsidRDefault="00000000">
          <w:pPr>
            <w:pStyle w:val="Kazalovsebine3"/>
            <w:tabs>
              <w:tab w:val="right" w:leader="dot" w:pos="9062"/>
            </w:tabs>
            <w:rPr>
              <w:rFonts w:ascii="Calibri" w:hAnsi="Calibri" w:cs="Calibri"/>
              <w:noProof/>
            </w:rPr>
          </w:pPr>
          <w:hyperlink w:anchor="_Toc128958262" w:history="1">
            <w:r w:rsidR="00C30FA0" w:rsidRPr="00C30FA0">
              <w:rPr>
                <w:rStyle w:val="Hiperpovezava"/>
                <w:rFonts w:ascii="Calibri" w:hAnsi="Calibri" w:cs="Calibri"/>
                <w:noProof/>
              </w:rPr>
              <w:t>3.1.2.5 Pridevniška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4A81EECC" w14:textId="02F5D511" w:rsidR="00C30FA0" w:rsidRPr="00C30FA0" w:rsidRDefault="00000000">
          <w:pPr>
            <w:pStyle w:val="Kazalovsebine3"/>
            <w:tabs>
              <w:tab w:val="right" w:leader="dot" w:pos="9062"/>
            </w:tabs>
            <w:rPr>
              <w:rFonts w:ascii="Calibri" w:hAnsi="Calibri" w:cs="Calibri"/>
              <w:noProof/>
            </w:rPr>
          </w:pPr>
          <w:hyperlink w:anchor="_Toc128958263" w:history="1">
            <w:r w:rsidR="00C30FA0" w:rsidRPr="00C30FA0">
              <w:rPr>
                <w:rStyle w:val="Hiperpovezava"/>
                <w:rFonts w:ascii="Calibri" w:hAnsi="Calibri" w:cs="Calibri"/>
                <w:noProof/>
              </w:rPr>
              <w:t>3.1.2.6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75B2DFB3" w14:textId="70ADA890" w:rsidR="00C30FA0" w:rsidRPr="00C30FA0" w:rsidRDefault="00000000">
          <w:pPr>
            <w:pStyle w:val="Kazalovsebine4"/>
            <w:tabs>
              <w:tab w:val="right" w:leader="dot" w:pos="9062"/>
            </w:tabs>
            <w:rPr>
              <w:rFonts w:ascii="Calibri" w:hAnsi="Calibri" w:cs="Calibri"/>
              <w:noProof/>
            </w:rPr>
          </w:pPr>
          <w:hyperlink w:anchor="_Toc128958264" w:history="1">
            <w:r w:rsidR="00C30FA0" w:rsidRPr="00C30FA0">
              <w:rPr>
                <w:rStyle w:val="Hiperpovezava"/>
                <w:rFonts w:ascii="Calibri" w:hAnsi="Calibri" w:cs="Calibri"/>
                <w:noProof/>
              </w:rPr>
              <w:t>3.1.2.6.1 Razmerje med PAT in ACT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7</w:t>
            </w:r>
            <w:r w:rsidR="00C30FA0" w:rsidRPr="00C30FA0">
              <w:rPr>
                <w:rFonts w:ascii="Calibri" w:hAnsi="Calibri" w:cs="Calibri"/>
                <w:noProof/>
                <w:webHidden/>
              </w:rPr>
              <w:fldChar w:fldCharType="end"/>
            </w:r>
          </w:hyperlink>
        </w:p>
        <w:p w14:paraId="6A3CBCD4" w14:textId="1B0F880C" w:rsidR="00C30FA0" w:rsidRPr="00C30FA0" w:rsidRDefault="00000000">
          <w:pPr>
            <w:pStyle w:val="Kazalovsebine4"/>
            <w:tabs>
              <w:tab w:val="right" w:leader="dot" w:pos="9062"/>
            </w:tabs>
            <w:rPr>
              <w:rFonts w:ascii="Calibri" w:hAnsi="Calibri" w:cs="Calibri"/>
              <w:noProof/>
            </w:rPr>
          </w:pPr>
          <w:hyperlink w:anchor="_Toc128958265" w:history="1">
            <w:r w:rsidR="00C30FA0" w:rsidRPr="00C30FA0">
              <w:rPr>
                <w:rStyle w:val="Hiperpovezava"/>
                <w:rFonts w:ascii="Calibri" w:hAnsi="Calibri" w:cs="Calibri"/>
                <w:noProof/>
              </w:rPr>
              <w:t>3.1.2.6.2 Razmerje med PAT in REC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8</w:t>
            </w:r>
            <w:r w:rsidR="00C30FA0" w:rsidRPr="00C30FA0">
              <w:rPr>
                <w:rFonts w:ascii="Calibri" w:hAnsi="Calibri" w:cs="Calibri"/>
                <w:noProof/>
                <w:webHidden/>
              </w:rPr>
              <w:fldChar w:fldCharType="end"/>
            </w:r>
          </w:hyperlink>
        </w:p>
        <w:p w14:paraId="3724F2F3" w14:textId="4999383A" w:rsidR="00C30FA0" w:rsidRPr="00C30FA0" w:rsidRDefault="00000000">
          <w:pPr>
            <w:pStyle w:val="Kazalovsebine4"/>
            <w:tabs>
              <w:tab w:val="right" w:leader="dot" w:pos="9062"/>
            </w:tabs>
            <w:rPr>
              <w:rFonts w:ascii="Calibri" w:hAnsi="Calibri" w:cs="Calibri"/>
              <w:noProof/>
            </w:rPr>
          </w:pPr>
          <w:hyperlink w:anchor="_Toc128958266" w:history="1">
            <w:r w:rsidR="00C30FA0" w:rsidRPr="00C30FA0">
              <w:rPr>
                <w:rStyle w:val="Hiperpovezava"/>
                <w:rFonts w:ascii="Calibri" w:hAnsi="Calibri" w:cs="Calibri"/>
                <w:noProof/>
              </w:rPr>
              <w:t>3.1.2.6.3 Razmerje med PAT in RESLT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8</w:t>
            </w:r>
            <w:r w:rsidR="00C30FA0" w:rsidRPr="00C30FA0">
              <w:rPr>
                <w:rFonts w:ascii="Calibri" w:hAnsi="Calibri" w:cs="Calibri"/>
                <w:noProof/>
                <w:webHidden/>
              </w:rPr>
              <w:fldChar w:fldCharType="end"/>
            </w:r>
          </w:hyperlink>
        </w:p>
        <w:p w14:paraId="1F891744" w14:textId="540437BD" w:rsidR="00C30FA0" w:rsidRPr="00C30FA0" w:rsidRDefault="00000000">
          <w:pPr>
            <w:pStyle w:val="Kazalovsebine4"/>
            <w:tabs>
              <w:tab w:val="right" w:leader="dot" w:pos="9062"/>
            </w:tabs>
            <w:rPr>
              <w:rFonts w:ascii="Calibri" w:hAnsi="Calibri" w:cs="Calibri"/>
              <w:noProof/>
            </w:rPr>
          </w:pPr>
          <w:hyperlink w:anchor="_Toc128958267" w:history="1">
            <w:r w:rsidR="00C30FA0" w:rsidRPr="00C30FA0">
              <w:rPr>
                <w:rStyle w:val="Hiperpovezava"/>
                <w:rFonts w:ascii="Calibri" w:hAnsi="Calibri" w:cs="Calibri"/>
                <w:noProof/>
              </w:rPr>
              <w:t>3.1.2.6.4 Razmerje med PAT in ORIG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8</w:t>
            </w:r>
            <w:r w:rsidR="00C30FA0" w:rsidRPr="00C30FA0">
              <w:rPr>
                <w:rFonts w:ascii="Calibri" w:hAnsi="Calibri" w:cs="Calibri"/>
                <w:noProof/>
                <w:webHidden/>
              </w:rPr>
              <w:fldChar w:fldCharType="end"/>
            </w:r>
          </w:hyperlink>
        </w:p>
        <w:p w14:paraId="694E4E03" w14:textId="33813FEC" w:rsidR="00C30FA0" w:rsidRPr="00C30FA0" w:rsidRDefault="00000000">
          <w:pPr>
            <w:pStyle w:val="Kazalovsebine4"/>
            <w:tabs>
              <w:tab w:val="right" w:leader="dot" w:pos="9062"/>
            </w:tabs>
            <w:rPr>
              <w:rFonts w:ascii="Calibri" w:hAnsi="Calibri" w:cs="Calibri"/>
              <w:noProof/>
            </w:rPr>
          </w:pPr>
          <w:hyperlink w:anchor="_Toc128958268" w:history="1">
            <w:r w:rsidR="00C30FA0" w:rsidRPr="00C30FA0">
              <w:rPr>
                <w:rStyle w:val="Hiperpovezava"/>
                <w:rFonts w:ascii="Calibri" w:hAnsi="Calibri" w:cs="Calibri"/>
                <w:noProof/>
              </w:rPr>
              <w:t>3.1.2.6.5 Razmerje med PAT in MEANS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8</w:t>
            </w:r>
            <w:r w:rsidR="00C30FA0" w:rsidRPr="00C30FA0">
              <w:rPr>
                <w:rFonts w:ascii="Calibri" w:hAnsi="Calibri" w:cs="Calibri"/>
                <w:noProof/>
                <w:webHidden/>
              </w:rPr>
              <w:fldChar w:fldCharType="end"/>
            </w:r>
          </w:hyperlink>
        </w:p>
        <w:p w14:paraId="7C13BFC6" w14:textId="7EC042BD" w:rsidR="00C30FA0" w:rsidRPr="00C30FA0" w:rsidRDefault="00000000">
          <w:pPr>
            <w:pStyle w:val="Kazalovsebine3"/>
            <w:tabs>
              <w:tab w:val="right" w:leader="dot" w:pos="9062"/>
            </w:tabs>
            <w:rPr>
              <w:rFonts w:ascii="Calibri" w:hAnsi="Calibri" w:cs="Calibri"/>
              <w:noProof/>
            </w:rPr>
          </w:pPr>
          <w:hyperlink w:anchor="_Toc128958269" w:history="1">
            <w:r w:rsidR="00C30FA0" w:rsidRPr="00C30FA0">
              <w:rPr>
                <w:rStyle w:val="Hiperpovezava"/>
                <w:rFonts w:ascii="Calibri" w:hAnsi="Calibri" w:cs="Calibri"/>
                <w:noProof/>
              </w:rPr>
              <w:t>3.1.3 REC - prejemnik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_Toc128958269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8</w:t>
            </w:r>
            <w:r w:rsidR="00C30FA0" w:rsidRPr="00C30FA0">
              <w:rPr>
                <w:rFonts w:ascii="Calibri" w:hAnsi="Calibri" w:cs="Calibri"/>
                <w:noProof/>
                <w:webHidden/>
              </w:rPr>
              <w:fldChar w:fldCharType="end"/>
            </w:r>
          </w:hyperlink>
        </w:p>
        <w:p w14:paraId="1CB10458" w14:textId="4D024EE7" w:rsidR="00C30FA0" w:rsidRPr="00C30FA0" w:rsidRDefault="00000000">
          <w:pPr>
            <w:pStyle w:val="Kazalovsebine4"/>
            <w:tabs>
              <w:tab w:val="right" w:leader="dot" w:pos="9062"/>
            </w:tabs>
            <w:rPr>
              <w:rFonts w:ascii="Calibri" w:hAnsi="Calibri" w:cs="Calibri"/>
              <w:noProof/>
            </w:rPr>
          </w:pPr>
          <w:hyperlink w:anchor="_Toc128958270" w:history="1">
            <w:r w:rsidR="00C30FA0" w:rsidRPr="00C30FA0">
              <w:rPr>
                <w:rStyle w:val="Hiperpovezava"/>
                <w:rFonts w:ascii="Calibri" w:hAnsi="Calibri" w:cs="Calibri"/>
                <w:noProof/>
              </w:rPr>
              <w:t>3.1.3.1 Predmetno določilo (dajalnik)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9</w:t>
            </w:r>
            <w:r w:rsidR="00C30FA0" w:rsidRPr="00C30FA0">
              <w:rPr>
                <w:rFonts w:ascii="Calibri" w:hAnsi="Calibri" w:cs="Calibri"/>
                <w:noProof/>
                <w:webHidden/>
              </w:rPr>
              <w:fldChar w:fldCharType="end"/>
            </w:r>
          </w:hyperlink>
        </w:p>
        <w:p w14:paraId="4E006FB9" w14:textId="65CA6260" w:rsidR="00C30FA0" w:rsidRPr="00C30FA0" w:rsidRDefault="00000000">
          <w:pPr>
            <w:pStyle w:val="Kazalovsebine4"/>
            <w:tabs>
              <w:tab w:val="right" w:leader="dot" w:pos="9062"/>
            </w:tabs>
            <w:rPr>
              <w:rFonts w:ascii="Calibri" w:hAnsi="Calibri" w:cs="Calibri"/>
              <w:noProof/>
            </w:rPr>
          </w:pPr>
          <w:hyperlink w:anchor="_Toc128958271" w:history="1">
            <w:r w:rsidR="00C30FA0" w:rsidRPr="00C30FA0">
              <w:rPr>
                <w:rStyle w:val="Hiperpovezava"/>
                <w:rFonts w:ascii="Calibri" w:hAnsi="Calibri" w:cs="Calibri"/>
                <w:noProof/>
              </w:rPr>
              <w:t>3.1.3.2 Predmetno dololčilo (tožilnik)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9</w:t>
            </w:r>
            <w:r w:rsidR="00C30FA0" w:rsidRPr="00C30FA0">
              <w:rPr>
                <w:rFonts w:ascii="Calibri" w:hAnsi="Calibri" w:cs="Calibri"/>
                <w:noProof/>
                <w:webHidden/>
              </w:rPr>
              <w:fldChar w:fldCharType="end"/>
            </w:r>
          </w:hyperlink>
        </w:p>
        <w:p w14:paraId="01CAD830" w14:textId="778B8A3B" w:rsidR="00C30FA0" w:rsidRPr="00C30FA0" w:rsidRDefault="00000000">
          <w:pPr>
            <w:pStyle w:val="Kazalovsebine4"/>
            <w:tabs>
              <w:tab w:val="right" w:leader="dot" w:pos="9062"/>
            </w:tabs>
            <w:rPr>
              <w:rFonts w:ascii="Calibri" w:hAnsi="Calibri" w:cs="Calibri"/>
              <w:noProof/>
            </w:rPr>
          </w:pPr>
          <w:hyperlink w:anchor="_Toc128958272" w:history="1">
            <w:r w:rsidR="00C30FA0" w:rsidRPr="00C30FA0">
              <w:rPr>
                <w:rStyle w:val="Hiperpovezava"/>
                <w:rFonts w:ascii="Calibri" w:hAnsi="Calibri" w:cs="Calibri"/>
                <w:noProof/>
              </w:rPr>
              <w:t>3.1.3.3 Predmetno določilo (predložni predmet)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9</w:t>
            </w:r>
            <w:r w:rsidR="00C30FA0" w:rsidRPr="00C30FA0">
              <w:rPr>
                <w:rFonts w:ascii="Calibri" w:hAnsi="Calibri" w:cs="Calibri"/>
                <w:noProof/>
                <w:webHidden/>
              </w:rPr>
              <w:fldChar w:fldCharType="end"/>
            </w:r>
          </w:hyperlink>
        </w:p>
        <w:p w14:paraId="5DD463F4" w14:textId="04B25385" w:rsidR="00C30FA0" w:rsidRPr="00C30FA0" w:rsidRDefault="00000000">
          <w:pPr>
            <w:pStyle w:val="Kazalovsebine4"/>
            <w:tabs>
              <w:tab w:val="right" w:leader="dot" w:pos="9062"/>
            </w:tabs>
            <w:rPr>
              <w:rFonts w:ascii="Calibri" w:hAnsi="Calibri" w:cs="Calibri"/>
              <w:noProof/>
            </w:rPr>
          </w:pPr>
          <w:hyperlink w:anchor="_Toc128958273" w:history="1">
            <w:r w:rsidR="00C30FA0" w:rsidRPr="00C30FA0">
              <w:rPr>
                <w:rStyle w:val="Hiperpovezava"/>
                <w:rFonts w:ascii="Calibri" w:hAnsi="Calibri" w:cs="Calibri"/>
                <w:noProof/>
              </w:rPr>
              <w:t>3.1.3.4 Vzajemnost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10</w:t>
            </w:r>
            <w:r w:rsidR="00C30FA0" w:rsidRPr="00C30FA0">
              <w:rPr>
                <w:rFonts w:ascii="Calibri" w:hAnsi="Calibri" w:cs="Calibri"/>
                <w:noProof/>
                <w:webHidden/>
              </w:rPr>
              <w:fldChar w:fldCharType="end"/>
            </w:r>
          </w:hyperlink>
        </w:p>
        <w:p w14:paraId="380B8287" w14:textId="14666C34" w:rsidR="00C30FA0" w:rsidRPr="00C30FA0" w:rsidRDefault="00000000">
          <w:pPr>
            <w:pStyle w:val="Kazalovsebine4"/>
            <w:tabs>
              <w:tab w:val="right" w:leader="dot" w:pos="9062"/>
            </w:tabs>
            <w:rPr>
              <w:rFonts w:ascii="Calibri" w:hAnsi="Calibri" w:cs="Calibri"/>
              <w:noProof/>
            </w:rPr>
          </w:pPr>
          <w:hyperlink w:anchor="_Toc128958274" w:history="1">
            <w:r w:rsidR="00C30FA0" w:rsidRPr="00C30FA0">
              <w:rPr>
                <w:rStyle w:val="Hiperpovezava"/>
                <w:rFonts w:ascii="Calibri" w:hAnsi="Calibri" w:cs="Calibri"/>
                <w:noProof/>
              </w:rPr>
              <w:t>3.1.3.5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10</w:t>
            </w:r>
            <w:r w:rsidR="00C30FA0" w:rsidRPr="00C30FA0">
              <w:rPr>
                <w:rFonts w:ascii="Calibri" w:hAnsi="Calibri" w:cs="Calibri"/>
                <w:noProof/>
                <w:webHidden/>
              </w:rPr>
              <w:fldChar w:fldCharType="end"/>
            </w:r>
          </w:hyperlink>
        </w:p>
        <w:p w14:paraId="2C9B3B54" w14:textId="32A3D71B" w:rsidR="00C30FA0" w:rsidRPr="00C30FA0" w:rsidRDefault="00000000">
          <w:pPr>
            <w:pStyle w:val="Kazalovsebine4"/>
            <w:tabs>
              <w:tab w:val="right" w:leader="dot" w:pos="9062"/>
            </w:tabs>
            <w:rPr>
              <w:rFonts w:ascii="Calibri" w:hAnsi="Calibri" w:cs="Calibri"/>
              <w:noProof/>
            </w:rPr>
          </w:pPr>
          <w:hyperlink w:anchor="_Toc128958275" w:history="1">
            <w:r w:rsidR="00C30FA0" w:rsidRPr="00C30FA0">
              <w:rPr>
                <w:rStyle w:val="Hiperpovezava"/>
                <w:rFonts w:ascii="Calibri" w:hAnsi="Calibri" w:cs="Calibri"/>
                <w:noProof/>
              </w:rPr>
              <w:t>3.1.3.6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10</w:t>
            </w:r>
            <w:r w:rsidR="00C30FA0" w:rsidRPr="00C30FA0">
              <w:rPr>
                <w:rFonts w:ascii="Calibri" w:hAnsi="Calibri" w:cs="Calibri"/>
                <w:noProof/>
                <w:webHidden/>
              </w:rPr>
              <w:fldChar w:fldCharType="end"/>
            </w:r>
          </w:hyperlink>
        </w:p>
        <w:p w14:paraId="5A3FC787" w14:textId="121BE3B3" w:rsidR="00C30FA0" w:rsidRPr="00C30FA0" w:rsidRDefault="00000000">
          <w:pPr>
            <w:pStyle w:val="Kazalovsebine5"/>
            <w:tabs>
              <w:tab w:val="right" w:leader="dot" w:pos="9062"/>
            </w:tabs>
            <w:rPr>
              <w:rFonts w:ascii="Calibri" w:hAnsi="Calibri" w:cs="Calibri"/>
              <w:noProof/>
            </w:rPr>
          </w:pPr>
          <w:hyperlink w:anchor="_Toc128958276" w:history="1">
            <w:r w:rsidR="00C30FA0" w:rsidRPr="00C30FA0">
              <w:rPr>
                <w:rStyle w:val="Hiperpovezava"/>
                <w:rFonts w:ascii="Calibri" w:hAnsi="Calibri" w:cs="Calibri"/>
                <w:noProof/>
              </w:rPr>
              <w:t>3.1.3.6.1 Razmerje med REC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10</w:t>
            </w:r>
            <w:r w:rsidR="00C30FA0" w:rsidRPr="00C30FA0">
              <w:rPr>
                <w:rFonts w:ascii="Calibri" w:hAnsi="Calibri" w:cs="Calibri"/>
                <w:noProof/>
                <w:webHidden/>
              </w:rPr>
              <w:fldChar w:fldCharType="end"/>
            </w:r>
          </w:hyperlink>
        </w:p>
        <w:p w14:paraId="5BD660DB" w14:textId="002A0311" w:rsidR="00C30FA0" w:rsidRPr="00C30FA0" w:rsidRDefault="00000000">
          <w:pPr>
            <w:pStyle w:val="Kazalovsebine5"/>
            <w:tabs>
              <w:tab w:val="right" w:leader="dot" w:pos="9062"/>
            </w:tabs>
            <w:rPr>
              <w:rFonts w:ascii="Calibri" w:hAnsi="Calibri" w:cs="Calibri"/>
              <w:noProof/>
            </w:rPr>
          </w:pPr>
          <w:hyperlink w:anchor="_Toc128958277" w:history="1">
            <w:r w:rsidR="00C30FA0" w:rsidRPr="00C30FA0">
              <w:rPr>
                <w:rStyle w:val="Hiperpovezava"/>
                <w:rFonts w:ascii="Calibri" w:hAnsi="Calibri" w:cs="Calibri"/>
                <w:noProof/>
              </w:rPr>
              <w:t>3.1.3.6.2 Razmerje med REC in GOAL</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11</w:t>
            </w:r>
            <w:r w:rsidR="00C30FA0" w:rsidRPr="00C30FA0">
              <w:rPr>
                <w:rFonts w:ascii="Calibri" w:hAnsi="Calibri" w:cs="Calibri"/>
                <w:noProof/>
                <w:webHidden/>
              </w:rPr>
              <w:fldChar w:fldCharType="end"/>
            </w:r>
          </w:hyperlink>
        </w:p>
        <w:p w14:paraId="4A4E9118" w14:textId="1670A882" w:rsidR="00C30FA0" w:rsidRPr="00C30FA0" w:rsidRDefault="00000000">
          <w:pPr>
            <w:pStyle w:val="Kazalovsebine5"/>
            <w:tabs>
              <w:tab w:val="right" w:leader="dot" w:pos="9062"/>
            </w:tabs>
            <w:rPr>
              <w:rFonts w:ascii="Calibri" w:hAnsi="Calibri" w:cs="Calibri"/>
              <w:noProof/>
            </w:rPr>
          </w:pPr>
          <w:hyperlink w:anchor="_Toc128958278" w:history="1">
            <w:r w:rsidR="00C30FA0" w:rsidRPr="00C30FA0">
              <w:rPr>
                <w:rStyle w:val="Hiperpovezava"/>
                <w:rFonts w:ascii="Calibri" w:hAnsi="Calibri" w:cs="Calibri"/>
                <w:noProof/>
              </w:rPr>
              <w:t>3.1.3.6.3 Razmerje med REC in PAT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11</w:t>
            </w:r>
            <w:r w:rsidR="00C30FA0" w:rsidRPr="00C30FA0">
              <w:rPr>
                <w:rFonts w:ascii="Calibri" w:hAnsi="Calibri" w:cs="Calibri"/>
                <w:noProof/>
                <w:webHidden/>
              </w:rPr>
              <w:fldChar w:fldCharType="end"/>
            </w:r>
          </w:hyperlink>
        </w:p>
        <w:p w14:paraId="43210FE6" w14:textId="5E67D1BA" w:rsidR="00C30FA0" w:rsidRPr="00C30FA0" w:rsidRDefault="00000000">
          <w:pPr>
            <w:pStyle w:val="Kazalovsebine5"/>
            <w:tabs>
              <w:tab w:val="right" w:leader="dot" w:pos="9062"/>
            </w:tabs>
            <w:rPr>
              <w:rFonts w:ascii="Calibri" w:hAnsi="Calibri" w:cs="Calibri"/>
              <w:noProof/>
            </w:rPr>
          </w:pPr>
          <w:hyperlink w:anchor="_Toc128958279" w:history="1">
            <w:r w:rsidR="00C30FA0" w:rsidRPr="00C30FA0">
              <w:rPr>
                <w:rStyle w:val="Hiperpovezava"/>
                <w:rFonts w:ascii="Calibri" w:hAnsi="Calibri" w:cs="Calibri"/>
                <w:noProof/>
              </w:rPr>
              <w:t>3.1.3.6.4 Razmerje med REC in AIM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_Toc128958279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11</w:t>
            </w:r>
            <w:r w:rsidR="00C30FA0" w:rsidRPr="00C30FA0">
              <w:rPr>
                <w:rFonts w:ascii="Calibri" w:hAnsi="Calibri" w:cs="Calibri"/>
                <w:noProof/>
                <w:webHidden/>
              </w:rPr>
              <w:fldChar w:fldCharType="end"/>
            </w:r>
          </w:hyperlink>
        </w:p>
        <w:p w14:paraId="666BBDA6" w14:textId="3941CF67" w:rsidR="00C30FA0" w:rsidRPr="00C30FA0" w:rsidRDefault="00000000">
          <w:pPr>
            <w:pStyle w:val="Kazalovsebine5"/>
            <w:tabs>
              <w:tab w:val="right" w:leader="dot" w:pos="9062"/>
            </w:tabs>
            <w:rPr>
              <w:rFonts w:ascii="Calibri" w:hAnsi="Calibri" w:cs="Calibri"/>
              <w:noProof/>
            </w:rPr>
          </w:pPr>
          <w:hyperlink w:anchor="_Toc128958280" w:history="1">
            <w:r w:rsidR="00C30FA0" w:rsidRPr="00C30FA0">
              <w:rPr>
                <w:rStyle w:val="Hiperpovezava"/>
                <w:rFonts w:ascii="Calibri" w:hAnsi="Calibri" w:cs="Calibri"/>
                <w:noProof/>
              </w:rPr>
              <w:t>3.1.3.6.5 Razmerje med REC in ACMP</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11</w:t>
            </w:r>
            <w:r w:rsidR="00C30FA0" w:rsidRPr="00C30FA0">
              <w:rPr>
                <w:rFonts w:ascii="Calibri" w:hAnsi="Calibri" w:cs="Calibri"/>
                <w:noProof/>
                <w:webHidden/>
              </w:rPr>
              <w:fldChar w:fldCharType="end"/>
            </w:r>
          </w:hyperlink>
        </w:p>
        <w:p w14:paraId="4E577401" w14:textId="20D4971E" w:rsidR="00C30FA0" w:rsidRPr="00C30FA0" w:rsidRDefault="00000000">
          <w:pPr>
            <w:pStyle w:val="Kazalovsebine3"/>
            <w:tabs>
              <w:tab w:val="right" w:leader="dot" w:pos="9062"/>
            </w:tabs>
            <w:rPr>
              <w:rFonts w:ascii="Calibri" w:hAnsi="Calibri" w:cs="Calibri"/>
              <w:noProof/>
            </w:rPr>
          </w:pPr>
          <w:hyperlink w:anchor="_Toc128958281" w:history="1">
            <w:r w:rsidR="00C30FA0" w:rsidRPr="00C30FA0">
              <w:rPr>
                <w:rStyle w:val="Hiperpovezava"/>
                <w:rFonts w:ascii="Calibri" w:hAnsi="Calibri" w:cs="Calibri"/>
                <w:noProof/>
              </w:rPr>
              <w:t>3.1.4 ORIG – izvor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12</w:t>
            </w:r>
            <w:r w:rsidR="00C30FA0" w:rsidRPr="00C30FA0">
              <w:rPr>
                <w:rFonts w:ascii="Calibri" w:hAnsi="Calibri" w:cs="Calibri"/>
                <w:noProof/>
                <w:webHidden/>
              </w:rPr>
              <w:fldChar w:fldCharType="end"/>
            </w:r>
          </w:hyperlink>
        </w:p>
        <w:p w14:paraId="0C0A1705" w14:textId="65E3373A" w:rsidR="00C30FA0" w:rsidRPr="00C30FA0" w:rsidRDefault="00000000">
          <w:pPr>
            <w:pStyle w:val="Kazalovsebine4"/>
            <w:tabs>
              <w:tab w:val="right" w:leader="dot" w:pos="9062"/>
            </w:tabs>
            <w:rPr>
              <w:rFonts w:ascii="Calibri" w:hAnsi="Calibri" w:cs="Calibri"/>
              <w:noProof/>
            </w:rPr>
          </w:pPr>
          <w:hyperlink w:anchor="_Toc128958282" w:history="1">
            <w:r w:rsidR="00C30FA0" w:rsidRPr="00C30FA0">
              <w:rPr>
                <w:rStyle w:val="Hiperpovezava"/>
                <w:rFonts w:ascii="Calibri" w:hAnsi="Calibri" w:cs="Calibri"/>
                <w:noProof/>
              </w:rPr>
              <w:t>3.1.4.1 Predmetno določilo (predložni predmet)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12</w:t>
            </w:r>
            <w:r w:rsidR="00C30FA0" w:rsidRPr="00C30FA0">
              <w:rPr>
                <w:rFonts w:ascii="Calibri" w:hAnsi="Calibri" w:cs="Calibri"/>
                <w:noProof/>
                <w:webHidden/>
              </w:rPr>
              <w:fldChar w:fldCharType="end"/>
            </w:r>
          </w:hyperlink>
        </w:p>
        <w:p w14:paraId="7A21C752" w14:textId="718213A2" w:rsidR="00C30FA0" w:rsidRPr="00C30FA0" w:rsidRDefault="00000000">
          <w:pPr>
            <w:pStyle w:val="Kazalovsebine5"/>
            <w:tabs>
              <w:tab w:val="right" w:leader="dot" w:pos="9062"/>
            </w:tabs>
            <w:rPr>
              <w:rFonts w:ascii="Calibri" w:hAnsi="Calibri" w:cs="Calibri"/>
              <w:noProof/>
            </w:rPr>
          </w:pPr>
          <w:hyperlink w:anchor="_Toc128958283" w:history="1">
            <w:r w:rsidR="00C30FA0" w:rsidRPr="00C30FA0">
              <w:rPr>
                <w:rStyle w:val="Hiperpovezava"/>
                <w:rFonts w:ascii="Calibri" w:hAnsi="Calibri" w:cs="Calibri"/>
                <w:noProof/>
              </w:rPr>
              <w:t>3.1.4.1.1 Glagoli seznanjanja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12</w:t>
            </w:r>
            <w:r w:rsidR="00C30FA0" w:rsidRPr="00C30FA0">
              <w:rPr>
                <w:rFonts w:ascii="Calibri" w:hAnsi="Calibri" w:cs="Calibri"/>
                <w:noProof/>
                <w:webHidden/>
              </w:rPr>
              <w:fldChar w:fldCharType="end"/>
            </w:r>
          </w:hyperlink>
        </w:p>
        <w:p w14:paraId="7CE890F1" w14:textId="54BE9BA9" w:rsidR="00C30FA0" w:rsidRPr="00C30FA0" w:rsidRDefault="00000000">
          <w:pPr>
            <w:pStyle w:val="Kazalovsebine5"/>
            <w:tabs>
              <w:tab w:val="right" w:leader="dot" w:pos="9062"/>
            </w:tabs>
            <w:rPr>
              <w:rFonts w:ascii="Calibri" w:hAnsi="Calibri" w:cs="Calibri"/>
              <w:noProof/>
            </w:rPr>
          </w:pPr>
          <w:hyperlink w:anchor="_Toc128958284" w:history="1">
            <w:r w:rsidR="00C30FA0" w:rsidRPr="00C30FA0">
              <w:rPr>
                <w:rStyle w:val="Hiperpovezava"/>
                <w:rFonts w:ascii="Calibri" w:hAnsi="Calibri" w:cs="Calibri"/>
                <w:noProof/>
              </w:rPr>
              <w:t>3.1.4.1.2 Glagoli pridobivanja, sprejemanja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12</w:t>
            </w:r>
            <w:r w:rsidR="00C30FA0" w:rsidRPr="00C30FA0">
              <w:rPr>
                <w:rFonts w:ascii="Calibri" w:hAnsi="Calibri" w:cs="Calibri"/>
                <w:noProof/>
                <w:webHidden/>
              </w:rPr>
              <w:fldChar w:fldCharType="end"/>
            </w:r>
          </w:hyperlink>
        </w:p>
        <w:p w14:paraId="010D6D02" w14:textId="08FE03E1" w:rsidR="00C30FA0" w:rsidRPr="00C30FA0" w:rsidRDefault="00000000">
          <w:pPr>
            <w:pStyle w:val="Kazalovsebine5"/>
            <w:tabs>
              <w:tab w:val="right" w:leader="dot" w:pos="9062"/>
            </w:tabs>
            <w:rPr>
              <w:rFonts w:ascii="Calibri" w:hAnsi="Calibri" w:cs="Calibri"/>
              <w:noProof/>
            </w:rPr>
          </w:pPr>
          <w:hyperlink w:anchor="_Toc128958285" w:history="1">
            <w:r w:rsidR="00C30FA0" w:rsidRPr="00C30FA0">
              <w:rPr>
                <w:rStyle w:val="Hiperpovezava"/>
                <w:rFonts w:ascii="Calibri" w:hAnsi="Calibri" w:cs="Calibri"/>
                <w:noProof/>
              </w:rPr>
              <w:t>3.1.4.1.3 Glagoli izhajanja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12</w:t>
            </w:r>
            <w:r w:rsidR="00C30FA0" w:rsidRPr="00C30FA0">
              <w:rPr>
                <w:rFonts w:ascii="Calibri" w:hAnsi="Calibri" w:cs="Calibri"/>
                <w:noProof/>
                <w:webHidden/>
              </w:rPr>
              <w:fldChar w:fldCharType="end"/>
            </w:r>
          </w:hyperlink>
        </w:p>
        <w:p w14:paraId="7B1B9826" w14:textId="33502B98" w:rsidR="00C30FA0" w:rsidRPr="00C30FA0" w:rsidRDefault="00000000">
          <w:pPr>
            <w:pStyle w:val="Kazalovsebine4"/>
            <w:tabs>
              <w:tab w:val="right" w:leader="dot" w:pos="9062"/>
            </w:tabs>
            <w:rPr>
              <w:rFonts w:ascii="Calibri" w:hAnsi="Calibri" w:cs="Calibri"/>
              <w:noProof/>
            </w:rPr>
          </w:pPr>
          <w:hyperlink w:anchor="_Toc128958286" w:history="1">
            <w:r w:rsidR="00C30FA0" w:rsidRPr="00C30FA0">
              <w:rPr>
                <w:rStyle w:val="Hiperpovezava"/>
                <w:rFonts w:ascii="Calibri" w:hAnsi="Calibri" w:cs="Calibri"/>
                <w:noProof/>
              </w:rPr>
              <w:t>3.1.4.2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13</w:t>
            </w:r>
            <w:r w:rsidR="00C30FA0" w:rsidRPr="00C30FA0">
              <w:rPr>
                <w:rFonts w:ascii="Calibri" w:hAnsi="Calibri" w:cs="Calibri"/>
                <w:noProof/>
                <w:webHidden/>
              </w:rPr>
              <w:fldChar w:fldCharType="end"/>
            </w:r>
          </w:hyperlink>
        </w:p>
        <w:p w14:paraId="6CA8F35F" w14:textId="4D4A0BA2" w:rsidR="00C30FA0" w:rsidRPr="00C30FA0" w:rsidRDefault="00000000">
          <w:pPr>
            <w:pStyle w:val="Kazalovsebine5"/>
            <w:tabs>
              <w:tab w:val="right" w:leader="dot" w:pos="9062"/>
            </w:tabs>
            <w:rPr>
              <w:rFonts w:ascii="Calibri" w:hAnsi="Calibri" w:cs="Calibri"/>
              <w:noProof/>
            </w:rPr>
          </w:pPr>
          <w:hyperlink w:anchor="_Toc128958287" w:history="1">
            <w:r w:rsidR="00C30FA0" w:rsidRPr="00C30FA0">
              <w:rPr>
                <w:rStyle w:val="Hiperpovezava"/>
                <w:rFonts w:ascii="Calibri" w:hAnsi="Calibri" w:cs="Calibri"/>
                <w:noProof/>
              </w:rPr>
              <w:t>3.1.4.2.1 Razmerje med ORIG in REC/LOC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13</w:t>
            </w:r>
            <w:r w:rsidR="00C30FA0" w:rsidRPr="00C30FA0">
              <w:rPr>
                <w:rFonts w:ascii="Calibri" w:hAnsi="Calibri" w:cs="Calibri"/>
                <w:noProof/>
                <w:webHidden/>
              </w:rPr>
              <w:fldChar w:fldCharType="end"/>
            </w:r>
          </w:hyperlink>
        </w:p>
        <w:p w14:paraId="288D7BC6" w14:textId="08B3FA54" w:rsidR="00C30FA0" w:rsidRPr="00C30FA0" w:rsidRDefault="00000000">
          <w:pPr>
            <w:pStyle w:val="Kazalovsebine5"/>
            <w:tabs>
              <w:tab w:val="right" w:leader="dot" w:pos="9062"/>
            </w:tabs>
            <w:rPr>
              <w:rFonts w:ascii="Calibri" w:hAnsi="Calibri" w:cs="Calibri"/>
              <w:noProof/>
            </w:rPr>
          </w:pPr>
          <w:hyperlink w:anchor="_Toc128958288" w:history="1">
            <w:r w:rsidR="00C30FA0" w:rsidRPr="00C30FA0">
              <w:rPr>
                <w:rStyle w:val="Hiperpovezava"/>
                <w:rFonts w:ascii="Calibri" w:hAnsi="Calibri" w:cs="Calibri"/>
                <w:noProof/>
              </w:rPr>
              <w:t>3.1.4.2.2 Razmerje med ORIG in SOURCE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13</w:t>
            </w:r>
            <w:r w:rsidR="00C30FA0" w:rsidRPr="00C30FA0">
              <w:rPr>
                <w:rFonts w:ascii="Calibri" w:hAnsi="Calibri" w:cs="Calibri"/>
                <w:noProof/>
                <w:webHidden/>
              </w:rPr>
              <w:fldChar w:fldCharType="end"/>
            </w:r>
          </w:hyperlink>
        </w:p>
        <w:p w14:paraId="56D222EF" w14:textId="71B1B311" w:rsidR="00C30FA0" w:rsidRPr="00C30FA0" w:rsidRDefault="00000000">
          <w:pPr>
            <w:pStyle w:val="Kazalovsebine5"/>
            <w:tabs>
              <w:tab w:val="right" w:leader="dot" w:pos="9062"/>
            </w:tabs>
            <w:rPr>
              <w:rFonts w:ascii="Calibri" w:hAnsi="Calibri" w:cs="Calibri"/>
              <w:noProof/>
            </w:rPr>
          </w:pPr>
          <w:hyperlink w:anchor="_Toc128958289" w:history="1">
            <w:r w:rsidR="00C30FA0" w:rsidRPr="00C30FA0">
              <w:rPr>
                <w:rStyle w:val="Hiperpovezava"/>
                <w:rFonts w:ascii="Calibri" w:hAnsi="Calibri" w:cs="Calibri"/>
                <w:noProof/>
              </w:rPr>
              <w:t>3.1.4.2.3 Razmerje med ORIG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_Toc128958289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13</w:t>
            </w:r>
            <w:r w:rsidR="00C30FA0" w:rsidRPr="00C30FA0">
              <w:rPr>
                <w:rFonts w:ascii="Calibri" w:hAnsi="Calibri" w:cs="Calibri"/>
                <w:noProof/>
                <w:webHidden/>
              </w:rPr>
              <w:fldChar w:fldCharType="end"/>
            </w:r>
          </w:hyperlink>
        </w:p>
        <w:p w14:paraId="56931A04" w14:textId="42387659" w:rsidR="00C30FA0" w:rsidRPr="00C30FA0" w:rsidRDefault="00000000">
          <w:pPr>
            <w:pStyle w:val="Kazalovsebine3"/>
            <w:tabs>
              <w:tab w:val="right" w:leader="dot" w:pos="9062"/>
            </w:tabs>
            <w:rPr>
              <w:rFonts w:ascii="Calibri" w:hAnsi="Calibri" w:cs="Calibri"/>
              <w:noProof/>
            </w:rPr>
          </w:pPr>
          <w:hyperlink w:anchor="_Toc128958290" w:history="1">
            <w:r w:rsidR="00C30FA0" w:rsidRPr="00C30FA0">
              <w:rPr>
                <w:rStyle w:val="Hiperpovezava"/>
                <w:rFonts w:ascii="Calibri" w:hAnsi="Calibri" w:cs="Calibri"/>
                <w:noProof/>
              </w:rPr>
              <w:t>3.1.5 RESLT – rezultat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13</w:t>
            </w:r>
            <w:r w:rsidR="00C30FA0" w:rsidRPr="00C30FA0">
              <w:rPr>
                <w:rFonts w:ascii="Calibri" w:hAnsi="Calibri" w:cs="Calibri"/>
                <w:noProof/>
                <w:webHidden/>
              </w:rPr>
              <w:fldChar w:fldCharType="end"/>
            </w:r>
          </w:hyperlink>
        </w:p>
        <w:p w14:paraId="6459FA92" w14:textId="0B4C80A3" w:rsidR="00C30FA0" w:rsidRPr="00C30FA0" w:rsidRDefault="00000000">
          <w:pPr>
            <w:pStyle w:val="Kazalovsebine4"/>
            <w:tabs>
              <w:tab w:val="right" w:leader="dot" w:pos="9062"/>
            </w:tabs>
            <w:rPr>
              <w:rFonts w:ascii="Calibri" w:hAnsi="Calibri" w:cs="Calibri"/>
              <w:noProof/>
            </w:rPr>
          </w:pPr>
          <w:hyperlink w:anchor="_Toc128958291" w:history="1">
            <w:r w:rsidR="00C30FA0" w:rsidRPr="00C30FA0">
              <w:rPr>
                <w:rStyle w:val="Hiperpovezava"/>
                <w:rFonts w:ascii="Calibri" w:hAnsi="Calibri" w:cs="Calibri"/>
                <w:noProof/>
              </w:rPr>
              <w:t>3.1.5.1 Predmetno določilo in odvisniki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14</w:t>
            </w:r>
            <w:r w:rsidR="00C30FA0" w:rsidRPr="00C30FA0">
              <w:rPr>
                <w:rFonts w:ascii="Calibri" w:hAnsi="Calibri" w:cs="Calibri"/>
                <w:noProof/>
                <w:webHidden/>
              </w:rPr>
              <w:fldChar w:fldCharType="end"/>
            </w:r>
          </w:hyperlink>
        </w:p>
        <w:p w14:paraId="6AEE9B30" w14:textId="5624FEC1" w:rsidR="00C30FA0" w:rsidRPr="00C30FA0" w:rsidRDefault="00000000">
          <w:pPr>
            <w:pStyle w:val="Kazalovsebine5"/>
            <w:tabs>
              <w:tab w:val="right" w:leader="dot" w:pos="9062"/>
            </w:tabs>
            <w:rPr>
              <w:rFonts w:ascii="Calibri" w:hAnsi="Calibri" w:cs="Calibri"/>
              <w:noProof/>
            </w:rPr>
          </w:pPr>
          <w:hyperlink w:anchor="_Toc128958292" w:history="1">
            <w:r w:rsidR="00C30FA0" w:rsidRPr="00C30FA0">
              <w:rPr>
                <w:rStyle w:val="Hiperpovezava"/>
                <w:rFonts w:ascii="Calibri" w:hAnsi="Calibri" w:cs="Calibri"/>
                <w:noProof/>
              </w:rPr>
              <w:t>3.1.5.1.1 Določila v pomenu imenovanja na funkcijo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14</w:t>
            </w:r>
            <w:r w:rsidR="00C30FA0" w:rsidRPr="00C30FA0">
              <w:rPr>
                <w:rFonts w:ascii="Calibri" w:hAnsi="Calibri" w:cs="Calibri"/>
                <w:noProof/>
                <w:webHidden/>
              </w:rPr>
              <w:fldChar w:fldCharType="end"/>
            </w:r>
          </w:hyperlink>
        </w:p>
        <w:p w14:paraId="5EC46CB5" w14:textId="2169BE99" w:rsidR="00C30FA0" w:rsidRPr="00C30FA0" w:rsidRDefault="00000000">
          <w:pPr>
            <w:pStyle w:val="Kazalovsebine5"/>
            <w:tabs>
              <w:tab w:val="right" w:leader="dot" w:pos="9062"/>
            </w:tabs>
            <w:rPr>
              <w:rFonts w:ascii="Calibri" w:hAnsi="Calibri" w:cs="Calibri"/>
              <w:noProof/>
            </w:rPr>
          </w:pPr>
          <w:hyperlink w:anchor="_Toc128958293" w:history="1">
            <w:r w:rsidR="00C30FA0" w:rsidRPr="00C30FA0">
              <w:rPr>
                <w:rStyle w:val="Hiperpovezava"/>
                <w:rFonts w:ascii="Calibri" w:hAnsi="Calibri" w:cs="Calibri"/>
                <w:noProof/>
              </w:rPr>
              <w:t>3.1.5.1.2 Določila v pomenu primerjave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14</w:t>
            </w:r>
            <w:r w:rsidR="00C30FA0" w:rsidRPr="00C30FA0">
              <w:rPr>
                <w:rFonts w:ascii="Calibri" w:hAnsi="Calibri" w:cs="Calibri"/>
                <w:noProof/>
                <w:webHidden/>
              </w:rPr>
              <w:fldChar w:fldCharType="end"/>
            </w:r>
          </w:hyperlink>
        </w:p>
        <w:p w14:paraId="308B47BA" w14:textId="5468AB9F" w:rsidR="00C30FA0" w:rsidRPr="00C30FA0" w:rsidRDefault="00000000">
          <w:pPr>
            <w:pStyle w:val="Kazalovsebine5"/>
            <w:tabs>
              <w:tab w:val="right" w:leader="dot" w:pos="9062"/>
            </w:tabs>
            <w:rPr>
              <w:rFonts w:ascii="Calibri" w:hAnsi="Calibri" w:cs="Calibri"/>
              <w:noProof/>
            </w:rPr>
          </w:pPr>
          <w:hyperlink w:anchor="_Toc128958294" w:history="1">
            <w:r w:rsidR="00C30FA0" w:rsidRPr="00C30FA0">
              <w:rPr>
                <w:rStyle w:val="Hiperpovezava"/>
                <w:rFonts w:ascii="Calibri" w:hAnsi="Calibri" w:cs="Calibri"/>
                <w:noProof/>
              </w:rPr>
              <w:t>3.1.5.1.3 Glagoli sporo</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14</w:t>
            </w:r>
            <w:r w:rsidR="00C30FA0" w:rsidRPr="00C30FA0">
              <w:rPr>
                <w:rFonts w:ascii="Calibri" w:hAnsi="Calibri" w:cs="Calibri"/>
                <w:noProof/>
                <w:webHidden/>
              </w:rPr>
              <w:fldChar w:fldCharType="end"/>
            </w:r>
          </w:hyperlink>
        </w:p>
        <w:p w14:paraId="6A4B7A97" w14:textId="0EA292CE" w:rsidR="00C30FA0" w:rsidRPr="00C30FA0" w:rsidRDefault="00000000">
          <w:pPr>
            <w:pStyle w:val="Kazalovsebine4"/>
            <w:tabs>
              <w:tab w:val="right" w:leader="dot" w:pos="9062"/>
            </w:tabs>
            <w:rPr>
              <w:rFonts w:ascii="Calibri" w:hAnsi="Calibri" w:cs="Calibri"/>
              <w:noProof/>
            </w:rPr>
          </w:pPr>
          <w:hyperlink w:anchor="_Toc128958295" w:history="1">
            <w:r w:rsidR="00C30FA0" w:rsidRPr="00C30FA0">
              <w:rPr>
                <w:rStyle w:val="Hiperpovezava"/>
                <w:rFonts w:ascii="Calibri" w:hAnsi="Calibri" w:cs="Calibri"/>
                <w:noProof/>
              </w:rPr>
              <w:t>3.1.5.2 Povedkov prilastek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15</w:t>
            </w:r>
            <w:r w:rsidR="00C30FA0" w:rsidRPr="00C30FA0">
              <w:rPr>
                <w:rFonts w:ascii="Calibri" w:hAnsi="Calibri" w:cs="Calibri"/>
                <w:noProof/>
                <w:webHidden/>
              </w:rPr>
              <w:fldChar w:fldCharType="end"/>
            </w:r>
          </w:hyperlink>
        </w:p>
        <w:p w14:paraId="6CAAF2C1" w14:textId="639CF402" w:rsidR="00C30FA0" w:rsidRPr="00C30FA0" w:rsidRDefault="00000000">
          <w:pPr>
            <w:pStyle w:val="Kazalovsebine5"/>
            <w:tabs>
              <w:tab w:val="right" w:leader="dot" w:pos="9062"/>
            </w:tabs>
            <w:rPr>
              <w:rFonts w:ascii="Calibri" w:hAnsi="Calibri" w:cs="Calibri"/>
              <w:noProof/>
            </w:rPr>
          </w:pPr>
          <w:hyperlink w:anchor="_Toc128958296" w:history="1">
            <w:r w:rsidR="00C30FA0" w:rsidRPr="00C30FA0">
              <w:rPr>
                <w:rStyle w:val="Hiperpovezava"/>
                <w:rFonts w:ascii="Calibri" w:hAnsi="Calibri" w:cs="Calibri"/>
                <w:noProof/>
              </w:rPr>
              <w:t>3.1.5.2.1 Glagoli z oslabljenim pomenom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15</w:t>
            </w:r>
            <w:r w:rsidR="00C30FA0" w:rsidRPr="00C30FA0">
              <w:rPr>
                <w:rFonts w:ascii="Calibri" w:hAnsi="Calibri" w:cs="Calibri"/>
                <w:noProof/>
                <w:webHidden/>
              </w:rPr>
              <w:fldChar w:fldCharType="end"/>
            </w:r>
          </w:hyperlink>
        </w:p>
        <w:p w14:paraId="752FD8A3" w14:textId="073D13B6" w:rsidR="00C30FA0" w:rsidRPr="00C30FA0" w:rsidRDefault="00000000">
          <w:pPr>
            <w:pStyle w:val="Kazalovsebine5"/>
            <w:tabs>
              <w:tab w:val="right" w:leader="dot" w:pos="9062"/>
            </w:tabs>
            <w:rPr>
              <w:rFonts w:ascii="Calibri" w:hAnsi="Calibri" w:cs="Calibri"/>
              <w:noProof/>
            </w:rPr>
          </w:pPr>
          <w:hyperlink w:anchor="_Toc128958297" w:history="1">
            <w:r w:rsidR="00C30FA0" w:rsidRPr="00C30FA0">
              <w:rPr>
                <w:rStyle w:val="Hiperpovezava"/>
                <w:rFonts w:ascii="Calibri" w:hAnsi="Calibri" w:cs="Calibri"/>
                <w:noProof/>
              </w:rPr>
              <w:t>3.1.5.2.2 Frazni glagoli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15</w:t>
            </w:r>
            <w:r w:rsidR="00C30FA0" w:rsidRPr="00C30FA0">
              <w:rPr>
                <w:rFonts w:ascii="Calibri" w:hAnsi="Calibri" w:cs="Calibri"/>
                <w:noProof/>
                <w:webHidden/>
              </w:rPr>
              <w:fldChar w:fldCharType="end"/>
            </w:r>
          </w:hyperlink>
        </w:p>
        <w:p w14:paraId="4796CF3D" w14:textId="59CB0233" w:rsidR="00C30FA0" w:rsidRPr="00C30FA0" w:rsidRDefault="00000000">
          <w:pPr>
            <w:pStyle w:val="Kazalovsebine4"/>
            <w:tabs>
              <w:tab w:val="right" w:leader="dot" w:pos="9062"/>
            </w:tabs>
            <w:rPr>
              <w:rFonts w:ascii="Calibri" w:hAnsi="Calibri" w:cs="Calibri"/>
              <w:noProof/>
            </w:rPr>
          </w:pPr>
          <w:hyperlink w:anchor="_Toc128958298" w:history="1">
            <w:r w:rsidR="00C30FA0" w:rsidRPr="00C30FA0">
              <w:rPr>
                <w:rStyle w:val="Hiperpovezava"/>
                <w:rFonts w:ascii="Calibri" w:hAnsi="Calibri" w:cs="Calibri"/>
                <w:noProof/>
              </w:rPr>
              <w:t>3.1.5.3 Povedkovo določilo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7F9931E5" w14:textId="5F46CFF8" w:rsidR="00C30FA0" w:rsidRPr="00C30FA0" w:rsidRDefault="00000000">
          <w:pPr>
            <w:pStyle w:val="Kazalovsebine4"/>
            <w:tabs>
              <w:tab w:val="right" w:leader="dot" w:pos="9062"/>
            </w:tabs>
            <w:rPr>
              <w:rFonts w:ascii="Calibri" w:hAnsi="Calibri" w:cs="Calibri"/>
              <w:noProof/>
            </w:rPr>
          </w:pPr>
          <w:hyperlink w:anchor="_Toc128958299" w:history="1">
            <w:r w:rsidR="00C30FA0" w:rsidRPr="00C30FA0">
              <w:rPr>
                <w:rStyle w:val="Hiperpovezava"/>
                <w:rFonts w:ascii="Calibri" w:hAnsi="Calibri" w:cs="Calibri"/>
                <w:noProof/>
              </w:rPr>
              <w:t>3.1.5.4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_Toc128958299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331C1D1F" w14:textId="709DB075" w:rsidR="00C30FA0" w:rsidRPr="00C30FA0" w:rsidRDefault="00000000">
          <w:pPr>
            <w:pStyle w:val="Kazalovsebine4"/>
            <w:tabs>
              <w:tab w:val="right" w:leader="dot" w:pos="9062"/>
            </w:tabs>
            <w:rPr>
              <w:rFonts w:ascii="Calibri" w:hAnsi="Calibri" w:cs="Calibri"/>
              <w:noProof/>
            </w:rPr>
          </w:pPr>
          <w:hyperlink w:anchor="_Toc128958300" w:history="1">
            <w:r w:rsidR="00C30FA0" w:rsidRPr="00C30FA0">
              <w:rPr>
                <w:rStyle w:val="Hiperpovezava"/>
                <w:rFonts w:ascii="Calibri" w:hAnsi="Calibri" w:cs="Calibri"/>
                <w:noProof/>
              </w:rPr>
              <w:t>3.1.5.5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5895FCB6" w14:textId="2245DF7D" w:rsidR="00C30FA0" w:rsidRPr="00C30FA0" w:rsidRDefault="00000000">
          <w:pPr>
            <w:pStyle w:val="Kazalovsebine5"/>
            <w:tabs>
              <w:tab w:val="right" w:leader="dot" w:pos="9062"/>
            </w:tabs>
            <w:rPr>
              <w:rFonts w:ascii="Calibri" w:hAnsi="Calibri" w:cs="Calibri"/>
              <w:noProof/>
            </w:rPr>
          </w:pPr>
          <w:hyperlink w:anchor="_Toc128958301" w:history="1">
            <w:r w:rsidR="00C30FA0" w:rsidRPr="00C30FA0">
              <w:rPr>
                <w:rStyle w:val="Hiperpovezava"/>
                <w:rFonts w:ascii="Calibri" w:hAnsi="Calibri" w:cs="Calibri"/>
                <w:noProof/>
              </w:rPr>
              <w:t>3.1.5.5.1 Razmerje med RESLT in MEANS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0D0CB2C7" w14:textId="01EB066E" w:rsidR="00C30FA0" w:rsidRPr="00C30FA0" w:rsidRDefault="00000000">
          <w:pPr>
            <w:pStyle w:val="Kazalovsebine5"/>
            <w:tabs>
              <w:tab w:val="right" w:leader="dot" w:pos="9062"/>
            </w:tabs>
            <w:rPr>
              <w:rFonts w:ascii="Calibri" w:hAnsi="Calibri" w:cs="Calibri"/>
              <w:noProof/>
            </w:rPr>
          </w:pPr>
          <w:hyperlink w:anchor="_Toc128958302" w:history="1">
            <w:r w:rsidR="00C30FA0" w:rsidRPr="00C30FA0">
              <w:rPr>
                <w:rStyle w:val="Hiperpovezava"/>
                <w:rFonts w:ascii="Calibri" w:hAnsi="Calibri" w:cs="Calibri"/>
                <w:noProof/>
              </w:rPr>
              <w:t>3.1.5.5.2 Razmerje med RESLT in REG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3B333BE8" w14:textId="49765A0D" w:rsidR="00C30FA0" w:rsidRPr="00C30FA0" w:rsidRDefault="00000000">
          <w:pPr>
            <w:pStyle w:val="Kazalovsebine5"/>
            <w:tabs>
              <w:tab w:val="right" w:leader="dot" w:pos="9062"/>
            </w:tabs>
            <w:rPr>
              <w:rFonts w:ascii="Calibri" w:hAnsi="Calibri" w:cs="Calibri"/>
              <w:noProof/>
            </w:rPr>
          </w:pPr>
          <w:hyperlink w:anchor="_Toc128958303" w:history="1">
            <w:r w:rsidR="00C30FA0" w:rsidRPr="00C30FA0">
              <w:rPr>
                <w:rStyle w:val="Hiperpovezava"/>
                <w:rFonts w:ascii="Calibri" w:hAnsi="Calibri" w:cs="Calibri"/>
                <w:noProof/>
              </w:rPr>
              <w:t>3.1.5.5.3 Razmerje med RESLT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16</w:t>
            </w:r>
            <w:r w:rsidR="00C30FA0" w:rsidRPr="00C30FA0">
              <w:rPr>
                <w:rFonts w:ascii="Calibri" w:hAnsi="Calibri" w:cs="Calibri"/>
                <w:noProof/>
                <w:webHidden/>
              </w:rPr>
              <w:fldChar w:fldCharType="end"/>
            </w:r>
          </w:hyperlink>
        </w:p>
        <w:p w14:paraId="378E154A" w14:textId="555195AF" w:rsidR="00C30FA0" w:rsidRPr="00C30FA0" w:rsidRDefault="00000000">
          <w:pPr>
            <w:pStyle w:val="Kazalovsebine5"/>
            <w:tabs>
              <w:tab w:val="right" w:leader="dot" w:pos="9062"/>
            </w:tabs>
            <w:rPr>
              <w:rFonts w:ascii="Calibri" w:hAnsi="Calibri" w:cs="Calibri"/>
              <w:noProof/>
            </w:rPr>
          </w:pPr>
          <w:hyperlink w:anchor="_Toc128958304" w:history="1">
            <w:r w:rsidR="00C30FA0" w:rsidRPr="00C30FA0">
              <w:rPr>
                <w:rStyle w:val="Hiperpovezava"/>
                <w:rFonts w:ascii="Calibri" w:hAnsi="Calibri" w:cs="Calibri"/>
                <w:noProof/>
              </w:rPr>
              <w:t>3.1.5.5.4 Razmerje med RESLT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60D381D6" w14:textId="2871B535" w:rsidR="00C30FA0" w:rsidRPr="00C30FA0" w:rsidRDefault="00000000">
          <w:pPr>
            <w:pStyle w:val="Kazalovsebine5"/>
            <w:tabs>
              <w:tab w:val="right" w:leader="dot" w:pos="9062"/>
            </w:tabs>
            <w:rPr>
              <w:rFonts w:ascii="Calibri" w:hAnsi="Calibri" w:cs="Calibri"/>
              <w:noProof/>
            </w:rPr>
          </w:pPr>
          <w:hyperlink w:anchor="_Toc128958305" w:history="1">
            <w:r w:rsidR="00C30FA0" w:rsidRPr="00C30FA0">
              <w:rPr>
                <w:rStyle w:val="Hiperpovezava"/>
                <w:rFonts w:ascii="Calibri" w:hAnsi="Calibri" w:cs="Calibri"/>
                <w:noProof/>
              </w:rPr>
              <w:t>3.1.5.5.5 Razmerje med RESLT in AIM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2D28D34C" w14:textId="43E24656" w:rsidR="00C30FA0" w:rsidRPr="00C30FA0" w:rsidRDefault="00000000">
          <w:pPr>
            <w:pStyle w:val="Kazalovsebine5"/>
            <w:tabs>
              <w:tab w:val="right" w:leader="dot" w:pos="9062"/>
            </w:tabs>
            <w:rPr>
              <w:rFonts w:ascii="Calibri" w:hAnsi="Calibri" w:cs="Calibri"/>
              <w:noProof/>
            </w:rPr>
          </w:pPr>
          <w:hyperlink w:anchor="_Toc128958306" w:history="1">
            <w:r w:rsidR="00C30FA0" w:rsidRPr="00C30FA0">
              <w:rPr>
                <w:rStyle w:val="Hiperpovezava"/>
                <w:rFonts w:ascii="Calibri" w:hAnsi="Calibri" w:cs="Calibri"/>
                <w:noProof/>
              </w:rPr>
              <w:t>3.1.5.5.6 Razmerje med RESLT in ORIG/SOURCE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123EDB4F" w14:textId="570E55FC" w:rsidR="00C30FA0" w:rsidRPr="00C30FA0" w:rsidRDefault="00000000">
          <w:pPr>
            <w:pStyle w:val="Kazalovsebine2"/>
            <w:rPr>
              <w:rFonts w:ascii="Calibri" w:hAnsi="Calibri" w:cs="Calibri"/>
              <w:noProof/>
            </w:rPr>
          </w:pPr>
          <w:hyperlink w:anchor="_Toc128958307" w:history="1">
            <w:r w:rsidR="00C30FA0" w:rsidRPr="00C30FA0">
              <w:rPr>
                <w:rStyle w:val="Hiperpovezava"/>
                <w:rFonts w:ascii="Calibri" w:hAnsi="Calibri" w:cs="Calibri"/>
                <w:noProof/>
              </w:rPr>
              <w:t>3.2 OKOLIŠČINE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1070313B" w14:textId="5B91B955" w:rsidR="00C30FA0" w:rsidRPr="00C30FA0" w:rsidRDefault="00000000">
          <w:pPr>
            <w:pStyle w:val="Kazalovsebine3"/>
            <w:tabs>
              <w:tab w:val="right" w:leader="dot" w:pos="9062"/>
            </w:tabs>
            <w:rPr>
              <w:rFonts w:ascii="Calibri" w:hAnsi="Calibri" w:cs="Calibri"/>
              <w:noProof/>
            </w:rPr>
          </w:pPr>
          <w:hyperlink w:anchor="_Toc128958308" w:history="1">
            <w:r w:rsidR="00C30FA0" w:rsidRPr="00C30FA0">
              <w:rPr>
                <w:rStyle w:val="Hiperpovezava"/>
                <w:rFonts w:ascii="Calibri" w:hAnsi="Calibri" w:cs="Calibri"/>
                <w:noProof/>
              </w:rPr>
              <w:t>3.2.1 ČAS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3B1D5B82" w14:textId="426C3B5E" w:rsidR="00C30FA0" w:rsidRPr="00C30FA0" w:rsidRDefault="00000000">
          <w:pPr>
            <w:pStyle w:val="Kazalovsebine4"/>
            <w:tabs>
              <w:tab w:val="right" w:leader="dot" w:pos="9062"/>
            </w:tabs>
            <w:rPr>
              <w:rFonts w:ascii="Calibri" w:hAnsi="Calibri" w:cs="Calibri"/>
              <w:noProof/>
            </w:rPr>
          </w:pPr>
          <w:hyperlink w:anchor="_Toc128958309" w:history="1">
            <w:r w:rsidR="00C30FA0" w:rsidRPr="00C30FA0">
              <w:rPr>
                <w:rStyle w:val="Hiperpovezava"/>
                <w:rFonts w:ascii="Calibri" w:hAnsi="Calibri" w:cs="Calibri"/>
                <w:noProof/>
              </w:rPr>
              <w:t>3.2.1.1 TIME</w:t>
            </w:r>
            <w:r w:rsidR="00C30FA0" w:rsidRPr="00C30FA0">
              <w:rPr>
                <w:rStyle w:val="Hiperpovezava"/>
                <w:rFonts w:ascii="Calibri" w:eastAsia="Calibri,Malgun Gothic Semilight" w:hAnsi="Calibri" w:cs="Calibri"/>
                <w:noProof/>
              </w:rPr>
              <w:t xml:space="preserve"> </w:t>
            </w:r>
            <w:r w:rsidR="00C30FA0" w:rsidRPr="00C30FA0">
              <w:rPr>
                <w:rStyle w:val="Hiperpovezava"/>
                <w:rFonts w:ascii="Calibri" w:hAnsi="Calibri" w:cs="Calibri"/>
                <w:noProof/>
              </w:rPr>
              <w:t xml:space="preserve">– </w:t>
            </w:r>
            <w:r w:rsidR="00C30FA0" w:rsidRPr="00C30FA0">
              <w:rPr>
                <w:rStyle w:val="Hiperpovezava"/>
                <w:rFonts w:ascii="Calibri" w:eastAsia="Calibri,Malgun Gothic Semilight" w:hAnsi="Calibri" w:cs="Calibri"/>
                <w:noProof/>
              </w:rPr>
              <w:t>čas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_Toc128958309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704C511B" w14:textId="0843BE70" w:rsidR="00C30FA0" w:rsidRPr="00C30FA0" w:rsidRDefault="00000000">
          <w:pPr>
            <w:pStyle w:val="Kazalovsebine5"/>
            <w:tabs>
              <w:tab w:val="right" w:leader="dot" w:pos="9062"/>
            </w:tabs>
            <w:rPr>
              <w:rFonts w:ascii="Calibri" w:hAnsi="Calibri" w:cs="Calibri"/>
              <w:noProof/>
            </w:rPr>
          </w:pPr>
          <w:hyperlink w:anchor="_Toc128958310" w:history="1">
            <w:r w:rsidR="00C30FA0" w:rsidRPr="00C30FA0">
              <w:rPr>
                <w:rStyle w:val="Hiperpovezava"/>
                <w:rFonts w:ascii="Calibri" w:hAnsi="Calibri" w:cs="Calibri"/>
                <w:noProof/>
              </w:rPr>
              <w:t>3.2.1.1.1 Prislovna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3AD07291" w14:textId="15966EBB" w:rsidR="00C30FA0" w:rsidRPr="00C30FA0" w:rsidRDefault="00000000">
          <w:pPr>
            <w:pStyle w:val="Kazalovsebine6"/>
            <w:tabs>
              <w:tab w:val="right" w:leader="dot" w:pos="9062"/>
            </w:tabs>
            <w:rPr>
              <w:rFonts w:ascii="Calibri" w:hAnsi="Calibri" w:cs="Calibri"/>
              <w:noProof/>
            </w:rPr>
          </w:pPr>
          <w:hyperlink w:anchor="_Toc128958311" w:history="1">
            <w:r w:rsidR="00C30FA0" w:rsidRPr="00C30FA0">
              <w:rPr>
                <w:rStyle w:val="Hiperpovezava"/>
                <w:rFonts w:ascii="Calibri" w:hAnsi="Calibri" w:cs="Calibri"/>
                <w:noProof/>
              </w:rPr>
              <w:t>3.2.1.1.1.1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69C804F5" w14:textId="1745F11D" w:rsidR="00C30FA0" w:rsidRPr="00C30FA0" w:rsidRDefault="00000000">
          <w:pPr>
            <w:pStyle w:val="Kazalovsebine6"/>
            <w:tabs>
              <w:tab w:val="right" w:leader="dot" w:pos="9062"/>
            </w:tabs>
            <w:rPr>
              <w:rFonts w:ascii="Calibri" w:hAnsi="Calibri" w:cs="Calibri"/>
              <w:noProof/>
            </w:rPr>
          </w:pPr>
          <w:hyperlink w:anchor="_Toc128958312" w:history="1">
            <w:r w:rsidR="00C30FA0" w:rsidRPr="00C30FA0">
              <w:rPr>
                <w:rStyle w:val="Hiperpovezava"/>
                <w:rFonts w:ascii="Calibri" w:hAnsi="Calibri" w:cs="Calibri"/>
                <w:noProof/>
              </w:rPr>
              <w:t>3.2.1.1.1.2 Prislovi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17</w:t>
            </w:r>
            <w:r w:rsidR="00C30FA0" w:rsidRPr="00C30FA0">
              <w:rPr>
                <w:rFonts w:ascii="Calibri" w:hAnsi="Calibri" w:cs="Calibri"/>
                <w:noProof/>
                <w:webHidden/>
              </w:rPr>
              <w:fldChar w:fldCharType="end"/>
            </w:r>
          </w:hyperlink>
        </w:p>
        <w:p w14:paraId="39731481" w14:textId="32E0371A" w:rsidR="00C30FA0" w:rsidRPr="00C30FA0" w:rsidRDefault="00000000">
          <w:pPr>
            <w:pStyle w:val="Kazalovsebine5"/>
            <w:tabs>
              <w:tab w:val="right" w:leader="dot" w:pos="9062"/>
            </w:tabs>
            <w:rPr>
              <w:rFonts w:ascii="Calibri" w:hAnsi="Calibri" w:cs="Calibri"/>
              <w:noProof/>
            </w:rPr>
          </w:pPr>
          <w:hyperlink w:anchor="_Toc128958313" w:history="1">
            <w:r w:rsidR="00C30FA0" w:rsidRPr="00C30FA0">
              <w:rPr>
                <w:rStyle w:val="Hiperpovezava"/>
                <w:rFonts w:ascii="Calibri" w:hAnsi="Calibri" w:cs="Calibri"/>
                <w:noProof/>
              </w:rPr>
              <w:t>3.2.1.1.2 Odvisni stavki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0EE6691D" w14:textId="715846BD" w:rsidR="00C30FA0" w:rsidRPr="00C30FA0" w:rsidRDefault="00000000">
          <w:pPr>
            <w:pStyle w:val="Kazalovsebine5"/>
            <w:tabs>
              <w:tab w:val="right" w:leader="dot" w:pos="9062"/>
            </w:tabs>
            <w:rPr>
              <w:rFonts w:ascii="Calibri" w:hAnsi="Calibri" w:cs="Calibri"/>
              <w:noProof/>
            </w:rPr>
          </w:pPr>
          <w:hyperlink w:anchor="_Toc128958314" w:history="1">
            <w:r w:rsidR="00C30FA0" w:rsidRPr="00C30FA0">
              <w:rPr>
                <w:rStyle w:val="Hiperpovezava"/>
                <w:rFonts w:ascii="Calibri" w:hAnsi="Calibri" w:cs="Calibri"/>
                <w:noProof/>
              </w:rPr>
              <w:t>3.2.1.1.3 Pristavki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385B459E" w14:textId="7E4B7C2F" w:rsidR="00C30FA0" w:rsidRPr="00C30FA0" w:rsidRDefault="00000000">
          <w:pPr>
            <w:pStyle w:val="Kazalovsebine5"/>
            <w:tabs>
              <w:tab w:val="right" w:leader="dot" w:pos="9062"/>
            </w:tabs>
            <w:rPr>
              <w:rFonts w:ascii="Calibri" w:hAnsi="Calibri" w:cs="Calibri"/>
              <w:noProof/>
            </w:rPr>
          </w:pPr>
          <w:hyperlink w:anchor="_Toc128958315" w:history="1">
            <w:r w:rsidR="00C30FA0" w:rsidRPr="00C30FA0">
              <w:rPr>
                <w:rStyle w:val="Hiperpovezava"/>
                <w:rFonts w:ascii="Calibri" w:hAnsi="Calibri" w:cs="Calibri"/>
                <w:noProof/>
              </w:rPr>
              <w:t>3.2.1.1.4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208A8E33" w14:textId="545B9EBF" w:rsidR="00C30FA0" w:rsidRPr="00C30FA0" w:rsidRDefault="00000000">
          <w:pPr>
            <w:pStyle w:val="Kazalovsebine6"/>
            <w:tabs>
              <w:tab w:val="right" w:leader="dot" w:pos="9062"/>
            </w:tabs>
            <w:rPr>
              <w:rFonts w:ascii="Calibri" w:hAnsi="Calibri" w:cs="Calibri"/>
              <w:noProof/>
            </w:rPr>
          </w:pPr>
          <w:hyperlink w:anchor="_Toc128958316" w:history="1">
            <w:r w:rsidR="00C30FA0" w:rsidRPr="00C30FA0">
              <w:rPr>
                <w:rStyle w:val="Hiperpovezava"/>
                <w:rFonts w:ascii="Calibri" w:hAnsi="Calibri" w:cs="Calibri"/>
                <w:noProof/>
              </w:rPr>
              <w:t>3.2.1.1.4.1 Razmerje med TIME in CAUSE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7E7DFF28" w14:textId="644113C4" w:rsidR="00C30FA0" w:rsidRPr="00C30FA0" w:rsidRDefault="00000000">
          <w:pPr>
            <w:pStyle w:val="Kazalovsebine6"/>
            <w:tabs>
              <w:tab w:val="right" w:leader="dot" w:pos="9062"/>
            </w:tabs>
            <w:rPr>
              <w:rFonts w:ascii="Calibri" w:hAnsi="Calibri" w:cs="Calibri"/>
              <w:noProof/>
            </w:rPr>
          </w:pPr>
          <w:hyperlink w:anchor="_Toc128958317" w:history="1">
            <w:r w:rsidR="00C30FA0" w:rsidRPr="00C30FA0">
              <w:rPr>
                <w:rStyle w:val="Hiperpovezava"/>
                <w:rFonts w:ascii="Calibri" w:hAnsi="Calibri" w:cs="Calibri"/>
                <w:noProof/>
              </w:rPr>
              <w:t>3.2.1.1.4.2 Razmerje med TIME IN COND</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42B2B06B" w14:textId="2D4D73EB" w:rsidR="00C30FA0" w:rsidRPr="00C30FA0" w:rsidRDefault="00000000">
          <w:pPr>
            <w:pStyle w:val="Kazalovsebine6"/>
            <w:tabs>
              <w:tab w:val="right" w:leader="dot" w:pos="9062"/>
            </w:tabs>
            <w:rPr>
              <w:rFonts w:ascii="Calibri" w:hAnsi="Calibri" w:cs="Calibri"/>
              <w:noProof/>
            </w:rPr>
          </w:pPr>
          <w:hyperlink w:anchor="_Toc128958318" w:history="1">
            <w:r w:rsidR="00C30FA0" w:rsidRPr="00C30FA0">
              <w:rPr>
                <w:rStyle w:val="Hiperpovezava"/>
                <w:rFonts w:ascii="Calibri" w:hAnsi="Calibri" w:cs="Calibri"/>
                <w:noProof/>
              </w:rPr>
              <w:t>3.2.1.1.4.3 Razmerje med TIME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18</w:t>
            </w:r>
            <w:r w:rsidR="00C30FA0" w:rsidRPr="00C30FA0">
              <w:rPr>
                <w:rFonts w:ascii="Calibri" w:hAnsi="Calibri" w:cs="Calibri"/>
                <w:noProof/>
                <w:webHidden/>
              </w:rPr>
              <w:fldChar w:fldCharType="end"/>
            </w:r>
          </w:hyperlink>
        </w:p>
        <w:p w14:paraId="5C26E1B2" w14:textId="2A0C89B2" w:rsidR="00C30FA0" w:rsidRPr="00C30FA0" w:rsidRDefault="00000000">
          <w:pPr>
            <w:pStyle w:val="Kazalovsebine6"/>
            <w:tabs>
              <w:tab w:val="right" w:leader="dot" w:pos="9062"/>
            </w:tabs>
            <w:rPr>
              <w:rFonts w:ascii="Calibri" w:hAnsi="Calibri" w:cs="Calibri"/>
              <w:noProof/>
            </w:rPr>
          </w:pPr>
          <w:hyperlink w:anchor="_Toc128958319" w:history="1">
            <w:r w:rsidR="00C30FA0" w:rsidRPr="00C30FA0">
              <w:rPr>
                <w:rStyle w:val="Hiperpovezava"/>
                <w:rFonts w:ascii="Calibri" w:hAnsi="Calibri" w:cs="Calibri"/>
                <w:noProof/>
              </w:rPr>
              <w:t>3.2.1.1.4.4 Razmerje med TIME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_Toc128958319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5AAD47EC" w14:textId="52314779" w:rsidR="00C30FA0" w:rsidRPr="00C30FA0" w:rsidRDefault="00000000">
          <w:pPr>
            <w:pStyle w:val="Kazalovsebine6"/>
            <w:tabs>
              <w:tab w:val="right" w:leader="dot" w:pos="9062"/>
            </w:tabs>
            <w:rPr>
              <w:rFonts w:ascii="Calibri" w:hAnsi="Calibri" w:cs="Calibri"/>
              <w:noProof/>
            </w:rPr>
          </w:pPr>
          <w:hyperlink w:anchor="_Toc128958320" w:history="1">
            <w:r w:rsidR="00C30FA0" w:rsidRPr="00C30FA0">
              <w:rPr>
                <w:rStyle w:val="Hiperpovezava"/>
                <w:rFonts w:ascii="Calibri" w:hAnsi="Calibri" w:cs="Calibri"/>
                <w:noProof/>
              </w:rPr>
              <w:t>3.2.1.1.4.5 Razmerje med TIME in DUR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44AD15E8" w14:textId="753CCA13" w:rsidR="00C30FA0" w:rsidRPr="00C30FA0" w:rsidRDefault="00000000">
          <w:pPr>
            <w:pStyle w:val="Kazalovsebine6"/>
            <w:tabs>
              <w:tab w:val="right" w:leader="dot" w:pos="9062"/>
            </w:tabs>
            <w:rPr>
              <w:rFonts w:ascii="Calibri" w:hAnsi="Calibri" w:cs="Calibri"/>
              <w:noProof/>
            </w:rPr>
          </w:pPr>
          <w:hyperlink w:anchor="_Toc128958321" w:history="1">
            <w:r w:rsidR="00C30FA0" w:rsidRPr="00C30FA0">
              <w:rPr>
                <w:rStyle w:val="Hiperpovezava"/>
                <w:rFonts w:ascii="Calibri" w:hAnsi="Calibri" w:cs="Calibri"/>
                <w:noProof/>
              </w:rPr>
              <w:t>3.2.1.1.4.6 Razmerje med TIME in FREQ</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3F2E31B5" w14:textId="6DF3ABD5" w:rsidR="00C30FA0" w:rsidRPr="00C30FA0" w:rsidRDefault="00000000">
          <w:pPr>
            <w:pStyle w:val="Kazalovsebine4"/>
            <w:tabs>
              <w:tab w:val="right" w:leader="dot" w:pos="9062"/>
            </w:tabs>
            <w:rPr>
              <w:rFonts w:ascii="Calibri" w:hAnsi="Calibri" w:cs="Calibri"/>
              <w:noProof/>
            </w:rPr>
          </w:pPr>
          <w:hyperlink w:anchor="_Toc128958322" w:history="1">
            <w:r w:rsidR="00C30FA0" w:rsidRPr="00C30FA0">
              <w:rPr>
                <w:rStyle w:val="Hiperpovezava"/>
                <w:rFonts w:ascii="Calibri" w:hAnsi="Calibri" w:cs="Calibri"/>
                <w:noProof/>
              </w:rPr>
              <w:t>3.2.1.2 DUR – trajanje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6A35D115" w14:textId="70BF0C4A" w:rsidR="00C30FA0" w:rsidRPr="00C30FA0" w:rsidRDefault="00000000">
          <w:pPr>
            <w:pStyle w:val="Kazalovsebine5"/>
            <w:tabs>
              <w:tab w:val="right" w:leader="dot" w:pos="9062"/>
            </w:tabs>
            <w:rPr>
              <w:rFonts w:ascii="Calibri" w:hAnsi="Calibri" w:cs="Calibri"/>
              <w:noProof/>
            </w:rPr>
          </w:pPr>
          <w:hyperlink w:anchor="_Toc128958323" w:history="1">
            <w:r w:rsidR="00C30FA0" w:rsidRPr="00C30FA0">
              <w:rPr>
                <w:rStyle w:val="Hiperpovezava"/>
                <w:rFonts w:ascii="Calibri" w:hAnsi="Calibri" w:cs="Calibri"/>
                <w:noProof/>
              </w:rPr>
              <w:t>3.2.1.2.1 Prislovna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2DA2F4C9" w14:textId="096DA378" w:rsidR="00C30FA0" w:rsidRPr="00C30FA0" w:rsidRDefault="00000000">
          <w:pPr>
            <w:pStyle w:val="Kazalovsebine6"/>
            <w:tabs>
              <w:tab w:val="right" w:leader="dot" w:pos="9062"/>
            </w:tabs>
            <w:rPr>
              <w:rFonts w:ascii="Calibri" w:hAnsi="Calibri" w:cs="Calibri"/>
              <w:noProof/>
            </w:rPr>
          </w:pPr>
          <w:hyperlink w:anchor="_Toc128958324" w:history="1">
            <w:r w:rsidR="00C30FA0" w:rsidRPr="00C30FA0">
              <w:rPr>
                <w:rStyle w:val="Hiperpovezava"/>
                <w:rFonts w:ascii="Calibri" w:hAnsi="Calibri" w:cs="Calibri"/>
                <w:noProof/>
              </w:rPr>
              <w:t>3.2.1.2.1.1 Prislovi in prislovne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19</w:t>
            </w:r>
            <w:r w:rsidR="00C30FA0" w:rsidRPr="00C30FA0">
              <w:rPr>
                <w:rFonts w:ascii="Calibri" w:hAnsi="Calibri" w:cs="Calibri"/>
                <w:noProof/>
                <w:webHidden/>
              </w:rPr>
              <w:fldChar w:fldCharType="end"/>
            </w:r>
          </w:hyperlink>
        </w:p>
        <w:p w14:paraId="5F959AE9" w14:textId="77871EA0" w:rsidR="00C30FA0" w:rsidRPr="00C30FA0" w:rsidRDefault="00000000">
          <w:pPr>
            <w:pStyle w:val="Kazalovsebine6"/>
            <w:tabs>
              <w:tab w:val="right" w:leader="dot" w:pos="9062"/>
            </w:tabs>
            <w:rPr>
              <w:rFonts w:ascii="Calibri" w:hAnsi="Calibri" w:cs="Calibri"/>
              <w:noProof/>
            </w:rPr>
          </w:pPr>
          <w:hyperlink w:anchor="_Toc128958325" w:history="1">
            <w:r w:rsidR="00C30FA0" w:rsidRPr="00C30FA0">
              <w:rPr>
                <w:rStyle w:val="Hiperpovezava"/>
                <w:rFonts w:ascii="Calibri" w:hAnsi="Calibri" w:cs="Calibri"/>
                <w:noProof/>
              </w:rPr>
              <w:t>3.2.1.2.1.2 Samostalniške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20</w:t>
            </w:r>
            <w:r w:rsidR="00C30FA0" w:rsidRPr="00C30FA0">
              <w:rPr>
                <w:rFonts w:ascii="Calibri" w:hAnsi="Calibri" w:cs="Calibri"/>
                <w:noProof/>
                <w:webHidden/>
              </w:rPr>
              <w:fldChar w:fldCharType="end"/>
            </w:r>
          </w:hyperlink>
        </w:p>
        <w:p w14:paraId="0964B8F6" w14:textId="6CDBB68F" w:rsidR="00C30FA0" w:rsidRPr="00C30FA0" w:rsidRDefault="00000000">
          <w:pPr>
            <w:pStyle w:val="Kazalovsebine5"/>
            <w:tabs>
              <w:tab w:val="right" w:leader="dot" w:pos="9062"/>
            </w:tabs>
            <w:rPr>
              <w:rFonts w:ascii="Calibri" w:hAnsi="Calibri" w:cs="Calibri"/>
              <w:noProof/>
            </w:rPr>
          </w:pPr>
          <w:hyperlink w:anchor="_Toc128958326" w:history="1">
            <w:r w:rsidR="00C30FA0" w:rsidRPr="00C30FA0">
              <w:rPr>
                <w:rStyle w:val="Hiperpovezava"/>
                <w:rFonts w:ascii="Calibri" w:hAnsi="Calibri" w:cs="Calibri"/>
                <w:noProof/>
              </w:rPr>
              <w:t>3.2.1.2.2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20</w:t>
            </w:r>
            <w:r w:rsidR="00C30FA0" w:rsidRPr="00C30FA0">
              <w:rPr>
                <w:rFonts w:ascii="Calibri" w:hAnsi="Calibri" w:cs="Calibri"/>
                <w:noProof/>
                <w:webHidden/>
              </w:rPr>
              <w:fldChar w:fldCharType="end"/>
            </w:r>
          </w:hyperlink>
        </w:p>
        <w:p w14:paraId="78186073" w14:textId="08A37E8B" w:rsidR="00C30FA0" w:rsidRPr="00C30FA0" w:rsidRDefault="00000000">
          <w:pPr>
            <w:pStyle w:val="Kazalovsebine6"/>
            <w:tabs>
              <w:tab w:val="right" w:leader="dot" w:pos="9062"/>
            </w:tabs>
            <w:rPr>
              <w:rFonts w:ascii="Calibri" w:hAnsi="Calibri" w:cs="Calibri"/>
              <w:noProof/>
            </w:rPr>
          </w:pPr>
          <w:hyperlink w:anchor="_Toc128958327" w:history="1">
            <w:r w:rsidR="00C30FA0" w:rsidRPr="00C30FA0">
              <w:rPr>
                <w:rStyle w:val="Hiperpovezava"/>
                <w:rFonts w:ascii="Calibri" w:hAnsi="Calibri" w:cs="Calibri"/>
                <w:noProof/>
              </w:rPr>
              <w:t>3.2.1.2.2.1 Razmerje med DUR in TIME/FREQ</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20</w:t>
            </w:r>
            <w:r w:rsidR="00C30FA0" w:rsidRPr="00C30FA0">
              <w:rPr>
                <w:rFonts w:ascii="Calibri" w:hAnsi="Calibri" w:cs="Calibri"/>
                <w:noProof/>
                <w:webHidden/>
              </w:rPr>
              <w:fldChar w:fldCharType="end"/>
            </w:r>
          </w:hyperlink>
        </w:p>
        <w:p w14:paraId="5A3906A0" w14:textId="71B699A1" w:rsidR="00C30FA0" w:rsidRPr="00C30FA0" w:rsidRDefault="00000000">
          <w:pPr>
            <w:pStyle w:val="Kazalovsebine6"/>
            <w:tabs>
              <w:tab w:val="right" w:leader="dot" w:pos="9062"/>
            </w:tabs>
            <w:rPr>
              <w:rFonts w:ascii="Calibri" w:hAnsi="Calibri" w:cs="Calibri"/>
              <w:noProof/>
            </w:rPr>
          </w:pPr>
          <w:hyperlink w:anchor="_Toc128958328" w:history="1">
            <w:r w:rsidR="00C30FA0" w:rsidRPr="00C30FA0">
              <w:rPr>
                <w:rStyle w:val="Hiperpovezava"/>
                <w:rFonts w:ascii="Calibri" w:hAnsi="Calibri" w:cs="Calibri"/>
                <w:noProof/>
              </w:rPr>
              <w:t>3.2.1.2.2.2 Razmerje med DUR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20</w:t>
            </w:r>
            <w:r w:rsidR="00C30FA0" w:rsidRPr="00C30FA0">
              <w:rPr>
                <w:rFonts w:ascii="Calibri" w:hAnsi="Calibri" w:cs="Calibri"/>
                <w:noProof/>
                <w:webHidden/>
              </w:rPr>
              <w:fldChar w:fldCharType="end"/>
            </w:r>
          </w:hyperlink>
        </w:p>
        <w:p w14:paraId="58C002DD" w14:textId="39AB850F" w:rsidR="00C30FA0" w:rsidRPr="00C30FA0" w:rsidRDefault="00000000">
          <w:pPr>
            <w:pStyle w:val="Kazalovsebine6"/>
            <w:tabs>
              <w:tab w:val="right" w:leader="dot" w:pos="9062"/>
            </w:tabs>
            <w:rPr>
              <w:rFonts w:ascii="Calibri" w:hAnsi="Calibri" w:cs="Calibri"/>
              <w:noProof/>
            </w:rPr>
          </w:pPr>
          <w:hyperlink w:anchor="_Toc128958329" w:history="1">
            <w:r w:rsidR="00C30FA0" w:rsidRPr="00C30FA0">
              <w:rPr>
                <w:rStyle w:val="Hiperpovezava"/>
                <w:rFonts w:ascii="Calibri" w:hAnsi="Calibri" w:cs="Calibri"/>
                <w:noProof/>
              </w:rPr>
              <w:t>3.2.1.2.2.3 Razmerje med DUR in QUANT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_Toc128958329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20</w:t>
            </w:r>
            <w:r w:rsidR="00C30FA0" w:rsidRPr="00C30FA0">
              <w:rPr>
                <w:rFonts w:ascii="Calibri" w:hAnsi="Calibri" w:cs="Calibri"/>
                <w:noProof/>
                <w:webHidden/>
              </w:rPr>
              <w:fldChar w:fldCharType="end"/>
            </w:r>
          </w:hyperlink>
        </w:p>
        <w:p w14:paraId="593AB0D9" w14:textId="5004179E" w:rsidR="00C30FA0" w:rsidRPr="00C30FA0" w:rsidRDefault="00000000">
          <w:pPr>
            <w:pStyle w:val="Kazalovsebine4"/>
            <w:tabs>
              <w:tab w:val="right" w:leader="dot" w:pos="9062"/>
            </w:tabs>
            <w:rPr>
              <w:rFonts w:ascii="Calibri" w:hAnsi="Calibri" w:cs="Calibri"/>
              <w:noProof/>
            </w:rPr>
          </w:pPr>
          <w:hyperlink w:anchor="_Toc128958330" w:history="1">
            <w:r w:rsidR="00C30FA0" w:rsidRPr="00C30FA0">
              <w:rPr>
                <w:rStyle w:val="Hiperpovezava"/>
                <w:rFonts w:ascii="Calibri" w:hAnsi="Calibri" w:cs="Calibri"/>
                <w:noProof/>
              </w:rPr>
              <w:t>3.2.1.3 FREQ - pogostnost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3B9F697F" w14:textId="63A77A90" w:rsidR="00C30FA0" w:rsidRPr="00C30FA0" w:rsidRDefault="00000000">
          <w:pPr>
            <w:pStyle w:val="Kazalovsebine5"/>
            <w:tabs>
              <w:tab w:val="right" w:leader="dot" w:pos="9062"/>
            </w:tabs>
            <w:rPr>
              <w:rFonts w:ascii="Calibri" w:hAnsi="Calibri" w:cs="Calibri"/>
              <w:noProof/>
            </w:rPr>
          </w:pPr>
          <w:hyperlink w:anchor="_Toc128958331" w:history="1">
            <w:r w:rsidR="00C30FA0" w:rsidRPr="00C30FA0">
              <w:rPr>
                <w:rStyle w:val="Hiperpovezava"/>
                <w:rFonts w:ascii="Calibri" w:hAnsi="Calibri" w:cs="Calibri"/>
                <w:noProof/>
              </w:rPr>
              <w:t>3.2.1.3.1 Prislovna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6D9EFFDB" w14:textId="01AC4DF7" w:rsidR="00C30FA0" w:rsidRPr="00C30FA0" w:rsidRDefault="00000000">
          <w:pPr>
            <w:pStyle w:val="Kazalovsebine6"/>
            <w:tabs>
              <w:tab w:val="right" w:leader="dot" w:pos="9062"/>
            </w:tabs>
            <w:rPr>
              <w:rFonts w:ascii="Calibri" w:hAnsi="Calibri" w:cs="Calibri"/>
              <w:noProof/>
            </w:rPr>
          </w:pPr>
          <w:hyperlink w:anchor="_Toc128958332" w:history="1">
            <w:r w:rsidR="00C30FA0" w:rsidRPr="00C30FA0">
              <w:rPr>
                <w:rStyle w:val="Hiperpovezava"/>
                <w:rFonts w:ascii="Calibri" w:hAnsi="Calibri" w:cs="Calibri"/>
                <w:noProof/>
              </w:rPr>
              <w:t>3.2.1.3.1.1 Prislovi in prislovne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07CA62C8" w14:textId="56E2823E" w:rsidR="00C30FA0" w:rsidRPr="00C30FA0" w:rsidRDefault="00000000">
          <w:pPr>
            <w:pStyle w:val="Kazalovsebine3"/>
            <w:tabs>
              <w:tab w:val="right" w:leader="dot" w:pos="9062"/>
            </w:tabs>
            <w:rPr>
              <w:rFonts w:ascii="Calibri" w:hAnsi="Calibri" w:cs="Calibri"/>
              <w:noProof/>
            </w:rPr>
          </w:pPr>
          <w:hyperlink w:anchor="_Toc128958333" w:history="1">
            <w:r w:rsidR="00C30FA0" w:rsidRPr="00C30FA0">
              <w:rPr>
                <w:rStyle w:val="Hiperpovezava"/>
                <w:rFonts w:ascii="Calibri" w:hAnsi="Calibri" w:cs="Calibri"/>
                <w:noProof/>
              </w:rPr>
              <w:t>3.2.2 PROSTOR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7A3C4D9F" w14:textId="2F82F717" w:rsidR="00C30FA0" w:rsidRPr="00C30FA0" w:rsidRDefault="00000000">
          <w:pPr>
            <w:pStyle w:val="Kazalovsebine4"/>
            <w:tabs>
              <w:tab w:val="right" w:leader="dot" w:pos="9062"/>
            </w:tabs>
            <w:rPr>
              <w:rFonts w:ascii="Calibri" w:hAnsi="Calibri" w:cs="Calibri"/>
              <w:noProof/>
            </w:rPr>
          </w:pPr>
          <w:hyperlink w:anchor="_Toc128958334" w:history="1">
            <w:r w:rsidR="00C30FA0" w:rsidRPr="00C30FA0">
              <w:rPr>
                <w:rStyle w:val="Hiperpovezava"/>
                <w:rFonts w:ascii="Calibri" w:hAnsi="Calibri" w:cs="Calibri"/>
                <w:noProof/>
              </w:rPr>
              <w:t>3.2.2.1 LOC – prostor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767ACB16" w14:textId="2162E741" w:rsidR="00C30FA0" w:rsidRPr="00C30FA0" w:rsidRDefault="00000000">
          <w:pPr>
            <w:pStyle w:val="Kazalovsebine5"/>
            <w:tabs>
              <w:tab w:val="right" w:leader="dot" w:pos="9062"/>
            </w:tabs>
            <w:rPr>
              <w:rFonts w:ascii="Calibri" w:hAnsi="Calibri" w:cs="Calibri"/>
              <w:noProof/>
            </w:rPr>
          </w:pPr>
          <w:hyperlink w:anchor="_Toc128958335" w:history="1">
            <w:r w:rsidR="00C30FA0" w:rsidRPr="00C30FA0">
              <w:rPr>
                <w:rStyle w:val="Hiperpovezava"/>
                <w:rFonts w:ascii="Calibri" w:hAnsi="Calibri" w:cs="Calibri"/>
                <w:noProof/>
              </w:rPr>
              <w:t>3.2.2.1.1 Prislovna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5FCE14C9" w14:textId="5CEA5C1C" w:rsidR="00C30FA0" w:rsidRPr="00C30FA0" w:rsidRDefault="00000000">
          <w:pPr>
            <w:pStyle w:val="Kazalovsebine6"/>
            <w:tabs>
              <w:tab w:val="right" w:leader="dot" w:pos="9062"/>
            </w:tabs>
            <w:rPr>
              <w:rFonts w:ascii="Calibri" w:hAnsi="Calibri" w:cs="Calibri"/>
              <w:noProof/>
            </w:rPr>
          </w:pPr>
          <w:hyperlink w:anchor="_Toc128958336" w:history="1">
            <w:r w:rsidR="00C30FA0" w:rsidRPr="00C30FA0">
              <w:rPr>
                <w:rStyle w:val="Hiperpovezava"/>
                <w:rFonts w:ascii="Calibri" w:hAnsi="Calibri" w:cs="Calibri"/>
                <w:noProof/>
              </w:rPr>
              <w:t>3.2.2.1.1.1 Prislovi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00003E5D" w14:textId="18843F47" w:rsidR="00C30FA0" w:rsidRPr="00C30FA0" w:rsidRDefault="00000000">
          <w:pPr>
            <w:pStyle w:val="Kazalovsebine6"/>
            <w:tabs>
              <w:tab w:val="right" w:leader="dot" w:pos="9062"/>
            </w:tabs>
            <w:rPr>
              <w:rFonts w:ascii="Calibri" w:hAnsi="Calibri" w:cs="Calibri"/>
              <w:noProof/>
            </w:rPr>
          </w:pPr>
          <w:hyperlink w:anchor="_Toc128958337" w:history="1">
            <w:r w:rsidR="00C30FA0" w:rsidRPr="00C30FA0">
              <w:rPr>
                <w:rStyle w:val="Hiperpovezava"/>
                <w:rFonts w:ascii="Calibri" w:hAnsi="Calibri" w:cs="Calibri"/>
                <w:noProof/>
              </w:rPr>
              <w:t>3.2.2.1.1.2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21</w:t>
            </w:r>
            <w:r w:rsidR="00C30FA0" w:rsidRPr="00C30FA0">
              <w:rPr>
                <w:rFonts w:ascii="Calibri" w:hAnsi="Calibri" w:cs="Calibri"/>
                <w:noProof/>
                <w:webHidden/>
              </w:rPr>
              <w:fldChar w:fldCharType="end"/>
            </w:r>
          </w:hyperlink>
        </w:p>
        <w:p w14:paraId="24651302" w14:textId="4FAE59E4" w:rsidR="00C30FA0" w:rsidRPr="00C30FA0" w:rsidRDefault="00000000">
          <w:pPr>
            <w:pStyle w:val="Kazalovsebine5"/>
            <w:tabs>
              <w:tab w:val="right" w:leader="dot" w:pos="9062"/>
            </w:tabs>
            <w:rPr>
              <w:rFonts w:ascii="Calibri" w:hAnsi="Calibri" w:cs="Calibri"/>
              <w:noProof/>
            </w:rPr>
          </w:pPr>
          <w:hyperlink w:anchor="_Toc128958338" w:history="1">
            <w:r w:rsidR="00C30FA0" w:rsidRPr="00C30FA0">
              <w:rPr>
                <w:rStyle w:val="Hiperpovezava"/>
                <w:rFonts w:ascii="Calibri" w:hAnsi="Calibri" w:cs="Calibri"/>
                <w:noProof/>
              </w:rPr>
              <w:t>3.2.2.1.2 Konkuren</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22</w:t>
            </w:r>
            <w:r w:rsidR="00C30FA0" w:rsidRPr="00C30FA0">
              <w:rPr>
                <w:rFonts w:ascii="Calibri" w:hAnsi="Calibri" w:cs="Calibri"/>
                <w:noProof/>
                <w:webHidden/>
              </w:rPr>
              <w:fldChar w:fldCharType="end"/>
            </w:r>
          </w:hyperlink>
        </w:p>
        <w:p w14:paraId="5497076C" w14:textId="22B6DA74" w:rsidR="00C30FA0" w:rsidRPr="00C30FA0" w:rsidRDefault="00000000">
          <w:pPr>
            <w:pStyle w:val="Kazalovsebine6"/>
            <w:tabs>
              <w:tab w:val="right" w:leader="dot" w:pos="9062"/>
            </w:tabs>
            <w:rPr>
              <w:rFonts w:ascii="Calibri" w:hAnsi="Calibri" w:cs="Calibri"/>
              <w:noProof/>
            </w:rPr>
          </w:pPr>
          <w:hyperlink w:anchor="_Toc128958339" w:history="1">
            <w:r w:rsidR="00C30FA0" w:rsidRPr="00C30FA0">
              <w:rPr>
                <w:rStyle w:val="Hiperpovezava"/>
                <w:rFonts w:ascii="Calibri" w:hAnsi="Calibri" w:cs="Calibri"/>
                <w:noProof/>
              </w:rPr>
              <w:t>3.2.2.1.2.1 Razmerje med LOC in MANN/MEANS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_Toc128958339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22</w:t>
            </w:r>
            <w:r w:rsidR="00C30FA0" w:rsidRPr="00C30FA0">
              <w:rPr>
                <w:rFonts w:ascii="Calibri" w:hAnsi="Calibri" w:cs="Calibri"/>
                <w:noProof/>
                <w:webHidden/>
              </w:rPr>
              <w:fldChar w:fldCharType="end"/>
            </w:r>
          </w:hyperlink>
        </w:p>
        <w:p w14:paraId="41049DBD" w14:textId="548AB4DC" w:rsidR="00C30FA0" w:rsidRPr="00C30FA0" w:rsidRDefault="00000000">
          <w:pPr>
            <w:pStyle w:val="Kazalovsebine6"/>
            <w:tabs>
              <w:tab w:val="right" w:leader="dot" w:pos="9062"/>
            </w:tabs>
            <w:rPr>
              <w:rFonts w:ascii="Calibri" w:hAnsi="Calibri" w:cs="Calibri"/>
              <w:noProof/>
            </w:rPr>
          </w:pPr>
          <w:hyperlink w:anchor="_Toc128958340" w:history="1">
            <w:r w:rsidR="00C30FA0" w:rsidRPr="00C30FA0">
              <w:rPr>
                <w:rStyle w:val="Hiperpovezava"/>
                <w:rFonts w:ascii="Calibri" w:hAnsi="Calibri" w:cs="Calibri"/>
                <w:noProof/>
              </w:rPr>
              <w:t>3.2.2.1.2.2 Razmerje med LOC in RESLT/EVENT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22</w:t>
            </w:r>
            <w:r w:rsidR="00C30FA0" w:rsidRPr="00C30FA0">
              <w:rPr>
                <w:rFonts w:ascii="Calibri" w:hAnsi="Calibri" w:cs="Calibri"/>
                <w:noProof/>
                <w:webHidden/>
              </w:rPr>
              <w:fldChar w:fldCharType="end"/>
            </w:r>
          </w:hyperlink>
        </w:p>
        <w:p w14:paraId="69243DE4" w14:textId="5DC272F0" w:rsidR="00C30FA0" w:rsidRPr="00C30FA0" w:rsidRDefault="00000000">
          <w:pPr>
            <w:pStyle w:val="Kazalovsebine6"/>
            <w:tabs>
              <w:tab w:val="right" w:leader="dot" w:pos="9062"/>
            </w:tabs>
            <w:rPr>
              <w:rFonts w:ascii="Calibri" w:hAnsi="Calibri" w:cs="Calibri"/>
              <w:noProof/>
            </w:rPr>
          </w:pPr>
          <w:hyperlink w:anchor="_Toc128958341" w:history="1">
            <w:r w:rsidR="00C30FA0" w:rsidRPr="00C30FA0">
              <w:rPr>
                <w:rStyle w:val="Hiperpovezava"/>
                <w:rFonts w:ascii="Calibri" w:hAnsi="Calibri" w:cs="Calibri"/>
                <w:noProof/>
              </w:rPr>
              <w:t>3.2.2.1.2.3 Razmerje med LOC in ACT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22</w:t>
            </w:r>
            <w:r w:rsidR="00C30FA0" w:rsidRPr="00C30FA0">
              <w:rPr>
                <w:rFonts w:ascii="Calibri" w:hAnsi="Calibri" w:cs="Calibri"/>
                <w:noProof/>
                <w:webHidden/>
              </w:rPr>
              <w:fldChar w:fldCharType="end"/>
            </w:r>
          </w:hyperlink>
        </w:p>
        <w:p w14:paraId="2E6732B0" w14:textId="77F826EE" w:rsidR="00C30FA0" w:rsidRPr="00C30FA0" w:rsidRDefault="00000000">
          <w:pPr>
            <w:pStyle w:val="Kazalovsebine6"/>
            <w:tabs>
              <w:tab w:val="right" w:leader="dot" w:pos="9062"/>
            </w:tabs>
            <w:rPr>
              <w:rFonts w:ascii="Calibri" w:hAnsi="Calibri" w:cs="Calibri"/>
              <w:noProof/>
            </w:rPr>
          </w:pPr>
          <w:hyperlink w:anchor="_Toc128958342" w:history="1">
            <w:r w:rsidR="00C30FA0" w:rsidRPr="00C30FA0">
              <w:rPr>
                <w:rStyle w:val="Hiperpovezava"/>
                <w:rFonts w:ascii="Calibri" w:hAnsi="Calibri" w:cs="Calibri"/>
                <w:noProof/>
              </w:rPr>
              <w:t>3.2.2.1.2.4 Razmerje med LOC in REC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23</w:t>
            </w:r>
            <w:r w:rsidR="00C30FA0" w:rsidRPr="00C30FA0">
              <w:rPr>
                <w:rFonts w:ascii="Calibri" w:hAnsi="Calibri" w:cs="Calibri"/>
                <w:noProof/>
                <w:webHidden/>
              </w:rPr>
              <w:fldChar w:fldCharType="end"/>
            </w:r>
          </w:hyperlink>
        </w:p>
        <w:p w14:paraId="48106221" w14:textId="760D96D4" w:rsidR="00C30FA0" w:rsidRPr="00C30FA0" w:rsidRDefault="00000000">
          <w:pPr>
            <w:pStyle w:val="Kazalovsebine6"/>
            <w:tabs>
              <w:tab w:val="right" w:leader="dot" w:pos="9062"/>
            </w:tabs>
            <w:rPr>
              <w:rFonts w:ascii="Calibri" w:hAnsi="Calibri" w:cs="Calibri"/>
              <w:noProof/>
            </w:rPr>
          </w:pPr>
          <w:hyperlink w:anchor="_Toc128958343" w:history="1">
            <w:r w:rsidR="00C30FA0" w:rsidRPr="00C30FA0">
              <w:rPr>
                <w:rStyle w:val="Hiperpovezava"/>
                <w:rFonts w:ascii="Calibri" w:hAnsi="Calibri" w:cs="Calibri"/>
                <w:noProof/>
              </w:rPr>
              <w:t>3.2.2.1.2.5 Razmerje med LOC in ORIG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23</w:t>
            </w:r>
            <w:r w:rsidR="00C30FA0" w:rsidRPr="00C30FA0">
              <w:rPr>
                <w:rFonts w:ascii="Calibri" w:hAnsi="Calibri" w:cs="Calibri"/>
                <w:noProof/>
                <w:webHidden/>
              </w:rPr>
              <w:fldChar w:fldCharType="end"/>
            </w:r>
          </w:hyperlink>
        </w:p>
        <w:p w14:paraId="37915DD0" w14:textId="3FF184AF" w:rsidR="00C30FA0" w:rsidRPr="00C30FA0" w:rsidRDefault="00000000">
          <w:pPr>
            <w:pStyle w:val="Kazalovsebine6"/>
            <w:tabs>
              <w:tab w:val="right" w:leader="dot" w:pos="9062"/>
            </w:tabs>
            <w:rPr>
              <w:rFonts w:ascii="Calibri" w:hAnsi="Calibri" w:cs="Calibri"/>
              <w:noProof/>
            </w:rPr>
          </w:pPr>
          <w:hyperlink w:anchor="_Toc128958344" w:history="1">
            <w:r w:rsidR="00C30FA0" w:rsidRPr="00C30FA0">
              <w:rPr>
                <w:rStyle w:val="Hiperpovezava"/>
                <w:rFonts w:ascii="Calibri" w:hAnsi="Calibri" w:cs="Calibri"/>
                <w:noProof/>
              </w:rPr>
              <w:t>3.2.2.1.2.6 Razmerje med LOC in CAUSE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23</w:t>
            </w:r>
            <w:r w:rsidR="00C30FA0" w:rsidRPr="00C30FA0">
              <w:rPr>
                <w:rFonts w:ascii="Calibri" w:hAnsi="Calibri" w:cs="Calibri"/>
                <w:noProof/>
                <w:webHidden/>
              </w:rPr>
              <w:fldChar w:fldCharType="end"/>
            </w:r>
          </w:hyperlink>
        </w:p>
        <w:p w14:paraId="5EC8B586" w14:textId="422D0D97" w:rsidR="00C30FA0" w:rsidRPr="00C30FA0" w:rsidRDefault="00000000">
          <w:pPr>
            <w:pStyle w:val="Kazalovsebine4"/>
            <w:tabs>
              <w:tab w:val="right" w:leader="dot" w:pos="9062"/>
            </w:tabs>
            <w:rPr>
              <w:rFonts w:ascii="Calibri" w:hAnsi="Calibri" w:cs="Calibri"/>
              <w:noProof/>
            </w:rPr>
          </w:pPr>
          <w:hyperlink w:anchor="_Toc128958345" w:history="1">
            <w:r w:rsidR="00C30FA0" w:rsidRPr="00C30FA0">
              <w:rPr>
                <w:rStyle w:val="Hiperpovezava"/>
                <w:rFonts w:ascii="Calibri" w:hAnsi="Calibri" w:cs="Calibri"/>
                <w:noProof/>
              </w:rPr>
              <w:t>3.2.2.2 SOURCE – izhodišče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23</w:t>
            </w:r>
            <w:r w:rsidR="00C30FA0" w:rsidRPr="00C30FA0">
              <w:rPr>
                <w:rFonts w:ascii="Calibri" w:hAnsi="Calibri" w:cs="Calibri"/>
                <w:noProof/>
                <w:webHidden/>
              </w:rPr>
              <w:fldChar w:fldCharType="end"/>
            </w:r>
          </w:hyperlink>
        </w:p>
        <w:p w14:paraId="54E8C206" w14:textId="273E7868" w:rsidR="00C30FA0" w:rsidRPr="00C30FA0" w:rsidRDefault="00000000">
          <w:pPr>
            <w:pStyle w:val="Kazalovsebine5"/>
            <w:tabs>
              <w:tab w:val="right" w:leader="dot" w:pos="9062"/>
            </w:tabs>
            <w:rPr>
              <w:rFonts w:ascii="Calibri" w:hAnsi="Calibri" w:cs="Calibri"/>
              <w:noProof/>
            </w:rPr>
          </w:pPr>
          <w:hyperlink w:anchor="_Toc128958346" w:history="1">
            <w:r w:rsidR="00C30FA0" w:rsidRPr="00C30FA0">
              <w:rPr>
                <w:rStyle w:val="Hiperpovezava"/>
                <w:rFonts w:ascii="Calibri" w:hAnsi="Calibri" w:cs="Calibri"/>
                <w:noProof/>
              </w:rPr>
              <w:t>3.2.2.2.1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23</w:t>
            </w:r>
            <w:r w:rsidR="00C30FA0" w:rsidRPr="00C30FA0">
              <w:rPr>
                <w:rFonts w:ascii="Calibri" w:hAnsi="Calibri" w:cs="Calibri"/>
                <w:noProof/>
                <w:webHidden/>
              </w:rPr>
              <w:fldChar w:fldCharType="end"/>
            </w:r>
          </w:hyperlink>
        </w:p>
        <w:p w14:paraId="0068530D" w14:textId="1F41A25B" w:rsidR="00C30FA0" w:rsidRPr="00C30FA0" w:rsidRDefault="00000000">
          <w:pPr>
            <w:pStyle w:val="Kazalovsebine5"/>
            <w:tabs>
              <w:tab w:val="right" w:leader="dot" w:pos="9062"/>
            </w:tabs>
            <w:rPr>
              <w:rFonts w:ascii="Calibri" w:hAnsi="Calibri" w:cs="Calibri"/>
              <w:noProof/>
            </w:rPr>
          </w:pPr>
          <w:hyperlink w:anchor="_Toc128958347" w:history="1">
            <w:r w:rsidR="00C30FA0" w:rsidRPr="00C30FA0">
              <w:rPr>
                <w:rStyle w:val="Hiperpovezava"/>
                <w:rFonts w:ascii="Calibri" w:hAnsi="Calibri" w:cs="Calibri"/>
                <w:noProof/>
              </w:rPr>
              <w:t>3.2.2.2.2 Konkuren</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3D46B84B" w14:textId="3C33AB70" w:rsidR="00C30FA0" w:rsidRPr="00C30FA0" w:rsidRDefault="00000000">
          <w:pPr>
            <w:pStyle w:val="Kazalovsebine6"/>
            <w:tabs>
              <w:tab w:val="right" w:leader="dot" w:pos="9062"/>
            </w:tabs>
            <w:rPr>
              <w:rFonts w:ascii="Calibri" w:hAnsi="Calibri" w:cs="Calibri"/>
              <w:noProof/>
            </w:rPr>
          </w:pPr>
          <w:hyperlink w:anchor="_Toc128958348" w:history="1">
            <w:r w:rsidR="00C30FA0" w:rsidRPr="00C30FA0">
              <w:rPr>
                <w:rStyle w:val="Hiperpovezava"/>
                <w:rFonts w:ascii="Calibri" w:hAnsi="Calibri" w:cs="Calibri"/>
                <w:noProof/>
              </w:rPr>
              <w:t>3.2.2.2.2.1 Razmerje med SOURCE in ORIG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5D18F348" w14:textId="5A22E551" w:rsidR="00C30FA0" w:rsidRPr="00C30FA0" w:rsidRDefault="00000000">
          <w:pPr>
            <w:pStyle w:val="Kazalovsebine4"/>
            <w:tabs>
              <w:tab w:val="right" w:leader="dot" w:pos="9062"/>
            </w:tabs>
            <w:rPr>
              <w:rFonts w:ascii="Calibri" w:hAnsi="Calibri" w:cs="Calibri"/>
              <w:noProof/>
            </w:rPr>
          </w:pPr>
          <w:hyperlink w:anchor="_Toc128958349" w:history="1">
            <w:r w:rsidR="00C30FA0" w:rsidRPr="00C30FA0">
              <w:rPr>
                <w:rStyle w:val="Hiperpovezava"/>
                <w:rFonts w:ascii="Calibri" w:hAnsi="Calibri" w:cs="Calibri"/>
                <w:noProof/>
              </w:rPr>
              <w:t>3.2.2.3 GOAL – cilj</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_Toc128958349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2139F7CF" w14:textId="0E1E2222" w:rsidR="00C30FA0" w:rsidRPr="00C30FA0" w:rsidRDefault="00000000">
          <w:pPr>
            <w:pStyle w:val="Kazalovsebine5"/>
            <w:tabs>
              <w:tab w:val="right" w:leader="dot" w:pos="9062"/>
            </w:tabs>
            <w:rPr>
              <w:rFonts w:ascii="Calibri" w:hAnsi="Calibri" w:cs="Calibri"/>
              <w:noProof/>
            </w:rPr>
          </w:pPr>
          <w:hyperlink w:anchor="_Toc128958350" w:history="1">
            <w:r w:rsidR="00C30FA0" w:rsidRPr="00C30FA0">
              <w:rPr>
                <w:rStyle w:val="Hiperpovezava"/>
                <w:rFonts w:ascii="Calibri" w:hAnsi="Calibri" w:cs="Calibri"/>
                <w:noProof/>
              </w:rPr>
              <w:t>3.2.2.3.1 Predložne zveze in prislovi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47E49432" w14:textId="4A7925CE" w:rsidR="00C30FA0" w:rsidRPr="00C30FA0" w:rsidRDefault="00000000">
          <w:pPr>
            <w:pStyle w:val="Kazalovsebine5"/>
            <w:tabs>
              <w:tab w:val="right" w:leader="dot" w:pos="9062"/>
            </w:tabs>
            <w:rPr>
              <w:rFonts w:ascii="Calibri" w:hAnsi="Calibri" w:cs="Calibri"/>
              <w:noProof/>
            </w:rPr>
          </w:pPr>
          <w:hyperlink w:anchor="_Toc128958351" w:history="1">
            <w:r w:rsidR="00C30FA0" w:rsidRPr="00C30FA0">
              <w:rPr>
                <w:rStyle w:val="Hiperpovezava"/>
                <w:rFonts w:ascii="Calibri" w:hAnsi="Calibri" w:cs="Calibri"/>
                <w:noProof/>
              </w:rPr>
              <w:t>3.2.2.3.2 Konkuren</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27160D65" w14:textId="7AE1ADDD" w:rsidR="00C30FA0" w:rsidRPr="00C30FA0" w:rsidRDefault="00000000">
          <w:pPr>
            <w:pStyle w:val="Kazalovsebine6"/>
            <w:tabs>
              <w:tab w:val="right" w:leader="dot" w:pos="9062"/>
            </w:tabs>
            <w:rPr>
              <w:rFonts w:ascii="Calibri" w:hAnsi="Calibri" w:cs="Calibri"/>
              <w:noProof/>
            </w:rPr>
          </w:pPr>
          <w:hyperlink w:anchor="_Toc128958352" w:history="1">
            <w:r w:rsidR="00C30FA0" w:rsidRPr="00C30FA0">
              <w:rPr>
                <w:rStyle w:val="Hiperpovezava"/>
                <w:rFonts w:ascii="Calibri" w:hAnsi="Calibri" w:cs="Calibri"/>
                <w:noProof/>
              </w:rPr>
              <w:t>3.2.2.3.2.1 Razmerje med GOAL in REC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24</w:t>
            </w:r>
            <w:r w:rsidR="00C30FA0" w:rsidRPr="00C30FA0">
              <w:rPr>
                <w:rFonts w:ascii="Calibri" w:hAnsi="Calibri" w:cs="Calibri"/>
                <w:noProof/>
                <w:webHidden/>
              </w:rPr>
              <w:fldChar w:fldCharType="end"/>
            </w:r>
          </w:hyperlink>
        </w:p>
        <w:p w14:paraId="140C9D42" w14:textId="7BD723D4" w:rsidR="00C30FA0" w:rsidRPr="00C30FA0" w:rsidRDefault="00000000">
          <w:pPr>
            <w:pStyle w:val="Kazalovsebine6"/>
            <w:tabs>
              <w:tab w:val="right" w:leader="dot" w:pos="9062"/>
            </w:tabs>
            <w:rPr>
              <w:rFonts w:ascii="Calibri" w:hAnsi="Calibri" w:cs="Calibri"/>
              <w:noProof/>
            </w:rPr>
          </w:pPr>
          <w:hyperlink w:anchor="_Toc128958353" w:history="1">
            <w:r w:rsidR="00C30FA0" w:rsidRPr="00C30FA0">
              <w:rPr>
                <w:rStyle w:val="Hiperpovezava"/>
                <w:rFonts w:ascii="Calibri" w:hAnsi="Calibri" w:cs="Calibri"/>
                <w:noProof/>
              </w:rPr>
              <w:t>3.2.2.3.2.2 Razmerje med GOAL in RESLT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25</w:t>
            </w:r>
            <w:r w:rsidR="00C30FA0" w:rsidRPr="00C30FA0">
              <w:rPr>
                <w:rFonts w:ascii="Calibri" w:hAnsi="Calibri" w:cs="Calibri"/>
                <w:noProof/>
                <w:webHidden/>
              </w:rPr>
              <w:fldChar w:fldCharType="end"/>
            </w:r>
          </w:hyperlink>
        </w:p>
        <w:p w14:paraId="42F99DFB" w14:textId="4E41178A" w:rsidR="00C30FA0" w:rsidRPr="00C30FA0" w:rsidRDefault="00000000">
          <w:pPr>
            <w:pStyle w:val="Kazalovsebine4"/>
            <w:tabs>
              <w:tab w:val="right" w:leader="dot" w:pos="9062"/>
            </w:tabs>
            <w:rPr>
              <w:rFonts w:ascii="Calibri" w:hAnsi="Calibri" w:cs="Calibri"/>
              <w:noProof/>
            </w:rPr>
          </w:pPr>
          <w:hyperlink w:anchor="_Toc128958354" w:history="1">
            <w:r w:rsidR="00C30FA0" w:rsidRPr="00C30FA0">
              <w:rPr>
                <w:rStyle w:val="Hiperpovezava"/>
                <w:rFonts w:ascii="Calibri" w:hAnsi="Calibri" w:cs="Calibri"/>
                <w:noProof/>
              </w:rPr>
              <w:t>3.2.2.4 AIM – namen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25</w:t>
            </w:r>
            <w:r w:rsidR="00C30FA0" w:rsidRPr="00C30FA0">
              <w:rPr>
                <w:rFonts w:ascii="Calibri" w:hAnsi="Calibri" w:cs="Calibri"/>
                <w:noProof/>
                <w:webHidden/>
              </w:rPr>
              <w:fldChar w:fldCharType="end"/>
            </w:r>
          </w:hyperlink>
        </w:p>
        <w:p w14:paraId="7D2E7814" w14:textId="1A26C91F" w:rsidR="00C30FA0" w:rsidRPr="00C30FA0" w:rsidRDefault="00000000">
          <w:pPr>
            <w:pStyle w:val="Kazalovsebine5"/>
            <w:tabs>
              <w:tab w:val="right" w:leader="dot" w:pos="9062"/>
            </w:tabs>
            <w:rPr>
              <w:rFonts w:ascii="Calibri" w:hAnsi="Calibri" w:cs="Calibri"/>
              <w:noProof/>
            </w:rPr>
          </w:pPr>
          <w:hyperlink w:anchor="_Toc128958355" w:history="1">
            <w:r w:rsidR="00C30FA0" w:rsidRPr="00C30FA0">
              <w:rPr>
                <w:rStyle w:val="Hiperpovezava"/>
                <w:rFonts w:ascii="Calibri" w:hAnsi="Calibri" w:cs="Calibri"/>
                <w:noProof/>
              </w:rPr>
              <w:t>3.2.2.4.1 Predložne zveze in odvisni stavki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25</w:t>
            </w:r>
            <w:r w:rsidR="00C30FA0" w:rsidRPr="00C30FA0">
              <w:rPr>
                <w:rFonts w:ascii="Calibri" w:hAnsi="Calibri" w:cs="Calibri"/>
                <w:noProof/>
                <w:webHidden/>
              </w:rPr>
              <w:fldChar w:fldCharType="end"/>
            </w:r>
          </w:hyperlink>
        </w:p>
        <w:p w14:paraId="7AC1858F" w14:textId="26814046" w:rsidR="00C30FA0" w:rsidRPr="00C30FA0" w:rsidRDefault="00000000">
          <w:pPr>
            <w:pStyle w:val="Kazalovsebine5"/>
            <w:tabs>
              <w:tab w:val="right" w:leader="dot" w:pos="9062"/>
            </w:tabs>
            <w:rPr>
              <w:rFonts w:ascii="Calibri" w:hAnsi="Calibri" w:cs="Calibri"/>
              <w:noProof/>
            </w:rPr>
          </w:pPr>
          <w:hyperlink w:anchor="_Toc128958356" w:history="1">
            <w:r w:rsidR="00C30FA0" w:rsidRPr="00C30FA0">
              <w:rPr>
                <w:rStyle w:val="Hiperpovezava"/>
                <w:rFonts w:ascii="Calibri" w:hAnsi="Calibri" w:cs="Calibri"/>
                <w:noProof/>
              </w:rPr>
              <w:t>3.2.2.4.2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25</w:t>
            </w:r>
            <w:r w:rsidR="00C30FA0" w:rsidRPr="00C30FA0">
              <w:rPr>
                <w:rFonts w:ascii="Calibri" w:hAnsi="Calibri" w:cs="Calibri"/>
                <w:noProof/>
                <w:webHidden/>
              </w:rPr>
              <w:fldChar w:fldCharType="end"/>
            </w:r>
          </w:hyperlink>
        </w:p>
        <w:p w14:paraId="6D2DA72C" w14:textId="4C435CC5" w:rsidR="00C30FA0" w:rsidRPr="00C30FA0" w:rsidRDefault="00000000">
          <w:pPr>
            <w:pStyle w:val="Kazalovsebine6"/>
            <w:tabs>
              <w:tab w:val="right" w:leader="dot" w:pos="9062"/>
            </w:tabs>
            <w:rPr>
              <w:rFonts w:ascii="Calibri" w:hAnsi="Calibri" w:cs="Calibri"/>
              <w:noProof/>
            </w:rPr>
          </w:pPr>
          <w:hyperlink w:anchor="_Toc128958357" w:history="1">
            <w:r w:rsidR="00C30FA0" w:rsidRPr="00C30FA0">
              <w:rPr>
                <w:rStyle w:val="Hiperpovezava"/>
                <w:rFonts w:ascii="Calibri" w:hAnsi="Calibri" w:cs="Calibri"/>
                <w:noProof/>
              </w:rPr>
              <w:t>3.2.2.4.2.1 Razmerje med AIM in LOC/GOAL</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25</w:t>
            </w:r>
            <w:r w:rsidR="00C30FA0" w:rsidRPr="00C30FA0">
              <w:rPr>
                <w:rFonts w:ascii="Calibri" w:hAnsi="Calibri" w:cs="Calibri"/>
                <w:noProof/>
                <w:webHidden/>
              </w:rPr>
              <w:fldChar w:fldCharType="end"/>
            </w:r>
          </w:hyperlink>
        </w:p>
        <w:p w14:paraId="0B73364D" w14:textId="057DEE88" w:rsidR="00C30FA0" w:rsidRPr="00C30FA0" w:rsidRDefault="00000000">
          <w:pPr>
            <w:pStyle w:val="Kazalovsebine6"/>
            <w:tabs>
              <w:tab w:val="right" w:leader="dot" w:pos="9062"/>
            </w:tabs>
            <w:rPr>
              <w:rFonts w:ascii="Calibri" w:hAnsi="Calibri" w:cs="Calibri"/>
              <w:noProof/>
            </w:rPr>
          </w:pPr>
          <w:hyperlink w:anchor="_Toc128958358" w:history="1">
            <w:r w:rsidR="00C30FA0" w:rsidRPr="00C30FA0">
              <w:rPr>
                <w:rStyle w:val="Hiperpovezava"/>
                <w:rFonts w:ascii="Calibri" w:hAnsi="Calibri" w:cs="Calibri"/>
                <w:noProof/>
              </w:rPr>
              <w:t>3.2.2.4.2.2 Razmerje med AIM in CAUSE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26</w:t>
            </w:r>
            <w:r w:rsidR="00C30FA0" w:rsidRPr="00C30FA0">
              <w:rPr>
                <w:rFonts w:ascii="Calibri" w:hAnsi="Calibri" w:cs="Calibri"/>
                <w:noProof/>
                <w:webHidden/>
              </w:rPr>
              <w:fldChar w:fldCharType="end"/>
            </w:r>
          </w:hyperlink>
        </w:p>
        <w:p w14:paraId="5DF6F06D" w14:textId="3A6A6A25" w:rsidR="00C30FA0" w:rsidRPr="00C30FA0" w:rsidRDefault="00000000">
          <w:pPr>
            <w:pStyle w:val="Kazalovsebine4"/>
            <w:tabs>
              <w:tab w:val="right" w:leader="dot" w:pos="9062"/>
            </w:tabs>
            <w:rPr>
              <w:rFonts w:ascii="Calibri" w:hAnsi="Calibri" w:cs="Calibri"/>
              <w:noProof/>
            </w:rPr>
          </w:pPr>
          <w:hyperlink w:anchor="_Toc128958359" w:history="1">
            <w:r w:rsidR="00C30FA0" w:rsidRPr="00C30FA0">
              <w:rPr>
                <w:rStyle w:val="Hiperpovezava"/>
                <w:rFonts w:ascii="Calibri" w:hAnsi="Calibri" w:cs="Calibri"/>
                <w:noProof/>
              </w:rPr>
              <w:t>3.2.2.5 CAUSE – vzrok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_Toc128958359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26</w:t>
            </w:r>
            <w:r w:rsidR="00C30FA0" w:rsidRPr="00C30FA0">
              <w:rPr>
                <w:rFonts w:ascii="Calibri" w:hAnsi="Calibri" w:cs="Calibri"/>
                <w:noProof/>
                <w:webHidden/>
              </w:rPr>
              <w:fldChar w:fldCharType="end"/>
            </w:r>
          </w:hyperlink>
        </w:p>
        <w:p w14:paraId="6572783C" w14:textId="2D90FDFB" w:rsidR="00C30FA0" w:rsidRPr="00C30FA0" w:rsidRDefault="00000000">
          <w:pPr>
            <w:pStyle w:val="Kazalovsebine5"/>
            <w:tabs>
              <w:tab w:val="right" w:leader="dot" w:pos="9062"/>
            </w:tabs>
            <w:rPr>
              <w:rFonts w:ascii="Calibri" w:hAnsi="Calibri" w:cs="Calibri"/>
              <w:noProof/>
            </w:rPr>
          </w:pPr>
          <w:hyperlink w:anchor="_Toc128958360" w:history="1">
            <w:r w:rsidR="00C30FA0" w:rsidRPr="00C30FA0">
              <w:rPr>
                <w:rStyle w:val="Hiperpovezava"/>
                <w:rFonts w:ascii="Calibri" w:hAnsi="Calibri" w:cs="Calibri"/>
                <w:noProof/>
              </w:rPr>
              <w:t>3.2.2.5.1 Odvisni stavki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26</w:t>
            </w:r>
            <w:r w:rsidR="00C30FA0" w:rsidRPr="00C30FA0">
              <w:rPr>
                <w:rFonts w:ascii="Calibri" w:hAnsi="Calibri" w:cs="Calibri"/>
                <w:noProof/>
                <w:webHidden/>
              </w:rPr>
              <w:fldChar w:fldCharType="end"/>
            </w:r>
          </w:hyperlink>
        </w:p>
        <w:p w14:paraId="737B928D" w14:textId="0A2BEBB7" w:rsidR="00C30FA0" w:rsidRPr="00C30FA0" w:rsidRDefault="00000000">
          <w:pPr>
            <w:pStyle w:val="Kazalovsebine6"/>
            <w:tabs>
              <w:tab w:val="right" w:leader="dot" w:pos="9062"/>
            </w:tabs>
            <w:rPr>
              <w:rFonts w:ascii="Calibri" w:hAnsi="Calibri" w:cs="Calibri"/>
              <w:noProof/>
            </w:rPr>
          </w:pPr>
          <w:hyperlink w:anchor="_Toc128958361" w:history="1">
            <w:r w:rsidR="00C30FA0" w:rsidRPr="00C30FA0">
              <w:rPr>
                <w:rStyle w:val="Hiperpovezava"/>
                <w:rFonts w:ascii="Calibri" w:hAnsi="Calibri" w:cs="Calibri"/>
                <w:noProof/>
              </w:rPr>
              <w:t>3.2.2.5.1.1 Vzro</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ni odvisnik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26</w:t>
            </w:r>
            <w:r w:rsidR="00C30FA0" w:rsidRPr="00C30FA0">
              <w:rPr>
                <w:rFonts w:ascii="Calibri" w:hAnsi="Calibri" w:cs="Calibri"/>
                <w:noProof/>
                <w:webHidden/>
              </w:rPr>
              <w:fldChar w:fldCharType="end"/>
            </w:r>
          </w:hyperlink>
        </w:p>
        <w:p w14:paraId="66B2159E" w14:textId="2BB82A69" w:rsidR="00C30FA0" w:rsidRPr="00C30FA0" w:rsidRDefault="00000000">
          <w:pPr>
            <w:pStyle w:val="Kazalovsebine6"/>
            <w:tabs>
              <w:tab w:val="right" w:leader="dot" w:pos="9062"/>
            </w:tabs>
            <w:rPr>
              <w:rFonts w:ascii="Calibri" w:hAnsi="Calibri" w:cs="Calibri"/>
              <w:noProof/>
            </w:rPr>
          </w:pPr>
          <w:hyperlink w:anchor="_Toc128958362" w:history="1">
            <w:r w:rsidR="00C30FA0" w:rsidRPr="00C30FA0">
              <w:rPr>
                <w:rStyle w:val="Hiperpovezava"/>
                <w:rFonts w:ascii="Calibri" w:hAnsi="Calibri" w:cs="Calibri"/>
                <w:noProof/>
              </w:rPr>
              <w:t>3.2.2.5.1.2 Sklepalni in posledi</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ni odvisnik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26</w:t>
            </w:r>
            <w:r w:rsidR="00C30FA0" w:rsidRPr="00C30FA0">
              <w:rPr>
                <w:rFonts w:ascii="Calibri" w:hAnsi="Calibri" w:cs="Calibri"/>
                <w:noProof/>
                <w:webHidden/>
              </w:rPr>
              <w:fldChar w:fldCharType="end"/>
            </w:r>
          </w:hyperlink>
        </w:p>
        <w:p w14:paraId="58F44BE7" w14:textId="501A7513" w:rsidR="00C30FA0" w:rsidRPr="00C30FA0" w:rsidRDefault="00000000">
          <w:pPr>
            <w:pStyle w:val="Kazalovsebine6"/>
            <w:tabs>
              <w:tab w:val="right" w:leader="dot" w:pos="9062"/>
            </w:tabs>
            <w:rPr>
              <w:rFonts w:ascii="Calibri" w:hAnsi="Calibri" w:cs="Calibri"/>
              <w:noProof/>
            </w:rPr>
          </w:pPr>
          <w:hyperlink w:anchor="_Toc128958363" w:history="1">
            <w:r w:rsidR="00C30FA0" w:rsidRPr="00C30FA0">
              <w:rPr>
                <w:rStyle w:val="Hiperpovezava"/>
                <w:rFonts w:ascii="Calibri" w:hAnsi="Calibri" w:cs="Calibri"/>
                <w:noProof/>
              </w:rPr>
              <w:t>3.2.2.5.1.3 Oziralni odvisnik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27</w:t>
            </w:r>
            <w:r w:rsidR="00C30FA0" w:rsidRPr="00C30FA0">
              <w:rPr>
                <w:rFonts w:ascii="Calibri" w:hAnsi="Calibri" w:cs="Calibri"/>
                <w:noProof/>
                <w:webHidden/>
              </w:rPr>
              <w:fldChar w:fldCharType="end"/>
            </w:r>
          </w:hyperlink>
        </w:p>
        <w:p w14:paraId="2F10C046" w14:textId="7FE809BB" w:rsidR="00C30FA0" w:rsidRPr="00C30FA0" w:rsidRDefault="00000000">
          <w:pPr>
            <w:pStyle w:val="Kazalovsebine5"/>
            <w:tabs>
              <w:tab w:val="right" w:leader="dot" w:pos="9062"/>
            </w:tabs>
            <w:rPr>
              <w:rFonts w:ascii="Calibri" w:hAnsi="Calibri" w:cs="Calibri"/>
              <w:noProof/>
            </w:rPr>
          </w:pPr>
          <w:hyperlink w:anchor="_Toc128958364" w:history="1">
            <w:r w:rsidR="00C30FA0" w:rsidRPr="00C30FA0">
              <w:rPr>
                <w:rStyle w:val="Hiperpovezava"/>
                <w:rFonts w:ascii="Calibri" w:hAnsi="Calibri" w:cs="Calibri"/>
                <w:noProof/>
              </w:rPr>
              <w:t>3.2.2.5.2 Prislovne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27</w:t>
            </w:r>
            <w:r w:rsidR="00C30FA0" w:rsidRPr="00C30FA0">
              <w:rPr>
                <w:rFonts w:ascii="Calibri" w:hAnsi="Calibri" w:cs="Calibri"/>
                <w:noProof/>
                <w:webHidden/>
              </w:rPr>
              <w:fldChar w:fldCharType="end"/>
            </w:r>
          </w:hyperlink>
        </w:p>
        <w:p w14:paraId="30AD11BA" w14:textId="01837D1F" w:rsidR="00C30FA0" w:rsidRPr="00C30FA0" w:rsidRDefault="00000000">
          <w:pPr>
            <w:pStyle w:val="Kazalovsebine5"/>
            <w:tabs>
              <w:tab w:val="right" w:leader="dot" w:pos="9062"/>
            </w:tabs>
            <w:rPr>
              <w:rFonts w:ascii="Calibri" w:hAnsi="Calibri" w:cs="Calibri"/>
              <w:noProof/>
            </w:rPr>
          </w:pPr>
          <w:hyperlink w:anchor="_Toc128958365" w:history="1">
            <w:r w:rsidR="00C30FA0" w:rsidRPr="00C30FA0">
              <w:rPr>
                <w:rStyle w:val="Hiperpovezava"/>
                <w:rFonts w:ascii="Calibri" w:hAnsi="Calibri" w:cs="Calibri"/>
                <w:noProof/>
              </w:rPr>
              <w:t>3.2.2.5.3 Prislovi in vprašalnice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27</w:t>
            </w:r>
            <w:r w:rsidR="00C30FA0" w:rsidRPr="00C30FA0">
              <w:rPr>
                <w:rFonts w:ascii="Calibri" w:hAnsi="Calibri" w:cs="Calibri"/>
                <w:noProof/>
                <w:webHidden/>
              </w:rPr>
              <w:fldChar w:fldCharType="end"/>
            </w:r>
          </w:hyperlink>
        </w:p>
        <w:p w14:paraId="7A8DCD4E" w14:textId="07ECF9C8" w:rsidR="00C30FA0" w:rsidRPr="00C30FA0" w:rsidRDefault="00000000">
          <w:pPr>
            <w:pStyle w:val="Kazalovsebine5"/>
            <w:tabs>
              <w:tab w:val="right" w:leader="dot" w:pos="9062"/>
            </w:tabs>
            <w:rPr>
              <w:rFonts w:ascii="Calibri" w:hAnsi="Calibri" w:cs="Calibri"/>
              <w:noProof/>
            </w:rPr>
          </w:pPr>
          <w:hyperlink w:anchor="_Toc128958366" w:history="1">
            <w:r w:rsidR="00C30FA0" w:rsidRPr="00C30FA0">
              <w:rPr>
                <w:rStyle w:val="Hiperpovezava"/>
                <w:rFonts w:ascii="Calibri" w:hAnsi="Calibri" w:cs="Calibri"/>
                <w:noProof/>
              </w:rPr>
              <w:t>3.2.2.5.4 Konkuren</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27</w:t>
            </w:r>
            <w:r w:rsidR="00C30FA0" w:rsidRPr="00C30FA0">
              <w:rPr>
                <w:rFonts w:ascii="Calibri" w:hAnsi="Calibri" w:cs="Calibri"/>
                <w:noProof/>
                <w:webHidden/>
              </w:rPr>
              <w:fldChar w:fldCharType="end"/>
            </w:r>
          </w:hyperlink>
        </w:p>
        <w:p w14:paraId="2D0A2724" w14:textId="40A4B21E" w:rsidR="00C30FA0" w:rsidRPr="00C30FA0" w:rsidRDefault="00000000">
          <w:pPr>
            <w:pStyle w:val="Kazalovsebine6"/>
            <w:tabs>
              <w:tab w:val="right" w:leader="dot" w:pos="9062"/>
            </w:tabs>
            <w:rPr>
              <w:rFonts w:ascii="Calibri" w:hAnsi="Calibri" w:cs="Calibri"/>
              <w:noProof/>
            </w:rPr>
          </w:pPr>
          <w:hyperlink w:anchor="_Toc128958367" w:history="1">
            <w:r w:rsidR="00C30FA0" w:rsidRPr="00C30FA0">
              <w:rPr>
                <w:rStyle w:val="Hiperpovezava"/>
                <w:rFonts w:ascii="Calibri" w:hAnsi="Calibri" w:cs="Calibri"/>
                <w:noProof/>
              </w:rPr>
              <w:t>3.2.2.5.4.1 Razmerje med CAUSE in TIME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27</w:t>
            </w:r>
            <w:r w:rsidR="00C30FA0" w:rsidRPr="00C30FA0">
              <w:rPr>
                <w:rFonts w:ascii="Calibri" w:hAnsi="Calibri" w:cs="Calibri"/>
                <w:noProof/>
                <w:webHidden/>
              </w:rPr>
              <w:fldChar w:fldCharType="end"/>
            </w:r>
          </w:hyperlink>
        </w:p>
        <w:p w14:paraId="798C6904" w14:textId="2A35CEC0" w:rsidR="00C30FA0" w:rsidRPr="00C30FA0" w:rsidRDefault="00000000">
          <w:pPr>
            <w:pStyle w:val="Kazalovsebine6"/>
            <w:tabs>
              <w:tab w:val="right" w:leader="dot" w:pos="9062"/>
            </w:tabs>
            <w:rPr>
              <w:rFonts w:ascii="Calibri" w:hAnsi="Calibri" w:cs="Calibri"/>
              <w:noProof/>
            </w:rPr>
          </w:pPr>
          <w:hyperlink w:anchor="_Toc128958368" w:history="1">
            <w:r w:rsidR="00C30FA0" w:rsidRPr="00C30FA0">
              <w:rPr>
                <w:rStyle w:val="Hiperpovezava"/>
                <w:rFonts w:ascii="Calibri" w:hAnsi="Calibri" w:cs="Calibri"/>
                <w:noProof/>
              </w:rPr>
              <w:t>3.2.2.5.4.2 Razmerje med CAUSE in REG/ORIG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28</w:t>
            </w:r>
            <w:r w:rsidR="00C30FA0" w:rsidRPr="00C30FA0">
              <w:rPr>
                <w:rFonts w:ascii="Calibri" w:hAnsi="Calibri" w:cs="Calibri"/>
                <w:noProof/>
                <w:webHidden/>
              </w:rPr>
              <w:fldChar w:fldCharType="end"/>
            </w:r>
          </w:hyperlink>
        </w:p>
        <w:p w14:paraId="1AA5AF99" w14:textId="3203A3A3" w:rsidR="00C30FA0" w:rsidRPr="00C30FA0" w:rsidRDefault="00000000">
          <w:pPr>
            <w:pStyle w:val="Kazalovsebine6"/>
            <w:tabs>
              <w:tab w:val="right" w:leader="dot" w:pos="9062"/>
            </w:tabs>
            <w:rPr>
              <w:rFonts w:ascii="Calibri" w:hAnsi="Calibri" w:cs="Calibri"/>
              <w:noProof/>
            </w:rPr>
          </w:pPr>
          <w:hyperlink w:anchor="_Toc128958369" w:history="1">
            <w:r w:rsidR="00C30FA0" w:rsidRPr="00C30FA0">
              <w:rPr>
                <w:rStyle w:val="Hiperpovezava"/>
                <w:rFonts w:ascii="Calibri" w:hAnsi="Calibri" w:cs="Calibri"/>
                <w:noProof/>
              </w:rPr>
              <w:t>3.2.2.5.4.3 Razmerje CAUSE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_Toc128958369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28</w:t>
            </w:r>
            <w:r w:rsidR="00C30FA0" w:rsidRPr="00C30FA0">
              <w:rPr>
                <w:rFonts w:ascii="Calibri" w:hAnsi="Calibri" w:cs="Calibri"/>
                <w:noProof/>
                <w:webHidden/>
              </w:rPr>
              <w:fldChar w:fldCharType="end"/>
            </w:r>
          </w:hyperlink>
        </w:p>
        <w:p w14:paraId="614E3ED9" w14:textId="1110B3DD" w:rsidR="00C30FA0" w:rsidRPr="00C30FA0" w:rsidRDefault="00000000">
          <w:pPr>
            <w:pStyle w:val="Kazalovsebine6"/>
            <w:tabs>
              <w:tab w:val="right" w:leader="dot" w:pos="9062"/>
            </w:tabs>
            <w:rPr>
              <w:rFonts w:ascii="Calibri" w:hAnsi="Calibri" w:cs="Calibri"/>
              <w:noProof/>
            </w:rPr>
          </w:pPr>
          <w:hyperlink w:anchor="_Toc128958370" w:history="1">
            <w:r w:rsidR="00C30FA0" w:rsidRPr="00C30FA0">
              <w:rPr>
                <w:rStyle w:val="Hiperpovezava"/>
                <w:rFonts w:ascii="Calibri" w:hAnsi="Calibri" w:cs="Calibri"/>
                <w:noProof/>
              </w:rPr>
              <w:t>3.2.2.5.4.4 Razmerje med CAUSE in LOC/MANN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28</w:t>
            </w:r>
            <w:r w:rsidR="00C30FA0" w:rsidRPr="00C30FA0">
              <w:rPr>
                <w:rFonts w:ascii="Calibri" w:hAnsi="Calibri" w:cs="Calibri"/>
                <w:noProof/>
                <w:webHidden/>
              </w:rPr>
              <w:fldChar w:fldCharType="end"/>
            </w:r>
          </w:hyperlink>
        </w:p>
        <w:p w14:paraId="11CDE280" w14:textId="125A1D03" w:rsidR="00C30FA0" w:rsidRPr="00C30FA0" w:rsidRDefault="00000000">
          <w:pPr>
            <w:pStyle w:val="Kazalovsebine4"/>
            <w:tabs>
              <w:tab w:val="right" w:leader="dot" w:pos="9062"/>
            </w:tabs>
            <w:rPr>
              <w:rFonts w:ascii="Calibri" w:hAnsi="Calibri" w:cs="Calibri"/>
              <w:noProof/>
            </w:rPr>
          </w:pPr>
          <w:hyperlink w:anchor="_Toc128958371" w:history="1">
            <w:r w:rsidR="00C30FA0" w:rsidRPr="00C30FA0">
              <w:rPr>
                <w:rStyle w:val="Hiperpovezava"/>
                <w:rFonts w:ascii="Calibri" w:hAnsi="Calibri" w:cs="Calibri"/>
                <w:noProof/>
              </w:rPr>
              <w:t>3.2.2.6 CONTR – protivnost/dopustnost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28</w:t>
            </w:r>
            <w:r w:rsidR="00C30FA0" w:rsidRPr="00C30FA0">
              <w:rPr>
                <w:rFonts w:ascii="Calibri" w:hAnsi="Calibri" w:cs="Calibri"/>
                <w:noProof/>
                <w:webHidden/>
              </w:rPr>
              <w:fldChar w:fldCharType="end"/>
            </w:r>
          </w:hyperlink>
        </w:p>
        <w:p w14:paraId="22770FE9" w14:textId="74C5AA35" w:rsidR="00C30FA0" w:rsidRPr="00C30FA0" w:rsidRDefault="00000000">
          <w:pPr>
            <w:pStyle w:val="Kazalovsebine5"/>
            <w:tabs>
              <w:tab w:val="right" w:leader="dot" w:pos="9062"/>
            </w:tabs>
            <w:rPr>
              <w:rFonts w:ascii="Calibri" w:hAnsi="Calibri" w:cs="Calibri"/>
              <w:noProof/>
            </w:rPr>
          </w:pPr>
          <w:hyperlink w:anchor="_Toc128958372" w:history="1">
            <w:r w:rsidR="00C30FA0" w:rsidRPr="00C30FA0">
              <w:rPr>
                <w:rStyle w:val="Hiperpovezava"/>
                <w:rFonts w:ascii="Calibri" w:hAnsi="Calibri" w:cs="Calibri"/>
                <w:noProof/>
              </w:rPr>
              <w:t>3.2.2.6.1 Odvisni stavki in prislovi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28</w:t>
            </w:r>
            <w:r w:rsidR="00C30FA0" w:rsidRPr="00C30FA0">
              <w:rPr>
                <w:rFonts w:ascii="Calibri" w:hAnsi="Calibri" w:cs="Calibri"/>
                <w:noProof/>
                <w:webHidden/>
              </w:rPr>
              <w:fldChar w:fldCharType="end"/>
            </w:r>
          </w:hyperlink>
        </w:p>
        <w:p w14:paraId="4CAA1517" w14:textId="0145A07B" w:rsidR="00C30FA0" w:rsidRPr="00C30FA0" w:rsidRDefault="00000000">
          <w:pPr>
            <w:pStyle w:val="Kazalovsebine5"/>
            <w:tabs>
              <w:tab w:val="right" w:leader="dot" w:pos="9062"/>
            </w:tabs>
            <w:rPr>
              <w:rFonts w:ascii="Calibri" w:hAnsi="Calibri" w:cs="Calibri"/>
              <w:noProof/>
            </w:rPr>
          </w:pPr>
          <w:hyperlink w:anchor="_Toc128958373" w:history="1">
            <w:r w:rsidR="00C30FA0" w:rsidRPr="00C30FA0">
              <w:rPr>
                <w:rStyle w:val="Hiperpovezava"/>
                <w:rFonts w:ascii="Calibri" w:hAnsi="Calibri" w:cs="Calibri"/>
                <w:noProof/>
              </w:rPr>
              <w:t>3.2.2.6.2 Protivno priredje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33F7FD15" w14:textId="587E6FFE" w:rsidR="00C30FA0" w:rsidRPr="00C30FA0" w:rsidRDefault="00000000">
          <w:pPr>
            <w:pStyle w:val="Kazalovsebine4"/>
            <w:tabs>
              <w:tab w:val="right" w:leader="dot" w:pos="9062"/>
            </w:tabs>
            <w:rPr>
              <w:rFonts w:ascii="Calibri" w:hAnsi="Calibri" w:cs="Calibri"/>
              <w:noProof/>
            </w:rPr>
          </w:pPr>
          <w:hyperlink w:anchor="_Toc128958374" w:history="1">
            <w:r w:rsidR="00C30FA0" w:rsidRPr="00C30FA0">
              <w:rPr>
                <w:rStyle w:val="Hiperpovezava"/>
                <w:rFonts w:ascii="Calibri" w:hAnsi="Calibri" w:cs="Calibri"/>
                <w:noProof/>
              </w:rPr>
              <w:t>3.2.2.7 COND – pogoj</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4BB4CD6B" w14:textId="31C33958" w:rsidR="00C30FA0" w:rsidRPr="00C30FA0" w:rsidRDefault="00000000">
          <w:pPr>
            <w:pStyle w:val="Kazalovsebine5"/>
            <w:tabs>
              <w:tab w:val="right" w:leader="dot" w:pos="9062"/>
            </w:tabs>
            <w:rPr>
              <w:rFonts w:ascii="Calibri" w:hAnsi="Calibri" w:cs="Calibri"/>
              <w:noProof/>
            </w:rPr>
          </w:pPr>
          <w:hyperlink w:anchor="_Toc128958375" w:history="1">
            <w:r w:rsidR="00C30FA0" w:rsidRPr="00C30FA0">
              <w:rPr>
                <w:rStyle w:val="Hiperpovezava"/>
                <w:rFonts w:ascii="Calibri" w:hAnsi="Calibri" w:cs="Calibri"/>
                <w:noProof/>
              </w:rPr>
              <w:t>3.2.2.7.1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723963F3" w14:textId="0879BDB9" w:rsidR="00C30FA0" w:rsidRPr="00C30FA0" w:rsidRDefault="00000000">
          <w:pPr>
            <w:pStyle w:val="Kazalovsebine5"/>
            <w:tabs>
              <w:tab w:val="right" w:leader="dot" w:pos="9062"/>
            </w:tabs>
            <w:rPr>
              <w:rFonts w:ascii="Calibri" w:hAnsi="Calibri" w:cs="Calibri"/>
              <w:noProof/>
            </w:rPr>
          </w:pPr>
          <w:hyperlink w:anchor="_Toc128958376" w:history="1">
            <w:r w:rsidR="00C30FA0" w:rsidRPr="00C30FA0">
              <w:rPr>
                <w:rStyle w:val="Hiperpovezava"/>
                <w:rFonts w:ascii="Calibri" w:hAnsi="Calibri" w:cs="Calibri"/>
                <w:noProof/>
              </w:rPr>
              <w:t>3.2.2.7.2 Pogojni odvisniki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1EBC5891" w14:textId="058F1A25" w:rsidR="00C30FA0" w:rsidRPr="00C30FA0" w:rsidRDefault="00000000">
          <w:pPr>
            <w:pStyle w:val="Kazalovsebine5"/>
            <w:tabs>
              <w:tab w:val="right" w:leader="dot" w:pos="9062"/>
            </w:tabs>
            <w:rPr>
              <w:rFonts w:ascii="Calibri" w:hAnsi="Calibri" w:cs="Calibri"/>
              <w:noProof/>
            </w:rPr>
          </w:pPr>
          <w:hyperlink w:anchor="_Toc128958377" w:history="1">
            <w:r w:rsidR="00C30FA0" w:rsidRPr="00C30FA0">
              <w:rPr>
                <w:rStyle w:val="Hiperpovezava"/>
                <w:rFonts w:ascii="Calibri" w:hAnsi="Calibri" w:cs="Calibri"/>
                <w:noProof/>
              </w:rPr>
              <w:t>3.2.2.7.3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3A9E6CBF" w14:textId="0F473C69" w:rsidR="00C30FA0" w:rsidRPr="00C30FA0" w:rsidRDefault="00000000">
          <w:pPr>
            <w:pStyle w:val="Kazalovsebine6"/>
            <w:tabs>
              <w:tab w:val="right" w:leader="dot" w:pos="9062"/>
            </w:tabs>
            <w:rPr>
              <w:rFonts w:ascii="Calibri" w:hAnsi="Calibri" w:cs="Calibri"/>
              <w:noProof/>
            </w:rPr>
          </w:pPr>
          <w:hyperlink w:anchor="_Toc128958378" w:history="1">
            <w:r w:rsidR="00C30FA0" w:rsidRPr="00C30FA0">
              <w:rPr>
                <w:rStyle w:val="Hiperpovezava"/>
                <w:rFonts w:ascii="Calibri" w:hAnsi="Calibri" w:cs="Calibri"/>
                <w:noProof/>
              </w:rPr>
              <w:t>3.2.2.7.3.1 Razmerje med COND in REG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6ABEAC75" w14:textId="05EB22EC" w:rsidR="00C30FA0" w:rsidRPr="00C30FA0" w:rsidRDefault="00000000">
          <w:pPr>
            <w:pStyle w:val="Kazalovsebine6"/>
            <w:tabs>
              <w:tab w:val="right" w:leader="dot" w:pos="9062"/>
            </w:tabs>
            <w:rPr>
              <w:rFonts w:ascii="Calibri" w:hAnsi="Calibri" w:cs="Calibri"/>
              <w:noProof/>
            </w:rPr>
          </w:pPr>
          <w:hyperlink w:anchor="_Toc128958379" w:history="1">
            <w:r w:rsidR="00C30FA0" w:rsidRPr="00C30FA0">
              <w:rPr>
                <w:rStyle w:val="Hiperpovezava"/>
                <w:rFonts w:ascii="Calibri" w:hAnsi="Calibri" w:cs="Calibri"/>
                <w:noProof/>
              </w:rPr>
              <w:t>3.2.2.7.3.2 Razmerje med COND in CAUSE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_Toc128958379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2FEAF2E0" w14:textId="39E586FF" w:rsidR="00C30FA0" w:rsidRPr="00C30FA0" w:rsidRDefault="00000000">
          <w:pPr>
            <w:pStyle w:val="Kazalovsebine4"/>
            <w:tabs>
              <w:tab w:val="right" w:leader="dot" w:pos="9062"/>
            </w:tabs>
            <w:rPr>
              <w:rFonts w:ascii="Calibri" w:hAnsi="Calibri" w:cs="Calibri"/>
              <w:noProof/>
            </w:rPr>
          </w:pPr>
          <w:hyperlink w:anchor="_Toc128958380" w:history="1">
            <w:r w:rsidR="00C30FA0" w:rsidRPr="00C30FA0">
              <w:rPr>
                <w:rStyle w:val="Hiperpovezava"/>
                <w:rFonts w:ascii="Calibri" w:hAnsi="Calibri" w:cs="Calibri"/>
                <w:noProof/>
              </w:rPr>
              <w:t>3.2.2.8 REG – ozir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29</w:t>
            </w:r>
            <w:r w:rsidR="00C30FA0" w:rsidRPr="00C30FA0">
              <w:rPr>
                <w:rFonts w:ascii="Calibri" w:hAnsi="Calibri" w:cs="Calibri"/>
                <w:noProof/>
                <w:webHidden/>
              </w:rPr>
              <w:fldChar w:fldCharType="end"/>
            </w:r>
          </w:hyperlink>
        </w:p>
        <w:p w14:paraId="63744434" w14:textId="73B1A5AE" w:rsidR="00C30FA0" w:rsidRPr="00C30FA0" w:rsidRDefault="00000000">
          <w:pPr>
            <w:pStyle w:val="Kazalovsebine5"/>
            <w:tabs>
              <w:tab w:val="right" w:leader="dot" w:pos="9062"/>
            </w:tabs>
            <w:rPr>
              <w:rFonts w:ascii="Calibri" w:hAnsi="Calibri" w:cs="Calibri"/>
              <w:noProof/>
            </w:rPr>
          </w:pPr>
          <w:hyperlink w:anchor="_Toc128958381" w:history="1">
            <w:r w:rsidR="00C30FA0" w:rsidRPr="00C30FA0">
              <w:rPr>
                <w:rStyle w:val="Hiperpovezava"/>
                <w:rFonts w:ascii="Calibri" w:hAnsi="Calibri" w:cs="Calibri"/>
                <w:noProof/>
              </w:rPr>
              <w:t>3.2.2.8.1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30</w:t>
            </w:r>
            <w:r w:rsidR="00C30FA0" w:rsidRPr="00C30FA0">
              <w:rPr>
                <w:rFonts w:ascii="Calibri" w:hAnsi="Calibri" w:cs="Calibri"/>
                <w:noProof/>
                <w:webHidden/>
              </w:rPr>
              <w:fldChar w:fldCharType="end"/>
            </w:r>
          </w:hyperlink>
        </w:p>
        <w:p w14:paraId="7E696E01" w14:textId="5BC87B23" w:rsidR="00C30FA0" w:rsidRPr="00C30FA0" w:rsidRDefault="00000000">
          <w:pPr>
            <w:pStyle w:val="Kazalovsebine5"/>
            <w:tabs>
              <w:tab w:val="right" w:leader="dot" w:pos="9062"/>
            </w:tabs>
            <w:rPr>
              <w:rFonts w:ascii="Calibri" w:hAnsi="Calibri" w:cs="Calibri"/>
              <w:noProof/>
            </w:rPr>
          </w:pPr>
          <w:hyperlink w:anchor="_Toc128958382" w:history="1">
            <w:r w:rsidR="00C30FA0" w:rsidRPr="00C30FA0">
              <w:rPr>
                <w:rStyle w:val="Hiperpovezava"/>
                <w:rFonts w:ascii="Calibri" w:hAnsi="Calibri" w:cs="Calibri"/>
                <w:noProof/>
              </w:rPr>
              <w:t>3.2.2.8.2 Primerjava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30</w:t>
            </w:r>
            <w:r w:rsidR="00C30FA0" w:rsidRPr="00C30FA0">
              <w:rPr>
                <w:rFonts w:ascii="Calibri" w:hAnsi="Calibri" w:cs="Calibri"/>
                <w:noProof/>
                <w:webHidden/>
              </w:rPr>
              <w:fldChar w:fldCharType="end"/>
            </w:r>
          </w:hyperlink>
        </w:p>
        <w:p w14:paraId="2DAE2AE1" w14:textId="77A4D96B" w:rsidR="00C30FA0" w:rsidRPr="00C30FA0" w:rsidRDefault="00000000">
          <w:pPr>
            <w:pStyle w:val="Kazalovsebine6"/>
            <w:tabs>
              <w:tab w:val="right" w:leader="dot" w:pos="9062"/>
            </w:tabs>
            <w:rPr>
              <w:rFonts w:ascii="Calibri" w:hAnsi="Calibri" w:cs="Calibri"/>
              <w:noProof/>
            </w:rPr>
          </w:pPr>
          <w:hyperlink w:anchor="_Toc128958383" w:history="1">
            <w:r w:rsidR="00C30FA0" w:rsidRPr="00C30FA0">
              <w:rPr>
                <w:rStyle w:val="Hiperpovezava"/>
                <w:rFonts w:ascii="Calibri" w:hAnsi="Calibri" w:cs="Calibri"/>
                <w:noProof/>
              </w:rPr>
              <w:t>3.2.2.8.2.1 »Prave primerjave«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30</w:t>
            </w:r>
            <w:r w:rsidR="00C30FA0" w:rsidRPr="00C30FA0">
              <w:rPr>
                <w:rFonts w:ascii="Calibri" w:hAnsi="Calibri" w:cs="Calibri"/>
                <w:noProof/>
                <w:webHidden/>
              </w:rPr>
              <w:fldChar w:fldCharType="end"/>
            </w:r>
          </w:hyperlink>
        </w:p>
        <w:p w14:paraId="0DAFBFCD" w14:textId="4EA3DB83" w:rsidR="00C30FA0" w:rsidRPr="00C30FA0" w:rsidRDefault="00000000">
          <w:pPr>
            <w:pStyle w:val="Kazalovsebine6"/>
            <w:tabs>
              <w:tab w:val="right" w:leader="dot" w:pos="9062"/>
            </w:tabs>
            <w:rPr>
              <w:rFonts w:ascii="Calibri" w:hAnsi="Calibri" w:cs="Calibri"/>
              <w:noProof/>
            </w:rPr>
          </w:pPr>
          <w:hyperlink w:anchor="_Toc128958384" w:history="1">
            <w:r w:rsidR="00C30FA0" w:rsidRPr="00C30FA0">
              <w:rPr>
                <w:rStyle w:val="Hiperpovezava"/>
                <w:rFonts w:ascii="Calibri" w:hAnsi="Calibri" w:cs="Calibri"/>
                <w:noProof/>
              </w:rPr>
              <w:t>3.2.2.8.2.2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30</w:t>
            </w:r>
            <w:r w:rsidR="00C30FA0" w:rsidRPr="00C30FA0">
              <w:rPr>
                <w:rFonts w:ascii="Calibri" w:hAnsi="Calibri" w:cs="Calibri"/>
                <w:noProof/>
                <w:webHidden/>
              </w:rPr>
              <w:fldChar w:fldCharType="end"/>
            </w:r>
          </w:hyperlink>
        </w:p>
        <w:p w14:paraId="2A5DC895" w14:textId="659E82D4" w:rsidR="00C30FA0" w:rsidRPr="00C30FA0" w:rsidRDefault="00000000">
          <w:pPr>
            <w:pStyle w:val="Kazalovsebine5"/>
            <w:tabs>
              <w:tab w:val="right" w:leader="dot" w:pos="9062"/>
            </w:tabs>
            <w:rPr>
              <w:rFonts w:ascii="Calibri" w:hAnsi="Calibri" w:cs="Calibri"/>
              <w:noProof/>
            </w:rPr>
          </w:pPr>
          <w:hyperlink w:anchor="_Toc128958385" w:history="1">
            <w:r w:rsidR="00C30FA0" w:rsidRPr="00C30FA0">
              <w:rPr>
                <w:rStyle w:val="Hiperpovezava"/>
                <w:rFonts w:ascii="Calibri" w:hAnsi="Calibri" w:cs="Calibri"/>
                <w:noProof/>
              </w:rPr>
              <w:t>3.2.2.8.3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30</w:t>
            </w:r>
            <w:r w:rsidR="00C30FA0" w:rsidRPr="00C30FA0">
              <w:rPr>
                <w:rFonts w:ascii="Calibri" w:hAnsi="Calibri" w:cs="Calibri"/>
                <w:noProof/>
                <w:webHidden/>
              </w:rPr>
              <w:fldChar w:fldCharType="end"/>
            </w:r>
          </w:hyperlink>
        </w:p>
        <w:p w14:paraId="6AE4BCF1" w14:textId="695043B1" w:rsidR="00C30FA0" w:rsidRPr="00C30FA0" w:rsidRDefault="00000000">
          <w:pPr>
            <w:pStyle w:val="Kazalovsebine6"/>
            <w:tabs>
              <w:tab w:val="right" w:leader="dot" w:pos="9062"/>
            </w:tabs>
            <w:rPr>
              <w:rFonts w:ascii="Calibri" w:hAnsi="Calibri" w:cs="Calibri"/>
              <w:noProof/>
            </w:rPr>
          </w:pPr>
          <w:hyperlink w:anchor="_Toc128958386" w:history="1">
            <w:r w:rsidR="00C30FA0" w:rsidRPr="00C30FA0">
              <w:rPr>
                <w:rStyle w:val="Hiperpovezava"/>
                <w:rFonts w:ascii="Calibri" w:hAnsi="Calibri" w:cs="Calibri"/>
                <w:noProof/>
              </w:rPr>
              <w:t>3.2.2.8.3.1 Razmerje med REG in COND</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643147F5" w14:textId="419F94C8" w:rsidR="00C30FA0" w:rsidRPr="00C30FA0" w:rsidRDefault="00000000">
          <w:pPr>
            <w:pStyle w:val="Kazalovsebine6"/>
            <w:tabs>
              <w:tab w:val="right" w:leader="dot" w:pos="9062"/>
            </w:tabs>
            <w:rPr>
              <w:rFonts w:ascii="Calibri" w:hAnsi="Calibri" w:cs="Calibri"/>
              <w:noProof/>
            </w:rPr>
          </w:pPr>
          <w:hyperlink w:anchor="_Toc128958387" w:history="1">
            <w:r w:rsidR="00C30FA0" w:rsidRPr="00C30FA0">
              <w:rPr>
                <w:rStyle w:val="Hiperpovezava"/>
                <w:rFonts w:ascii="Calibri" w:hAnsi="Calibri" w:cs="Calibri"/>
                <w:noProof/>
              </w:rPr>
              <w:t>3.2.2.8.3.2 Razmerje med REG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51A27D1C" w14:textId="16FC1CBA" w:rsidR="00C30FA0" w:rsidRPr="00C30FA0" w:rsidRDefault="00000000">
          <w:pPr>
            <w:pStyle w:val="Kazalovsebine4"/>
            <w:tabs>
              <w:tab w:val="right" w:leader="dot" w:pos="9062"/>
            </w:tabs>
            <w:rPr>
              <w:rFonts w:ascii="Calibri" w:hAnsi="Calibri" w:cs="Calibri"/>
              <w:noProof/>
            </w:rPr>
          </w:pPr>
          <w:hyperlink w:anchor="_Toc128958388" w:history="1">
            <w:r w:rsidR="00C30FA0" w:rsidRPr="00C30FA0">
              <w:rPr>
                <w:rStyle w:val="Hiperpovezava"/>
                <w:rFonts w:ascii="Calibri" w:hAnsi="Calibri" w:cs="Calibri"/>
                <w:noProof/>
              </w:rPr>
              <w:t>3.2.2.9 ACMP – spremstvo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61A685B8" w14:textId="0FA37C61" w:rsidR="00C30FA0" w:rsidRPr="00C30FA0" w:rsidRDefault="00000000">
          <w:pPr>
            <w:pStyle w:val="Kazalovsebine5"/>
            <w:tabs>
              <w:tab w:val="right" w:leader="dot" w:pos="9062"/>
            </w:tabs>
            <w:rPr>
              <w:rFonts w:ascii="Calibri" w:hAnsi="Calibri" w:cs="Calibri"/>
              <w:noProof/>
            </w:rPr>
          </w:pPr>
          <w:hyperlink w:anchor="_Toc128958389" w:history="1">
            <w:r w:rsidR="00C30FA0" w:rsidRPr="00C30FA0">
              <w:rPr>
                <w:rStyle w:val="Hiperpovezava"/>
                <w:rFonts w:ascii="Calibri" w:hAnsi="Calibri" w:cs="Calibri"/>
                <w:noProof/>
              </w:rPr>
              <w:t>3.2.2.9.1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_Toc128958389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4C64C8EC" w14:textId="7D8F9E21" w:rsidR="00C30FA0" w:rsidRPr="00C30FA0" w:rsidRDefault="00000000">
          <w:pPr>
            <w:pStyle w:val="Kazalovsebine5"/>
            <w:tabs>
              <w:tab w:val="right" w:leader="dot" w:pos="9062"/>
            </w:tabs>
            <w:rPr>
              <w:rFonts w:ascii="Calibri" w:hAnsi="Calibri" w:cs="Calibri"/>
              <w:noProof/>
            </w:rPr>
          </w:pPr>
          <w:hyperlink w:anchor="_Toc128958390" w:history="1">
            <w:r w:rsidR="00C30FA0" w:rsidRPr="00C30FA0">
              <w:rPr>
                <w:rStyle w:val="Hiperpovezava"/>
                <w:rFonts w:ascii="Calibri" w:hAnsi="Calibri" w:cs="Calibri"/>
                <w:noProof/>
              </w:rPr>
              <w:t>3.2.2.9.2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517CE0D9" w14:textId="1BD10BD3" w:rsidR="00C30FA0" w:rsidRPr="00C30FA0" w:rsidRDefault="00000000">
          <w:pPr>
            <w:pStyle w:val="Kazalovsebine6"/>
            <w:tabs>
              <w:tab w:val="right" w:leader="dot" w:pos="9062"/>
            </w:tabs>
            <w:rPr>
              <w:rFonts w:ascii="Calibri" w:hAnsi="Calibri" w:cs="Calibri"/>
              <w:noProof/>
            </w:rPr>
          </w:pPr>
          <w:hyperlink w:anchor="_Toc128958391" w:history="1">
            <w:r w:rsidR="00C30FA0" w:rsidRPr="00C30FA0">
              <w:rPr>
                <w:rStyle w:val="Hiperpovezava"/>
                <w:rFonts w:ascii="Calibri" w:hAnsi="Calibri" w:cs="Calibri"/>
                <w:noProof/>
              </w:rPr>
              <w:t>3.2.2.9.2.1 Razmerje med ACMP in REC/PAT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31</w:t>
            </w:r>
            <w:r w:rsidR="00C30FA0" w:rsidRPr="00C30FA0">
              <w:rPr>
                <w:rFonts w:ascii="Calibri" w:hAnsi="Calibri" w:cs="Calibri"/>
                <w:noProof/>
                <w:webHidden/>
              </w:rPr>
              <w:fldChar w:fldCharType="end"/>
            </w:r>
          </w:hyperlink>
        </w:p>
        <w:p w14:paraId="3ECAB9E0" w14:textId="704D4883" w:rsidR="00C30FA0" w:rsidRPr="00C30FA0" w:rsidRDefault="00000000">
          <w:pPr>
            <w:pStyle w:val="Kazalovsebine3"/>
            <w:tabs>
              <w:tab w:val="right" w:leader="dot" w:pos="9062"/>
            </w:tabs>
            <w:rPr>
              <w:rFonts w:ascii="Calibri" w:hAnsi="Calibri" w:cs="Calibri"/>
              <w:noProof/>
            </w:rPr>
          </w:pPr>
          <w:hyperlink w:anchor="_Toc128958392" w:history="1">
            <w:r w:rsidR="00C30FA0" w:rsidRPr="00C30FA0">
              <w:rPr>
                <w:rStyle w:val="Hiperpovezava"/>
                <w:rFonts w:ascii="Calibri" w:hAnsi="Calibri" w:cs="Calibri"/>
                <w:noProof/>
              </w:rPr>
              <w:t>3.2.3 NAČIN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32</w:t>
            </w:r>
            <w:r w:rsidR="00C30FA0" w:rsidRPr="00C30FA0">
              <w:rPr>
                <w:rFonts w:ascii="Calibri" w:hAnsi="Calibri" w:cs="Calibri"/>
                <w:noProof/>
                <w:webHidden/>
              </w:rPr>
              <w:fldChar w:fldCharType="end"/>
            </w:r>
          </w:hyperlink>
        </w:p>
        <w:p w14:paraId="0249A670" w14:textId="3C465605" w:rsidR="00C30FA0" w:rsidRPr="00C30FA0" w:rsidRDefault="00000000">
          <w:pPr>
            <w:pStyle w:val="Kazalovsebine4"/>
            <w:tabs>
              <w:tab w:val="right" w:leader="dot" w:pos="9062"/>
            </w:tabs>
            <w:rPr>
              <w:rFonts w:ascii="Calibri" w:hAnsi="Calibri" w:cs="Calibri"/>
              <w:noProof/>
            </w:rPr>
          </w:pPr>
          <w:hyperlink w:anchor="_Toc128958393" w:history="1">
            <w:r w:rsidR="00C30FA0" w:rsidRPr="00C30FA0">
              <w:rPr>
                <w:rStyle w:val="Hiperpovezava"/>
                <w:rFonts w:ascii="Calibri" w:hAnsi="Calibri" w:cs="Calibri"/>
                <w:noProof/>
              </w:rPr>
              <w:t>3.2.3.1 RESTR – omejitev</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32</w:t>
            </w:r>
            <w:r w:rsidR="00C30FA0" w:rsidRPr="00C30FA0">
              <w:rPr>
                <w:rFonts w:ascii="Calibri" w:hAnsi="Calibri" w:cs="Calibri"/>
                <w:noProof/>
                <w:webHidden/>
              </w:rPr>
              <w:fldChar w:fldCharType="end"/>
            </w:r>
          </w:hyperlink>
        </w:p>
        <w:p w14:paraId="5E82C4EB" w14:textId="5DA6C3A9" w:rsidR="00C30FA0" w:rsidRPr="00C30FA0" w:rsidRDefault="00000000">
          <w:pPr>
            <w:pStyle w:val="Kazalovsebine4"/>
            <w:tabs>
              <w:tab w:val="right" w:leader="dot" w:pos="9062"/>
            </w:tabs>
            <w:rPr>
              <w:rFonts w:ascii="Calibri" w:hAnsi="Calibri" w:cs="Calibri"/>
              <w:noProof/>
            </w:rPr>
          </w:pPr>
          <w:hyperlink w:anchor="_Toc128958394" w:history="1">
            <w:r w:rsidR="00C30FA0" w:rsidRPr="00C30FA0">
              <w:rPr>
                <w:rStyle w:val="Hiperpovezava"/>
                <w:rFonts w:ascii="Calibri" w:hAnsi="Calibri" w:cs="Calibri"/>
                <w:noProof/>
              </w:rPr>
              <w:t>3.2.3.2 MANN – način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32</w:t>
            </w:r>
            <w:r w:rsidR="00C30FA0" w:rsidRPr="00C30FA0">
              <w:rPr>
                <w:rFonts w:ascii="Calibri" w:hAnsi="Calibri" w:cs="Calibri"/>
                <w:noProof/>
                <w:webHidden/>
              </w:rPr>
              <w:fldChar w:fldCharType="end"/>
            </w:r>
          </w:hyperlink>
        </w:p>
        <w:p w14:paraId="59C947FC" w14:textId="47097224" w:rsidR="00C30FA0" w:rsidRPr="00C30FA0" w:rsidRDefault="00000000">
          <w:pPr>
            <w:pStyle w:val="Kazalovsebine5"/>
            <w:tabs>
              <w:tab w:val="right" w:leader="dot" w:pos="9062"/>
            </w:tabs>
            <w:rPr>
              <w:rFonts w:ascii="Calibri" w:hAnsi="Calibri" w:cs="Calibri"/>
              <w:noProof/>
            </w:rPr>
          </w:pPr>
          <w:hyperlink w:anchor="_Toc128958395" w:history="1">
            <w:r w:rsidR="00C30FA0" w:rsidRPr="00C30FA0">
              <w:rPr>
                <w:rStyle w:val="Hiperpovezava"/>
                <w:rFonts w:ascii="Calibri" w:hAnsi="Calibri" w:cs="Calibri"/>
                <w:noProof/>
              </w:rPr>
              <w:t>3.2.3.2.1 Prislovna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32</w:t>
            </w:r>
            <w:r w:rsidR="00C30FA0" w:rsidRPr="00C30FA0">
              <w:rPr>
                <w:rFonts w:ascii="Calibri" w:hAnsi="Calibri" w:cs="Calibri"/>
                <w:noProof/>
                <w:webHidden/>
              </w:rPr>
              <w:fldChar w:fldCharType="end"/>
            </w:r>
          </w:hyperlink>
        </w:p>
        <w:p w14:paraId="19DB6C82" w14:textId="71432BF1" w:rsidR="00C30FA0" w:rsidRPr="00C30FA0" w:rsidRDefault="00000000">
          <w:pPr>
            <w:pStyle w:val="Kazalovsebine6"/>
            <w:tabs>
              <w:tab w:val="right" w:leader="dot" w:pos="9062"/>
            </w:tabs>
            <w:rPr>
              <w:rFonts w:ascii="Calibri" w:hAnsi="Calibri" w:cs="Calibri"/>
              <w:noProof/>
            </w:rPr>
          </w:pPr>
          <w:hyperlink w:anchor="_Toc128958396" w:history="1">
            <w:r w:rsidR="00C30FA0" w:rsidRPr="00C30FA0">
              <w:rPr>
                <w:rStyle w:val="Hiperpovezava"/>
                <w:rFonts w:ascii="Calibri" w:hAnsi="Calibri" w:cs="Calibri"/>
                <w:noProof/>
              </w:rPr>
              <w:t>3.2.3.2.1.1 Prislovi intenzivnosti (in količine)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33</w:t>
            </w:r>
            <w:r w:rsidR="00C30FA0" w:rsidRPr="00C30FA0">
              <w:rPr>
                <w:rFonts w:ascii="Calibri" w:hAnsi="Calibri" w:cs="Calibri"/>
                <w:noProof/>
                <w:webHidden/>
              </w:rPr>
              <w:fldChar w:fldCharType="end"/>
            </w:r>
          </w:hyperlink>
        </w:p>
        <w:p w14:paraId="11DE8887" w14:textId="5BF3F617" w:rsidR="00C30FA0" w:rsidRPr="00C30FA0" w:rsidRDefault="00000000">
          <w:pPr>
            <w:pStyle w:val="Kazalovsebine6"/>
            <w:tabs>
              <w:tab w:val="right" w:leader="dot" w:pos="9062"/>
            </w:tabs>
            <w:rPr>
              <w:rFonts w:ascii="Calibri" w:hAnsi="Calibri" w:cs="Calibri"/>
              <w:noProof/>
            </w:rPr>
          </w:pPr>
          <w:hyperlink w:anchor="_Toc128958397" w:history="1">
            <w:r w:rsidR="00C30FA0" w:rsidRPr="00C30FA0">
              <w:rPr>
                <w:rStyle w:val="Hiperpovezava"/>
                <w:rFonts w:ascii="Calibri" w:hAnsi="Calibri" w:cs="Calibri"/>
                <w:noProof/>
              </w:rPr>
              <w:t>3.2.3.2.1.2 Zaimenski prislovi in vprašalnice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33</w:t>
            </w:r>
            <w:r w:rsidR="00C30FA0" w:rsidRPr="00C30FA0">
              <w:rPr>
                <w:rFonts w:ascii="Calibri" w:hAnsi="Calibri" w:cs="Calibri"/>
                <w:noProof/>
                <w:webHidden/>
              </w:rPr>
              <w:fldChar w:fldCharType="end"/>
            </w:r>
          </w:hyperlink>
        </w:p>
        <w:p w14:paraId="21285998" w14:textId="33EAF7EA" w:rsidR="00C30FA0" w:rsidRPr="00C30FA0" w:rsidRDefault="00000000">
          <w:pPr>
            <w:pStyle w:val="Kazalovsebine6"/>
            <w:tabs>
              <w:tab w:val="right" w:leader="dot" w:pos="9062"/>
            </w:tabs>
            <w:rPr>
              <w:rFonts w:ascii="Calibri" w:hAnsi="Calibri" w:cs="Calibri"/>
              <w:noProof/>
            </w:rPr>
          </w:pPr>
          <w:hyperlink w:anchor="_Toc128958398" w:history="1">
            <w:r w:rsidR="00C30FA0" w:rsidRPr="00C30FA0">
              <w:rPr>
                <w:rStyle w:val="Hiperpovezava"/>
                <w:rFonts w:ascii="Calibri" w:hAnsi="Calibri" w:cs="Calibri"/>
                <w:noProof/>
              </w:rPr>
              <w:t>3.2.3.2.1.3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34</w:t>
            </w:r>
            <w:r w:rsidR="00C30FA0" w:rsidRPr="00C30FA0">
              <w:rPr>
                <w:rFonts w:ascii="Calibri" w:hAnsi="Calibri" w:cs="Calibri"/>
                <w:noProof/>
                <w:webHidden/>
              </w:rPr>
              <w:fldChar w:fldCharType="end"/>
            </w:r>
          </w:hyperlink>
        </w:p>
        <w:p w14:paraId="2401D8B0" w14:textId="1D5EE50D" w:rsidR="00C30FA0" w:rsidRPr="00C30FA0" w:rsidRDefault="00000000">
          <w:pPr>
            <w:pStyle w:val="Kazalovsebine6"/>
            <w:tabs>
              <w:tab w:val="right" w:leader="dot" w:pos="9062"/>
            </w:tabs>
            <w:rPr>
              <w:rFonts w:ascii="Calibri" w:hAnsi="Calibri" w:cs="Calibri"/>
              <w:noProof/>
            </w:rPr>
          </w:pPr>
          <w:hyperlink w:anchor="_Toc128958399" w:history="1">
            <w:r w:rsidR="00C30FA0" w:rsidRPr="00C30FA0">
              <w:rPr>
                <w:rStyle w:val="Hiperpovezava"/>
                <w:rFonts w:ascii="Calibri" w:hAnsi="Calibri" w:cs="Calibri"/>
                <w:noProof/>
              </w:rPr>
              <w:t>3.2.3.2.1.4 Primerjalne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_Toc128958399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34</w:t>
            </w:r>
            <w:r w:rsidR="00C30FA0" w:rsidRPr="00C30FA0">
              <w:rPr>
                <w:rFonts w:ascii="Calibri" w:hAnsi="Calibri" w:cs="Calibri"/>
                <w:noProof/>
                <w:webHidden/>
              </w:rPr>
              <w:fldChar w:fldCharType="end"/>
            </w:r>
          </w:hyperlink>
        </w:p>
        <w:p w14:paraId="75E2A1D0" w14:textId="154FF4B2" w:rsidR="00C30FA0" w:rsidRPr="00C30FA0" w:rsidRDefault="00000000">
          <w:pPr>
            <w:pStyle w:val="Kazalovsebine5"/>
            <w:tabs>
              <w:tab w:val="right" w:leader="dot" w:pos="9062"/>
            </w:tabs>
            <w:rPr>
              <w:rFonts w:ascii="Calibri" w:hAnsi="Calibri" w:cs="Calibri"/>
              <w:noProof/>
            </w:rPr>
          </w:pPr>
          <w:hyperlink w:anchor="_Toc128958400" w:history="1">
            <w:r w:rsidR="00C30FA0" w:rsidRPr="00C30FA0">
              <w:rPr>
                <w:rStyle w:val="Hiperpovezava"/>
                <w:rFonts w:ascii="Calibri" w:hAnsi="Calibri" w:cs="Calibri"/>
                <w:noProof/>
              </w:rPr>
              <w:t>3.2.3.2.2 Odvisni stavki (načinovni odvisnik)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34</w:t>
            </w:r>
            <w:r w:rsidR="00C30FA0" w:rsidRPr="00C30FA0">
              <w:rPr>
                <w:rFonts w:ascii="Calibri" w:hAnsi="Calibri" w:cs="Calibri"/>
                <w:noProof/>
                <w:webHidden/>
              </w:rPr>
              <w:fldChar w:fldCharType="end"/>
            </w:r>
          </w:hyperlink>
        </w:p>
        <w:p w14:paraId="1266AC84" w14:textId="1EE6D220" w:rsidR="00C30FA0" w:rsidRPr="00C30FA0" w:rsidRDefault="00000000">
          <w:pPr>
            <w:pStyle w:val="Kazalovsebine5"/>
            <w:tabs>
              <w:tab w:val="right" w:leader="dot" w:pos="9062"/>
            </w:tabs>
            <w:rPr>
              <w:rFonts w:ascii="Calibri" w:hAnsi="Calibri" w:cs="Calibri"/>
              <w:noProof/>
            </w:rPr>
          </w:pPr>
          <w:hyperlink w:anchor="_Toc128958401" w:history="1">
            <w:r w:rsidR="00C30FA0" w:rsidRPr="00C30FA0">
              <w:rPr>
                <w:rStyle w:val="Hiperpovezava"/>
                <w:rFonts w:ascii="Calibri" w:hAnsi="Calibri" w:cs="Calibri"/>
                <w:noProof/>
              </w:rPr>
              <w:t>3.2.3.2.3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34</w:t>
            </w:r>
            <w:r w:rsidR="00C30FA0" w:rsidRPr="00C30FA0">
              <w:rPr>
                <w:rFonts w:ascii="Calibri" w:hAnsi="Calibri" w:cs="Calibri"/>
                <w:noProof/>
                <w:webHidden/>
              </w:rPr>
              <w:fldChar w:fldCharType="end"/>
            </w:r>
          </w:hyperlink>
        </w:p>
        <w:p w14:paraId="07F4F27D" w14:textId="642E94BE" w:rsidR="00C30FA0" w:rsidRPr="00C30FA0" w:rsidRDefault="00000000">
          <w:pPr>
            <w:pStyle w:val="Kazalovsebine5"/>
            <w:tabs>
              <w:tab w:val="right" w:leader="dot" w:pos="9062"/>
            </w:tabs>
            <w:rPr>
              <w:rFonts w:ascii="Calibri" w:hAnsi="Calibri" w:cs="Calibri"/>
              <w:noProof/>
            </w:rPr>
          </w:pPr>
          <w:hyperlink w:anchor="_Toc128958402" w:history="1">
            <w:r w:rsidR="00C30FA0" w:rsidRPr="00C30FA0">
              <w:rPr>
                <w:rStyle w:val="Hiperpovezava"/>
                <w:rFonts w:ascii="Calibri" w:hAnsi="Calibri" w:cs="Calibri"/>
                <w:noProof/>
              </w:rPr>
              <w:t>3.2.3.2.4 Povedkov prilastek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5B07512B" w14:textId="182C54AB" w:rsidR="00C30FA0" w:rsidRPr="00C30FA0" w:rsidRDefault="00000000">
          <w:pPr>
            <w:pStyle w:val="Kazalovsebine5"/>
            <w:tabs>
              <w:tab w:val="right" w:leader="dot" w:pos="9062"/>
            </w:tabs>
            <w:rPr>
              <w:rFonts w:ascii="Calibri" w:hAnsi="Calibri" w:cs="Calibri"/>
              <w:noProof/>
            </w:rPr>
          </w:pPr>
          <w:hyperlink w:anchor="_Toc128958403" w:history="1">
            <w:r w:rsidR="00C30FA0" w:rsidRPr="00C30FA0">
              <w:rPr>
                <w:rStyle w:val="Hiperpovezava"/>
                <w:rFonts w:ascii="Calibri" w:hAnsi="Calibri" w:cs="Calibri"/>
                <w:noProof/>
              </w:rPr>
              <w:t>3.2.3.2.5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42C1BB75" w14:textId="0B811FBF" w:rsidR="00C30FA0" w:rsidRPr="00C30FA0" w:rsidRDefault="00000000">
          <w:pPr>
            <w:pStyle w:val="Kazalovsebine6"/>
            <w:tabs>
              <w:tab w:val="right" w:leader="dot" w:pos="9062"/>
            </w:tabs>
            <w:rPr>
              <w:rFonts w:ascii="Calibri" w:hAnsi="Calibri" w:cs="Calibri"/>
              <w:noProof/>
            </w:rPr>
          </w:pPr>
          <w:hyperlink w:anchor="_Toc128958404" w:history="1">
            <w:r w:rsidR="00C30FA0" w:rsidRPr="00C30FA0">
              <w:rPr>
                <w:rStyle w:val="Hiperpovezava"/>
                <w:rFonts w:ascii="Calibri" w:hAnsi="Calibri" w:cs="Calibri"/>
                <w:noProof/>
              </w:rPr>
              <w:t>3.2.3.2.5.1 Razmerje med MANN in QUANT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1D41535E" w14:textId="18731307" w:rsidR="00C30FA0" w:rsidRPr="00C30FA0" w:rsidRDefault="00000000">
          <w:pPr>
            <w:pStyle w:val="Kazalovsebine6"/>
            <w:tabs>
              <w:tab w:val="right" w:leader="dot" w:pos="9062"/>
            </w:tabs>
            <w:rPr>
              <w:rFonts w:ascii="Calibri" w:hAnsi="Calibri" w:cs="Calibri"/>
              <w:noProof/>
            </w:rPr>
          </w:pPr>
          <w:hyperlink w:anchor="_Toc128958405" w:history="1">
            <w:r w:rsidR="00C30FA0" w:rsidRPr="00C30FA0">
              <w:rPr>
                <w:rStyle w:val="Hiperpovezava"/>
                <w:rFonts w:ascii="Calibri" w:hAnsi="Calibri" w:cs="Calibri"/>
                <w:noProof/>
              </w:rPr>
              <w:t>3.2.3.2.5.2 Razmerje med MANN in PHRAS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6E280B25" w14:textId="52038D6A" w:rsidR="00C30FA0" w:rsidRPr="00C30FA0" w:rsidRDefault="00000000">
          <w:pPr>
            <w:pStyle w:val="Kazalovsebine6"/>
            <w:tabs>
              <w:tab w:val="right" w:leader="dot" w:pos="9062"/>
            </w:tabs>
            <w:rPr>
              <w:rFonts w:ascii="Calibri" w:hAnsi="Calibri" w:cs="Calibri"/>
              <w:noProof/>
            </w:rPr>
          </w:pPr>
          <w:hyperlink w:anchor="_Toc128958406" w:history="1">
            <w:r w:rsidR="00C30FA0" w:rsidRPr="00C30FA0">
              <w:rPr>
                <w:rStyle w:val="Hiperpovezava"/>
                <w:rFonts w:ascii="Calibri" w:hAnsi="Calibri" w:cs="Calibri"/>
                <w:noProof/>
              </w:rPr>
              <w:t>3.2.3.2.5.3 Razmerje med MANN in REG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11408E05" w14:textId="6EAE7081" w:rsidR="00C30FA0" w:rsidRPr="00C30FA0" w:rsidRDefault="00000000">
          <w:pPr>
            <w:pStyle w:val="Kazalovsebine6"/>
            <w:tabs>
              <w:tab w:val="right" w:leader="dot" w:pos="9062"/>
            </w:tabs>
            <w:rPr>
              <w:rFonts w:ascii="Calibri" w:hAnsi="Calibri" w:cs="Calibri"/>
              <w:noProof/>
            </w:rPr>
          </w:pPr>
          <w:hyperlink w:anchor="_Toc128958407" w:history="1">
            <w:r w:rsidR="00C30FA0" w:rsidRPr="00C30FA0">
              <w:rPr>
                <w:rStyle w:val="Hiperpovezava"/>
                <w:rFonts w:ascii="Calibri" w:hAnsi="Calibri" w:cs="Calibri"/>
                <w:noProof/>
              </w:rPr>
              <w:t>3.2.3.2.5.4 Razmerje med MANN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35</w:t>
            </w:r>
            <w:r w:rsidR="00C30FA0" w:rsidRPr="00C30FA0">
              <w:rPr>
                <w:rFonts w:ascii="Calibri" w:hAnsi="Calibri" w:cs="Calibri"/>
                <w:noProof/>
                <w:webHidden/>
              </w:rPr>
              <w:fldChar w:fldCharType="end"/>
            </w:r>
          </w:hyperlink>
        </w:p>
        <w:p w14:paraId="749507CA" w14:textId="7D9462A6" w:rsidR="00C30FA0" w:rsidRPr="00C30FA0" w:rsidRDefault="00000000">
          <w:pPr>
            <w:pStyle w:val="Kazalovsebine4"/>
            <w:tabs>
              <w:tab w:val="right" w:leader="dot" w:pos="9062"/>
            </w:tabs>
            <w:rPr>
              <w:rFonts w:ascii="Calibri" w:hAnsi="Calibri" w:cs="Calibri"/>
              <w:noProof/>
            </w:rPr>
          </w:pPr>
          <w:hyperlink w:anchor="_Toc128958408" w:history="1">
            <w:r w:rsidR="00C30FA0" w:rsidRPr="00C30FA0">
              <w:rPr>
                <w:rStyle w:val="Hiperpovezava"/>
                <w:rFonts w:ascii="Calibri" w:hAnsi="Calibri" w:cs="Calibri"/>
                <w:noProof/>
              </w:rPr>
              <w:t>3.2.3.3 MEANS – sredstvo</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36</w:t>
            </w:r>
            <w:r w:rsidR="00C30FA0" w:rsidRPr="00C30FA0">
              <w:rPr>
                <w:rFonts w:ascii="Calibri" w:hAnsi="Calibri" w:cs="Calibri"/>
                <w:noProof/>
                <w:webHidden/>
              </w:rPr>
              <w:fldChar w:fldCharType="end"/>
            </w:r>
          </w:hyperlink>
        </w:p>
        <w:p w14:paraId="1458D682" w14:textId="5BC9B5DD" w:rsidR="00C30FA0" w:rsidRPr="00C30FA0" w:rsidRDefault="00000000">
          <w:pPr>
            <w:pStyle w:val="Kazalovsebine5"/>
            <w:tabs>
              <w:tab w:val="right" w:leader="dot" w:pos="9062"/>
            </w:tabs>
            <w:rPr>
              <w:rFonts w:ascii="Calibri" w:hAnsi="Calibri" w:cs="Calibri"/>
              <w:noProof/>
            </w:rPr>
          </w:pPr>
          <w:hyperlink w:anchor="_Toc128958409" w:history="1">
            <w:r w:rsidR="00C30FA0" w:rsidRPr="00C30FA0">
              <w:rPr>
                <w:rStyle w:val="Hiperpovezava"/>
                <w:rFonts w:ascii="Calibri" w:hAnsi="Calibri" w:cs="Calibri"/>
                <w:noProof/>
              </w:rPr>
              <w:t>3.2.3.3.1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_Toc128958409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36</w:t>
            </w:r>
            <w:r w:rsidR="00C30FA0" w:rsidRPr="00C30FA0">
              <w:rPr>
                <w:rFonts w:ascii="Calibri" w:hAnsi="Calibri" w:cs="Calibri"/>
                <w:noProof/>
                <w:webHidden/>
              </w:rPr>
              <w:fldChar w:fldCharType="end"/>
            </w:r>
          </w:hyperlink>
        </w:p>
        <w:p w14:paraId="2F29F219" w14:textId="58BF4251" w:rsidR="00C30FA0" w:rsidRPr="00C30FA0" w:rsidRDefault="00000000">
          <w:pPr>
            <w:pStyle w:val="Kazalovsebine5"/>
            <w:tabs>
              <w:tab w:val="right" w:leader="dot" w:pos="9062"/>
            </w:tabs>
            <w:rPr>
              <w:rFonts w:ascii="Calibri" w:hAnsi="Calibri" w:cs="Calibri"/>
              <w:noProof/>
            </w:rPr>
          </w:pPr>
          <w:hyperlink w:anchor="_Toc128958410" w:history="1">
            <w:r w:rsidR="00C30FA0" w:rsidRPr="00C30FA0">
              <w:rPr>
                <w:rStyle w:val="Hiperpovezava"/>
                <w:rFonts w:ascii="Calibri" w:hAnsi="Calibri" w:cs="Calibri"/>
                <w:noProof/>
              </w:rPr>
              <w:t>3.2.3.3.2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36</w:t>
            </w:r>
            <w:r w:rsidR="00C30FA0" w:rsidRPr="00C30FA0">
              <w:rPr>
                <w:rFonts w:ascii="Calibri" w:hAnsi="Calibri" w:cs="Calibri"/>
                <w:noProof/>
                <w:webHidden/>
              </w:rPr>
              <w:fldChar w:fldCharType="end"/>
            </w:r>
          </w:hyperlink>
        </w:p>
        <w:p w14:paraId="77397DBF" w14:textId="49641474" w:rsidR="00C30FA0" w:rsidRPr="00C30FA0" w:rsidRDefault="00000000">
          <w:pPr>
            <w:pStyle w:val="Kazalovsebine6"/>
            <w:tabs>
              <w:tab w:val="right" w:leader="dot" w:pos="9062"/>
            </w:tabs>
            <w:rPr>
              <w:rFonts w:ascii="Calibri" w:hAnsi="Calibri" w:cs="Calibri"/>
              <w:noProof/>
            </w:rPr>
          </w:pPr>
          <w:hyperlink w:anchor="_Toc128958411" w:history="1">
            <w:r w:rsidR="00C30FA0" w:rsidRPr="00C30FA0">
              <w:rPr>
                <w:rStyle w:val="Hiperpovezava"/>
                <w:rFonts w:ascii="Calibri" w:hAnsi="Calibri" w:cs="Calibri"/>
                <w:noProof/>
              </w:rPr>
              <w:t>3.2.3.3.2.1 Razmerje med MEANS in ACT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36</w:t>
            </w:r>
            <w:r w:rsidR="00C30FA0" w:rsidRPr="00C30FA0">
              <w:rPr>
                <w:rFonts w:ascii="Calibri" w:hAnsi="Calibri" w:cs="Calibri"/>
                <w:noProof/>
                <w:webHidden/>
              </w:rPr>
              <w:fldChar w:fldCharType="end"/>
            </w:r>
          </w:hyperlink>
        </w:p>
        <w:p w14:paraId="739A1254" w14:textId="5DD7CDEB" w:rsidR="00C30FA0" w:rsidRPr="00C30FA0" w:rsidRDefault="00000000">
          <w:pPr>
            <w:pStyle w:val="Kazalovsebine6"/>
            <w:tabs>
              <w:tab w:val="right" w:leader="dot" w:pos="9062"/>
            </w:tabs>
            <w:rPr>
              <w:rFonts w:ascii="Calibri" w:hAnsi="Calibri" w:cs="Calibri"/>
              <w:noProof/>
            </w:rPr>
          </w:pPr>
          <w:hyperlink w:anchor="_Toc128958412" w:history="1">
            <w:r w:rsidR="00C30FA0" w:rsidRPr="00C30FA0">
              <w:rPr>
                <w:rStyle w:val="Hiperpovezava"/>
                <w:rFonts w:ascii="Calibri" w:hAnsi="Calibri" w:cs="Calibri"/>
                <w:noProof/>
              </w:rPr>
              <w:t xml:space="preserve">3.2.3.3.2.2 </w:t>
            </w:r>
            <w:r w:rsidR="00C30FA0" w:rsidRPr="00C30FA0">
              <w:rPr>
                <w:rStyle w:val="Hiperpovezava"/>
                <w:rFonts w:ascii="Calibri" w:eastAsia="Malgun Gothic Semilight" w:hAnsi="Calibri" w:cs="Calibri"/>
                <w:noProof/>
              </w:rPr>
              <w:t>Razmerje</w:t>
            </w:r>
            <w:r w:rsidR="00C30FA0" w:rsidRPr="00C30FA0">
              <w:rPr>
                <w:rStyle w:val="Hiperpovezava"/>
                <w:rFonts w:ascii="Calibri" w:hAnsi="Calibri" w:cs="Calibri"/>
                <w:noProof/>
              </w:rPr>
              <w:t xml:space="preserve"> med MEANS in PAT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36</w:t>
            </w:r>
            <w:r w:rsidR="00C30FA0" w:rsidRPr="00C30FA0">
              <w:rPr>
                <w:rFonts w:ascii="Calibri" w:hAnsi="Calibri" w:cs="Calibri"/>
                <w:noProof/>
                <w:webHidden/>
              </w:rPr>
              <w:fldChar w:fldCharType="end"/>
            </w:r>
          </w:hyperlink>
        </w:p>
        <w:p w14:paraId="78BE09C9" w14:textId="1391D781" w:rsidR="00C30FA0" w:rsidRPr="00C30FA0" w:rsidRDefault="00000000">
          <w:pPr>
            <w:pStyle w:val="Kazalovsebine6"/>
            <w:tabs>
              <w:tab w:val="right" w:leader="dot" w:pos="9062"/>
            </w:tabs>
            <w:rPr>
              <w:rFonts w:ascii="Calibri" w:hAnsi="Calibri" w:cs="Calibri"/>
              <w:noProof/>
            </w:rPr>
          </w:pPr>
          <w:hyperlink w:anchor="_Toc128958413" w:history="1">
            <w:r w:rsidR="00C30FA0" w:rsidRPr="00C30FA0">
              <w:rPr>
                <w:rStyle w:val="Hiperpovezava"/>
                <w:rFonts w:ascii="Calibri" w:hAnsi="Calibri" w:cs="Calibri"/>
                <w:noProof/>
              </w:rPr>
              <w:t>3.2.3.3.2.3 Razmerje med MEANS in REC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37</w:t>
            </w:r>
            <w:r w:rsidR="00C30FA0" w:rsidRPr="00C30FA0">
              <w:rPr>
                <w:rFonts w:ascii="Calibri" w:hAnsi="Calibri" w:cs="Calibri"/>
                <w:noProof/>
                <w:webHidden/>
              </w:rPr>
              <w:fldChar w:fldCharType="end"/>
            </w:r>
          </w:hyperlink>
        </w:p>
        <w:p w14:paraId="2D8A6C2A" w14:textId="2C570DAE" w:rsidR="00C30FA0" w:rsidRPr="00C30FA0" w:rsidRDefault="00000000">
          <w:pPr>
            <w:pStyle w:val="Kazalovsebine6"/>
            <w:tabs>
              <w:tab w:val="right" w:leader="dot" w:pos="9062"/>
            </w:tabs>
            <w:rPr>
              <w:rFonts w:ascii="Calibri" w:hAnsi="Calibri" w:cs="Calibri"/>
              <w:noProof/>
            </w:rPr>
          </w:pPr>
          <w:hyperlink w:anchor="_Toc128958414" w:history="1">
            <w:r w:rsidR="00C30FA0" w:rsidRPr="00C30FA0">
              <w:rPr>
                <w:rStyle w:val="Hiperpovezava"/>
                <w:rFonts w:ascii="Calibri" w:hAnsi="Calibri" w:cs="Calibri"/>
                <w:noProof/>
              </w:rPr>
              <w:t>3.2.3.3.2.4 Razmerje med MEANS in ORIG</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37</w:t>
            </w:r>
            <w:r w:rsidR="00C30FA0" w:rsidRPr="00C30FA0">
              <w:rPr>
                <w:rFonts w:ascii="Calibri" w:hAnsi="Calibri" w:cs="Calibri"/>
                <w:noProof/>
                <w:webHidden/>
              </w:rPr>
              <w:fldChar w:fldCharType="end"/>
            </w:r>
          </w:hyperlink>
        </w:p>
        <w:p w14:paraId="326462BF" w14:textId="04F48DB0" w:rsidR="00C30FA0" w:rsidRPr="00C30FA0" w:rsidRDefault="00000000">
          <w:pPr>
            <w:pStyle w:val="Kazalovsebine6"/>
            <w:tabs>
              <w:tab w:val="right" w:leader="dot" w:pos="9062"/>
            </w:tabs>
            <w:rPr>
              <w:rFonts w:ascii="Calibri" w:hAnsi="Calibri" w:cs="Calibri"/>
              <w:noProof/>
            </w:rPr>
          </w:pPr>
          <w:hyperlink w:anchor="_Toc128958415" w:history="1">
            <w:r w:rsidR="00C30FA0" w:rsidRPr="00C30FA0">
              <w:rPr>
                <w:rStyle w:val="Hiperpovezava"/>
                <w:rFonts w:ascii="Calibri" w:hAnsi="Calibri" w:cs="Calibri"/>
                <w:noProof/>
              </w:rPr>
              <w:t>3.2.3.3.2.5 Razmerje med MEANS in CAUSE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37</w:t>
            </w:r>
            <w:r w:rsidR="00C30FA0" w:rsidRPr="00C30FA0">
              <w:rPr>
                <w:rFonts w:ascii="Calibri" w:hAnsi="Calibri" w:cs="Calibri"/>
                <w:noProof/>
                <w:webHidden/>
              </w:rPr>
              <w:fldChar w:fldCharType="end"/>
            </w:r>
          </w:hyperlink>
        </w:p>
        <w:p w14:paraId="502D0AE8" w14:textId="663F8711" w:rsidR="00C30FA0" w:rsidRPr="00C30FA0" w:rsidRDefault="00000000">
          <w:pPr>
            <w:pStyle w:val="Kazalovsebine6"/>
            <w:tabs>
              <w:tab w:val="right" w:leader="dot" w:pos="9062"/>
            </w:tabs>
            <w:rPr>
              <w:rFonts w:ascii="Calibri" w:hAnsi="Calibri" w:cs="Calibri"/>
              <w:noProof/>
            </w:rPr>
          </w:pPr>
          <w:hyperlink w:anchor="_Toc128958416" w:history="1">
            <w:r w:rsidR="00C30FA0" w:rsidRPr="00C30FA0">
              <w:rPr>
                <w:rStyle w:val="Hiperpovezava"/>
                <w:rFonts w:ascii="Calibri" w:hAnsi="Calibri" w:cs="Calibri"/>
                <w:noProof/>
              </w:rPr>
              <w:t>3.2.3.3.2.6 Razmerje med MEANS in PHRAS</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37</w:t>
            </w:r>
            <w:r w:rsidR="00C30FA0" w:rsidRPr="00C30FA0">
              <w:rPr>
                <w:rFonts w:ascii="Calibri" w:hAnsi="Calibri" w:cs="Calibri"/>
                <w:noProof/>
                <w:webHidden/>
              </w:rPr>
              <w:fldChar w:fldCharType="end"/>
            </w:r>
          </w:hyperlink>
        </w:p>
        <w:p w14:paraId="6B085818" w14:textId="261815C8" w:rsidR="00C30FA0" w:rsidRPr="00C30FA0" w:rsidRDefault="00000000">
          <w:pPr>
            <w:pStyle w:val="Kazalovsebine6"/>
            <w:tabs>
              <w:tab w:val="right" w:leader="dot" w:pos="9062"/>
            </w:tabs>
            <w:rPr>
              <w:rFonts w:ascii="Calibri" w:hAnsi="Calibri" w:cs="Calibri"/>
              <w:noProof/>
            </w:rPr>
          </w:pPr>
          <w:hyperlink w:anchor="_Toc128958417" w:history="1">
            <w:r w:rsidR="00C30FA0" w:rsidRPr="00C30FA0">
              <w:rPr>
                <w:rStyle w:val="Hiperpovezava"/>
                <w:rFonts w:ascii="Calibri" w:hAnsi="Calibri" w:cs="Calibri"/>
                <w:noProof/>
              </w:rPr>
              <w:t>3.2.3.3.2.7 Razmerje med MEANS in LOC</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38</w:t>
            </w:r>
            <w:r w:rsidR="00C30FA0" w:rsidRPr="00C30FA0">
              <w:rPr>
                <w:rFonts w:ascii="Calibri" w:hAnsi="Calibri" w:cs="Calibri"/>
                <w:noProof/>
                <w:webHidden/>
              </w:rPr>
              <w:fldChar w:fldCharType="end"/>
            </w:r>
          </w:hyperlink>
        </w:p>
        <w:p w14:paraId="3A288D8D" w14:textId="2F9448B3" w:rsidR="00C30FA0" w:rsidRPr="00C30FA0" w:rsidRDefault="00000000">
          <w:pPr>
            <w:pStyle w:val="Kazalovsebine4"/>
            <w:tabs>
              <w:tab w:val="right" w:leader="dot" w:pos="9062"/>
            </w:tabs>
            <w:rPr>
              <w:rFonts w:ascii="Calibri" w:hAnsi="Calibri" w:cs="Calibri"/>
              <w:noProof/>
            </w:rPr>
          </w:pPr>
          <w:hyperlink w:anchor="_Toc128958418" w:history="1">
            <w:r w:rsidR="00C30FA0" w:rsidRPr="00C30FA0">
              <w:rPr>
                <w:rStyle w:val="Hiperpovezava"/>
                <w:rFonts w:ascii="Calibri" w:hAnsi="Calibri" w:cs="Calibri"/>
                <w:noProof/>
              </w:rPr>
              <w:t>3.2.3.4 QUANT – količina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38</w:t>
            </w:r>
            <w:r w:rsidR="00C30FA0" w:rsidRPr="00C30FA0">
              <w:rPr>
                <w:rFonts w:ascii="Calibri" w:hAnsi="Calibri" w:cs="Calibri"/>
                <w:noProof/>
                <w:webHidden/>
              </w:rPr>
              <w:fldChar w:fldCharType="end"/>
            </w:r>
          </w:hyperlink>
        </w:p>
        <w:p w14:paraId="40CB2560" w14:textId="661098B6" w:rsidR="00C30FA0" w:rsidRPr="00C30FA0" w:rsidRDefault="00000000">
          <w:pPr>
            <w:pStyle w:val="Kazalovsebine5"/>
            <w:tabs>
              <w:tab w:val="right" w:leader="dot" w:pos="9062"/>
            </w:tabs>
            <w:rPr>
              <w:rFonts w:ascii="Calibri" w:hAnsi="Calibri" w:cs="Calibri"/>
              <w:noProof/>
            </w:rPr>
          </w:pPr>
          <w:hyperlink w:anchor="_Toc128958419" w:history="1">
            <w:r w:rsidR="00C30FA0" w:rsidRPr="00C30FA0">
              <w:rPr>
                <w:rStyle w:val="Hiperpovezava"/>
                <w:rFonts w:ascii="Calibri" w:hAnsi="Calibri" w:cs="Calibri"/>
                <w:noProof/>
              </w:rPr>
              <w:t>3.2.3.4.1 Samostalniške zveze in prislovi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_Toc128958419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38</w:t>
            </w:r>
            <w:r w:rsidR="00C30FA0" w:rsidRPr="00C30FA0">
              <w:rPr>
                <w:rFonts w:ascii="Calibri" w:hAnsi="Calibri" w:cs="Calibri"/>
                <w:noProof/>
                <w:webHidden/>
              </w:rPr>
              <w:fldChar w:fldCharType="end"/>
            </w:r>
          </w:hyperlink>
        </w:p>
        <w:p w14:paraId="4C65B4D5" w14:textId="39F43449" w:rsidR="00C30FA0" w:rsidRPr="00C30FA0" w:rsidRDefault="00000000">
          <w:pPr>
            <w:pStyle w:val="Kazalovsebine5"/>
            <w:tabs>
              <w:tab w:val="right" w:leader="dot" w:pos="9062"/>
            </w:tabs>
            <w:rPr>
              <w:rFonts w:ascii="Calibri" w:hAnsi="Calibri" w:cs="Calibri"/>
              <w:noProof/>
            </w:rPr>
          </w:pPr>
          <w:hyperlink w:anchor="_Toc128958420" w:history="1">
            <w:r w:rsidR="00C30FA0" w:rsidRPr="00C30FA0">
              <w:rPr>
                <w:rStyle w:val="Hiperpovezava"/>
                <w:rFonts w:ascii="Calibri" w:hAnsi="Calibri" w:cs="Calibri"/>
                <w:noProof/>
              </w:rPr>
              <w:t>3.2.3.4.2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74D72ADD" w14:textId="1309A384" w:rsidR="00C30FA0" w:rsidRPr="00C30FA0" w:rsidRDefault="00000000">
          <w:pPr>
            <w:pStyle w:val="Kazalovsebine5"/>
            <w:tabs>
              <w:tab w:val="right" w:leader="dot" w:pos="9062"/>
            </w:tabs>
            <w:rPr>
              <w:rFonts w:ascii="Calibri" w:hAnsi="Calibri" w:cs="Calibri"/>
              <w:noProof/>
            </w:rPr>
          </w:pPr>
          <w:hyperlink w:anchor="_Toc128958421" w:history="1">
            <w:r w:rsidR="00C30FA0" w:rsidRPr="00C30FA0">
              <w:rPr>
                <w:rStyle w:val="Hiperpovezava"/>
                <w:rFonts w:ascii="Calibri" w:hAnsi="Calibri" w:cs="Calibri"/>
                <w:noProof/>
              </w:rPr>
              <w:t>3.2.3.4.3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7D94582B" w14:textId="792768AF" w:rsidR="00C30FA0" w:rsidRPr="00C30FA0" w:rsidRDefault="00000000">
          <w:pPr>
            <w:pStyle w:val="Kazalovsebine6"/>
            <w:tabs>
              <w:tab w:val="right" w:leader="dot" w:pos="9062"/>
            </w:tabs>
            <w:rPr>
              <w:rFonts w:ascii="Calibri" w:hAnsi="Calibri" w:cs="Calibri"/>
              <w:noProof/>
            </w:rPr>
          </w:pPr>
          <w:hyperlink w:anchor="_Toc128958422" w:history="1">
            <w:r w:rsidR="00C30FA0" w:rsidRPr="00C30FA0">
              <w:rPr>
                <w:rStyle w:val="Hiperpovezava"/>
                <w:rFonts w:ascii="Calibri" w:hAnsi="Calibri" w:cs="Calibri"/>
                <w:noProof/>
              </w:rPr>
              <w:t>3.2.3.4.3.1 Razmerje med QUANT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3F075B70" w14:textId="1A93414D" w:rsidR="00C30FA0" w:rsidRPr="00C30FA0" w:rsidRDefault="00000000">
          <w:pPr>
            <w:pStyle w:val="Kazalovsebine6"/>
            <w:tabs>
              <w:tab w:val="right" w:leader="dot" w:pos="9062"/>
            </w:tabs>
            <w:rPr>
              <w:rFonts w:ascii="Calibri" w:hAnsi="Calibri" w:cs="Calibri"/>
              <w:noProof/>
            </w:rPr>
          </w:pPr>
          <w:hyperlink w:anchor="_Toc128958423" w:history="1">
            <w:r w:rsidR="00C30FA0" w:rsidRPr="00C30FA0">
              <w:rPr>
                <w:rStyle w:val="Hiperpovezava"/>
                <w:rFonts w:ascii="Calibri" w:hAnsi="Calibri" w:cs="Calibri"/>
                <w:noProof/>
              </w:rPr>
              <w:t>3.2.3.4.3.2 Razmerje med QUANT in PAT/RESLT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184BAE3C" w14:textId="21CE65D8" w:rsidR="00C30FA0" w:rsidRPr="00C30FA0" w:rsidRDefault="00000000">
          <w:pPr>
            <w:pStyle w:val="Kazalovsebine6"/>
            <w:tabs>
              <w:tab w:val="right" w:leader="dot" w:pos="9062"/>
            </w:tabs>
            <w:rPr>
              <w:rFonts w:ascii="Calibri" w:hAnsi="Calibri" w:cs="Calibri"/>
              <w:noProof/>
            </w:rPr>
          </w:pPr>
          <w:hyperlink w:anchor="_Toc128958424" w:history="1">
            <w:r w:rsidR="00C30FA0" w:rsidRPr="00C30FA0">
              <w:rPr>
                <w:rStyle w:val="Hiperpovezava"/>
                <w:rFonts w:ascii="Calibri" w:hAnsi="Calibri" w:cs="Calibri"/>
                <w:noProof/>
              </w:rPr>
              <w:t>3.2.3.4.3.3 Razmerje med QUANT in DUR</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2A67DF68" w14:textId="75D65FFE" w:rsidR="00C30FA0" w:rsidRPr="00C30FA0" w:rsidRDefault="00000000">
          <w:pPr>
            <w:pStyle w:val="Kazalovsebine6"/>
            <w:tabs>
              <w:tab w:val="right" w:leader="dot" w:pos="9062"/>
            </w:tabs>
            <w:rPr>
              <w:rFonts w:ascii="Calibri" w:hAnsi="Calibri" w:cs="Calibri"/>
              <w:noProof/>
            </w:rPr>
          </w:pPr>
          <w:hyperlink w:anchor="_Toc128958425" w:history="1">
            <w:r w:rsidR="00C30FA0" w:rsidRPr="00C30FA0">
              <w:rPr>
                <w:rStyle w:val="Hiperpovezava"/>
                <w:rFonts w:ascii="Calibri" w:hAnsi="Calibri" w:cs="Calibri"/>
                <w:noProof/>
              </w:rPr>
              <w:t>3.2.3.4.3.4 Razmerje med QUANT in SOURCE/Goal</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6DF267AE" w14:textId="38606505" w:rsidR="00C30FA0" w:rsidRPr="00C30FA0" w:rsidRDefault="00000000">
          <w:pPr>
            <w:pStyle w:val="Kazalovsebine3"/>
            <w:tabs>
              <w:tab w:val="right" w:leader="dot" w:pos="9062"/>
            </w:tabs>
            <w:rPr>
              <w:rFonts w:ascii="Calibri" w:hAnsi="Calibri" w:cs="Calibri"/>
              <w:noProof/>
            </w:rPr>
          </w:pPr>
          <w:hyperlink w:anchor="_Toc128958426" w:history="1">
            <w:r w:rsidR="00C30FA0" w:rsidRPr="00C30FA0">
              <w:rPr>
                <w:rStyle w:val="Hiperpovezava"/>
                <w:rFonts w:ascii="Calibri" w:hAnsi="Calibri" w:cs="Calibri"/>
                <w:noProof/>
              </w:rPr>
              <w:t>3.2.4 GLAGOLSKE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07806252" w14:textId="3D3DBE81" w:rsidR="00C30FA0" w:rsidRPr="00C30FA0" w:rsidRDefault="00000000">
          <w:pPr>
            <w:pStyle w:val="Kazalovsebine4"/>
            <w:tabs>
              <w:tab w:val="right" w:leader="dot" w:pos="9062"/>
            </w:tabs>
            <w:rPr>
              <w:rFonts w:ascii="Calibri" w:hAnsi="Calibri" w:cs="Calibri"/>
              <w:noProof/>
            </w:rPr>
          </w:pPr>
          <w:hyperlink w:anchor="_Toc128958427" w:history="1">
            <w:r w:rsidR="00C30FA0" w:rsidRPr="00C30FA0">
              <w:rPr>
                <w:rStyle w:val="Hiperpovezava"/>
                <w:rFonts w:ascii="Calibri" w:hAnsi="Calibri" w:cs="Calibri"/>
                <w:noProof/>
              </w:rPr>
              <w:t>3.2.4.1 MWPRED – zveze z nedoločniki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63488AAD" w14:textId="2A5B4454" w:rsidR="00C30FA0" w:rsidRPr="00C30FA0" w:rsidRDefault="00000000">
          <w:pPr>
            <w:pStyle w:val="Kazalovsebine5"/>
            <w:tabs>
              <w:tab w:val="right" w:leader="dot" w:pos="9062"/>
            </w:tabs>
            <w:rPr>
              <w:rFonts w:ascii="Calibri" w:hAnsi="Calibri" w:cs="Calibri"/>
              <w:noProof/>
            </w:rPr>
          </w:pPr>
          <w:hyperlink w:anchor="_Toc128958428" w:history="1">
            <w:r w:rsidR="00C30FA0" w:rsidRPr="00C30FA0">
              <w:rPr>
                <w:rStyle w:val="Hiperpovezava"/>
                <w:rFonts w:ascii="Calibri" w:hAnsi="Calibri" w:cs="Calibri"/>
                <w:noProof/>
              </w:rPr>
              <w:t>3.2.4.1.1 Fazni glagoli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39</w:t>
            </w:r>
            <w:r w:rsidR="00C30FA0" w:rsidRPr="00C30FA0">
              <w:rPr>
                <w:rFonts w:ascii="Calibri" w:hAnsi="Calibri" w:cs="Calibri"/>
                <w:noProof/>
                <w:webHidden/>
              </w:rPr>
              <w:fldChar w:fldCharType="end"/>
            </w:r>
          </w:hyperlink>
        </w:p>
        <w:p w14:paraId="70FCF319" w14:textId="193EE3F3" w:rsidR="00C30FA0" w:rsidRPr="00C30FA0" w:rsidRDefault="00000000">
          <w:pPr>
            <w:pStyle w:val="Kazalovsebine5"/>
            <w:tabs>
              <w:tab w:val="right" w:leader="dot" w:pos="9062"/>
            </w:tabs>
            <w:rPr>
              <w:rFonts w:ascii="Calibri" w:hAnsi="Calibri" w:cs="Calibri"/>
              <w:noProof/>
            </w:rPr>
          </w:pPr>
          <w:hyperlink w:anchor="_Toc128958429" w:history="1">
            <w:r w:rsidR="00C30FA0" w:rsidRPr="00C30FA0">
              <w:rPr>
                <w:rStyle w:val="Hiperpovezava"/>
                <w:rFonts w:ascii="Calibri" w:hAnsi="Calibri" w:cs="Calibri"/>
                <w:noProof/>
              </w:rPr>
              <w:t>3.2.4.1.2 Drugi glagoli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_Toc128958429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40</w:t>
            </w:r>
            <w:r w:rsidR="00C30FA0" w:rsidRPr="00C30FA0">
              <w:rPr>
                <w:rFonts w:ascii="Calibri" w:hAnsi="Calibri" w:cs="Calibri"/>
                <w:noProof/>
                <w:webHidden/>
              </w:rPr>
              <w:fldChar w:fldCharType="end"/>
            </w:r>
          </w:hyperlink>
        </w:p>
        <w:p w14:paraId="330707A2" w14:textId="635AA0E1" w:rsidR="00C30FA0" w:rsidRPr="00C30FA0" w:rsidRDefault="00000000">
          <w:pPr>
            <w:pStyle w:val="Kazalovsebine4"/>
            <w:tabs>
              <w:tab w:val="right" w:leader="dot" w:pos="9062"/>
            </w:tabs>
            <w:rPr>
              <w:rFonts w:ascii="Calibri" w:hAnsi="Calibri" w:cs="Calibri"/>
              <w:noProof/>
            </w:rPr>
          </w:pPr>
          <w:hyperlink w:anchor="_Toc128958430" w:history="1">
            <w:r w:rsidR="00C30FA0" w:rsidRPr="00C30FA0">
              <w:rPr>
                <w:rStyle w:val="Hiperpovezava"/>
                <w:rFonts w:ascii="Calibri" w:hAnsi="Calibri" w:cs="Calibri"/>
                <w:noProof/>
              </w:rPr>
              <w:t>3.2.4.2 MODAL – zveze z modalnimi glagoli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40</w:t>
            </w:r>
            <w:r w:rsidR="00C30FA0" w:rsidRPr="00C30FA0">
              <w:rPr>
                <w:rFonts w:ascii="Calibri" w:hAnsi="Calibri" w:cs="Calibri"/>
                <w:noProof/>
                <w:webHidden/>
              </w:rPr>
              <w:fldChar w:fldCharType="end"/>
            </w:r>
          </w:hyperlink>
        </w:p>
        <w:p w14:paraId="2FBCADF1" w14:textId="30371CCA" w:rsidR="00C30FA0" w:rsidRPr="00C30FA0" w:rsidRDefault="00000000">
          <w:pPr>
            <w:pStyle w:val="Kazalovsebine5"/>
            <w:tabs>
              <w:tab w:val="right" w:leader="dot" w:pos="9062"/>
            </w:tabs>
            <w:rPr>
              <w:rFonts w:ascii="Calibri" w:hAnsi="Calibri" w:cs="Calibri"/>
              <w:noProof/>
            </w:rPr>
          </w:pPr>
          <w:hyperlink w:anchor="_Toc128958431" w:history="1">
            <w:r w:rsidR="00C30FA0" w:rsidRPr="00C30FA0">
              <w:rPr>
                <w:rStyle w:val="Hiperpovezava"/>
                <w:rFonts w:ascii="Calibri" w:hAnsi="Calibri" w:cs="Calibri"/>
                <w:noProof/>
              </w:rPr>
              <w:t>3.2.4.2.1 Modalni glagol + nedoločnik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40</w:t>
            </w:r>
            <w:r w:rsidR="00C30FA0" w:rsidRPr="00C30FA0">
              <w:rPr>
                <w:rFonts w:ascii="Calibri" w:hAnsi="Calibri" w:cs="Calibri"/>
                <w:noProof/>
                <w:webHidden/>
              </w:rPr>
              <w:fldChar w:fldCharType="end"/>
            </w:r>
          </w:hyperlink>
        </w:p>
        <w:p w14:paraId="7469B317" w14:textId="4F3C3C06" w:rsidR="00C30FA0" w:rsidRPr="00C30FA0" w:rsidRDefault="00000000">
          <w:pPr>
            <w:pStyle w:val="Kazalovsebine5"/>
            <w:tabs>
              <w:tab w:val="right" w:leader="dot" w:pos="9062"/>
            </w:tabs>
            <w:rPr>
              <w:rFonts w:ascii="Calibri" w:hAnsi="Calibri" w:cs="Calibri"/>
              <w:noProof/>
            </w:rPr>
          </w:pPr>
          <w:hyperlink w:anchor="_Toc128958432" w:history="1">
            <w:r w:rsidR="00C30FA0" w:rsidRPr="00C30FA0">
              <w:rPr>
                <w:rStyle w:val="Hiperpovezava"/>
                <w:rFonts w:ascii="Calibri" w:hAnsi="Calibri" w:cs="Calibri"/>
                <w:noProof/>
              </w:rPr>
              <w:t xml:space="preserve">3.2.4.2.2 Glagol </w:t>
            </w:r>
            <w:r w:rsidR="00C30FA0" w:rsidRPr="00C30FA0">
              <w:rPr>
                <w:rStyle w:val="Hiperpovezava"/>
                <w:rFonts w:ascii="Calibri" w:hAnsi="Calibri" w:cs="Calibri"/>
                <w:i/>
                <w:noProof/>
              </w:rPr>
              <w:t>biti</w:t>
            </w:r>
            <w:r w:rsidR="00C30FA0" w:rsidRPr="00C30FA0">
              <w:rPr>
                <w:rStyle w:val="Hiperpovezava"/>
                <w:rFonts w:ascii="Calibri" w:hAnsi="Calibri" w:cs="Calibri"/>
                <w:noProof/>
              </w:rPr>
              <w:t xml:space="preserve"> + modalni prislov</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40</w:t>
            </w:r>
            <w:r w:rsidR="00C30FA0" w:rsidRPr="00C30FA0">
              <w:rPr>
                <w:rFonts w:ascii="Calibri" w:hAnsi="Calibri" w:cs="Calibri"/>
                <w:noProof/>
                <w:webHidden/>
              </w:rPr>
              <w:fldChar w:fldCharType="end"/>
            </w:r>
          </w:hyperlink>
        </w:p>
        <w:p w14:paraId="16087092" w14:textId="6F28AAB2" w:rsidR="00C30FA0" w:rsidRPr="00C30FA0" w:rsidRDefault="00000000">
          <w:pPr>
            <w:pStyle w:val="Kazalovsebine5"/>
            <w:tabs>
              <w:tab w:val="right" w:leader="dot" w:pos="9062"/>
            </w:tabs>
            <w:rPr>
              <w:rFonts w:ascii="Calibri" w:hAnsi="Calibri" w:cs="Calibri"/>
              <w:noProof/>
            </w:rPr>
          </w:pPr>
          <w:hyperlink w:anchor="_Toc128958433" w:history="1">
            <w:r w:rsidR="00C30FA0" w:rsidRPr="00C30FA0">
              <w:rPr>
                <w:rStyle w:val="Hiperpovezava"/>
                <w:rFonts w:ascii="Calibri" w:hAnsi="Calibri" w:cs="Calibri"/>
                <w:noProof/>
              </w:rPr>
              <w:t>3.2.4.2.3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5CD34437" w14:textId="7F162663" w:rsidR="00C30FA0" w:rsidRPr="00C30FA0" w:rsidRDefault="00000000">
          <w:pPr>
            <w:pStyle w:val="Kazalovsebine3"/>
            <w:tabs>
              <w:tab w:val="right" w:leader="dot" w:pos="9062"/>
            </w:tabs>
            <w:rPr>
              <w:rFonts w:ascii="Calibri" w:hAnsi="Calibri" w:cs="Calibri"/>
              <w:noProof/>
            </w:rPr>
          </w:pPr>
          <w:hyperlink w:anchor="_Toc128958434" w:history="1">
            <w:r w:rsidR="00C30FA0" w:rsidRPr="00C30FA0">
              <w:rPr>
                <w:rStyle w:val="Hiperpovezava"/>
                <w:rFonts w:ascii="Calibri" w:hAnsi="Calibri" w:cs="Calibri"/>
                <w:noProof/>
              </w:rPr>
              <w:t>3.2.5 STALNE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2FECCE25" w14:textId="14236366" w:rsidR="00C30FA0" w:rsidRPr="00C30FA0" w:rsidRDefault="00000000">
          <w:pPr>
            <w:pStyle w:val="Kazalovsebine4"/>
            <w:tabs>
              <w:tab w:val="right" w:leader="dot" w:pos="9062"/>
            </w:tabs>
            <w:rPr>
              <w:rFonts w:ascii="Calibri" w:hAnsi="Calibri" w:cs="Calibri"/>
              <w:noProof/>
            </w:rPr>
          </w:pPr>
          <w:hyperlink w:anchor="_Toc128958435" w:history="1">
            <w:r w:rsidR="00C30FA0" w:rsidRPr="00C30FA0">
              <w:rPr>
                <w:rStyle w:val="Hiperpovezava"/>
                <w:rFonts w:ascii="Calibri" w:hAnsi="Calibri" w:cs="Calibri"/>
                <w:noProof/>
              </w:rPr>
              <w:t>3.2.5.1 PHRAS – frazem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2AAD24F4" w14:textId="6C9B6BA6" w:rsidR="00C30FA0" w:rsidRPr="00C30FA0" w:rsidRDefault="00000000">
          <w:pPr>
            <w:pStyle w:val="Kazalovsebine5"/>
            <w:tabs>
              <w:tab w:val="right" w:leader="dot" w:pos="9062"/>
            </w:tabs>
            <w:rPr>
              <w:rFonts w:ascii="Calibri" w:hAnsi="Calibri" w:cs="Calibri"/>
              <w:noProof/>
            </w:rPr>
          </w:pPr>
          <w:hyperlink w:anchor="_Toc128958436" w:history="1">
            <w:r w:rsidR="00C30FA0" w:rsidRPr="00C30FA0">
              <w:rPr>
                <w:rStyle w:val="Hiperpovezava"/>
                <w:rFonts w:ascii="Calibri" w:hAnsi="Calibri" w:cs="Calibri"/>
                <w:noProof/>
              </w:rPr>
              <w:t>3.2.5.1.1 Pravi frazemi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4F6F715E" w14:textId="6CD8B60C" w:rsidR="00C30FA0" w:rsidRPr="00C30FA0" w:rsidRDefault="00000000">
          <w:pPr>
            <w:pStyle w:val="Kazalovsebine5"/>
            <w:tabs>
              <w:tab w:val="right" w:leader="dot" w:pos="9062"/>
            </w:tabs>
            <w:rPr>
              <w:rFonts w:ascii="Calibri" w:hAnsi="Calibri" w:cs="Calibri"/>
              <w:noProof/>
            </w:rPr>
          </w:pPr>
          <w:hyperlink w:anchor="_Toc128958437" w:history="1">
            <w:r w:rsidR="00C30FA0" w:rsidRPr="00C30FA0">
              <w:rPr>
                <w:rStyle w:val="Hiperpovezava"/>
                <w:rFonts w:ascii="Calibri" w:hAnsi="Calibri" w:cs="Calibri"/>
                <w:noProof/>
              </w:rPr>
              <w:t>3.2.5.1.2 Ustaljene predložne zveze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015CFCFE" w14:textId="5E751D79" w:rsidR="00C30FA0" w:rsidRPr="00C30FA0" w:rsidRDefault="00000000">
          <w:pPr>
            <w:pStyle w:val="Kazalovsebine5"/>
            <w:tabs>
              <w:tab w:val="right" w:leader="dot" w:pos="9062"/>
            </w:tabs>
            <w:rPr>
              <w:rFonts w:ascii="Calibri" w:hAnsi="Calibri" w:cs="Calibri"/>
              <w:noProof/>
            </w:rPr>
          </w:pPr>
          <w:hyperlink w:anchor="_Toc128958438" w:history="1">
            <w:r w:rsidR="00C30FA0" w:rsidRPr="00C30FA0">
              <w:rPr>
                <w:rStyle w:val="Hiperpovezava"/>
                <w:rFonts w:ascii="Calibri" w:hAnsi="Calibri" w:cs="Calibri"/>
                <w:noProof/>
              </w:rPr>
              <w:t>3.2.5.1.3 Konkurenčna pomenskoskladenjska razmerja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67624794" w14:textId="527B72BD" w:rsidR="00C30FA0" w:rsidRPr="00C30FA0" w:rsidRDefault="00000000">
          <w:pPr>
            <w:pStyle w:val="Kazalovsebine6"/>
            <w:tabs>
              <w:tab w:val="right" w:leader="dot" w:pos="9062"/>
            </w:tabs>
            <w:rPr>
              <w:rFonts w:ascii="Calibri" w:hAnsi="Calibri" w:cs="Calibri"/>
              <w:noProof/>
            </w:rPr>
          </w:pPr>
          <w:hyperlink w:anchor="_Toc128958439" w:history="1">
            <w:r w:rsidR="00C30FA0" w:rsidRPr="00C30FA0">
              <w:rPr>
                <w:rStyle w:val="Hiperpovezava"/>
                <w:rFonts w:ascii="Calibri" w:hAnsi="Calibri" w:cs="Calibri"/>
                <w:noProof/>
              </w:rPr>
              <w:t>3.2.5.1.3.1 Razmerje med PHRAS in MANN</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_Toc128958439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41</w:t>
            </w:r>
            <w:r w:rsidR="00C30FA0" w:rsidRPr="00C30FA0">
              <w:rPr>
                <w:rFonts w:ascii="Calibri" w:hAnsi="Calibri" w:cs="Calibri"/>
                <w:noProof/>
                <w:webHidden/>
              </w:rPr>
              <w:fldChar w:fldCharType="end"/>
            </w:r>
          </w:hyperlink>
        </w:p>
        <w:p w14:paraId="4060F885" w14:textId="088B6B7F" w:rsidR="00C30FA0" w:rsidRPr="00C30FA0" w:rsidRDefault="00000000">
          <w:pPr>
            <w:pStyle w:val="Kazalovsebine6"/>
            <w:tabs>
              <w:tab w:val="right" w:leader="dot" w:pos="9062"/>
            </w:tabs>
            <w:rPr>
              <w:rFonts w:ascii="Calibri" w:hAnsi="Calibri" w:cs="Calibri"/>
              <w:noProof/>
            </w:rPr>
          </w:pPr>
          <w:hyperlink w:anchor="_Toc128958440" w:history="1">
            <w:r w:rsidR="00C30FA0" w:rsidRPr="00C30FA0">
              <w:rPr>
                <w:rStyle w:val="Hiperpovezava"/>
                <w:rFonts w:ascii="Calibri" w:hAnsi="Calibri" w:cs="Calibri"/>
                <w:noProof/>
              </w:rPr>
              <w:t>3.2.5.1.3.2 Razmerje med PHRAS in PAT/RESLT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42</w:t>
            </w:r>
            <w:r w:rsidR="00C30FA0" w:rsidRPr="00C30FA0">
              <w:rPr>
                <w:rFonts w:ascii="Calibri" w:hAnsi="Calibri" w:cs="Calibri"/>
                <w:noProof/>
                <w:webHidden/>
              </w:rPr>
              <w:fldChar w:fldCharType="end"/>
            </w:r>
          </w:hyperlink>
        </w:p>
        <w:p w14:paraId="632AE001" w14:textId="2430E738" w:rsidR="00C30FA0" w:rsidRPr="00C30FA0" w:rsidRDefault="00000000">
          <w:pPr>
            <w:pStyle w:val="Kazalovsebine3"/>
            <w:tabs>
              <w:tab w:val="right" w:leader="dot" w:pos="9062"/>
            </w:tabs>
            <w:rPr>
              <w:rFonts w:ascii="Calibri" w:hAnsi="Calibri" w:cs="Calibri"/>
              <w:noProof/>
            </w:rPr>
          </w:pPr>
          <w:hyperlink w:anchor="_Toc128958441" w:history="1">
            <w:r w:rsidR="00C30FA0" w:rsidRPr="00C30FA0">
              <w:rPr>
                <w:rStyle w:val="Hiperpovezava"/>
                <w:rFonts w:ascii="Calibri" w:hAnsi="Calibri" w:cs="Calibri"/>
                <w:noProof/>
              </w:rPr>
              <w:t>3.2.6 Drugi problemi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42</w:t>
            </w:r>
            <w:r w:rsidR="00C30FA0" w:rsidRPr="00C30FA0">
              <w:rPr>
                <w:rFonts w:ascii="Calibri" w:hAnsi="Calibri" w:cs="Calibri"/>
                <w:noProof/>
                <w:webHidden/>
              </w:rPr>
              <w:fldChar w:fldCharType="end"/>
            </w:r>
          </w:hyperlink>
        </w:p>
        <w:p w14:paraId="7EE07075" w14:textId="71B15E23" w:rsidR="00C30FA0" w:rsidRPr="00C30FA0" w:rsidRDefault="00000000">
          <w:pPr>
            <w:pStyle w:val="Kazalovsebine4"/>
            <w:tabs>
              <w:tab w:val="right" w:leader="dot" w:pos="9062"/>
            </w:tabs>
            <w:rPr>
              <w:rFonts w:ascii="Calibri" w:hAnsi="Calibri" w:cs="Calibri"/>
              <w:noProof/>
            </w:rPr>
          </w:pPr>
          <w:hyperlink w:anchor="_Toc128958442" w:history="1">
            <w:r w:rsidR="00C30FA0" w:rsidRPr="00C30FA0">
              <w:rPr>
                <w:rStyle w:val="Hiperpovezava"/>
                <w:rFonts w:ascii="Calibri" w:hAnsi="Calibri" w:cs="Calibri"/>
                <w:noProof/>
              </w:rPr>
              <w:t>3.2.6.1 Pridevniška vezljivost</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42</w:t>
            </w:r>
            <w:r w:rsidR="00C30FA0" w:rsidRPr="00C30FA0">
              <w:rPr>
                <w:rFonts w:ascii="Calibri" w:hAnsi="Calibri" w:cs="Calibri"/>
                <w:noProof/>
                <w:webHidden/>
              </w:rPr>
              <w:fldChar w:fldCharType="end"/>
            </w:r>
          </w:hyperlink>
        </w:p>
        <w:p w14:paraId="03474081" w14:textId="7F9089E7" w:rsidR="00C30FA0" w:rsidRPr="00C30FA0" w:rsidRDefault="00000000">
          <w:pPr>
            <w:pStyle w:val="Kazalovsebine4"/>
            <w:tabs>
              <w:tab w:val="right" w:leader="dot" w:pos="9062"/>
            </w:tabs>
            <w:rPr>
              <w:rFonts w:ascii="Calibri" w:hAnsi="Calibri" w:cs="Calibri"/>
              <w:noProof/>
            </w:rPr>
          </w:pPr>
          <w:hyperlink w:anchor="_Toc128958443" w:history="1">
            <w:r w:rsidR="00C30FA0" w:rsidRPr="00C30FA0">
              <w:rPr>
                <w:rStyle w:val="Hiperpovezava"/>
                <w:rFonts w:ascii="Calibri" w:hAnsi="Calibri" w:cs="Calibri"/>
                <w:noProof/>
              </w:rPr>
              <w:t>3.2.6.2 Povezovanje odvisnih stavkov</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43</w:t>
            </w:r>
            <w:r w:rsidR="00C30FA0" w:rsidRPr="00C30FA0">
              <w:rPr>
                <w:rFonts w:ascii="Calibri" w:hAnsi="Calibri" w:cs="Calibri"/>
                <w:noProof/>
                <w:webHidden/>
              </w:rPr>
              <w:fldChar w:fldCharType="end"/>
            </w:r>
          </w:hyperlink>
        </w:p>
        <w:p w14:paraId="5F823C0D" w14:textId="1E44F289" w:rsidR="00C30FA0" w:rsidRPr="00C30FA0" w:rsidRDefault="00000000">
          <w:pPr>
            <w:pStyle w:val="Kazalovsebine4"/>
            <w:tabs>
              <w:tab w:val="right" w:leader="dot" w:pos="9062"/>
            </w:tabs>
            <w:rPr>
              <w:rFonts w:ascii="Calibri" w:hAnsi="Calibri" w:cs="Calibri"/>
              <w:noProof/>
            </w:rPr>
          </w:pPr>
          <w:hyperlink w:anchor="_Toc128958444" w:history="1">
            <w:r w:rsidR="00C30FA0" w:rsidRPr="00C30FA0">
              <w:rPr>
                <w:rStyle w:val="Hiperpovezava"/>
                <w:rFonts w:ascii="Calibri" w:hAnsi="Calibri" w:cs="Calibri"/>
                <w:noProof/>
              </w:rPr>
              <w:t xml:space="preserve">3.2.6.3 </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lenkovne vloge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45</w:t>
            </w:r>
            <w:r w:rsidR="00C30FA0" w:rsidRPr="00C30FA0">
              <w:rPr>
                <w:rFonts w:ascii="Calibri" w:hAnsi="Calibri" w:cs="Calibri"/>
                <w:noProof/>
                <w:webHidden/>
              </w:rPr>
              <w:fldChar w:fldCharType="end"/>
            </w:r>
          </w:hyperlink>
        </w:p>
        <w:p w14:paraId="2246987E" w14:textId="1FF2B9D3" w:rsidR="00C30FA0" w:rsidRPr="00C30FA0" w:rsidRDefault="00000000">
          <w:pPr>
            <w:pStyle w:val="Kazalovsebine2"/>
            <w:rPr>
              <w:rFonts w:ascii="Calibri" w:hAnsi="Calibri" w:cs="Calibri"/>
              <w:noProof/>
            </w:rPr>
          </w:pPr>
          <w:hyperlink w:anchor="_Toc128958445" w:history="1">
            <w:r w:rsidR="00C30FA0" w:rsidRPr="00C30FA0">
              <w:rPr>
                <w:rStyle w:val="Hiperpovezava"/>
                <w:rFonts w:ascii="Calibri" w:hAnsi="Calibri" w:cs="Calibri"/>
                <w:noProof/>
              </w:rPr>
              <w:t>3.3 POMENSKE SKUPINE GLAGOLOV</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45</w:t>
            </w:r>
            <w:r w:rsidR="00C30FA0" w:rsidRPr="00C30FA0">
              <w:rPr>
                <w:rFonts w:ascii="Calibri" w:hAnsi="Calibri" w:cs="Calibri"/>
                <w:noProof/>
                <w:webHidden/>
              </w:rPr>
              <w:fldChar w:fldCharType="end"/>
            </w:r>
          </w:hyperlink>
        </w:p>
        <w:p w14:paraId="0954D51F" w14:textId="6103862E" w:rsidR="00C30FA0" w:rsidRPr="00C30FA0" w:rsidRDefault="00000000">
          <w:pPr>
            <w:pStyle w:val="Kazalovsebine3"/>
            <w:tabs>
              <w:tab w:val="right" w:leader="dot" w:pos="9062"/>
            </w:tabs>
            <w:rPr>
              <w:rFonts w:ascii="Calibri" w:hAnsi="Calibri" w:cs="Calibri"/>
              <w:noProof/>
            </w:rPr>
          </w:pPr>
          <w:hyperlink w:anchor="_Toc128958446" w:history="1">
            <w:r w:rsidR="00C30FA0" w:rsidRPr="00C30FA0">
              <w:rPr>
                <w:rStyle w:val="Hiperpovezava"/>
                <w:rFonts w:ascii="Calibri" w:hAnsi="Calibri" w:cs="Calibri"/>
                <w:noProof/>
              </w:rPr>
              <w:t xml:space="preserve">3.3.1 Glagol </w:t>
            </w:r>
            <w:r w:rsidR="00C30FA0" w:rsidRPr="00C30FA0">
              <w:rPr>
                <w:rStyle w:val="Hiperpovezava"/>
                <w:rFonts w:ascii="Calibri" w:hAnsi="Calibri" w:cs="Calibri"/>
                <w:i/>
                <w:noProof/>
              </w:rPr>
              <w:t>biti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46</w:t>
            </w:r>
            <w:r w:rsidR="00C30FA0" w:rsidRPr="00C30FA0">
              <w:rPr>
                <w:rFonts w:ascii="Calibri" w:hAnsi="Calibri" w:cs="Calibri"/>
                <w:noProof/>
                <w:webHidden/>
              </w:rPr>
              <w:fldChar w:fldCharType="end"/>
            </w:r>
          </w:hyperlink>
        </w:p>
        <w:p w14:paraId="1680B458" w14:textId="214DB6B6" w:rsidR="00C30FA0" w:rsidRPr="00C30FA0" w:rsidRDefault="00000000">
          <w:pPr>
            <w:pStyle w:val="Kazalovsebine4"/>
            <w:tabs>
              <w:tab w:val="right" w:leader="dot" w:pos="9062"/>
            </w:tabs>
            <w:rPr>
              <w:rFonts w:ascii="Calibri" w:hAnsi="Calibri" w:cs="Calibri"/>
              <w:noProof/>
            </w:rPr>
          </w:pPr>
          <w:hyperlink w:anchor="_Toc128958447" w:history="1">
            <w:r w:rsidR="00C30FA0" w:rsidRPr="00C30FA0">
              <w:rPr>
                <w:rStyle w:val="Hiperpovezava"/>
                <w:rFonts w:ascii="Calibri" w:hAnsi="Calibri" w:cs="Calibri"/>
                <w:noProof/>
              </w:rPr>
              <w:t>3.3.1.1 Samostalniška povedkova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46</w:t>
            </w:r>
            <w:r w:rsidR="00C30FA0" w:rsidRPr="00C30FA0">
              <w:rPr>
                <w:rFonts w:ascii="Calibri" w:hAnsi="Calibri" w:cs="Calibri"/>
                <w:noProof/>
                <w:webHidden/>
              </w:rPr>
              <w:fldChar w:fldCharType="end"/>
            </w:r>
          </w:hyperlink>
        </w:p>
        <w:p w14:paraId="629362A4" w14:textId="3C2E1846" w:rsidR="00C30FA0" w:rsidRPr="00C30FA0" w:rsidRDefault="00000000">
          <w:pPr>
            <w:pStyle w:val="Kazalovsebine4"/>
            <w:tabs>
              <w:tab w:val="right" w:leader="dot" w:pos="9062"/>
            </w:tabs>
            <w:rPr>
              <w:rFonts w:ascii="Calibri" w:hAnsi="Calibri" w:cs="Calibri"/>
              <w:noProof/>
            </w:rPr>
          </w:pPr>
          <w:hyperlink w:anchor="_Toc128958448" w:history="1">
            <w:r w:rsidR="00C30FA0" w:rsidRPr="00C30FA0">
              <w:rPr>
                <w:rStyle w:val="Hiperpovezava"/>
                <w:rFonts w:ascii="Calibri" w:hAnsi="Calibri" w:cs="Calibri"/>
                <w:noProof/>
              </w:rPr>
              <w:t>3.3.1.2 Pridevniška povedkova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46</w:t>
            </w:r>
            <w:r w:rsidR="00C30FA0" w:rsidRPr="00C30FA0">
              <w:rPr>
                <w:rFonts w:ascii="Calibri" w:hAnsi="Calibri" w:cs="Calibri"/>
                <w:noProof/>
                <w:webHidden/>
              </w:rPr>
              <w:fldChar w:fldCharType="end"/>
            </w:r>
          </w:hyperlink>
        </w:p>
        <w:p w14:paraId="4B3C2324" w14:textId="1653DF0C" w:rsidR="00C30FA0" w:rsidRPr="00C30FA0" w:rsidRDefault="00000000">
          <w:pPr>
            <w:pStyle w:val="Kazalovsebine4"/>
            <w:tabs>
              <w:tab w:val="right" w:leader="dot" w:pos="9062"/>
            </w:tabs>
            <w:rPr>
              <w:rFonts w:ascii="Calibri" w:hAnsi="Calibri" w:cs="Calibri"/>
              <w:noProof/>
            </w:rPr>
          </w:pPr>
          <w:hyperlink w:anchor="_Toc128958449" w:history="1">
            <w:r w:rsidR="00C30FA0" w:rsidRPr="00C30FA0">
              <w:rPr>
                <w:rStyle w:val="Hiperpovezava"/>
                <w:rFonts w:ascii="Calibri" w:hAnsi="Calibri" w:cs="Calibri"/>
                <w:noProof/>
              </w:rPr>
              <w:t>3.3.1.3 Prislovna povedkova določila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_Toc128958449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47</w:t>
            </w:r>
            <w:r w:rsidR="00C30FA0" w:rsidRPr="00C30FA0">
              <w:rPr>
                <w:rFonts w:ascii="Calibri" w:hAnsi="Calibri" w:cs="Calibri"/>
                <w:noProof/>
                <w:webHidden/>
              </w:rPr>
              <w:fldChar w:fldCharType="end"/>
            </w:r>
          </w:hyperlink>
        </w:p>
        <w:p w14:paraId="5D1CF5B1" w14:textId="6C96E897" w:rsidR="00C30FA0" w:rsidRPr="00C30FA0" w:rsidRDefault="00000000">
          <w:pPr>
            <w:pStyle w:val="Kazalovsebine3"/>
            <w:tabs>
              <w:tab w:val="right" w:leader="dot" w:pos="9062"/>
            </w:tabs>
            <w:rPr>
              <w:rFonts w:ascii="Calibri" w:hAnsi="Calibri" w:cs="Calibri"/>
              <w:noProof/>
            </w:rPr>
          </w:pPr>
          <w:hyperlink w:anchor="_Toc128958450" w:history="1">
            <w:r w:rsidR="00C30FA0" w:rsidRPr="00C30FA0">
              <w:rPr>
                <w:rStyle w:val="Hiperpovezava"/>
                <w:rFonts w:ascii="Calibri" w:hAnsi="Calibri" w:cs="Calibri"/>
                <w:noProof/>
              </w:rPr>
              <w:t>3.3.2 Glagoli z oslabljenim pomenom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48</w:t>
            </w:r>
            <w:r w:rsidR="00C30FA0" w:rsidRPr="00C30FA0">
              <w:rPr>
                <w:rFonts w:ascii="Calibri" w:hAnsi="Calibri" w:cs="Calibri"/>
                <w:noProof/>
                <w:webHidden/>
              </w:rPr>
              <w:fldChar w:fldCharType="end"/>
            </w:r>
          </w:hyperlink>
        </w:p>
        <w:p w14:paraId="3B0A6A6E" w14:textId="02E76A94" w:rsidR="00C30FA0" w:rsidRPr="00C30FA0" w:rsidRDefault="00000000">
          <w:pPr>
            <w:pStyle w:val="Kazalovsebine4"/>
            <w:tabs>
              <w:tab w:val="right" w:leader="dot" w:pos="9062"/>
            </w:tabs>
            <w:rPr>
              <w:rFonts w:ascii="Calibri" w:hAnsi="Calibri" w:cs="Calibri"/>
              <w:noProof/>
            </w:rPr>
          </w:pPr>
          <w:hyperlink w:anchor="_Toc128958451" w:history="1">
            <w:r w:rsidR="00C30FA0" w:rsidRPr="00C30FA0">
              <w:rPr>
                <w:rStyle w:val="Hiperpovezava"/>
                <w:rFonts w:ascii="Calibri" w:hAnsi="Calibri" w:cs="Calibri"/>
                <w:noProof/>
              </w:rPr>
              <w:t>3.3.2.1 Pridevnik v vlogi povedkovega prilastka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48</w:t>
            </w:r>
            <w:r w:rsidR="00C30FA0" w:rsidRPr="00C30FA0">
              <w:rPr>
                <w:rFonts w:ascii="Calibri" w:hAnsi="Calibri" w:cs="Calibri"/>
                <w:noProof/>
                <w:webHidden/>
              </w:rPr>
              <w:fldChar w:fldCharType="end"/>
            </w:r>
          </w:hyperlink>
        </w:p>
        <w:p w14:paraId="19A1E3B7" w14:textId="5C5E04B6" w:rsidR="00C30FA0" w:rsidRPr="00C30FA0" w:rsidRDefault="00000000">
          <w:pPr>
            <w:pStyle w:val="Kazalovsebine4"/>
            <w:tabs>
              <w:tab w:val="right" w:leader="dot" w:pos="9062"/>
            </w:tabs>
            <w:rPr>
              <w:rFonts w:ascii="Calibri" w:hAnsi="Calibri" w:cs="Calibri"/>
              <w:noProof/>
            </w:rPr>
          </w:pPr>
          <w:hyperlink w:anchor="_Toc128958452" w:history="1">
            <w:r w:rsidR="00C30FA0" w:rsidRPr="00C30FA0">
              <w:rPr>
                <w:rStyle w:val="Hiperpovezava"/>
                <w:rFonts w:ascii="Calibri" w:hAnsi="Calibri" w:cs="Calibri"/>
                <w:noProof/>
              </w:rPr>
              <w:t>3.3.2.2 Samostalnik v vlogi povedkovega prilastka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48</w:t>
            </w:r>
            <w:r w:rsidR="00C30FA0" w:rsidRPr="00C30FA0">
              <w:rPr>
                <w:rFonts w:ascii="Calibri" w:hAnsi="Calibri" w:cs="Calibri"/>
                <w:noProof/>
                <w:webHidden/>
              </w:rPr>
              <w:fldChar w:fldCharType="end"/>
            </w:r>
          </w:hyperlink>
        </w:p>
        <w:p w14:paraId="72A9B094" w14:textId="5B56FCD0" w:rsidR="00C30FA0" w:rsidRPr="00C30FA0" w:rsidRDefault="00000000">
          <w:pPr>
            <w:pStyle w:val="Kazalovsebine4"/>
            <w:tabs>
              <w:tab w:val="right" w:leader="dot" w:pos="9062"/>
            </w:tabs>
            <w:rPr>
              <w:rFonts w:ascii="Calibri" w:hAnsi="Calibri" w:cs="Calibri"/>
              <w:noProof/>
            </w:rPr>
          </w:pPr>
          <w:hyperlink w:anchor="_Toc128958453" w:history="1">
            <w:r w:rsidR="00C30FA0" w:rsidRPr="00C30FA0">
              <w:rPr>
                <w:rStyle w:val="Hiperpovezava"/>
                <w:rFonts w:ascii="Calibri" w:hAnsi="Calibri" w:cs="Calibri"/>
                <w:noProof/>
              </w:rPr>
              <w:t>3.3.2.3 Prislov v vlogi povedkovega prilastka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48</w:t>
            </w:r>
            <w:r w:rsidR="00C30FA0" w:rsidRPr="00C30FA0">
              <w:rPr>
                <w:rFonts w:ascii="Calibri" w:hAnsi="Calibri" w:cs="Calibri"/>
                <w:noProof/>
                <w:webHidden/>
              </w:rPr>
              <w:fldChar w:fldCharType="end"/>
            </w:r>
          </w:hyperlink>
        </w:p>
        <w:p w14:paraId="72E81A72" w14:textId="754CD84E" w:rsidR="00C30FA0" w:rsidRPr="00C30FA0" w:rsidRDefault="00000000">
          <w:pPr>
            <w:pStyle w:val="Kazalovsebine3"/>
            <w:tabs>
              <w:tab w:val="right" w:leader="dot" w:pos="9062"/>
            </w:tabs>
            <w:rPr>
              <w:rFonts w:ascii="Calibri" w:hAnsi="Calibri" w:cs="Calibri"/>
              <w:noProof/>
            </w:rPr>
          </w:pPr>
          <w:hyperlink w:anchor="_Toc128958454" w:history="1">
            <w:r w:rsidR="00C30FA0" w:rsidRPr="00C30FA0">
              <w:rPr>
                <w:rStyle w:val="Hiperpovezava"/>
                <w:rFonts w:ascii="Calibri" w:hAnsi="Calibri" w:cs="Calibri"/>
                <w:noProof/>
              </w:rPr>
              <w:t>3.3.3 Zveze galagola s predlogi (predložni/frazni glagoli)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49</w:t>
            </w:r>
            <w:r w:rsidR="00C30FA0" w:rsidRPr="00C30FA0">
              <w:rPr>
                <w:rFonts w:ascii="Calibri" w:hAnsi="Calibri" w:cs="Calibri"/>
                <w:noProof/>
                <w:webHidden/>
              </w:rPr>
              <w:fldChar w:fldCharType="end"/>
            </w:r>
          </w:hyperlink>
        </w:p>
        <w:p w14:paraId="4D4B6AD8" w14:textId="1701CABF" w:rsidR="00C30FA0" w:rsidRPr="00C30FA0" w:rsidRDefault="00000000">
          <w:pPr>
            <w:pStyle w:val="Kazalovsebine3"/>
            <w:tabs>
              <w:tab w:val="right" w:leader="dot" w:pos="9062"/>
            </w:tabs>
            <w:rPr>
              <w:rFonts w:ascii="Calibri" w:hAnsi="Calibri" w:cs="Calibri"/>
              <w:noProof/>
            </w:rPr>
          </w:pPr>
          <w:hyperlink w:anchor="_Toc128958455" w:history="1">
            <w:r w:rsidR="00C30FA0" w:rsidRPr="00C30FA0">
              <w:rPr>
                <w:rStyle w:val="Hiperpovezava"/>
                <w:rFonts w:ascii="Calibri" w:hAnsi="Calibri" w:cs="Calibri"/>
                <w:noProof/>
              </w:rPr>
              <w:t>3.3.4 Glagoli sporo</w:t>
            </w:r>
            <w:r w:rsidR="00C30FA0" w:rsidRPr="00C30FA0">
              <w:rPr>
                <w:rStyle w:val="Hiperpovezava"/>
                <w:rFonts w:ascii="Calibri" w:eastAsia="Calibri,Malgun Gothic Semilight" w:hAnsi="Calibri" w:cs="Calibri"/>
                <w:noProof/>
              </w:rPr>
              <w:t>č</w:t>
            </w:r>
            <w:r w:rsidR="00C30FA0" w:rsidRPr="00C30FA0">
              <w:rPr>
                <w:rStyle w:val="Hiperpovezava"/>
                <w:rFonts w:ascii="Calibri" w:hAnsi="Calibri" w:cs="Calibri"/>
                <w:noProof/>
              </w:rPr>
              <w:t>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49</w:t>
            </w:r>
            <w:r w:rsidR="00C30FA0" w:rsidRPr="00C30FA0">
              <w:rPr>
                <w:rFonts w:ascii="Calibri" w:hAnsi="Calibri" w:cs="Calibri"/>
                <w:noProof/>
                <w:webHidden/>
              </w:rPr>
              <w:fldChar w:fldCharType="end"/>
            </w:r>
          </w:hyperlink>
        </w:p>
        <w:p w14:paraId="614EBBCE" w14:textId="35536389" w:rsidR="00C30FA0" w:rsidRPr="00C30FA0" w:rsidRDefault="00000000">
          <w:pPr>
            <w:pStyle w:val="Kazalovsebine4"/>
            <w:tabs>
              <w:tab w:val="right" w:leader="dot" w:pos="9062"/>
            </w:tabs>
            <w:rPr>
              <w:rFonts w:ascii="Calibri" w:hAnsi="Calibri" w:cs="Calibri"/>
              <w:noProof/>
            </w:rPr>
          </w:pPr>
          <w:hyperlink w:anchor="_Toc128958456" w:history="1">
            <w:r w:rsidR="00C30FA0" w:rsidRPr="00C30FA0">
              <w:rPr>
                <w:rStyle w:val="Hiperpovezava"/>
                <w:rFonts w:ascii="Calibri" w:hAnsi="Calibri" w:cs="Calibri"/>
                <w:noProof/>
              </w:rPr>
              <w:t>3.3.4.1 Glagoli rekanja oz. komuniciranja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_Toc128958456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49</w:t>
            </w:r>
            <w:r w:rsidR="00C30FA0" w:rsidRPr="00C30FA0">
              <w:rPr>
                <w:rFonts w:ascii="Calibri" w:hAnsi="Calibri" w:cs="Calibri"/>
                <w:noProof/>
                <w:webHidden/>
              </w:rPr>
              <w:fldChar w:fldCharType="end"/>
            </w:r>
          </w:hyperlink>
        </w:p>
        <w:p w14:paraId="2487B7C9" w14:textId="327735AB" w:rsidR="00C30FA0" w:rsidRPr="00C30FA0" w:rsidRDefault="00000000">
          <w:pPr>
            <w:pStyle w:val="Kazalovsebine4"/>
            <w:tabs>
              <w:tab w:val="right" w:leader="dot" w:pos="9062"/>
            </w:tabs>
            <w:rPr>
              <w:rFonts w:ascii="Calibri" w:hAnsi="Calibri" w:cs="Calibri"/>
              <w:noProof/>
            </w:rPr>
          </w:pPr>
          <w:hyperlink w:anchor="_Toc128958457" w:history="1">
            <w:r w:rsidR="00C30FA0" w:rsidRPr="00C30FA0">
              <w:rPr>
                <w:rStyle w:val="Hiperpovezava"/>
                <w:rFonts w:ascii="Calibri" w:hAnsi="Calibri" w:cs="Calibri"/>
                <w:noProof/>
              </w:rPr>
              <w:t>3.3.4.2 Glagoli seznanjanja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_Toc128958457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50</w:t>
            </w:r>
            <w:r w:rsidR="00C30FA0" w:rsidRPr="00C30FA0">
              <w:rPr>
                <w:rFonts w:ascii="Calibri" w:hAnsi="Calibri" w:cs="Calibri"/>
                <w:noProof/>
                <w:webHidden/>
              </w:rPr>
              <w:fldChar w:fldCharType="end"/>
            </w:r>
          </w:hyperlink>
        </w:p>
        <w:p w14:paraId="05A26DB8" w14:textId="5AB5E2B8" w:rsidR="00C30FA0" w:rsidRPr="00C30FA0" w:rsidRDefault="00000000">
          <w:pPr>
            <w:pStyle w:val="Kazalovsebine4"/>
            <w:tabs>
              <w:tab w:val="right" w:leader="dot" w:pos="9062"/>
            </w:tabs>
            <w:rPr>
              <w:rFonts w:ascii="Calibri" w:hAnsi="Calibri" w:cs="Calibri"/>
              <w:noProof/>
            </w:rPr>
          </w:pPr>
          <w:hyperlink w:anchor="_Toc128958458" w:history="1">
            <w:r w:rsidR="00C30FA0" w:rsidRPr="00C30FA0">
              <w:rPr>
                <w:rStyle w:val="Hiperpovezava"/>
                <w:rFonts w:ascii="Calibri" w:hAnsi="Calibri" w:cs="Calibri"/>
                <w:noProof/>
              </w:rPr>
              <w:t>3.3.4.3 Glagoli mišljenja</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_Toc128958458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50</w:t>
            </w:r>
            <w:r w:rsidR="00C30FA0" w:rsidRPr="00C30FA0">
              <w:rPr>
                <w:rFonts w:ascii="Calibri" w:hAnsi="Calibri" w:cs="Calibri"/>
                <w:noProof/>
                <w:webHidden/>
              </w:rPr>
              <w:fldChar w:fldCharType="end"/>
            </w:r>
          </w:hyperlink>
        </w:p>
        <w:p w14:paraId="4357DB33" w14:textId="19BCFFC6" w:rsidR="00C30FA0" w:rsidRPr="00C30FA0" w:rsidRDefault="00000000">
          <w:pPr>
            <w:pStyle w:val="Kazalovsebine3"/>
            <w:tabs>
              <w:tab w:val="right" w:leader="dot" w:pos="9062"/>
            </w:tabs>
            <w:rPr>
              <w:rFonts w:ascii="Calibri" w:hAnsi="Calibri" w:cs="Calibri"/>
              <w:noProof/>
            </w:rPr>
          </w:pPr>
          <w:hyperlink w:anchor="_Toc128958459" w:history="1">
            <w:r w:rsidR="00C30FA0" w:rsidRPr="00C30FA0">
              <w:rPr>
                <w:rStyle w:val="Hiperpovezava"/>
                <w:rFonts w:ascii="Calibri" w:hAnsi="Calibri" w:cs="Calibri"/>
                <w:noProof/>
              </w:rPr>
              <w:t xml:space="preserve">3.3.5 Glagoli s </w:t>
            </w:r>
            <w:r w:rsidR="00C30FA0" w:rsidRPr="00C30FA0">
              <w:rPr>
                <w:rStyle w:val="Hiperpovezava"/>
                <w:rFonts w:ascii="Calibri" w:hAnsi="Calibri" w:cs="Calibri"/>
                <w:i/>
                <w:noProof/>
              </w:rPr>
              <w:t>-se/-si</w:t>
            </w:r>
            <w:r w:rsidR="00C30FA0" w:rsidRPr="00C30FA0">
              <w:rPr>
                <w:rStyle w:val="Hiperpovezava"/>
                <w:rFonts w:ascii="Calibri" w:hAnsi="Calibri" w:cs="Calibri"/>
                <w:noProof/>
              </w:rPr>
              <w:t xml:space="preserve"> (in razmerje med aktivnimi in pasivnimi vzorci)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_Toc128958459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51</w:t>
            </w:r>
            <w:r w:rsidR="00C30FA0" w:rsidRPr="00C30FA0">
              <w:rPr>
                <w:rFonts w:ascii="Calibri" w:hAnsi="Calibri" w:cs="Calibri"/>
                <w:noProof/>
                <w:webHidden/>
              </w:rPr>
              <w:fldChar w:fldCharType="end"/>
            </w:r>
          </w:hyperlink>
        </w:p>
        <w:p w14:paraId="1C810594" w14:textId="41424CF7" w:rsidR="00C30FA0" w:rsidRPr="00C30FA0" w:rsidRDefault="00000000">
          <w:pPr>
            <w:pStyle w:val="Kazalovsebine4"/>
            <w:tabs>
              <w:tab w:val="right" w:leader="dot" w:pos="9062"/>
            </w:tabs>
            <w:rPr>
              <w:rFonts w:ascii="Calibri" w:hAnsi="Calibri" w:cs="Calibri"/>
              <w:noProof/>
            </w:rPr>
          </w:pPr>
          <w:hyperlink w:anchor="_Toc128958460" w:history="1">
            <w:r w:rsidR="00C30FA0" w:rsidRPr="00C30FA0">
              <w:rPr>
                <w:rStyle w:val="Hiperpovezava"/>
                <w:rFonts w:ascii="Calibri" w:hAnsi="Calibri" w:cs="Calibri"/>
                <w:noProof/>
              </w:rPr>
              <w:t>3.3.5.1 Aktivne zgradbe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_Toc128958460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51</w:t>
            </w:r>
            <w:r w:rsidR="00C30FA0" w:rsidRPr="00C30FA0">
              <w:rPr>
                <w:rFonts w:ascii="Calibri" w:hAnsi="Calibri" w:cs="Calibri"/>
                <w:noProof/>
                <w:webHidden/>
              </w:rPr>
              <w:fldChar w:fldCharType="end"/>
            </w:r>
          </w:hyperlink>
        </w:p>
        <w:p w14:paraId="1CBFAE46" w14:textId="439FBC97" w:rsidR="00C30FA0" w:rsidRPr="00C30FA0" w:rsidRDefault="00000000">
          <w:pPr>
            <w:pStyle w:val="Kazalovsebine5"/>
            <w:tabs>
              <w:tab w:val="right" w:leader="dot" w:pos="9062"/>
            </w:tabs>
            <w:rPr>
              <w:rFonts w:ascii="Calibri" w:hAnsi="Calibri" w:cs="Calibri"/>
              <w:noProof/>
            </w:rPr>
          </w:pPr>
          <w:hyperlink w:anchor="_Toc128958461" w:history="1">
            <w:r w:rsidR="00C30FA0" w:rsidRPr="00C30FA0">
              <w:rPr>
                <w:rStyle w:val="Hiperpovezava"/>
                <w:rFonts w:ascii="Calibri" w:hAnsi="Calibri" w:cs="Calibri"/>
                <w:noProof/>
              </w:rPr>
              <w:t xml:space="preserve">3.3.5.1.1 </w:t>
            </w:r>
            <w:r w:rsidR="00C30FA0" w:rsidRPr="00C30FA0">
              <w:rPr>
                <w:rStyle w:val="Hiperpovezava"/>
                <w:rFonts w:ascii="Calibri" w:hAnsi="Calibri" w:cs="Calibri"/>
                <w:i/>
                <w:noProof/>
              </w:rPr>
              <w:t>-se/-si</w:t>
            </w:r>
            <w:r w:rsidR="00C30FA0" w:rsidRPr="00C30FA0">
              <w:rPr>
                <w:rStyle w:val="Hiperpovezava"/>
                <w:rFonts w:ascii="Calibri" w:hAnsi="Calibri" w:cs="Calibri"/>
                <w:noProof/>
              </w:rPr>
              <w:t xml:space="preserve"> kot prosti glagolski morfem</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_Toc128958461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51</w:t>
            </w:r>
            <w:r w:rsidR="00C30FA0" w:rsidRPr="00C30FA0">
              <w:rPr>
                <w:rFonts w:ascii="Calibri" w:hAnsi="Calibri" w:cs="Calibri"/>
                <w:noProof/>
                <w:webHidden/>
              </w:rPr>
              <w:fldChar w:fldCharType="end"/>
            </w:r>
          </w:hyperlink>
        </w:p>
        <w:p w14:paraId="008D6D0E" w14:textId="02DF490D" w:rsidR="00C30FA0" w:rsidRPr="00C30FA0" w:rsidRDefault="00000000">
          <w:pPr>
            <w:pStyle w:val="Kazalovsebine5"/>
            <w:tabs>
              <w:tab w:val="right" w:leader="dot" w:pos="9062"/>
            </w:tabs>
            <w:rPr>
              <w:rFonts w:ascii="Calibri" w:hAnsi="Calibri" w:cs="Calibri"/>
              <w:noProof/>
            </w:rPr>
          </w:pPr>
          <w:hyperlink w:anchor="_Toc128958462" w:history="1">
            <w:r w:rsidR="00C30FA0" w:rsidRPr="00C30FA0">
              <w:rPr>
                <w:rStyle w:val="Hiperpovezava"/>
                <w:rFonts w:ascii="Calibri" w:hAnsi="Calibri" w:cs="Calibri"/>
                <w:noProof/>
              </w:rPr>
              <w:t>3.3.5.1.2 Izražanje povratnosti</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_Toc128958462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51</w:t>
            </w:r>
            <w:r w:rsidR="00C30FA0" w:rsidRPr="00C30FA0">
              <w:rPr>
                <w:rFonts w:ascii="Calibri" w:hAnsi="Calibri" w:cs="Calibri"/>
                <w:noProof/>
                <w:webHidden/>
              </w:rPr>
              <w:fldChar w:fldCharType="end"/>
            </w:r>
          </w:hyperlink>
        </w:p>
        <w:p w14:paraId="4C9D5959" w14:textId="2C4EA011" w:rsidR="00C30FA0" w:rsidRPr="00C30FA0" w:rsidRDefault="00000000">
          <w:pPr>
            <w:pStyle w:val="Kazalovsebine4"/>
            <w:tabs>
              <w:tab w:val="right" w:leader="dot" w:pos="9062"/>
            </w:tabs>
            <w:rPr>
              <w:rFonts w:ascii="Calibri" w:hAnsi="Calibri" w:cs="Calibri"/>
              <w:noProof/>
            </w:rPr>
          </w:pPr>
          <w:hyperlink w:anchor="_Toc128958463" w:history="1">
            <w:r w:rsidR="00C30FA0" w:rsidRPr="00C30FA0">
              <w:rPr>
                <w:rStyle w:val="Hiperpovezava"/>
                <w:rFonts w:ascii="Calibri" w:hAnsi="Calibri" w:cs="Calibri"/>
                <w:noProof/>
              </w:rPr>
              <w:t>3.3.5.2 Pasivne zgradbe</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_Toc128958463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52</w:t>
            </w:r>
            <w:r w:rsidR="00C30FA0" w:rsidRPr="00C30FA0">
              <w:rPr>
                <w:rFonts w:ascii="Calibri" w:hAnsi="Calibri" w:cs="Calibri"/>
                <w:noProof/>
                <w:webHidden/>
              </w:rPr>
              <w:fldChar w:fldCharType="end"/>
            </w:r>
          </w:hyperlink>
        </w:p>
        <w:p w14:paraId="4B798C11" w14:textId="6C6912DC" w:rsidR="00C30FA0" w:rsidRPr="00C30FA0" w:rsidRDefault="00000000">
          <w:pPr>
            <w:pStyle w:val="Kazalovsebine5"/>
            <w:tabs>
              <w:tab w:val="right" w:leader="dot" w:pos="9062"/>
            </w:tabs>
            <w:rPr>
              <w:rFonts w:ascii="Calibri" w:hAnsi="Calibri" w:cs="Calibri"/>
              <w:noProof/>
            </w:rPr>
          </w:pPr>
          <w:hyperlink w:anchor="_Toc128958464" w:history="1">
            <w:r w:rsidR="00C30FA0" w:rsidRPr="00C30FA0">
              <w:rPr>
                <w:rStyle w:val="Hiperpovezava"/>
                <w:rFonts w:ascii="Calibri" w:hAnsi="Calibri" w:cs="Calibri"/>
                <w:noProof/>
              </w:rPr>
              <w:t xml:space="preserve">3.3.5.2.1 </w:t>
            </w:r>
            <w:r w:rsidR="00C30FA0" w:rsidRPr="00C30FA0">
              <w:rPr>
                <w:rStyle w:val="Hiperpovezava"/>
                <w:rFonts w:ascii="Calibri" w:hAnsi="Calibri" w:cs="Calibri"/>
                <w:i/>
                <w:noProof/>
              </w:rPr>
              <w:t>-se/-si</w:t>
            </w:r>
            <w:r w:rsidR="00C30FA0" w:rsidRPr="00C30FA0">
              <w:rPr>
                <w:rStyle w:val="Hiperpovezava"/>
                <w:rFonts w:ascii="Calibri" w:hAnsi="Calibri" w:cs="Calibri"/>
                <w:noProof/>
              </w:rPr>
              <w:t xml:space="preserve"> kot povratni zaimek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_Toc128958464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52</w:t>
            </w:r>
            <w:r w:rsidR="00C30FA0" w:rsidRPr="00C30FA0">
              <w:rPr>
                <w:rFonts w:ascii="Calibri" w:hAnsi="Calibri" w:cs="Calibri"/>
                <w:noProof/>
                <w:webHidden/>
              </w:rPr>
              <w:fldChar w:fldCharType="end"/>
            </w:r>
          </w:hyperlink>
        </w:p>
        <w:p w14:paraId="10FF3A3A" w14:textId="68B7A17A" w:rsidR="00C30FA0" w:rsidRPr="00C30FA0" w:rsidRDefault="00000000">
          <w:pPr>
            <w:pStyle w:val="Kazalovsebine5"/>
            <w:tabs>
              <w:tab w:val="right" w:leader="dot" w:pos="9062"/>
            </w:tabs>
            <w:rPr>
              <w:rFonts w:ascii="Calibri" w:hAnsi="Calibri" w:cs="Calibri"/>
              <w:noProof/>
            </w:rPr>
          </w:pPr>
          <w:hyperlink w:anchor="_Toc128958465" w:history="1">
            <w:r w:rsidR="00C30FA0" w:rsidRPr="00C30FA0">
              <w:rPr>
                <w:rStyle w:val="Hiperpovezava"/>
                <w:rFonts w:ascii="Calibri" w:hAnsi="Calibri" w:cs="Calibri"/>
                <w:noProof/>
              </w:rPr>
              <w:t xml:space="preserve">3.3.5.2.2 </w:t>
            </w:r>
            <w:r w:rsidR="00C30FA0" w:rsidRPr="00C30FA0">
              <w:rPr>
                <w:rStyle w:val="Hiperpovezava"/>
                <w:rFonts w:ascii="Calibri" w:hAnsi="Calibri" w:cs="Calibri"/>
                <w:i/>
                <w:noProof/>
              </w:rPr>
              <w:t>-n/-t</w:t>
            </w:r>
            <w:r w:rsidR="00C30FA0" w:rsidRPr="00C30FA0">
              <w:rPr>
                <w:rStyle w:val="Hiperpovezava"/>
                <w:rFonts w:ascii="Calibri" w:hAnsi="Calibri" w:cs="Calibri"/>
                <w:noProof/>
              </w:rPr>
              <w:t xml:space="preserve"> kot deležnik</w:t>
            </w:r>
            <w:r w:rsidR="00C30FA0" w:rsidRPr="00C30FA0">
              <w:rPr>
                <w:rFonts w:ascii="Calibri" w:hAnsi="Calibri" w:cs="Calibri"/>
                <w:noProof/>
                <w:webHidden/>
              </w:rPr>
              <w:tab/>
            </w:r>
            <w:r w:rsidR="00C30FA0" w:rsidRPr="00C30FA0">
              <w:rPr>
                <w:rFonts w:ascii="Calibri" w:hAnsi="Calibri" w:cs="Calibri"/>
                <w:noProof/>
                <w:webHidden/>
              </w:rPr>
              <w:fldChar w:fldCharType="begin"/>
            </w:r>
            <w:r w:rsidR="00C30FA0" w:rsidRPr="00C30FA0">
              <w:rPr>
                <w:rFonts w:ascii="Calibri" w:hAnsi="Calibri" w:cs="Calibri"/>
                <w:noProof/>
                <w:webHidden/>
              </w:rPr>
              <w:instrText xml:space="preserve"> PAGEREF _Toc128958465 \h </w:instrText>
            </w:r>
            <w:r w:rsidR="00C30FA0" w:rsidRPr="00C30FA0">
              <w:rPr>
                <w:rFonts w:ascii="Calibri" w:hAnsi="Calibri" w:cs="Calibri"/>
                <w:noProof/>
                <w:webHidden/>
              </w:rPr>
            </w:r>
            <w:r w:rsidR="00C30FA0" w:rsidRPr="00C30FA0">
              <w:rPr>
                <w:rFonts w:ascii="Calibri" w:hAnsi="Calibri" w:cs="Calibri"/>
                <w:noProof/>
                <w:webHidden/>
              </w:rPr>
              <w:fldChar w:fldCharType="separate"/>
            </w:r>
            <w:r w:rsidR="006206F2">
              <w:rPr>
                <w:rFonts w:ascii="Calibri" w:hAnsi="Calibri" w:cs="Calibri"/>
                <w:noProof/>
                <w:webHidden/>
              </w:rPr>
              <w:t>52</w:t>
            </w:r>
            <w:r w:rsidR="00C30FA0" w:rsidRPr="00C30FA0">
              <w:rPr>
                <w:rFonts w:ascii="Calibri" w:hAnsi="Calibri" w:cs="Calibri"/>
                <w:noProof/>
                <w:webHidden/>
              </w:rPr>
              <w:fldChar w:fldCharType="end"/>
            </w:r>
          </w:hyperlink>
        </w:p>
        <w:p w14:paraId="2006CA08" w14:textId="2A697294" w:rsidR="001D5AC7" w:rsidRPr="000C1EAF" w:rsidRDefault="001D5AC7" w:rsidP="000C1EAF">
          <w:pPr>
            <w:jc w:val="both"/>
            <w:rPr>
              <w:rFonts w:ascii="Calibri" w:hAnsi="Calibri" w:cs="Calibri"/>
            </w:rPr>
          </w:pPr>
          <w:r w:rsidRPr="00C30FA0">
            <w:rPr>
              <w:rFonts w:ascii="Calibri" w:hAnsi="Calibri" w:cs="Calibri"/>
            </w:rPr>
            <w:fldChar w:fldCharType="end"/>
          </w:r>
        </w:p>
      </w:sdtContent>
    </w:sdt>
    <w:p w14:paraId="28C5B968" w14:textId="77777777" w:rsidR="000A1128" w:rsidRDefault="000A1128" w:rsidP="000C1EAF">
      <w:pPr>
        <w:spacing w:before="0" w:after="0" w:line="240" w:lineRule="auto"/>
        <w:jc w:val="both"/>
        <w:rPr>
          <w:rFonts w:ascii="Calibri" w:eastAsia="Malgun Gothic Semilight" w:hAnsi="Calibri" w:cs="Calibri"/>
        </w:rPr>
        <w:sectPr w:rsidR="000A1128">
          <w:footerReference w:type="default" r:id="rId8"/>
          <w:pgSz w:w="11906" w:h="16838"/>
          <w:pgMar w:top="1417" w:right="1417" w:bottom="1417" w:left="1417" w:header="708" w:footer="708" w:gutter="0"/>
          <w:cols w:space="708"/>
          <w:docGrid w:linePitch="360"/>
        </w:sectPr>
      </w:pPr>
      <w:r>
        <w:rPr>
          <w:rFonts w:ascii="Calibri" w:eastAsia="Malgun Gothic Semilight" w:hAnsi="Calibri" w:cs="Calibri"/>
        </w:rPr>
        <w:br w:type="page"/>
      </w:r>
    </w:p>
    <w:p w14:paraId="3216EFC3" w14:textId="3D7D09D5" w:rsidR="00D07942" w:rsidRPr="000C1EAF" w:rsidRDefault="00DF4DAC" w:rsidP="000A1128">
      <w:pPr>
        <w:pStyle w:val="Naslov1"/>
      </w:pPr>
      <w:bookmarkStart w:id="0" w:name="_Toc128958238"/>
      <w:r w:rsidRPr="000C1EAF">
        <w:lastRenderedPageBreak/>
        <w:t xml:space="preserve">1 </w:t>
      </w:r>
      <w:r w:rsidR="00D07942" w:rsidRPr="000A1128">
        <w:t>Uvod</w:t>
      </w:r>
      <w:bookmarkEnd w:id="0"/>
    </w:p>
    <w:p w14:paraId="18BD5419" w14:textId="767DCAD9" w:rsidR="00F05E6D" w:rsidRPr="000C1EAF" w:rsidRDefault="00D07942" w:rsidP="000A1128">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Smernice za semantično označevanje učnega korpusa so namenjene izdelavi korpusa, ki poleg drugih označevalnih nivojev vsebuje tudi oznake na semantični ravni. Smernice vsebujejo opis pravil, po katerih so glagolskim udeležencem v korpusnih stavkih pripisane semantične kategorije, kot so </w:t>
      </w:r>
      <w:proofErr w:type="spellStart"/>
      <w:r w:rsidRPr="000C1EAF">
        <w:rPr>
          <w:rFonts w:ascii="Calibri" w:eastAsia="Malgun Gothic Semilight" w:hAnsi="Calibri" w:cs="Calibri"/>
        </w:rPr>
        <w:t>aktant</w:t>
      </w:r>
      <w:proofErr w:type="spellEnd"/>
      <w:r w:rsidRPr="000C1EAF">
        <w:rPr>
          <w:rFonts w:ascii="Calibri" w:eastAsia="Malgun Gothic Semilight" w:hAnsi="Calibri" w:cs="Calibri"/>
        </w:rPr>
        <w:t>, prizadeto, lokacija ipd. Sistem semantičnega označevanja</w:t>
      </w:r>
      <w:r w:rsidR="00F05E6D" w:rsidRPr="000C1EAF">
        <w:rPr>
          <w:rFonts w:ascii="Calibri" w:eastAsia="Malgun Gothic Semilight" w:hAnsi="Calibri" w:cs="Calibri"/>
        </w:rPr>
        <w:t xml:space="preserve"> </w:t>
      </w:r>
      <w:r w:rsidRPr="000C1EAF">
        <w:rPr>
          <w:rFonts w:ascii="Calibri" w:eastAsia="Malgun Gothic Semilight" w:hAnsi="Calibri" w:cs="Calibri"/>
        </w:rPr>
        <w:t>in nabor semantičnih kategorij (oz. oznak) temelji na sistemu Praške odvisnos</w:t>
      </w:r>
      <w:r w:rsidR="002079D7">
        <w:rPr>
          <w:rFonts w:ascii="Calibri" w:eastAsia="Malgun Gothic Semilight" w:hAnsi="Calibri" w:cs="Calibri"/>
        </w:rPr>
        <w:t>t</w:t>
      </w:r>
      <w:r w:rsidRPr="000C1EAF">
        <w:rPr>
          <w:rFonts w:ascii="Calibri" w:eastAsia="Malgun Gothic Semilight" w:hAnsi="Calibri" w:cs="Calibri"/>
        </w:rPr>
        <w:t>ne drevesnice (PDT 2.0)</w:t>
      </w:r>
      <w:r w:rsidR="00B66F77" w:rsidRPr="000C1EAF">
        <w:rPr>
          <w:rFonts w:ascii="Calibri" w:eastAsia="Malgun Gothic Semilight" w:hAnsi="Calibri" w:cs="Calibri"/>
        </w:rPr>
        <w:t>, ki je realiziran v Vezljivostnem leksikonu čeških glagolov (</w:t>
      </w:r>
      <w:proofErr w:type="spellStart"/>
      <w:r w:rsidR="00B66F77" w:rsidRPr="000C1EAF">
        <w:rPr>
          <w:rFonts w:ascii="Calibri" w:eastAsia="Malgun Gothic Semilight" w:hAnsi="Calibri" w:cs="Calibri"/>
        </w:rPr>
        <w:t>Vallex</w:t>
      </w:r>
      <w:proofErr w:type="spellEnd"/>
      <w:r w:rsidR="00B66F77" w:rsidRPr="000C1EAF">
        <w:rPr>
          <w:rFonts w:ascii="Calibri" w:eastAsia="Malgun Gothic Semilight" w:hAnsi="Calibri" w:cs="Calibri"/>
        </w:rPr>
        <w:t>),</w:t>
      </w:r>
      <w:r w:rsidRPr="000C1EAF">
        <w:rPr>
          <w:rFonts w:ascii="Calibri" w:eastAsia="Malgun Gothic Semilight" w:hAnsi="Calibri" w:cs="Calibri"/>
        </w:rPr>
        <w:t xml:space="preserve"> in je prilagojen skladenjskim in pomenskim lastnostim slovenščine. </w:t>
      </w:r>
    </w:p>
    <w:p w14:paraId="15064F12" w14:textId="66F25323" w:rsidR="00F8778B" w:rsidRPr="000C1EAF" w:rsidRDefault="00D07942" w:rsidP="000A1128">
      <w:pPr>
        <w:spacing w:before="0" w:line="240" w:lineRule="auto"/>
        <w:jc w:val="both"/>
        <w:rPr>
          <w:rFonts w:ascii="Calibri" w:eastAsia="Malgun Gothic Semilight" w:hAnsi="Calibri" w:cs="Calibri"/>
        </w:rPr>
      </w:pPr>
      <w:r w:rsidRPr="000C1EAF">
        <w:rPr>
          <w:rFonts w:ascii="Calibri" w:eastAsia="Malgun Gothic Semilight" w:hAnsi="Calibri" w:cs="Calibri"/>
        </w:rPr>
        <w:t>V smernicah je najprej na kratko opisan postopek semantičnega označevanja in elementi stavka, ki jim pripisujemo oznake. V nadaljevanju so nato predstavljene oznake za udeleženske vloge, in sicer za delovalnike, okoliščine in glagolske zveze</w:t>
      </w:r>
      <w:r w:rsidR="00F05E6D" w:rsidRPr="000C1EAF">
        <w:rPr>
          <w:rFonts w:ascii="Calibri" w:eastAsia="Malgun Gothic Semilight" w:hAnsi="Calibri" w:cs="Calibri"/>
        </w:rPr>
        <w:t xml:space="preserve"> ter nekatere posebnosti pri označevanju glagol</w:t>
      </w:r>
      <w:r w:rsidR="009F0AD7" w:rsidRPr="000C1EAF">
        <w:rPr>
          <w:rFonts w:ascii="Calibri" w:eastAsia="Malgun Gothic Semilight" w:hAnsi="Calibri" w:cs="Calibri"/>
        </w:rPr>
        <w:t>ov glede na pomenske skupine</w:t>
      </w:r>
      <w:r w:rsidR="00735FA1">
        <w:rPr>
          <w:rFonts w:ascii="Calibri" w:eastAsia="Malgun Gothic Semilight" w:hAnsi="Calibri" w:cs="Calibri"/>
        </w:rPr>
        <w:t xml:space="preserve"> in rabo v aktivnih/pasivnih stavčnih zgradbah</w:t>
      </w:r>
      <w:r w:rsidR="00F05E6D" w:rsidRPr="000C1EAF">
        <w:rPr>
          <w:rFonts w:ascii="Calibri" w:eastAsia="Malgun Gothic Semilight" w:hAnsi="Calibri" w:cs="Calibri"/>
        </w:rPr>
        <w:t xml:space="preserve">. Podroben opis posamezne udeleženske vloge vsebuje </w:t>
      </w:r>
      <w:r w:rsidR="009F0AD7" w:rsidRPr="000C1EAF">
        <w:rPr>
          <w:rFonts w:ascii="Calibri" w:eastAsia="Malgun Gothic Semilight" w:hAnsi="Calibri" w:cs="Calibri"/>
        </w:rPr>
        <w:t xml:space="preserve">kratek opis v izhodiščnem češkem naboru, </w:t>
      </w:r>
      <w:r w:rsidR="00F05E6D" w:rsidRPr="000C1EAF">
        <w:rPr>
          <w:rFonts w:ascii="Calibri" w:eastAsia="Malgun Gothic Semilight" w:hAnsi="Calibri" w:cs="Calibri"/>
        </w:rPr>
        <w:t xml:space="preserve">opis skladenjskih in pomenskih okoliščin, v katerih se udeleženska vloga pojavlja, ter tipičen nabor glagolov in korpusnih zgledov, ki posamezne odločitve potrjujejo. </w:t>
      </w:r>
      <w:r w:rsidR="009F0AD7" w:rsidRPr="000C1EAF">
        <w:rPr>
          <w:rFonts w:ascii="Calibri" w:eastAsia="Malgun Gothic Semilight" w:hAnsi="Calibri" w:cs="Calibri"/>
        </w:rPr>
        <w:t>Priporočila, ki izhajajo iz smernic, so v veliki večini usklajena s stanjem v učnem korpusu. V primeru, kjer prihaja do odstopanj in di</w:t>
      </w:r>
      <w:r w:rsidR="00735FA1">
        <w:rPr>
          <w:rFonts w:ascii="Calibri" w:eastAsia="Malgun Gothic Semilight" w:hAnsi="Calibri" w:cs="Calibri"/>
        </w:rPr>
        <w:t xml:space="preserve">skrepanc je na to opozorjeno </w:t>
      </w:r>
      <w:r w:rsidR="009F0AD7" w:rsidRPr="000C1EAF">
        <w:rPr>
          <w:rFonts w:ascii="Calibri" w:eastAsia="Malgun Gothic Semilight" w:hAnsi="Calibri" w:cs="Calibri"/>
        </w:rPr>
        <w:t xml:space="preserve">. Vseh sprememb glede na prvotne smernice namreč ni bilo mogoče implementirati na celotni korpus saj so se ugotovitve beležile ves čas ročnega označevanja učnega korpusa SUK. </w:t>
      </w:r>
      <w:r w:rsidR="00F05E6D" w:rsidRPr="000C1EAF">
        <w:rPr>
          <w:rFonts w:ascii="Calibri" w:eastAsia="Malgun Gothic Semilight" w:hAnsi="Calibri" w:cs="Calibri"/>
        </w:rPr>
        <w:t xml:space="preserve">Za namene čim </w:t>
      </w:r>
      <w:proofErr w:type="spellStart"/>
      <w:r w:rsidR="00F05E6D" w:rsidRPr="000C1EAF">
        <w:rPr>
          <w:rFonts w:ascii="Calibri" w:eastAsia="Malgun Gothic Semilight" w:hAnsi="Calibri" w:cs="Calibri"/>
        </w:rPr>
        <w:t>konsistentnejšega</w:t>
      </w:r>
      <w:proofErr w:type="spellEnd"/>
      <w:r w:rsidR="00F05E6D" w:rsidRPr="000C1EAF">
        <w:rPr>
          <w:rFonts w:ascii="Calibri" w:eastAsia="Malgun Gothic Semilight" w:hAnsi="Calibri" w:cs="Calibri"/>
        </w:rPr>
        <w:t xml:space="preserve"> odločanja pri označevanju so udeleženske vloge opisane tudi z vidika t. i. »konkurenčnih« pomensko-skladenjskih razmerij, ki so bila prepoznana v</w:t>
      </w:r>
      <w:r w:rsidR="009F0AD7" w:rsidRPr="000C1EAF">
        <w:rPr>
          <w:rFonts w:ascii="Calibri" w:eastAsia="Malgun Gothic Semilight" w:hAnsi="Calibri" w:cs="Calibri"/>
        </w:rPr>
        <w:t xml:space="preserve"> postopku ročnega označevanja. </w:t>
      </w:r>
      <w:r w:rsidR="00B66F77" w:rsidRPr="000C1EAF">
        <w:rPr>
          <w:rFonts w:ascii="Calibri" w:eastAsia="Malgun Gothic Semilight" w:hAnsi="Calibri" w:cs="Calibri"/>
        </w:rPr>
        <w:t xml:space="preserve">Samostojno poglavje je namenjeno glagolu </w:t>
      </w:r>
      <w:r w:rsidR="00B66F77" w:rsidRPr="000C1EAF">
        <w:rPr>
          <w:rFonts w:ascii="Calibri" w:eastAsia="Malgun Gothic Semilight" w:hAnsi="Calibri" w:cs="Calibri"/>
          <w:i/>
        </w:rPr>
        <w:t>biti</w:t>
      </w:r>
      <w:r w:rsidR="00B66F77" w:rsidRPr="000C1EAF">
        <w:rPr>
          <w:rFonts w:ascii="Calibri" w:eastAsia="Malgun Gothic Semilight" w:hAnsi="Calibri" w:cs="Calibri"/>
        </w:rPr>
        <w:t xml:space="preserve"> in označevanju udeleženskih vlog v problematičnih pomensko-skladenjskih strukturah ter označevanju udeležencev v vzorcih glagolov </w:t>
      </w:r>
      <w:proofErr w:type="spellStart"/>
      <w:r w:rsidR="00B66F77" w:rsidRPr="000C1EAF">
        <w:rPr>
          <w:rFonts w:ascii="Calibri" w:eastAsia="Malgun Gothic Semilight" w:hAnsi="Calibri" w:cs="Calibri"/>
        </w:rPr>
        <w:t>rekanja</w:t>
      </w:r>
      <w:proofErr w:type="spellEnd"/>
      <w:r w:rsidR="00B66F77" w:rsidRPr="000C1EAF">
        <w:rPr>
          <w:rFonts w:ascii="Calibri" w:eastAsia="Malgun Gothic Semilight" w:hAnsi="Calibri" w:cs="Calibri"/>
        </w:rPr>
        <w:t xml:space="preserve"> in kognitivnih procesov.</w:t>
      </w:r>
    </w:p>
    <w:p w14:paraId="55F5FB99" w14:textId="6786D5E2" w:rsidR="00F8778B" w:rsidRPr="000C1EAF" w:rsidRDefault="00DF4DAC" w:rsidP="000A1128">
      <w:pPr>
        <w:pStyle w:val="Naslov1"/>
      </w:pPr>
      <w:bookmarkStart w:id="1" w:name="_Toc128958239"/>
      <w:r w:rsidRPr="000C1EAF">
        <w:t xml:space="preserve">2 </w:t>
      </w:r>
      <w:r w:rsidR="00F8778B" w:rsidRPr="000C1EAF">
        <w:t>Semantično označevanje</w:t>
      </w:r>
      <w:bookmarkEnd w:id="1"/>
    </w:p>
    <w:p w14:paraId="7BA97D54" w14:textId="402BA10C" w:rsidR="00501F33" w:rsidRPr="000C1EAF" w:rsidRDefault="00F8778B" w:rsidP="000A1128">
      <w:pPr>
        <w:jc w:val="both"/>
        <w:rPr>
          <w:rFonts w:ascii="Calibri" w:eastAsia="Malgun Gothic Semilight" w:hAnsi="Calibri" w:cs="Calibri"/>
        </w:rPr>
      </w:pPr>
      <w:r w:rsidRPr="000C1EAF">
        <w:rPr>
          <w:rFonts w:ascii="Calibri" w:eastAsia="Malgun Gothic Semilight" w:hAnsi="Calibri" w:cs="Calibri"/>
        </w:rPr>
        <w:t xml:space="preserve">S pojmom semantično označevanje opisujemo postopek pripisovanja semantičnih kategorij stavčnim udeležencem (ang. </w:t>
      </w:r>
      <w:proofErr w:type="spellStart"/>
      <w:r w:rsidRPr="000C1EAF">
        <w:rPr>
          <w:rFonts w:ascii="Calibri" w:eastAsia="Malgun Gothic Semilight" w:hAnsi="Calibri" w:cs="Calibri"/>
        </w:rPr>
        <w:t>Semantic</w:t>
      </w:r>
      <w:proofErr w:type="spellEnd"/>
      <w:r w:rsidRPr="000C1EAF">
        <w:rPr>
          <w:rFonts w:ascii="Calibri" w:eastAsia="Malgun Gothic Semilight" w:hAnsi="Calibri" w:cs="Calibri"/>
        </w:rPr>
        <w:t xml:space="preserve"> Role </w:t>
      </w:r>
      <w:proofErr w:type="spellStart"/>
      <w:r w:rsidRPr="000C1EAF">
        <w:rPr>
          <w:rFonts w:ascii="Calibri" w:eastAsia="Malgun Gothic Semilight" w:hAnsi="Calibri" w:cs="Calibri"/>
        </w:rPr>
        <w:t>Labeling</w:t>
      </w:r>
      <w:proofErr w:type="spellEnd"/>
      <w:r w:rsidRPr="000C1EAF">
        <w:rPr>
          <w:rFonts w:ascii="Calibri" w:eastAsia="Malgun Gothic Semilight" w:hAnsi="Calibri" w:cs="Calibri"/>
        </w:rPr>
        <w:t xml:space="preserve"> – SRL). Gre za postopek, ki je z jezikoslovnega vidika namenjen prepoznavanju udeleženskih vlog, ki jih evocira pomen glagola, z </w:t>
      </w:r>
      <w:proofErr w:type="spellStart"/>
      <w:r w:rsidRPr="000C1EAF">
        <w:rPr>
          <w:rFonts w:ascii="Calibri" w:eastAsia="Malgun Gothic Semilight" w:hAnsi="Calibri" w:cs="Calibri"/>
        </w:rPr>
        <w:t>jezikovnotehnološkega</w:t>
      </w:r>
      <w:proofErr w:type="spellEnd"/>
      <w:r w:rsidRPr="000C1EAF">
        <w:rPr>
          <w:rFonts w:ascii="Calibri" w:eastAsia="Malgun Gothic Semilight" w:hAnsi="Calibri" w:cs="Calibri"/>
        </w:rPr>
        <w:t xml:space="preserve"> pa razvoju sistemov za luščenje informacij, sistemov za odgovarjanje na vprašanja, izboljšavi delovanja skladenjskih razčlenjevalnikov ter strojnih prevajalnikov ipd. Izhodišče za določanje udeleženskih vlog (in njihovih semantičnih oznak) predstavlja t. i. propozicija ali pomenska podstava stavka (Slika </w:t>
      </w:r>
      <w:r w:rsidR="00735FA1">
        <w:rPr>
          <w:rFonts w:ascii="Calibri" w:eastAsia="Malgun Gothic Semilight" w:hAnsi="Calibri" w:cs="Calibri"/>
        </w:rPr>
        <w:t>1</w:t>
      </w:r>
      <w:r w:rsidRPr="000C1EAF">
        <w:rPr>
          <w:rFonts w:ascii="Calibri" w:eastAsia="Malgun Gothic Semilight" w:hAnsi="Calibri" w:cs="Calibri"/>
        </w:rPr>
        <w:t xml:space="preserve">), ki ima dve temeljni sestavini: predikat (ali </w:t>
      </w:r>
      <w:proofErr w:type="spellStart"/>
      <w:r w:rsidRPr="000C1EAF">
        <w:rPr>
          <w:rFonts w:ascii="Calibri" w:eastAsia="Malgun Gothic Semilight" w:hAnsi="Calibri" w:cs="Calibri"/>
        </w:rPr>
        <w:t>povedje</w:t>
      </w:r>
      <w:proofErr w:type="spellEnd"/>
      <w:r w:rsidRPr="000C1EAF">
        <w:rPr>
          <w:rFonts w:ascii="Calibri" w:eastAsia="Malgun Gothic Semilight" w:hAnsi="Calibri" w:cs="Calibri"/>
        </w:rPr>
        <w:t xml:space="preserve">) in udeležence oz. </w:t>
      </w:r>
      <w:proofErr w:type="spellStart"/>
      <w:r w:rsidRPr="000C1EAF">
        <w:rPr>
          <w:rFonts w:ascii="Calibri" w:eastAsia="Malgun Gothic Semilight" w:hAnsi="Calibri" w:cs="Calibri"/>
        </w:rPr>
        <w:t>participante</w:t>
      </w:r>
      <w:proofErr w:type="spellEnd"/>
      <w:r w:rsidRPr="000C1EAF">
        <w:rPr>
          <w:rFonts w:ascii="Calibri" w:eastAsia="Malgun Gothic Semilight" w:hAnsi="Calibri" w:cs="Calibri"/>
        </w:rPr>
        <w:t>. Udeležence lahko nadalje delimo na delovalnike (</w:t>
      </w:r>
      <w:proofErr w:type="spellStart"/>
      <w:r w:rsidRPr="000C1EAF">
        <w:rPr>
          <w:rFonts w:ascii="Calibri" w:eastAsia="Malgun Gothic Semilight" w:hAnsi="Calibri" w:cs="Calibri"/>
        </w:rPr>
        <w:t>aktante</w:t>
      </w:r>
      <w:proofErr w:type="spellEnd"/>
      <w:r w:rsidRPr="000C1EAF">
        <w:rPr>
          <w:rFonts w:ascii="Calibri" w:eastAsia="Malgun Gothic Semilight" w:hAnsi="Calibri" w:cs="Calibri"/>
        </w:rPr>
        <w:t>) in okoliščine (</w:t>
      </w:r>
      <w:proofErr w:type="spellStart"/>
      <w:r w:rsidRPr="000C1EAF">
        <w:rPr>
          <w:rFonts w:ascii="Calibri" w:eastAsia="Malgun Gothic Semilight" w:hAnsi="Calibri" w:cs="Calibri"/>
        </w:rPr>
        <w:t>cirkumstante</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Povedje</w:t>
      </w:r>
      <w:proofErr w:type="spellEnd"/>
      <w:r w:rsidRPr="000C1EAF">
        <w:rPr>
          <w:rFonts w:ascii="Calibri" w:eastAsia="Malgun Gothic Semilight" w:hAnsi="Calibri" w:cs="Calibri"/>
        </w:rPr>
        <w:t xml:space="preserve"> je na skladenjski ravni povedek (oz. zloženi povedek: povedkovo določilo in povedkov prilastek), delovalnika sta osebek in predmet (argumenti – določila), okoliščine pa prislovna določila (tj. </w:t>
      </w:r>
      <w:proofErr w:type="spellStart"/>
      <w:r w:rsidRPr="000C1EAF">
        <w:rPr>
          <w:rFonts w:ascii="Calibri" w:eastAsia="Malgun Gothic Semilight" w:hAnsi="Calibri" w:cs="Calibri"/>
        </w:rPr>
        <w:t>adjuncts</w:t>
      </w:r>
      <w:proofErr w:type="spellEnd"/>
      <w:r w:rsidRPr="000C1EAF">
        <w:rPr>
          <w:rFonts w:ascii="Calibri" w:eastAsia="Malgun Gothic Semilight" w:hAnsi="Calibri" w:cs="Calibri"/>
        </w:rPr>
        <w:t xml:space="preserve"> – dopolnila).</w:t>
      </w:r>
    </w:p>
    <w:p w14:paraId="120D1488" w14:textId="14158902" w:rsidR="009F0AD7" w:rsidRPr="000C1EAF" w:rsidRDefault="00FA127B" w:rsidP="000C1EAF">
      <w:pPr>
        <w:jc w:val="both"/>
        <w:rPr>
          <w:rFonts w:ascii="Calibri" w:eastAsia="Arial" w:hAnsi="Calibri" w:cs="Calibri"/>
          <w:noProof/>
        </w:rPr>
      </w:pPr>
      <w:r w:rsidRPr="000C1EAF">
        <w:rPr>
          <w:rFonts w:ascii="Calibri" w:eastAsia="Arial" w:hAnsi="Calibri" w:cs="Calibri"/>
          <w:noProof/>
        </w:rPr>
        <w:drawing>
          <wp:inline distT="0" distB="0" distL="0" distR="0" wp14:anchorId="1935BC10" wp14:editId="3D7C7D57">
            <wp:extent cx="5525770" cy="1544594"/>
            <wp:effectExtent l="0" t="0" r="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RL.pn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567677" cy="1556308"/>
                    </a:xfrm>
                    <a:prstGeom prst="rect">
                      <a:avLst/>
                    </a:prstGeom>
                  </pic:spPr>
                </pic:pic>
              </a:graphicData>
            </a:graphic>
          </wp:inline>
        </w:drawing>
      </w:r>
    </w:p>
    <w:p w14:paraId="5F53D91D" w14:textId="7BB123AB" w:rsidR="00611DF0" w:rsidRPr="000C1EAF" w:rsidRDefault="00611DF0" w:rsidP="000C1EAF">
      <w:pPr>
        <w:jc w:val="both"/>
        <w:rPr>
          <w:rFonts w:ascii="Calibri" w:eastAsia="Arial" w:hAnsi="Calibri" w:cs="Calibri"/>
          <w:noProof/>
        </w:rPr>
      </w:pPr>
      <w:r w:rsidRPr="000C1EAF">
        <w:rPr>
          <w:rFonts w:ascii="Calibri" w:eastAsia="Arial" w:hAnsi="Calibri" w:cs="Calibri"/>
          <w:noProof/>
        </w:rPr>
        <w:t>Slika</w:t>
      </w:r>
      <w:r w:rsidR="00735FA1">
        <w:rPr>
          <w:rFonts w:ascii="Calibri" w:eastAsia="Arial" w:hAnsi="Calibri" w:cs="Calibri"/>
          <w:noProof/>
        </w:rPr>
        <w:t xml:space="preserve"> 1</w:t>
      </w:r>
      <w:r w:rsidR="00FA127B" w:rsidRPr="000C1EAF">
        <w:rPr>
          <w:rFonts w:ascii="Calibri" w:eastAsia="Arial" w:hAnsi="Calibri" w:cs="Calibri"/>
          <w:noProof/>
        </w:rPr>
        <w:t>: Elementi pomenske podstave povedi</w:t>
      </w:r>
    </w:p>
    <w:p w14:paraId="776E80A4" w14:textId="76CE31A7" w:rsidR="00F8778B" w:rsidRPr="000C1EAF" w:rsidRDefault="00F8778B" w:rsidP="000C1EAF">
      <w:pPr>
        <w:jc w:val="both"/>
        <w:rPr>
          <w:rFonts w:ascii="Calibri" w:eastAsia="Malgun Gothic Semilight" w:hAnsi="Calibri" w:cs="Calibri"/>
        </w:rPr>
      </w:pPr>
      <w:r w:rsidRPr="000C1EAF">
        <w:rPr>
          <w:rFonts w:ascii="Calibri" w:eastAsia="Malgun Gothic Semilight" w:hAnsi="Calibri" w:cs="Calibri"/>
        </w:rPr>
        <w:t xml:space="preserve">Semantične oznake glede na elemente propozicije pripisujemo sestavnim elementom zloženega povedka, delovalnikom in okoliščinam. Konkretno bi lahko rekli, da predvideva glagol </w:t>
      </w:r>
      <w:r w:rsidRPr="000C1EAF">
        <w:rPr>
          <w:rFonts w:ascii="Calibri" w:eastAsia="Malgun Gothic Semilight" w:hAnsi="Calibri" w:cs="Calibri"/>
          <w:i/>
        </w:rPr>
        <w:t>narediti</w:t>
      </w:r>
      <w:r w:rsidRPr="000C1EAF">
        <w:rPr>
          <w:rFonts w:ascii="Calibri" w:eastAsia="Malgun Gothic Semilight" w:hAnsi="Calibri" w:cs="Calibri"/>
        </w:rPr>
        <w:t xml:space="preserve"> v enem od svojih pomenov tako </w:t>
      </w:r>
      <w:proofErr w:type="spellStart"/>
      <w:r w:rsidRPr="000C1EAF">
        <w:rPr>
          <w:rFonts w:ascii="Calibri" w:eastAsia="Malgun Gothic Semilight" w:hAnsi="Calibri" w:cs="Calibri"/>
        </w:rPr>
        <w:t>delovalniške</w:t>
      </w:r>
      <w:proofErr w:type="spellEnd"/>
      <w:r w:rsidRPr="000C1EAF">
        <w:rPr>
          <w:rFonts w:ascii="Calibri" w:eastAsia="Malgun Gothic Semilight" w:hAnsi="Calibri" w:cs="Calibri"/>
        </w:rPr>
        <w:t xml:space="preserve"> kot </w:t>
      </w:r>
      <w:proofErr w:type="spellStart"/>
      <w:r w:rsidRPr="000C1EAF">
        <w:rPr>
          <w:rFonts w:ascii="Calibri" w:eastAsia="Malgun Gothic Semilight" w:hAnsi="Calibri" w:cs="Calibri"/>
        </w:rPr>
        <w:t>okoliščinske</w:t>
      </w:r>
      <w:proofErr w:type="spellEnd"/>
      <w:r w:rsidRPr="000C1EAF">
        <w:rPr>
          <w:rFonts w:ascii="Calibri" w:eastAsia="Malgun Gothic Semilight" w:hAnsi="Calibri" w:cs="Calibri"/>
        </w:rPr>
        <w:t xml:space="preserve"> udeležence, ki se na </w:t>
      </w:r>
      <w:proofErr w:type="spellStart"/>
      <w:r w:rsidRPr="000C1EAF">
        <w:rPr>
          <w:rFonts w:ascii="Calibri" w:eastAsia="Malgun Gothic Semilight" w:hAnsi="Calibri" w:cs="Calibri"/>
        </w:rPr>
        <w:t>oblikoskladenjski</w:t>
      </w:r>
      <w:proofErr w:type="spellEnd"/>
      <w:r w:rsidRPr="000C1EAF">
        <w:rPr>
          <w:rFonts w:ascii="Calibri" w:eastAsia="Malgun Gothic Semilight" w:hAnsi="Calibri" w:cs="Calibri"/>
        </w:rPr>
        <w:t xml:space="preserve"> ravni realizirajo v obliki argumentov, ki </w:t>
      </w:r>
      <w:r w:rsidRPr="000C1EAF">
        <w:rPr>
          <w:rFonts w:ascii="Calibri" w:eastAsia="Malgun Gothic Semilight" w:hAnsi="Calibri" w:cs="Calibri"/>
        </w:rPr>
        <w:lastRenderedPageBreak/>
        <w:t>jih je mogoče zapisati kot: kdo</w:t>
      </w:r>
      <w:r w:rsidR="001712FD" w:rsidRPr="000C1EAF">
        <w:rPr>
          <w:rFonts w:ascii="Calibri" w:eastAsia="Malgun Gothic Semilight" w:hAnsi="Calibri" w:cs="Calibri"/>
        </w:rPr>
        <w:t>-AKTANT</w:t>
      </w:r>
      <w:r w:rsidRPr="000C1EAF">
        <w:rPr>
          <w:rFonts w:ascii="Calibri" w:eastAsia="Malgun Gothic Semilight" w:hAnsi="Calibri" w:cs="Calibri"/>
        </w:rPr>
        <w:t xml:space="preserve"> </w:t>
      </w:r>
      <w:r w:rsidR="001712FD" w:rsidRPr="000C1EAF">
        <w:rPr>
          <w:rFonts w:ascii="Calibri" w:eastAsia="Malgun Gothic Semilight" w:hAnsi="Calibri" w:cs="Calibri"/>
        </w:rPr>
        <w:t>speče</w:t>
      </w:r>
      <w:r w:rsidRPr="000C1EAF">
        <w:rPr>
          <w:rFonts w:ascii="Calibri" w:eastAsia="Malgun Gothic Semilight" w:hAnsi="Calibri" w:cs="Calibri"/>
        </w:rPr>
        <w:t xml:space="preserve"> komu</w:t>
      </w:r>
      <w:r w:rsidR="001712FD" w:rsidRPr="000C1EAF">
        <w:rPr>
          <w:rFonts w:ascii="Calibri" w:eastAsia="Malgun Gothic Semilight" w:hAnsi="Calibri" w:cs="Calibri"/>
        </w:rPr>
        <w:t>-PREJEMNIK</w:t>
      </w:r>
      <w:r w:rsidRPr="000C1EAF">
        <w:rPr>
          <w:rFonts w:ascii="Calibri" w:eastAsia="Malgun Gothic Semilight" w:hAnsi="Calibri" w:cs="Calibri"/>
        </w:rPr>
        <w:t xml:space="preserve"> kaj</w:t>
      </w:r>
      <w:r w:rsidR="001712FD" w:rsidRPr="000C1EAF">
        <w:rPr>
          <w:rFonts w:ascii="Calibri" w:eastAsia="Malgun Gothic Semilight" w:hAnsi="Calibri" w:cs="Calibri"/>
        </w:rPr>
        <w:t>-PRIZADETO</w:t>
      </w:r>
      <w:r w:rsidRPr="000C1EAF">
        <w:rPr>
          <w:rFonts w:ascii="Calibri" w:eastAsia="Malgun Gothic Semilight" w:hAnsi="Calibri" w:cs="Calibri"/>
        </w:rPr>
        <w:t xml:space="preserve"> (kdaj, kje, kako, zakaj), kar predstavlja vezljivostno shemo konkretnega glagolskega pomena.</w:t>
      </w:r>
    </w:p>
    <w:p w14:paraId="100FA663" w14:textId="47B6D683" w:rsidR="005025C5" w:rsidRPr="000C1EAF" w:rsidRDefault="00DF4DAC" w:rsidP="000A1128">
      <w:pPr>
        <w:pStyle w:val="Naslov1"/>
      </w:pPr>
      <w:bookmarkStart w:id="2" w:name="_Toc128958240"/>
      <w:r w:rsidRPr="000C1EAF">
        <w:t xml:space="preserve">3 </w:t>
      </w:r>
      <w:r w:rsidR="001712FD" w:rsidRPr="000C1EAF">
        <w:t>U</w:t>
      </w:r>
      <w:r w:rsidR="007A5B96">
        <w:t>deleženske vloge</w:t>
      </w:r>
      <w:bookmarkEnd w:id="2"/>
    </w:p>
    <w:p w14:paraId="16C50661" w14:textId="0EFF36ED" w:rsidR="001712FD" w:rsidRPr="000C1EAF" w:rsidRDefault="005025C5" w:rsidP="000C1EAF">
      <w:pPr>
        <w:jc w:val="both"/>
        <w:rPr>
          <w:rFonts w:ascii="Calibri" w:eastAsia="Malgun Gothic Semilight" w:hAnsi="Calibri" w:cs="Calibri"/>
        </w:rPr>
      </w:pPr>
      <w:r w:rsidRPr="000C1EAF">
        <w:rPr>
          <w:rFonts w:ascii="Calibri" w:eastAsia="Malgun Gothic Semilight" w:hAnsi="Calibri" w:cs="Calibri"/>
        </w:rPr>
        <w:t>Udeleženske vloge (oz. oznake za semantične kategorije) so v nadaljevanju predstavljene v treh večjih skupinah, in sicer delovalniki, ki so navadno obvezni elementi glagolskega vzorca, okoliščine ter udeleženske vloge znotraj kompleksnejših glagolskih zvez, kot so zveze z modalnimi glagoli, nedoločniki ali frazeološke enote z glagolsko sestavino.</w:t>
      </w:r>
    </w:p>
    <w:p w14:paraId="6FEAD87E" w14:textId="7079BF80" w:rsidR="005025C5" w:rsidRPr="000C1EAF" w:rsidRDefault="005025C5" w:rsidP="000C1EAF">
      <w:pPr>
        <w:jc w:val="both"/>
        <w:rPr>
          <w:rFonts w:ascii="Calibri" w:eastAsia="Malgun Gothic Semilight" w:hAnsi="Calibri" w:cs="Calibri"/>
        </w:rPr>
      </w:pPr>
      <w:r w:rsidRPr="000C1EAF">
        <w:rPr>
          <w:rFonts w:ascii="Calibri" w:eastAsia="Malgun Gothic Semilight" w:hAnsi="Calibri" w:cs="Calibri"/>
        </w:rPr>
        <w:t>Osnovo za nabor udeleženskih vlog in njihovih oznak predstavlja nabor oznak praške odvisnostne drevesnice PDT 2.0 (</w:t>
      </w:r>
      <w:hyperlink r:id="rId10" w:history="1">
        <w:r w:rsidR="007E1AF6" w:rsidRPr="00A83E87">
          <w:rPr>
            <w:rStyle w:val="Hiperpovezava"/>
            <w:rFonts w:ascii="Calibri" w:eastAsia="Malgun Gothic Semilight" w:hAnsi="Calibri" w:cs="Calibri"/>
          </w:rPr>
          <w:t>https://ufal.mff.cuni.cz/pdt2.0/doc/manuals/en/t-layer/html/index.html</w:t>
        </w:r>
      </w:hyperlink>
      <w:r w:rsidR="007E1AF6">
        <w:rPr>
          <w:rFonts w:ascii="Calibri" w:eastAsia="Malgun Gothic Semilight" w:hAnsi="Calibri" w:cs="Calibri"/>
        </w:rPr>
        <w:t>)</w:t>
      </w:r>
      <w:r w:rsidRPr="000C1EAF">
        <w:rPr>
          <w:rFonts w:ascii="Calibri" w:eastAsia="Malgun Gothic Semilight" w:hAnsi="Calibri" w:cs="Calibri"/>
        </w:rPr>
        <w:t xml:space="preserve">. Z vidika optimizacije pomenske razdrobljenosti, upoštevanja slovenskih specifik in hkrati </w:t>
      </w:r>
      <w:proofErr w:type="spellStart"/>
      <w:r w:rsidRPr="000C1EAF">
        <w:rPr>
          <w:rFonts w:ascii="Calibri" w:eastAsia="Malgun Gothic Semilight" w:hAnsi="Calibri" w:cs="Calibri"/>
        </w:rPr>
        <w:t>prekrivnosti</w:t>
      </w:r>
      <w:proofErr w:type="spellEnd"/>
      <w:r w:rsidRPr="000C1EAF">
        <w:rPr>
          <w:rFonts w:ascii="Calibri" w:eastAsia="Malgun Gothic Semilight" w:hAnsi="Calibri" w:cs="Calibri"/>
        </w:rPr>
        <w:t xml:space="preserve"> oznak med posameznimi sistemi, smo nabor ustrezno zreducirali, kar prikažemo v obliki tabele pri opisu</w:t>
      </w:r>
      <w:r w:rsidR="001D5963">
        <w:rPr>
          <w:rFonts w:ascii="Calibri" w:eastAsia="Malgun Gothic Semilight" w:hAnsi="Calibri" w:cs="Calibri"/>
        </w:rPr>
        <w:t xml:space="preserve"> posamezne udeleženske vloge.</w:t>
      </w:r>
    </w:p>
    <w:p w14:paraId="5344EFEA" w14:textId="57CF2ED7" w:rsidR="001712FD" w:rsidRPr="000A1128" w:rsidRDefault="00DF4DAC" w:rsidP="00074AD0">
      <w:pPr>
        <w:pStyle w:val="Naslov2"/>
        <w:rPr>
          <w:strike/>
        </w:rPr>
      </w:pPr>
      <w:bookmarkStart w:id="3" w:name="_Toc128958241"/>
      <w:r w:rsidRPr="000C1EAF">
        <w:t>3.1</w:t>
      </w:r>
      <w:r w:rsidR="000C1EAF" w:rsidRPr="000C1EAF">
        <w:t xml:space="preserve"> </w:t>
      </w:r>
      <w:r w:rsidR="00B57FFB">
        <w:t>DELOVALNIKI</w:t>
      </w:r>
      <w:bookmarkEnd w:id="3"/>
    </w:p>
    <w:p w14:paraId="434DAF09" w14:textId="328E9023" w:rsidR="00CD172B" w:rsidRPr="000C1EAF" w:rsidRDefault="00CD172B" w:rsidP="000C1EAF">
      <w:pPr>
        <w:jc w:val="both"/>
        <w:rPr>
          <w:rFonts w:ascii="Calibri" w:eastAsia="Malgun Gothic Semilight" w:hAnsi="Calibri" w:cs="Calibri"/>
        </w:rPr>
      </w:pPr>
      <w:r w:rsidRPr="000C1EAF">
        <w:rPr>
          <w:rFonts w:ascii="Calibri" w:eastAsia="Malgun Gothic Semilight" w:hAnsi="Calibri" w:cs="Calibri"/>
        </w:rPr>
        <w:t xml:space="preserve">Med </w:t>
      </w:r>
      <w:proofErr w:type="spellStart"/>
      <w:r w:rsidRPr="000C1EAF">
        <w:rPr>
          <w:rFonts w:ascii="Calibri" w:eastAsia="Malgun Gothic Semilight" w:hAnsi="Calibri" w:cs="Calibri"/>
        </w:rPr>
        <w:t>delovalniškimi</w:t>
      </w:r>
      <w:proofErr w:type="spellEnd"/>
      <w:r w:rsidRPr="000C1EAF">
        <w:rPr>
          <w:rFonts w:ascii="Calibri" w:eastAsia="Malgun Gothic Semilight" w:hAnsi="Calibri" w:cs="Calibri"/>
        </w:rPr>
        <w:t xml:space="preserve"> udeleženci, ki se v sistemu PDT obravnavajo kot obligatorni, smo prevzeli vseh pet kategorij (Tabela </w:t>
      </w:r>
      <w:r w:rsidR="00735FA1">
        <w:rPr>
          <w:rFonts w:ascii="Calibri" w:eastAsia="Malgun Gothic Semilight" w:hAnsi="Calibri" w:cs="Calibri"/>
        </w:rPr>
        <w:t>1</w:t>
      </w:r>
      <w:r w:rsidRPr="000C1EAF">
        <w:rPr>
          <w:rFonts w:ascii="Calibri" w:eastAsia="Malgun Gothic Semilight" w:hAnsi="Calibri" w:cs="Calibri"/>
        </w:rPr>
        <w:t>): vršilec (ACT), prizadeto (PAT), prejemnik (REC), izvor (ORIG) in učinek oz. rezultat dejanja (RESLT). Udeležensko vlogo naslovnika (</w:t>
      </w:r>
      <w:proofErr w:type="spellStart"/>
      <w:r w:rsidRPr="000C1EAF">
        <w:rPr>
          <w:rFonts w:ascii="Calibri" w:eastAsia="Malgun Gothic Semilight" w:hAnsi="Calibri" w:cs="Calibri"/>
        </w:rPr>
        <w:t>addressee</w:t>
      </w:r>
      <w:proofErr w:type="spellEnd"/>
      <w:r w:rsidRPr="000C1EAF">
        <w:rPr>
          <w:rFonts w:ascii="Calibri" w:eastAsia="Malgun Gothic Semilight" w:hAnsi="Calibri" w:cs="Calibri"/>
        </w:rPr>
        <w:t>) in koristnika (</w:t>
      </w:r>
      <w:proofErr w:type="spellStart"/>
      <w:r w:rsidRPr="000C1EAF">
        <w:rPr>
          <w:rFonts w:ascii="Calibri" w:eastAsia="Malgun Gothic Semilight" w:hAnsi="Calibri" w:cs="Calibri"/>
        </w:rPr>
        <w:t>benefactor</w:t>
      </w:r>
      <w:proofErr w:type="spellEnd"/>
      <w:r w:rsidRPr="000C1EAF">
        <w:rPr>
          <w:rFonts w:ascii="Calibri" w:eastAsia="Malgun Gothic Semilight" w:hAnsi="Calibri" w:cs="Calibri"/>
        </w:rPr>
        <w:t xml:space="preserve">) smo glede na PDT združili v enotno oznako prejemnik (REC). Z udeležensko vlogo izvor (ORIG) smo v slovenskem sistemu združili kategoriji izvora (Kaj se je zgodilo, sem izvedel iz časopisja) in podedovanosti (Plašč je dobil po očetu).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78"/>
        <w:gridCol w:w="1494"/>
        <w:gridCol w:w="1857"/>
        <w:gridCol w:w="2236"/>
        <w:gridCol w:w="2087"/>
      </w:tblGrid>
      <w:tr w:rsidR="00CD172B" w:rsidRPr="000C1EAF" w14:paraId="68B02344" w14:textId="77777777" w:rsidTr="00ED25BB">
        <w:tc>
          <w:tcPr>
            <w:tcW w:w="761" w:type="pct"/>
            <w:tcBorders>
              <w:top w:val="double" w:sz="4" w:space="0" w:color="auto"/>
              <w:left w:val="double" w:sz="4" w:space="0" w:color="auto"/>
              <w:bottom w:val="double" w:sz="4" w:space="0" w:color="auto"/>
            </w:tcBorders>
            <w:shd w:val="clear" w:color="auto" w:fill="auto"/>
            <w:vAlign w:val="center"/>
          </w:tcPr>
          <w:p w14:paraId="00B450F6" w14:textId="77777777" w:rsidR="00CD172B" w:rsidRPr="000C1EAF" w:rsidRDefault="00CD172B" w:rsidP="000C1EAF">
            <w:pPr>
              <w:jc w:val="both"/>
              <w:rPr>
                <w:rFonts w:ascii="Calibri" w:hAnsi="Calibri" w:cs="Calibri"/>
                <w:b/>
              </w:rPr>
            </w:pPr>
            <w:r w:rsidRPr="000C1EAF">
              <w:rPr>
                <w:rFonts w:ascii="Calibri" w:hAnsi="Calibri" w:cs="Calibri"/>
                <w:b/>
              </w:rPr>
              <w:t>Oznaka</w:t>
            </w:r>
          </w:p>
        </w:tc>
        <w:tc>
          <w:tcPr>
            <w:tcW w:w="1851" w:type="pct"/>
            <w:gridSpan w:val="2"/>
            <w:tcBorders>
              <w:top w:val="double" w:sz="4" w:space="0" w:color="auto"/>
              <w:left w:val="double" w:sz="4" w:space="0" w:color="auto"/>
              <w:bottom w:val="double" w:sz="4" w:space="0" w:color="auto"/>
              <w:right w:val="double" w:sz="4" w:space="0" w:color="auto"/>
            </w:tcBorders>
            <w:shd w:val="clear" w:color="auto" w:fill="auto"/>
            <w:vAlign w:val="center"/>
          </w:tcPr>
          <w:p w14:paraId="2092A411" w14:textId="762B40F8" w:rsidR="00CD172B" w:rsidRPr="000C1EAF" w:rsidRDefault="00CD172B" w:rsidP="000C1EAF">
            <w:pPr>
              <w:jc w:val="both"/>
              <w:rPr>
                <w:rFonts w:ascii="Calibri" w:hAnsi="Calibri" w:cs="Calibri"/>
                <w:b/>
              </w:rPr>
            </w:pPr>
            <w:r w:rsidRPr="000C1EAF">
              <w:rPr>
                <w:rFonts w:ascii="Calibri" w:hAnsi="Calibri" w:cs="Calibri"/>
                <w:b/>
              </w:rPr>
              <w:t>PDT 2.0</w:t>
            </w:r>
          </w:p>
        </w:tc>
        <w:tc>
          <w:tcPr>
            <w:tcW w:w="2388" w:type="pct"/>
            <w:gridSpan w:val="2"/>
            <w:tcBorders>
              <w:top w:val="double" w:sz="4" w:space="0" w:color="auto"/>
              <w:left w:val="double" w:sz="4" w:space="0" w:color="auto"/>
              <w:bottom w:val="double" w:sz="4" w:space="0" w:color="auto"/>
            </w:tcBorders>
            <w:shd w:val="clear" w:color="auto" w:fill="auto"/>
            <w:vAlign w:val="center"/>
          </w:tcPr>
          <w:p w14:paraId="34ACEA95" w14:textId="77777777" w:rsidR="00CD172B" w:rsidRPr="000C1EAF" w:rsidRDefault="00CD172B" w:rsidP="000C1EAF">
            <w:pPr>
              <w:jc w:val="both"/>
              <w:rPr>
                <w:rFonts w:ascii="Calibri" w:hAnsi="Calibri" w:cs="Calibri"/>
                <w:b/>
              </w:rPr>
            </w:pPr>
            <w:r w:rsidRPr="000C1EAF">
              <w:rPr>
                <w:rFonts w:ascii="Calibri" w:hAnsi="Calibri" w:cs="Calibri"/>
                <w:b/>
              </w:rPr>
              <w:t>SLO</w:t>
            </w:r>
          </w:p>
        </w:tc>
      </w:tr>
      <w:tr w:rsidR="00CD172B" w:rsidRPr="000C1EAF" w14:paraId="1CEC68F9" w14:textId="77777777" w:rsidTr="00ED25BB">
        <w:tc>
          <w:tcPr>
            <w:tcW w:w="761" w:type="pct"/>
            <w:tcBorders>
              <w:top w:val="double" w:sz="4" w:space="0" w:color="auto"/>
              <w:left w:val="double" w:sz="4" w:space="0" w:color="auto"/>
            </w:tcBorders>
            <w:shd w:val="clear" w:color="auto" w:fill="E5E8ED" w:themeFill="accent4" w:themeFillTint="33"/>
            <w:vAlign w:val="center"/>
          </w:tcPr>
          <w:p w14:paraId="4845D4B0" w14:textId="77777777" w:rsidR="00CD172B" w:rsidRPr="000C1EAF" w:rsidRDefault="00CD172B" w:rsidP="000C1EAF">
            <w:pPr>
              <w:jc w:val="both"/>
              <w:rPr>
                <w:rFonts w:ascii="Calibri" w:hAnsi="Calibri" w:cs="Calibri"/>
                <w:b/>
              </w:rPr>
            </w:pPr>
            <w:r w:rsidRPr="000C1EAF">
              <w:rPr>
                <w:rFonts w:ascii="Calibri" w:hAnsi="Calibri" w:cs="Calibri"/>
                <w:b/>
              </w:rPr>
              <w:t>ACT</w:t>
            </w:r>
          </w:p>
        </w:tc>
        <w:tc>
          <w:tcPr>
            <w:tcW w:w="825" w:type="pct"/>
            <w:tcBorders>
              <w:top w:val="double" w:sz="4" w:space="0" w:color="auto"/>
              <w:left w:val="double" w:sz="4" w:space="0" w:color="auto"/>
            </w:tcBorders>
            <w:shd w:val="clear" w:color="auto" w:fill="E5E8ED" w:themeFill="accent4" w:themeFillTint="33"/>
            <w:vAlign w:val="center"/>
          </w:tcPr>
          <w:p w14:paraId="39FD322A" w14:textId="77777777" w:rsidR="00CD172B" w:rsidRPr="000C1EAF" w:rsidRDefault="00CD172B" w:rsidP="000C1EAF">
            <w:pPr>
              <w:jc w:val="both"/>
              <w:rPr>
                <w:rFonts w:ascii="Calibri" w:hAnsi="Calibri" w:cs="Calibri"/>
              </w:rPr>
            </w:pPr>
            <w:r w:rsidRPr="000C1EAF">
              <w:rPr>
                <w:rFonts w:ascii="Calibri" w:hAnsi="Calibri" w:cs="Calibri"/>
              </w:rPr>
              <w:t>ACT</w:t>
            </w:r>
          </w:p>
        </w:tc>
        <w:tc>
          <w:tcPr>
            <w:tcW w:w="1026" w:type="pct"/>
            <w:tcBorders>
              <w:top w:val="double" w:sz="4" w:space="0" w:color="auto"/>
              <w:left w:val="double" w:sz="4" w:space="0" w:color="auto"/>
              <w:right w:val="double" w:sz="4" w:space="0" w:color="auto"/>
            </w:tcBorders>
            <w:shd w:val="clear" w:color="auto" w:fill="E5E8ED" w:themeFill="accent4" w:themeFillTint="33"/>
            <w:vAlign w:val="center"/>
          </w:tcPr>
          <w:p w14:paraId="417A4103" w14:textId="77777777" w:rsidR="00CD172B" w:rsidRPr="000C1EAF" w:rsidRDefault="00CD172B" w:rsidP="000C1EAF">
            <w:pPr>
              <w:jc w:val="both"/>
              <w:rPr>
                <w:rFonts w:ascii="Calibri" w:hAnsi="Calibri" w:cs="Calibri"/>
              </w:rPr>
            </w:pPr>
            <w:proofErr w:type="spellStart"/>
            <w:r w:rsidRPr="000C1EAF">
              <w:rPr>
                <w:rFonts w:ascii="Calibri" w:hAnsi="Calibri" w:cs="Calibri"/>
              </w:rPr>
              <w:t>actor</w:t>
            </w:r>
            <w:proofErr w:type="spellEnd"/>
          </w:p>
        </w:tc>
        <w:tc>
          <w:tcPr>
            <w:tcW w:w="1235" w:type="pct"/>
            <w:tcBorders>
              <w:top w:val="double" w:sz="4" w:space="0" w:color="auto"/>
              <w:left w:val="double" w:sz="4" w:space="0" w:color="auto"/>
            </w:tcBorders>
            <w:shd w:val="clear" w:color="auto" w:fill="E5E8ED" w:themeFill="accent4" w:themeFillTint="33"/>
            <w:vAlign w:val="center"/>
          </w:tcPr>
          <w:p w14:paraId="0A1CDC12" w14:textId="77777777" w:rsidR="00CD172B" w:rsidRPr="000C1EAF" w:rsidRDefault="00CD172B" w:rsidP="000C1EAF">
            <w:pPr>
              <w:jc w:val="both"/>
              <w:rPr>
                <w:rFonts w:ascii="Calibri" w:hAnsi="Calibri" w:cs="Calibri"/>
              </w:rPr>
            </w:pPr>
          </w:p>
        </w:tc>
        <w:tc>
          <w:tcPr>
            <w:tcW w:w="1153" w:type="pct"/>
            <w:tcBorders>
              <w:top w:val="double" w:sz="4" w:space="0" w:color="auto"/>
              <w:left w:val="double" w:sz="4" w:space="0" w:color="auto"/>
            </w:tcBorders>
            <w:shd w:val="clear" w:color="auto" w:fill="E5E8ED" w:themeFill="accent4" w:themeFillTint="33"/>
            <w:vAlign w:val="center"/>
          </w:tcPr>
          <w:p w14:paraId="10335910" w14:textId="77777777" w:rsidR="00CD172B" w:rsidRPr="000C1EAF" w:rsidRDefault="00CD172B" w:rsidP="000C1EAF">
            <w:pPr>
              <w:jc w:val="both"/>
              <w:rPr>
                <w:rFonts w:ascii="Calibri" w:hAnsi="Calibri" w:cs="Calibri"/>
                <w:b/>
              </w:rPr>
            </w:pPr>
            <w:r w:rsidRPr="000C1EAF">
              <w:rPr>
                <w:rFonts w:ascii="Calibri" w:hAnsi="Calibri" w:cs="Calibri"/>
                <w:b/>
              </w:rPr>
              <w:t xml:space="preserve">vršilec, </w:t>
            </w:r>
            <w:proofErr w:type="spellStart"/>
            <w:r w:rsidRPr="000C1EAF">
              <w:rPr>
                <w:rFonts w:ascii="Calibri" w:hAnsi="Calibri" w:cs="Calibri"/>
                <w:b/>
              </w:rPr>
              <w:t>aktant</w:t>
            </w:r>
            <w:proofErr w:type="spellEnd"/>
          </w:p>
        </w:tc>
      </w:tr>
      <w:tr w:rsidR="00CD172B" w:rsidRPr="000C1EAF" w14:paraId="3A36A282" w14:textId="77777777" w:rsidTr="00ED25BB">
        <w:tc>
          <w:tcPr>
            <w:tcW w:w="761" w:type="pct"/>
            <w:tcBorders>
              <w:top w:val="double" w:sz="4" w:space="0" w:color="auto"/>
              <w:left w:val="double" w:sz="4" w:space="0" w:color="auto"/>
              <w:bottom w:val="double" w:sz="4" w:space="0" w:color="auto"/>
            </w:tcBorders>
            <w:shd w:val="clear" w:color="auto" w:fill="CBD2DC" w:themeFill="accent4" w:themeFillTint="66"/>
            <w:vAlign w:val="center"/>
          </w:tcPr>
          <w:p w14:paraId="3483C7BD" w14:textId="77777777" w:rsidR="00CD172B" w:rsidRPr="000C1EAF" w:rsidRDefault="00CD172B" w:rsidP="000C1EAF">
            <w:pPr>
              <w:jc w:val="both"/>
              <w:rPr>
                <w:rFonts w:ascii="Calibri" w:hAnsi="Calibri" w:cs="Calibri"/>
                <w:b/>
              </w:rPr>
            </w:pPr>
            <w:r w:rsidRPr="000C1EAF">
              <w:rPr>
                <w:rFonts w:ascii="Calibri" w:hAnsi="Calibri" w:cs="Calibri"/>
                <w:b/>
              </w:rPr>
              <w:t>PAT</w:t>
            </w:r>
          </w:p>
        </w:tc>
        <w:tc>
          <w:tcPr>
            <w:tcW w:w="825" w:type="pct"/>
            <w:tcBorders>
              <w:top w:val="double" w:sz="4" w:space="0" w:color="auto"/>
              <w:left w:val="double" w:sz="4" w:space="0" w:color="auto"/>
              <w:bottom w:val="double" w:sz="4" w:space="0" w:color="auto"/>
            </w:tcBorders>
            <w:shd w:val="clear" w:color="auto" w:fill="CBD2DC" w:themeFill="accent4" w:themeFillTint="66"/>
            <w:vAlign w:val="center"/>
          </w:tcPr>
          <w:p w14:paraId="3E9268BD" w14:textId="77777777" w:rsidR="00CD172B" w:rsidRPr="000C1EAF" w:rsidRDefault="00CD172B" w:rsidP="000C1EAF">
            <w:pPr>
              <w:jc w:val="both"/>
              <w:rPr>
                <w:rFonts w:ascii="Calibri" w:hAnsi="Calibri" w:cs="Calibri"/>
              </w:rPr>
            </w:pPr>
            <w:r w:rsidRPr="000C1EAF">
              <w:rPr>
                <w:rFonts w:ascii="Calibri" w:hAnsi="Calibri" w:cs="Calibri"/>
              </w:rPr>
              <w:t>PAT</w:t>
            </w:r>
          </w:p>
        </w:tc>
        <w:tc>
          <w:tcPr>
            <w:tcW w:w="1026" w:type="pct"/>
            <w:tcBorders>
              <w:top w:val="double" w:sz="4" w:space="0" w:color="auto"/>
              <w:left w:val="double" w:sz="4" w:space="0" w:color="auto"/>
              <w:bottom w:val="double" w:sz="4" w:space="0" w:color="auto"/>
              <w:right w:val="double" w:sz="4" w:space="0" w:color="auto"/>
            </w:tcBorders>
            <w:shd w:val="clear" w:color="auto" w:fill="CBD2DC" w:themeFill="accent4" w:themeFillTint="66"/>
            <w:vAlign w:val="center"/>
          </w:tcPr>
          <w:p w14:paraId="11C8F4A7" w14:textId="77777777" w:rsidR="00CD172B" w:rsidRPr="000C1EAF" w:rsidRDefault="00CD172B" w:rsidP="000C1EAF">
            <w:pPr>
              <w:jc w:val="both"/>
              <w:rPr>
                <w:rFonts w:ascii="Calibri" w:hAnsi="Calibri" w:cs="Calibri"/>
              </w:rPr>
            </w:pPr>
            <w:proofErr w:type="spellStart"/>
            <w:r w:rsidRPr="000C1EAF">
              <w:rPr>
                <w:rFonts w:ascii="Calibri" w:hAnsi="Calibri" w:cs="Calibri"/>
              </w:rPr>
              <w:t>patient</w:t>
            </w:r>
            <w:proofErr w:type="spellEnd"/>
          </w:p>
        </w:tc>
        <w:tc>
          <w:tcPr>
            <w:tcW w:w="1235" w:type="pct"/>
            <w:tcBorders>
              <w:top w:val="double" w:sz="4" w:space="0" w:color="auto"/>
              <w:left w:val="double" w:sz="4" w:space="0" w:color="auto"/>
              <w:bottom w:val="double" w:sz="4" w:space="0" w:color="auto"/>
            </w:tcBorders>
            <w:shd w:val="clear" w:color="auto" w:fill="CBD2DC" w:themeFill="accent4" w:themeFillTint="66"/>
            <w:vAlign w:val="center"/>
          </w:tcPr>
          <w:p w14:paraId="655E63E9" w14:textId="77777777" w:rsidR="00CD172B" w:rsidRPr="000C1EAF" w:rsidRDefault="00CD172B" w:rsidP="000C1EAF">
            <w:pPr>
              <w:jc w:val="both"/>
              <w:rPr>
                <w:rFonts w:ascii="Calibri" w:hAnsi="Calibri" w:cs="Calibri"/>
              </w:rPr>
            </w:pPr>
          </w:p>
        </w:tc>
        <w:tc>
          <w:tcPr>
            <w:tcW w:w="1153" w:type="pct"/>
            <w:tcBorders>
              <w:top w:val="double" w:sz="4" w:space="0" w:color="auto"/>
              <w:left w:val="double" w:sz="4" w:space="0" w:color="auto"/>
              <w:bottom w:val="double" w:sz="4" w:space="0" w:color="auto"/>
            </w:tcBorders>
            <w:shd w:val="clear" w:color="auto" w:fill="CBD2DC" w:themeFill="accent4" w:themeFillTint="66"/>
            <w:vAlign w:val="center"/>
          </w:tcPr>
          <w:p w14:paraId="712BD927" w14:textId="77777777" w:rsidR="00CD172B" w:rsidRPr="000C1EAF" w:rsidRDefault="00CD172B" w:rsidP="000C1EAF">
            <w:pPr>
              <w:jc w:val="both"/>
              <w:rPr>
                <w:rFonts w:ascii="Calibri" w:hAnsi="Calibri" w:cs="Calibri"/>
                <w:b/>
              </w:rPr>
            </w:pPr>
            <w:r w:rsidRPr="000C1EAF">
              <w:rPr>
                <w:rFonts w:ascii="Calibri" w:hAnsi="Calibri" w:cs="Calibri"/>
                <w:b/>
              </w:rPr>
              <w:t>prizadeto</w:t>
            </w:r>
          </w:p>
        </w:tc>
      </w:tr>
      <w:tr w:rsidR="00CD172B" w:rsidRPr="000C1EAF" w14:paraId="686DD5F0" w14:textId="77777777" w:rsidTr="00ED25BB">
        <w:tc>
          <w:tcPr>
            <w:tcW w:w="761" w:type="pct"/>
            <w:vMerge w:val="restart"/>
            <w:tcBorders>
              <w:top w:val="double" w:sz="4" w:space="0" w:color="auto"/>
              <w:left w:val="double" w:sz="4" w:space="0" w:color="auto"/>
            </w:tcBorders>
            <w:shd w:val="clear" w:color="auto" w:fill="C0D7EC" w:themeFill="accent2" w:themeFillTint="66"/>
            <w:vAlign w:val="center"/>
          </w:tcPr>
          <w:p w14:paraId="5D051A16" w14:textId="77777777" w:rsidR="00CD172B" w:rsidRPr="000C1EAF" w:rsidRDefault="00CD172B" w:rsidP="000C1EAF">
            <w:pPr>
              <w:jc w:val="both"/>
              <w:rPr>
                <w:rFonts w:ascii="Calibri" w:hAnsi="Calibri" w:cs="Calibri"/>
                <w:b/>
              </w:rPr>
            </w:pPr>
            <w:r w:rsidRPr="000C1EAF">
              <w:rPr>
                <w:rFonts w:ascii="Calibri" w:hAnsi="Calibri" w:cs="Calibri"/>
                <w:b/>
              </w:rPr>
              <w:t>REC</w:t>
            </w:r>
          </w:p>
        </w:tc>
        <w:tc>
          <w:tcPr>
            <w:tcW w:w="825" w:type="pct"/>
            <w:tcBorders>
              <w:top w:val="double" w:sz="4" w:space="0" w:color="auto"/>
              <w:left w:val="double" w:sz="4" w:space="0" w:color="auto"/>
              <w:bottom w:val="double" w:sz="4" w:space="0" w:color="auto"/>
            </w:tcBorders>
            <w:shd w:val="clear" w:color="auto" w:fill="C0D7EC" w:themeFill="accent2" w:themeFillTint="66"/>
            <w:vAlign w:val="center"/>
          </w:tcPr>
          <w:p w14:paraId="27C69510" w14:textId="77777777" w:rsidR="00CD172B" w:rsidRPr="000C1EAF" w:rsidRDefault="00CD172B" w:rsidP="000C1EAF">
            <w:pPr>
              <w:jc w:val="both"/>
              <w:rPr>
                <w:rFonts w:ascii="Calibri" w:hAnsi="Calibri" w:cs="Calibri"/>
              </w:rPr>
            </w:pPr>
            <w:r w:rsidRPr="000C1EAF">
              <w:rPr>
                <w:rFonts w:ascii="Calibri" w:hAnsi="Calibri" w:cs="Calibri"/>
              </w:rPr>
              <w:t>ADDR</w:t>
            </w:r>
          </w:p>
        </w:tc>
        <w:tc>
          <w:tcPr>
            <w:tcW w:w="1026" w:type="pct"/>
            <w:tcBorders>
              <w:top w:val="double" w:sz="4" w:space="0" w:color="auto"/>
              <w:left w:val="double" w:sz="4" w:space="0" w:color="auto"/>
              <w:bottom w:val="double" w:sz="4" w:space="0" w:color="auto"/>
              <w:right w:val="double" w:sz="4" w:space="0" w:color="auto"/>
            </w:tcBorders>
            <w:shd w:val="clear" w:color="auto" w:fill="C0D7EC" w:themeFill="accent2" w:themeFillTint="66"/>
            <w:vAlign w:val="center"/>
          </w:tcPr>
          <w:p w14:paraId="08513CD7" w14:textId="77777777" w:rsidR="00CD172B" w:rsidRPr="000C1EAF" w:rsidRDefault="00CD172B" w:rsidP="000C1EAF">
            <w:pPr>
              <w:jc w:val="both"/>
              <w:rPr>
                <w:rFonts w:ascii="Calibri" w:hAnsi="Calibri" w:cs="Calibri"/>
              </w:rPr>
            </w:pPr>
            <w:proofErr w:type="spellStart"/>
            <w:r w:rsidRPr="000C1EAF">
              <w:rPr>
                <w:rFonts w:ascii="Calibri" w:hAnsi="Calibri" w:cs="Calibri"/>
              </w:rPr>
              <w:t>addressee</w:t>
            </w:r>
            <w:proofErr w:type="spellEnd"/>
          </w:p>
        </w:tc>
        <w:tc>
          <w:tcPr>
            <w:tcW w:w="1235" w:type="pct"/>
            <w:tcBorders>
              <w:top w:val="double" w:sz="4" w:space="0" w:color="auto"/>
              <w:left w:val="double" w:sz="4" w:space="0" w:color="auto"/>
              <w:bottom w:val="double" w:sz="4" w:space="0" w:color="auto"/>
            </w:tcBorders>
            <w:shd w:val="clear" w:color="auto" w:fill="C0D7EC" w:themeFill="accent2" w:themeFillTint="66"/>
            <w:vAlign w:val="center"/>
          </w:tcPr>
          <w:p w14:paraId="2F97B629" w14:textId="77777777" w:rsidR="00CD172B" w:rsidRPr="000C1EAF" w:rsidRDefault="00CD172B" w:rsidP="000C1EAF">
            <w:pPr>
              <w:jc w:val="both"/>
              <w:rPr>
                <w:rFonts w:ascii="Calibri" w:hAnsi="Calibri" w:cs="Calibri"/>
              </w:rPr>
            </w:pPr>
            <w:r w:rsidRPr="000C1EAF">
              <w:rPr>
                <w:rFonts w:ascii="Calibri" w:hAnsi="Calibri" w:cs="Calibri"/>
              </w:rPr>
              <w:t>prejemnik</w:t>
            </w:r>
          </w:p>
        </w:tc>
        <w:tc>
          <w:tcPr>
            <w:tcW w:w="1153" w:type="pct"/>
            <w:vMerge w:val="restart"/>
            <w:tcBorders>
              <w:top w:val="double" w:sz="4" w:space="0" w:color="auto"/>
              <w:left w:val="double" w:sz="4" w:space="0" w:color="auto"/>
            </w:tcBorders>
            <w:shd w:val="clear" w:color="auto" w:fill="C0D7EC" w:themeFill="accent2" w:themeFillTint="66"/>
            <w:vAlign w:val="center"/>
          </w:tcPr>
          <w:p w14:paraId="6A340341" w14:textId="77777777" w:rsidR="00CD172B" w:rsidRPr="000C1EAF" w:rsidRDefault="00CD172B" w:rsidP="000C1EAF">
            <w:pPr>
              <w:jc w:val="both"/>
              <w:rPr>
                <w:rFonts w:ascii="Calibri" w:hAnsi="Calibri" w:cs="Calibri"/>
                <w:b/>
              </w:rPr>
            </w:pPr>
            <w:r w:rsidRPr="000C1EAF">
              <w:rPr>
                <w:rFonts w:ascii="Calibri" w:hAnsi="Calibri" w:cs="Calibri"/>
                <w:b/>
              </w:rPr>
              <w:t>prejemnik</w:t>
            </w:r>
          </w:p>
        </w:tc>
      </w:tr>
      <w:tr w:rsidR="00CD172B" w:rsidRPr="000C1EAF" w14:paraId="6E42E2F8" w14:textId="77777777" w:rsidTr="00ED25BB">
        <w:tc>
          <w:tcPr>
            <w:tcW w:w="761" w:type="pct"/>
            <w:vMerge/>
            <w:tcBorders>
              <w:left w:val="double" w:sz="4" w:space="0" w:color="auto"/>
              <w:bottom w:val="double" w:sz="4" w:space="0" w:color="auto"/>
            </w:tcBorders>
            <w:shd w:val="clear" w:color="auto" w:fill="auto"/>
            <w:vAlign w:val="center"/>
          </w:tcPr>
          <w:p w14:paraId="58B545A8" w14:textId="77777777" w:rsidR="00CD172B" w:rsidRPr="000C1EAF" w:rsidRDefault="00CD172B" w:rsidP="000C1EAF">
            <w:pPr>
              <w:jc w:val="both"/>
              <w:rPr>
                <w:rFonts w:ascii="Calibri" w:hAnsi="Calibri" w:cs="Calibri"/>
                <w:b/>
              </w:rPr>
            </w:pPr>
          </w:p>
        </w:tc>
        <w:tc>
          <w:tcPr>
            <w:tcW w:w="825" w:type="pct"/>
            <w:tcBorders>
              <w:top w:val="double" w:sz="4" w:space="0" w:color="auto"/>
              <w:left w:val="double" w:sz="4" w:space="0" w:color="auto"/>
              <w:bottom w:val="double" w:sz="4" w:space="0" w:color="auto"/>
            </w:tcBorders>
            <w:shd w:val="clear" w:color="auto" w:fill="C0D7EC" w:themeFill="accent2" w:themeFillTint="66"/>
            <w:vAlign w:val="center"/>
          </w:tcPr>
          <w:p w14:paraId="3D3E2655" w14:textId="77777777" w:rsidR="00CD172B" w:rsidRPr="000C1EAF" w:rsidRDefault="00CD172B" w:rsidP="000C1EAF">
            <w:pPr>
              <w:jc w:val="both"/>
              <w:rPr>
                <w:rFonts w:ascii="Calibri" w:hAnsi="Calibri" w:cs="Calibri"/>
              </w:rPr>
            </w:pPr>
            <w:r w:rsidRPr="000C1EAF">
              <w:rPr>
                <w:rFonts w:ascii="Calibri" w:hAnsi="Calibri" w:cs="Calibri"/>
              </w:rPr>
              <w:t>BEN</w:t>
            </w:r>
          </w:p>
        </w:tc>
        <w:tc>
          <w:tcPr>
            <w:tcW w:w="1026" w:type="pct"/>
            <w:tcBorders>
              <w:top w:val="double" w:sz="4" w:space="0" w:color="auto"/>
              <w:left w:val="double" w:sz="4" w:space="0" w:color="auto"/>
              <w:bottom w:val="double" w:sz="4" w:space="0" w:color="auto"/>
              <w:right w:val="double" w:sz="4" w:space="0" w:color="auto"/>
            </w:tcBorders>
            <w:shd w:val="clear" w:color="auto" w:fill="C0D7EC" w:themeFill="accent2" w:themeFillTint="66"/>
            <w:vAlign w:val="center"/>
          </w:tcPr>
          <w:p w14:paraId="14515EBA" w14:textId="77777777" w:rsidR="00CD172B" w:rsidRPr="000C1EAF" w:rsidRDefault="00CD172B" w:rsidP="000C1EAF">
            <w:pPr>
              <w:jc w:val="both"/>
              <w:rPr>
                <w:rFonts w:ascii="Calibri" w:hAnsi="Calibri" w:cs="Calibri"/>
              </w:rPr>
            </w:pPr>
            <w:proofErr w:type="spellStart"/>
            <w:r w:rsidRPr="000C1EAF">
              <w:rPr>
                <w:rFonts w:ascii="Calibri" w:hAnsi="Calibri" w:cs="Calibri"/>
              </w:rPr>
              <w:t>benefactor</w:t>
            </w:r>
            <w:proofErr w:type="spellEnd"/>
          </w:p>
        </w:tc>
        <w:tc>
          <w:tcPr>
            <w:tcW w:w="1235" w:type="pct"/>
            <w:tcBorders>
              <w:top w:val="double" w:sz="4" w:space="0" w:color="auto"/>
              <w:left w:val="double" w:sz="4" w:space="0" w:color="auto"/>
              <w:bottom w:val="double" w:sz="4" w:space="0" w:color="auto"/>
            </w:tcBorders>
            <w:shd w:val="clear" w:color="auto" w:fill="C0D7EC" w:themeFill="accent2" w:themeFillTint="66"/>
            <w:vAlign w:val="center"/>
          </w:tcPr>
          <w:p w14:paraId="10ABC2DD" w14:textId="77777777" w:rsidR="00CD172B" w:rsidRPr="000C1EAF" w:rsidRDefault="00CD172B" w:rsidP="000C1EAF">
            <w:pPr>
              <w:jc w:val="both"/>
              <w:rPr>
                <w:rFonts w:ascii="Calibri" w:hAnsi="Calibri" w:cs="Calibri"/>
              </w:rPr>
            </w:pPr>
            <w:r w:rsidRPr="000C1EAF">
              <w:rPr>
                <w:rFonts w:ascii="Calibri" w:hAnsi="Calibri" w:cs="Calibri"/>
              </w:rPr>
              <w:t>koristnik</w:t>
            </w:r>
          </w:p>
        </w:tc>
        <w:tc>
          <w:tcPr>
            <w:tcW w:w="1153" w:type="pct"/>
            <w:vMerge/>
            <w:tcBorders>
              <w:left w:val="double" w:sz="4" w:space="0" w:color="auto"/>
              <w:bottom w:val="double" w:sz="4" w:space="0" w:color="auto"/>
            </w:tcBorders>
            <w:shd w:val="clear" w:color="auto" w:fill="auto"/>
            <w:vAlign w:val="center"/>
          </w:tcPr>
          <w:p w14:paraId="285F6217" w14:textId="77777777" w:rsidR="00CD172B" w:rsidRPr="000C1EAF" w:rsidRDefault="00CD172B" w:rsidP="000C1EAF">
            <w:pPr>
              <w:jc w:val="both"/>
              <w:rPr>
                <w:rFonts w:ascii="Calibri" w:hAnsi="Calibri" w:cs="Calibri"/>
                <w:b/>
              </w:rPr>
            </w:pPr>
          </w:p>
        </w:tc>
      </w:tr>
      <w:tr w:rsidR="00CD172B" w:rsidRPr="000C1EAF" w14:paraId="720F87C9" w14:textId="77777777" w:rsidTr="00ED25BB">
        <w:tc>
          <w:tcPr>
            <w:tcW w:w="761" w:type="pct"/>
            <w:vMerge w:val="restart"/>
            <w:tcBorders>
              <w:top w:val="double" w:sz="4" w:space="0" w:color="auto"/>
              <w:left w:val="double" w:sz="4" w:space="0" w:color="auto"/>
            </w:tcBorders>
            <w:shd w:val="clear" w:color="auto" w:fill="EBE8EC" w:themeFill="accent6" w:themeFillTint="33"/>
            <w:vAlign w:val="center"/>
          </w:tcPr>
          <w:p w14:paraId="170A4366" w14:textId="77777777" w:rsidR="00CD172B" w:rsidRPr="000C1EAF" w:rsidRDefault="00CD172B" w:rsidP="000C1EAF">
            <w:pPr>
              <w:jc w:val="both"/>
              <w:rPr>
                <w:rFonts w:ascii="Calibri" w:hAnsi="Calibri" w:cs="Calibri"/>
                <w:b/>
              </w:rPr>
            </w:pPr>
            <w:r w:rsidRPr="000C1EAF">
              <w:rPr>
                <w:rFonts w:ascii="Calibri" w:hAnsi="Calibri" w:cs="Calibri"/>
                <w:b/>
              </w:rPr>
              <w:t>ORIG</w:t>
            </w:r>
          </w:p>
        </w:tc>
        <w:tc>
          <w:tcPr>
            <w:tcW w:w="825" w:type="pct"/>
            <w:tcBorders>
              <w:top w:val="double" w:sz="4" w:space="0" w:color="auto"/>
              <w:left w:val="double" w:sz="4" w:space="0" w:color="auto"/>
              <w:bottom w:val="double" w:sz="4" w:space="0" w:color="auto"/>
            </w:tcBorders>
            <w:shd w:val="clear" w:color="auto" w:fill="EBE8EC" w:themeFill="accent6" w:themeFillTint="33"/>
            <w:vAlign w:val="center"/>
          </w:tcPr>
          <w:p w14:paraId="7FC86AE8" w14:textId="77777777" w:rsidR="00CD172B" w:rsidRPr="000C1EAF" w:rsidRDefault="00CD172B" w:rsidP="000C1EAF">
            <w:pPr>
              <w:jc w:val="both"/>
              <w:rPr>
                <w:rFonts w:ascii="Calibri" w:hAnsi="Calibri" w:cs="Calibri"/>
              </w:rPr>
            </w:pPr>
            <w:r w:rsidRPr="000C1EAF">
              <w:rPr>
                <w:rFonts w:ascii="Calibri" w:hAnsi="Calibri" w:cs="Calibri"/>
              </w:rPr>
              <w:t>ORIG</w:t>
            </w:r>
          </w:p>
        </w:tc>
        <w:tc>
          <w:tcPr>
            <w:tcW w:w="1026" w:type="pct"/>
            <w:tcBorders>
              <w:top w:val="double" w:sz="4" w:space="0" w:color="auto"/>
              <w:left w:val="double" w:sz="4" w:space="0" w:color="auto"/>
              <w:bottom w:val="double" w:sz="4" w:space="0" w:color="auto"/>
              <w:right w:val="double" w:sz="4" w:space="0" w:color="auto"/>
            </w:tcBorders>
            <w:shd w:val="clear" w:color="auto" w:fill="EBE8EC" w:themeFill="accent6" w:themeFillTint="33"/>
            <w:vAlign w:val="center"/>
          </w:tcPr>
          <w:p w14:paraId="46BA31BA" w14:textId="77777777" w:rsidR="00CD172B" w:rsidRPr="000C1EAF" w:rsidRDefault="00CD172B" w:rsidP="000C1EAF">
            <w:pPr>
              <w:jc w:val="both"/>
              <w:rPr>
                <w:rFonts w:ascii="Calibri" w:hAnsi="Calibri" w:cs="Calibri"/>
              </w:rPr>
            </w:pPr>
            <w:proofErr w:type="spellStart"/>
            <w:r w:rsidRPr="000C1EAF">
              <w:rPr>
                <w:rFonts w:ascii="Calibri" w:hAnsi="Calibri" w:cs="Calibri"/>
              </w:rPr>
              <w:t>origin</w:t>
            </w:r>
            <w:proofErr w:type="spellEnd"/>
          </w:p>
        </w:tc>
        <w:tc>
          <w:tcPr>
            <w:tcW w:w="1235" w:type="pct"/>
            <w:tcBorders>
              <w:top w:val="double" w:sz="4" w:space="0" w:color="auto"/>
              <w:left w:val="double" w:sz="4" w:space="0" w:color="auto"/>
              <w:bottom w:val="double" w:sz="4" w:space="0" w:color="auto"/>
            </w:tcBorders>
            <w:shd w:val="clear" w:color="auto" w:fill="EBE8EC" w:themeFill="accent6" w:themeFillTint="33"/>
            <w:vAlign w:val="center"/>
          </w:tcPr>
          <w:p w14:paraId="701298B0" w14:textId="77777777" w:rsidR="00CD172B" w:rsidRPr="000C1EAF" w:rsidRDefault="00CD172B" w:rsidP="000C1EAF">
            <w:pPr>
              <w:jc w:val="both"/>
              <w:rPr>
                <w:rFonts w:ascii="Calibri" w:hAnsi="Calibri" w:cs="Calibri"/>
              </w:rPr>
            </w:pPr>
            <w:r w:rsidRPr="000C1EAF">
              <w:rPr>
                <w:rFonts w:ascii="Calibri" w:hAnsi="Calibri" w:cs="Calibri"/>
              </w:rPr>
              <w:t>izvor</w:t>
            </w:r>
          </w:p>
        </w:tc>
        <w:tc>
          <w:tcPr>
            <w:tcW w:w="1153" w:type="pct"/>
            <w:vMerge w:val="restart"/>
            <w:tcBorders>
              <w:top w:val="double" w:sz="4" w:space="0" w:color="auto"/>
              <w:left w:val="double" w:sz="4" w:space="0" w:color="auto"/>
            </w:tcBorders>
            <w:shd w:val="clear" w:color="auto" w:fill="EBE8EC" w:themeFill="accent6" w:themeFillTint="33"/>
            <w:vAlign w:val="center"/>
          </w:tcPr>
          <w:p w14:paraId="14789C44" w14:textId="77777777" w:rsidR="00CD172B" w:rsidRPr="000C1EAF" w:rsidRDefault="00CD172B" w:rsidP="000C1EAF">
            <w:pPr>
              <w:jc w:val="both"/>
              <w:rPr>
                <w:rFonts w:ascii="Calibri" w:hAnsi="Calibri" w:cs="Calibri"/>
                <w:b/>
              </w:rPr>
            </w:pPr>
            <w:r w:rsidRPr="000C1EAF">
              <w:rPr>
                <w:rFonts w:ascii="Calibri" w:hAnsi="Calibri" w:cs="Calibri"/>
                <w:b/>
              </w:rPr>
              <w:t>izvor</w:t>
            </w:r>
          </w:p>
        </w:tc>
      </w:tr>
      <w:tr w:rsidR="00CD172B" w:rsidRPr="000C1EAF" w14:paraId="38911A2D" w14:textId="77777777" w:rsidTr="00ED25BB">
        <w:tc>
          <w:tcPr>
            <w:tcW w:w="761" w:type="pct"/>
            <w:vMerge/>
            <w:tcBorders>
              <w:left w:val="double" w:sz="4" w:space="0" w:color="auto"/>
              <w:bottom w:val="double" w:sz="4" w:space="0" w:color="auto"/>
            </w:tcBorders>
            <w:shd w:val="clear" w:color="auto" w:fill="auto"/>
            <w:vAlign w:val="center"/>
          </w:tcPr>
          <w:p w14:paraId="58D914DE" w14:textId="77777777" w:rsidR="00CD172B" w:rsidRPr="000C1EAF" w:rsidRDefault="00CD172B" w:rsidP="000C1EAF">
            <w:pPr>
              <w:jc w:val="both"/>
              <w:rPr>
                <w:rFonts w:ascii="Calibri" w:hAnsi="Calibri" w:cs="Calibri"/>
                <w:b/>
              </w:rPr>
            </w:pPr>
          </w:p>
        </w:tc>
        <w:tc>
          <w:tcPr>
            <w:tcW w:w="825" w:type="pct"/>
            <w:tcBorders>
              <w:top w:val="double" w:sz="4" w:space="0" w:color="auto"/>
              <w:left w:val="double" w:sz="4" w:space="0" w:color="auto"/>
              <w:bottom w:val="double" w:sz="4" w:space="0" w:color="auto"/>
            </w:tcBorders>
            <w:shd w:val="clear" w:color="auto" w:fill="EBE8EC" w:themeFill="accent6" w:themeFillTint="33"/>
            <w:vAlign w:val="center"/>
          </w:tcPr>
          <w:p w14:paraId="1B026364" w14:textId="77777777" w:rsidR="00CD172B" w:rsidRPr="000C1EAF" w:rsidRDefault="00CD172B" w:rsidP="000C1EAF">
            <w:pPr>
              <w:jc w:val="both"/>
              <w:rPr>
                <w:rFonts w:ascii="Calibri" w:hAnsi="Calibri" w:cs="Calibri"/>
              </w:rPr>
            </w:pPr>
            <w:r w:rsidRPr="000C1EAF">
              <w:rPr>
                <w:rFonts w:ascii="Calibri" w:hAnsi="Calibri" w:cs="Calibri"/>
              </w:rPr>
              <w:t>HER</w:t>
            </w:r>
          </w:p>
        </w:tc>
        <w:tc>
          <w:tcPr>
            <w:tcW w:w="1026" w:type="pct"/>
            <w:tcBorders>
              <w:top w:val="double" w:sz="4" w:space="0" w:color="auto"/>
              <w:left w:val="double" w:sz="4" w:space="0" w:color="auto"/>
              <w:bottom w:val="double" w:sz="4" w:space="0" w:color="auto"/>
              <w:right w:val="double" w:sz="4" w:space="0" w:color="auto"/>
            </w:tcBorders>
            <w:shd w:val="clear" w:color="auto" w:fill="EBE8EC" w:themeFill="accent6" w:themeFillTint="33"/>
            <w:vAlign w:val="center"/>
          </w:tcPr>
          <w:p w14:paraId="45ABA588" w14:textId="77777777" w:rsidR="00CD172B" w:rsidRPr="000C1EAF" w:rsidRDefault="00CD172B" w:rsidP="000C1EAF">
            <w:pPr>
              <w:jc w:val="both"/>
              <w:rPr>
                <w:rFonts w:ascii="Calibri" w:hAnsi="Calibri" w:cs="Calibri"/>
              </w:rPr>
            </w:pPr>
            <w:proofErr w:type="spellStart"/>
            <w:r w:rsidRPr="000C1EAF">
              <w:rPr>
                <w:rFonts w:ascii="Calibri" w:hAnsi="Calibri" w:cs="Calibri"/>
              </w:rPr>
              <w:t>inheritence</w:t>
            </w:r>
            <w:proofErr w:type="spellEnd"/>
          </w:p>
        </w:tc>
        <w:tc>
          <w:tcPr>
            <w:tcW w:w="1235" w:type="pct"/>
            <w:tcBorders>
              <w:top w:val="double" w:sz="4" w:space="0" w:color="auto"/>
              <w:left w:val="double" w:sz="4" w:space="0" w:color="auto"/>
              <w:bottom w:val="double" w:sz="4" w:space="0" w:color="auto"/>
            </w:tcBorders>
            <w:shd w:val="clear" w:color="auto" w:fill="EBE8EC" w:themeFill="accent6" w:themeFillTint="33"/>
            <w:vAlign w:val="center"/>
          </w:tcPr>
          <w:p w14:paraId="64FA20B4" w14:textId="77777777" w:rsidR="00CD172B" w:rsidRPr="000C1EAF" w:rsidRDefault="00CD172B" w:rsidP="000C1EAF">
            <w:pPr>
              <w:jc w:val="both"/>
              <w:rPr>
                <w:rFonts w:ascii="Calibri" w:hAnsi="Calibri" w:cs="Calibri"/>
              </w:rPr>
            </w:pPr>
            <w:r w:rsidRPr="000C1EAF">
              <w:rPr>
                <w:rFonts w:ascii="Calibri" w:hAnsi="Calibri" w:cs="Calibri"/>
              </w:rPr>
              <w:t>podedovanost</w:t>
            </w:r>
          </w:p>
        </w:tc>
        <w:tc>
          <w:tcPr>
            <w:tcW w:w="1153" w:type="pct"/>
            <w:vMerge/>
            <w:tcBorders>
              <w:left w:val="double" w:sz="4" w:space="0" w:color="auto"/>
              <w:bottom w:val="double" w:sz="4" w:space="0" w:color="auto"/>
            </w:tcBorders>
            <w:shd w:val="clear" w:color="auto" w:fill="auto"/>
            <w:vAlign w:val="center"/>
          </w:tcPr>
          <w:p w14:paraId="6AC59279" w14:textId="77777777" w:rsidR="00CD172B" w:rsidRPr="000C1EAF" w:rsidRDefault="00CD172B" w:rsidP="000C1EAF">
            <w:pPr>
              <w:jc w:val="both"/>
              <w:rPr>
                <w:rFonts w:ascii="Calibri" w:hAnsi="Calibri" w:cs="Calibri"/>
                <w:b/>
              </w:rPr>
            </w:pPr>
          </w:p>
        </w:tc>
      </w:tr>
      <w:tr w:rsidR="00CD172B" w:rsidRPr="000C1EAF" w14:paraId="2820C62A" w14:textId="77777777" w:rsidTr="00ED25BB">
        <w:tc>
          <w:tcPr>
            <w:tcW w:w="761" w:type="pct"/>
            <w:tcBorders>
              <w:top w:val="double" w:sz="4" w:space="0" w:color="auto"/>
              <w:left w:val="double" w:sz="4" w:space="0" w:color="auto"/>
              <w:bottom w:val="double" w:sz="4" w:space="0" w:color="auto"/>
            </w:tcBorders>
            <w:shd w:val="clear" w:color="auto" w:fill="D9DFEF" w:themeFill="accent1" w:themeFillTint="33"/>
            <w:vAlign w:val="center"/>
          </w:tcPr>
          <w:p w14:paraId="31A611AE" w14:textId="77777777" w:rsidR="00CD172B" w:rsidRPr="000C1EAF" w:rsidRDefault="00CD172B" w:rsidP="000C1EAF">
            <w:pPr>
              <w:jc w:val="both"/>
              <w:rPr>
                <w:rFonts w:ascii="Calibri" w:hAnsi="Calibri" w:cs="Calibri"/>
                <w:b/>
              </w:rPr>
            </w:pPr>
            <w:r w:rsidRPr="000C1EAF">
              <w:rPr>
                <w:rFonts w:ascii="Calibri" w:hAnsi="Calibri" w:cs="Calibri"/>
                <w:b/>
              </w:rPr>
              <w:t>RESLT</w:t>
            </w:r>
          </w:p>
        </w:tc>
        <w:tc>
          <w:tcPr>
            <w:tcW w:w="825" w:type="pct"/>
            <w:tcBorders>
              <w:top w:val="double" w:sz="4" w:space="0" w:color="auto"/>
              <w:left w:val="double" w:sz="4" w:space="0" w:color="auto"/>
              <w:bottom w:val="double" w:sz="4" w:space="0" w:color="auto"/>
            </w:tcBorders>
            <w:shd w:val="clear" w:color="auto" w:fill="D9DFEF" w:themeFill="accent1" w:themeFillTint="33"/>
            <w:vAlign w:val="center"/>
          </w:tcPr>
          <w:p w14:paraId="4B01182D" w14:textId="77777777" w:rsidR="00CD172B" w:rsidRPr="000C1EAF" w:rsidRDefault="00CD172B" w:rsidP="000C1EAF">
            <w:pPr>
              <w:jc w:val="both"/>
              <w:rPr>
                <w:rFonts w:ascii="Calibri" w:hAnsi="Calibri" w:cs="Calibri"/>
              </w:rPr>
            </w:pPr>
            <w:r w:rsidRPr="000C1EAF">
              <w:rPr>
                <w:rFonts w:ascii="Calibri" w:hAnsi="Calibri" w:cs="Calibri"/>
              </w:rPr>
              <w:t>EFF</w:t>
            </w:r>
          </w:p>
        </w:tc>
        <w:tc>
          <w:tcPr>
            <w:tcW w:w="1026" w:type="pct"/>
            <w:tcBorders>
              <w:top w:val="double" w:sz="4" w:space="0" w:color="auto"/>
              <w:left w:val="double" w:sz="4" w:space="0" w:color="auto"/>
              <w:bottom w:val="double" w:sz="4" w:space="0" w:color="auto"/>
              <w:right w:val="double" w:sz="4" w:space="0" w:color="auto"/>
            </w:tcBorders>
            <w:shd w:val="clear" w:color="auto" w:fill="D9DFEF" w:themeFill="accent1" w:themeFillTint="33"/>
            <w:vAlign w:val="center"/>
          </w:tcPr>
          <w:p w14:paraId="040959A2" w14:textId="77777777" w:rsidR="00CD172B" w:rsidRPr="000C1EAF" w:rsidRDefault="00CD172B" w:rsidP="000C1EAF">
            <w:pPr>
              <w:jc w:val="both"/>
              <w:rPr>
                <w:rFonts w:ascii="Calibri" w:hAnsi="Calibri" w:cs="Calibri"/>
              </w:rPr>
            </w:pPr>
            <w:proofErr w:type="spellStart"/>
            <w:r w:rsidRPr="000C1EAF">
              <w:rPr>
                <w:rFonts w:ascii="Calibri" w:hAnsi="Calibri" w:cs="Calibri"/>
              </w:rPr>
              <w:t>effect</w:t>
            </w:r>
            <w:proofErr w:type="spellEnd"/>
          </w:p>
        </w:tc>
        <w:tc>
          <w:tcPr>
            <w:tcW w:w="1235" w:type="pct"/>
            <w:tcBorders>
              <w:top w:val="double" w:sz="4" w:space="0" w:color="auto"/>
              <w:left w:val="double" w:sz="4" w:space="0" w:color="auto"/>
              <w:bottom w:val="double" w:sz="4" w:space="0" w:color="auto"/>
            </w:tcBorders>
            <w:shd w:val="clear" w:color="auto" w:fill="D9DFEF" w:themeFill="accent1" w:themeFillTint="33"/>
            <w:vAlign w:val="center"/>
          </w:tcPr>
          <w:p w14:paraId="75C042D0" w14:textId="77777777" w:rsidR="00CD172B" w:rsidRPr="000C1EAF" w:rsidRDefault="00CD172B" w:rsidP="000C1EAF">
            <w:pPr>
              <w:jc w:val="both"/>
              <w:rPr>
                <w:rFonts w:ascii="Calibri" w:hAnsi="Calibri" w:cs="Calibri"/>
              </w:rPr>
            </w:pPr>
          </w:p>
        </w:tc>
        <w:tc>
          <w:tcPr>
            <w:tcW w:w="1153" w:type="pct"/>
            <w:tcBorders>
              <w:top w:val="double" w:sz="4" w:space="0" w:color="auto"/>
              <w:left w:val="double" w:sz="4" w:space="0" w:color="auto"/>
              <w:bottom w:val="double" w:sz="4" w:space="0" w:color="auto"/>
            </w:tcBorders>
            <w:shd w:val="clear" w:color="auto" w:fill="D9DFEF" w:themeFill="accent1" w:themeFillTint="33"/>
            <w:vAlign w:val="center"/>
          </w:tcPr>
          <w:p w14:paraId="6BD010C8" w14:textId="77777777" w:rsidR="00CD172B" w:rsidRPr="000C1EAF" w:rsidRDefault="00CD172B" w:rsidP="000C1EAF">
            <w:pPr>
              <w:jc w:val="both"/>
              <w:rPr>
                <w:rFonts w:ascii="Calibri" w:hAnsi="Calibri" w:cs="Calibri"/>
                <w:b/>
              </w:rPr>
            </w:pPr>
            <w:r w:rsidRPr="000C1EAF">
              <w:rPr>
                <w:rFonts w:ascii="Calibri" w:hAnsi="Calibri" w:cs="Calibri"/>
                <w:b/>
              </w:rPr>
              <w:t>učinek</w:t>
            </w:r>
          </w:p>
        </w:tc>
      </w:tr>
    </w:tbl>
    <w:p w14:paraId="2059E595" w14:textId="7D36A4FD" w:rsidR="00CD172B" w:rsidRPr="000C1EAF" w:rsidRDefault="00CD172B" w:rsidP="000C1EAF">
      <w:pPr>
        <w:jc w:val="both"/>
        <w:rPr>
          <w:rFonts w:ascii="Calibri" w:eastAsia="Arial" w:hAnsi="Calibri" w:cs="Calibri"/>
        </w:rPr>
      </w:pPr>
      <w:r w:rsidRPr="000C1EAF">
        <w:rPr>
          <w:rFonts w:ascii="Calibri" w:eastAsia="Arial" w:hAnsi="Calibri" w:cs="Calibri"/>
        </w:rPr>
        <w:t xml:space="preserve">Tabela </w:t>
      </w:r>
      <w:r w:rsidR="00735FA1">
        <w:rPr>
          <w:rFonts w:ascii="Calibri" w:eastAsia="Arial" w:hAnsi="Calibri" w:cs="Calibri"/>
        </w:rPr>
        <w:t>1</w:t>
      </w:r>
      <w:r w:rsidRPr="000C1EAF">
        <w:rPr>
          <w:rFonts w:ascii="Calibri" w:eastAsia="Arial" w:hAnsi="Calibri" w:cs="Calibri"/>
        </w:rPr>
        <w:t xml:space="preserve">: </w:t>
      </w:r>
      <w:proofErr w:type="spellStart"/>
      <w:r w:rsidR="00DF4DAC" w:rsidRPr="000C1EAF">
        <w:rPr>
          <w:rFonts w:ascii="Calibri" w:eastAsia="Arial" w:hAnsi="Calibri" w:cs="Calibri"/>
        </w:rPr>
        <w:t>Delovalniške</w:t>
      </w:r>
      <w:proofErr w:type="spellEnd"/>
      <w:r w:rsidR="00DF4DAC" w:rsidRPr="000C1EAF">
        <w:rPr>
          <w:rFonts w:ascii="Calibri" w:eastAsia="Arial" w:hAnsi="Calibri" w:cs="Calibri"/>
        </w:rPr>
        <w:t xml:space="preserve"> udeleženske vloge</w:t>
      </w:r>
    </w:p>
    <w:p w14:paraId="04AD5992" w14:textId="47D5449F" w:rsidR="001712FD" w:rsidRPr="000C1EAF" w:rsidRDefault="00DF4DAC" w:rsidP="00074AD0">
      <w:pPr>
        <w:pStyle w:val="Naslov3"/>
      </w:pPr>
      <w:bookmarkStart w:id="4" w:name="_Toc128958242"/>
      <w:r w:rsidRPr="000C1EAF">
        <w:t xml:space="preserve">3.1.1 </w:t>
      </w:r>
      <w:r w:rsidR="00CD172B" w:rsidRPr="000C1EAF">
        <w:t xml:space="preserve">ACT </w:t>
      </w:r>
      <w:r w:rsidR="00AE4DB0">
        <w:t>–</w:t>
      </w:r>
      <w:r w:rsidR="00CD172B" w:rsidRPr="000C1EAF">
        <w:t xml:space="preserve"> </w:t>
      </w:r>
      <w:r w:rsidR="00AE4DB0">
        <w:t>vršilec, aktant</w:t>
      </w:r>
      <w:bookmarkEnd w:id="4"/>
      <w:r w:rsidR="001712FD" w:rsidRPr="000C1EAF">
        <w:t xml:space="preserve"> </w:t>
      </w:r>
    </w:p>
    <w:p w14:paraId="4023CCA0" w14:textId="1749A355" w:rsidR="00646C92" w:rsidRPr="000C1EAF" w:rsidRDefault="00646C92" w:rsidP="008B33A1">
      <w:pPr>
        <w:spacing w:before="0"/>
        <w:jc w:val="both"/>
        <w:rPr>
          <w:rFonts w:ascii="Calibri" w:hAnsi="Calibri" w:cs="Calibri"/>
        </w:rPr>
      </w:pPr>
      <w:r w:rsidRPr="000C1EAF">
        <w:rPr>
          <w:rFonts w:ascii="Calibri" w:hAnsi="Calibri" w:cs="Calibri"/>
        </w:rPr>
        <w:t>ACT (</w:t>
      </w:r>
      <w:proofErr w:type="spellStart"/>
      <w:r w:rsidRPr="000C1EAF">
        <w:rPr>
          <w:rFonts w:ascii="Calibri" w:hAnsi="Calibri" w:cs="Calibri"/>
        </w:rPr>
        <w:t>Vallex</w:t>
      </w:r>
      <w:proofErr w:type="spellEnd"/>
      <w:r w:rsidRPr="000C1EAF">
        <w:rPr>
          <w:rFonts w:ascii="Calibri" w:hAnsi="Calibri" w:cs="Calibri"/>
        </w:rPr>
        <w:t xml:space="preserve">) - označuje dopolnilo, ki zapolnjuje prvi skladenjski položaj glagola, npr. </w:t>
      </w:r>
      <w:proofErr w:type="spellStart"/>
      <w:r w:rsidRPr="000C1EAF">
        <w:rPr>
          <w:rFonts w:ascii="Calibri" w:hAnsi="Calibri" w:cs="Calibri"/>
        </w:rPr>
        <w:t>Mama.ACT</w:t>
      </w:r>
      <w:proofErr w:type="spellEnd"/>
      <w:r w:rsidRPr="000C1EAF">
        <w:rPr>
          <w:rFonts w:ascii="Calibri" w:hAnsi="Calibri" w:cs="Calibri"/>
        </w:rPr>
        <w:t xml:space="preserve"> je spekla torto, </w:t>
      </w:r>
      <w:proofErr w:type="spellStart"/>
      <w:r w:rsidRPr="000C1EAF">
        <w:rPr>
          <w:rFonts w:ascii="Calibri" w:hAnsi="Calibri" w:cs="Calibri"/>
        </w:rPr>
        <w:t>Voda.ACT</w:t>
      </w:r>
      <w:proofErr w:type="spellEnd"/>
      <w:r w:rsidRPr="000C1EAF">
        <w:rPr>
          <w:rFonts w:ascii="Calibri" w:hAnsi="Calibri" w:cs="Calibri"/>
        </w:rPr>
        <w:t xml:space="preserve"> je napolnila jamo, </w:t>
      </w:r>
      <w:proofErr w:type="spellStart"/>
      <w:r w:rsidRPr="000C1EAF">
        <w:rPr>
          <w:rFonts w:ascii="Calibri" w:hAnsi="Calibri" w:cs="Calibri"/>
        </w:rPr>
        <w:t>Knjiga.ACT</w:t>
      </w:r>
      <w:proofErr w:type="spellEnd"/>
      <w:r w:rsidRPr="000C1EAF">
        <w:rPr>
          <w:rFonts w:ascii="Calibri" w:hAnsi="Calibri" w:cs="Calibri"/>
        </w:rPr>
        <w:t xml:space="preserve"> je izšla. ACT nastopa v aktivnih stavčnih zgradbah skladenjsko kot osebek, ki svojo skladenjsko</w:t>
      </w:r>
      <w:r w:rsidR="00735FA1">
        <w:rPr>
          <w:rFonts w:ascii="Calibri" w:hAnsi="Calibri" w:cs="Calibri"/>
        </w:rPr>
        <w:t>-</w:t>
      </w:r>
      <w:r w:rsidRPr="000C1EAF">
        <w:rPr>
          <w:rFonts w:ascii="Calibri" w:hAnsi="Calibri" w:cs="Calibri"/>
        </w:rPr>
        <w:t xml:space="preserve">pomensko vlogo ohranja tudi v pasivnih zgradbah, npr. </w:t>
      </w:r>
      <w:proofErr w:type="spellStart"/>
      <w:r w:rsidRPr="000C1EAF">
        <w:rPr>
          <w:rFonts w:ascii="Calibri" w:hAnsi="Calibri" w:cs="Calibri"/>
        </w:rPr>
        <w:t>Založba.ACT</w:t>
      </w:r>
      <w:proofErr w:type="spellEnd"/>
      <w:r w:rsidRPr="000C1EAF">
        <w:rPr>
          <w:rFonts w:ascii="Calibri" w:hAnsi="Calibri" w:cs="Calibri"/>
        </w:rPr>
        <w:t xml:space="preserve"> </w:t>
      </w:r>
      <w:proofErr w:type="spellStart"/>
      <w:r w:rsidRPr="000C1EAF">
        <w:rPr>
          <w:rFonts w:ascii="Calibri" w:hAnsi="Calibri" w:cs="Calibri"/>
        </w:rPr>
        <w:t>Odeon</w:t>
      </w:r>
      <w:proofErr w:type="spellEnd"/>
      <w:r w:rsidRPr="000C1EAF">
        <w:rPr>
          <w:rFonts w:ascii="Calibri" w:hAnsi="Calibri" w:cs="Calibri"/>
        </w:rPr>
        <w:t xml:space="preserve"> je izdala knjigo in Knjigo je izdala </w:t>
      </w:r>
      <w:proofErr w:type="spellStart"/>
      <w:r w:rsidRPr="000C1EAF">
        <w:rPr>
          <w:rFonts w:ascii="Calibri" w:hAnsi="Calibri" w:cs="Calibri"/>
        </w:rPr>
        <w:t>založba.ACT</w:t>
      </w:r>
      <w:proofErr w:type="spellEnd"/>
      <w:r w:rsidRPr="000C1EAF">
        <w:rPr>
          <w:rFonts w:ascii="Calibri" w:hAnsi="Calibri" w:cs="Calibri"/>
        </w:rPr>
        <w:t xml:space="preserve"> </w:t>
      </w:r>
      <w:proofErr w:type="spellStart"/>
      <w:r w:rsidRPr="000C1EAF">
        <w:rPr>
          <w:rFonts w:ascii="Calibri" w:hAnsi="Calibri" w:cs="Calibri"/>
        </w:rPr>
        <w:t>Odeon</w:t>
      </w:r>
      <w:proofErr w:type="spellEnd"/>
      <w:r w:rsidRPr="000C1EAF">
        <w:rPr>
          <w:rFonts w:ascii="Calibri" w:hAnsi="Calibri" w:cs="Calibri"/>
        </w:rPr>
        <w:t xml:space="preserve">. </w:t>
      </w:r>
    </w:p>
    <w:p w14:paraId="05166DCD" w14:textId="55FB60C6" w:rsidR="00CD172B" w:rsidRPr="000C1EAF" w:rsidRDefault="00CD172B" w:rsidP="000C1EAF">
      <w:pPr>
        <w:jc w:val="both"/>
        <w:rPr>
          <w:rFonts w:ascii="Calibri" w:hAnsi="Calibri" w:cs="Calibri"/>
        </w:rPr>
      </w:pPr>
      <w:r w:rsidRPr="000C1EAF">
        <w:rPr>
          <w:rFonts w:ascii="Calibri" w:hAnsi="Calibri" w:cs="Calibri"/>
        </w:rPr>
        <w:t>Z oznako ACT označujemo delujoče udeležence, povzročitelje ali nosilce dejanja, in sicer:</w:t>
      </w:r>
    </w:p>
    <w:p w14:paraId="1FE7F2D6" w14:textId="2BF7D4BB" w:rsidR="001712FD" w:rsidRPr="000C1EAF" w:rsidRDefault="00DF4DAC" w:rsidP="00073947">
      <w:pPr>
        <w:pStyle w:val="Naslov4"/>
      </w:pPr>
      <w:bookmarkStart w:id="5" w:name="_Toc128958243"/>
      <w:r w:rsidRPr="000C1EAF">
        <w:lastRenderedPageBreak/>
        <w:t xml:space="preserve">3.1.1.1 </w:t>
      </w:r>
      <w:r w:rsidR="001712FD" w:rsidRPr="000C1EAF">
        <w:t>Osebek v imenovalniku</w:t>
      </w:r>
      <w:bookmarkEnd w:id="5"/>
      <w:r w:rsidR="001712FD" w:rsidRPr="000C1EAF">
        <w:t xml:space="preserve"> </w:t>
      </w:r>
    </w:p>
    <w:p w14:paraId="7AF00B66" w14:textId="73851CA9" w:rsidR="001712FD" w:rsidRPr="000C1EAF" w:rsidRDefault="00DB2D5B" w:rsidP="000C1EAF">
      <w:pPr>
        <w:spacing w:before="0" w:after="0"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sem izvedel, da me </w:t>
      </w:r>
      <w:r w:rsidR="001712FD" w:rsidRPr="00735FA1">
        <w:rPr>
          <w:rFonts w:ascii="Calibri" w:eastAsia="Malgun Gothic Semilight" w:hAnsi="Calibri" w:cs="Calibri"/>
        </w:rPr>
        <w:t>žena</w:t>
      </w:r>
      <w:r w:rsidR="001712FD" w:rsidRPr="000C1EAF">
        <w:rPr>
          <w:rFonts w:ascii="Calibri" w:eastAsia="Malgun Gothic Semilight" w:hAnsi="Calibri" w:cs="Calibri"/>
        </w:rPr>
        <w:t xml:space="preserve"> (ACT) vara </w:t>
      </w:r>
    </w:p>
    <w:p w14:paraId="7730614D" w14:textId="7C396A07" w:rsidR="00DB2D5B" w:rsidRPr="000C1EAF" w:rsidRDefault="001712FD" w:rsidP="000C1EAF">
      <w:pPr>
        <w:spacing w:before="0" w:after="0" w:line="240" w:lineRule="auto"/>
        <w:ind w:left="360"/>
        <w:jc w:val="both"/>
        <w:rPr>
          <w:rFonts w:ascii="Calibri" w:eastAsia="Malgun Gothic Semilight" w:hAnsi="Calibri" w:cs="Calibri"/>
        </w:rPr>
      </w:pPr>
      <w:r w:rsidRPr="00735FA1">
        <w:rPr>
          <w:rFonts w:ascii="Calibri" w:eastAsia="Malgun Gothic Semilight" w:hAnsi="Calibri" w:cs="Calibri"/>
        </w:rPr>
        <w:t>dekle</w:t>
      </w:r>
      <w:r w:rsidRPr="000C1EAF">
        <w:rPr>
          <w:rFonts w:ascii="Calibri" w:eastAsia="Malgun Gothic Semilight" w:hAnsi="Calibri" w:cs="Calibri"/>
        </w:rPr>
        <w:t xml:space="preserve"> (ACT) je ob vzvratni vožnji za</w:t>
      </w:r>
      <w:r w:rsidRPr="000C1EAF">
        <w:rPr>
          <w:rFonts w:ascii="Calibri" w:eastAsia="Calibri,Malgun Gothic Semilight" w:hAnsi="Calibri" w:cs="Calibri"/>
        </w:rPr>
        <w:t>č</w:t>
      </w:r>
      <w:r w:rsidRPr="000C1EAF">
        <w:rPr>
          <w:rFonts w:ascii="Calibri" w:eastAsia="Malgun Gothic Semilight" w:hAnsi="Calibri" w:cs="Calibri"/>
        </w:rPr>
        <w:t xml:space="preserve">elo vpiti </w:t>
      </w:r>
    </w:p>
    <w:p w14:paraId="41A57618" w14:textId="03E0126B" w:rsidR="00DB2D5B" w:rsidRPr="000C1EAF" w:rsidRDefault="00DB2D5B"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na ta dan so potekale prijateljske </w:t>
      </w:r>
      <w:r w:rsidRPr="00735FA1">
        <w:rPr>
          <w:rFonts w:ascii="Calibri" w:eastAsia="Malgun Gothic Semilight" w:hAnsi="Calibri" w:cs="Calibri"/>
        </w:rPr>
        <w:t>tekme</w:t>
      </w:r>
      <w:r w:rsidRPr="000C1EAF">
        <w:rPr>
          <w:rFonts w:ascii="Calibri" w:eastAsia="Malgun Gothic Semilight" w:hAnsi="Calibri" w:cs="Calibri"/>
        </w:rPr>
        <w:t xml:space="preserve"> (ACT)</w:t>
      </w:r>
    </w:p>
    <w:p w14:paraId="17472648" w14:textId="7EB20E45" w:rsidR="001712FD" w:rsidRPr="000C1EAF" w:rsidRDefault="001712FD"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Tudi, kadar so v tej vlogi zaimki</w:t>
      </w:r>
      <w:r w:rsidR="002429F2" w:rsidRPr="000C1EAF">
        <w:rPr>
          <w:rFonts w:ascii="Calibri" w:eastAsia="Malgun Gothic Semilight" w:hAnsi="Calibri" w:cs="Calibri"/>
        </w:rPr>
        <w:t>:</w:t>
      </w:r>
    </w:p>
    <w:p w14:paraId="1F944AA9" w14:textId="263FB5C8" w:rsidR="001712FD" w:rsidRPr="000C1EAF" w:rsidRDefault="001712FD" w:rsidP="000C1EAF">
      <w:pPr>
        <w:spacing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bi se naj </w:t>
      </w:r>
      <w:r w:rsidRPr="000C1EAF">
        <w:rPr>
          <w:rFonts w:ascii="Calibri" w:eastAsia="Malgun Gothic Semilight" w:hAnsi="Calibri" w:cs="Calibri"/>
          <w:u w:val="single"/>
        </w:rPr>
        <w:t>to</w:t>
      </w:r>
      <w:r w:rsidRPr="000C1EAF">
        <w:rPr>
          <w:rFonts w:ascii="Calibri" w:eastAsia="Malgun Gothic Semilight" w:hAnsi="Calibri" w:cs="Calibri"/>
        </w:rPr>
        <w:t xml:space="preserve"> (ACT) zgodilo</w:t>
      </w:r>
    </w:p>
    <w:p w14:paraId="1700F935" w14:textId="44D07088" w:rsidR="001712FD" w:rsidRPr="000C1EAF" w:rsidRDefault="001712FD"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kaj</w:t>
      </w:r>
      <w:r w:rsidRPr="000C1EAF">
        <w:rPr>
          <w:rFonts w:ascii="Calibri" w:eastAsia="Malgun Gothic Semilight" w:hAnsi="Calibri" w:cs="Calibri"/>
        </w:rPr>
        <w:t xml:space="preserve"> (ACT) je astma</w:t>
      </w:r>
    </w:p>
    <w:p w14:paraId="1B65287E" w14:textId="1BCD9E07" w:rsidR="001712FD" w:rsidRPr="000C1EAF" w:rsidRDefault="001712FD" w:rsidP="000C1EAF">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da bi bil </w:t>
      </w:r>
      <w:r w:rsidRPr="00B1121D">
        <w:rPr>
          <w:rFonts w:ascii="Calibri" w:eastAsia="Malgun Gothic Semilight" w:hAnsi="Calibri" w:cs="Calibri"/>
        </w:rPr>
        <w:t>to</w:t>
      </w:r>
      <w:r w:rsidRPr="000C1EAF">
        <w:rPr>
          <w:rFonts w:ascii="Calibri" w:eastAsia="Malgun Gothic Semilight" w:hAnsi="Calibri" w:cs="Calibri"/>
        </w:rPr>
        <w:t xml:space="preserve"> (ACT) le blag dotik</w:t>
      </w:r>
    </w:p>
    <w:p w14:paraId="12CF3322" w14:textId="2DC94AD8"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Z ACT ozna</w:t>
      </w:r>
      <w:r w:rsidRPr="000C1EAF">
        <w:rPr>
          <w:rFonts w:ascii="Calibri" w:eastAsia="Calibri,Malgun Gothic Semilight" w:hAnsi="Calibri" w:cs="Calibri"/>
        </w:rPr>
        <w:t>č</w:t>
      </w:r>
      <w:r w:rsidRPr="000C1EAF">
        <w:rPr>
          <w:rFonts w:ascii="Calibri" w:eastAsia="Malgun Gothic Semilight" w:hAnsi="Calibri" w:cs="Calibri"/>
        </w:rPr>
        <w:t xml:space="preserve">ujemo tudi elipse </w:t>
      </w:r>
      <w:proofErr w:type="spellStart"/>
      <w:r w:rsidRPr="000C1EAF">
        <w:rPr>
          <w:rFonts w:ascii="Calibri" w:eastAsia="Malgun Gothic Semilight" w:hAnsi="Calibri" w:cs="Calibri"/>
        </w:rPr>
        <w:t>aktanta</w:t>
      </w:r>
      <w:proofErr w:type="spellEnd"/>
      <w:r w:rsidRPr="000C1EAF">
        <w:rPr>
          <w:rFonts w:ascii="Calibri" w:eastAsia="Malgun Gothic Semilight" w:hAnsi="Calibri" w:cs="Calibri"/>
        </w:rPr>
        <w:t xml:space="preserve"> v priredju</w:t>
      </w:r>
      <w:r w:rsidR="002429F2" w:rsidRPr="000C1EAF">
        <w:rPr>
          <w:rFonts w:ascii="Calibri" w:eastAsia="Malgun Gothic Semilight" w:hAnsi="Calibri" w:cs="Calibri"/>
        </w:rPr>
        <w:t>:</w:t>
      </w:r>
    </w:p>
    <w:p w14:paraId="31E94C29" w14:textId="763B93DE" w:rsidR="001712FD" w:rsidRPr="000C1EAF" w:rsidRDefault="001712FD"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nihanja</w:t>
      </w:r>
      <w:r w:rsidRPr="000C1EAF">
        <w:rPr>
          <w:rFonts w:ascii="Calibri" w:eastAsia="Malgun Gothic Semilight" w:hAnsi="Calibri" w:cs="Calibri"/>
        </w:rPr>
        <w:t xml:space="preserve"> (ACT) informacijo oslabijo, okrepijo ali pa jo postavijo</w:t>
      </w:r>
    </w:p>
    <w:p w14:paraId="5E1B8C32" w14:textId="5E109155" w:rsidR="001712FD" w:rsidRPr="000C1EAF" w:rsidRDefault="001712FD" w:rsidP="000C1EAF">
      <w:pPr>
        <w:spacing w:before="0" w:line="240" w:lineRule="auto"/>
        <w:ind w:left="360"/>
        <w:jc w:val="both"/>
        <w:rPr>
          <w:rFonts w:ascii="Calibri" w:eastAsia="Malgun Gothic Semilight" w:hAnsi="Calibri" w:cs="Calibri"/>
        </w:rPr>
      </w:pPr>
      <w:r w:rsidRPr="00B1121D">
        <w:rPr>
          <w:rFonts w:ascii="Calibri" w:eastAsia="Malgun Gothic Semilight" w:hAnsi="Calibri" w:cs="Calibri"/>
          <w:noProof/>
        </w:rPr>
        <mc:AlternateContent>
          <mc:Choice Requires="wps">
            <w:drawing>
              <wp:anchor distT="0" distB="0" distL="114300" distR="114300" simplePos="0" relativeHeight="251694080" behindDoc="0" locked="0" layoutInCell="1" allowOverlap="1" wp14:anchorId="2918ABA9" wp14:editId="327E2DF7">
                <wp:simplePos x="0" y="0"/>
                <wp:positionH relativeFrom="column">
                  <wp:posOffset>1546811</wp:posOffset>
                </wp:positionH>
                <wp:positionV relativeFrom="paragraph">
                  <wp:posOffset>173892</wp:posOffset>
                </wp:positionV>
                <wp:extent cx="0" cy="41910"/>
                <wp:effectExtent l="0" t="0" r="19050" b="15240"/>
                <wp:wrapNone/>
                <wp:docPr id="4" name="Straight Connector 1"/>
                <wp:cNvGraphicFramePr/>
                <a:graphic xmlns:a="http://schemas.openxmlformats.org/drawingml/2006/main">
                  <a:graphicData uri="http://schemas.microsoft.com/office/word/2010/wordprocessingShape">
                    <wps:wsp>
                      <wps:cNvCnPr/>
                      <wps:spPr>
                        <a:xfrm flipH="1">
                          <a:off x="0" y="0"/>
                          <a:ext cx="0" cy="41910"/>
                        </a:xfrm>
                        <a:prstGeom prst="line">
                          <a:avLst/>
                        </a:prstGeom>
                        <a:noFill/>
                        <a:ln w="9525" cap="rnd" cmpd="sng" algn="ctr">
                          <a:solidFill>
                            <a:sysClr val="windowText" lastClr="000000">
                              <a:tint val="76000"/>
                              <a:alpha val="60000"/>
                              <a:hueMod val="94000"/>
                            </a:sysClr>
                          </a:solidFill>
                          <a:prstDash val="solid"/>
                        </a:ln>
                        <a:effectLst/>
                      </wps:spPr>
                      <wps:bodyPr/>
                    </wps:wsp>
                  </a:graphicData>
                </a:graphic>
                <wp14:sizeRelH relativeFrom="margin">
                  <wp14:pctWidth>0</wp14:pctWidth>
                </wp14:sizeRelH>
              </wp:anchor>
            </w:drawing>
          </mc:Choice>
          <mc:Fallback>
            <w:pict>
              <v:line w14:anchorId="213D4483" id="Straight Connector 1" o:spid="_x0000_s1026" style="position:absolute;flip:x;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8pt,13.7pt" to="121.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" strokecolor="#868686">
                <v:stroke opacity="39321f" endcap="round"/>
              </v:line>
            </w:pict>
          </mc:Fallback>
        </mc:AlternateContent>
      </w:r>
      <w:r w:rsidRPr="00B1121D">
        <w:rPr>
          <w:rFonts w:ascii="Calibri" w:eastAsia="Malgun Gothic Semilight" w:hAnsi="Calibri" w:cs="Calibri"/>
        </w:rPr>
        <w:t>briketi</w:t>
      </w:r>
      <w:r w:rsidR="001D5963">
        <w:rPr>
          <w:rFonts w:ascii="Calibri" w:eastAsia="Malgun Gothic Semilight" w:hAnsi="Calibri" w:cs="Calibri"/>
        </w:rPr>
        <w:t xml:space="preserve"> (ACT) </w:t>
      </w:r>
      <w:r w:rsidRPr="000C1EAF">
        <w:rPr>
          <w:rFonts w:ascii="Calibri" w:eastAsia="Malgun Gothic Semilight" w:hAnsi="Calibri" w:cs="Calibri"/>
        </w:rPr>
        <w:t xml:space="preserve">so izdelek, pomagajo, </w:t>
      </w:r>
      <w:r w:rsidRPr="000C1EAF">
        <w:rPr>
          <w:rFonts w:ascii="Calibri" w:eastAsia="Calibri,Malgun Gothic Semilight" w:hAnsi="Calibri" w:cs="Calibri"/>
        </w:rPr>
        <w:t>č</w:t>
      </w:r>
      <w:r w:rsidRPr="000C1EAF">
        <w:rPr>
          <w:rFonts w:ascii="Calibri" w:eastAsia="Malgun Gothic Semilight" w:hAnsi="Calibri" w:cs="Calibri"/>
        </w:rPr>
        <w:t>istijo, vlažijo</w:t>
      </w:r>
    </w:p>
    <w:p w14:paraId="61DE490E" w14:textId="66E2EFAB"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in </w:t>
      </w:r>
      <w:proofErr w:type="spellStart"/>
      <w:r w:rsidRPr="000C1EAF">
        <w:rPr>
          <w:rFonts w:ascii="Calibri" w:eastAsia="Malgun Gothic Semilight" w:hAnsi="Calibri" w:cs="Calibri"/>
        </w:rPr>
        <w:t>aktante</w:t>
      </w:r>
      <w:proofErr w:type="spellEnd"/>
      <w:r w:rsidRPr="000C1EAF">
        <w:rPr>
          <w:rFonts w:ascii="Calibri" w:eastAsia="Malgun Gothic Semilight" w:hAnsi="Calibri" w:cs="Calibri"/>
        </w:rPr>
        <w:t xml:space="preserve"> ob elipsi glagola</w:t>
      </w:r>
      <w:r w:rsidR="002429F2" w:rsidRPr="000C1EAF">
        <w:rPr>
          <w:rFonts w:ascii="Calibri" w:eastAsia="Malgun Gothic Semilight" w:hAnsi="Calibri" w:cs="Calibri"/>
        </w:rPr>
        <w:t>:</w:t>
      </w:r>
    </w:p>
    <w:p w14:paraId="27A597B2" w14:textId="61EA3E23" w:rsidR="001712FD" w:rsidRPr="000C1EAF" w:rsidRDefault="001712FD" w:rsidP="000C1EAF">
      <w:pPr>
        <w:spacing w:line="240" w:lineRule="auto"/>
        <w:ind w:left="360"/>
        <w:jc w:val="both"/>
        <w:rPr>
          <w:rFonts w:ascii="Calibri" w:eastAsia="Malgun Gothic Semilight" w:hAnsi="Calibri" w:cs="Calibri"/>
        </w:rPr>
      </w:pPr>
      <w:r w:rsidRPr="000C1EAF">
        <w:rPr>
          <w:rFonts w:ascii="Calibri" w:eastAsia="Malgun Gothic Semilight" w:hAnsi="Calibri" w:cs="Calibri"/>
        </w:rPr>
        <w:t xml:space="preserve">prihaja </w:t>
      </w:r>
      <w:r w:rsidRPr="00B1121D">
        <w:rPr>
          <w:rFonts w:ascii="Calibri" w:eastAsia="Malgun Gothic Semilight" w:hAnsi="Calibri" w:cs="Calibri"/>
        </w:rPr>
        <w:t>nadlahtnica</w:t>
      </w:r>
      <w:r w:rsidRPr="000C1EAF">
        <w:rPr>
          <w:rFonts w:ascii="Calibri" w:eastAsia="Malgun Gothic Semilight" w:hAnsi="Calibri" w:cs="Calibri"/>
        </w:rPr>
        <w:t xml:space="preserve"> (ACT), s spodnje strani pa </w:t>
      </w:r>
      <w:proofErr w:type="spellStart"/>
      <w:r w:rsidRPr="00B1121D">
        <w:rPr>
          <w:rFonts w:ascii="Calibri" w:eastAsia="Malgun Gothic Semilight" w:hAnsi="Calibri" w:cs="Calibri"/>
        </w:rPr>
        <w:t>koželnica</w:t>
      </w:r>
      <w:proofErr w:type="spellEnd"/>
      <w:r w:rsidRPr="000C1EAF">
        <w:rPr>
          <w:rFonts w:ascii="Calibri" w:eastAsia="Malgun Gothic Semilight" w:hAnsi="Calibri" w:cs="Calibri"/>
        </w:rPr>
        <w:t xml:space="preserve"> (ACT)</w:t>
      </w:r>
    </w:p>
    <w:p w14:paraId="16B959F0" w14:textId="0CFDBB06" w:rsidR="001712FD" w:rsidRPr="000C1EAF" w:rsidRDefault="001712FD" w:rsidP="000C1EAF">
      <w:pPr>
        <w:tabs>
          <w:tab w:val="left" w:pos="3525"/>
        </w:tabs>
        <w:spacing w:line="240" w:lineRule="auto"/>
        <w:jc w:val="both"/>
        <w:rPr>
          <w:rFonts w:ascii="Calibri" w:eastAsia="Malgun Gothic Semilight" w:hAnsi="Calibri" w:cs="Calibri"/>
        </w:rPr>
      </w:pPr>
      <w:r w:rsidRPr="000C1EAF">
        <w:rPr>
          <w:rFonts w:ascii="Calibri" w:eastAsia="Calibri,Malgun Gothic Semilight" w:hAnsi="Calibri" w:cs="Calibri"/>
        </w:rPr>
        <w:t>Č</w:t>
      </w:r>
      <w:r w:rsidRPr="000C1EAF">
        <w:rPr>
          <w:rFonts w:ascii="Calibri" w:eastAsia="Malgun Gothic Semilight" w:hAnsi="Calibri" w:cs="Calibri"/>
        </w:rPr>
        <w:t xml:space="preserve">e med </w:t>
      </w:r>
      <w:proofErr w:type="spellStart"/>
      <w:r w:rsidRPr="000C1EAF">
        <w:rPr>
          <w:rFonts w:ascii="Calibri" w:eastAsia="Malgun Gothic Semilight" w:hAnsi="Calibri" w:cs="Calibri"/>
        </w:rPr>
        <w:t>aktanti</w:t>
      </w:r>
      <w:proofErr w:type="spellEnd"/>
      <w:r w:rsidRPr="000C1EAF">
        <w:rPr>
          <w:rFonts w:ascii="Calibri" w:eastAsia="Malgun Gothic Semilight" w:hAnsi="Calibri" w:cs="Calibri"/>
        </w:rPr>
        <w:t xml:space="preserve"> obstaja povezava na skladenjski ravni (</w:t>
      </w:r>
      <w:proofErr w:type="spellStart"/>
      <w:r w:rsidRPr="000C1EAF">
        <w:rPr>
          <w:rFonts w:ascii="Calibri" w:eastAsia="Malgun Gothic Semilight" w:hAnsi="Calibri" w:cs="Calibri"/>
        </w:rPr>
        <w:t>prir</w:t>
      </w:r>
      <w:proofErr w:type="spellEnd"/>
      <w:r w:rsidRPr="000C1EAF">
        <w:rPr>
          <w:rFonts w:ascii="Calibri" w:eastAsia="Malgun Gothic Semilight" w:hAnsi="Calibri" w:cs="Calibri"/>
        </w:rPr>
        <w:t xml:space="preserve">) kot v primeru </w:t>
      </w:r>
      <w:r w:rsidR="002429F2" w:rsidRPr="000C1EAF">
        <w:rPr>
          <w:rFonts w:ascii="Calibri" w:eastAsia="Malgun Gothic Semilight" w:hAnsi="Calibri" w:cs="Calibri"/>
        </w:rPr>
        <w:t>spodaj</w:t>
      </w:r>
      <w:r w:rsidRPr="000C1EAF">
        <w:rPr>
          <w:rFonts w:ascii="Calibri" w:eastAsia="Malgun Gothic Semilight" w:hAnsi="Calibri" w:cs="Calibri"/>
        </w:rPr>
        <w:t xml:space="preserve">, </w:t>
      </w:r>
      <w:proofErr w:type="spellStart"/>
      <w:r w:rsidRPr="000C1EAF">
        <w:rPr>
          <w:rFonts w:ascii="Calibri" w:eastAsia="Malgun Gothic Semilight" w:hAnsi="Calibri" w:cs="Calibri"/>
        </w:rPr>
        <w:t>aktanotv</w:t>
      </w:r>
      <w:proofErr w:type="spellEnd"/>
      <w:r w:rsidRPr="000C1EAF">
        <w:rPr>
          <w:rFonts w:ascii="Calibri" w:eastAsia="Malgun Gothic Semilight" w:hAnsi="Calibri" w:cs="Calibri"/>
        </w:rPr>
        <w:t xml:space="preserve"> ne povezujemo</w:t>
      </w:r>
      <w:r w:rsidR="002429F2" w:rsidRPr="000C1EAF">
        <w:rPr>
          <w:rFonts w:ascii="Calibri" w:eastAsia="Malgun Gothic Semilight" w:hAnsi="Calibri" w:cs="Calibri"/>
        </w:rPr>
        <w:t>:</w:t>
      </w:r>
    </w:p>
    <w:p w14:paraId="5FBC1098" w14:textId="27F23576" w:rsidR="001712FD" w:rsidRPr="000C1EAF" w:rsidRDefault="001712FD" w:rsidP="000C1EAF">
      <w:pPr>
        <w:spacing w:line="240" w:lineRule="auto"/>
        <w:ind w:left="360"/>
        <w:jc w:val="both"/>
        <w:rPr>
          <w:rFonts w:ascii="Calibri" w:eastAsia="Malgun Gothic Semilight" w:hAnsi="Calibri" w:cs="Calibri"/>
        </w:rPr>
      </w:pPr>
      <w:r w:rsidRPr="000C1EAF">
        <w:rPr>
          <w:rFonts w:ascii="Calibri" w:eastAsia="Malgun Gothic Semilight" w:hAnsi="Calibri" w:cs="Calibri"/>
        </w:rPr>
        <w:t xml:space="preserve">nemoteno delovanje zagotavljajo </w:t>
      </w:r>
      <w:r w:rsidRPr="00B1121D">
        <w:rPr>
          <w:rFonts w:ascii="Calibri" w:eastAsia="Malgun Gothic Semilight" w:hAnsi="Calibri" w:cs="Calibri"/>
        </w:rPr>
        <w:t>vezi</w:t>
      </w:r>
      <w:r w:rsidRPr="000C1EAF">
        <w:rPr>
          <w:rFonts w:ascii="Calibri" w:eastAsia="Malgun Gothic Semilight" w:hAnsi="Calibri" w:cs="Calibri"/>
        </w:rPr>
        <w:t xml:space="preserve"> (ACT) in ovojnica ter mišice</w:t>
      </w:r>
    </w:p>
    <w:p w14:paraId="10DDF60D" w14:textId="4A2A2206" w:rsidR="002429F2" w:rsidRPr="000C1EAF" w:rsidRDefault="001D5963" w:rsidP="000C1EAF">
      <w:pPr>
        <w:jc w:val="both"/>
        <w:rPr>
          <w:rFonts w:ascii="Calibri" w:hAnsi="Calibri" w:cs="Calibri"/>
        </w:rPr>
      </w:pPr>
      <w:r>
        <w:rPr>
          <w:rFonts w:ascii="Calibri" w:hAnsi="Calibri" w:cs="Calibri"/>
        </w:rPr>
        <w:t xml:space="preserve">Gl. tudi osebkov odvisnik </w:t>
      </w:r>
      <w:r w:rsidR="001712FD" w:rsidRPr="000C1EAF">
        <w:rPr>
          <w:rFonts w:ascii="Calibri" w:hAnsi="Calibri" w:cs="Calibri"/>
        </w:rPr>
        <w:t xml:space="preserve">in Osebek v pristavku </w:t>
      </w:r>
    </w:p>
    <w:p w14:paraId="285D4AB2" w14:textId="59051576" w:rsidR="002429F2" w:rsidRPr="000C1EAF" w:rsidRDefault="00DF4DAC" w:rsidP="00073947">
      <w:pPr>
        <w:pStyle w:val="Naslov4"/>
      </w:pPr>
      <w:bookmarkStart w:id="6" w:name="_Toc128958244"/>
      <w:r w:rsidRPr="000C1EAF">
        <w:t xml:space="preserve">3.1.1.2 </w:t>
      </w:r>
      <w:r w:rsidR="002429F2" w:rsidRPr="000C1EAF">
        <w:t xml:space="preserve">Osebek v </w:t>
      </w:r>
      <w:r w:rsidR="005306DE">
        <w:t>rodilniku</w:t>
      </w:r>
      <w:bookmarkEnd w:id="6"/>
      <w:r w:rsidR="002429F2" w:rsidRPr="000C1EAF">
        <w:t xml:space="preserve"> </w:t>
      </w:r>
    </w:p>
    <w:p w14:paraId="3CAE9C00" w14:textId="0C6E4752" w:rsidR="002429F2" w:rsidRPr="000C1EAF" w:rsidRDefault="002429F2" w:rsidP="000A1128">
      <w:pPr>
        <w:spacing w:before="0"/>
        <w:jc w:val="both"/>
        <w:rPr>
          <w:rFonts w:ascii="Calibri" w:hAnsi="Calibri" w:cs="Calibri"/>
        </w:rPr>
      </w:pPr>
      <w:r w:rsidRPr="000C1EAF">
        <w:rPr>
          <w:rFonts w:ascii="Calibri" w:hAnsi="Calibri" w:cs="Calibri"/>
        </w:rPr>
        <w:t xml:space="preserve">Kot </w:t>
      </w:r>
      <w:proofErr w:type="spellStart"/>
      <w:r w:rsidRPr="000C1EAF">
        <w:rPr>
          <w:rFonts w:ascii="Calibri" w:hAnsi="Calibri" w:cs="Calibri"/>
        </w:rPr>
        <w:t>aktante</w:t>
      </w:r>
      <w:proofErr w:type="spellEnd"/>
      <w:r w:rsidRPr="000C1EAF">
        <w:rPr>
          <w:rFonts w:ascii="Calibri" w:hAnsi="Calibri" w:cs="Calibri"/>
        </w:rPr>
        <w:t xml:space="preserve"> obravnavamo tudi skladenjske osebke, ki so zaradi </w:t>
      </w:r>
      <w:r w:rsidRPr="000C1EAF">
        <w:rPr>
          <w:rFonts w:ascii="Calibri" w:hAnsi="Calibri" w:cs="Calibri"/>
          <w:b/>
        </w:rPr>
        <w:t>zanikanega</w:t>
      </w:r>
      <w:r w:rsidRPr="000C1EAF">
        <w:rPr>
          <w:rFonts w:ascii="Calibri" w:hAnsi="Calibri" w:cs="Calibri"/>
        </w:rPr>
        <w:t xml:space="preserve"> glagola v rodilniku:</w:t>
      </w:r>
    </w:p>
    <w:p w14:paraId="1E07595F" w14:textId="449584DF" w:rsidR="002429F2" w:rsidRPr="000C1EAF" w:rsidRDefault="002429F2"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v vratih ne bo več </w:t>
      </w:r>
      <w:r w:rsidRPr="00B1121D">
        <w:rPr>
          <w:rFonts w:ascii="Calibri" w:eastAsia="Malgun Gothic Semilight" w:hAnsi="Calibri" w:cs="Calibri"/>
        </w:rPr>
        <w:t>Pejkovića</w:t>
      </w:r>
      <w:r w:rsidRPr="000C1EAF">
        <w:rPr>
          <w:rFonts w:ascii="Calibri" w:eastAsia="Malgun Gothic Semilight" w:hAnsi="Calibri" w:cs="Calibri"/>
        </w:rPr>
        <w:t xml:space="preserve"> (ACT) </w:t>
      </w:r>
    </w:p>
    <w:p w14:paraId="1AFC48A9" w14:textId="3A7B03FB" w:rsidR="002429F2" w:rsidRPr="000C1EAF" w:rsidRDefault="002429F2"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ki </w:t>
      </w:r>
      <w:r w:rsidRPr="000C1EAF">
        <w:rPr>
          <w:rFonts w:ascii="Calibri" w:eastAsia="Malgun Gothic Semilight" w:hAnsi="Calibri" w:cs="Calibri"/>
          <w:u w:val="single"/>
        </w:rPr>
        <w:t>ga</w:t>
      </w:r>
      <w:r w:rsidRPr="000C1EAF">
        <w:rPr>
          <w:rFonts w:ascii="Calibri" w:eastAsia="Malgun Gothic Semilight" w:hAnsi="Calibri" w:cs="Calibri"/>
        </w:rPr>
        <w:t xml:space="preserve"> (ACT) v prejšnjih paketih ni bilo </w:t>
      </w:r>
    </w:p>
    <w:p w14:paraId="5B7C493E" w14:textId="5BEEF508" w:rsidR="002429F2" w:rsidRPr="000C1EAF" w:rsidRDefault="002429F2"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država je pokazala, da </w:t>
      </w:r>
      <w:r w:rsidRPr="00B1121D">
        <w:rPr>
          <w:rFonts w:ascii="Calibri" w:eastAsia="Malgun Gothic Semilight" w:hAnsi="Calibri" w:cs="Calibri"/>
        </w:rPr>
        <w:t>je</w:t>
      </w:r>
      <w:r w:rsidRPr="000C1EAF">
        <w:rPr>
          <w:rFonts w:ascii="Calibri" w:eastAsia="Malgun Gothic Semilight" w:hAnsi="Calibri" w:cs="Calibri"/>
        </w:rPr>
        <w:t xml:space="preserve"> (ACT) razvoj (PAT) ne zanima -&gt; kaj (PAT) ne zanima koga (ACT) </w:t>
      </w:r>
    </w:p>
    <w:p w14:paraId="0691D12D" w14:textId="66A87EB3" w:rsidR="002429F2" w:rsidRPr="000C1EAF" w:rsidRDefault="002429F2" w:rsidP="000A1128">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Tukaj ni </w:t>
      </w:r>
      <w:r w:rsidRPr="00B1121D">
        <w:rPr>
          <w:rFonts w:ascii="Calibri" w:eastAsia="Malgun Gothic Semilight" w:hAnsi="Calibri" w:cs="Calibri"/>
        </w:rPr>
        <w:t>napak</w:t>
      </w:r>
      <w:r w:rsidRPr="000C1EAF">
        <w:rPr>
          <w:rFonts w:ascii="Calibri" w:eastAsia="Malgun Gothic Semilight" w:hAnsi="Calibri" w:cs="Calibri"/>
        </w:rPr>
        <w:t xml:space="preserve"> (ACT)</w:t>
      </w:r>
    </w:p>
    <w:p w14:paraId="6C07EC6B" w14:textId="4244DB93" w:rsidR="002429F2" w:rsidRPr="000C1EAF" w:rsidRDefault="002429F2" w:rsidP="000A1128">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ter osebke, ki nastopajo ob glagolih s pomenom </w:t>
      </w:r>
      <w:r w:rsidRPr="000C1EAF">
        <w:rPr>
          <w:rFonts w:ascii="Calibri" w:eastAsia="Malgun Gothic Semilight" w:hAnsi="Calibri" w:cs="Calibri"/>
          <w:b/>
        </w:rPr>
        <w:t>količine</w:t>
      </w:r>
      <w:r w:rsidRPr="000C1EAF">
        <w:rPr>
          <w:rFonts w:ascii="Calibri" w:eastAsia="Malgun Gothic Semilight" w:hAnsi="Calibri" w:cs="Calibri"/>
        </w:rPr>
        <w:t xml:space="preserve"> (t. i. partitivni osebek):</w:t>
      </w:r>
    </w:p>
    <w:p w14:paraId="2F86128A" w14:textId="11A7C39C" w:rsidR="002429F2" w:rsidRPr="000C1EAF" w:rsidRDefault="002429F2"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ljubiteljev</w:t>
      </w:r>
      <w:r w:rsidRPr="000C1EAF">
        <w:rPr>
          <w:rFonts w:ascii="Calibri" w:eastAsia="Malgun Gothic Semilight" w:hAnsi="Calibri" w:cs="Calibri"/>
        </w:rPr>
        <w:t xml:space="preserve"> konjeniškega športa (ACT) je veliko </w:t>
      </w:r>
    </w:p>
    <w:p w14:paraId="2A8774AD" w14:textId="77777777" w:rsidR="00B82E36" w:rsidRPr="000C1EAF" w:rsidRDefault="002429F2"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več kot 700 </w:t>
      </w:r>
      <w:r w:rsidRPr="00B1121D">
        <w:rPr>
          <w:rFonts w:ascii="Calibri" w:eastAsia="Malgun Gothic Semilight" w:hAnsi="Calibri" w:cs="Calibri"/>
        </w:rPr>
        <w:t>ljudi</w:t>
      </w:r>
      <w:r w:rsidRPr="000C1EAF">
        <w:rPr>
          <w:rFonts w:ascii="Calibri" w:eastAsia="Malgun Gothic Semilight" w:hAnsi="Calibri" w:cs="Calibri"/>
        </w:rPr>
        <w:t xml:space="preserve"> (ACT) je obiskalo premiero</w:t>
      </w:r>
    </w:p>
    <w:p w14:paraId="4EBAA0A5" w14:textId="31F24DD3" w:rsidR="00B82E36" w:rsidRPr="000C1EAF" w:rsidRDefault="00B82E36" w:rsidP="000C1EAF">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je zmanjkalo </w:t>
      </w:r>
      <w:r w:rsidRPr="00B1121D">
        <w:rPr>
          <w:rFonts w:ascii="Calibri" w:eastAsia="Malgun Gothic Semilight" w:hAnsi="Calibri" w:cs="Calibri"/>
        </w:rPr>
        <w:t>denarja</w:t>
      </w:r>
      <w:r w:rsidRPr="000C1EAF">
        <w:rPr>
          <w:rFonts w:ascii="Calibri" w:eastAsia="Malgun Gothic Semilight" w:hAnsi="Calibri" w:cs="Calibri"/>
        </w:rPr>
        <w:t xml:space="preserve"> (ACT) </w:t>
      </w:r>
    </w:p>
    <w:p w14:paraId="6E8B3C3A" w14:textId="1DBBCC7F" w:rsidR="002429F2" w:rsidRPr="000C1EAF" w:rsidRDefault="00DF4DAC" w:rsidP="00073947">
      <w:pPr>
        <w:pStyle w:val="Naslov4"/>
      </w:pPr>
      <w:bookmarkStart w:id="7" w:name="_Toc128958245"/>
      <w:r w:rsidRPr="000C1EAF">
        <w:t xml:space="preserve">3.1.1.3 </w:t>
      </w:r>
      <w:r w:rsidR="00F63D1D">
        <w:t>O</w:t>
      </w:r>
      <w:r w:rsidR="00DE147E" w:rsidRPr="000C1EAF">
        <w:t>sebek v dajalniku ali tožilniku</w:t>
      </w:r>
      <w:bookmarkEnd w:id="7"/>
    </w:p>
    <w:p w14:paraId="0AF35F82" w14:textId="191C75D9" w:rsidR="002429F2" w:rsidRPr="000C1EAF" w:rsidRDefault="00DE147E" w:rsidP="000A1128">
      <w:pPr>
        <w:spacing w:before="0"/>
        <w:jc w:val="both"/>
        <w:rPr>
          <w:rFonts w:ascii="Calibri" w:eastAsia="Malgun Gothic Semilight" w:hAnsi="Calibri" w:cs="Calibri"/>
        </w:rPr>
      </w:pPr>
      <w:r w:rsidRPr="000C1EAF">
        <w:rPr>
          <w:rFonts w:ascii="Calibri" w:hAnsi="Calibri" w:cs="Calibri"/>
        </w:rPr>
        <w:t xml:space="preserve">Kot </w:t>
      </w:r>
      <w:proofErr w:type="spellStart"/>
      <w:r w:rsidRPr="000C1EAF">
        <w:rPr>
          <w:rFonts w:ascii="Calibri" w:hAnsi="Calibri" w:cs="Calibri"/>
        </w:rPr>
        <w:t>aktante</w:t>
      </w:r>
      <w:proofErr w:type="spellEnd"/>
      <w:r w:rsidRPr="000C1EAF">
        <w:rPr>
          <w:rFonts w:ascii="Calibri" w:hAnsi="Calibri" w:cs="Calibri"/>
        </w:rPr>
        <w:t xml:space="preserve"> označujemo tudi osebke v vlogi vršilcev dejanja ali nosilca stanja ko gre za t. i. logični osebek. </w:t>
      </w:r>
      <w:r w:rsidR="002429F2" w:rsidRPr="000C1EAF">
        <w:rPr>
          <w:rFonts w:ascii="Calibri" w:eastAsia="Malgun Gothic Semilight" w:hAnsi="Calibri" w:cs="Calibri"/>
        </w:rPr>
        <w:t>O logi</w:t>
      </w:r>
      <w:r w:rsidR="002429F2" w:rsidRPr="000C1EAF">
        <w:rPr>
          <w:rFonts w:ascii="Calibri" w:eastAsia="Calibri,Malgun Gothic Semilight" w:hAnsi="Calibri" w:cs="Calibri"/>
        </w:rPr>
        <w:t>č</w:t>
      </w:r>
      <w:r w:rsidR="002429F2" w:rsidRPr="000C1EAF">
        <w:rPr>
          <w:rFonts w:ascii="Calibri" w:eastAsia="Malgun Gothic Semilight" w:hAnsi="Calibri" w:cs="Calibri"/>
        </w:rPr>
        <w:t xml:space="preserve">nem osebku govorimo takrat, ko glagol ne predvideva še enega osebka, ne da bi se </w:t>
      </w:r>
      <w:r w:rsidRPr="000C1EAF">
        <w:rPr>
          <w:rFonts w:ascii="Calibri" w:eastAsia="Malgun Gothic Semilight" w:hAnsi="Calibri" w:cs="Calibri"/>
        </w:rPr>
        <w:t xml:space="preserve">pri tem </w:t>
      </w:r>
      <w:r w:rsidR="002429F2" w:rsidRPr="000C1EAF">
        <w:rPr>
          <w:rFonts w:ascii="Calibri" w:eastAsia="Malgun Gothic Semilight" w:hAnsi="Calibri" w:cs="Calibri"/>
        </w:rPr>
        <w:t>spremenil pomen,</w:t>
      </w:r>
      <w:r w:rsidR="004257E6" w:rsidRPr="000C1EAF">
        <w:rPr>
          <w:rFonts w:ascii="Calibri" w:eastAsia="Malgun Gothic Semilight" w:hAnsi="Calibri" w:cs="Calibri"/>
        </w:rPr>
        <w:t xml:space="preserve"> npr.</w:t>
      </w:r>
    </w:p>
    <w:p w14:paraId="35A3C6E8" w14:textId="1822C288" w:rsidR="002429F2" w:rsidRPr="00B1121D" w:rsidRDefault="00ED25BB"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ali </w:t>
      </w:r>
      <w:r w:rsidR="001D5963">
        <w:rPr>
          <w:rFonts w:ascii="Calibri" w:eastAsia="Malgun Gothic Semilight" w:hAnsi="Calibri" w:cs="Calibri"/>
        </w:rPr>
        <w:t xml:space="preserve">bo </w:t>
      </w:r>
      <w:r w:rsidR="002429F2" w:rsidRPr="00B1121D">
        <w:rPr>
          <w:rFonts w:ascii="Calibri" w:eastAsia="Malgun Gothic Semilight" w:hAnsi="Calibri" w:cs="Calibri"/>
        </w:rPr>
        <w:t xml:space="preserve">Morilcu (ACT) </w:t>
      </w:r>
      <w:r w:rsidRPr="00B1121D">
        <w:rPr>
          <w:rFonts w:ascii="Calibri" w:eastAsia="Malgun Gothic Semilight" w:hAnsi="Calibri" w:cs="Calibri"/>
        </w:rPr>
        <w:t xml:space="preserve">uspelo &lt;- </w:t>
      </w:r>
      <w:r w:rsidR="002429F2" w:rsidRPr="00B1121D">
        <w:rPr>
          <w:rFonts w:ascii="Calibri" w:eastAsia="Malgun Gothic Semilight" w:hAnsi="Calibri" w:cs="Calibri"/>
        </w:rPr>
        <w:t>morilec</w:t>
      </w:r>
      <w:r w:rsidRPr="00B1121D">
        <w:rPr>
          <w:rFonts w:ascii="Calibri" w:eastAsia="Malgun Gothic Semilight" w:hAnsi="Calibri" w:cs="Calibri"/>
        </w:rPr>
        <w:t xml:space="preserve"> (ACT)</w:t>
      </w:r>
      <w:r w:rsidR="002429F2" w:rsidRPr="00B1121D">
        <w:rPr>
          <w:rFonts w:ascii="Calibri" w:eastAsia="Malgun Gothic Semilight" w:hAnsi="Calibri" w:cs="Calibri"/>
        </w:rPr>
        <w:t xml:space="preserve"> bo uspel</w:t>
      </w:r>
    </w:p>
    <w:p w14:paraId="67129376" w14:textId="2308AA9C" w:rsidR="002429F2" w:rsidRPr="00B1121D" w:rsidRDefault="002429F2"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 xml:space="preserve">čeprav je vodstvu (ACT) jasno </w:t>
      </w:r>
    </w:p>
    <w:p w14:paraId="51ECFD7F" w14:textId="63721CAA" w:rsidR="002429F2" w:rsidRPr="000C1EAF" w:rsidRDefault="001D5963"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 xml:space="preserve">zdela se mi (ACT) </w:t>
      </w:r>
      <w:r w:rsidR="002429F2" w:rsidRPr="00B1121D">
        <w:rPr>
          <w:rFonts w:ascii="Calibri" w:eastAsia="Malgun Gothic Semilight" w:hAnsi="Calibri" w:cs="Calibri"/>
        </w:rPr>
        <w:t>je veliko</w:t>
      </w:r>
      <w:r w:rsidR="002429F2" w:rsidRPr="000C1EAF">
        <w:rPr>
          <w:rFonts w:ascii="Calibri" w:eastAsia="Malgun Gothic Semilight" w:hAnsi="Calibri" w:cs="Calibri"/>
        </w:rPr>
        <w:t xml:space="preserve"> bolj vsakdanja</w:t>
      </w:r>
    </w:p>
    <w:p w14:paraId="0BC5E415" w14:textId="7153CA39" w:rsidR="002429F2" w:rsidRPr="00B1121D" w:rsidRDefault="00ED25BB"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 xml:space="preserve">ali se </w:t>
      </w:r>
      <w:r w:rsidR="002429F2" w:rsidRPr="00B1121D">
        <w:rPr>
          <w:rFonts w:ascii="Calibri" w:eastAsia="Malgun Gothic Semilight" w:hAnsi="Calibri" w:cs="Calibri"/>
        </w:rPr>
        <w:t xml:space="preserve">jim (ACT) </w:t>
      </w:r>
      <w:r w:rsidRPr="00B1121D">
        <w:rPr>
          <w:rFonts w:ascii="Calibri" w:eastAsia="Malgun Gothic Semilight" w:hAnsi="Calibri" w:cs="Calibri"/>
        </w:rPr>
        <w:t xml:space="preserve">zdi </w:t>
      </w:r>
      <w:r w:rsidR="002429F2" w:rsidRPr="00B1121D">
        <w:rPr>
          <w:rFonts w:ascii="Calibri" w:eastAsia="Malgun Gothic Semilight" w:hAnsi="Calibri" w:cs="Calibri"/>
        </w:rPr>
        <w:t>cena</w:t>
      </w:r>
      <w:r w:rsidRPr="00B1121D">
        <w:rPr>
          <w:rFonts w:ascii="Calibri" w:eastAsia="Malgun Gothic Semilight" w:hAnsi="Calibri" w:cs="Calibri"/>
        </w:rPr>
        <w:t xml:space="preserve"> (PAT)</w:t>
      </w:r>
      <w:r w:rsidR="002429F2" w:rsidRPr="00B1121D">
        <w:rPr>
          <w:rFonts w:ascii="Calibri" w:eastAsia="Malgun Gothic Semilight" w:hAnsi="Calibri" w:cs="Calibri"/>
        </w:rPr>
        <w:t xml:space="preserve"> previsoka</w:t>
      </w:r>
    </w:p>
    <w:p w14:paraId="41CB9F2B" w14:textId="0BF9D7DC" w:rsidR="002429F2" w:rsidRPr="00B1121D" w:rsidRDefault="002429F2"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mi (ACT) je šlo na živce</w:t>
      </w:r>
    </w:p>
    <w:p w14:paraId="3BA60E89" w14:textId="36AD7270" w:rsidR="002429F2" w:rsidRPr="00B1121D" w:rsidRDefault="00ED25BB"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 xml:space="preserve">upajo, da </w:t>
      </w:r>
      <w:r w:rsidR="002429F2" w:rsidRPr="00B1121D">
        <w:rPr>
          <w:rFonts w:ascii="Calibri" w:eastAsia="Malgun Gothic Semilight" w:hAnsi="Calibri" w:cs="Calibri"/>
        </w:rPr>
        <w:t>jim (ACT) bo uspelo</w:t>
      </w:r>
      <w:r w:rsidRPr="00B1121D">
        <w:rPr>
          <w:rFonts w:ascii="Calibri" w:eastAsia="Malgun Gothic Semilight" w:hAnsi="Calibri" w:cs="Calibri"/>
        </w:rPr>
        <w:t xml:space="preserve"> prepričati ljudi (REC)</w:t>
      </w:r>
    </w:p>
    <w:p w14:paraId="6C887668" w14:textId="5E1BBE66" w:rsidR="002429F2" w:rsidRPr="00B1121D" w:rsidRDefault="002429F2"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 xml:space="preserve">temu (ACT) ni tako </w:t>
      </w:r>
    </w:p>
    <w:p w14:paraId="4A336F6A" w14:textId="613994C9" w:rsidR="002429F2" w:rsidRPr="00B1121D" w:rsidRDefault="002429F2" w:rsidP="000C1EAF">
      <w:pPr>
        <w:spacing w:before="0" w:after="0" w:line="240" w:lineRule="auto"/>
        <w:ind w:left="360"/>
        <w:jc w:val="both"/>
        <w:rPr>
          <w:rFonts w:ascii="Calibri" w:eastAsia="Malgun Gothic Semilight" w:hAnsi="Calibri" w:cs="Calibri"/>
        </w:rPr>
      </w:pPr>
      <w:r w:rsidRPr="00B1121D">
        <w:rPr>
          <w:rFonts w:ascii="Calibri" w:eastAsia="Malgun Gothic Semilight" w:hAnsi="Calibri" w:cs="Calibri"/>
        </w:rPr>
        <w:t xml:space="preserve">jih (ACT) ni zanimal prenos (PAT) </w:t>
      </w:r>
    </w:p>
    <w:p w14:paraId="5C6BD450" w14:textId="5D358388" w:rsidR="00202F13" w:rsidRPr="000C1EAF" w:rsidRDefault="002429F2" w:rsidP="000A1128">
      <w:pPr>
        <w:spacing w:before="0" w:line="240" w:lineRule="auto"/>
        <w:ind w:left="360"/>
        <w:jc w:val="both"/>
        <w:rPr>
          <w:rFonts w:ascii="Calibri" w:eastAsia="Malgun Gothic Semilight" w:hAnsi="Calibri" w:cs="Calibri"/>
        </w:rPr>
      </w:pPr>
      <w:r w:rsidRPr="00B1121D">
        <w:rPr>
          <w:rFonts w:ascii="Calibri" w:eastAsia="Malgun Gothic Semilight" w:hAnsi="Calibri" w:cs="Calibri"/>
        </w:rPr>
        <w:t>zanimal jo (ACT) je princip (PAT)</w:t>
      </w:r>
    </w:p>
    <w:p w14:paraId="5A0186C0" w14:textId="1FD7CAC8" w:rsidR="004257E6" w:rsidRPr="000C1EAF" w:rsidRDefault="004257E6"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Sem sodijo tudi primeri, kjer je udeleženec s pomenskega vidika aktivni udeleženec in povzročitelj dejanja</w:t>
      </w:r>
      <w:r w:rsidR="00B82E36" w:rsidRPr="000C1EAF">
        <w:rPr>
          <w:rFonts w:ascii="Calibri" w:eastAsia="Malgun Gothic Semilight" w:hAnsi="Calibri" w:cs="Calibri"/>
        </w:rPr>
        <w:t xml:space="preserve"> hkrati</w:t>
      </w:r>
      <w:r w:rsidRPr="000C1EAF">
        <w:rPr>
          <w:rFonts w:ascii="Calibri" w:eastAsia="Malgun Gothic Semilight" w:hAnsi="Calibri" w:cs="Calibri"/>
        </w:rPr>
        <w:t>, npr.</w:t>
      </w:r>
    </w:p>
    <w:p w14:paraId="77F12BDE" w14:textId="11F4F7BC" w:rsidR="00B82E36" w:rsidRPr="00B1121D" w:rsidRDefault="001D5963" w:rsidP="007E1AF6">
      <w:pPr>
        <w:spacing w:line="240" w:lineRule="auto"/>
        <w:jc w:val="both"/>
        <w:rPr>
          <w:rFonts w:ascii="Calibri" w:eastAsia="Malgun Gothic Semilight" w:hAnsi="Calibri" w:cs="Calibri"/>
          <w:iCs/>
        </w:rPr>
      </w:pPr>
      <w:r>
        <w:rPr>
          <w:rFonts w:ascii="Calibri" w:eastAsia="Malgun Gothic Semilight" w:hAnsi="Calibri" w:cs="Calibri"/>
          <w:b/>
          <w:bCs/>
          <w:iCs/>
        </w:rPr>
        <w:lastRenderedPageBreak/>
        <w:t xml:space="preserve">- </w:t>
      </w:r>
      <w:r w:rsidR="00B82E36" w:rsidRPr="00B1121D">
        <w:rPr>
          <w:rFonts w:ascii="Calibri" w:eastAsia="Malgun Gothic Semilight" w:hAnsi="Calibri" w:cs="Calibri"/>
          <w:b/>
          <w:bCs/>
          <w:iCs/>
        </w:rPr>
        <w:t>z dajalnikom</w:t>
      </w:r>
      <w:r w:rsidR="00B82E36" w:rsidRPr="00B1121D">
        <w:rPr>
          <w:rFonts w:ascii="Calibri" w:eastAsia="Malgun Gothic Semilight" w:hAnsi="Calibri" w:cs="Calibri"/>
          <w:iCs/>
        </w:rPr>
        <w:t xml:space="preserve">: </w:t>
      </w:r>
    </w:p>
    <w:p w14:paraId="36C20EAD" w14:textId="46B9A111"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noProof/>
        </w:rPr>
        <mc:AlternateContent>
          <mc:Choice Requires="wps">
            <w:drawing>
              <wp:anchor distT="0" distB="0" distL="114300" distR="114300" simplePos="0" relativeHeight="251699200" behindDoc="0" locked="0" layoutInCell="1" allowOverlap="1" wp14:anchorId="6828748C" wp14:editId="149A4A57">
                <wp:simplePos x="0" y="0"/>
                <wp:positionH relativeFrom="page">
                  <wp:posOffset>3159125</wp:posOffset>
                </wp:positionH>
                <wp:positionV relativeFrom="paragraph">
                  <wp:posOffset>334645</wp:posOffset>
                </wp:positionV>
                <wp:extent cx="28575" cy="6350"/>
                <wp:effectExtent l="0" t="0" r="0" b="0"/>
                <wp:wrapNone/>
                <wp:docPr id="1839" name="docshape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 cy="6350"/>
                        </a:xfrm>
                        <a:prstGeom prst="rect">
                          <a:avLst/>
                        </a:prstGeom>
                        <a:solidFill>
                          <a:srgbClr val="B508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C2639" id="docshape49" o:spid="_x0000_s1026" style="position:absolute;margin-left:248.75pt;margin-top:26.35pt;width:2.25pt;height:.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" fillcolor="#b5082d" stroked="f">
                <w10:wrap anchorx="page"/>
              </v:rect>
            </w:pict>
          </mc:Fallback>
        </mc:AlternateContent>
      </w:r>
      <w:r w:rsidRPr="000C1EAF">
        <w:rPr>
          <w:rFonts w:ascii="Calibri" w:eastAsia="Malgun Gothic Semilight" w:hAnsi="Calibri" w:cs="Calibri"/>
          <w:iCs/>
        </w:rPr>
        <w:t>zdet</w:t>
      </w:r>
      <w:r w:rsidR="000C1EAF">
        <w:rPr>
          <w:rFonts w:ascii="Calibri" w:eastAsia="Malgun Gothic Semilight" w:hAnsi="Calibri" w:cs="Calibri"/>
          <w:iCs/>
        </w:rPr>
        <w:t>i</w:t>
      </w:r>
      <w:r w:rsidRPr="000C1EAF">
        <w:rPr>
          <w:rFonts w:ascii="Calibri" w:eastAsia="Malgun Gothic Semilight" w:hAnsi="Calibri" w:cs="Calibri"/>
          <w:iCs/>
        </w:rPr>
        <w:t xml:space="preserve"> se komu, fučkati se komu, posrečiti se komu (REC), posvetiti se komu, prihajati komu, stožiti se komu, </w:t>
      </w:r>
      <w:proofErr w:type="spellStart"/>
      <w:r w:rsidRPr="000C1EAF">
        <w:rPr>
          <w:rFonts w:ascii="Calibri" w:eastAsia="Malgun Gothic Semilight" w:hAnsi="Calibri" w:cs="Calibri"/>
          <w:iCs/>
        </w:rPr>
        <w:t>urajmati</w:t>
      </w:r>
      <w:proofErr w:type="spellEnd"/>
      <w:r w:rsidRPr="000C1EAF">
        <w:rPr>
          <w:rFonts w:ascii="Calibri" w:eastAsia="Malgun Gothic Semilight" w:hAnsi="Calibri" w:cs="Calibri"/>
          <w:iCs/>
        </w:rPr>
        <w:t xml:space="preserve"> se komu, vzdigovati se komu, zehati se komu, blesti se komu, kolcati</w:t>
      </w:r>
      <w:r w:rsidR="00B1121D">
        <w:rPr>
          <w:rFonts w:ascii="Calibri" w:eastAsia="Malgun Gothic Semilight" w:hAnsi="Calibri" w:cs="Calibri"/>
          <w:iCs/>
        </w:rPr>
        <w:t xml:space="preserve"> se komu, sanjati se komu</w:t>
      </w:r>
      <w:r w:rsidRPr="000C1EAF">
        <w:rPr>
          <w:rFonts w:ascii="Calibri" w:eastAsia="Malgun Gothic Semilight" w:hAnsi="Calibri" w:cs="Calibri"/>
          <w:iCs/>
        </w:rPr>
        <w:t>, muditi se komu, gre komu za kaj, roditi se komu (REC)</w:t>
      </w:r>
    </w:p>
    <w:p w14:paraId="4DB9DCB0" w14:textId="77777777" w:rsidR="008E5DDD" w:rsidRPr="000C1EAF" w:rsidRDefault="008E5DDD" w:rsidP="000C1EAF">
      <w:pPr>
        <w:spacing w:before="0" w:after="0" w:line="240" w:lineRule="auto"/>
        <w:jc w:val="both"/>
        <w:rPr>
          <w:rFonts w:ascii="Calibri" w:eastAsia="Malgun Gothic Semilight" w:hAnsi="Calibri" w:cs="Calibri"/>
          <w:iCs/>
        </w:rPr>
      </w:pPr>
      <w:r w:rsidRPr="000C1EAF">
        <w:rPr>
          <w:rFonts w:ascii="Calibri" w:eastAsia="Malgun Gothic Semilight" w:hAnsi="Calibri" w:cs="Calibri"/>
          <w:iCs/>
        </w:rPr>
        <w:t>nosilec stanja:</w:t>
      </w:r>
    </w:p>
    <w:p w14:paraId="6E541D9B" w14:textId="46217061" w:rsidR="008E5DDD" w:rsidRPr="00B1121D" w:rsidRDefault="008E5DDD" w:rsidP="000C1EAF">
      <w:pPr>
        <w:spacing w:before="0" w:after="0" w:line="240" w:lineRule="auto"/>
        <w:ind w:left="360"/>
        <w:jc w:val="both"/>
        <w:rPr>
          <w:rFonts w:ascii="Calibri" w:eastAsia="Malgun Gothic Semilight" w:hAnsi="Calibri" w:cs="Calibri"/>
          <w:iCs/>
        </w:rPr>
      </w:pPr>
      <w:r w:rsidRPr="00B1121D">
        <w:rPr>
          <w:rFonts w:ascii="Calibri" w:eastAsia="Malgun Gothic Semilight" w:hAnsi="Calibri" w:cs="Calibri"/>
          <w:iCs/>
        </w:rPr>
        <w:t>zljubiti se komu, zahoteti se komu, dati se komu, dremati/dremuckati se komu, spati se komu, svitati/jasniti se komu, ljubiti se komu, mešati se komu (REC); biti žal/mar/všeč ... komu, biti dobro/slabo ... komu; gre dobro/slabo komu, primanjkovati komu (REC) (kaj), goditi se komu (REC), odleči komu (REC)</w:t>
      </w:r>
    </w:p>
    <w:p w14:paraId="2C00C310" w14:textId="77777777" w:rsidR="008E5DDD" w:rsidRPr="00B1121D" w:rsidRDefault="008E5DDD" w:rsidP="000C1EAF">
      <w:pPr>
        <w:spacing w:before="0" w:after="0" w:line="240" w:lineRule="auto"/>
        <w:jc w:val="both"/>
        <w:rPr>
          <w:rFonts w:ascii="Calibri" w:eastAsia="Malgun Gothic Semilight" w:hAnsi="Calibri" w:cs="Calibri"/>
          <w:iCs/>
        </w:rPr>
      </w:pPr>
      <w:r w:rsidRPr="00B1121D">
        <w:rPr>
          <w:rFonts w:ascii="Calibri" w:eastAsia="Malgun Gothic Semilight" w:hAnsi="Calibri" w:cs="Calibri"/>
          <w:iCs/>
        </w:rPr>
        <w:t>nosilec lastnosti:</w:t>
      </w:r>
    </w:p>
    <w:p w14:paraId="34480B1D" w14:textId="54946604" w:rsidR="008E5DDD" w:rsidRPr="00B1121D" w:rsidRDefault="008E5DDD" w:rsidP="007E1AF6">
      <w:pPr>
        <w:spacing w:before="0" w:line="240" w:lineRule="auto"/>
        <w:ind w:left="360"/>
        <w:jc w:val="both"/>
        <w:rPr>
          <w:rFonts w:ascii="Calibri" w:eastAsia="Malgun Gothic Semilight" w:hAnsi="Calibri" w:cs="Calibri"/>
          <w:iCs/>
        </w:rPr>
      </w:pPr>
      <w:r w:rsidRPr="00B1121D">
        <w:rPr>
          <w:rFonts w:ascii="Calibri" w:eastAsia="Malgun Gothic Semilight" w:hAnsi="Calibri" w:cs="Calibri"/>
          <w:iCs/>
        </w:rPr>
        <w:t>mi (ACT) je nerodno, postalo me (ACT) je sram</w:t>
      </w:r>
    </w:p>
    <w:p w14:paraId="4ADF2A41" w14:textId="77777777" w:rsidR="008E5DDD" w:rsidRPr="00B1121D" w:rsidRDefault="008E5DDD" w:rsidP="007E1AF6">
      <w:pPr>
        <w:numPr>
          <w:ilvl w:val="0"/>
          <w:numId w:val="51"/>
        </w:numPr>
        <w:spacing w:before="0" w:line="240" w:lineRule="auto"/>
        <w:jc w:val="both"/>
        <w:rPr>
          <w:rFonts w:ascii="Calibri" w:eastAsia="Malgun Gothic Semilight" w:hAnsi="Calibri" w:cs="Calibri"/>
          <w:b/>
          <w:iCs/>
        </w:rPr>
      </w:pPr>
      <w:r w:rsidRPr="00B1121D">
        <w:rPr>
          <w:rFonts w:ascii="Calibri" w:eastAsia="Malgun Gothic Semilight" w:hAnsi="Calibri" w:cs="Calibri"/>
          <w:b/>
          <w:iCs/>
        </w:rPr>
        <w:t>s tožilnikom:</w:t>
      </w:r>
    </w:p>
    <w:p w14:paraId="6E64EDD5" w14:textId="19E3EC60"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brigati koga (ACT), zanimati koga (ACT), mrgoleti, vreti, treti se koga (ACT), veseliti koga (kaj), usoda (PAT) me (ACT) ne skrbi</w:t>
      </w:r>
    </w:p>
    <w:p w14:paraId="5699A816" w14:textId="77777777" w:rsidR="008E5DDD" w:rsidRPr="000C1EAF" w:rsidRDefault="008E5DDD" w:rsidP="007E1AF6">
      <w:pPr>
        <w:numPr>
          <w:ilvl w:val="0"/>
          <w:numId w:val="51"/>
        </w:numPr>
        <w:spacing w:before="0" w:line="240" w:lineRule="auto"/>
        <w:jc w:val="both"/>
        <w:rPr>
          <w:rFonts w:ascii="Calibri" w:eastAsia="Malgun Gothic Semilight" w:hAnsi="Calibri" w:cs="Calibri"/>
          <w:b/>
          <w:iCs/>
        </w:rPr>
      </w:pPr>
      <w:r w:rsidRPr="000C1EAF">
        <w:rPr>
          <w:rFonts w:ascii="Calibri" w:eastAsia="Malgun Gothic Semilight" w:hAnsi="Calibri" w:cs="Calibri"/>
          <w:b/>
          <w:iCs/>
        </w:rPr>
        <w:t xml:space="preserve">z orodnikom: </w:t>
      </w:r>
      <w:r w:rsidRPr="000C1EAF">
        <w:rPr>
          <w:rFonts w:ascii="Calibri" w:eastAsia="Malgun Gothic Semilight" w:hAnsi="Calibri" w:cs="Calibri"/>
          <w:iCs/>
        </w:rPr>
        <w:t xml:space="preserve">z </w:t>
      </w:r>
      <w:r w:rsidRPr="00B1121D">
        <w:rPr>
          <w:rFonts w:ascii="Calibri" w:eastAsia="Malgun Gothic Semilight" w:hAnsi="Calibri" w:cs="Calibri"/>
          <w:iCs/>
        </w:rPr>
        <w:t>njim</w:t>
      </w:r>
      <w:r w:rsidRPr="000C1EAF">
        <w:rPr>
          <w:rFonts w:ascii="Calibri" w:eastAsia="Malgun Gothic Semilight" w:hAnsi="Calibri" w:cs="Calibri"/>
          <w:iCs/>
        </w:rPr>
        <w:t xml:space="preserve"> (ACT) je tako</w:t>
      </w:r>
    </w:p>
    <w:p w14:paraId="73BF11C2" w14:textId="6156B63A" w:rsidR="008E5DDD" w:rsidRPr="000C1EAF" w:rsidRDefault="008E5DDD" w:rsidP="007E1AF6">
      <w:pPr>
        <w:spacing w:before="0" w:line="240" w:lineRule="auto"/>
        <w:jc w:val="both"/>
        <w:rPr>
          <w:rFonts w:ascii="Calibri" w:eastAsia="Malgun Gothic Semilight" w:hAnsi="Calibri" w:cs="Calibri"/>
          <w:b/>
          <w:iCs/>
        </w:rPr>
      </w:pPr>
      <w:r w:rsidRPr="000C1EAF">
        <w:rPr>
          <w:rFonts w:ascii="Calibri" w:eastAsia="Malgun Gothic Semilight" w:hAnsi="Calibri" w:cs="Calibri"/>
          <w:b/>
          <w:bCs/>
          <w:iCs/>
        </w:rPr>
        <w:t>vendar:</w:t>
      </w:r>
    </w:p>
    <w:p w14:paraId="04192A8E" w14:textId="5B36341B" w:rsidR="008E5DDD" w:rsidRPr="00B1121D"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mi (REC) teče iz nosa -&gt; </w:t>
      </w:r>
      <w:r w:rsidRPr="00B1121D">
        <w:rPr>
          <w:rFonts w:ascii="Calibri" w:eastAsia="Malgun Gothic Semilight" w:hAnsi="Calibri" w:cs="Calibri"/>
          <w:iCs/>
        </w:rPr>
        <w:t>kaj ACT teče iz nosa komu REC</w:t>
      </w:r>
    </w:p>
    <w:p w14:paraId="6B82EE86" w14:textId="37316778" w:rsidR="008E5DDD" w:rsidRPr="00B1121D" w:rsidRDefault="008E5DDD" w:rsidP="000C1EAF">
      <w:pPr>
        <w:spacing w:before="0" w:after="0" w:line="240" w:lineRule="auto"/>
        <w:ind w:left="360"/>
        <w:jc w:val="both"/>
        <w:rPr>
          <w:rFonts w:ascii="Calibri" w:eastAsia="Malgun Gothic Semilight" w:hAnsi="Calibri" w:cs="Calibri"/>
          <w:iCs/>
        </w:rPr>
      </w:pPr>
      <w:r w:rsidRPr="00B1121D">
        <w:rPr>
          <w:rFonts w:ascii="Calibri" w:eastAsia="Malgun Gothic Semilight" w:hAnsi="Calibri" w:cs="Calibri"/>
          <w:iCs/>
        </w:rPr>
        <w:t xml:space="preserve">v vsem, kar se mi (REC) je pripetilo, vidim smisel -&gt; kaj ACT se je pripetilo komu REC </w:t>
      </w:r>
    </w:p>
    <w:p w14:paraId="54822C6D" w14:textId="138D98D1" w:rsidR="008E5DDD" w:rsidRPr="00B1121D" w:rsidRDefault="008E5DDD" w:rsidP="000A1128">
      <w:pPr>
        <w:spacing w:before="0" w:line="240" w:lineRule="auto"/>
        <w:ind w:left="360"/>
        <w:jc w:val="both"/>
        <w:rPr>
          <w:rFonts w:ascii="Calibri" w:eastAsia="Malgun Gothic Semilight" w:hAnsi="Calibri" w:cs="Calibri"/>
          <w:iCs/>
        </w:rPr>
      </w:pPr>
      <w:r w:rsidRPr="00B1121D">
        <w:rPr>
          <w:rFonts w:ascii="Calibri" w:eastAsia="Malgun Gothic Semilight" w:hAnsi="Calibri" w:cs="Calibri"/>
          <w:iCs/>
        </w:rPr>
        <w:t>odklenkati komu (PAT-&gt;REC), odzvoniti komu (REC),</w:t>
      </w:r>
    </w:p>
    <w:p w14:paraId="6EC09F01" w14:textId="49BB4434" w:rsidR="008E5DDD" w:rsidRPr="000C1EAF" w:rsidRDefault="00DF4DAC" w:rsidP="00073947">
      <w:pPr>
        <w:pStyle w:val="Naslov4"/>
      </w:pPr>
      <w:bookmarkStart w:id="8" w:name="_Toc128958246"/>
      <w:r w:rsidRPr="000C1EAF">
        <w:t xml:space="preserve">3.1.1.4 </w:t>
      </w:r>
      <w:r w:rsidR="00F63D1D">
        <w:t xml:space="preserve">Osebek glagola </w:t>
      </w:r>
      <w:r w:rsidR="00F63D1D" w:rsidRPr="00F63D1D">
        <w:rPr>
          <w:i/>
        </w:rPr>
        <w:t>biti</w:t>
      </w:r>
      <w:r w:rsidR="00F63D1D">
        <w:t xml:space="preserve"> (imenovalnik)</w:t>
      </w:r>
      <w:bookmarkEnd w:id="8"/>
    </w:p>
    <w:p w14:paraId="6EA0EE35" w14:textId="77777777" w:rsidR="008E5DDD" w:rsidRPr="000C1EAF" w:rsidRDefault="008E5DDD" w:rsidP="000C1EAF">
      <w:pPr>
        <w:jc w:val="both"/>
        <w:rPr>
          <w:rFonts w:ascii="Calibri" w:hAnsi="Calibri" w:cs="Calibri"/>
        </w:rPr>
      </w:pPr>
      <w:r w:rsidRPr="000C1EAF">
        <w:rPr>
          <w:rFonts w:ascii="Calibri" w:hAnsi="Calibri" w:cs="Calibri"/>
        </w:rPr>
        <w:t xml:space="preserve">Kot </w:t>
      </w:r>
      <w:proofErr w:type="spellStart"/>
      <w:r w:rsidRPr="000C1EAF">
        <w:rPr>
          <w:rFonts w:ascii="Calibri" w:hAnsi="Calibri" w:cs="Calibri"/>
        </w:rPr>
        <w:t>aktante</w:t>
      </w:r>
      <w:proofErr w:type="spellEnd"/>
      <w:r w:rsidRPr="000C1EAF">
        <w:rPr>
          <w:rFonts w:ascii="Calibri" w:hAnsi="Calibri" w:cs="Calibri"/>
        </w:rPr>
        <w:t xml:space="preserve"> označujemo tudi samostalnike in samostalniške zveze v imenovalniku, ki nastopajo kot osebki glagola </w:t>
      </w:r>
      <w:r w:rsidRPr="000C1EAF">
        <w:rPr>
          <w:rFonts w:ascii="Calibri" w:hAnsi="Calibri" w:cs="Calibri"/>
          <w:i/>
        </w:rPr>
        <w:t>biti</w:t>
      </w:r>
      <w:r w:rsidRPr="000C1EAF">
        <w:rPr>
          <w:rFonts w:ascii="Calibri" w:hAnsi="Calibri" w:cs="Calibri"/>
        </w:rPr>
        <w:t xml:space="preserve">. Ker gre za enakovredne kopulativne stavke (tj. razmerje med ACT in PAT = kdo ali kaj je kdo ali kaj), si pri določanju pomagamo s pravilom, po katerem je </w:t>
      </w:r>
      <w:proofErr w:type="spellStart"/>
      <w:r w:rsidRPr="000C1EAF">
        <w:rPr>
          <w:rFonts w:ascii="Calibri" w:hAnsi="Calibri" w:cs="Calibri"/>
        </w:rPr>
        <w:t>aktant</w:t>
      </w:r>
      <w:proofErr w:type="spellEnd"/>
      <w:r w:rsidRPr="000C1EAF">
        <w:rPr>
          <w:rFonts w:ascii="Calibri" w:hAnsi="Calibri" w:cs="Calibri"/>
        </w:rPr>
        <w:t xml:space="preserve"> tisti udeleženec, na katerega je vezana nova informacija (tj. izhodišče glagolskega dejanja), prizadeto pa tisti udeleženec, ki nosi vsebino nove informacije – to, kar izvemo novega. Ključno za ugotavljanje </w:t>
      </w:r>
      <w:proofErr w:type="spellStart"/>
      <w:r w:rsidRPr="000C1EAF">
        <w:rPr>
          <w:rFonts w:ascii="Calibri" w:hAnsi="Calibri" w:cs="Calibri"/>
        </w:rPr>
        <w:t>aktanta</w:t>
      </w:r>
      <w:proofErr w:type="spellEnd"/>
      <w:r w:rsidRPr="000C1EAF">
        <w:rPr>
          <w:rFonts w:ascii="Calibri" w:hAnsi="Calibri" w:cs="Calibri"/>
        </w:rPr>
        <w:t xml:space="preserve"> je vprašanje: Kdo ali kaj je + tisti del stavka, o katerem izvemo nekaj novega:</w:t>
      </w:r>
    </w:p>
    <w:p w14:paraId="4937A30D" w14:textId="77777777" w:rsidR="00611DF0"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podočnjaki (ACT) so posledica tanke kože (PAT) -&gt; o podočnjakih izvemo, da so posledica tanke kože </w:t>
      </w:r>
    </w:p>
    <w:p w14:paraId="483076DD" w14:textId="77777777" w:rsidR="00611DF0"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problem beguncev (ACT) je stvar države (PAT) -&gt; o problemu beguncev izvemo, da so stvar države </w:t>
      </w:r>
    </w:p>
    <w:p w14:paraId="4BDB81E3" w14:textId="1C6ACC68"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naprava BICOM (ACT) je zbirka impulzov (PAT)</w:t>
      </w:r>
    </w:p>
    <w:p w14:paraId="3F12C9C4" w14:textId="77777777"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Danes (ACT) je sreda (PAT)</w:t>
      </w:r>
    </w:p>
    <w:p w14:paraId="4F452D53" w14:textId="6BAC5BC4" w:rsidR="008E5DDD" w:rsidRPr="000C1EAF" w:rsidRDefault="00B727FA" w:rsidP="00073947">
      <w:pPr>
        <w:pStyle w:val="Naslov4"/>
      </w:pPr>
      <w:bookmarkStart w:id="9" w:name="_Toc128958247"/>
      <w:r w:rsidRPr="000C1EAF">
        <w:t xml:space="preserve">3.1.1.5 </w:t>
      </w:r>
      <w:r w:rsidR="00F63D1D">
        <w:t xml:space="preserve">Osebek glagola </w:t>
      </w:r>
      <w:r w:rsidR="00F63D1D" w:rsidRPr="00F63D1D">
        <w:rPr>
          <w:i/>
        </w:rPr>
        <w:t>biti</w:t>
      </w:r>
      <w:r w:rsidR="00F63D1D">
        <w:t xml:space="preserve"> (nedoločnik)</w:t>
      </w:r>
      <w:bookmarkEnd w:id="9"/>
    </w:p>
    <w:p w14:paraId="2BE895BB" w14:textId="77777777" w:rsidR="008E5DDD" w:rsidRPr="000C1EAF" w:rsidRDefault="008E5DDD" w:rsidP="007E1AF6">
      <w:pPr>
        <w:spacing w:line="240" w:lineRule="auto"/>
        <w:jc w:val="both"/>
        <w:rPr>
          <w:rFonts w:ascii="Calibri" w:eastAsia="Malgun Gothic Semilight" w:hAnsi="Calibri" w:cs="Calibri"/>
        </w:rPr>
      </w:pPr>
      <w:r w:rsidRPr="000C1EAF">
        <w:rPr>
          <w:rFonts w:ascii="Calibri" w:eastAsia="Malgun Gothic Semilight" w:hAnsi="Calibri" w:cs="Calibri"/>
        </w:rPr>
        <w:t xml:space="preserve">Zveze glagola </w:t>
      </w:r>
      <w:r w:rsidRPr="000C1EAF">
        <w:rPr>
          <w:rFonts w:ascii="Calibri" w:eastAsia="Malgun Gothic Semilight" w:hAnsi="Calibri" w:cs="Calibri"/>
          <w:i/>
        </w:rPr>
        <w:t xml:space="preserve">biti </w:t>
      </w:r>
      <w:r w:rsidRPr="000C1EAF">
        <w:rPr>
          <w:rFonts w:ascii="Calibri" w:eastAsia="Malgun Gothic Semilight" w:hAnsi="Calibri" w:cs="Calibri"/>
        </w:rPr>
        <w:t>z nedoločnikom so trenutno v korpusu označene kot večbesedni predikat (MWPRED), ustreznejša pa bi bila oznaka ACT, saj gre za nedoločnike v osebkovi poziciji:</w:t>
      </w:r>
    </w:p>
    <w:p w14:paraId="7955B427" w14:textId="77777777"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delati (MWPRED-&gt;ACT) je treba</w:t>
      </w:r>
    </w:p>
    <w:p w14:paraId="060B82C7" w14:textId="77777777"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planirati (MWPRED-&gt;ACT) je težko </w:t>
      </w:r>
    </w:p>
    <w:p w14:paraId="62A4D5A8" w14:textId="44121DBC"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molčati (MWPRED-&gt;ACT) je zlato</w:t>
      </w:r>
    </w:p>
    <w:p w14:paraId="68A566AB" w14:textId="738901E4"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nadomestiti (MWPRED-&gt;ACT) jih je treba</w:t>
      </w:r>
    </w:p>
    <w:p w14:paraId="643B4EFA" w14:textId="77777777" w:rsidR="001712FD" w:rsidRPr="00B1121D" w:rsidRDefault="001712FD" w:rsidP="00B1121D">
      <w:pPr>
        <w:spacing w:line="240" w:lineRule="auto"/>
        <w:contextualSpacing/>
        <w:jc w:val="both"/>
        <w:rPr>
          <w:rFonts w:ascii="Calibri" w:eastAsia="Malgun Gothic Semilight" w:hAnsi="Calibri" w:cs="Calibri"/>
        </w:rPr>
      </w:pPr>
      <w:r w:rsidRPr="00B1121D">
        <w:rPr>
          <w:rFonts w:ascii="Calibri" w:eastAsia="Malgun Gothic Semilight" w:hAnsi="Calibri" w:cs="Calibri"/>
        </w:rPr>
        <w:t xml:space="preserve">Za označevanje </w:t>
      </w:r>
      <w:proofErr w:type="spellStart"/>
      <w:r w:rsidRPr="00B1121D">
        <w:rPr>
          <w:rFonts w:ascii="Calibri" w:eastAsia="Malgun Gothic Semilight" w:hAnsi="Calibri" w:cs="Calibri"/>
        </w:rPr>
        <w:t>udel</w:t>
      </w:r>
      <w:proofErr w:type="spellEnd"/>
      <w:r w:rsidRPr="00B1121D">
        <w:rPr>
          <w:rFonts w:ascii="Calibri" w:eastAsia="Malgun Gothic Semilight" w:hAnsi="Calibri" w:cs="Calibri"/>
        </w:rPr>
        <w:t>. vlog v povedkovem določilu gl. še pasivne konstrukcije ter oznaki RESLT in PAT.</w:t>
      </w:r>
    </w:p>
    <w:p w14:paraId="35AEDFAA" w14:textId="7432B39A" w:rsidR="008E5DDD" w:rsidRPr="000C1EAF" w:rsidRDefault="00B727FA" w:rsidP="00073947">
      <w:pPr>
        <w:pStyle w:val="Naslov4"/>
      </w:pPr>
      <w:bookmarkStart w:id="10" w:name="_Toc128958248"/>
      <w:r w:rsidRPr="000C1EAF">
        <w:t xml:space="preserve">3.1.1.6 </w:t>
      </w:r>
      <w:r w:rsidR="00F63D1D">
        <w:t>Osebek fraznega glagola »</w:t>
      </w:r>
      <w:r w:rsidR="00F63D1D" w:rsidRPr="00F63D1D">
        <w:rPr>
          <w:i/>
        </w:rPr>
        <w:t>gre za</w:t>
      </w:r>
      <w:r w:rsidR="00F63D1D">
        <w:t>«</w:t>
      </w:r>
      <w:bookmarkEnd w:id="10"/>
    </w:p>
    <w:p w14:paraId="10C7479D" w14:textId="624A710A" w:rsidR="008E5DDD" w:rsidRPr="000C1EAF" w:rsidRDefault="008E5DDD" w:rsidP="000C1EAF">
      <w:pPr>
        <w:spacing w:line="240" w:lineRule="auto"/>
        <w:jc w:val="both"/>
        <w:rPr>
          <w:rFonts w:ascii="Calibri" w:eastAsia="Malgun Gothic Semilight" w:hAnsi="Calibri" w:cs="Calibri"/>
        </w:rPr>
      </w:pPr>
      <w:r w:rsidRPr="000C1EAF">
        <w:rPr>
          <w:rFonts w:ascii="Calibri" w:eastAsia="Malgun Gothic Semilight" w:hAnsi="Calibri" w:cs="Calibri"/>
          <w:noProof/>
        </w:rPr>
        <mc:AlternateContent>
          <mc:Choice Requires="wps">
            <w:drawing>
              <wp:anchor distT="0" distB="0" distL="114300" distR="114300" simplePos="0" relativeHeight="251716608" behindDoc="1" locked="0" layoutInCell="1" allowOverlap="1" wp14:anchorId="50E14ECF" wp14:editId="6E99375C">
                <wp:simplePos x="0" y="0"/>
                <wp:positionH relativeFrom="page">
                  <wp:posOffset>676910</wp:posOffset>
                </wp:positionH>
                <wp:positionV relativeFrom="paragraph">
                  <wp:posOffset>167640</wp:posOffset>
                </wp:positionV>
                <wp:extent cx="45085" cy="6350"/>
                <wp:effectExtent l="0" t="0" r="0" b="0"/>
                <wp:wrapNone/>
                <wp:docPr id="1823" name="docshape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6350"/>
                        </a:xfrm>
                        <a:prstGeom prst="rect">
                          <a:avLst/>
                        </a:prstGeom>
                        <a:solidFill>
                          <a:srgbClr val="B508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9BA65" id="docshape65" o:spid="_x0000_s1026" style="position:absolute;margin-left:53.3pt;margin-top:13.2pt;width:3.55pt;height:.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" fillcolor="#b5082d" stroked="f">
                <w10:wrap anchorx="page"/>
              </v:rect>
            </w:pict>
          </mc:Fallback>
        </mc:AlternateContent>
      </w:r>
      <w:r w:rsidRPr="000C1EAF">
        <w:rPr>
          <w:rFonts w:ascii="Calibri" w:eastAsia="Malgun Gothic Semilight" w:hAnsi="Calibri" w:cs="Calibri"/>
        </w:rPr>
        <w:t xml:space="preserve">Z udeležensko vlogo ACT označujemo tudi udeležence fraznega glagola </w:t>
      </w:r>
      <w:r w:rsidRPr="000C1EAF">
        <w:rPr>
          <w:rFonts w:ascii="Calibri" w:eastAsia="Malgun Gothic Semilight" w:hAnsi="Calibri" w:cs="Calibri"/>
          <w:i/>
        </w:rPr>
        <w:t xml:space="preserve">gre za </w:t>
      </w:r>
      <w:r w:rsidRPr="000C1EAF">
        <w:rPr>
          <w:rFonts w:ascii="Calibri" w:eastAsia="Malgun Gothic Semilight" w:hAnsi="Calibri" w:cs="Calibri"/>
          <w:u w:val="single"/>
        </w:rPr>
        <w:t>v pomenu 'nanašati se</w:t>
      </w:r>
      <w:r w:rsidRPr="000C1EAF">
        <w:rPr>
          <w:rFonts w:ascii="Calibri" w:eastAsia="Malgun Gothic Semilight" w:hAnsi="Calibri" w:cs="Calibri"/>
        </w:rPr>
        <w:t xml:space="preserve">, </w:t>
      </w:r>
      <w:r w:rsidRPr="000C1EAF">
        <w:rPr>
          <w:rFonts w:ascii="Calibri" w:eastAsia="Malgun Gothic Semilight" w:hAnsi="Calibri" w:cs="Calibri"/>
          <w:u w:val="single"/>
        </w:rPr>
        <w:t>biti govora</w:t>
      </w:r>
      <w:r w:rsidRPr="000C1EAF">
        <w:rPr>
          <w:rFonts w:ascii="Calibri" w:eastAsia="Malgun Gothic Semilight" w:hAnsi="Calibri" w:cs="Calibri"/>
        </w:rPr>
        <w:t xml:space="preserve"> </w:t>
      </w:r>
      <w:r w:rsidRPr="000C1EAF">
        <w:rPr>
          <w:rFonts w:ascii="Calibri" w:eastAsia="Malgun Gothic Semilight" w:hAnsi="Calibri" w:cs="Calibri"/>
          <w:u w:val="single"/>
        </w:rPr>
        <w:t>o čem</w:t>
      </w:r>
      <w:r w:rsidRPr="000C1EAF">
        <w:rPr>
          <w:rFonts w:ascii="Calibri" w:eastAsia="Malgun Gothic Semilight" w:hAnsi="Calibri" w:cs="Calibri"/>
        </w:rPr>
        <w:t>', ustreznejša pa bi bila oznaka prizadeto (PAT), s čimer bi dosegli tudi ujemanje s predmetnimi določili na skladenjski ravni (povezava dve):</w:t>
      </w:r>
    </w:p>
    <w:p w14:paraId="3C755ECA" w14:textId="7B739377"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noProof/>
        </w:rPr>
        <mc:AlternateContent>
          <mc:Choice Requires="wps">
            <w:drawing>
              <wp:anchor distT="0" distB="0" distL="114300" distR="114300" simplePos="0" relativeHeight="251712512" behindDoc="0" locked="0" layoutInCell="1" allowOverlap="1" wp14:anchorId="322BD0C0" wp14:editId="1BED2EE0">
                <wp:simplePos x="0" y="0"/>
                <wp:positionH relativeFrom="page">
                  <wp:posOffset>5307965</wp:posOffset>
                </wp:positionH>
                <wp:positionV relativeFrom="paragraph">
                  <wp:posOffset>635</wp:posOffset>
                </wp:positionV>
                <wp:extent cx="2226310" cy="140335"/>
                <wp:effectExtent l="0" t="0" r="0" b="0"/>
                <wp:wrapNone/>
                <wp:docPr id="1816"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140335"/>
                        </a:xfrm>
                        <a:custGeom>
                          <a:avLst/>
                          <a:gdLst>
                            <a:gd name="T0" fmla="+- 0 11820 8359"/>
                            <a:gd name="T1" fmla="*/ T0 w 3506"/>
                            <a:gd name="T2" fmla="+- 0 1 1"/>
                            <a:gd name="T3" fmla="*/ 1 h 221"/>
                            <a:gd name="T4" fmla="+- 0 8404 8359"/>
                            <a:gd name="T5" fmla="*/ T4 w 3506"/>
                            <a:gd name="T6" fmla="+- 0 1 1"/>
                            <a:gd name="T7" fmla="*/ 1 h 221"/>
                            <a:gd name="T8" fmla="+- 0 8387 8359"/>
                            <a:gd name="T9" fmla="*/ T8 w 3506"/>
                            <a:gd name="T10" fmla="+- 0 5 1"/>
                            <a:gd name="T11" fmla="*/ 5 h 221"/>
                            <a:gd name="T12" fmla="+- 0 8372 8359"/>
                            <a:gd name="T13" fmla="*/ T12 w 3506"/>
                            <a:gd name="T14" fmla="+- 0 14 1"/>
                            <a:gd name="T15" fmla="*/ 14 h 221"/>
                            <a:gd name="T16" fmla="+- 0 8363 8359"/>
                            <a:gd name="T17" fmla="*/ T16 w 3506"/>
                            <a:gd name="T18" fmla="+- 0 29 1"/>
                            <a:gd name="T19" fmla="*/ 29 h 221"/>
                            <a:gd name="T20" fmla="+- 0 8359 8359"/>
                            <a:gd name="T21" fmla="*/ T20 w 3506"/>
                            <a:gd name="T22" fmla="+- 0 46 1"/>
                            <a:gd name="T23" fmla="*/ 46 h 221"/>
                            <a:gd name="T24" fmla="+- 0 8359 8359"/>
                            <a:gd name="T25" fmla="*/ T24 w 3506"/>
                            <a:gd name="T26" fmla="+- 0 176 1"/>
                            <a:gd name="T27" fmla="*/ 176 h 221"/>
                            <a:gd name="T28" fmla="+- 0 8363 8359"/>
                            <a:gd name="T29" fmla="*/ T28 w 3506"/>
                            <a:gd name="T30" fmla="+- 0 194 1"/>
                            <a:gd name="T31" fmla="*/ 194 h 221"/>
                            <a:gd name="T32" fmla="+- 0 8372 8359"/>
                            <a:gd name="T33" fmla="*/ T32 w 3506"/>
                            <a:gd name="T34" fmla="+- 0 208 1"/>
                            <a:gd name="T35" fmla="*/ 208 h 221"/>
                            <a:gd name="T36" fmla="+- 0 8387 8359"/>
                            <a:gd name="T37" fmla="*/ T36 w 3506"/>
                            <a:gd name="T38" fmla="+- 0 218 1"/>
                            <a:gd name="T39" fmla="*/ 218 h 221"/>
                            <a:gd name="T40" fmla="+- 0 8404 8359"/>
                            <a:gd name="T41" fmla="*/ T40 w 3506"/>
                            <a:gd name="T42" fmla="+- 0 222 1"/>
                            <a:gd name="T43" fmla="*/ 222 h 221"/>
                            <a:gd name="T44" fmla="+- 0 11820 8359"/>
                            <a:gd name="T45" fmla="*/ T44 w 3506"/>
                            <a:gd name="T46" fmla="+- 0 222 1"/>
                            <a:gd name="T47" fmla="*/ 222 h 221"/>
                            <a:gd name="T48" fmla="+- 0 11838 8359"/>
                            <a:gd name="T49" fmla="*/ T48 w 3506"/>
                            <a:gd name="T50" fmla="+- 0 218 1"/>
                            <a:gd name="T51" fmla="*/ 218 h 221"/>
                            <a:gd name="T52" fmla="+- 0 11852 8359"/>
                            <a:gd name="T53" fmla="*/ T52 w 3506"/>
                            <a:gd name="T54" fmla="+- 0 208 1"/>
                            <a:gd name="T55" fmla="*/ 208 h 221"/>
                            <a:gd name="T56" fmla="+- 0 11862 8359"/>
                            <a:gd name="T57" fmla="*/ T56 w 3506"/>
                            <a:gd name="T58" fmla="+- 0 194 1"/>
                            <a:gd name="T59" fmla="*/ 194 h 221"/>
                            <a:gd name="T60" fmla="+- 0 11865 8359"/>
                            <a:gd name="T61" fmla="*/ T60 w 3506"/>
                            <a:gd name="T62" fmla="+- 0 176 1"/>
                            <a:gd name="T63" fmla="*/ 176 h 221"/>
                            <a:gd name="T64" fmla="+- 0 11865 8359"/>
                            <a:gd name="T65" fmla="*/ T64 w 3506"/>
                            <a:gd name="T66" fmla="+- 0 46 1"/>
                            <a:gd name="T67" fmla="*/ 46 h 221"/>
                            <a:gd name="T68" fmla="+- 0 11862 8359"/>
                            <a:gd name="T69" fmla="*/ T68 w 3506"/>
                            <a:gd name="T70" fmla="+- 0 29 1"/>
                            <a:gd name="T71" fmla="*/ 29 h 221"/>
                            <a:gd name="T72" fmla="+- 0 11852 8359"/>
                            <a:gd name="T73" fmla="*/ T72 w 3506"/>
                            <a:gd name="T74" fmla="+- 0 14 1"/>
                            <a:gd name="T75" fmla="*/ 14 h 221"/>
                            <a:gd name="T76" fmla="+- 0 11838 8359"/>
                            <a:gd name="T77" fmla="*/ T76 w 3506"/>
                            <a:gd name="T78" fmla="+- 0 5 1"/>
                            <a:gd name="T79" fmla="*/ 5 h 221"/>
                            <a:gd name="T80" fmla="+- 0 11820 8359"/>
                            <a:gd name="T81" fmla="*/ T80 w 3506"/>
                            <a:gd name="T82" fmla="+- 0 1 1"/>
                            <a:gd name="T83" fmla="*/ 1 h 2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506" h="221">
                              <a:moveTo>
                                <a:pt x="3461" y="0"/>
                              </a:moveTo>
                              <a:lnTo>
                                <a:pt x="45" y="0"/>
                              </a:lnTo>
                              <a:lnTo>
                                <a:pt x="28" y="4"/>
                              </a:lnTo>
                              <a:lnTo>
                                <a:pt x="13" y="13"/>
                              </a:lnTo>
                              <a:lnTo>
                                <a:pt x="4" y="28"/>
                              </a:lnTo>
                              <a:lnTo>
                                <a:pt x="0" y="45"/>
                              </a:lnTo>
                              <a:lnTo>
                                <a:pt x="0" y="175"/>
                              </a:lnTo>
                              <a:lnTo>
                                <a:pt x="4" y="193"/>
                              </a:lnTo>
                              <a:lnTo>
                                <a:pt x="13" y="207"/>
                              </a:lnTo>
                              <a:lnTo>
                                <a:pt x="28" y="217"/>
                              </a:lnTo>
                              <a:lnTo>
                                <a:pt x="45" y="221"/>
                              </a:lnTo>
                              <a:lnTo>
                                <a:pt x="3461" y="221"/>
                              </a:lnTo>
                              <a:lnTo>
                                <a:pt x="3479" y="217"/>
                              </a:lnTo>
                              <a:lnTo>
                                <a:pt x="3493" y="207"/>
                              </a:lnTo>
                              <a:lnTo>
                                <a:pt x="3503" y="193"/>
                              </a:lnTo>
                              <a:lnTo>
                                <a:pt x="3506" y="175"/>
                              </a:lnTo>
                              <a:lnTo>
                                <a:pt x="3506" y="45"/>
                              </a:lnTo>
                              <a:lnTo>
                                <a:pt x="3503" y="28"/>
                              </a:lnTo>
                              <a:lnTo>
                                <a:pt x="3493" y="13"/>
                              </a:lnTo>
                              <a:lnTo>
                                <a:pt x="3479" y="4"/>
                              </a:lnTo>
                              <a:lnTo>
                                <a:pt x="346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7AE24" id="docshape72" o:spid="_x0000_s1026" style="position:absolute;margin-left:417.95pt;margin-top:.05pt;width:175.3pt;height:11.0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" path="m3461,l45,,28,4,13,13,4,28,,45,,175r4,18l13,207r15,10l45,221r3416,l3479,217r14,-10l3503,193r3,-18l3506,45r-3,-17l3493,13,3479,4,3461,xe" stroked="f">
                <v:path arrowok="t" o:connecttype="custom" o:connectlocs="2197735,635;28575,635;17780,3175;8255,8890;2540,18415;0,29210;0,111760;2540,123190;8255,132080;17780,138430;28575,140970;2197735,140970;2209165,138430;2218055,132080;2224405,123190;2226310,111760;2226310,29210;2224405,18415;2218055,8890;2209165,3175;2197735,635" o:connectangles="0,0,0,0,0,0,0,0,0,0,0,0,0,0,0,0,0,0,0,0,0"/>
                <w10:wrap anchorx="page"/>
              </v:shape>
            </w:pict>
          </mc:Fallback>
        </mc:AlternateContent>
      </w:r>
      <w:r w:rsidRPr="000C1EAF">
        <w:rPr>
          <w:rFonts w:ascii="Calibri" w:eastAsia="Malgun Gothic Semilight" w:hAnsi="Calibri" w:cs="Calibri"/>
          <w:iCs/>
        </w:rPr>
        <w:t>gre za zdravljenje (ACT-&gt;PAT) gre za diskriminacijo (ACT-&gt;PAT)</w:t>
      </w:r>
    </w:p>
    <w:p w14:paraId="5E35CC09" w14:textId="372FB667"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lastRenderedPageBreak/>
        <w:t>da gre pri mizah (REC) za potrebe (ACT-&gt;PAT)</w:t>
      </w:r>
    </w:p>
    <w:p w14:paraId="09F2D459" w14:textId="1408A130" w:rsidR="001712FD" w:rsidRPr="000C1EAF" w:rsidRDefault="008E5DDD"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Za druge frazne glagole gl. poglavji Frazni glagoli in RESLT</w:t>
      </w:r>
      <w:r w:rsidR="00B1121D">
        <w:rPr>
          <w:rFonts w:ascii="Calibri" w:eastAsia="Malgun Gothic Semilight" w:hAnsi="Calibri" w:cs="Calibri"/>
        </w:rPr>
        <w:t>.</w:t>
      </w:r>
    </w:p>
    <w:p w14:paraId="2D065605" w14:textId="3EE7A6CA" w:rsidR="008E5DDD" w:rsidRPr="000C1EAF" w:rsidRDefault="00B727FA" w:rsidP="00073947">
      <w:pPr>
        <w:pStyle w:val="Naslov4"/>
      </w:pPr>
      <w:bookmarkStart w:id="11" w:name="_Toc128958249"/>
      <w:r w:rsidRPr="000C1EAF">
        <w:t xml:space="preserve">3.1.1.7 </w:t>
      </w:r>
      <w:r w:rsidR="00F63D1D">
        <w:t>Osebkov odvisnik</w:t>
      </w:r>
      <w:bookmarkEnd w:id="11"/>
    </w:p>
    <w:p w14:paraId="671EBEA1" w14:textId="77777777" w:rsidR="008E5DDD" w:rsidRPr="000C1EAF" w:rsidRDefault="008E5DDD" w:rsidP="000C1EAF">
      <w:pPr>
        <w:jc w:val="both"/>
        <w:rPr>
          <w:rFonts w:ascii="Calibri" w:hAnsi="Calibri" w:cs="Calibri"/>
        </w:rPr>
      </w:pPr>
      <w:r w:rsidRPr="000C1EAF">
        <w:rPr>
          <w:rFonts w:ascii="Calibri" w:hAnsi="Calibri" w:cs="Calibri"/>
        </w:rPr>
        <w:t xml:space="preserve">Kot </w:t>
      </w:r>
      <w:proofErr w:type="spellStart"/>
      <w:r w:rsidRPr="000C1EAF">
        <w:rPr>
          <w:rFonts w:ascii="Calibri" w:hAnsi="Calibri" w:cs="Calibri"/>
        </w:rPr>
        <w:t>aktante</w:t>
      </w:r>
      <w:proofErr w:type="spellEnd"/>
      <w:r w:rsidRPr="000C1EAF">
        <w:rPr>
          <w:rFonts w:ascii="Calibri" w:hAnsi="Calibri" w:cs="Calibri"/>
        </w:rPr>
        <w:t xml:space="preserve"> označujemo tudi osebkove odvisnike. Povezava poteka od glagola v glavnem stavku:</w:t>
      </w:r>
    </w:p>
    <w:p w14:paraId="60BCC04C" w14:textId="77777777"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od človeka je odvisno, ali bo postavil (ACT) zaleže, če ženska položi (ACT)</w:t>
      </w:r>
    </w:p>
    <w:p w14:paraId="2D016B6A" w14:textId="77777777" w:rsidR="008E5DDD" w:rsidRPr="000C1EAF" w:rsidRDefault="008E5DD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Za začetek je najbolje, da ugotovite (ACT)</w:t>
      </w:r>
    </w:p>
    <w:p w14:paraId="420DB0C9" w14:textId="1202E48D"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Sedaj je že dokončno znano, da v nadaljevanju prvenstva v vratih ne bo več Pejkoviča (ACT)</w:t>
      </w:r>
    </w:p>
    <w:p w14:paraId="2243E411" w14:textId="1B6BF678" w:rsidR="008E5DDD" w:rsidRPr="000C1EAF" w:rsidRDefault="00B727FA" w:rsidP="00073947">
      <w:pPr>
        <w:pStyle w:val="Naslov4"/>
      </w:pPr>
      <w:bookmarkStart w:id="12" w:name="_Toc128958250"/>
      <w:r w:rsidRPr="000C1EAF">
        <w:t xml:space="preserve">3.1.1.8 </w:t>
      </w:r>
      <w:r w:rsidR="00F63D1D">
        <w:t>Osebek v pristavku</w:t>
      </w:r>
      <w:bookmarkEnd w:id="12"/>
    </w:p>
    <w:p w14:paraId="219119DF" w14:textId="77777777"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Nataša Pergar (ACT), bioenergetičarka (ACT), je razkrila</w:t>
      </w:r>
    </w:p>
    <w:p w14:paraId="79AC9AEB" w14:textId="55CC1ED8" w:rsidR="008E5DDD" w:rsidRPr="000C1EAF" w:rsidRDefault="00B727FA" w:rsidP="00073947">
      <w:pPr>
        <w:pStyle w:val="Naslov4"/>
      </w:pPr>
      <w:bookmarkStart w:id="13" w:name="_Toc128958251"/>
      <w:r w:rsidRPr="000C1EAF">
        <w:t xml:space="preserve">3.1.1.9 </w:t>
      </w:r>
      <w:r w:rsidR="00560D90">
        <w:t>Posamoataljeni pridevniki v vlogi osebka</w:t>
      </w:r>
      <w:bookmarkEnd w:id="13"/>
    </w:p>
    <w:p w14:paraId="6DC016B0" w14:textId="26EB1604" w:rsidR="008E5DDD" w:rsidRPr="000C1EAF" w:rsidRDefault="008E5DD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leseni (ACT) so najcenejši</w:t>
      </w:r>
    </w:p>
    <w:p w14:paraId="23F3FF01" w14:textId="3D393F65" w:rsidR="001712FD" w:rsidRPr="008B33A1" w:rsidRDefault="00B727FA" w:rsidP="00073947">
      <w:pPr>
        <w:pStyle w:val="Naslov4"/>
      </w:pPr>
      <w:bookmarkStart w:id="14" w:name="_Toc128958252"/>
      <w:r w:rsidRPr="008B33A1">
        <w:t xml:space="preserve">3.1.1.10 </w:t>
      </w:r>
      <w:r w:rsidR="001712FD" w:rsidRPr="008B33A1">
        <w:t>Konkurenčna pomenskoskladenjska razmerja</w:t>
      </w:r>
      <w:bookmarkEnd w:id="14"/>
    </w:p>
    <w:p w14:paraId="628A993C" w14:textId="341BE37A" w:rsidR="001712FD" w:rsidRPr="000C1EAF" w:rsidRDefault="00B727FA" w:rsidP="007E1AF6">
      <w:pPr>
        <w:pStyle w:val="Naslov5"/>
      </w:pPr>
      <w:bookmarkStart w:id="15" w:name="_Toc128958253"/>
      <w:r w:rsidRPr="000C1EAF">
        <w:t xml:space="preserve">3.1.1.10.1 </w:t>
      </w:r>
      <w:r w:rsidR="001712FD" w:rsidRPr="000C1EAF">
        <w:t>Razmerje med ACT in REC</w:t>
      </w:r>
      <w:bookmarkEnd w:id="15"/>
    </w:p>
    <w:p w14:paraId="6818DBBB" w14:textId="489BCEEE" w:rsidR="008B33A1" w:rsidRPr="000C1EAF" w:rsidRDefault="001712FD" w:rsidP="008B33A1">
      <w:pPr>
        <w:spacing w:before="0" w:line="240" w:lineRule="auto"/>
        <w:jc w:val="both"/>
        <w:rPr>
          <w:rFonts w:ascii="Calibri" w:eastAsia="Malgun Gothic Semilight" w:hAnsi="Calibri" w:cs="Calibri"/>
        </w:rPr>
      </w:pPr>
      <w:r w:rsidRPr="000C1EAF">
        <w:rPr>
          <w:rFonts w:ascii="Calibri" w:eastAsia="Malgun Gothic Semilight" w:hAnsi="Calibri" w:cs="Calibri"/>
        </w:rPr>
        <w:t>Med logi</w:t>
      </w:r>
      <w:r w:rsidRPr="000C1EAF">
        <w:rPr>
          <w:rFonts w:ascii="Calibri" w:eastAsia="Calibri,Malgun Gothic Semilight" w:hAnsi="Calibri" w:cs="Calibri"/>
        </w:rPr>
        <w:t>č</w:t>
      </w:r>
      <w:r w:rsidRPr="000C1EAF">
        <w:rPr>
          <w:rFonts w:ascii="Calibri" w:eastAsia="Malgun Gothic Semilight" w:hAnsi="Calibri" w:cs="Calibri"/>
        </w:rPr>
        <w:t>nim osebkom, ki ga ozna</w:t>
      </w:r>
      <w:r w:rsidRPr="000C1EAF">
        <w:rPr>
          <w:rFonts w:ascii="Calibri" w:eastAsia="Calibri,Malgun Gothic Semilight" w:hAnsi="Calibri" w:cs="Calibri"/>
        </w:rPr>
        <w:t>č</w:t>
      </w:r>
      <w:r w:rsidRPr="000C1EAF">
        <w:rPr>
          <w:rFonts w:ascii="Calibri" w:eastAsia="Malgun Gothic Semilight" w:hAnsi="Calibri" w:cs="Calibri"/>
        </w:rPr>
        <w:t>ujemo</w:t>
      </w:r>
      <w:r w:rsidRPr="000C1EAF">
        <w:rPr>
          <w:rFonts w:ascii="Calibri" w:eastAsia="Malgun Gothic Semilight" w:hAnsi="Calibri" w:cs="Calibri"/>
          <w:i/>
          <w:iCs/>
          <w:caps/>
          <w:color w:val="243255" w:themeColor="accent1" w:themeShade="7F"/>
          <w:spacing w:val="10"/>
        </w:rPr>
        <w:t xml:space="preserve"> </w:t>
      </w:r>
      <w:r w:rsidRPr="000C1EAF">
        <w:rPr>
          <w:rFonts w:ascii="Calibri" w:eastAsia="Malgun Gothic Semilight" w:hAnsi="Calibri" w:cs="Calibri"/>
        </w:rPr>
        <w:t>z ACT, in prejemnikom (REC) lo</w:t>
      </w:r>
      <w:r w:rsidRPr="000C1EAF">
        <w:rPr>
          <w:rFonts w:ascii="Calibri" w:eastAsia="Calibri,Malgun Gothic Semilight" w:hAnsi="Calibri" w:cs="Calibri"/>
        </w:rPr>
        <w:t>č</w:t>
      </w:r>
      <w:r w:rsidRPr="000C1EAF">
        <w:rPr>
          <w:rFonts w:ascii="Calibri" w:eastAsia="Malgun Gothic Semilight" w:hAnsi="Calibri" w:cs="Calibri"/>
        </w:rPr>
        <w:t>ujemo tako, da ima prej</w:t>
      </w:r>
      <w:r w:rsidR="002079D7">
        <w:rPr>
          <w:rFonts w:ascii="Calibri" w:eastAsia="Malgun Gothic Semilight" w:hAnsi="Calibri" w:cs="Calibri"/>
        </w:rPr>
        <w:t>e</w:t>
      </w:r>
      <w:r w:rsidRPr="000C1EAF">
        <w:rPr>
          <w:rFonts w:ascii="Calibri" w:eastAsia="Malgun Gothic Semilight" w:hAnsi="Calibri" w:cs="Calibri"/>
        </w:rPr>
        <w:t>mnik navado v stavku osebek (</w:t>
      </w:r>
      <w:proofErr w:type="spellStart"/>
      <w:r w:rsidRPr="000C1EAF">
        <w:rPr>
          <w:rFonts w:ascii="Calibri" w:eastAsia="Malgun Gothic Semilight" w:hAnsi="Calibri" w:cs="Calibri"/>
        </w:rPr>
        <w:t>aktant</w:t>
      </w:r>
      <w:proofErr w:type="spellEnd"/>
      <w:r w:rsidRPr="000C1EAF">
        <w:rPr>
          <w:rFonts w:ascii="Calibri" w:eastAsia="Malgun Gothic Semilight" w:hAnsi="Calibri" w:cs="Calibri"/>
        </w:rPr>
        <w:t>) že izražen:</w:t>
      </w:r>
    </w:p>
    <w:p w14:paraId="0C63113F" w14:textId="3C22B64A" w:rsidR="001712FD" w:rsidRPr="000C1EAF" w:rsidRDefault="001712FD" w:rsidP="008B33A1">
      <w:pPr>
        <w:spacing w:line="240" w:lineRule="auto"/>
        <w:ind w:left="360"/>
        <w:jc w:val="both"/>
        <w:rPr>
          <w:rFonts w:ascii="Calibri" w:eastAsia="Malgun Gothic Semilight" w:hAnsi="Calibri" w:cs="Calibri"/>
          <w:iCs/>
        </w:rPr>
      </w:pPr>
      <w:r w:rsidRPr="000C1EAF">
        <w:rPr>
          <w:rFonts w:ascii="Calibri" w:eastAsia="Malgun Gothic Semilight" w:hAnsi="Calibri" w:cs="Calibri"/>
          <w:iCs/>
        </w:rPr>
        <w:t>občina (ACT) jim (REC) bo pomagala</w:t>
      </w:r>
    </w:p>
    <w:p w14:paraId="4F9960A6" w14:textId="4E027A0A" w:rsidR="001712FD" w:rsidRPr="000C1EAF" w:rsidRDefault="001D5963" w:rsidP="008B33A1">
      <w:pPr>
        <w:spacing w:before="0" w:line="240" w:lineRule="auto"/>
        <w:jc w:val="both"/>
        <w:rPr>
          <w:rFonts w:ascii="Calibri" w:eastAsia="Malgun Gothic Semilight" w:hAnsi="Calibri" w:cs="Calibri"/>
        </w:rPr>
      </w:pPr>
      <w:r>
        <w:rPr>
          <w:rFonts w:ascii="Calibri" w:eastAsia="Malgun Gothic Semilight" w:hAnsi="Calibri" w:cs="Calibri"/>
        </w:rPr>
        <w:t xml:space="preserve">Kadar </w:t>
      </w:r>
      <w:proofErr w:type="spellStart"/>
      <w:r>
        <w:rPr>
          <w:rFonts w:ascii="Calibri" w:eastAsia="Malgun Gothic Semilight" w:hAnsi="Calibri" w:cs="Calibri"/>
        </w:rPr>
        <w:t>aktant</w:t>
      </w:r>
      <w:proofErr w:type="spellEnd"/>
      <w:r>
        <w:rPr>
          <w:rFonts w:ascii="Calibri" w:eastAsia="Malgun Gothic Semilight" w:hAnsi="Calibri" w:cs="Calibri"/>
        </w:rPr>
        <w:t xml:space="preserve"> </w:t>
      </w:r>
      <w:r w:rsidR="001712FD" w:rsidRPr="000C1EAF">
        <w:rPr>
          <w:rFonts w:ascii="Calibri" w:eastAsia="Malgun Gothic Semilight" w:hAnsi="Calibri" w:cs="Calibri"/>
        </w:rPr>
        <w:t>v osebku ni izražen – gre</w:t>
      </w:r>
      <w:r w:rsidR="00F47A5B" w:rsidRPr="000C1EAF">
        <w:rPr>
          <w:rFonts w:ascii="Calibri" w:eastAsia="Malgun Gothic Semilight" w:hAnsi="Calibri" w:cs="Calibri"/>
        </w:rPr>
        <w:t xml:space="preserve"> predvsem za neprehodne glagole, </w:t>
      </w:r>
      <w:r w:rsidR="001712FD" w:rsidRPr="000C1EAF">
        <w:rPr>
          <w:rFonts w:ascii="Calibri" w:eastAsia="Malgun Gothic Semilight" w:hAnsi="Calibri" w:cs="Calibri"/>
        </w:rPr>
        <w:t>ozna</w:t>
      </w:r>
      <w:r w:rsidR="001712FD" w:rsidRPr="000C1EAF">
        <w:rPr>
          <w:rFonts w:ascii="Calibri" w:eastAsia="Calibri,Malgun Gothic Semilight" w:hAnsi="Calibri" w:cs="Calibri"/>
        </w:rPr>
        <w:t>č</w:t>
      </w:r>
      <w:r w:rsidR="001712FD" w:rsidRPr="000C1EAF">
        <w:rPr>
          <w:rFonts w:ascii="Calibri" w:eastAsia="Malgun Gothic Semilight" w:hAnsi="Calibri" w:cs="Calibri"/>
        </w:rPr>
        <w:t>ujemo dajalniško, lahko pa tudi tožilniško izražene osebke z ACT:</w:t>
      </w:r>
    </w:p>
    <w:p w14:paraId="4A1D9413" w14:textId="24FE4ABB"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jim (ACT) bo uspelo</w:t>
      </w:r>
    </w:p>
    <w:p w14:paraId="6BC67996" w14:textId="10B4C536"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temu (ACT) ni tako</w:t>
      </w:r>
    </w:p>
    <w:p w14:paraId="383363C8" w14:textId="77777777"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to jih (ACT) ne briga</w:t>
      </w:r>
    </w:p>
    <w:p w14:paraId="2687C5E7" w14:textId="0846611D" w:rsidR="001712FD" w:rsidRPr="000C1EAF" w:rsidRDefault="001D5963" w:rsidP="007E1AF6">
      <w:pPr>
        <w:spacing w:before="0" w:line="240" w:lineRule="auto"/>
        <w:ind w:left="360"/>
        <w:jc w:val="both"/>
        <w:rPr>
          <w:rFonts w:ascii="Calibri" w:eastAsia="Malgun Gothic Semilight" w:hAnsi="Calibri" w:cs="Calibri"/>
          <w:iCs/>
        </w:rPr>
      </w:pPr>
      <w:r>
        <w:rPr>
          <w:rFonts w:ascii="Calibri" w:eastAsia="Malgun Gothic Semilight" w:hAnsi="Calibri" w:cs="Calibri"/>
          <w:iCs/>
        </w:rPr>
        <w:t xml:space="preserve">Pohvalno (RESLT) </w:t>
      </w:r>
      <w:r w:rsidR="001712FD" w:rsidRPr="000C1EAF">
        <w:rPr>
          <w:rFonts w:ascii="Calibri" w:eastAsia="Malgun Gothic Semilight" w:hAnsi="Calibri" w:cs="Calibri"/>
          <w:iCs/>
        </w:rPr>
        <w:t>je tudi to (ACT), da je Nokia v paket priložila polnilnik</w:t>
      </w:r>
    </w:p>
    <w:p w14:paraId="41BFE504" w14:textId="77777777" w:rsidR="001712FD" w:rsidRPr="000C1EAF" w:rsidRDefault="001712FD" w:rsidP="007E1AF6">
      <w:pPr>
        <w:spacing w:before="0"/>
        <w:jc w:val="both"/>
        <w:rPr>
          <w:rFonts w:ascii="Calibri" w:eastAsia="Malgun Gothic Semilight" w:hAnsi="Calibri" w:cs="Calibri"/>
        </w:rPr>
      </w:pPr>
      <w:r w:rsidRPr="000C1EAF">
        <w:rPr>
          <w:rFonts w:ascii="Calibri" w:eastAsia="Malgun Gothic Semilight" w:hAnsi="Calibri" w:cs="Calibri"/>
        </w:rPr>
        <w:t>Ko je logični osebek izpuščen, je odvisnik označen s povezavo PAT:</w:t>
      </w:r>
    </w:p>
    <w:p w14:paraId="79C1A9D5" w14:textId="3F636E74" w:rsidR="001712FD" w:rsidRPr="000C1EAF" w:rsidRDefault="001712FD" w:rsidP="008B33A1">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Zdi se (mu - ACT), da so se prireditelji biatlonskega kriterija prvega snega letos še posebej potrudili (PAT). </w:t>
      </w:r>
    </w:p>
    <w:p w14:paraId="159D595A" w14:textId="29E8CBCB" w:rsidR="001712FD" w:rsidRPr="000C1EAF" w:rsidRDefault="00B727FA" w:rsidP="008674B5">
      <w:pPr>
        <w:pStyle w:val="Naslov5"/>
      </w:pPr>
      <w:bookmarkStart w:id="16" w:name="_Toc128958254"/>
      <w:r w:rsidRPr="000C1EAF">
        <w:t xml:space="preserve">3.1.1.10.2 </w:t>
      </w:r>
      <w:r w:rsidR="001712FD" w:rsidRPr="000C1EAF">
        <w:t>Razmerje med ACT in LOC (prostorsko izraženi aktanti)</w:t>
      </w:r>
      <w:bookmarkEnd w:id="16"/>
    </w:p>
    <w:p w14:paraId="507986AB" w14:textId="02FB7A09" w:rsidR="001712FD" w:rsidRPr="000C1EAF" w:rsidRDefault="001712FD" w:rsidP="008B33A1">
      <w:pPr>
        <w:spacing w:before="0" w:line="240" w:lineRule="auto"/>
        <w:jc w:val="both"/>
        <w:rPr>
          <w:rFonts w:ascii="Calibri" w:eastAsia="Malgun Gothic Semilight" w:hAnsi="Calibri" w:cs="Calibri"/>
          <w:i/>
          <w:iCs/>
          <w:caps/>
          <w:color w:val="243255" w:themeColor="accent1" w:themeShade="7F"/>
          <w:spacing w:val="10"/>
        </w:rPr>
      </w:pPr>
      <w:r w:rsidRPr="000C1EAF">
        <w:rPr>
          <w:rFonts w:ascii="Calibri" w:eastAsia="Malgun Gothic Semilight" w:hAnsi="Calibri" w:cs="Calibri"/>
        </w:rPr>
        <w:t xml:space="preserve">O prostorsko izraženem </w:t>
      </w:r>
      <w:proofErr w:type="spellStart"/>
      <w:r w:rsidRPr="000C1EAF">
        <w:rPr>
          <w:rFonts w:ascii="Calibri" w:eastAsia="Malgun Gothic Semilight" w:hAnsi="Calibri" w:cs="Calibri"/>
        </w:rPr>
        <w:t>aktantu</w:t>
      </w:r>
      <w:proofErr w:type="spellEnd"/>
      <w:r w:rsidRPr="000C1EAF">
        <w:rPr>
          <w:rFonts w:ascii="Calibri" w:eastAsia="Malgun Gothic Semilight" w:hAnsi="Calibri" w:cs="Calibri"/>
        </w:rPr>
        <w:t xml:space="preserve"> govorimo, ko glagol v vzorcu hipoteti</w:t>
      </w:r>
      <w:r w:rsidRPr="000C1EAF">
        <w:rPr>
          <w:rFonts w:ascii="Calibri" w:eastAsia="Calibri,Malgun Gothic Semilight" w:hAnsi="Calibri" w:cs="Calibri"/>
        </w:rPr>
        <w:t>č</w:t>
      </w:r>
      <w:r w:rsidRPr="000C1EAF">
        <w:rPr>
          <w:rFonts w:ascii="Calibri" w:eastAsia="Malgun Gothic Semilight" w:hAnsi="Calibri" w:cs="Calibri"/>
        </w:rPr>
        <w:t>no predvideva tudi lokacijo, hkrati pa je predložno prostorsko zvezo mogo</w:t>
      </w:r>
      <w:r w:rsidRPr="000C1EAF">
        <w:rPr>
          <w:rFonts w:ascii="Calibri" w:eastAsia="Calibri,Malgun Gothic Semilight" w:hAnsi="Calibri" w:cs="Calibri"/>
        </w:rPr>
        <w:t>č</w:t>
      </w:r>
      <w:r w:rsidRPr="000C1EAF">
        <w:rPr>
          <w:rFonts w:ascii="Calibri" w:eastAsia="Malgun Gothic Semilight" w:hAnsi="Calibri" w:cs="Calibri"/>
        </w:rPr>
        <w:t xml:space="preserve">e razumeti </w:t>
      </w:r>
      <w:proofErr w:type="spellStart"/>
      <w:r w:rsidRPr="000C1EAF">
        <w:rPr>
          <w:rFonts w:ascii="Calibri" w:eastAsia="Malgun Gothic Semilight" w:hAnsi="Calibri" w:cs="Calibri"/>
        </w:rPr>
        <w:t>metonimi</w:t>
      </w:r>
      <w:r w:rsidRPr="000C1EAF">
        <w:rPr>
          <w:rFonts w:ascii="Calibri" w:eastAsia="Calibri,Malgun Gothic Semilight" w:hAnsi="Calibri" w:cs="Calibri"/>
        </w:rPr>
        <w:t>č</w:t>
      </w:r>
      <w:r w:rsidRPr="000C1EAF">
        <w:rPr>
          <w:rFonts w:ascii="Calibri" w:eastAsia="Malgun Gothic Semilight" w:hAnsi="Calibri" w:cs="Calibri"/>
        </w:rPr>
        <w:t>no</w:t>
      </w:r>
      <w:proofErr w:type="spellEnd"/>
      <w:r w:rsidRPr="000C1EAF">
        <w:rPr>
          <w:rFonts w:ascii="Calibri" w:eastAsia="Malgun Gothic Semilight" w:hAnsi="Calibri" w:cs="Calibri"/>
        </w:rPr>
        <w:t>, tj. kot »kdo iz organizacije/ustanove...«. Navadno ne gre za glagole premikanja, ampak za glagole, ki izražajo dolo</w:t>
      </w:r>
      <w:r w:rsidRPr="000C1EAF">
        <w:rPr>
          <w:rFonts w:ascii="Calibri" w:eastAsia="Calibri,Malgun Gothic Semilight" w:hAnsi="Calibri" w:cs="Calibri"/>
        </w:rPr>
        <w:t>č</w:t>
      </w:r>
      <w:r w:rsidRPr="000C1EAF">
        <w:rPr>
          <w:rFonts w:ascii="Calibri" w:eastAsia="Malgun Gothic Semilight" w:hAnsi="Calibri" w:cs="Calibri"/>
        </w:rPr>
        <w:t>eno dejanje (</w:t>
      </w:r>
      <w:r w:rsidRPr="000C1EAF">
        <w:rPr>
          <w:rFonts w:ascii="Calibri" w:eastAsia="Malgun Gothic Semilight" w:hAnsi="Calibri" w:cs="Calibri"/>
          <w:i/>
          <w:iCs/>
        </w:rPr>
        <w:t>uvesti, objaviti, lotiti se, sporo</w:t>
      </w:r>
      <w:r w:rsidRPr="000C1EAF">
        <w:rPr>
          <w:rFonts w:ascii="Calibri" w:eastAsia="Calibri,Malgun Gothic Semilight" w:hAnsi="Calibri" w:cs="Calibri"/>
          <w:i/>
          <w:iCs/>
        </w:rPr>
        <w:t>č</w:t>
      </w:r>
      <w:r w:rsidRPr="000C1EAF">
        <w:rPr>
          <w:rFonts w:ascii="Calibri" w:eastAsia="Malgun Gothic Semilight" w:hAnsi="Calibri" w:cs="Calibri"/>
          <w:i/>
          <w:iCs/>
        </w:rPr>
        <w:t>iti</w:t>
      </w:r>
      <w:r w:rsidRPr="000C1EAF">
        <w:rPr>
          <w:rFonts w:ascii="Calibri" w:eastAsia="Malgun Gothic Semilight" w:hAnsi="Calibri" w:cs="Calibri"/>
        </w:rPr>
        <w:t xml:space="preserve"> ipd.). </w:t>
      </w:r>
      <w:r w:rsidR="00B60D2E" w:rsidRPr="000C1EAF">
        <w:rPr>
          <w:rFonts w:ascii="Calibri" w:eastAsia="Malgun Gothic Semilight" w:hAnsi="Calibri" w:cs="Calibri"/>
        </w:rPr>
        <w:t xml:space="preserve">Z vidika enotnosti označevanja, ki na tej ravni ne upošteva </w:t>
      </w:r>
      <w:proofErr w:type="spellStart"/>
      <w:r w:rsidR="00B60D2E" w:rsidRPr="000C1EAF">
        <w:rPr>
          <w:rFonts w:ascii="Calibri" w:eastAsia="Malgun Gothic Semilight" w:hAnsi="Calibri" w:cs="Calibri"/>
        </w:rPr>
        <w:t>metonimičnih</w:t>
      </w:r>
      <w:proofErr w:type="spellEnd"/>
      <w:r w:rsidR="00B60D2E" w:rsidRPr="000C1EAF">
        <w:rPr>
          <w:rFonts w:ascii="Calibri" w:eastAsia="Malgun Gothic Semilight" w:hAnsi="Calibri" w:cs="Calibri"/>
        </w:rPr>
        <w:t xml:space="preserve"> in metaforičnih prenosov, in z vidika učenja avtomatskih označevalnikov, bi v spodnjih primerih ustreznejša lokacijska oznaka:</w:t>
      </w:r>
    </w:p>
    <w:p w14:paraId="61303811" w14:textId="2CEFD7C6"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v bolnišnici (ACT</w:t>
      </w:r>
      <w:r w:rsidR="00B60D2E" w:rsidRPr="000C1EAF">
        <w:rPr>
          <w:rFonts w:ascii="Calibri" w:eastAsia="Malgun Gothic Semilight" w:hAnsi="Calibri" w:cs="Calibri"/>
          <w:iCs/>
        </w:rPr>
        <w:t>-&gt; LOC</w:t>
      </w:r>
      <w:r w:rsidRPr="000C1EAF">
        <w:rPr>
          <w:rFonts w:ascii="Calibri" w:eastAsia="Malgun Gothic Semilight" w:hAnsi="Calibri" w:cs="Calibri"/>
          <w:iCs/>
        </w:rPr>
        <w:t xml:space="preserve">) bodo uvedli </w:t>
      </w:r>
    </w:p>
    <w:p w14:paraId="11E3DE3D" w14:textId="445C90DF"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pri </w:t>
      </w:r>
      <w:proofErr w:type="spellStart"/>
      <w:r w:rsidRPr="000C1EAF">
        <w:rPr>
          <w:rFonts w:ascii="Calibri" w:eastAsia="Malgun Gothic Semilight" w:hAnsi="Calibri" w:cs="Calibri"/>
          <w:iCs/>
        </w:rPr>
        <w:t>Fujifilmu</w:t>
      </w:r>
      <w:proofErr w:type="spellEnd"/>
      <w:r w:rsidRPr="000C1EAF">
        <w:rPr>
          <w:rFonts w:ascii="Calibri" w:eastAsia="Malgun Gothic Semilight" w:hAnsi="Calibri" w:cs="Calibri"/>
          <w:iCs/>
        </w:rPr>
        <w:t xml:space="preserve"> (ACT</w:t>
      </w:r>
      <w:r w:rsidR="00B60D2E" w:rsidRPr="000C1EAF">
        <w:rPr>
          <w:rFonts w:ascii="Calibri" w:eastAsia="Malgun Gothic Semilight" w:hAnsi="Calibri" w:cs="Calibri"/>
          <w:iCs/>
        </w:rPr>
        <w:t>-&gt;LOC</w:t>
      </w:r>
      <w:r w:rsidRPr="000C1EAF">
        <w:rPr>
          <w:rFonts w:ascii="Calibri" w:eastAsia="Malgun Gothic Semilight" w:hAnsi="Calibri" w:cs="Calibri"/>
          <w:iCs/>
        </w:rPr>
        <w:t xml:space="preserve">) so objavili </w:t>
      </w:r>
    </w:p>
    <w:p w14:paraId="6DD17983" w14:textId="024DD605"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na centru (</w:t>
      </w:r>
      <w:r w:rsidR="00B60D2E" w:rsidRPr="000C1EAF">
        <w:rPr>
          <w:rFonts w:ascii="Calibri" w:eastAsia="Malgun Gothic Semilight" w:hAnsi="Calibri" w:cs="Calibri"/>
          <w:iCs/>
        </w:rPr>
        <w:t>ACT-&gt;LOC</w:t>
      </w:r>
      <w:r w:rsidRPr="000C1EAF">
        <w:rPr>
          <w:rFonts w:ascii="Calibri" w:eastAsia="Malgun Gothic Semilight" w:hAnsi="Calibri" w:cs="Calibri"/>
          <w:iCs/>
        </w:rPr>
        <w:t>) lotiti</w:t>
      </w:r>
    </w:p>
    <w:p w14:paraId="182F8F01" w14:textId="2E2E8032"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so sporočili iz združenja (</w:t>
      </w:r>
      <w:r w:rsidR="00B60D2E" w:rsidRPr="000C1EAF">
        <w:rPr>
          <w:rFonts w:ascii="Calibri" w:eastAsia="Malgun Gothic Semilight" w:hAnsi="Calibri" w:cs="Calibri"/>
          <w:iCs/>
        </w:rPr>
        <w:t>ACT-&gt;LOC</w:t>
      </w:r>
      <w:r w:rsidRPr="000C1EAF">
        <w:rPr>
          <w:rFonts w:ascii="Calibri" w:eastAsia="Malgun Gothic Semilight" w:hAnsi="Calibri" w:cs="Calibri"/>
          <w:iCs/>
        </w:rPr>
        <w:t>)</w:t>
      </w:r>
    </w:p>
    <w:p w14:paraId="738DC8F1" w14:textId="031F1904"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v Avstrijskem časopisju (ACT</w:t>
      </w:r>
      <w:r w:rsidR="00B60D2E" w:rsidRPr="000C1EAF">
        <w:rPr>
          <w:rFonts w:ascii="Calibri" w:eastAsia="Malgun Gothic Semilight" w:hAnsi="Calibri" w:cs="Calibri"/>
          <w:iCs/>
        </w:rPr>
        <w:t>-ORIG</w:t>
      </w:r>
      <w:r w:rsidRPr="000C1EAF">
        <w:rPr>
          <w:rFonts w:ascii="Calibri" w:eastAsia="Malgun Gothic Semilight" w:hAnsi="Calibri" w:cs="Calibri"/>
          <w:iCs/>
        </w:rPr>
        <w:t>) objavljajo</w:t>
      </w:r>
    </w:p>
    <w:p w14:paraId="2162AC81" w14:textId="6887B97B"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v osnovni šoli v Bistrici (</w:t>
      </w:r>
      <w:r w:rsidR="00B60D2E" w:rsidRPr="000C1EAF">
        <w:rPr>
          <w:rFonts w:ascii="Calibri" w:eastAsia="Malgun Gothic Semilight" w:hAnsi="Calibri" w:cs="Calibri"/>
          <w:iCs/>
        </w:rPr>
        <w:t>ACT-&gt;LOC</w:t>
      </w:r>
      <w:r w:rsidR="001D5963">
        <w:rPr>
          <w:rFonts w:ascii="Calibri" w:eastAsia="Malgun Gothic Semilight" w:hAnsi="Calibri" w:cs="Calibri"/>
          <w:iCs/>
        </w:rPr>
        <w:t>) pripravljajo</w:t>
      </w:r>
      <w:r w:rsidRPr="000C1EAF">
        <w:rPr>
          <w:rFonts w:ascii="Calibri" w:eastAsia="Malgun Gothic Semilight" w:hAnsi="Calibri" w:cs="Calibri"/>
          <w:iCs/>
        </w:rPr>
        <w:t xml:space="preserve"> </w:t>
      </w:r>
    </w:p>
    <w:p w14:paraId="61809A84" w14:textId="3F922144" w:rsidR="001712FD" w:rsidRPr="000C1EAF" w:rsidRDefault="001712FD" w:rsidP="008B33A1">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ga (PAT) je v tem strojčku (ACT) za nekaj kB manj</w:t>
      </w:r>
    </w:p>
    <w:p w14:paraId="1DB4A900" w14:textId="77777777" w:rsidR="001712FD" w:rsidRPr="000C1EAF" w:rsidRDefault="001712FD" w:rsidP="008B33A1">
      <w:pPr>
        <w:spacing w:before="0" w:line="240" w:lineRule="auto"/>
        <w:jc w:val="both"/>
        <w:rPr>
          <w:rFonts w:ascii="Calibri" w:eastAsia="Malgun Gothic Semilight" w:hAnsi="Calibri" w:cs="Calibri"/>
        </w:rPr>
      </w:pPr>
      <w:r w:rsidRPr="000C1EAF">
        <w:rPr>
          <w:rFonts w:ascii="Calibri" w:eastAsia="Malgun Gothic Semilight" w:hAnsi="Calibri" w:cs="Calibri"/>
        </w:rPr>
        <w:t>Nasprotno je povezava LOC primarno vezana na premikanje in prostorsko razmeš</w:t>
      </w:r>
      <w:r w:rsidRPr="000C1EAF">
        <w:rPr>
          <w:rFonts w:ascii="Calibri" w:eastAsia="Calibri,Malgun Gothic Semilight" w:hAnsi="Calibri" w:cs="Calibri"/>
        </w:rPr>
        <w:t>č</w:t>
      </w:r>
      <w:r w:rsidRPr="000C1EAF">
        <w:rPr>
          <w:rFonts w:ascii="Calibri" w:eastAsia="Malgun Gothic Semilight" w:hAnsi="Calibri" w:cs="Calibri"/>
        </w:rPr>
        <w:t>enost, kot v primerih:</w:t>
      </w:r>
    </w:p>
    <w:p w14:paraId="36C41FD2" w14:textId="3984ACAE"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pomikati po </w:t>
      </w:r>
      <w:proofErr w:type="spellStart"/>
      <w:r w:rsidRPr="000C1EAF">
        <w:rPr>
          <w:rFonts w:ascii="Calibri" w:eastAsia="Malgun Gothic Semilight" w:hAnsi="Calibri" w:cs="Calibri"/>
          <w:iCs/>
        </w:rPr>
        <w:t>Velski</w:t>
      </w:r>
      <w:proofErr w:type="spellEnd"/>
      <w:r w:rsidRPr="000C1EAF">
        <w:rPr>
          <w:rFonts w:ascii="Calibri" w:eastAsia="Malgun Gothic Semilight" w:hAnsi="Calibri" w:cs="Calibri"/>
          <w:iCs/>
        </w:rPr>
        <w:t xml:space="preserve"> dolini (LOC)</w:t>
      </w:r>
    </w:p>
    <w:p w14:paraId="1D058552" w14:textId="09766E49" w:rsidR="001712FD" w:rsidRDefault="001712FD" w:rsidP="008B33A1">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lastRenderedPageBreak/>
        <w:t>sprehajala po trgovini (LOC)</w:t>
      </w:r>
    </w:p>
    <w:p w14:paraId="77D85FF2" w14:textId="2C5BA50B" w:rsidR="001712FD" w:rsidRPr="000C1EAF" w:rsidRDefault="00B727FA" w:rsidP="008674B5">
      <w:pPr>
        <w:pStyle w:val="Naslov5"/>
      </w:pPr>
      <w:bookmarkStart w:id="17" w:name="_Toc128958255"/>
      <w:r w:rsidRPr="000C1EAF">
        <w:t xml:space="preserve">3.1.1.10.3 </w:t>
      </w:r>
      <w:r w:rsidR="001D3A81">
        <w:t>Razmerje med</w:t>
      </w:r>
      <w:r w:rsidR="001712FD" w:rsidRPr="000C1EAF">
        <w:t xml:space="preserve"> ACT </w:t>
      </w:r>
      <w:r w:rsidR="001D3A81">
        <w:t>in</w:t>
      </w:r>
      <w:r w:rsidR="001712FD" w:rsidRPr="000C1EAF">
        <w:t xml:space="preserve"> PAT</w:t>
      </w:r>
      <w:bookmarkEnd w:id="17"/>
    </w:p>
    <w:p w14:paraId="685801B7" w14:textId="77777777" w:rsidR="00646C92"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Čeprav se v primeru nekaterih pomenov glagolov, kot je npr. </w:t>
      </w:r>
      <w:r w:rsidRPr="000C1EAF">
        <w:rPr>
          <w:rFonts w:ascii="Calibri" w:eastAsia="Malgun Gothic Semilight" w:hAnsi="Calibri" w:cs="Calibri"/>
          <w:i/>
        </w:rPr>
        <w:t>dobiti</w:t>
      </w:r>
      <w:r w:rsidRPr="000C1EAF">
        <w:rPr>
          <w:rFonts w:ascii="Calibri" w:eastAsia="Malgun Gothic Semilight" w:hAnsi="Calibri" w:cs="Calibri"/>
        </w:rPr>
        <w:t xml:space="preserve">, zdi, da nimajo </w:t>
      </w:r>
      <w:proofErr w:type="spellStart"/>
      <w:r w:rsidRPr="000C1EAF">
        <w:rPr>
          <w:rFonts w:ascii="Calibri" w:eastAsia="Malgun Gothic Semilight" w:hAnsi="Calibri" w:cs="Calibri"/>
        </w:rPr>
        <w:t>aktanta</w:t>
      </w:r>
      <w:proofErr w:type="spellEnd"/>
      <w:r w:rsidRPr="000C1EAF">
        <w:rPr>
          <w:rFonts w:ascii="Calibri" w:eastAsia="Malgun Gothic Semilight" w:hAnsi="Calibri" w:cs="Calibri"/>
        </w:rPr>
        <w:t xml:space="preserve">, ker je le-ta pomensko dejansko prizadeti, kot v spodnjem primeru, se po vzoru češkega </w:t>
      </w:r>
      <w:hyperlink r:id="rId11" w:anchor="/lexeme/dobyt1/0" w:history="1">
        <w:proofErr w:type="spellStart"/>
        <w:r w:rsidRPr="000C1EAF">
          <w:rPr>
            <w:rFonts w:ascii="Calibri" w:eastAsia="Malgun Gothic Semilight" w:hAnsi="Calibri" w:cs="Calibri"/>
            <w:color w:val="9454C3" w:themeColor="hyperlink"/>
            <w:u w:val="single"/>
          </w:rPr>
          <w:t>Vallexa</w:t>
        </w:r>
        <w:proofErr w:type="spellEnd"/>
      </w:hyperlink>
      <w:r w:rsidRPr="000C1EAF">
        <w:rPr>
          <w:rFonts w:ascii="Calibri" w:eastAsia="Malgun Gothic Semilight" w:hAnsi="Calibri" w:cs="Calibri"/>
        </w:rPr>
        <w:t xml:space="preserve"> odločamo za vzorec: kdo (ACT) dobi kaj (PAT) od koga (ORIG), npr. </w:t>
      </w:r>
    </w:p>
    <w:p w14:paraId="392D08A4" w14:textId="77777777" w:rsidR="00646C92"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Slovenija (ACT) bo dobila gajbo banan (PAT)</w:t>
      </w:r>
    </w:p>
    <w:p w14:paraId="7B7DB5AE" w14:textId="51C3C2A8" w:rsidR="00AE23B7" w:rsidRPr="000C1EAF" w:rsidRDefault="001712FD" w:rsidP="008B33A1">
      <w:pPr>
        <w:spacing w:before="0" w:line="240" w:lineRule="auto"/>
        <w:ind w:left="360"/>
        <w:jc w:val="both"/>
        <w:rPr>
          <w:rFonts w:ascii="Calibri" w:eastAsia="Malgun Gothic Semilight" w:hAnsi="Calibri" w:cs="Calibri"/>
        </w:rPr>
      </w:pPr>
      <w:r w:rsidRPr="000C1EAF">
        <w:rPr>
          <w:rFonts w:ascii="Calibri" w:eastAsia="Malgun Gothic Semilight" w:hAnsi="Calibri" w:cs="Calibri"/>
          <w:iCs/>
        </w:rPr>
        <w:t>pred</w:t>
      </w:r>
      <w:r w:rsidRPr="000C1EAF">
        <w:rPr>
          <w:rFonts w:ascii="Calibri" w:eastAsia="Malgun Gothic Semilight" w:hAnsi="Calibri" w:cs="Calibri"/>
        </w:rPr>
        <w:t>stavniki (ACT) so iz proračuna (ORIG) dobili malo denarja (PAT)</w:t>
      </w:r>
    </w:p>
    <w:p w14:paraId="42BCEF15" w14:textId="77A6D2B5" w:rsidR="001712FD" w:rsidRPr="000C1EAF" w:rsidRDefault="008C08DD" w:rsidP="00074AD0">
      <w:pPr>
        <w:pStyle w:val="Naslov3"/>
      </w:pPr>
      <w:bookmarkStart w:id="18" w:name="_Toc128958256"/>
      <w:r w:rsidRPr="000C1EAF">
        <w:t xml:space="preserve">3.1.2 </w:t>
      </w:r>
      <w:r w:rsidR="00B60D2E" w:rsidRPr="000C1EAF">
        <w:t xml:space="preserve">PAT - </w:t>
      </w:r>
      <w:r w:rsidR="001D3A81">
        <w:t>prizadeto</w:t>
      </w:r>
      <w:bookmarkEnd w:id="18"/>
    </w:p>
    <w:p w14:paraId="6AF10FD2" w14:textId="5AA879D3" w:rsidR="00646C92" w:rsidRPr="000C1EAF" w:rsidRDefault="00646C92" w:rsidP="000C1EAF">
      <w:pPr>
        <w:jc w:val="both"/>
        <w:rPr>
          <w:rFonts w:ascii="Calibri" w:hAnsi="Calibri" w:cs="Calibri"/>
        </w:rPr>
      </w:pPr>
      <w:r w:rsidRPr="000C1EAF">
        <w:rPr>
          <w:rFonts w:ascii="Calibri" w:hAnsi="Calibri" w:cs="Calibri"/>
        </w:rPr>
        <w:t>PAT (</w:t>
      </w:r>
      <w:proofErr w:type="spellStart"/>
      <w:r w:rsidRPr="000C1EAF">
        <w:rPr>
          <w:rFonts w:ascii="Calibri" w:hAnsi="Calibri" w:cs="Calibri"/>
        </w:rPr>
        <w:t>Vallex</w:t>
      </w:r>
      <w:proofErr w:type="spellEnd"/>
      <w:r w:rsidRPr="000C1EAF">
        <w:rPr>
          <w:rFonts w:ascii="Calibri" w:hAnsi="Calibri" w:cs="Calibri"/>
        </w:rPr>
        <w:t xml:space="preserve">): označuje dopolnilo, ki zapolnjuje drugi skladenjski položaj glagola, npr. Marija je na mizo postavila </w:t>
      </w:r>
      <w:proofErr w:type="spellStart"/>
      <w:r w:rsidRPr="000C1EAF">
        <w:rPr>
          <w:rFonts w:ascii="Calibri" w:hAnsi="Calibri" w:cs="Calibri"/>
        </w:rPr>
        <w:t>vazo.PAT</w:t>
      </w:r>
      <w:proofErr w:type="spellEnd"/>
      <w:r w:rsidRPr="000C1EAF">
        <w:rPr>
          <w:rFonts w:ascii="Calibri" w:hAnsi="Calibri" w:cs="Calibri"/>
        </w:rPr>
        <w:t xml:space="preserve">., Mama je spekla </w:t>
      </w:r>
      <w:proofErr w:type="spellStart"/>
      <w:r w:rsidRPr="000C1EAF">
        <w:rPr>
          <w:rFonts w:ascii="Calibri" w:hAnsi="Calibri" w:cs="Calibri"/>
        </w:rPr>
        <w:t>torto.PAT</w:t>
      </w:r>
      <w:proofErr w:type="spellEnd"/>
      <w:r w:rsidRPr="000C1EAF">
        <w:rPr>
          <w:rFonts w:ascii="Calibri" w:hAnsi="Calibri" w:cs="Calibri"/>
        </w:rPr>
        <w:t xml:space="preserve">., Knjiga pripada </w:t>
      </w:r>
      <w:proofErr w:type="spellStart"/>
      <w:r w:rsidRPr="000C1EAF">
        <w:rPr>
          <w:rFonts w:ascii="Calibri" w:hAnsi="Calibri" w:cs="Calibri"/>
        </w:rPr>
        <w:t>Janezu.PAT</w:t>
      </w:r>
      <w:proofErr w:type="spellEnd"/>
      <w:r w:rsidRPr="000C1EAF">
        <w:rPr>
          <w:rFonts w:ascii="Calibri" w:hAnsi="Calibri" w:cs="Calibri"/>
        </w:rPr>
        <w:t xml:space="preserve">., Janez se je odpovedal </w:t>
      </w:r>
      <w:proofErr w:type="spellStart"/>
      <w:r w:rsidRPr="000C1EAF">
        <w:rPr>
          <w:rFonts w:ascii="Calibri" w:hAnsi="Calibri" w:cs="Calibri"/>
        </w:rPr>
        <w:t>nagradi.PAT</w:t>
      </w:r>
      <w:proofErr w:type="spellEnd"/>
      <w:r w:rsidRPr="000C1EAF">
        <w:rPr>
          <w:rFonts w:ascii="Calibri" w:hAnsi="Calibri" w:cs="Calibri"/>
        </w:rPr>
        <w:t xml:space="preserve">., Povedal nam je o svojih </w:t>
      </w:r>
      <w:proofErr w:type="spellStart"/>
      <w:r w:rsidRPr="000C1EAF">
        <w:rPr>
          <w:rFonts w:ascii="Calibri" w:hAnsi="Calibri" w:cs="Calibri"/>
        </w:rPr>
        <w:t>počitnicah.PAT</w:t>
      </w:r>
      <w:proofErr w:type="spellEnd"/>
      <w:r w:rsidRPr="000C1EAF">
        <w:rPr>
          <w:rFonts w:ascii="Calibri" w:hAnsi="Calibri" w:cs="Calibri"/>
        </w:rPr>
        <w:t xml:space="preserve">. Prizadeti je v aktivnih zgradbah na skladenjski ravni izražen kot neposredni predmet, kar ustreza tudi pomenskemu razmerju v pasivnih zgradbah: Založba </w:t>
      </w:r>
      <w:proofErr w:type="spellStart"/>
      <w:r w:rsidRPr="000C1EAF">
        <w:rPr>
          <w:rFonts w:ascii="Calibri" w:hAnsi="Calibri" w:cs="Calibri"/>
        </w:rPr>
        <w:t>Odeon</w:t>
      </w:r>
      <w:proofErr w:type="spellEnd"/>
      <w:r w:rsidRPr="000C1EAF">
        <w:rPr>
          <w:rFonts w:ascii="Calibri" w:hAnsi="Calibri" w:cs="Calibri"/>
        </w:rPr>
        <w:t xml:space="preserve"> je izdala </w:t>
      </w:r>
      <w:proofErr w:type="spellStart"/>
      <w:r w:rsidRPr="000C1EAF">
        <w:rPr>
          <w:rFonts w:ascii="Calibri" w:hAnsi="Calibri" w:cs="Calibri"/>
        </w:rPr>
        <w:t>knjigo.PAT</w:t>
      </w:r>
      <w:proofErr w:type="spellEnd"/>
      <w:r w:rsidRPr="000C1EAF">
        <w:rPr>
          <w:rFonts w:ascii="Calibri" w:hAnsi="Calibri" w:cs="Calibri"/>
        </w:rPr>
        <w:t xml:space="preserve"> in </w:t>
      </w:r>
      <w:proofErr w:type="spellStart"/>
      <w:r w:rsidRPr="000C1EAF">
        <w:rPr>
          <w:rFonts w:ascii="Calibri" w:hAnsi="Calibri" w:cs="Calibri"/>
        </w:rPr>
        <w:t>Knjigo.PAT</w:t>
      </w:r>
      <w:proofErr w:type="spellEnd"/>
      <w:r w:rsidRPr="000C1EAF">
        <w:rPr>
          <w:rFonts w:ascii="Calibri" w:hAnsi="Calibri" w:cs="Calibri"/>
        </w:rPr>
        <w:t xml:space="preserve"> je izdala založba </w:t>
      </w:r>
      <w:proofErr w:type="spellStart"/>
      <w:r w:rsidRPr="000C1EAF">
        <w:rPr>
          <w:rFonts w:ascii="Calibri" w:hAnsi="Calibri" w:cs="Calibri"/>
        </w:rPr>
        <w:t>Odeon</w:t>
      </w:r>
      <w:proofErr w:type="spellEnd"/>
      <w:r w:rsidRPr="000C1EAF">
        <w:rPr>
          <w:rFonts w:ascii="Calibri" w:hAnsi="Calibri" w:cs="Calibri"/>
        </w:rPr>
        <w:t>.</w:t>
      </w:r>
    </w:p>
    <w:p w14:paraId="652CBF49" w14:textId="655E3A57" w:rsidR="001712FD" w:rsidRPr="000C1EAF" w:rsidRDefault="00B60D2E" w:rsidP="000C1EAF">
      <w:pPr>
        <w:jc w:val="both"/>
        <w:rPr>
          <w:rFonts w:ascii="Calibri" w:hAnsi="Calibri" w:cs="Calibri"/>
        </w:rPr>
      </w:pPr>
      <w:r w:rsidRPr="000C1EAF">
        <w:rPr>
          <w:rFonts w:ascii="Calibri" w:hAnsi="Calibri" w:cs="Calibri"/>
        </w:rPr>
        <w:t>Z udeležensko vlogo prizadeto (PAT)</w:t>
      </w:r>
      <w:r w:rsidR="00646C92" w:rsidRPr="000C1EAF">
        <w:rPr>
          <w:rFonts w:ascii="Calibri" w:hAnsi="Calibri" w:cs="Calibri"/>
        </w:rPr>
        <w:t xml:space="preserve"> označujemo prizadeti predmet glagolskega dejanja</w:t>
      </w:r>
    </w:p>
    <w:p w14:paraId="0CECB5EE" w14:textId="5C42ADC7" w:rsidR="001712FD" w:rsidRPr="000C1EAF" w:rsidRDefault="00A11EC4" w:rsidP="00074AD0">
      <w:pPr>
        <w:pStyle w:val="Naslov3"/>
      </w:pPr>
      <w:bookmarkStart w:id="19" w:name="_Toc128958257"/>
      <w:r w:rsidRPr="000C1EAF">
        <w:t xml:space="preserve">3.1.2.1 </w:t>
      </w:r>
      <w:r w:rsidR="00FB59BC">
        <w:t>P</w:t>
      </w:r>
      <w:r w:rsidR="001712FD" w:rsidRPr="000C1EAF">
        <w:t>redmetn</w:t>
      </w:r>
      <w:r w:rsidR="00646C92" w:rsidRPr="000C1EAF">
        <w:t>o</w:t>
      </w:r>
      <w:r w:rsidR="001712FD" w:rsidRPr="000C1EAF">
        <w:t xml:space="preserve"> dolo</w:t>
      </w:r>
      <w:r w:rsidR="001712FD" w:rsidRPr="000C1EAF">
        <w:rPr>
          <w:rFonts w:eastAsia="Calibri,Malgun Gothic Semilight"/>
        </w:rPr>
        <w:t>č</w:t>
      </w:r>
      <w:r w:rsidR="001712FD" w:rsidRPr="000C1EAF">
        <w:t>il</w:t>
      </w:r>
      <w:r w:rsidR="00646C92" w:rsidRPr="000C1EAF">
        <w:t>o (neposredni predmet)</w:t>
      </w:r>
      <w:bookmarkEnd w:id="19"/>
    </w:p>
    <w:p w14:paraId="700C1ABD" w14:textId="77777777" w:rsidR="001712FD" w:rsidRPr="000C1EAF" w:rsidRDefault="001712FD" w:rsidP="000C1EAF">
      <w:pPr>
        <w:jc w:val="both"/>
        <w:rPr>
          <w:rFonts w:ascii="Calibri" w:hAnsi="Calibri" w:cs="Calibri"/>
        </w:rPr>
      </w:pPr>
      <w:r w:rsidRPr="000C1EAF">
        <w:rPr>
          <w:rFonts w:ascii="Calibri" w:hAnsi="Calibri" w:cs="Calibri"/>
        </w:rPr>
        <w:t>Samostalniki in samostalniške zveze v vlogi predmetnih določil:</w:t>
      </w:r>
    </w:p>
    <w:p w14:paraId="1B6AB61B" w14:textId="77777777" w:rsidR="001712FD" w:rsidRPr="000C1EAF" w:rsidRDefault="001712FD" w:rsidP="007E1AF6">
      <w:pPr>
        <w:spacing w:before="0" w:line="240" w:lineRule="auto"/>
        <w:jc w:val="both"/>
        <w:rPr>
          <w:rFonts w:ascii="Calibri" w:hAnsi="Calibri" w:cs="Calibri"/>
          <w:b/>
          <w:bCs/>
        </w:rPr>
      </w:pPr>
      <w:r w:rsidRPr="000C1EAF">
        <w:rPr>
          <w:rFonts w:ascii="Calibri" w:hAnsi="Calibri" w:cs="Calibri"/>
          <w:b/>
          <w:bCs/>
        </w:rPr>
        <w:t>- v tožilniku</w:t>
      </w:r>
    </w:p>
    <w:p w14:paraId="67D8DD95" w14:textId="7C3A63FD"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da bi jo (PAT) utišal, sem prijel nož (PAT)</w:t>
      </w:r>
    </w:p>
    <w:p w14:paraId="05B98AAE" w14:textId="25CBB97E" w:rsidR="001712FD" w:rsidRPr="000C1EAF" w:rsidRDefault="001D5963" w:rsidP="000C1EAF">
      <w:pPr>
        <w:spacing w:before="0" w:after="0" w:line="240" w:lineRule="auto"/>
        <w:ind w:left="360"/>
        <w:jc w:val="both"/>
        <w:rPr>
          <w:rFonts w:ascii="Calibri" w:eastAsia="Malgun Gothic Semilight" w:hAnsi="Calibri" w:cs="Calibri"/>
          <w:iCs/>
        </w:rPr>
      </w:pPr>
      <w:r>
        <w:rPr>
          <w:rFonts w:ascii="Calibri" w:eastAsia="Malgun Gothic Semilight" w:hAnsi="Calibri" w:cs="Calibri"/>
          <w:iCs/>
        </w:rPr>
        <w:t xml:space="preserve">je včeraj sklicala sestanek </w:t>
      </w:r>
      <w:r w:rsidR="001712FD" w:rsidRPr="000C1EAF">
        <w:rPr>
          <w:rFonts w:ascii="Calibri" w:eastAsia="Malgun Gothic Semilight" w:hAnsi="Calibri" w:cs="Calibri"/>
          <w:iCs/>
        </w:rPr>
        <w:t xml:space="preserve">(PAT) </w:t>
      </w:r>
    </w:p>
    <w:p w14:paraId="3A09D7C1" w14:textId="1C624D23" w:rsidR="001712FD" w:rsidRPr="000C1EAF" w:rsidRDefault="001D5963" w:rsidP="000C1EAF">
      <w:pPr>
        <w:spacing w:before="0" w:after="0" w:line="240" w:lineRule="auto"/>
        <w:ind w:left="360"/>
        <w:jc w:val="both"/>
        <w:rPr>
          <w:rFonts w:ascii="Calibri" w:eastAsia="Malgun Gothic Semilight" w:hAnsi="Calibri" w:cs="Calibri"/>
          <w:iCs/>
        </w:rPr>
      </w:pPr>
      <w:r>
        <w:rPr>
          <w:rFonts w:ascii="Calibri" w:eastAsia="Malgun Gothic Semilight" w:hAnsi="Calibri" w:cs="Calibri"/>
          <w:iCs/>
        </w:rPr>
        <w:t>telo sprejme dražljaj</w:t>
      </w:r>
      <w:r w:rsidR="001712FD" w:rsidRPr="000C1EAF">
        <w:rPr>
          <w:rFonts w:ascii="Calibri" w:eastAsia="Malgun Gothic Semilight" w:hAnsi="Calibri" w:cs="Calibri"/>
          <w:iCs/>
        </w:rPr>
        <w:t xml:space="preserve"> (PAT)</w:t>
      </w:r>
    </w:p>
    <w:p w14:paraId="7367E4C6" w14:textId="7E0B236B" w:rsidR="00646C92" w:rsidRPr="000C1EAF" w:rsidRDefault="001D5963" w:rsidP="000C1EAF">
      <w:pPr>
        <w:spacing w:before="0" w:after="0" w:line="240" w:lineRule="auto"/>
        <w:ind w:left="360"/>
        <w:jc w:val="both"/>
        <w:rPr>
          <w:rFonts w:ascii="Calibri" w:eastAsia="Malgun Gothic Semilight" w:hAnsi="Calibri" w:cs="Calibri"/>
          <w:iCs/>
        </w:rPr>
      </w:pPr>
      <w:r>
        <w:rPr>
          <w:rFonts w:ascii="Calibri" w:eastAsia="Malgun Gothic Semilight" w:hAnsi="Calibri" w:cs="Calibri"/>
          <w:iCs/>
        </w:rPr>
        <w:t>družina je načrtovala poroko</w:t>
      </w:r>
      <w:r w:rsidR="001712FD" w:rsidRPr="000C1EAF">
        <w:rPr>
          <w:rFonts w:ascii="Calibri" w:eastAsia="Malgun Gothic Semilight" w:hAnsi="Calibri" w:cs="Calibri"/>
          <w:iCs/>
        </w:rPr>
        <w:t xml:space="preserve"> (PAT)</w:t>
      </w:r>
    </w:p>
    <w:p w14:paraId="55D97936" w14:textId="1FFE21EB" w:rsidR="001712FD" w:rsidRPr="000C1EAF" w:rsidRDefault="001712FD" w:rsidP="000C1EAF">
      <w:pPr>
        <w:spacing w:before="0" w:after="0" w:line="240" w:lineRule="auto"/>
        <w:jc w:val="both"/>
        <w:rPr>
          <w:rFonts w:ascii="Calibri" w:hAnsi="Calibri" w:cs="Calibri"/>
          <w:u w:val="single"/>
        </w:rPr>
      </w:pPr>
      <w:r w:rsidRPr="000C1EAF">
        <w:rPr>
          <w:rFonts w:ascii="Calibri" w:hAnsi="Calibri" w:cs="Calibri"/>
          <w:bCs/>
        </w:rPr>
        <w:t>Posamostaljeni pridevniki</w:t>
      </w:r>
    </w:p>
    <w:p w14:paraId="130BF4FF" w14:textId="07732C93"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v bolnišnici so že pripravili vse potrebno (PAT)</w:t>
      </w:r>
      <w:r w:rsidR="00646C92" w:rsidRPr="000C1EAF">
        <w:rPr>
          <w:rFonts w:ascii="Calibri" w:eastAsia="Malgun Gothic Semilight" w:hAnsi="Calibri" w:cs="Calibri"/>
          <w:iCs/>
        </w:rPr>
        <w:t xml:space="preserve"> </w:t>
      </w:r>
      <w:r w:rsidRPr="000C1EAF">
        <w:rPr>
          <w:rFonts w:ascii="Calibri" w:eastAsia="Malgun Gothic Semilight" w:hAnsi="Calibri" w:cs="Calibri"/>
          <w:iCs/>
        </w:rPr>
        <w:t>za negovanje bolnikov</w:t>
      </w:r>
    </w:p>
    <w:p w14:paraId="4CC28F16" w14:textId="0736A277" w:rsidR="001712FD" w:rsidRPr="000C1EAF" w:rsidRDefault="001712FD" w:rsidP="007E1AF6">
      <w:pPr>
        <w:spacing w:before="0" w:line="240" w:lineRule="auto"/>
        <w:ind w:left="360"/>
        <w:jc w:val="both"/>
        <w:rPr>
          <w:rFonts w:ascii="Calibri" w:hAnsi="Calibri" w:cs="Calibri"/>
        </w:rPr>
      </w:pPr>
      <w:r w:rsidRPr="002D76A7">
        <w:rPr>
          <w:rFonts w:ascii="Calibri" w:eastAsia="Malgun Gothic Semilight" w:hAnsi="Calibri" w:cs="Calibri"/>
          <w:iCs/>
        </w:rPr>
        <w:t>lepše</w:t>
      </w:r>
      <w:r w:rsidRPr="002D76A7">
        <w:rPr>
          <w:rFonts w:ascii="Calibri" w:hAnsi="Calibri" w:cs="Calibri"/>
        </w:rPr>
        <w:t xml:space="preserve"> od te (</w:t>
      </w:r>
      <w:r w:rsidRPr="000C1EAF">
        <w:rPr>
          <w:rFonts w:ascii="Calibri" w:hAnsi="Calibri" w:cs="Calibri"/>
        </w:rPr>
        <w:t>PAT) si ne bi mogli izbrati</w:t>
      </w:r>
    </w:p>
    <w:p w14:paraId="6FB7EB38" w14:textId="77777777" w:rsidR="001712FD" w:rsidRPr="000C1EAF" w:rsidRDefault="001712FD" w:rsidP="007E1AF6">
      <w:pPr>
        <w:spacing w:before="0" w:line="240" w:lineRule="auto"/>
        <w:jc w:val="both"/>
        <w:rPr>
          <w:rFonts w:ascii="Calibri" w:hAnsi="Calibri" w:cs="Calibri"/>
          <w:b/>
          <w:bCs/>
        </w:rPr>
      </w:pPr>
      <w:r w:rsidRPr="000C1EAF">
        <w:rPr>
          <w:rFonts w:ascii="Calibri" w:hAnsi="Calibri" w:cs="Calibri"/>
          <w:b/>
          <w:bCs/>
        </w:rPr>
        <w:t>- v rodilniku</w:t>
      </w:r>
    </w:p>
    <w:p w14:paraId="7DC7BCCD" w14:textId="3461F4BA"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moje dlani so se oklenile njenih gladnih lic (PAT)</w:t>
      </w:r>
    </w:p>
    <w:p w14:paraId="72A2EF3E" w14:textId="1C554B7F" w:rsidR="001712FD" w:rsidRPr="000C1EAF" w:rsidRDefault="001712FD" w:rsidP="007E1AF6">
      <w:pPr>
        <w:spacing w:before="0" w:line="240" w:lineRule="auto"/>
        <w:ind w:left="360"/>
        <w:jc w:val="both"/>
        <w:rPr>
          <w:rFonts w:ascii="Calibri" w:hAnsi="Calibri" w:cs="Calibri"/>
        </w:rPr>
      </w:pPr>
      <w:r w:rsidRPr="000C1EAF">
        <w:rPr>
          <w:rFonts w:ascii="Calibri" w:eastAsia="Malgun Gothic Semilight" w:hAnsi="Calibri" w:cs="Calibri"/>
          <w:iCs/>
        </w:rPr>
        <w:t>st</w:t>
      </w:r>
      <w:r w:rsidRPr="000C1EAF">
        <w:rPr>
          <w:rFonts w:ascii="Calibri" w:hAnsi="Calibri" w:cs="Calibri"/>
        </w:rPr>
        <w:t xml:space="preserve">arši ter ciljna publika se zelo slabo udeležujejo </w:t>
      </w:r>
      <w:r w:rsidRPr="002D76A7">
        <w:rPr>
          <w:rFonts w:ascii="Calibri" w:hAnsi="Calibri" w:cs="Calibri"/>
        </w:rPr>
        <w:t>predavanj</w:t>
      </w:r>
      <w:r w:rsidRPr="000C1EAF">
        <w:rPr>
          <w:rFonts w:ascii="Calibri" w:hAnsi="Calibri" w:cs="Calibri"/>
        </w:rPr>
        <w:t xml:space="preserve"> (PAT)</w:t>
      </w:r>
    </w:p>
    <w:p w14:paraId="64B01530" w14:textId="7B222632" w:rsidR="00646C92" w:rsidRPr="000C1EAF" w:rsidRDefault="00A11EC4" w:rsidP="00074AD0">
      <w:pPr>
        <w:pStyle w:val="Naslov3"/>
      </w:pPr>
      <w:bookmarkStart w:id="20" w:name="_Toc128958258"/>
      <w:r w:rsidRPr="000C1EAF">
        <w:t xml:space="preserve">3.1.2.2 </w:t>
      </w:r>
      <w:r w:rsidR="00646C92" w:rsidRPr="000C1EAF">
        <w:t>Predmetno določilo (</w:t>
      </w:r>
      <w:r w:rsidR="00E72C32">
        <w:t>p</w:t>
      </w:r>
      <w:r w:rsidR="001712FD" w:rsidRPr="000C1EAF">
        <w:t>redložn</w:t>
      </w:r>
      <w:r w:rsidR="00646C92" w:rsidRPr="000C1EAF">
        <w:t>i PREDMET)</w:t>
      </w:r>
      <w:bookmarkEnd w:id="20"/>
    </w:p>
    <w:p w14:paraId="4AD8AECA" w14:textId="3A44548E" w:rsidR="00646C92" w:rsidRPr="000C1EAF" w:rsidRDefault="002079D7" w:rsidP="007E1AF6">
      <w:pPr>
        <w:pStyle w:val="Sprotnaopomba-besedilo"/>
        <w:spacing w:after="240"/>
        <w:jc w:val="both"/>
        <w:rPr>
          <w:rFonts w:ascii="Calibri" w:eastAsia="Book Antiqua" w:hAnsi="Calibri" w:cs="Calibri"/>
        </w:rPr>
      </w:pPr>
      <w:r>
        <w:rPr>
          <w:rFonts w:ascii="Calibri" w:eastAsia="Malgun Gothic Semilight" w:hAnsi="Calibri" w:cs="Calibri"/>
        </w:rPr>
        <w:t>Kot predložne a</w:t>
      </w:r>
      <w:r w:rsidR="00646C92" w:rsidRPr="000C1EAF">
        <w:rPr>
          <w:rFonts w:ascii="Calibri" w:eastAsia="Malgun Gothic Semilight" w:hAnsi="Calibri" w:cs="Calibri"/>
        </w:rPr>
        <w:t>li neposredne predmete obravnavamo razmeroma trdne zveze glagola in predloga, pri čemer take zveze za razliko od fraznih glagolov (</w:t>
      </w:r>
      <w:r w:rsidR="00646C92" w:rsidRPr="000C1EAF">
        <w:rPr>
          <w:rFonts w:ascii="Calibri" w:eastAsia="Malgun Gothic Semilight" w:hAnsi="Calibri" w:cs="Calibri"/>
          <w:i/>
        </w:rPr>
        <w:t>priti do</w:t>
      </w:r>
      <w:r w:rsidR="00646C92" w:rsidRPr="000C1EAF">
        <w:rPr>
          <w:rFonts w:ascii="Calibri" w:eastAsia="Malgun Gothic Semilight" w:hAnsi="Calibri" w:cs="Calibri"/>
        </w:rPr>
        <w:t xml:space="preserve"> – 'zgoditi se') ne tvorijo samostojnega pomena, npr. </w:t>
      </w:r>
      <w:r w:rsidR="00646C92" w:rsidRPr="000C1EAF">
        <w:rPr>
          <w:rFonts w:ascii="Calibri" w:eastAsia="Book Antiqua" w:hAnsi="Calibri" w:cs="Calibri"/>
          <w:i/>
          <w:iCs/>
        </w:rPr>
        <w:t>primerjati z, razbrati iz</w:t>
      </w:r>
      <w:r w:rsidR="00646C92" w:rsidRPr="000C1EAF">
        <w:rPr>
          <w:rFonts w:ascii="Calibri" w:eastAsia="Book Antiqua" w:hAnsi="Calibri" w:cs="Calibri"/>
        </w:rPr>
        <w:t xml:space="preserve">, </w:t>
      </w:r>
      <w:r w:rsidR="00646C92" w:rsidRPr="000C1EAF">
        <w:rPr>
          <w:rFonts w:ascii="Calibri" w:eastAsia="Book Antiqua" w:hAnsi="Calibri" w:cs="Calibri"/>
          <w:i/>
          <w:iCs/>
        </w:rPr>
        <w:t>sovpadati z</w:t>
      </w:r>
      <w:r w:rsidR="00646C92" w:rsidRPr="000C1EAF">
        <w:rPr>
          <w:rFonts w:ascii="Calibri" w:eastAsia="Book Antiqua" w:hAnsi="Calibri" w:cs="Calibri"/>
        </w:rPr>
        <w:t xml:space="preserve"> ipd.</w:t>
      </w:r>
    </w:p>
    <w:p w14:paraId="7C51B95D" w14:textId="65731598"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bo njihova uporaba dolgoročno vpli</w:t>
      </w:r>
      <w:r w:rsidR="001D5963">
        <w:rPr>
          <w:rFonts w:ascii="Calibri" w:eastAsia="Malgun Gothic Semilight" w:hAnsi="Calibri" w:cs="Calibri"/>
          <w:iCs/>
        </w:rPr>
        <w:t>vala na okolje in zdravje ljudi</w:t>
      </w:r>
      <w:r w:rsidRPr="000C1EAF">
        <w:rPr>
          <w:rFonts w:ascii="Calibri" w:eastAsia="Malgun Gothic Semilight" w:hAnsi="Calibri" w:cs="Calibri"/>
          <w:iCs/>
        </w:rPr>
        <w:t xml:space="preserve"> (PAT)</w:t>
      </w:r>
    </w:p>
    <w:p w14:paraId="6C90CB84" w14:textId="4DCC27F7"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pri bolečinah (PAT) zaleže </w:t>
      </w:r>
      <w:r w:rsidR="00646C92" w:rsidRPr="000C1EAF">
        <w:rPr>
          <w:rFonts w:ascii="Calibri" w:eastAsia="Malgun Gothic Semilight" w:hAnsi="Calibri" w:cs="Calibri"/>
          <w:iCs/>
        </w:rPr>
        <w:t>&lt;</w:t>
      </w:r>
      <w:r w:rsidRPr="000C1EAF">
        <w:rPr>
          <w:rFonts w:ascii="Calibri" w:eastAsia="Malgun Gothic Semilight" w:hAnsi="Calibri" w:cs="Calibri"/>
          <w:iCs/>
        </w:rPr>
        <w:t>– kaj (ACT) zaleže komu (REC) za kaj/pri čem (PAT)</w:t>
      </w:r>
    </w:p>
    <w:p w14:paraId="09DC7CE5" w14:textId="65C6AC27"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pomaga pri kašljanju (PAT)</w:t>
      </w:r>
    </w:p>
    <w:p w14:paraId="6AB00D11" w14:textId="5DE2E6ED"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bo v pomoč pri nakupovanjih (PAT)</w:t>
      </w:r>
    </w:p>
    <w:p w14:paraId="7EF247FF" w14:textId="74C43062"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iCs/>
        </w:rPr>
        <w:t>kalkulator pomaga pri štetju (PAT</w:t>
      </w:r>
      <w:r w:rsidRPr="000C1EAF">
        <w:rPr>
          <w:rFonts w:ascii="Calibri" w:eastAsia="Malgun Gothic Semilight" w:hAnsi="Calibri" w:cs="Calibri"/>
        </w:rPr>
        <w:t>)</w:t>
      </w:r>
    </w:p>
    <w:p w14:paraId="32749AE5" w14:textId="1430382B" w:rsidR="00A21CF1" w:rsidRPr="000C1EAF" w:rsidRDefault="00A21CF1" w:rsidP="007E1AF6">
      <w:pPr>
        <w:spacing w:before="0" w:line="240" w:lineRule="auto"/>
        <w:jc w:val="both"/>
        <w:rPr>
          <w:rFonts w:ascii="Calibri" w:hAnsi="Calibri" w:cs="Calibri"/>
        </w:rPr>
      </w:pPr>
      <w:r w:rsidRPr="000C1EAF">
        <w:rPr>
          <w:rFonts w:ascii="Calibri" w:eastAsia="Malgun Gothic Semilight" w:hAnsi="Calibri" w:cs="Calibri"/>
        </w:rPr>
        <w:t xml:space="preserve">Pri glagolih govorjenja, ki opredeljujejo vsebino, predmet, temo sporočanja, zlasti s </w:t>
      </w:r>
      <w:r w:rsidRPr="000C1EAF">
        <w:rPr>
          <w:rFonts w:ascii="Calibri" w:hAnsi="Calibri" w:cs="Calibri"/>
        </w:rPr>
        <w:t xml:space="preserve">predlogom </w:t>
      </w:r>
      <w:r w:rsidRPr="000C1EAF">
        <w:rPr>
          <w:rFonts w:ascii="Calibri" w:hAnsi="Calibri" w:cs="Calibri"/>
          <w:i/>
          <w:iCs/>
        </w:rPr>
        <w:t>o</w:t>
      </w:r>
      <w:r w:rsidRPr="000C1EAF">
        <w:rPr>
          <w:rFonts w:ascii="Calibri" w:hAnsi="Calibri" w:cs="Calibri"/>
        </w:rPr>
        <w:t>:</w:t>
      </w:r>
    </w:p>
    <w:p w14:paraId="3E671FBA" w14:textId="731FC192" w:rsidR="00A21CF1" w:rsidRPr="000C1EAF" w:rsidRDefault="00A21CF1"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o vsej silni želji in hotenju (PAT) ni mogoče povedati z besedami</w:t>
      </w:r>
    </w:p>
    <w:p w14:paraId="153908ED" w14:textId="442A4972" w:rsidR="00A21CF1" w:rsidRPr="000C1EAF" w:rsidRDefault="00A21CF1"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glede vključitve v EU (PAT) je sogovornik (ACT) dejal, da si to želijo (RESLT)</w:t>
      </w:r>
    </w:p>
    <w:p w14:paraId="48182438" w14:textId="0558D8A9" w:rsidR="00A21CF1" w:rsidRPr="000C1EAF" w:rsidRDefault="00A21CF1"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ravnatelj (ACT) o nasilju med učenci (PAT) pravi, da se dogaja tudi pri njih (RESLT)</w:t>
      </w:r>
    </w:p>
    <w:p w14:paraId="6132540E" w14:textId="5DF63FB2" w:rsidR="00A21CF1" w:rsidRPr="000C1EAF" w:rsidRDefault="00A21CF1"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to (RESLT) pa je rekel o Duhu (PAT)</w:t>
      </w:r>
    </w:p>
    <w:p w14:paraId="1B451D49" w14:textId="0AA2BB13" w:rsidR="001712FD" w:rsidRPr="000C1EAF" w:rsidRDefault="00A11EC4" w:rsidP="00074AD0">
      <w:pPr>
        <w:pStyle w:val="Naslov3"/>
      </w:pPr>
      <w:bookmarkStart w:id="21" w:name="_Toc128958259"/>
      <w:r w:rsidRPr="000C1EAF">
        <w:lastRenderedPageBreak/>
        <w:t xml:space="preserve">3.1.2.3 </w:t>
      </w:r>
      <w:r w:rsidR="001712FD" w:rsidRPr="000C1EAF">
        <w:t>Predmetni odvisniki</w:t>
      </w:r>
      <w:bookmarkEnd w:id="21"/>
    </w:p>
    <w:p w14:paraId="08ECD5B3" w14:textId="5CBA607D"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Preiskave med sodnim postopkom so pokazale, da so se odvijali bistveno drugače (PAT).</w:t>
      </w:r>
    </w:p>
    <w:p w14:paraId="00CEE1BD" w14:textId="726A5CAC"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Dogodki v prihodnjih mesecih pa bodo pokazali, ali bo morilcu iz Ankarana tokrat uspelo (PAT).</w:t>
      </w:r>
    </w:p>
    <w:p w14:paraId="1BB6BB7F" w14:textId="5BCB6DF0"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se je županja Vojka Štular odločila, da jim bo občina po svojih močeh pomagala (PAT)</w:t>
      </w:r>
    </w:p>
    <w:p w14:paraId="4C43B494" w14:textId="311C7AB9"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sestanek, na katerem so ugotavljali, kako bi prišli do najprimernejše rešitve (PAT).</w:t>
      </w:r>
    </w:p>
    <w:p w14:paraId="5C737502" w14:textId="3A076E4D"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Za začetek je najbolje, da ugotovite, ali vaš dih seže do spolnih organov (PAT).</w:t>
      </w:r>
    </w:p>
    <w:p w14:paraId="545CAAC9" w14:textId="523BD11A"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iCs/>
        </w:rPr>
        <w:t>Oben</w:t>
      </w:r>
      <w:r w:rsidRPr="000C1EAF">
        <w:rPr>
          <w:rFonts w:ascii="Calibri" w:eastAsia="Malgun Gothic Semilight" w:hAnsi="Calibri" w:cs="Calibri"/>
        </w:rPr>
        <w:t xml:space="preserve">em je treba </w:t>
      </w:r>
      <w:r w:rsidRPr="002D76A7">
        <w:rPr>
          <w:rFonts w:ascii="Calibri" w:eastAsia="Malgun Gothic Semilight" w:hAnsi="Calibri" w:cs="Calibri"/>
        </w:rPr>
        <w:t xml:space="preserve">poudariti, da imajo tudi </w:t>
      </w:r>
      <w:proofErr w:type="spellStart"/>
      <w:r w:rsidRPr="002D76A7">
        <w:rPr>
          <w:rFonts w:ascii="Calibri" w:eastAsia="Malgun Gothic Semilight" w:hAnsi="Calibri" w:cs="Calibri"/>
        </w:rPr>
        <w:t>ortoze</w:t>
      </w:r>
      <w:proofErr w:type="spellEnd"/>
      <w:r w:rsidRPr="002D76A7">
        <w:rPr>
          <w:rFonts w:ascii="Calibri" w:eastAsia="Malgun Gothic Semilight" w:hAnsi="Calibri" w:cs="Calibri"/>
        </w:rPr>
        <w:t xml:space="preserve"> dve plati (PAT</w:t>
      </w:r>
      <w:r w:rsidRPr="000C1EAF">
        <w:rPr>
          <w:rFonts w:ascii="Calibri" w:eastAsia="Malgun Gothic Semilight" w:hAnsi="Calibri" w:cs="Calibri"/>
        </w:rPr>
        <w:t>)</w:t>
      </w:r>
    </w:p>
    <w:p w14:paraId="5A4CF405" w14:textId="6814CDBF" w:rsidR="001712FD" w:rsidRPr="000C1EAF" w:rsidRDefault="00A11EC4" w:rsidP="00074AD0">
      <w:pPr>
        <w:pStyle w:val="Naslov3"/>
      </w:pPr>
      <w:bookmarkStart w:id="22" w:name="_Toc128958260"/>
      <w:r w:rsidRPr="000C1EAF">
        <w:t xml:space="preserve">3.1.2.4 </w:t>
      </w:r>
      <w:r w:rsidR="001712FD" w:rsidRPr="000C1EAF">
        <w:t>Povedkovo določilo</w:t>
      </w:r>
      <w:bookmarkEnd w:id="22"/>
    </w:p>
    <w:p w14:paraId="3708B6F3" w14:textId="77777777" w:rsidR="001712FD" w:rsidRPr="000C1EAF" w:rsidRDefault="001712FD" w:rsidP="007E1AF6">
      <w:pPr>
        <w:spacing w:before="0" w:line="240" w:lineRule="auto"/>
        <w:jc w:val="both"/>
        <w:rPr>
          <w:rFonts w:ascii="Calibri" w:hAnsi="Calibri" w:cs="Calibri"/>
        </w:rPr>
      </w:pPr>
      <w:r w:rsidRPr="000C1EAF">
        <w:rPr>
          <w:rFonts w:ascii="Calibri" w:hAnsi="Calibri" w:cs="Calibri"/>
        </w:rPr>
        <w:t xml:space="preserve">Samostalniki in samostalniške zveze v vlogi povedkovih določil ob glagolu </w:t>
      </w:r>
      <w:r w:rsidRPr="000C1EAF">
        <w:rPr>
          <w:rFonts w:ascii="Calibri" w:hAnsi="Calibri" w:cs="Calibri"/>
          <w:i/>
          <w:iCs/>
        </w:rPr>
        <w:t>biti</w:t>
      </w:r>
      <w:r w:rsidRPr="000C1EAF">
        <w:rPr>
          <w:rFonts w:ascii="Calibri" w:hAnsi="Calibri" w:cs="Calibri"/>
        </w:rPr>
        <w:t>:</w:t>
      </w:r>
    </w:p>
    <w:p w14:paraId="3647787B" w14:textId="279CE75C"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območje med</w:t>
      </w:r>
      <w:r w:rsidR="001D5963">
        <w:rPr>
          <w:rFonts w:ascii="Calibri" w:eastAsia="Malgun Gothic Semilight" w:hAnsi="Calibri" w:cs="Calibri"/>
          <w:iCs/>
        </w:rPr>
        <w:t xml:space="preserve">enice (ACT) je središče telesa </w:t>
      </w:r>
      <w:r w:rsidRPr="000C1EAF">
        <w:rPr>
          <w:rFonts w:ascii="Calibri" w:eastAsia="Malgun Gothic Semilight" w:hAnsi="Calibri" w:cs="Calibri"/>
          <w:iCs/>
        </w:rPr>
        <w:t>(PAT)</w:t>
      </w:r>
    </w:p>
    <w:p w14:paraId="6EE5E53E" w14:textId="4E2E8C34"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Dogodek v Ankaranu (ACT) je bila dramatična nesreča (PAT)</w:t>
      </w:r>
    </w:p>
    <w:p w14:paraId="04985E35" w14:textId="6BD8B23A" w:rsidR="001712FD" w:rsidRPr="000C1EAF" w:rsidRDefault="001712F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kaj (ACT) je astma (PAT)</w:t>
      </w:r>
    </w:p>
    <w:p w14:paraId="649B60FB" w14:textId="0DAA41E9" w:rsidR="001712FD" w:rsidRPr="000C1EAF" w:rsidRDefault="00A11EC4" w:rsidP="00073947">
      <w:pPr>
        <w:pStyle w:val="Naslov4"/>
      </w:pPr>
      <w:bookmarkStart w:id="23" w:name="_Toc128958261"/>
      <w:r w:rsidRPr="000C1EAF">
        <w:t xml:space="preserve">3.1.2.4.1 </w:t>
      </w:r>
      <w:r w:rsidR="001712FD" w:rsidRPr="000C1EAF">
        <w:t xml:space="preserve">Udeleženci v </w:t>
      </w:r>
      <w:r w:rsidR="00A21CF1" w:rsidRPr="000C1EAF">
        <w:t>aktivnih in pasivnih zgradbah</w:t>
      </w:r>
      <w:bookmarkEnd w:id="23"/>
    </w:p>
    <w:p w14:paraId="37E4682F" w14:textId="554E753E" w:rsidR="001712FD" w:rsidRPr="000C1EAF" w:rsidRDefault="00A21CF1" w:rsidP="000C1EAF">
      <w:pPr>
        <w:jc w:val="both"/>
        <w:rPr>
          <w:rFonts w:ascii="Calibri" w:hAnsi="Calibri" w:cs="Calibri"/>
        </w:rPr>
      </w:pPr>
      <w:r w:rsidRPr="000C1EAF">
        <w:rPr>
          <w:rFonts w:ascii="Calibri" w:hAnsi="Calibri" w:cs="Calibri"/>
        </w:rPr>
        <w:t>Izhajamo iz pravila, da morajo biti udeleženci v aktivno-pasivnih zgradbah pomensko-skladenjsko usklajeni. V pasivnih zgradbah g</w:t>
      </w:r>
      <w:r w:rsidR="001712FD" w:rsidRPr="000C1EAF">
        <w:rPr>
          <w:rFonts w:ascii="Calibri" w:hAnsi="Calibri" w:cs="Calibri"/>
        </w:rPr>
        <w:t>re za namerno izpuščanje sicer obstoječega vršilca</w:t>
      </w:r>
      <w:r w:rsidRPr="000C1EAF">
        <w:rPr>
          <w:rFonts w:ascii="Calibri" w:hAnsi="Calibri" w:cs="Calibri"/>
        </w:rPr>
        <w:t xml:space="preserve"> (V pomoč so nam vprašalnice). Obstajata dva načina za umikanje vršilca iz zgradbe stavka:</w:t>
      </w:r>
    </w:p>
    <w:p w14:paraId="507D953C" w14:textId="084FA0B9" w:rsidR="001712FD" w:rsidRPr="000C1EAF" w:rsidRDefault="001712FD" w:rsidP="007E1AF6">
      <w:pPr>
        <w:spacing w:before="0" w:line="240" w:lineRule="auto"/>
        <w:jc w:val="both"/>
        <w:rPr>
          <w:rFonts w:ascii="Calibri" w:hAnsi="Calibri" w:cs="Calibri"/>
          <w:b/>
          <w:bCs/>
        </w:rPr>
      </w:pPr>
      <w:r w:rsidRPr="000C1EAF">
        <w:rPr>
          <w:rFonts w:ascii="Calibri" w:hAnsi="Calibri" w:cs="Calibri"/>
          <w:b/>
          <w:bCs/>
        </w:rPr>
        <w:t>-</w:t>
      </w:r>
      <w:r w:rsidR="00A21CF1" w:rsidRPr="000C1EAF">
        <w:rPr>
          <w:rFonts w:ascii="Calibri" w:hAnsi="Calibri" w:cs="Calibri"/>
          <w:b/>
          <w:bCs/>
        </w:rPr>
        <w:t xml:space="preserve">z uporabo </w:t>
      </w:r>
      <w:proofErr w:type="spellStart"/>
      <w:r w:rsidR="00A21CF1" w:rsidRPr="000C1EAF">
        <w:rPr>
          <w:rFonts w:ascii="Calibri" w:hAnsi="Calibri" w:cs="Calibri"/>
          <w:b/>
          <w:bCs/>
        </w:rPr>
        <w:t>povratnoosebnega</w:t>
      </w:r>
      <w:proofErr w:type="spellEnd"/>
      <w:r w:rsidR="00A21CF1" w:rsidRPr="000C1EAF">
        <w:rPr>
          <w:rFonts w:ascii="Calibri" w:hAnsi="Calibri" w:cs="Calibri"/>
          <w:b/>
          <w:bCs/>
        </w:rPr>
        <w:t xml:space="preserve"> zaimka </w:t>
      </w:r>
      <w:r w:rsidRPr="000C1EAF">
        <w:rPr>
          <w:rFonts w:ascii="Calibri" w:hAnsi="Calibri" w:cs="Calibri"/>
          <w:b/>
          <w:bCs/>
        </w:rPr>
        <w:t>se/-si</w:t>
      </w:r>
    </w:p>
    <w:p w14:paraId="7CD3078B" w14:textId="38A12917"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se pozitivna diskriminacija (PAT) označuje kot privilegij (RESLT)</w:t>
      </w:r>
      <w:r w:rsidR="00A21CF1" w:rsidRPr="000C1EAF">
        <w:rPr>
          <w:rFonts w:ascii="Calibri" w:eastAsia="Malgun Gothic Semilight" w:hAnsi="Calibri" w:cs="Calibri"/>
          <w:iCs/>
        </w:rPr>
        <w:t xml:space="preserve"> –&gt; KDO označuje KAJ kot KAJ</w:t>
      </w:r>
    </w:p>
    <w:p w14:paraId="5F7625C4" w14:textId="66382931" w:rsidR="00A21CF1"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notranjost kabine (PAT) se lahko primerja z avtomobilom (RESLT)</w:t>
      </w:r>
      <w:r w:rsidR="00A21CF1" w:rsidRPr="000C1EAF">
        <w:rPr>
          <w:rFonts w:ascii="Calibri" w:eastAsia="Malgun Gothic Semilight" w:hAnsi="Calibri" w:cs="Calibri"/>
          <w:iCs/>
        </w:rPr>
        <w:t xml:space="preserve"> -&gt; KDO primerja KAJ s ČIM</w:t>
      </w:r>
    </w:p>
    <w:p w14:paraId="02636C2D" w14:textId="53C23060"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od zunaj pa se sliši vriskanje in pokanje (PAT)</w:t>
      </w:r>
      <w:r w:rsidR="00A21CF1" w:rsidRPr="000C1EAF">
        <w:rPr>
          <w:rFonts w:ascii="Calibri" w:eastAsia="Malgun Gothic Semilight" w:hAnsi="Calibri" w:cs="Calibri"/>
          <w:iCs/>
        </w:rPr>
        <w:t xml:space="preserve"> -&gt; KDO sliši KAJ</w:t>
      </w:r>
    </w:p>
    <w:p w14:paraId="3B39A701" w14:textId="37E94D02" w:rsidR="001712FD" w:rsidRPr="000C1EAF" w:rsidRDefault="001712FD" w:rsidP="007E1AF6">
      <w:pPr>
        <w:spacing w:before="0" w:line="240" w:lineRule="auto"/>
        <w:ind w:left="360"/>
        <w:jc w:val="both"/>
        <w:rPr>
          <w:rFonts w:ascii="Calibri" w:hAnsi="Calibri" w:cs="Calibri"/>
        </w:rPr>
      </w:pPr>
      <w:r w:rsidRPr="000C1EAF">
        <w:rPr>
          <w:rFonts w:ascii="Calibri" w:eastAsia="Malgun Gothic Semilight" w:hAnsi="Calibri" w:cs="Calibri"/>
          <w:iCs/>
        </w:rPr>
        <w:t>iz pogo</w:t>
      </w:r>
      <w:r w:rsidRPr="000C1EAF">
        <w:rPr>
          <w:rFonts w:ascii="Calibri" w:hAnsi="Calibri" w:cs="Calibri"/>
        </w:rPr>
        <w:t>dbe se ne da razbrati načina plačila (PAT) –</w:t>
      </w:r>
      <w:r w:rsidR="00A21CF1" w:rsidRPr="000C1EAF">
        <w:rPr>
          <w:rFonts w:ascii="Calibri" w:hAnsi="Calibri" w:cs="Calibri"/>
        </w:rPr>
        <w:t>&gt;</w:t>
      </w:r>
      <w:r w:rsidRPr="000C1EAF">
        <w:rPr>
          <w:rFonts w:ascii="Calibri" w:hAnsi="Calibri" w:cs="Calibri"/>
        </w:rPr>
        <w:t xml:space="preserve"> </w:t>
      </w:r>
      <w:r w:rsidR="00A21CF1" w:rsidRPr="000C1EAF">
        <w:rPr>
          <w:rFonts w:ascii="Calibri" w:hAnsi="Calibri" w:cs="Calibri"/>
        </w:rPr>
        <w:t>KDO ne more razbrati ČESA iz ČESA</w:t>
      </w:r>
    </w:p>
    <w:p w14:paraId="2DC8B519" w14:textId="7CEE914D" w:rsidR="001712FD" w:rsidRPr="000C1EAF" w:rsidRDefault="001712FD" w:rsidP="007E1AF6">
      <w:pPr>
        <w:spacing w:before="0" w:line="240" w:lineRule="auto"/>
        <w:jc w:val="both"/>
        <w:rPr>
          <w:rFonts w:ascii="Calibri" w:hAnsi="Calibri" w:cs="Calibri"/>
          <w:b/>
          <w:bCs/>
        </w:rPr>
      </w:pPr>
      <w:r w:rsidRPr="000C1EAF">
        <w:rPr>
          <w:rFonts w:ascii="Calibri" w:hAnsi="Calibri" w:cs="Calibri"/>
          <w:b/>
          <w:bCs/>
        </w:rPr>
        <w:t>-</w:t>
      </w:r>
      <w:r w:rsidR="00A21CF1" w:rsidRPr="000C1EAF">
        <w:rPr>
          <w:rFonts w:ascii="Calibri" w:hAnsi="Calibri" w:cs="Calibri"/>
          <w:b/>
          <w:bCs/>
        </w:rPr>
        <w:t xml:space="preserve">z uporabo deležnika na </w:t>
      </w:r>
      <w:r w:rsidRPr="000C1EAF">
        <w:rPr>
          <w:rFonts w:ascii="Calibri" w:hAnsi="Calibri" w:cs="Calibri"/>
          <w:b/>
          <w:bCs/>
        </w:rPr>
        <w:t>n/-t</w:t>
      </w:r>
    </w:p>
    <w:p w14:paraId="07D84180" w14:textId="520892B0"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je bilo zdravljenje (PAT) končano (RESLT)</w:t>
      </w:r>
      <w:r w:rsidR="00A21CF1" w:rsidRPr="000C1EAF">
        <w:rPr>
          <w:rFonts w:ascii="Calibri" w:eastAsia="Malgun Gothic Semilight" w:hAnsi="Calibri" w:cs="Calibri"/>
          <w:iCs/>
        </w:rPr>
        <w:t xml:space="preserve"> -&gt; KDO je končal KAJ</w:t>
      </w:r>
    </w:p>
    <w:p w14:paraId="0E556E92" w14:textId="63E91769"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je stvar (PAT) malce bolj zapletena (RESLT)</w:t>
      </w:r>
      <w:r w:rsidR="00A21CF1" w:rsidRPr="000C1EAF">
        <w:rPr>
          <w:rFonts w:ascii="Calibri" w:eastAsia="Malgun Gothic Semilight" w:hAnsi="Calibri" w:cs="Calibri"/>
          <w:iCs/>
        </w:rPr>
        <w:t xml:space="preserve"> -&gt; KDO je zapletel KAJ</w:t>
      </w:r>
    </w:p>
    <w:p w14:paraId="7E7F8AD0" w14:textId="2479FE3D"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znanost (REC) je s tem (MEANS) obogatena (RESLT) za nov pojem (PAT)</w:t>
      </w:r>
      <w:r w:rsidR="00A21CF1" w:rsidRPr="000C1EAF">
        <w:rPr>
          <w:rFonts w:ascii="Calibri" w:eastAsia="Malgun Gothic Semilight" w:hAnsi="Calibri" w:cs="Calibri"/>
          <w:iCs/>
        </w:rPr>
        <w:t xml:space="preserve"> -&gt; KDO obogati KAJ s ČIM</w:t>
      </w:r>
    </w:p>
    <w:p w14:paraId="7DFD3B1B" w14:textId="49B89A8A" w:rsidR="001712FD" w:rsidRPr="000C1EAF" w:rsidRDefault="001712FD" w:rsidP="007E1AF6">
      <w:pPr>
        <w:spacing w:before="0" w:line="240" w:lineRule="auto"/>
        <w:ind w:left="360"/>
        <w:jc w:val="both"/>
        <w:rPr>
          <w:rFonts w:ascii="Calibri" w:hAnsi="Calibri" w:cs="Calibri"/>
        </w:rPr>
      </w:pPr>
      <w:r w:rsidRPr="000C1EAF">
        <w:rPr>
          <w:rFonts w:ascii="Calibri" w:eastAsia="Malgun Gothic Semilight" w:hAnsi="Calibri" w:cs="Calibri"/>
          <w:iCs/>
        </w:rPr>
        <w:t xml:space="preserve">je </w:t>
      </w:r>
      <w:proofErr w:type="spellStart"/>
      <w:r w:rsidRPr="002D76A7">
        <w:rPr>
          <w:rFonts w:ascii="Calibri" w:eastAsia="Malgun Gothic Semilight" w:hAnsi="Calibri" w:cs="Calibri"/>
          <w:iCs/>
        </w:rPr>
        <w:t>o</w:t>
      </w:r>
      <w:r w:rsidRPr="002D76A7">
        <w:rPr>
          <w:rFonts w:ascii="Calibri" w:hAnsi="Calibri" w:cs="Calibri"/>
        </w:rPr>
        <w:t>rtoza</w:t>
      </w:r>
      <w:proofErr w:type="spellEnd"/>
      <w:r w:rsidRPr="000C1EAF">
        <w:rPr>
          <w:rFonts w:ascii="Calibri" w:hAnsi="Calibri" w:cs="Calibri"/>
        </w:rPr>
        <w:t xml:space="preserve"> (PAT) izbrana nepravilno (MANN)</w:t>
      </w:r>
      <w:r w:rsidR="00A21CF1" w:rsidRPr="000C1EAF">
        <w:rPr>
          <w:rFonts w:ascii="Calibri" w:hAnsi="Calibri" w:cs="Calibri"/>
        </w:rPr>
        <w:t xml:space="preserve"> -&gt; KDO izbere KAJ KAKO</w:t>
      </w:r>
    </w:p>
    <w:p w14:paraId="20C291AB" w14:textId="596762AC" w:rsidR="001712FD" w:rsidRPr="000C1EAF" w:rsidRDefault="00A11EC4" w:rsidP="00074AD0">
      <w:pPr>
        <w:pStyle w:val="Naslov3"/>
      </w:pPr>
      <w:bookmarkStart w:id="24" w:name="_Toc128958262"/>
      <w:r w:rsidRPr="000C1EAF">
        <w:t xml:space="preserve">3.1.2.5 </w:t>
      </w:r>
      <w:r w:rsidR="001712FD" w:rsidRPr="000C1EAF">
        <w:t xml:space="preserve">Pridevniška </w:t>
      </w:r>
      <w:r w:rsidR="0078009E">
        <w:t>d</w:t>
      </w:r>
      <w:r w:rsidR="002E0CDE" w:rsidRPr="000C1EAF">
        <w:t>oločila</w:t>
      </w:r>
      <w:bookmarkEnd w:id="24"/>
    </w:p>
    <w:p w14:paraId="388E3896" w14:textId="7493AE57"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kot sem je (PAT) bil vajen (RESLT) –</w:t>
      </w:r>
      <w:r w:rsidR="00A21CF1" w:rsidRPr="000C1EAF">
        <w:rPr>
          <w:rFonts w:ascii="Calibri" w:eastAsia="Malgun Gothic Semilight" w:hAnsi="Calibri" w:cs="Calibri"/>
          <w:iCs/>
        </w:rPr>
        <w:t>&gt;</w:t>
      </w:r>
      <w:r w:rsidRPr="000C1EAF">
        <w:rPr>
          <w:rFonts w:ascii="Calibri" w:eastAsia="Malgun Gothic Semilight" w:hAnsi="Calibri" w:cs="Calibri"/>
          <w:iCs/>
        </w:rPr>
        <w:t xml:space="preserve"> vajen koga</w:t>
      </w:r>
    </w:p>
    <w:p w14:paraId="431DA750" w14:textId="05151B69"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produkcijska hiša (REC) je bila zaslužna (RESLT) za vzpon britanskega filma (PAT)</w:t>
      </w:r>
    </w:p>
    <w:p w14:paraId="63A87337" w14:textId="2427F16C"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je že vsak drugi mobilnik (REC) opremljen (RESLT) z digitalno kamero (PAT)</w:t>
      </w:r>
    </w:p>
    <w:p w14:paraId="5058E5F0" w14:textId="25F6BD29" w:rsidR="001712FD" w:rsidRPr="000C1EAF" w:rsidRDefault="001712F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navdušen nad idejo (PAT) – vzorec</w:t>
      </w:r>
      <w:r w:rsidR="00A21CF1" w:rsidRPr="000C1EAF">
        <w:rPr>
          <w:rFonts w:ascii="Calibri" w:eastAsia="Malgun Gothic Semilight" w:hAnsi="Calibri" w:cs="Calibri"/>
          <w:iCs/>
        </w:rPr>
        <w:t xml:space="preserve">: kdo (ACT) navduši koga (REC) </w:t>
      </w:r>
      <w:r w:rsidRPr="000C1EAF">
        <w:rPr>
          <w:rFonts w:ascii="Calibri" w:eastAsia="Malgun Gothic Semilight" w:hAnsi="Calibri" w:cs="Calibri"/>
          <w:iCs/>
        </w:rPr>
        <w:t>nad čim/za kaj</w:t>
      </w:r>
      <w:r w:rsidR="00A21CF1" w:rsidRPr="000C1EAF">
        <w:rPr>
          <w:rFonts w:ascii="Calibri" w:eastAsia="Malgun Gothic Semilight" w:hAnsi="Calibri" w:cs="Calibri"/>
          <w:iCs/>
        </w:rPr>
        <w:t xml:space="preserve"> (</w:t>
      </w:r>
      <w:r w:rsidRPr="000C1EAF">
        <w:rPr>
          <w:rFonts w:ascii="Calibri" w:eastAsia="Malgun Gothic Semilight" w:hAnsi="Calibri" w:cs="Calibri"/>
          <w:iCs/>
        </w:rPr>
        <w:t>PAT) s čim</w:t>
      </w:r>
      <w:r w:rsidR="00A21CF1" w:rsidRPr="000C1EAF">
        <w:rPr>
          <w:rFonts w:ascii="Calibri" w:eastAsia="Malgun Gothic Semilight" w:hAnsi="Calibri" w:cs="Calibri"/>
          <w:iCs/>
        </w:rPr>
        <w:t xml:space="preserve"> (</w:t>
      </w:r>
      <w:r w:rsidRPr="000C1EAF">
        <w:rPr>
          <w:rFonts w:ascii="Calibri" w:eastAsia="Malgun Gothic Semilight" w:hAnsi="Calibri" w:cs="Calibri"/>
          <w:iCs/>
        </w:rPr>
        <w:t>MEANS)</w:t>
      </w:r>
    </w:p>
    <w:p w14:paraId="7D7A03AC" w14:textId="525C969B" w:rsidR="001712FD" w:rsidRPr="000C1EAF" w:rsidRDefault="00A11EC4" w:rsidP="00074AD0">
      <w:pPr>
        <w:pStyle w:val="Naslov3"/>
      </w:pPr>
      <w:bookmarkStart w:id="25" w:name="_Toc128958263"/>
      <w:r w:rsidRPr="000C1EAF">
        <w:t xml:space="preserve">3.1.2.6 </w:t>
      </w:r>
      <w:r w:rsidR="001712FD" w:rsidRPr="000C1EAF">
        <w:t>Konkurenčna pomenskoskladenjska razmerja</w:t>
      </w:r>
      <w:bookmarkEnd w:id="25"/>
    </w:p>
    <w:p w14:paraId="4CEBD55F" w14:textId="0C6760E7" w:rsidR="001712FD" w:rsidRPr="000C1EAF" w:rsidRDefault="00A11EC4" w:rsidP="00073947">
      <w:pPr>
        <w:pStyle w:val="Naslov4"/>
      </w:pPr>
      <w:bookmarkStart w:id="26" w:name="_Toc128958264"/>
      <w:r w:rsidRPr="000C1EAF">
        <w:t xml:space="preserve">3.1.2.6.1 </w:t>
      </w:r>
      <w:r w:rsidR="001712FD" w:rsidRPr="000C1EAF">
        <w:t>Razmerje med PAT in ACT</w:t>
      </w:r>
      <w:bookmarkEnd w:id="26"/>
    </w:p>
    <w:p w14:paraId="0E6568F8" w14:textId="77777777" w:rsidR="001712FD" w:rsidRPr="000C1EAF" w:rsidRDefault="001712FD" w:rsidP="000C1EAF">
      <w:pPr>
        <w:jc w:val="both"/>
        <w:rPr>
          <w:rFonts w:ascii="Calibri" w:hAnsi="Calibri" w:cs="Calibri"/>
        </w:rPr>
      </w:pPr>
      <w:r w:rsidRPr="000C1EAF">
        <w:rPr>
          <w:rFonts w:ascii="Calibri" w:hAnsi="Calibri" w:cs="Calibri"/>
        </w:rPr>
        <w:t>Imenovalniška predmetna določila označujemo s PAT:</w:t>
      </w:r>
    </w:p>
    <w:p w14:paraId="6378A232" w14:textId="1AFBA6DC" w:rsidR="001712FD" w:rsidRPr="000C1EAF" w:rsidRDefault="001712F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holistični pristop (ACT) pomeni predvsem ukvarjanje s sabo (PAT)</w:t>
      </w:r>
    </w:p>
    <w:p w14:paraId="25F34988" w14:textId="77777777" w:rsidR="001712FD" w:rsidRPr="000C1EAF" w:rsidRDefault="001712FD" w:rsidP="007E1AF6">
      <w:pPr>
        <w:spacing w:before="0"/>
        <w:jc w:val="both"/>
        <w:rPr>
          <w:rFonts w:ascii="Calibri" w:hAnsi="Calibri" w:cs="Calibri"/>
        </w:rPr>
      </w:pPr>
      <w:r w:rsidRPr="000C1EAF">
        <w:rPr>
          <w:rFonts w:ascii="Calibri" w:hAnsi="Calibri" w:cs="Calibri"/>
        </w:rPr>
        <w:t>Rodilniška določila ob zanikanju označujemo z ACT:</w:t>
      </w:r>
    </w:p>
    <w:p w14:paraId="0158B96E" w14:textId="1D2CF4D5"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ne bo Pejkovića (ACT)</w:t>
      </w:r>
    </w:p>
    <w:p w14:paraId="43CE6E54" w14:textId="52204028"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ga (ACT) ni bilo </w:t>
      </w:r>
    </w:p>
    <w:p w14:paraId="616B5D4A" w14:textId="5719BAC5"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je (ACT) ne zanima</w:t>
      </w:r>
    </w:p>
    <w:p w14:paraId="6EE6BDD7" w14:textId="4A9C1AAF" w:rsidR="001712FD" w:rsidRPr="000C1EAF" w:rsidRDefault="001712FD" w:rsidP="007E1AF6">
      <w:pPr>
        <w:spacing w:before="0" w:line="240" w:lineRule="auto"/>
        <w:ind w:left="360"/>
        <w:jc w:val="both"/>
        <w:rPr>
          <w:rFonts w:ascii="Calibri" w:hAnsi="Calibri" w:cs="Calibri"/>
        </w:rPr>
      </w:pPr>
      <w:r w:rsidRPr="000C1EAF">
        <w:rPr>
          <w:rFonts w:ascii="Calibri" w:hAnsi="Calibri" w:cs="Calibri"/>
        </w:rPr>
        <w:t xml:space="preserve">Rupla (ACT) ne skrbi usoda slovenskega jezika (PAT) </w:t>
      </w:r>
      <w:r w:rsidR="00A21CF1" w:rsidRPr="000C1EAF">
        <w:rPr>
          <w:rFonts w:ascii="Calibri" w:hAnsi="Calibri" w:cs="Calibri"/>
        </w:rPr>
        <w:t>&lt;</w:t>
      </w:r>
      <w:r w:rsidRPr="000C1EAF">
        <w:rPr>
          <w:rFonts w:ascii="Calibri" w:hAnsi="Calibri" w:cs="Calibri"/>
        </w:rPr>
        <w:t>- koga (ACT) skrbi kaj (PAT)</w:t>
      </w:r>
    </w:p>
    <w:p w14:paraId="250DD8C5" w14:textId="3023ED97" w:rsidR="001712FD" w:rsidRPr="000C1EAF" w:rsidRDefault="004D3BF1" w:rsidP="00073947">
      <w:pPr>
        <w:pStyle w:val="Naslov4"/>
      </w:pPr>
      <w:bookmarkStart w:id="27" w:name="_Toc128958265"/>
      <w:r w:rsidRPr="000C1EAF">
        <w:lastRenderedPageBreak/>
        <w:t xml:space="preserve">3.1.2.6.2 </w:t>
      </w:r>
      <w:r w:rsidR="001712FD" w:rsidRPr="000C1EAF">
        <w:t>Razmerje med PAT in REC</w:t>
      </w:r>
      <w:bookmarkEnd w:id="27"/>
    </w:p>
    <w:p w14:paraId="1F41B431" w14:textId="18A022FC" w:rsidR="001712FD" w:rsidRPr="000C1EAF" w:rsidRDefault="002D60D4" w:rsidP="000C1EAF">
      <w:pPr>
        <w:jc w:val="both"/>
        <w:rPr>
          <w:rFonts w:ascii="Calibri" w:hAnsi="Calibri" w:cs="Calibri"/>
        </w:rPr>
      </w:pPr>
      <w:r w:rsidRPr="000C1EAF">
        <w:rPr>
          <w:rFonts w:ascii="Calibri" w:hAnsi="Calibri" w:cs="Calibri"/>
        </w:rPr>
        <w:t>Predmetna d</w:t>
      </w:r>
      <w:r w:rsidR="001712FD" w:rsidRPr="000C1EAF">
        <w:rPr>
          <w:rFonts w:ascii="Calibri" w:hAnsi="Calibri" w:cs="Calibri"/>
        </w:rPr>
        <w:t xml:space="preserve">oločila v vlogi </w:t>
      </w:r>
      <w:r w:rsidRPr="000C1EAF">
        <w:rPr>
          <w:rFonts w:ascii="Calibri" w:hAnsi="Calibri" w:cs="Calibri"/>
        </w:rPr>
        <w:t>prejemnika</w:t>
      </w:r>
      <w:r w:rsidR="001712FD" w:rsidRPr="000C1EAF">
        <w:rPr>
          <w:rFonts w:ascii="Calibri" w:hAnsi="Calibri" w:cs="Calibri"/>
        </w:rPr>
        <w:t xml:space="preserve"> pri glagolih </w:t>
      </w:r>
      <w:proofErr w:type="spellStart"/>
      <w:r w:rsidR="001712FD" w:rsidRPr="000C1EAF">
        <w:rPr>
          <w:rFonts w:ascii="Calibri" w:hAnsi="Calibri" w:cs="Calibri"/>
        </w:rPr>
        <w:t>rekanja</w:t>
      </w:r>
      <w:proofErr w:type="spellEnd"/>
      <w:r w:rsidR="001712FD" w:rsidRPr="000C1EAF">
        <w:rPr>
          <w:rFonts w:ascii="Calibri" w:hAnsi="Calibri" w:cs="Calibri"/>
        </w:rPr>
        <w:t xml:space="preserve">: </w:t>
      </w:r>
    </w:p>
    <w:p w14:paraId="36AA7F3D" w14:textId="1EC078BA" w:rsidR="001712FD" w:rsidRPr="000C1EAF" w:rsidRDefault="001712FD" w:rsidP="000C1EAF">
      <w:pPr>
        <w:spacing w:before="0" w:after="0" w:line="240" w:lineRule="auto"/>
        <w:ind w:left="360"/>
        <w:jc w:val="both"/>
        <w:rPr>
          <w:rFonts w:ascii="Calibri" w:eastAsia="Malgun Gothic Semilight" w:hAnsi="Calibri" w:cs="Calibri"/>
          <w:iCs/>
        </w:rPr>
      </w:pPr>
      <w:r w:rsidRPr="000C1EAF">
        <w:rPr>
          <w:rFonts w:ascii="Calibri" w:eastAsia="Malgun Gothic Semilight" w:hAnsi="Calibri" w:cs="Calibri"/>
          <w:iCs/>
        </w:rPr>
        <w:t xml:space="preserve">bo morilcu </w:t>
      </w:r>
      <w:r w:rsidR="002D60D4" w:rsidRPr="000C1EAF">
        <w:rPr>
          <w:rFonts w:ascii="Calibri" w:eastAsia="Malgun Gothic Semilight" w:hAnsi="Calibri" w:cs="Calibri"/>
          <w:iCs/>
        </w:rPr>
        <w:t xml:space="preserve">(ACT) </w:t>
      </w:r>
      <w:r w:rsidRPr="000C1EAF">
        <w:rPr>
          <w:rFonts w:ascii="Calibri" w:eastAsia="Malgun Gothic Semilight" w:hAnsi="Calibri" w:cs="Calibri"/>
          <w:iCs/>
        </w:rPr>
        <w:t xml:space="preserve">uspelo prepričati italijanske pravosodne oblasti (REC) </w:t>
      </w:r>
      <w:r w:rsidR="002D60D4" w:rsidRPr="000C1EAF">
        <w:rPr>
          <w:rFonts w:ascii="Calibri" w:eastAsia="Malgun Gothic Semilight" w:hAnsi="Calibri" w:cs="Calibri"/>
          <w:iCs/>
        </w:rPr>
        <w:t>&lt;</w:t>
      </w:r>
      <w:r w:rsidRPr="000C1EAF">
        <w:rPr>
          <w:rFonts w:ascii="Calibri" w:eastAsia="Malgun Gothic Semilight" w:hAnsi="Calibri" w:cs="Calibri"/>
          <w:iCs/>
        </w:rPr>
        <w:t>– kdo</w:t>
      </w:r>
      <w:r w:rsidR="001D5963">
        <w:rPr>
          <w:rFonts w:ascii="Calibri" w:eastAsia="Malgun Gothic Semilight" w:hAnsi="Calibri" w:cs="Calibri"/>
          <w:iCs/>
        </w:rPr>
        <w:t xml:space="preserve"> (ACT)</w:t>
      </w:r>
      <w:r w:rsidRPr="000C1EAF">
        <w:rPr>
          <w:rFonts w:ascii="Calibri" w:eastAsia="Malgun Gothic Semilight" w:hAnsi="Calibri" w:cs="Calibri"/>
          <w:iCs/>
        </w:rPr>
        <w:t xml:space="preserve"> prepriča koga (REC) kaj (RESLT) o čem (PAT) </w:t>
      </w:r>
    </w:p>
    <w:p w14:paraId="45E00CEB" w14:textId="15CBC01B" w:rsidR="001712FD" w:rsidRPr="000C1EAF" w:rsidRDefault="001712FD" w:rsidP="007E1AF6">
      <w:pPr>
        <w:spacing w:before="0" w:line="240" w:lineRule="auto"/>
        <w:ind w:left="360"/>
        <w:jc w:val="both"/>
        <w:rPr>
          <w:rFonts w:ascii="Calibri" w:eastAsia="Malgun Gothic Semilight" w:hAnsi="Calibri" w:cs="Calibri"/>
          <w:iCs/>
        </w:rPr>
      </w:pPr>
      <w:r w:rsidRPr="000C1EAF">
        <w:rPr>
          <w:rFonts w:ascii="Calibri" w:eastAsia="Malgun Gothic Semilight" w:hAnsi="Calibri" w:cs="Calibri"/>
          <w:iCs/>
        </w:rPr>
        <w:t>KDO se dogovori KAJ (RESLT) s KOM (REC)</w:t>
      </w:r>
      <w:r w:rsidR="002D60D4" w:rsidRPr="000C1EAF">
        <w:rPr>
          <w:rFonts w:ascii="Calibri" w:eastAsia="Malgun Gothic Semilight" w:hAnsi="Calibri" w:cs="Calibri"/>
          <w:iCs/>
        </w:rPr>
        <w:t xml:space="preserve"> o ČEM (PAT)</w:t>
      </w:r>
    </w:p>
    <w:p w14:paraId="3F5C7155" w14:textId="6A4F1D76" w:rsidR="001712FD" w:rsidRPr="000C1EAF" w:rsidRDefault="001712FD" w:rsidP="007E1AF6">
      <w:pPr>
        <w:spacing w:before="0"/>
        <w:jc w:val="both"/>
        <w:rPr>
          <w:rFonts w:ascii="Calibri" w:hAnsi="Calibri" w:cs="Calibri"/>
        </w:rPr>
      </w:pPr>
      <w:r w:rsidRPr="000C1EAF">
        <w:rPr>
          <w:rFonts w:ascii="Calibri" w:hAnsi="Calibri" w:cs="Calibri"/>
        </w:rPr>
        <w:t>Trpne zgradbe z glagoli z več kot dvema udeležencema – gl. tudi pridevniško vezljivost:</w:t>
      </w:r>
    </w:p>
    <w:p w14:paraId="6CDAFF7B" w14:textId="62A7D129" w:rsidR="002D60D4" w:rsidRPr="000C1EAF" w:rsidRDefault="001712FD" w:rsidP="000C1EAF">
      <w:pPr>
        <w:spacing w:before="0" w:after="0" w:line="240" w:lineRule="auto"/>
        <w:ind w:left="360"/>
        <w:jc w:val="both"/>
        <w:rPr>
          <w:rFonts w:ascii="Calibri" w:hAnsi="Calibri" w:cs="Calibri"/>
        </w:rPr>
      </w:pPr>
      <w:r w:rsidRPr="000C1EAF">
        <w:rPr>
          <w:rFonts w:ascii="Calibri" w:hAnsi="Calibri" w:cs="Calibri"/>
        </w:rPr>
        <w:t>slovenska znanost (REC) je s tem obogatena (RESLT) za nov pojem (PAT)- kdo (ACT) obogati koga/kaj (REC) s čim (PAT)</w:t>
      </w:r>
    </w:p>
    <w:p w14:paraId="0B042AC5" w14:textId="2CCEDC27" w:rsidR="002D60D4" w:rsidRPr="000C1EAF" w:rsidRDefault="001712FD" w:rsidP="007E1AF6">
      <w:pPr>
        <w:spacing w:before="0" w:line="240" w:lineRule="auto"/>
        <w:ind w:left="360"/>
        <w:jc w:val="both"/>
        <w:rPr>
          <w:rFonts w:ascii="Calibri" w:hAnsi="Calibri" w:cs="Calibri"/>
        </w:rPr>
      </w:pPr>
      <w:r w:rsidRPr="000C1EAF">
        <w:rPr>
          <w:rFonts w:ascii="Calibri" w:hAnsi="Calibri" w:cs="Calibri"/>
        </w:rPr>
        <w:t>je že vsak drugi mobilnik (REC) opremljen (RESLT) z digitalno kamero (PAT)</w:t>
      </w:r>
      <w:r w:rsidR="002D60D4" w:rsidRPr="000C1EAF">
        <w:rPr>
          <w:rFonts w:ascii="Calibri" w:hAnsi="Calibri" w:cs="Calibri"/>
        </w:rPr>
        <w:t xml:space="preserve"> </w:t>
      </w:r>
    </w:p>
    <w:p w14:paraId="12EAF336" w14:textId="77777777" w:rsidR="002D60D4" w:rsidRPr="000C1EAF" w:rsidRDefault="001712FD" w:rsidP="007E1AF6">
      <w:pPr>
        <w:spacing w:before="0" w:line="240" w:lineRule="auto"/>
        <w:jc w:val="both"/>
        <w:rPr>
          <w:rFonts w:ascii="Calibri" w:hAnsi="Calibri" w:cs="Calibri"/>
        </w:rPr>
      </w:pPr>
      <w:r w:rsidRPr="000C1EAF">
        <w:rPr>
          <w:rFonts w:ascii="Calibri" w:eastAsia="Malgun Gothic Semilight" w:hAnsi="Calibri" w:cs="Calibri"/>
        </w:rPr>
        <w:t>Vendar:</w:t>
      </w:r>
    </w:p>
    <w:p w14:paraId="49087714" w14:textId="5AE11825" w:rsidR="001712FD" w:rsidRPr="000C1EAF" w:rsidRDefault="001712FD" w:rsidP="007E1AF6">
      <w:pPr>
        <w:spacing w:before="0" w:line="240" w:lineRule="auto"/>
        <w:ind w:left="360"/>
        <w:jc w:val="both"/>
        <w:rPr>
          <w:rFonts w:ascii="Calibri" w:hAnsi="Calibri" w:cs="Calibri"/>
        </w:rPr>
      </w:pPr>
      <w:r w:rsidRPr="000C1EAF">
        <w:rPr>
          <w:rFonts w:ascii="Calibri" w:hAnsi="Calibri" w:cs="Calibri"/>
        </w:rPr>
        <w:t>produkcijska hiša (ACT) je bila zaslužna (RESLT) za vzpon britanskega filma (PAT) – kdo (ACT) je zaslužen za koga/kaj (</w:t>
      </w:r>
      <w:r w:rsidR="002D76A7">
        <w:rPr>
          <w:rFonts w:ascii="Calibri" w:hAnsi="Calibri" w:cs="Calibri"/>
        </w:rPr>
        <w:t>PAT</w:t>
      </w:r>
      <w:r w:rsidRPr="000C1EAF">
        <w:rPr>
          <w:rFonts w:ascii="Calibri" w:hAnsi="Calibri" w:cs="Calibri"/>
        </w:rPr>
        <w:t>)</w:t>
      </w:r>
      <w:r w:rsidR="002D60D4" w:rsidRPr="000C1EAF">
        <w:rPr>
          <w:rFonts w:ascii="Calibri" w:hAnsi="Calibri" w:cs="Calibri"/>
        </w:rPr>
        <w:t xml:space="preserve"> </w:t>
      </w:r>
      <w:r w:rsidRPr="000C1EAF">
        <w:rPr>
          <w:rFonts w:ascii="Calibri" w:hAnsi="Calibri" w:cs="Calibri"/>
        </w:rPr>
        <w:t>≠ *kdo zasluži za kaj</w:t>
      </w:r>
    </w:p>
    <w:p w14:paraId="2B18DB04" w14:textId="41471889" w:rsidR="001712FD" w:rsidRPr="000C1EAF" w:rsidRDefault="001712FD" w:rsidP="007E1AF6">
      <w:pPr>
        <w:spacing w:before="0" w:line="240" w:lineRule="auto"/>
        <w:jc w:val="both"/>
        <w:rPr>
          <w:rFonts w:ascii="Calibri" w:hAnsi="Calibri" w:cs="Calibri"/>
        </w:rPr>
      </w:pPr>
      <w:r w:rsidRPr="000C1EAF">
        <w:rPr>
          <w:rFonts w:ascii="Calibri" w:hAnsi="Calibri" w:cs="Calibri"/>
        </w:rPr>
        <w:t xml:space="preserve">Vzajemnost </w:t>
      </w:r>
      <w:r w:rsidR="002D76A7">
        <w:rPr>
          <w:rFonts w:ascii="Calibri" w:hAnsi="Calibri" w:cs="Calibri"/>
        </w:rPr>
        <w:t>(pričakovali bi PAT)</w:t>
      </w:r>
    </w:p>
    <w:p w14:paraId="7396F39A" w14:textId="56AB83E3"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pri katerih se obdobja depresije izmenjavajo z obdobji pretirane veselosti (REC)</w:t>
      </w:r>
    </w:p>
    <w:p w14:paraId="010C6245" w14:textId="3B5BD0E4"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dan pogreba se je križal z načrti angleške kraljeve družine (REC)</w:t>
      </w:r>
    </w:p>
    <w:p w14:paraId="5322A657" w14:textId="52AFDC7F"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hAnsi="Calibri" w:cs="Calibri"/>
        </w:rPr>
        <w:t>predvide</w:t>
      </w:r>
      <w:r w:rsidRPr="000C1EAF">
        <w:rPr>
          <w:rFonts w:ascii="Calibri" w:eastAsia="Malgun Gothic Semilight" w:hAnsi="Calibri" w:cs="Calibri"/>
        </w:rPr>
        <w:t>n datum dirke je sovpadal z dnevom pogreba</w:t>
      </w:r>
      <w:r w:rsidRPr="000C1EAF">
        <w:rPr>
          <w:rFonts w:ascii="Calibri" w:hAnsi="Calibri" w:cs="Calibri"/>
        </w:rPr>
        <w:t xml:space="preserve"> (REC) </w:t>
      </w:r>
    </w:p>
    <w:p w14:paraId="73543710" w14:textId="29557F24" w:rsidR="001712FD" w:rsidRPr="000C1EAF" w:rsidRDefault="004D3BF1" w:rsidP="00073947">
      <w:pPr>
        <w:pStyle w:val="Naslov4"/>
      </w:pPr>
      <w:bookmarkStart w:id="28" w:name="_Toc128958266"/>
      <w:r w:rsidRPr="000C1EAF">
        <w:t xml:space="preserve">3.1.2.6.3 </w:t>
      </w:r>
      <w:r w:rsidR="001712FD" w:rsidRPr="000C1EAF">
        <w:t>Razmerje med PAT in RESLT</w:t>
      </w:r>
      <w:bookmarkEnd w:id="28"/>
      <w:r w:rsidR="001712FD" w:rsidRPr="000C1EAF">
        <w:t xml:space="preserve"> </w:t>
      </w:r>
    </w:p>
    <w:p w14:paraId="00D155DB" w14:textId="0F9D7B84" w:rsidR="001712FD" w:rsidRPr="000C1EAF" w:rsidRDefault="001712FD"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Zlasti pri fraznih glagolih in glagolih z oslabljenim pomenom:</w:t>
      </w:r>
    </w:p>
    <w:p w14:paraId="79D75B8B" w14:textId="02B0F60C"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konjeniška dirka je tudi letos postregla z nekaterimi nepredvidljivimi naključji (PAT -&gt; RES</w:t>
      </w:r>
      <w:r w:rsidR="00442F0C" w:rsidRPr="000C1EAF">
        <w:rPr>
          <w:rFonts w:ascii="Calibri" w:hAnsi="Calibri" w:cs="Calibri"/>
        </w:rPr>
        <w:t xml:space="preserve">LT) -&gt; </w:t>
      </w:r>
      <w:r w:rsidRPr="000C1EAF">
        <w:rPr>
          <w:rFonts w:ascii="Calibri" w:hAnsi="Calibri" w:cs="Calibri"/>
        </w:rPr>
        <w:t>postreči s kavo</w:t>
      </w:r>
      <w:r w:rsidR="00442F0C" w:rsidRPr="000C1EAF">
        <w:rPr>
          <w:rFonts w:ascii="Calibri" w:hAnsi="Calibri" w:cs="Calibri"/>
        </w:rPr>
        <w:t xml:space="preserve"> PAT : postreči z dokazi RESLT</w:t>
      </w:r>
    </w:p>
    <w:p w14:paraId="55DFCB0C" w14:textId="40F5952C"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Vitka Ribičič je postregla z odgovorom (RESLT)</w:t>
      </w:r>
    </w:p>
    <w:p w14:paraId="057D71CA" w14:textId="3F336309"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jih (REC) niso želeli prikrajšati za kaj (RESLT</w:t>
      </w:r>
      <w:r w:rsidR="00442F0C" w:rsidRPr="000C1EAF">
        <w:rPr>
          <w:rFonts w:ascii="Calibri" w:hAnsi="Calibri" w:cs="Calibri"/>
        </w:rPr>
        <w:t>-&gt;PAT</w:t>
      </w:r>
      <w:r w:rsidRPr="000C1EAF">
        <w:rPr>
          <w:rFonts w:ascii="Calibri" w:hAnsi="Calibri" w:cs="Calibri"/>
        </w:rPr>
        <w:t xml:space="preserve">) - kdo </w:t>
      </w:r>
      <w:r w:rsidR="00442F0C" w:rsidRPr="000C1EAF">
        <w:rPr>
          <w:rFonts w:ascii="Calibri" w:hAnsi="Calibri" w:cs="Calibri"/>
        </w:rPr>
        <w:t xml:space="preserve">(ACT) </w:t>
      </w:r>
      <w:r w:rsidRPr="000C1EAF">
        <w:rPr>
          <w:rFonts w:ascii="Calibri" w:hAnsi="Calibri" w:cs="Calibri"/>
        </w:rPr>
        <w:t>prikrajša koga (REC) za kaj (RESLT</w:t>
      </w:r>
      <w:r w:rsidR="00442F0C" w:rsidRPr="000C1EAF">
        <w:rPr>
          <w:rFonts w:ascii="Calibri" w:hAnsi="Calibri" w:cs="Calibri"/>
        </w:rPr>
        <w:t>-&gt;PAT</w:t>
      </w:r>
      <w:r w:rsidRPr="000C1EAF">
        <w:rPr>
          <w:rFonts w:ascii="Calibri" w:hAnsi="Calibri" w:cs="Calibri"/>
        </w:rPr>
        <w:t>)</w:t>
      </w:r>
    </w:p>
    <w:p w14:paraId="38831179" w14:textId="5C11BC40"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veljala pa je za eno od najuspešnejših produkcijskih hiš (RESLT) </w:t>
      </w:r>
      <w:r w:rsidR="00EC184E" w:rsidRPr="000C1EAF">
        <w:rPr>
          <w:rFonts w:ascii="Calibri" w:hAnsi="Calibri" w:cs="Calibri"/>
        </w:rPr>
        <w:t>&lt;</w:t>
      </w:r>
      <w:r w:rsidRPr="000C1EAF">
        <w:rPr>
          <w:rFonts w:ascii="Calibri" w:hAnsi="Calibri" w:cs="Calibri"/>
        </w:rPr>
        <w:t xml:space="preserve">– </w:t>
      </w:r>
      <w:r w:rsidR="00EC184E" w:rsidRPr="000C1EAF">
        <w:rPr>
          <w:rFonts w:ascii="Calibri" w:hAnsi="Calibri" w:cs="Calibri"/>
        </w:rPr>
        <w:t>KDO velja za KAJ (RESLT)</w:t>
      </w:r>
    </w:p>
    <w:p w14:paraId="1742268D" w14:textId="0432622C"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hAnsi="Calibri" w:cs="Calibri"/>
        </w:rPr>
        <w:t>p</w:t>
      </w:r>
      <w:r w:rsidRPr="000C1EAF">
        <w:rPr>
          <w:rFonts w:ascii="Calibri" w:eastAsia="Malgun Gothic Semilight" w:hAnsi="Calibri" w:cs="Calibri"/>
        </w:rPr>
        <w:t>rimerjati notranjost (PAT) z osebnim avtomobilom (RESLT</w:t>
      </w:r>
      <w:r w:rsidR="002D60D4" w:rsidRPr="000C1EAF">
        <w:rPr>
          <w:rFonts w:ascii="Calibri" w:eastAsia="Malgun Gothic Semilight" w:hAnsi="Calibri" w:cs="Calibri"/>
        </w:rPr>
        <w:t>-&gt;REC</w:t>
      </w:r>
      <w:r w:rsidRPr="000C1EAF">
        <w:rPr>
          <w:rFonts w:ascii="Calibri" w:eastAsia="Malgun Gothic Semilight" w:hAnsi="Calibri" w:cs="Calibri"/>
        </w:rPr>
        <w:t>)</w:t>
      </w:r>
    </w:p>
    <w:p w14:paraId="5FCDAFA9" w14:textId="47A8DC8B" w:rsidR="001712FD" w:rsidRPr="000C1EAF" w:rsidRDefault="004D3BF1" w:rsidP="00073947">
      <w:pPr>
        <w:pStyle w:val="Naslov4"/>
      </w:pPr>
      <w:bookmarkStart w:id="29" w:name="_Toc128958267"/>
      <w:r w:rsidRPr="000C1EAF">
        <w:t xml:space="preserve">3.1.2.6.4 </w:t>
      </w:r>
      <w:r w:rsidR="001712FD" w:rsidRPr="000C1EAF">
        <w:t>Razmerje med PAT in ORIG</w:t>
      </w:r>
      <w:bookmarkEnd w:id="29"/>
    </w:p>
    <w:p w14:paraId="70D8C853" w14:textId="3D87D08E" w:rsidR="001712FD" w:rsidRPr="000C1EAF" w:rsidRDefault="00EC184E"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o</w:t>
      </w:r>
      <w:r w:rsidR="001712FD" w:rsidRPr="000C1EAF">
        <w:rPr>
          <w:rFonts w:ascii="Calibri" w:eastAsia="Malgun Gothic Semilight" w:hAnsi="Calibri" w:cs="Calibri"/>
        </w:rPr>
        <w:t xml:space="preserve">d </w:t>
      </w:r>
      <w:r w:rsidR="001712FD" w:rsidRPr="001964AD">
        <w:rPr>
          <w:rFonts w:ascii="Calibri" w:eastAsia="Malgun Gothic Semilight" w:hAnsi="Calibri" w:cs="Calibri"/>
        </w:rPr>
        <w:t>njih</w:t>
      </w:r>
      <w:r w:rsidR="001712FD" w:rsidRPr="000C1EAF">
        <w:rPr>
          <w:rFonts w:ascii="Calibri" w:eastAsia="Malgun Gothic Semilight" w:hAnsi="Calibri" w:cs="Calibri"/>
        </w:rPr>
        <w:t xml:space="preserve"> (PAT) se lastniki (ACT) lo</w:t>
      </w:r>
      <w:r w:rsidR="001712FD" w:rsidRPr="000C1EAF">
        <w:rPr>
          <w:rFonts w:ascii="Calibri" w:eastAsia="Calibri,Malgun Gothic Semilight" w:hAnsi="Calibri" w:cs="Calibri"/>
        </w:rPr>
        <w:t>č</w:t>
      </w:r>
      <w:r w:rsidR="001712FD" w:rsidRPr="000C1EAF">
        <w:rPr>
          <w:rFonts w:ascii="Calibri" w:eastAsia="Malgun Gothic Semilight" w:hAnsi="Calibri" w:cs="Calibri"/>
        </w:rPr>
        <w:t>ujejo</w:t>
      </w:r>
    </w:p>
    <w:p w14:paraId="478A0180" w14:textId="71C8A048" w:rsidR="001712FD" w:rsidRPr="000C1EAF" w:rsidRDefault="004D3BF1" w:rsidP="00073947">
      <w:pPr>
        <w:pStyle w:val="Naslov4"/>
      </w:pPr>
      <w:bookmarkStart w:id="30" w:name="_Toc128958268"/>
      <w:r w:rsidRPr="000C1EAF">
        <w:t xml:space="preserve">3.1.2.6.5 </w:t>
      </w:r>
      <w:r w:rsidR="001712FD" w:rsidRPr="000C1EAF">
        <w:t>Razmerje med PAT in MEANS</w:t>
      </w:r>
      <w:bookmarkEnd w:id="30"/>
    </w:p>
    <w:p w14:paraId="14687454" w14:textId="675131D6"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upravlja z aparatom (PAT) </w:t>
      </w:r>
      <w:r w:rsidR="00EC184E" w:rsidRPr="000C1EAF">
        <w:rPr>
          <w:rFonts w:ascii="Calibri" w:eastAsia="Malgun Gothic Semilight" w:hAnsi="Calibri" w:cs="Calibri"/>
        </w:rPr>
        <w:t>&lt;</w:t>
      </w:r>
      <w:r w:rsidRPr="000C1EAF">
        <w:rPr>
          <w:rFonts w:ascii="Calibri" w:eastAsia="Malgun Gothic Semilight" w:hAnsi="Calibri" w:cs="Calibri"/>
        </w:rPr>
        <w:t>– kdo upravlja kaj (PAT) s čim (MEANS)</w:t>
      </w:r>
    </w:p>
    <w:p w14:paraId="64891350" w14:textId="6025E8FA" w:rsidR="001712FD" w:rsidRPr="000C1EAF" w:rsidRDefault="004D3BF1" w:rsidP="00074AD0">
      <w:pPr>
        <w:pStyle w:val="Naslov3"/>
      </w:pPr>
      <w:bookmarkStart w:id="31" w:name="_Toc128958269"/>
      <w:r w:rsidRPr="000C1EAF">
        <w:t xml:space="preserve">3.1.3 </w:t>
      </w:r>
      <w:r w:rsidR="002E0CDE" w:rsidRPr="000C1EAF">
        <w:t xml:space="preserve">REC - </w:t>
      </w:r>
      <w:r w:rsidR="0078009E">
        <w:t>prejemnik</w:t>
      </w:r>
      <w:bookmarkEnd w:id="31"/>
    </w:p>
    <w:p w14:paraId="5032D4EB" w14:textId="1DC5A336" w:rsidR="002E0CDE" w:rsidRPr="000C1EAF" w:rsidRDefault="002E0CDE" w:rsidP="000C1EAF">
      <w:pPr>
        <w:spacing w:line="240" w:lineRule="auto"/>
        <w:jc w:val="both"/>
        <w:rPr>
          <w:rFonts w:ascii="Calibri" w:eastAsia="Malgun Gothic Semilight" w:hAnsi="Calibri" w:cs="Calibri"/>
        </w:rPr>
      </w:pPr>
      <w:r w:rsidRPr="000C1EAF">
        <w:rPr>
          <w:rFonts w:ascii="Calibri" w:eastAsia="Malgun Gothic Semilight" w:hAnsi="Calibri" w:cs="Calibri"/>
        </w:rPr>
        <w:t>ADDR (</w:t>
      </w:r>
      <w:proofErr w:type="spellStart"/>
      <w:r w:rsidRPr="000C1EAF">
        <w:rPr>
          <w:rFonts w:ascii="Calibri" w:eastAsia="Malgun Gothic Semilight" w:hAnsi="Calibri" w:cs="Calibri"/>
        </w:rPr>
        <w:t>Vallex</w:t>
      </w:r>
      <w:proofErr w:type="spellEnd"/>
      <w:r w:rsidRPr="000C1EAF">
        <w:rPr>
          <w:rFonts w:ascii="Calibri" w:eastAsia="Malgun Gothic Semilight" w:hAnsi="Calibri" w:cs="Calibri"/>
        </w:rPr>
        <w:t xml:space="preserve">): je </w:t>
      </w:r>
      <w:proofErr w:type="spellStart"/>
      <w:r w:rsidRPr="000C1EAF">
        <w:rPr>
          <w:rFonts w:ascii="Calibri" w:eastAsia="Malgun Gothic Semilight" w:hAnsi="Calibri" w:cs="Calibri"/>
        </w:rPr>
        <w:t>delovalniški</w:t>
      </w:r>
      <w:proofErr w:type="spellEnd"/>
      <w:r w:rsidRPr="000C1EAF">
        <w:rPr>
          <w:rFonts w:ascii="Calibri" w:eastAsia="Malgun Gothic Semilight" w:hAnsi="Calibri" w:cs="Calibri"/>
        </w:rPr>
        <w:t xml:space="preserve"> udeleženec glagola, ki običajno izraža vlogo "prejemnika", npr. Oče je </w:t>
      </w:r>
      <w:proofErr w:type="spellStart"/>
      <w:r w:rsidRPr="000C1EAF">
        <w:rPr>
          <w:rFonts w:ascii="Calibri" w:eastAsia="Malgun Gothic Semilight" w:hAnsi="Calibri" w:cs="Calibri"/>
        </w:rPr>
        <w:t>hčeri.ADDR</w:t>
      </w:r>
      <w:proofErr w:type="spellEnd"/>
      <w:r w:rsidRPr="000C1EAF">
        <w:rPr>
          <w:rFonts w:ascii="Calibri" w:eastAsia="Malgun Gothic Semilight" w:hAnsi="Calibri" w:cs="Calibri"/>
        </w:rPr>
        <w:t xml:space="preserve"> za rojstni dan podaril knjigo, </w:t>
      </w:r>
      <w:proofErr w:type="spellStart"/>
      <w:r w:rsidRPr="000C1EAF">
        <w:rPr>
          <w:rFonts w:ascii="Calibri" w:eastAsia="Malgun Gothic Semilight" w:hAnsi="Calibri" w:cs="Calibri"/>
        </w:rPr>
        <w:t>Sinu.ADDR</w:t>
      </w:r>
      <w:proofErr w:type="spellEnd"/>
      <w:r w:rsidRPr="000C1EAF">
        <w:rPr>
          <w:rFonts w:ascii="Calibri" w:eastAsia="Malgun Gothic Semilight" w:hAnsi="Calibri" w:cs="Calibri"/>
        </w:rPr>
        <w:t xml:space="preserve"> je povedal resnico. Udeleženska vloga ADDR se uporablja za glagole s tremi (ali več) valenčnimi položaji. Skladenjsko se izraža kot dopolnilo na položaju dajalniškega posrednega predmeta, npr. He </w:t>
      </w:r>
      <w:proofErr w:type="spellStart"/>
      <w:r w:rsidRPr="000C1EAF">
        <w:rPr>
          <w:rFonts w:ascii="Calibri" w:eastAsia="Malgun Gothic Semilight" w:hAnsi="Calibri" w:cs="Calibri"/>
        </w:rPr>
        <w:t>handed</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the</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book</w:t>
      </w:r>
      <w:proofErr w:type="spellEnd"/>
      <w:r w:rsidRPr="000C1EAF">
        <w:rPr>
          <w:rFonts w:ascii="Calibri" w:eastAsia="Malgun Gothic Semilight" w:hAnsi="Calibri" w:cs="Calibri"/>
        </w:rPr>
        <w:t xml:space="preserve"> to </w:t>
      </w:r>
      <w:proofErr w:type="spellStart"/>
      <w:r w:rsidRPr="000C1EAF">
        <w:rPr>
          <w:rFonts w:ascii="Calibri" w:eastAsia="Malgun Gothic Semilight" w:hAnsi="Calibri" w:cs="Calibri"/>
        </w:rPr>
        <w:t>John.ADDR</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The</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book</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was</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handed</w:t>
      </w:r>
      <w:proofErr w:type="spellEnd"/>
      <w:r w:rsidRPr="000C1EAF">
        <w:rPr>
          <w:rFonts w:ascii="Calibri" w:eastAsia="Malgun Gothic Semilight" w:hAnsi="Calibri" w:cs="Calibri"/>
        </w:rPr>
        <w:t xml:space="preserve"> to </w:t>
      </w:r>
      <w:proofErr w:type="spellStart"/>
      <w:r w:rsidRPr="000C1EAF">
        <w:rPr>
          <w:rFonts w:ascii="Calibri" w:eastAsia="Malgun Gothic Semilight" w:hAnsi="Calibri" w:cs="Calibri"/>
        </w:rPr>
        <w:t>John.ADDR</w:t>
      </w:r>
      <w:proofErr w:type="spellEnd"/>
      <w:r w:rsidRPr="000C1EAF">
        <w:rPr>
          <w:rFonts w:ascii="Calibri" w:eastAsia="Malgun Gothic Semilight" w:hAnsi="Calibri" w:cs="Calibri"/>
        </w:rPr>
        <w:t>.</w:t>
      </w:r>
    </w:p>
    <w:p w14:paraId="79B6D6D9" w14:textId="390A6676" w:rsidR="001712FD" w:rsidRDefault="002E0CDE"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Z udeležensko vlogo </w:t>
      </w:r>
      <w:r w:rsidR="002079D7" w:rsidRPr="000C1EAF">
        <w:rPr>
          <w:rFonts w:ascii="Calibri" w:eastAsia="Malgun Gothic Semilight" w:hAnsi="Calibri" w:cs="Calibri"/>
        </w:rPr>
        <w:t>prejem</w:t>
      </w:r>
      <w:r w:rsidR="002079D7">
        <w:rPr>
          <w:rFonts w:ascii="Calibri" w:eastAsia="Malgun Gothic Semilight" w:hAnsi="Calibri" w:cs="Calibri"/>
        </w:rPr>
        <w:t>n</w:t>
      </w:r>
      <w:r w:rsidR="002079D7" w:rsidRPr="000C1EAF">
        <w:rPr>
          <w:rFonts w:ascii="Calibri" w:eastAsia="Malgun Gothic Semilight" w:hAnsi="Calibri" w:cs="Calibri"/>
        </w:rPr>
        <w:t xml:space="preserve">ik </w:t>
      </w:r>
      <w:r w:rsidRPr="000C1EAF">
        <w:rPr>
          <w:rFonts w:ascii="Calibri" w:eastAsia="Malgun Gothic Semilight" w:hAnsi="Calibri" w:cs="Calibri"/>
        </w:rPr>
        <w:t xml:space="preserve">(REC) označujemo prejemnike kot posredne udeležence dejanja in </w:t>
      </w:r>
      <w:proofErr w:type="spellStart"/>
      <w:r w:rsidRPr="000C1EAF">
        <w:rPr>
          <w:rFonts w:ascii="Calibri" w:eastAsia="Malgun Gothic Semilight" w:hAnsi="Calibri" w:cs="Calibri"/>
        </w:rPr>
        <w:t>nedelovalniške</w:t>
      </w:r>
      <w:proofErr w:type="spellEnd"/>
      <w:r w:rsidRPr="000C1EAF">
        <w:rPr>
          <w:rFonts w:ascii="Calibri" w:eastAsia="Malgun Gothic Semilight" w:hAnsi="Calibri" w:cs="Calibri"/>
        </w:rPr>
        <w:t xml:space="preserve"> udeležence, ki jim je dejanje v škodo ali korist, npr. </w:t>
      </w:r>
      <w:proofErr w:type="spellStart"/>
      <w:r w:rsidRPr="000C1EAF">
        <w:rPr>
          <w:rFonts w:ascii="Calibri" w:eastAsia="Malgun Gothic Semilight" w:hAnsi="Calibri" w:cs="Calibri"/>
          <w:i/>
          <w:iCs/>
          <w:u w:val="single"/>
        </w:rPr>
        <w:t>Prijatelju</w:t>
      </w:r>
      <w:r w:rsidRPr="000C1EAF">
        <w:rPr>
          <w:rFonts w:ascii="Calibri" w:eastAsia="Malgun Gothic Semilight" w:hAnsi="Calibri" w:cs="Calibri"/>
          <w:i/>
          <w:iCs/>
          <w:vertAlign w:val="subscript"/>
        </w:rPr>
        <w:t>o</w:t>
      </w:r>
      <w:proofErr w:type="spellEnd"/>
      <w:r w:rsidRPr="000C1EAF">
        <w:rPr>
          <w:rFonts w:ascii="Calibri" w:eastAsia="Malgun Gothic Semilight" w:hAnsi="Calibri" w:cs="Calibri"/>
          <w:i/>
          <w:iCs/>
          <w:vertAlign w:val="subscript"/>
        </w:rPr>
        <w:t>-ADDR</w:t>
      </w:r>
      <w:r w:rsidRPr="000C1EAF">
        <w:rPr>
          <w:rFonts w:ascii="Calibri" w:eastAsia="Malgun Gothic Semilight" w:hAnsi="Calibri" w:cs="Calibri"/>
          <w:i/>
          <w:iCs/>
        </w:rPr>
        <w:t xml:space="preserve"> sem poslal darilo, Miha je Maji ujel pobeglega kanar</w:t>
      </w:r>
      <w:r w:rsidRPr="000C1EAF">
        <w:rPr>
          <w:rFonts w:ascii="Calibri" w:eastAsia="Calibri,Malgun Gothic Semilight" w:hAnsi="Calibri" w:cs="Calibri"/>
          <w:i/>
          <w:iCs/>
        </w:rPr>
        <w:t>č</w:t>
      </w:r>
      <w:r w:rsidRPr="000C1EAF">
        <w:rPr>
          <w:rFonts w:ascii="Calibri" w:eastAsia="Malgun Gothic Semilight" w:hAnsi="Calibri" w:cs="Calibri"/>
          <w:i/>
          <w:iCs/>
        </w:rPr>
        <w:t>ka.</w:t>
      </w:r>
      <w:r w:rsidRPr="000C1EAF">
        <w:rPr>
          <w:rFonts w:ascii="Calibri" w:eastAsia="Malgun Gothic Semilight" w:hAnsi="Calibri" w:cs="Calibri"/>
          <w:iCs/>
        </w:rPr>
        <w:t xml:space="preserve"> </w:t>
      </w:r>
      <w:r w:rsidRPr="000C1EAF">
        <w:rPr>
          <w:rFonts w:ascii="Calibri" w:eastAsia="Malgun Gothic Semilight" w:hAnsi="Calibri" w:cs="Calibri"/>
        </w:rPr>
        <w:t>Na skladenjski ravni so prejemniki tipično predmetna določila v dajalniku</w:t>
      </w:r>
    </w:p>
    <w:p w14:paraId="5F0990B6" w14:textId="5A7084EA" w:rsidR="007E1AF6" w:rsidRDefault="007E1AF6" w:rsidP="000C1EAF">
      <w:pPr>
        <w:spacing w:line="240" w:lineRule="auto"/>
        <w:jc w:val="both"/>
        <w:rPr>
          <w:rFonts w:ascii="Calibri" w:eastAsia="Malgun Gothic Semilight" w:hAnsi="Calibri" w:cs="Calibri"/>
        </w:rPr>
      </w:pPr>
    </w:p>
    <w:p w14:paraId="29A7DDF3" w14:textId="77777777" w:rsidR="007E1AF6" w:rsidRPr="000C1EAF" w:rsidRDefault="007E1AF6" w:rsidP="000C1EAF">
      <w:pPr>
        <w:spacing w:line="240" w:lineRule="auto"/>
        <w:jc w:val="both"/>
        <w:rPr>
          <w:rFonts w:ascii="Calibri" w:eastAsia="Malgun Gothic Semilight" w:hAnsi="Calibri" w:cs="Calibri"/>
        </w:rPr>
      </w:pPr>
    </w:p>
    <w:p w14:paraId="2B2B222D" w14:textId="0C115788" w:rsidR="001712FD" w:rsidRPr="000C1EAF" w:rsidRDefault="00CB2E9A" w:rsidP="00073947">
      <w:pPr>
        <w:pStyle w:val="Naslov4"/>
      </w:pPr>
      <w:bookmarkStart w:id="32" w:name="_Toc128958270"/>
      <w:r w:rsidRPr="000C1EAF">
        <w:lastRenderedPageBreak/>
        <w:t xml:space="preserve">3.1.3.1 </w:t>
      </w:r>
      <w:r w:rsidR="002E0CDE" w:rsidRPr="000C1EAF">
        <w:t xml:space="preserve">Predmetno določilo </w:t>
      </w:r>
      <w:r w:rsidR="001712FD" w:rsidRPr="000C1EAF">
        <w:t>(dajalnik)</w:t>
      </w:r>
      <w:bookmarkEnd w:id="32"/>
    </w:p>
    <w:p w14:paraId="30CAD138" w14:textId="603EE60A"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Udeležensko vlogo prejemnika (REC) pripisujemo delovalniku, ki mu je dejanje v škodo ali v prid. Mesto prejemnika je običajno prisotno v primeru, ko je mesto </w:t>
      </w:r>
      <w:proofErr w:type="spellStart"/>
      <w:r w:rsidRPr="000C1EAF">
        <w:rPr>
          <w:rFonts w:ascii="Calibri" w:eastAsia="Malgun Gothic Semilight" w:hAnsi="Calibri" w:cs="Calibri"/>
        </w:rPr>
        <w:t>aktanta</w:t>
      </w:r>
      <w:proofErr w:type="spellEnd"/>
      <w:r w:rsidRPr="000C1EAF">
        <w:rPr>
          <w:rFonts w:ascii="Calibri" w:eastAsia="Malgun Gothic Semilight" w:hAnsi="Calibri" w:cs="Calibri"/>
        </w:rPr>
        <w:t xml:space="preserve"> (AC</w:t>
      </w:r>
      <w:r w:rsidR="002079D7">
        <w:rPr>
          <w:rFonts w:ascii="Calibri" w:eastAsia="Malgun Gothic Semilight" w:hAnsi="Calibri" w:cs="Calibri"/>
        </w:rPr>
        <w:t>T) in prizadetega (PAT) že zased</w:t>
      </w:r>
      <w:r w:rsidRPr="000C1EAF">
        <w:rPr>
          <w:rFonts w:ascii="Calibri" w:eastAsia="Malgun Gothic Semilight" w:hAnsi="Calibri" w:cs="Calibri"/>
        </w:rPr>
        <w:t xml:space="preserve">eno oz. predvideno. Navadno gre za dajalniška predmetna določila: </w:t>
      </w:r>
    </w:p>
    <w:p w14:paraId="6FC92603" w14:textId="7A71142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ob</w:t>
      </w:r>
      <w:r w:rsidRPr="000C1EAF">
        <w:rPr>
          <w:rFonts w:ascii="Calibri" w:eastAsia="Calibri,Malgun Gothic Semilight" w:hAnsi="Calibri" w:cs="Calibri"/>
        </w:rPr>
        <w:t>č</w:t>
      </w:r>
      <w:r w:rsidRPr="000C1EAF">
        <w:rPr>
          <w:rFonts w:ascii="Calibri" w:eastAsia="Malgun Gothic Semilight" w:hAnsi="Calibri" w:cs="Calibri"/>
        </w:rPr>
        <w:t>ina (ACT) jim (REC) bo pomagala</w:t>
      </w:r>
    </w:p>
    <w:p w14:paraId="12C424AC" w14:textId="7D51491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bioenergeti</w:t>
      </w:r>
      <w:r w:rsidRPr="000C1EAF">
        <w:rPr>
          <w:rFonts w:ascii="Calibri" w:eastAsia="Calibri,Malgun Gothic Semilight" w:hAnsi="Calibri" w:cs="Calibri"/>
        </w:rPr>
        <w:t>č</w:t>
      </w:r>
      <w:r w:rsidRPr="000C1EAF">
        <w:rPr>
          <w:rFonts w:ascii="Calibri" w:eastAsia="Malgun Gothic Semilight" w:hAnsi="Calibri" w:cs="Calibri"/>
        </w:rPr>
        <w:t>arka (ACT) je udeležencem (REC) razkrila</w:t>
      </w:r>
    </w:p>
    <w:p w14:paraId="09BF9D66" w14:textId="7F2C4806"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morilca (ACT) sta policistom (REC) povedala </w:t>
      </w:r>
    </w:p>
    <w:p w14:paraId="17060D67" w14:textId="7A6F6145"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bi se </w:t>
      </w:r>
      <w:r w:rsidRPr="000C1EAF">
        <w:rPr>
          <w:rFonts w:ascii="Calibri" w:eastAsia="Malgun Gothic Semilight" w:hAnsi="Calibri" w:cs="Calibri"/>
          <w:u w:val="single"/>
        </w:rPr>
        <w:t>mi</w:t>
      </w:r>
      <w:r w:rsidRPr="000C1EAF">
        <w:rPr>
          <w:rFonts w:ascii="Calibri" w:eastAsia="Malgun Gothic Semilight" w:hAnsi="Calibri" w:cs="Calibri"/>
        </w:rPr>
        <w:t xml:space="preserve"> (REC) zgodilo, da bi bil (ACT)</w:t>
      </w:r>
    </w:p>
    <w:p w14:paraId="5EFDBB2C" w14:textId="77777777" w:rsidR="001712FD" w:rsidRPr="000C1EAF" w:rsidRDefault="001712FD"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Kadar mesto prejemnika ni predvideno oz. ne predvideva treh udeležencev, označujemo dajalniško določilo s PAT:</w:t>
      </w:r>
    </w:p>
    <w:p w14:paraId="47027C8C" w14:textId="29449699"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se smeje komu (PAT)</w:t>
      </w:r>
    </w:p>
    <w:p w14:paraId="4570E079" w14:textId="15B5B33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se izogne komu (PAT)</w:t>
      </w:r>
    </w:p>
    <w:p w14:paraId="16606517" w14:textId="3A8B6113"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se čudi komu (PAT)</w:t>
      </w:r>
    </w:p>
    <w:p w14:paraId="0B12E2C0" w14:textId="5F2919FE"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kaj botruje čemu (PAT)</w:t>
      </w:r>
    </w:p>
    <w:p w14:paraId="5FE13FBA" w14:textId="77777777" w:rsidR="001712FD" w:rsidRPr="000C1EAF" w:rsidRDefault="001712FD" w:rsidP="000C1EAF">
      <w:pPr>
        <w:spacing w:line="240" w:lineRule="auto"/>
        <w:jc w:val="both"/>
        <w:rPr>
          <w:rFonts w:ascii="Calibri" w:eastAsia="Malgun Gothic Semilight" w:hAnsi="Calibri" w:cs="Calibri"/>
        </w:rPr>
      </w:pPr>
      <w:proofErr w:type="spellStart"/>
      <w:r w:rsidRPr="000C1EAF">
        <w:rPr>
          <w:rFonts w:ascii="Calibri" w:eastAsia="Malgun Gothic Semilight" w:hAnsi="Calibri" w:cs="Calibri"/>
        </w:rPr>
        <w:t>Aktant</w:t>
      </w:r>
      <w:proofErr w:type="spellEnd"/>
      <w:r w:rsidRPr="000C1EAF">
        <w:rPr>
          <w:rFonts w:ascii="Calibri" w:eastAsia="Malgun Gothic Semilight" w:hAnsi="Calibri" w:cs="Calibri"/>
        </w:rPr>
        <w:t xml:space="preserve"> je v takih stavkih bodisi izražen (zgornji primeri) bodisi ga glagol predvideva kot v spodnjih primerih:</w:t>
      </w:r>
    </w:p>
    <w:p w14:paraId="5F56A600" w14:textId="222991AE"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bi morali posve</w:t>
      </w:r>
      <w:r w:rsidRPr="000C1EAF">
        <w:rPr>
          <w:rFonts w:ascii="Calibri" w:eastAsia="Calibri,Malgun Gothic Semilight" w:hAnsi="Calibri" w:cs="Calibri"/>
        </w:rPr>
        <w:t>č</w:t>
      </w:r>
      <w:r w:rsidRPr="000C1EAF">
        <w:rPr>
          <w:rFonts w:ascii="Calibri" w:eastAsia="Malgun Gothic Semilight" w:hAnsi="Calibri" w:cs="Calibri"/>
        </w:rPr>
        <w:t>ati ve</w:t>
      </w:r>
      <w:r w:rsidRPr="000C1EAF">
        <w:rPr>
          <w:rFonts w:ascii="Calibri" w:eastAsia="Calibri,Malgun Gothic Semilight" w:hAnsi="Calibri" w:cs="Calibri"/>
        </w:rPr>
        <w:t>č</w:t>
      </w:r>
      <w:r w:rsidRPr="000C1EAF">
        <w:rPr>
          <w:rFonts w:ascii="Calibri" w:eastAsia="Malgun Gothic Semilight" w:hAnsi="Calibri" w:cs="Calibri"/>
        </w:rPr>
        <w:t xml:space="preserve"> pozornosti tehniki (REC)</w:t>
      </w:r>
    </w:p>
    <w:p w14:paraId="1A2B2944" w14:textId="043814E8" w:rsidR="001712FD" w:rsidRPr="000C1EAF" w:rsidRDefault="001712FD" w:rsidP="000C1EAF">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prepuš</w:t>
      </w:r>
      <w:r w:rsidRPr="000C1EAF">
        <w:rPr>
          <w:rFonts w:ascii="Calibri" w:eastAsia="Calibri,Malgun Gothic Semilight" w:hAnsi="Calibri" w:cs="Calibri"/>
        </w:rPr>
        <w:t>č</w:t>
      </w:r>
      <w:r w:rsidRPr="000C1EAF">
        <w:rPr>
          <w:rFonts w:ascii="Calibri" w:eastAsia="Malgun Gothic Semilight" w:hAnsi="Calibri" w:cs="Calibri"/>
        </w:rPr>
        <w:t>al sem se ob</w:t>
      </w:r>
      <w:r w:rsidRPr="000C1EAF">
        <w:rPr>
          <w:rFonts w:ascii="Calibri" w:eastAsia="Calibri,Malgun Gothic Semilight" w:hAnsi="Calibri" w:cs="Calibri"/>
        </w:rPr>
        <w:t>č</w:t>
      </w:r>
      <w:r w:rsidRPr="000C1EAF">
        <w:rPr>
          <w:rFonts w:ascii="Calibri" w:eastAsia="Malgun Gothic Semilight" w:hAnsi="Calibri" w:cs="Calibri"/>
        </w:rPr>
        <w:t>utku lepega (REC)</w:t>
      </w:r>
    </w:p>
    <w:p w14:paraId="04DAD253" w14:textId="77777777" w:rsidR="001712FD" w:rsidRPr="000C1EAF" w:rsidRDefault="001712FD" w:rsidP="007E1AF6">
      <w:pPr>
        <w:spacing w:line="240" w:lineRule="auto"/>
        <w:jc w:val="both"/>
        <w:rPr>
          <w:rFonts w:ascii="Calibri" w:eastAsia="Malgun Gothic Semilight" w:hAnsi="Calibri" w:cs="Calibri"/>
        </w:rPr>
      </w:pPr>
      <w:r w:rsidRPr="000C1EAF">
        <w:rPr>
          <w:rFonts w:ascii="Calibri" w:eastAsia="Malgun Gothic Semilight" w:hAnsi="Calibri" w:cs="Calibri"/>
        </w:rPr>
        <w:t xml:space="preserve">V ta sklop sodijo tudi udeleženci pri </w:t>
      </w:r>
      <w:r w:rsidRPr="000C1EAF">
        <w:rPr>
          <w:rFonts w:ascii="Calibri" w:eastAsia="Malgun Gothic Semilight" w:hAnsi="Calibri" w:cs="Calibri"/>
          <w:b/>
          <w:bCs/>
        </w:rPr>
        <w:t xml:space="preserve">glagolih </w:t>
      </w:r>
      <w:proofErr w:type="spellStart"/>
      <w:r w:rsidRPr="000C1EAF">
        <w:rPr>
          <w:rFonts w:ascii="Calibri" w:eastAsia="Malgun Gothic Semilight" w:hAnsi="Calibri" w:cs="Calibri"/>
          <w:b/>
          <w:bCs/>
        </w:rPr>
        <w:t>rekanja</w:t>
      </w:r>
      <w:proofErr w:type="spellEnd"/>
      <w:r w:rsidRPr="000C1EAF">
        <w:rPr>
          <w:rFonts w:ascii="Calibri" w:eastAsia="Malgun Gothic Semilight" w:hAnsi="Calibri" w:cs="Calibri"/>
          <w:b/>
          <w:bCs/>
        </w:rPr>
        <w:t xml:space="preserve"> </w:t>
      </w:r>
      <w:r w:rsidRPr="000C1EAF">
        <w:rPr>
          <w:rFonts w:ascii="Calibri" w:eastAsia="Malgun Gothic Semilight" w:hAnsi="Calibri" w:cs="Calibri"/>
        </w:rPr>
        <w:t>oz.</w:t>
      </w:r>
      <w:r w:rsidRPr="000C1EAF">
        <w:rPr>
          <w:rFonts w:ascii="Calibri" w:eastAsia="Malgun Gothic Semilight" w:hAnsi="Calibri" w:cs="Calibri"/>
          <w:b/>
          <w:bCs/>
        </w:rPr>
        <w:t xml:space="preserve"> sporo</w:t>
      </w:r>
      <w:r w:rsidRPr="000C1EAF">
        <w:rPr>
          <w:rFonts w:ascii="Calibri" w:eastAsia="Calibri,Malgun Gothic Semilight" w:hAnsi="Calibri" w:cs="Calibri"/>
          <w:b/>
          <w:bCs/>
        </w:rPr>
        <w:t>č</w:t>
      </w:r>
      <w:r w:rsidRPr="000C1EAF">
        <w:rPr>
          <w:rFonts w:ascii="Calibri" w:eastAsia="Malgun Gothic Semilight" w:hAnsi="Calibri" w:cs="Calibri"/>
          <w:b/>
          <w:bCs/>
        </w:rPr>
        <w:t>anja</w:t>
      </w:r>
      <w:r w:rsidRPr="000C1EAF">
        <w:rPr>
          <w:rFonts w:ascii="Calibri" w:eastAsia="Malgun Gothic Semilight" w:hAnsi="Calibri" w:cs="Calibri"/>
        </w:rPr>
        <w:t>:</w:t>
      </w:r>
    </w:p>
    <w:p w14:paraId="59C36B9B" w14:textId="77777777" w:rsidR="001712FD" w:rsidRPr="000C1EAF" w:rsidRDefault="001712FD" w:rsidP="007E1AF6">
      <w:pPr>
        <w:spacing w:before="0" w:after="0" w:line="240" w:lineRule="auto"/>
        <w:jc w:val="both"/>
        <w:rPr>
          <w:rFonts w:ascii="Calibri" w:eastAsia="Malgun Gothic Semilight" w:hAnsi="Calibri" w:cs="Calibri"/>
        </w:rPr>
      </w:pPr>
      <w:r w:rsidRPr="000C1EAF">
        <w:rPr>
          <w:rFonts w:ascii="Calibri" w:eastAsia="Malgun Gothic Semilight" w:hAnsi="Calibri" w:cs="Calibri"/>
        </w:rPr>
        <w:t xml:space="preserve">- KDO pove KOMU (REC) KAJ (RESLT) o </w:t>
      </w:r>
      <w:r w:rsidRPr="000C1EAF">
        <w:rPr>
          <w:rFonts w:ascii="Calibri" w:eastAsia="Calibri,Malgun Gothic Semilight" w:hAnsi="Calibri" w:cs="Calibri"/>
        </w:rPr>
        <w:t>Č</w:t>
      </w:r>
      <w:r w:rsidRPr="000C1EAF">
        <w:rPr>
          <w:rFonts w:ascii="Calibri" w:eastAsia="Malgun Gothic Semilight" w:hAnsi="Calibri" w:cs="Calibri"/>
        </w:rPr>
        <w:t>EM (PAT)</w:t>
      </w:r>
    </w:p>
    <w:p w14:paraId="3903EEA7" w14:textId="42334F3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morilca sta policistom (REC) povedala, da sta se dogovorila (RESLT), da Damjana (PAT) ubijeta </w:t>
      </w:r>
    </w:p>
    <w:p w14:paraId="66E7523C" w14:textId="2432B4E3"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kolega mu (REC) je nekaj zašepetal</w:t>
      </w:r>
    </w:p>
    <w:p w14:paraId="534AB245" w14:textId="248735FE"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žena mu (REC) je vedno rekla</w:t>
      </w:r>
    </w:p>
    <w:p w14:paraId="73A5DF2C" w14:textId="77777777" w:rsidR="001712FD" w:rsidRPr="000C1EAF" w:rsidRDefault="001712FD" w:rsidP="007E1AF6">
      <w:pPr>
        <w:spacing w:before="0" w:after="0" w:line="240" w:lineRule="auto"/>
        <w:jc w:val="both"/>
        <w:rPr>
          <w:rFonts w:ascii="Calibri" w:eastAsia="Malgun Gothic Semilight" w:hAnsi="Calibri" w:cs="Calibri"/>
          <w:b/>
          <w:bCs/>
        </w:rPr>
      </w:pPr>
      <w:r w:rsidRPr="000C1EAF">
        <w:rPr>
          <w:rFonts w:ascii="Calibri" w:eastAsia="Malgun Gothic Semilight" w:hAnsi="Calibri" w:cs="Calibri"/>
        </w:rPr>
        <w:t>- KDO prepri</w:t>
      </w:r>
      <w:r w:rsidRPr="000C1EAF">
        <w:rPr>
          <w:rFonts w:ascii="Calibri" w:eastAsia="Calibri,Malgun Gothic Semilight" w:hAnsi="Calibri" w:cs="Calibri"/>
        </w:rPr>
        <w:t>č</w:t>
      </w:r>
      <w:r w:rsidRPr="000C1EAF">
        <w:rPr>
          <w:rFonts w:ascii="Calibri" w:eastAsia="Malgun Gothic Semilight" w:hAnsi="Calibri" w:cs="Calibri"/>
        </w:rPr>
        <w:t xml:space="preserve">a KOGA (REC) KAJ (RESLT) o </w:t>
      </w:r>
      <w:r w:rsidRPr="000C1EAF">
        <w:rPr>
          <w:rFonts w:ascii="Calibri" w:eastAsia="Calibri,Malgun Gothic Semilight" w:hAnsi="Calibri" w:cs="Calibri"/>
        </w:rPr>
        <w:t>Č</w:t>
      </w:r>
      <w:r w:rsidRPr="000C1EAF">
        <w:rPr>
          <w:rFonts w:ascii="Calibri" w:eastAsia="Malgun Gothic Semilight" w:hAnsi="Calibri" w:cs="Calibri"/>
        </w:rPr>
        <w:t>EM (PAT)</w:t>
      </w:r>
    </w:p>
    <w:p w14:paraId="3D6FA095" w14:textId="1AD0D3D9"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uspelo prepri</w:t>
      </w:r>
      <w:r w:rsidRPr="000C1EAF">
        <w:rPr>
          <w:rFonts w:ascii="Calibri" w:eastAsia="Calibri,Malgun Gothic Semilight" w:hAnsi="Calibri" w:cs="Calibri"/>
        </w:rPr>
        <w:t>č</w:t>
      </w:r>
      <w:r w:rsidRPr="000C1EAF">
        <w:rPr>
          <w:rFonts w:ascii="Calibri" w:eastAsia="Malgun Gothic Semilight" w:hAnsi="Calibri" w:cs="Calibri"/>
        </w:rPr>
        <w:t>ati italijanske pravosodne oblasti (REC)</w:t>
      </w:r>
    </w:p>
    <w:p w14:paraId="7E7048DF" w14:textId="04007699" w:rsidR="001712FD" w:rsidRPr="000C1EAF"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uspelo prepri</w:t>
      </w:r>
      <w:r w:rsidRPr="000C1EAF">
        <w:rPr>
          <w:rFonts w:ascii="Calibri" w:eastAsia="Calibri,Malgun Gothic Semilight" w:hAnsi="Calibri" w:cs="Calibri"/>
        </w:rPr>
        <w:t>č</w:t>
      </w:r>
      <w:r w:rsidRPr="000C1EAF">
        <w:rPr>
          <w:rFonts w:ascii="Calibri" w:eastAsia="Malgun Gothic Semilight" w:hAnsi="Calibri" w:cs="Calibri"/>
        </w:rPr>
        <w:t>ati ljudi (REC), da je (RESLT)</w:t>
      </w:r>
    </w:p>
    <w:p w14:paraId="20D27A44" w14:textId="709F2078" w:rsidR="00AE23B7" w:rsidRPr="000C1EAF" w:rsidRDefault="00CB2E9A" w:rsidP="00073947">
      <w:pPr>
        <w:pStyle w:val="Naslov4"/>
      </w:pPr>
      <w:bookmarkStart w:id="33" w:name="_Toc128958271"/>
      <w:r w:rsidRPr="000C1EAF">
        <w:t xml:space="preserve">3.1.3.2 </w:t>
      </w:r>
      <w:r w:rsidR="00872B45">
        <w:t>Predmetno dololčilo (t</w:t>
      </w:r>
      <w:r w:rsidR="00AE23B7" w:rsidRPr="000C1EAF">
        <w:t>ožilnik)</w:t>
      </w:r>
      <w:bookmarkEnd w:id="33"/>
    </w:p>
    <w:p w14:paraId="22062DE2" w14:textId="4CE37832" w:rsidR="00AE23B7" w:rsidRPr="000C1EAF" w:rsidRDefault="00E33D57"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Z udeležensko oznako prejemnika označujemo tudi predmetna dopolnila v tožilniku, zlasti ko gre za </w:t>
      </w:r>
      <w:proofErr w:type="spellStart"/>
      <w:r w:rsidR="00AE23B7" w:rsidRPr="000C1EAF">
        <w:rPr>
          <w:rFonts w:ascii="Calibri" w:eastAsia="Malgun Gothic Semilight" w:hAnsi="Calibri" w:cs="Calibri"/>
        </w:rPr>
        <w:t>večvalenčn</w:t>
      </w:r>
      <w:r w:rsidRPr="000C1EAF">
        <w:rPr>
          <w:rFonts w:ascii="Calibri" w:eastAsia="Malgun Gothic Semilight" w:hAnsi="Calibri" w:cs="Calibri"/>
        </w:rPr>
        <w:t>e</w:t>
      </w:r>
      <w:proofErr w:type="spellEnd"/>
      <w:r w:rsidR="00AE23B7" w:rsidRPr="000C1EAF">
        <w:rPr>
          <w:rFonts w:ascii="Calibri" w:eastAsia="Malgun Gothic Semilight" w:hAnsi="Calibri" w:cs="Calibri"/>
        </w:rPr>
        <w:t xml:space="preserve"> glagol</w:t>
      </w:r>
      <w:r w:rsidRPr="000C1EAF">
        <w:rPr>
          <w:rFonts w:ascii="Calibri" w:eastAsia="Malgun Gothic Semilight" w:hAnsi="Calibri" w:cs="Calibri"/>
        </w:rPr>
        <w:t>ske vzorce</w:t>
      </w:r>
      <w:r w:rsidR="0034650B" w:rsidRPr="000C1EAF">
        <w:rPr>
          <w:rFonts w:ascii="Calibri" w:eastAsia="Malgun Gothic Semilight" w:hAnsi="Calibri" w:cs="Calibri"/>
        </w:rPr>
        <w:t>, npr. pri glagolih</w:t>
      </w:r>
      <w:r w:rsidR="00AE23B7" w:rsidRPr="000C1EAF">
        <w:rPr>
          <w:rFonts w:ascii="Calibri" w:eastAsia="Malgun Gothic Semilight" w:hAnsi="Calibri" w:cs="Calibri"/>
        </w:rPr>
        <w:t>: ščititi, varovati, braniti, ohraniti ipd.</w:t>
      </w:r>
      <w:r w:rsidRPr="000C1EAF">
        <w:rPr>
          <w:rFonts w:ascii="Calibri" w:eastAsia="Malgun Gothic Semilight" w:hAnsi="Calibri" w:cs="Calibri"/>
        </w:rPr>
        <w:t>: kdo (ACT) varuje/ščiti/brani/ohranja koga/kaj (REC ) pred kom/čim (PAT.) V ve</w:t>
      </w:r>
      <w:r w:rsidRPr="000C1EAF">
        <w:rPr>
          <w:rFonts w:ascii="Calibri" w:eastAsia="Calibri,Malgun Gothic Semilight" w:hAnsi="Calibri" w:cs="Calibri"/>
        </w:rPr>
        <w:t>č</w:t>
      </w:r>
      <w:r w:rsidRPr="000C1EAF">
        <w:rPr>
          <w:rFonts w:ascii="Calibri" w:eastAsia="Malgun Gothic Semilight" w:hAnsi="Calibri" w:cs="Calibri"/>
        </w:rPr>
        <w:t>ini primerov, vendar ne izklju</w:t>
      </w:r>
      <w:r w:rsidRPr="000C1EAF">
        <w:rPr>
          <w:rFonts w:ascii="Calibri" w:eastAsia="Calibri,Malgun Gothic Semilight" w:hAnsi="Calibri" w:cs="Calibri"/>
        </w:rPr>
        <w:t>č</w:t>
      </w:r>
      <w:r w:rsidRPr="000C1EAF">
        <w:rPr>
          <w:rFonts w:ascii="Calibri" w:eastAsia="Malgun Gothic Semilight" w:hAnsi="Calibri" w:cs="Calibri"/>
        </w:rPr>
        <w:t>no</w:t>
      </w:r>
      <w:r w:rsidR="0034650B" w:rsidRPr="000C1EAF">
        <w:rPr>
          <w:rFonts w:ascii="Calibri" w:eastAsia="Malgun Gothic Semilight" w:hAnsi="Calibri" w:cs="Calibri"/>
        </w:rPr>
        <w:t>,</w:t>
      </w:r>
      <w:r w:rsidRPr="000C1EAF">
        <w:rPr>
          <w:rFonts w:ascii="Calibri" w:eastAsia="Malgun Gothic Semilight" w:hAnsi="Calibri" w:cs="Calibri"/>
        </w:rPr>
        <w:t xml:space="preserve"> so prejemniki dolo</w:t>
      </w:r>
      <w:r w:rsidRPr="000C1EAF">
        <w:rPr>
          <w:rFonts w:ascii="Calibri" w:eastAsia="Calibri,Malgun Gothic Semilight" w:hAnsi="Calibri" w:cs="Calibri"/>
        </w:rPr>
        <w:t>č</w:t>
      </w:r>
      <w:r w:rsidRPr="000C1EAF">
        <w:rPr>
          <w:rFonts w:ascii="Calibri" w:eastAsia="Malgun Gothic Semilight" w:hAnsi="Calibri" w:cs="Calibri"/>
        </w:rPr>
        <w:t>eni z živo+, npr.</w:t>
      </w:r>
      <w:r w:rsidR="00AE23B7" w:rsidRPr="000C1EAF">
        <w:rPr>
          <w:rFonts w:ascii="Calibri" w:eastAsia="Malgun Gothic Semilight" w:hAnsi="Calibri" w:cs="Calibri"/>
        </w:rPr>
        <w:t xml:space="preserve"> </w:t>
      </w:r>
      <w:r w:rsidRPr="000C1EAF">
        <w:rPr>
          <w:rFonts w:ascii="Calibri" w:eastAsia="Malgun Gothic Semilight" w:hAnsi="Calibri" w:cs="Calibri"/>
        </w:rPr>
        <w:t>Trenutno v korpusnih stavkih konsistentnost označevanje teh vzorcev ni izpeljana v celoti.</w:t>
      </w:r>
    </w:p>
    <w:p w14:paraId="414E036E" w14:textId="7CB4CDB5" w:rsidR="00AE23B7" w:rsidRPr="000C1EAF" w:rsidRDefault="00AE23B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zavarovati koga (</w:t>
      </w:r>
      <w:r w:rsidR="00E33D57" w:rsidRPr="000C1EAF">
        <w:rPr>
          <w:rFonts w:ascii="Calibri" w:eastAsia="Malgun Gothic Semilight" w:hAnsi="Calibri" w:cs="Calibri"/>
        </w:rPr>
        <w:t>REC</w:t>
      </w:r>
      <w:r w:rsidRPr="000C1EAF">
        <w:rPr>
          <w:rFonts w:ascii="Calibri" w:eastAsia="Malgun Gothic Semilight" w:hAnsi="Calibri" w:cs="Calibri"/>
        </w:rPr>
        <w:t>) pred kom/čim (</w:t>
      </w:r>
      <w:r w:rsidR="00E33D57" w:rsidRPr="000C1EAF">
        <w:rPr>
          <w:rFonts w:ascii="Calibri" w:eastAsia="Malgun Gothic Semilight" w:hAnsi="Calibri" w:cs="Calibri"/>
        </w:rPr>
        <w:t>PAT</w:t>
      </w:r>
      <w:r w:rsidRPr="000C1EAF">
        <w:rPr>
          <w:rFonts w:ascii="Calibri" w:eastAsia="Malgun Gothic Semilight" w:hAnsi="Calibri" w:cs="Calibri"/>
        </w:rPr>
        <w:t>)</w:t>
      </w:r>
    </w:p>
    <w:p w14:paraId="68E65FFC" w14:textId="77777777" w:rsidR="00AE23B7" w:rsidRPr="000C1EAF" w:rsidRDefault="00AE23B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varovati koga (REC) pred kom/čim (PAT)</w:t>
      </w:r>
    </w:p>
    <w:p w14:paraId="1A6A2C4F" w14:textId="77777777" w:rsidR="00AE23B7" w:rsidRPr="000C1EAF" w:rsidRDefault="00AE23B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ohraniti kaj (REC) pred kom/čim (PAT) </w:t>
      </w:r>
    </w:p>
    <w:p w14:paraId="5B341DC2" w14:textId="3F2B8EAC" w:rsidR="00AE23B7" w:rsidRPr="000C1EAF" w:rsidRDefault="00AE23B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sem hotel nanjo (REC) narediti vtis (PAT)</w:t>
      </w:r>
    </w:p>
    <w:p w14:paraId="79669349" w14:textId="01A6B86F" w:rsidR="00AE23B7" w:rsidRPr="000C1EAF" w:rsidRDefault="00AE23B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vanjo (REC) sploh še kaj vlagati </w:t>
      </w:r>
    </w:p>
    <w:p w14:paraId="6F2D425D" w14:textId="1E82E1B8" w:rsidR="00AE23B7" w:rsidRPr="000C1EAF" w:rsidRDefault="00AE23B7"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povprašati kaj (PAT) pri</w:t>
      </w:r>
      <w:r w:rsidRPr="000C1EAF">
        <w:rPr>
          <w:rFonts w:ascii="Calibri" w:eastAsia="Malgun Gothic Semilight" w:hAnsi="Calibri" w:cs="Calibri"/>
          <w:u w:val="single"/>
        </w:rPr>
        <w:t xml:space="preserve"> </w:t>
      </w:r>
      <w:r w:rsidRPr="000C1EAF">
        <w:rPr>
          <w:rFonts w:ascii="Calibri" w:eastAsia="Malgun Gothic Semilight" w:hAnsi="Calibri" w:cs="Calibri"/>
        </w:rPr>
        <w:t xml:space="preserve">kom (REC) </w:t>
      </w:r>
    </w:p>
    <w:p w14:paraId="34A87D90" w14:textId="1E2BC135" w:rsidR="001712FD" w:rsidRPr="000C1EAF" w:rsidRDefault="00CB2E9A" w:rsidP="00073947">
      <w:pPr>
        <w:pStyle w:val="Naslov4"/>
        <w:rPr>
          <w:color w:val="FF0000"/>
        </w:rPr>
      </w:pPr>
      <w:bookmarkStart w:id="34" w:name="_Toc128958272"/>
      <w:r w:rsidRPr="000C1EAF">
        <w:t xml:space="preserve">3.1.3.3 </w:t>
      </w:r>
      <w:r w:rsidR="001712FD" w:rsidRPr="000C1EAF">
        <w:t>Pred</w:t>
      </w:r>
      <w:r w:rsidR="00AE23B7" w:rsidRPr="000C1EAF">
        <w:t>metno določilo (</w:t>
      </w:r>
      <w:r w:rsidR="00F335D6">
        <w:t>predložni predmet</w:t>
      </w:r>
      <w:r w:rsidR="00AE23B7" w:rsidRPr="000C1EAF">
        <w:t>)</w:t>
      </w:r>
      <w:bookmarkEnd w:id="34"/>
    </w:p>
    <w:p w14:paraId="3EE5BC2D" w14:textId="44FE2EFB"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Predložna predmetna dolo</w:t>
      </w:r>
      <w:r w:rsidRPr="000C1EAF">
        <w:rPr>
          <w:rFonts w:ascii="Calibri" w:eastAsia="Calibri,Malgun Gothic Semilight" w:hAnsi="Calibri" w:cs="Calibri"/>
        </w:rPr>
        <w:t>č</w:t>
      </w:r>
      <w:r w:rsidRPr="000C1EAF">
        <w:rPr>
          <w:rFonts w:ascii="Calibri" w:eastAsia="Malgun Gothic Semilight" w:hAnsi="Calibri" w:cs="Calibri"/>
        </w:rPr>
        <w:t xml:space="preserve">ila v vlogi prejemnikov </w:t>
      </w:r>
      <w:r w:rsidR="00AE23B7" w:rsidRPr="000C1EAF">
        <w:rPr>
          <w:rFonts w:ascii="Calibri" w:eastAsia="Malgun Gothic Semilight" w:hAnsi="Calibri" w:cs="Calibri"/>
        </w:rPr>
        <w:t xml:space="preserve">so skladenjsko redkejša in pomensko manj prepoznavna. Prav tako </w:t>
      </w:r>
      <w:r w:rsidRPr="000C1EAF">
        <w:rPr>
          <w:rFonts w:ascii="Calibri" w:eastAsia="Malgun Gothic Semilight" w:hAnsi="Calibri" w:cs="Calibri"/>
        </w:rPr>
        <w:t xml:space="preserve">se pojavljajo v vzorcih, kjer je mesto </w:t>
      </w:r>
      <w:proofErr w:type="spellStart"/>
      <w:r w:rsidRPr="000C1EAF">
        <w:rPr>
          <w:rFonts w:ascii="Calibri" w:eastAsia="Malgun Gothic Semilight" w:hAnsi="Calibri" w:cs="Calibri"/>
        </w:rPr>
        <w:t>aktanta</w:t>
      </w:r>
      <w:proofErr w:type="spellEnd"/>
      <w:r w:rsidRPr="000C1EAF">
        <w:rPr>
          <w:rFonts w:ascii="Calibri" w:eastAsia="Malgun Gothic Semilight" w:hAnsi="Calibri" w:cs="Calibri"/>
        </w:rPr>
        <w:t xml:space="preserve"> in prizadetega (oz. katerega drugega delovalnika) že zasedeno:</w:t>
      </w:r>
    </w:p>
    <w:p w14:paraId="0E70F367" w14:textId="7D0CDBD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da gre pri mizah (REC) za potrebe (ACT</w:t>
      </w:r>
      <w:r w:rsidR="00AE23B7" w:rsidRPr="000C1EAF">
        <w:rPr>
          <w:rFonts w:ascii="Calibri" w:eastAsia="Malgun Gothic Semilight" w:hAnsi="Calibri" w:cs="Calibri"/>
        </w:rPr>
        <w:t>-&gt;PAT</w:t>
      </w:r>
      <w:r w:rsidRPr="000C1EAF">
        <w:rPr>
          <w:rFonts w:ascii="Calibri" w:eastAsia="Malgun Gothic Semilight" w:hAnsi="Calibri" w:cs="Calibri"/>
        </w:rPr>
        <w:t>)</w:t>
      </w:r>
    </w:p>
    <w:p w14:paraId="1E365CDC" w14:textId="6BC75F18"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imel do tega ve</w:t>
      </w:r>
      <w:r w:rsidRPr="000C1EAF">
        <w:rPr>
          <w:rFonts w:ascii="Calibri" w:eastAsia="Calibri,Malgun Gothic Semilight" w:hAnsi="Calibri" w:cs="Calibri"/>
        </w:rPr>
        <w:t>č</w:t>
      </w:r>
      <w:r w:rsidRPr="000C1EAF">
        <w:rPr>
          <w:rFonts w:ascii="Calibri" w:eastAsia="Malgun Gothic Semilight" w:hAnsi="Calibri" w:cs="Calibri"/>
        </w:rPr>
        <w:t xml:space="preserve">era (REC) poseben odnos (PAT) </w:t>
      </w:r>
    </w:p>
    <w:p w14:paraId="26951E5E" w14:textId="2FA9CBCA" w:rsidR="001712FD" w:rsidRDefault="001712FD"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je treba pri Nokii (REC) najprej odpreti pokrov</w:t>
      </w:r>
      <w:r w:rsidRPr="000C1EAF">
        <w:rPr>
          <w:rFonts w:ascii="Calibri" w:eastAsia="Calibri,Malgun Gothic Semilight" w:hAnsi="Calibri" w:cs="Calibri"/>
        </w:rPr>
        <w:t>č</w:t>
      </w:r>
      <w:r w:rsidRPr="000C1EAF">
        <w:rPr>
          <w:rFonts w:ascii="Calibri" w:eastAsia="Malgun Gothic Semilight" w:hAnsi="Calibri" w:cs="Calibri"/>
        </w:rPr>
        <w:t>ek (PAT)</w:t>
      </w:r>
    </w:p>
    <w:p w14:paraId="1FFBC187" w14:textId="77777777" w:rsidR="007E1AF6" w:rsidRPr="000C1EAF" w:rsidRDefault="007E1AF6" w:rsidP="007E1AF6">
      <w:pPr>
        <w:spacing w:before="0" w:line="240" w:lineRule="auto"/>
        <w:ind w:left="360"/>
        <w:jc w:val="both"/>
        <w:rPr>
          <w:rFonts w:ascii="Calibri" w:eastAsia="Malgun Gothic Semilight" w:hAnsi="Calibri" w:cs="Calibri"/>
        </w:rPr>
      </w:pPr>
    </w:p>
    <w:p w14:paraId="615607A6" w14:textId="730017F9" w:rsidR="001712FD" w:rsidRPr="000C1EAF" w:rsidRDefault="00CB2E9A" w:rsidP="00073947">
      <w:pPr>
        <w:pStyle w:val="Naslov4"/>
      </w:pPr>
      <w:bookmarkStart w:id="35" w:name="_Toc128958273"/>
      <w:r w:rsidRPr="000C1EAF">
        <w:lastRenderedPageBreak/>
        <w:t xml:space="preserve">3.1.3.4 </w:t>
      </w:r>
      <w:r w:rsidR="001712FD" w:rsidRPr="000C1EAF">
        <w:t>Vzajemnost</w:t>
      </w:r>
      <w:bookmarkEnd w:id="35"/>
    </w:p>
    <w:p w14:paraId="3C70533B" w14:textId="70AE4BED" w:rsidR="001712FD" w:rsidRPr="000C1EAF" w:rsidRDefault="001712FD" w:rsidP="007E1AF6">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Z </w:t>
      </w:r>
      <w:r w:rsidR="0034650B" w:rsidRPr="000C1EAF">
        <w:rPr>
          <w:rFonts w:ascii="Calibri" w:eastAsia="Malgun Gothic Semilight" w:hAnsi="Calibri" w:cs="Calibri"/>
        </w:rPr>
        <w:t xml:space="preserve">udeležensko vlogo </w:t>
      </w:r>
      <w:r w:rsidRPr="000C1EAF">
        <w:rPr>
          <w:rFonts w:ascii="Calibri" w:eastAsia="Malgun Gothic Semilight" w:hAnsi="Calibri" w:cs="Calibri"/>
        </w:rPr>
        <w:t xml:space="preserve">REC označujemo tudi delovalnike pri glagolih, ki pomenijo </w:t>
      </w:r>
      <w:r w:rsidRPr="000C1EAF">
        <w:rPr>
          <w:rFonts w:ascii="Calibri" w:eastAsia="Malgun Gothic Semilight" w:hAnsi="Calibri" w:cs="Calibri"/>
          <w:b/>
          <w:bCs/>
        </w:rPr>
        <w:t>vzajemnost</w:t>
      </w:r>
      <w:r w:rsidRPr="000C1EAF">
        <w:rPr>
          <w:rFonts w:ascii="Calibri" w:eastAsia="Malgun Gothic Semilight" w:hAnsi="Calibri" w:cs="Calibri"/>
        </w:rPr>
        <w:t xml:space="preserve"> dejanja, npr.</w:t>
      </w:r>
    </w:p>
    <w:p w14:paraId="106745DB" w14:textId="77777777" w:rsidR="00EA3E17" w:rsidRPr="000C1EAF" w:rsidRDefault="001712FD" w:rsidP="000C1EAF">
      <w:pPr>
        <w:numPr>
          <w:ilvl w:val="0"/>
          <w:numId w:val="42"/>
        </w:numPr>
        <w:spacing w:before="0" w:after="0" w:line="240" w:lineRule="auto"/>
        <w:contextualSpacing/>
        <w:jc w:val="both"/>
        <w:rPr>
          <w:rFonts w:ascii="Calibri" w:hAnsi="Calibri" w:cs="Calibri"/>
        </w:rPr>
      </w:pPr>
      <w:r w:rsidRPr="000C1EAF">
        <w:rPr>
          <w:rFonts w:ascii="Calibri" w:eastAsia="Malgun Gothic Semilight" w:hAnsi="Calibri" w:cs="Calibri"/>
        </w:rPr>
        <w:t xml:space="preserve">glagoli sporočanja: </w:t>
      </w:r>
    </w:p>
    <w:p w14:paraId="7857EB5E" w14:textId="57526E88" w:rsidR="001712FD" w:rsidRPr="000C1EAF" w:rsidRDefault="001712FD" w:rsidP="007E1AF6">
      <w:pPr>
        <w:spacing w:before="0" w:line="240" w:lineRule="auto"/>
        <w:ind w:left="357"/>
        <w:jc w:val="both"/>
        <w:rPr>
          <w:rFonts w:ascii="Calibri" w:hAnsi="Calibri" w:cs="Calibri"/>
        </w:rPr>
      </w:pPr>
      <w:r w:rsidRPr="000C1EAF">
        <w:rPr>
          <w:rFonts w:ascii="Calibri" w:hAnsi="Calibri" w:cs="Calibri"/>
        </w:rPr>
        <w:t>KDO se dogovori KAJ (RESLT) s KOM (REC) o ČEM (PAT)</w:t>
      </w:r>
    </w:p>
    <w:p w14:paraId="310CCE47" w14:textId="074EE6A8" w:rsidR="001712FD" w:rsidRPr="000C1EAF" w:rsidRDefault="001712FD" w:rsidP="000C1EAF">
      <w:pPr>
        <w:numPr>
          <w:ilvl w:val="0"/>
          <w:numId w:val="42"/>
        </w:numPr>
        <w:spacing w:before="0" w:line="240" w:lineRule="auto"/>
        <w:contextualSpacing/>
        <w:jc w:val="both"/>
        <w:rPr>
          <w:rFonts w:ascii="Calibri" w:eastAsia="Malgun Gothic Semilight" w:hAnsi="Calibri" w:cs="Calibri"/>
        </w:rPr>
      </w:pPr>
      <w:r w:rsidRPr="000C1EAF">
        <w:rPr>
          <w:rFonts w:ascii="Calibri" w:eastAsia="Malgun Gothic Semilight" w:hAnsi="Calibri" w:cs="Calibri"/>
        </w:rPr>
        <w:t>drugi glagoli:</w:t>
      </w:r>
    </w:p>
    <w:p w14:paraId="535246AB" w14:textId="520E1D87" w:rsidR="001712FD" w:rsidRPr="000C1EAF" w:rsidRDefault="001712FD" w:rsidP="000C1EAF">
      <w:pPr>
        <w:spacing w:after="0" w:line="240" w:lineRule="auto"/>
        <w:ind w:left="360"/>
        <w:jc w:val="both"/>
        <w:rPr>
          <w:rFonts w:ascii="Calibri" w:hAnsi="Calibri" w:cs="Calibri"/>
        </w:rPr>
      </w:pPr>
      <w:r w:rsidRPr="000C1EAF">
        <w:rPr>
          <w:rFonts w:ascii="Calibri" w:hAnsi="Calibri" w:cs="Calibri"/>
        </w:rPr>
        <w:t>Je njeno izginotje (PAT) povezano z vajinimi odnosi (REC)</w:t>
      </w:r>
    </w:p>
    <w:p w14:paraId="137F41FD" w14:textId="0237115C"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začetki muzeja so povezani z zbirateljsko vnemo (REC)</w:t>
      </w:r>
    </w:p>
    <w:p w14:paraId="14133AB0" w14:textId="175D93D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se obdobja depresije izmenjavajo z obdobji (REC)</w:t>
      </w:r>
    </w:p>
    <w:p w14:paraId="40BF391F" w14:textId="58B4FBAB" w:rsidR="001712FD" w:rsidRPr="000C1EAF" w:rsidRDefault="001D5963" w:rsidP="000C1EAF">
      <w:pPr>
        <w:spacing w:before="0" w:after="0" w:line="240" w:lineRule="auto"/>
        <w:ind w:left="360"/>
        <w:jc w:val="both"/>
        <w:rPr>
          <w:rFonts w:ascii="Calibri" w:hAnsi="Calibri" w:cs="Calibri"/>
        </w:rPr>
      </w:pPr>
      <w:r>
        <w:rPr>
          <w:rFonts w:ascii="Calibri" w:hAnsi="Calibri" w:cs="Calibri"/>
        </w:rPr>
        <w:t xml:space="preserve">povezati telefon (PAT) </w:t>
      </w:r>
      <w:r w:rsidR="001712FD" w:rsidRPr="000C1EAF">
        <w:rPr>
          <w:rFonts w:ascii="Calibri" w:hAnsi="Calibri" w:cs="Calibri"/>
        </w:rPr>
        <w:t>z računalnikom (REC)</w:t>
      </w:r>
    </w:p>
    <w:p w14:paraId="02FF232C" w14:textId="0455A4F0"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s partnerji (REC) ostali v povezavi </w:t>
      </w:r>
    </w:p>
    <w:p w14:paraId="28069BCF" w14:textId="77777777" w:rsidR="00EA3E17" w:rsidRPr="000C1EAF" w:rsidRDefault="001712FD" w:rsidP="000C1EAF">
      <w:pPr>
        <w:spacing w:before="0" w:after="0" w:line="240" w:lineRule="auto"/>
        <w:ind w:left="360"/>
        <w:jc w:val="both"/>
        <w:rPr>
          <w:rFonts w:ascii="Calibri" w:hAnsi="Calibri" w:cs="Calibri"/>
        </w:rPr>
      </w:pPr>
      <w:r w:rsidRPr="000C1EAF">
        <w:rPr>
          <w:rFonts w:ascii="Calibri" w:hAnsi="Calibri" w:cs="Calibri"/>
        </w:rPr>
        <w:t>in se za dobavo povezali s tujim partnerjem (REC)</w:t>
      </w:r>
    </w:p>
    <w:p w14:paraId="0ABD6626" w14:textId="21DBD775" w:rsidR="00EA3E17" w:rsidRPr="000C1EAF" w:rsidRDefault="00EA3E17" w:rsidP="000C1EAF">
      <w:pPr>
        <w:spacing w:before="0" w:after="0" w:line="240" w:lineRule="auto"/>
        <w:ind w:left="360"/>
        <w:jc w:val="both"/>
        <w:rPr>
          <w:rFonts w:ascii="Calibri" w:hAnsi="Calibri" w:cs="Calibri"/>
        </w:rPr>
      </w:pPr>
      <w:r w:rsidRPr="000C1EAF">
        <w:rPr>
          <w:rFonts w:ascii="Calibri" w:hAnsi="Calibri" w:cs="Calibri"/>
        </w:rPr>
        <w:t>varal ženo (PAT) s pevko (REC)</w:t>
      </w:r>
    </w:p>
    <w:p w14:paraId="76DE58D8" w14:textId="6041A73B" w:rsidR="00EA3E17" w:rsidRPr="000C1EAF" w:rsidRDefault="00EA3E17" w:rsidP="007E1AF6">
      <w:pPr>
        <w:spacing w:before="0" w:line="240" w:lineRule="auto"/>
        <w:ind w:left="360"/>
        <w:jc w:val="both"/>
        <w:rPr>
          <w:rFonts w:ascii="Calibri" w:hAnsi="Calibri" w:cs="Calibri"/>
        </w:rPr>
      </w:pPr>
      <w:r w:rsidRPr="000C1EAF">
        <w:rPr>
          <w:rFonts w:ascii="Calibri" w:hAnsi="Calibri" w:cs="Calibri"/>
        </w:rPr>
        <w:t>namesto tega (REC) raje uporabljamo slogovne strani (PAT)</w:t>
      </w:r>
    </w:p>
    <w:p w14:paraId="20E82C01" w14:textId="37C95DFC" w:rsidR="001712FD" w:rsidRPr="000C1EAF" w:rsidRDefault="001712FD" w:rsidP="007E1AF6">
      <w:pPr>
        <w:spacing w:before="0"/>
        <w:jc w:val="both"/>
        <w:rPr>
          <w:rFonts w:ascii="Calibri" w:hAnsi="Calibri" w:cs="Calibri"/>
        </w:rPr>
      </w:pPr>
      <w:r w:rsidRPr="000C1EAF">
        <w:rPr>
          <w:rFonts w:ascii="Calibri" w:hAnsi="Calibri" w:cs="Calibri"/>
        </w:rPr>
        <w:t xml:space="preserve">Sem sodi tudi vzorec glagola </w:t>
      </w:r>
      <w:r w:rsidRPr="000C1EAF">
        <w:rPr>
          <w:rFonts w:ascii="Calibri" w:hAnsi="Calibri" w:cs="Calibri"/>
          <w:i/>
          <w:iCs/>
        </w:rPr>
        <w:t>poročiti</w:t>
      </w:r>
      <w:r w:rsidRPr="000C1EAF">
        <w:rPr>
          <w:rFonts w:ascii="Calibri" w:hAnsi="Calibri" w:cs="Calibri"/>
        </w:rPr>
        <w:t xml:space="preserve"> v dveh pomenih (glede na pomen </w:t>
      </w:r>
      <w:proofErr w:type="spellStart"/>
      <w:r w:rsidRPr="000C1EAF">
        <w:rPr>
          <w:rFonts w:ascii="Calibri" w:hAnsi="Calibri" w:cs="Calibri"/>
        </w:rPr>
        <w:t>aktanta</w:t>
      </w:r>
      <w:proofErr w:type="spellEnd"/>
      <w:r w:rsidRPr="000C1EAF">
        <w:rPr>
          <w:rFonts w:ascii="Calibri" w:hAnsi="Calibri" w:cs="Calibri"/>
        </w:rPr>
        <w:t>):</w:t>
      </w:r>
    </w:p>
    <w:p w14:paraId="05ECD94A"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Kdo (ACT) se poroči s kom (REC) = Kdo poroči koga (REC) </w:t>
      </w:r>
    </w:p>
    <w:p w14:paraId="6A58A4D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Kdo (ACT) poroči koga (PAT) s kom (REC)</w:t>
      </w:r>
    </w:p>
    <w:p w14:paraId="65B834A7" w14:textId="5F8845E8"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se boste poročili z njim (REC)</w:t>
      </w:r>
    </w:p>
    <w:p w14:paraId="66C8CA20" w14:textId="69AB545A" w:rsidR="001712FD" w:rsidRPr="000C1EAF" w:rsidRDefault="001712FD" w:rsidP="007E1AF6">
      <w:pPr>
        <w:spacing w:before="0" w:line="240" w:lineRule="auto"/>
        <w:ind w:left="360"/>
        <w:jc w:val="both"/>
        <w:rPr>
          <w:rFonts w:ascii="Calibri" w:hAnsi="Calibri" w:cs="Calibri"/>
        </w:rPr>
      </w:pPr>
      <w:r w:rsidRPr="000C1EAF">
        <w:rPr>
          <w:rFonts w:ascii="Calibri" w:hAnsi="Calibri" w:cs="Calibri"/>
        </w:rPr>
        <w:t xml:space="preserve">ali ste zaročeni </w:t>
      </w:r>
      <w:r w:rsidRPr="001964AD">
        <w:rPr>
          <w:rFonts w:ascii="Calibri" w:hAnsi="Calibri" w:cs="Calibri"/>
        </w:rPr>
        <w:t>z njim</w:t>
      </w:r>
      <w:r w:rsidRPr="000C1EAF">
        <w:rPr>
          <w:rFonts w:ascii="Calibri" w:hAnsi="Calibri" w:cs="Calibri"/>
        </w:rPr>
        <w:t xml:space="preserve"> (REC)</w:t>
      </w:r>
    </w:p>
    <w:p w14:paraId="3DDAF357" w14:textId="0C535253" w:rsidR="001712FD" w:rsidRPr="000C1EAF" w:rsidRDefault="001712FD" w:rsidP="007E1AF6">
      <w:pPr>
        <w:spacing w:before="0"/>
        <w:jc w:val="both"/>
        <w:rPr>
          <w:rFonts w:ascii="Calibri" w:eastAsia="Malgun Gothic Semilight" w:hAnsi="Calibri" w:cs="Calibri"/>
        </w:rPr>
      </w:pPr>
      <w:r w:rsidRPr="000C1EAF">
        <w:rPr>
          <w:rFonts w:ascii="Calibri" w:hAnsi="Calibri" w:cs="Calibri"/>
        </w:rPr>
        <w:t xml:space="preserve">V primeru, da eden od vzajemnih elementov ni posredni delovalnik/udeleženec glagola in ga je mogoče razumeti kot spremstvo, se odločimo za oznako ACMP (gl. še </w:t>
      </w:r>
      <w:proofErr w:type="spellStart"/>
      <w:r w:rsidRPr="000C1EAF">
        <w:rPr>
          <w:rFonts w:ascii="Calibri" w:hAnsi="Calibri" w:cs="Calibri"/>
        </w:rPr>
        <w:t>pogl</w:t>
      </w:r>
      <w:proofErr w:type="spellEnd"/>
      <w:r w:rsidRPr="000C1EAF">
        <w:rPr>
          <w:rFonts w:ascii="Calibri" w:hAnsi="Calibri" w:cs="Calibri"/>
        </w:rPr>
        <w:t xml:space="preserve">. </w:t>
      </w:r>
      <w:r w:rsidRPr="000C1EAF">
        <w:rPr>
          <w:rFonts w:ascii="Calibri" w:eastAsia="Malgun Gothic Semilight" w:hAnsi="Calibri" w:cs="Calibri"/>
        </w:rPr>
        <w:t>Razmerje med REC in ACMP)</w:t>
      </w:r>
    </w:p>
    <w:p w14:paraId="13B62487" w14:textId="565CA7A9" w:rsidR="001712FD" w:rsidRPr="000C1EAF" w:rsidRDefault="001712FD" w:rsidP="007E1AF6">
      <w:pPr>
        <w:spacing w:before="0" w:line="240" w:lineRule="auto"/>
        <w:ind w:left="360"/>
        <w:jc w:val="both"/>
        <w:rPr>
          <w:rFonts w:ascii="Calibri" w:hAnsi="Calibri" w:cs="Calibri"/>
        </w:rPr>
      </w:pPr>
      <w:r w:rsidRPr="000C1EAF">
        <w:rPr>
          <w:rFonts w:ascii="Calibri" w:hAnsi="Calibri" w:cs="Calibri"/>
        </w:rPr>
        <w:t>pride v resonanco s terapevtskim nihanjem (ACMP)</w:t>
      </w:r>
    </w:p>
    <w:p w14:paraId="1ACE0BF5" w14:textId="244B5657" w:rsidR="00EA3E17" w:rsidRPr="000C1EAF" w:rsidRDefault="00CB2E9A" w:rsidP="00073947">
      <w:pPr>
        <w:pStyle w:val="Naslov4"/>
      </w:pPr>
      <w:bookmarkStart w:id="36" w:name="_Toc128958274"/>
      <w:r w:rsidRPr="000C1EAF">
        <w:t xml:space="preserve">3.1.3.5 </w:t>
      </w:r>
      <w:r w:rsidR="00EA3E17" w:rsidRPr="000C1EAF">
        <w:t>Pridevniška vezljivost</w:t>
      </w:r>
      <w:bookmarkEnd w:id="36"/>
      <w:r w:rsidR="00EA3E17" w:rsidRPr="000C1EAF">
        <w:t xml:space="preserve"> </w:t>
      </w:r>
    </w:p>
    <w:p w14:paraId="6DAD6F8C" w14:textId="77777777" w:rsidR="00EA3E17" w:rsidRPr="000C1EAF" w:rsidRDefault="00EA3E17" w:rsidP="000C1EAF">
      <w:pPr>
        <w:spacing w:before="0" w:after="0" w:line="240" w:lineRule="auto"/>
        <w:ind w:left="360"/>
        <w:jc w:val="both"/>
        <w:rPr>
          <w:rFonts w:ascii="Calibri" w:hAnsi="Calibri" w:cs="Calibri"/>
        </w:rPr>
      </w:pPr>
      <w:r w:rsidRPr="000C1EAF">
        <w:rPr>
          <w:rFonts w:ascii="Calibri" w:hAnsi="Calibri" w:cs="Calibri"/>
        </w:rPr>
        <w:t>storitev, povezanih z vzdrževanjem (REC)</w:t>
      </w:r>
    </w:p>
    <w:p w14:paraId="319D3AE2" w14:textId="77777777" w:rsidR="00EA3E17" w:rsidRPr="000C1EAF" w:rsidRDefault="00EA3E17"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trenutki so vezani (RESLT) na ta večer (REC) </w:t>
      </w:r>
    </w:p>
    <w:p w14:paraId="77E8AEAA" w14:textId="77777777" w:rsidR="00EA3E17" w:rsidRPr="000C1EAF" w:rsidRDefault="00EA3E17" w:rsidP="007E1AF6">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vnetje je pogosto pri ljudeh (REC-&gt;ACT)</w:t>
      </w:r>
    </w:p>
    <w:p w14:paraId="4DA4134D" w14:textId="266F7E6E" w:rsidR="001712FD" w:rsidRPr="000C1EAF" w:rsidRDefault="00CB2E9A" w:rsidP="008674B5">
      <w:pPr>
        <w:pStyle w:val="Naslov4"/>
      </w:pPr>
      <w:bookmarkStart w:id="37" w:name="_Toc128958275"/>
      <w:r w:rsidRPr="000C1EAF">
        <w:t xml:space="preserve">3.1.3.6 </w:t>
      </w:r>
      <w:r w:rsidR="001712FD" w:rsidRPr="000C1EAF">
        <w:t>Konkurenčna pomenskoskladenjska razmerja</w:t>
      </w:r>
      <w:bookmarkEnd w:id="37"/>
    </w:p>
    <w:p w14:paraId="2A855D05" w14:textId="0CFEF518" w:rsidR="001712FD" w:rsidRPr="000C1EAF" w:rsidRDefault="00CB2E9A" w:rsidP="008674B5">
      <w:pPr>
        <w:pStyle w:val="Naslov5"/>
      </w:pPr>
      <w:bookmarkStart w:id="38" w:name="_Toc128958276"/>
      <w:r w:rsidRPr="000C1EAF">
        <w:t xml:space="preserve">3.1.3.6.1 </w:t>
      </w:r>
      <w:r w:rsidR="001712FD" w:rsidRPr="000C1EAF">
        <w:t>Razmerje med REC in LOC</w:t>
      </w:r>
      <w:bookmarkEnd w:id="38"/>
    </w:p>
    <w:p w14:paraId="594E5FCF" w14:textId="5D6DE426"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Predložno izraženi prejemniki </w:t>
      </w:r>
      <w:r w:rsidR="00EA3E17" w:rsidRPr="000C1EAF">
        <w:rPr>
          <w:rFonts w:ascii="Calibri" w:eastAsia="Malgun Gothic Semilight" w:hAnsi="Calibri" w:cs="Calibri"/>
        </w:rPr>
        <w:t xml:space="preserve">REC </w:t>
      </w:r>
      <w:r w:rsidRPr="000C1EAF">
        <w:rPr>
          <w:rFonts w:ascii="Calibri" w:eastAsia="Malgun Gothic Semilight" w:hAnsi="Calibri" w:cs="Calibri"/>
        </w:rPr>
        <w:t>pogosto konkurirajo prostorski oznaki LOC. Pri izbiri ustrezne semanti</w:t>
      </w:r>
      <w:r w:rsidRPr="000C1EAF">
        <w:rPr>
          <w:rFonts w:ascii="Calibri" w:eastAsia="Calibri,Malgun Gothic Semilight" w:hAnsi="Calibri" w:cs="Calibri"/>
        </w:rPr>
        <w:t>č</w:t>
      </w:r>
      <w:r w:rsidRPr="000C1EAF">
        <w:rPr>
          <w:rFonts w:ascii="Calibri" w:eastAsia="Malgun Gothic Semilight" w:hAnsi="Calibri" w:cs="Calibri"/>
        </w:rPr>
        <w:t>ne oznake upoštevamo, da (a) je prostorska oznaka navadno vezana na glagole, ki bodisi izražajo premikanje bodisi vsebujejo prostorsko komponento; (b) so prejemniki navadno dolo</w:t>
      </w:r>
      <w:r w:rsidRPr="000C1EAF">
        <w:rPr>
          <w:rFonts w:ascii="Calibri" w:eastAsia="Calibri,Malgun Gothic Semilight" w:hAnsi="Calibri" w:cs="Calibri"/>
        </w:rPr>
        <w:t>č</w:t>
      </w:r>
      <w:r w:rsidRPr="000C1EAF">
        <w:rPr>
          <w:rFonts w:ascii="Calibri" w:eastAsia="Malgun Gothic Semilight" w:hAnsi="Calibri" w:cs="Calibri"/>
        </w:rPr>
        <w:t xml:space="preserve">eni z živo+ oz. so izraženi </w:t>
      </w:r>
      <w:proofErr w:type="spellStart"/>
      <w:r w:rsidRPr="000C1EAF">
        <w:rPr>
          <w:rFonts w:ascii="Calibri" w:eastAsia="Malgun Gothic Semilight" w:hAnsi="Calibri" w:cs="Calibri"/>
        </w:rPr>
        <w:t>metonimi</w:t>
      </w:r>
      <w:r w:rsidRPr="000C1EAF">
        <w:rPr>
          <w:rFonts w:ascii="Calibri" w:eastAsia="Calibri,Malgun Gothic Semilight" w:hAnsi="Calibri" w:cs="Calibri"/>
        </w:rPr>
        <w:t>č</w:t>
      </w:r>
      <w:r w:rsidRPr="000C1EAF">
        <w:rPr>
          <w:rFonts w:ascii="Calibri" w:eastAsia="Malgun Gothic Semilight" w:hAnsi="Calibri" w:cs="Calibri"/>
        </w:rPr>
        <w:t>no</w:t>
      </w:r>
      <w:proofErr w:type="spellEnd"/>
      <w:r w:rsidRPr="000C1EAF">
        <w:rPr>
          <w:rFonts w:ascii="Calibri" w:eastAsia="Malgun Gothic Semilight" w:hAnsi="Calibri" w:cs="Calibri"/>
        </w:rPr>
        <w:t xml:space="preserve"> (gl. tudi prostorsko izražene </w:t>
      </w:r>
      <w:proofErr w:type="spellStart"/>
      <w:r w:rsidRPr="000C1EAF">
        <w:rPr>
          <w:rFonts w:ascii="Calibri" w:eastAsia="Malgun Gothic Semilight" w:hAnsi="Calibri" w:cs="Calibri"/>
        </w:rPr>
        <w:t>aktante</w:t>
      </w:r>
      <w:proofErr w:type="spellEnd"/>
      <w:r w:rsidRPr="000C1EAF">
        <w:rPr>
          <w:rFonts w:ascii="Calibri" w:eastAsia="Malgun Gothic Semilight" w:hAnsi="Calibri" w:cs="Calibri"/>
        </w:rPr>
        <w:t xml:space="preserve"> oz. razmerje med ACT – LOC):</w:t>
      </w:r>
    </w:p>
    <w:p w14:paraId="2EBE5D9E" w14:textId="07A1D38A" w:rsidR="001712FD" w:rsidRPr="000C1EAF" w:rsidRDefault="001D5963" w:rsidP="000C1EAF">
      <w:pPr>
        <w:spacing w:before="0" w:after="0" w:line="240" w:lineRule="auto"/>
        <w:ind w:left="360"/>
        <w:jc w:val="both"/>
        <w:rPr>
          <w:rFonts w:ascii="Calibri" w:hAnsi="Calibri" w:cs="Calibri"/>
        </w:rPr>
      </w:pPr>
      <w:r>
        <w:rPr>
          <w:rFonts w:ascii="Calibri" w:hAnsi="Calibri" w:cs="Calibri"/>
        </w:rPr>
        <w:t xml:space="preserve">je zganila v meni (REC) </w:t>
      </w:r>
    </w:p>
    <w:p w14:paraId="581A52EF" w14:textId="4BB1ACDE"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boste v sebi (REC) začutile življenje </w:t>
      </w:r>
    </w:p>
    <w:p w14:paraId="04EC812E" w14:textId="3E4FA54D"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hAnsi="Calibri" w:cs="Calibri"/>
        </w:rPr>
        <w:t>povzročile n</w:t>
      </w:r>
      <w:r w:rsidRPr="000C1EAF">
        <w:rPr>
          <w:rFonts w:ascii="Calibri" w:eastAsia="Malgun Gothic Semilight" w:hAnsi="Calibri" w:cs="Calibri"/>
        </w:rPr>
        <w:t>evše</w:t>
      </w:r>
      <w:r w:rsidRPr="000C1EAF">
        <w:rPr>
          <w:rFonts w:ascii="Calibri" w:eastAsia="Calibri,Malgun Gothic Semilight" w:hAnsi="Calibri" w:cs="Calibri"/>
        </w:rPr>
        <w:t>č</w:t>
      </w:r>
      <w:r w:rsidRPr="000C1EAF">
        <w:rPr>
          <w:rFonts w:ascii="Calibri" w:eastAsia="Malgun Gothic Semilight" w:hAnsi="Calibri" w:cs="Calibri"/>
        </w:rPr>
        <w:t>nosti na televiziji (REC)</w:t>
      </w:r>
    </w:p>
    <w:p w14:paraId="1262BC18" w14:textId="77777777" w:rsidR="001712FD" w:rsidRPr="000C1EAF" w:rsidRDefault="001712FD" w:rsidP="008070A7">
      <w:pPr>
        <w:spacing w:line="240" w:lineRule="auto"/>
        <w:jc w:val="both"/>
        <w:rPr>
          <w:rFonts w:ascii="Calibri" w:eastAsia="Malgun Gothic Semilight" w:hAnsi="Calibri" w:cs="Calibri"/>
        </w:rPr>
      </w:pPr>
      <w:r w:rsidRPr="000C1EAF">
        <w:rPr>
          <w:rFonts w:ascii="Calibri" w:eastAsia="Malgun Gothic Semilight" w:hAnsi="Calibri" w:cs="Calibri"/>
        </w:rPr>
        <w:t>Nasprotno se za oznako LOC odlo</w:t>
      </w:r>
      <w:r w:rsidRPr="000C1EAF">
        <w:rPr>
          <w:rFonts w:ascii="Calibri" w:eastAsia="Calibri,Malgun Gothic Semilight" w:hAnsi="Calibri" w:cs="Calibri"/>
        </w:rPr>
        <w:t>č</w:t>
      </w:r>
      <w:r w:rsidRPr="000C1EAF">
        <w:rPr>
          <w:rFonts w:ascii="Calibri" w:eastAsia="Malgun Gothic Semilight" w:hAnsi="Calibri" w:cs="Calibri"/>
        </w:rPr>
        <w:t>amo vedno takrat, kadar gre za glagole, ki pomensko vklju</w:t>
      </w:r>
      <w:r w:rsidRPr="000C1EAF">
        <w:rPr>
          <w:rFonts w:ascii="Calibri" w:eastAsia="Calibri,Malgun Gothic Semilight" w:hAnsi="Calibri" w:cs="Calibri"/>
        </w:rPr>
        <w:t>č</w:t>
      </w:r>
      <w:r w:rsidRPr="000C1EAF">
        <w:rPr>
          <w:rFonts w:ascii="Calibri" w:eastAsia="Malgun Gothic Semilight" w:hAnsi="Calibri" w:cs="Calibri"/>
        </w:rPr>
        <w:t>ujejo prostorskost, npr.</w:t>
      </w:r>
    </w:p>
    <w:p w14:paraId="70D6A4C8" w14:textId="6E7545E0"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leži na njej (LOC)</w:t>
      </w:r>
    </w:p>
    <w:p w14:paraId="757C8079" w14:textId="48E98C6A" w:rsidR="001712FD" w:rsidRDefault="001712FD" w:rsidP="008070A7">
      <w:pPr>
        <w:spacing w:before="0" w:line="240" w:lineRule="auto"/>
        <w:ind w:left="360"/>
        <w:jc w:val="both"/>
        <w:rPr>
          <w:rFonts w:ascii="Calibri" w:eastAsia="Malgun Gothic Semilight" w:hAnsi="Calibri" w:cs="Calibri"/>
        </w:rPr>
      </w:pPr>
      <w:r w:rsidRPr="000C1EAF">
        <w:rPr>
          <w:rFonts w:ascii="Calibri" w:hAnsi="Calibri" w:cs="Calibri"/>
        </w:rPr>
        <w:t>se b</w:t>
      </w:r>
      <w:r w:rsidRPr="000C1EAF">
        <w:rPr>
          <w:rFonts w:ascii="Calibri" w:eastAsia="Malgun Gothic Semilight" w:hAnsi="Calibri" w:cs="Calibri"/>
        </w:rPr>
        <w:t xml:space="preserve">om </w:t>
      </w:r>
      <w:r w:rsidRPr="000C1EAF">
        <w:rPr>
          <w:rFonts w:ascii="Calibri" w:eastAsia="Calibri,Malgun Gothic Semilight" w:hAnsi="Calibri" w:cs="Calibri"/>
        </w:rPr>
        <w:t>č</w:t>
      </w:r>
      <w:r w:rsidRPr="000C1EAF">
        <w:rPr>
          <w:rFonts w:ascii="Calibri" w:eastAsia="Malgun Gothic Semilight" w:hAnsi="Calibri" w:cs="Calibri"/>
        </w:rPr>
        <w:t>ez pol ure naslikal</w:t>
      </w:r>
      <w:r w:rsidRPr="001964AD">
        <w:rPr>
          <w:rFonts w:ascii="Calibri" w:eastAsia="Malgun Gothic Semilight" w:hAnsi="Calibri" w:cs="Calibri"/>
          <w:vertAlign w:val="superscript"/>
        </w:rPr>
        <w:footnoteReference w:id="1"/>
      </w:r>
      <w:r w:rsidRPr="001964AD">
        <w:rPr>
          <w:rFonts w:ascii="Calibri" w:eastAsia="Malgun Gothic Semilight" w:hAnsi="Calibri" w:cs="Calibri"/>
        </w:rPr>
        <w:t xml:space="preserve"> pri vas</w:t>
      </w:r>
      <w:r w:rsidRPr="000C1EAF">
        <w:rPr>
          <w:rFonts w:ascii="Calibri" w:eastAsia="Malgun Gothic Semilight" w:hAnsi="Calibri" w:cs="Calibri"/>
        </w:rPr>
        <w:t xml:space="preserve"> (LOC)</w:t>
      </w:r>
    </w:p>
    <w:p w14:paraId="42BC9BF2" w14:textId="77777777" w:rsidR="008070A7" w:rsidRPr="000C1EAF" w:rsidRDefault="008070A7" w:rsidP="008070A7">
      <w:pPr>
        <w:spacing w:before="0" w:line="240" w:lineRule="auto"/>
        <w:ind w:left="360"/>
        <w:jc w:val="both"/>
        <w:rPr>
          <w:rFonts w:ascii="Calibri" w:eastAsia="Malgun Gothic Semilight" w:hAnsi="Calibri" w:cs="Calibri"/>
        </w:rPr>
      </w:pPr>
    </w:p>
    <w:p w14:paraId="4459A30F" w14:textId="1925F729" w:rsidR="001712FD" w:rsidRPr="000C1EAF" w:rsidRDefault="00CB2E9A" w:rsidP="008674B5">
      <w:pPr>
        <w:pStyle w:val="Naslov5"/>
      </w:pPr>
      <w:bookmarkStart w:id="39" w:name="_Toc128958277"/>
      <w:r w:rsidRPr="000C1EAF">
        <w:lastRenderedPageBreak/>
        <w:t xml:space="preserve">3.1.3.6.2 </w:t>
      </w:r>
      <w:r w:rsidR="001712FD" w:rsidRPr="000C1EAF">
        <w:t>Razmerje med REC in GOAL</w:t>
      </w:r>
      <w:bookmarkEnd w:id="39"/>
    </w:p>
    <w:p w14:paraId="3DD14F17" w14:textId="77777777" w:rsidR="001712FD"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Predložna dolo</w:t>
      </w:r>
      <w:r w:rsidRPr="000C1EAF">
        <w:rPr>
          <w:rFonts w:ascii="Calibri" w:eastAsia="Calibri,Malgun Gothic Semilight" w:hAnsi="Calibri" w:cs="Calibri"/>
        </w:rPr>
        <w:t>č</w:t>
      </w:r>
      <w:r w:rsidRPr="000C1EAF">
        <w:rPr>
          <w:rFonts w:ascii="Calibri" w:eastAsia="Malgun Gothic Semilight" w:hAnsi="Calibri" w:cs="Calibri"/>
        </w:rPr>
        <w:t xml:space="preserve">ila, ki so </w:t>
      </w:r>
      <w:proofErr w:type="spellStart"/>
      <w:r w:rsidRPr="000C1EAF">
        <w:rPr>
          <w:rFonts w:ascii="Calibri" w:eastAsia="Malgun Gothic Semilight" w:hAnsi="Calibri" w:cs="Calibri"/>
        </w:rPr>
        <w:t>pretvorljiva</w:t>
      </w:r>
      <w:proofErr w:type="spellEnd"/>
      <w:r w:rsidRPr="000C1EAF">
        <w:rPr>
          <w:rFonts w:ascii="Calibri" w:eastAsia="Malgun Gothic Semilight" w:hAnsi="Calibri" w:cs="Calibri"/>
        </w:rPr>
        <w:t xml:space="preserve"> v dajalnik, v primeru »</w:t>
      </w:r>
      <w:proofErr w:type="spellStart"/>
      <w:r w:rsidRPr="000C1EAF">
        <w:rPr>
          <w:rFonts w:ascii="Calibri" w:eastAsia="Malgun Gothic Semilight" w:hAnsi="Calibri" w:cs="Calibri"/>
        </w:rPr>
        <w:t>nepremikajo</w:t>
      </w:r>
      <w:r w:rsidRPr="000C1EAF">
        <w:rPr>
          <w:rFonts w:ascii="Calibri" w:eastAsia="Calibri,Malgun Gothic Semilight" w:hAnsi="Calibri" w:cs="Calibri"/>
        </w:rPr>
        <w:t>č</w:t>
      </w:r>
      <w:r w:rsidRPr="000C1EAF">
        <w:rPr>
          <w:rFonts w:ascii="Calibri" w:eastAsia="Malgun Gothic Semilight" w:hAnsi="Calibri" w:cs="Calibri"/>
        </w:rPr>
        <w:t>ih</w:t>
      </w:r>
      <w:proofErr w:type="spellEnd"/>
      <w:r w:rsidRPr="000C1EAF">
        <w:rPr>
          <w:rFonts w:ascii="Calibri" w:eastAsia="Malgun Gothic Semilight" w:hAnsi="Calibri" w:cs="Calibri"/>
        </w:rPr>
        <w:t>« in »</w:t>
      </w:r>
      <w:proofErr w:type="spellStart"/>
      <w:r w:rsidRPr="000C1EAF">
        <w:rPr>
          <w:rFonts w:ascii="Calibri" w:eastAsia="Malgun Gothic Semilight" w:hAnsi="Calibri" w:cs="Calibri"/>
        </w:rPr>
        <w:t>neprostorskih</w:t>
      </w:r>
      <w:proofErr w:type="spellEnd"/>
      <w:r w:rsidRPr="000C1EAF">
        <w:rPr>
          <w:rFonts w:ascii="Calibri" w:eastAsia="Malgun Gothic Semilight" w:hAnsi="Calibri" w:cs="Calibri"/>
        </w:rPr>
        <w:t>« glagolov in kadar stav</w:t>
      </w:r>
      <w:r w:rsidRPr="000C1EAF">
        <w:rPr>
          <w:rFonts w:ascii="Calibri" w:eastAsia="Calibri,Malgun Gothic Semilight" w:hAnsi="Calibri" w:cs="Calibri"/>
        </w:rPr>
        <w:t>č</w:t>
      </w:r>
      <w:r w:rsidRPr="000C1EAF">
        <w:rPr>
          <w:rFonts w:ascii="Calibri" w:eastAsia="Malgun Gothic Semilight" w:hAnsi="Calibri" w:cs="Calibri"/>
        </w:rPr>
        <w:t>ni vzorec predvideva hipoteti</w:t>
      </w:r>
      <w:r w:rsidRPr="000C1EAF">
        <w:rPr>
          <w:rFonts w:ascii="Calibri" w:eastAsia="Calibri,Malgun Gothic Semilight" w:hAnsi="Calibri" w:cs="Calibri"/>
        </w:rPr>
        <w:t>č</w:t>
      </w:r>
      <w:r w:rsidRPr="000C1EAF">
        <w:rPr>
          <w:rFonts w:ascii="Calibri" w:eastAsia="Malgun Gothic Semilight" w:hAnsi="Calibri" w:cs="Calibri"/>
        </w:rPr>
        <w:t>no mesto še enega prejemnika, ne ozna</w:t>
      </w:r>
      <w:r w:rsidRPr="000C1EAF">
        <w:rPr>
          <w:rFonts w:ascii="Calibri" w:eastAsia="Calibri,Malgun Gothic Semilight" w:hAnsi="Calibri" w:cs="Calibri"/>
        </w:rPr>
        <w:t>č</w:t>
      </w:r>
      <w:r w:rsidRPr="000C1EAF">
        <w:rPr>
          <w:rFonts w:ascii="Calibri" w:eastAsia="Malgun Gothic Semilight" w:hAnsi="Calibri" w:cs="Calibri"/>
        </w:rPr>
        <w:t>ujemo z REC, ampak z GOAL. Stav</w:t>
      </w:r>
      <w:r w:rsidRPr="000C1EAF">
        <w:rPr>
          <w:rFonts w:ascii="Calibri" w:eastAsia="Calibri,Malgun Gothic Semilight" w:hAnsi="Calibri" w:cs="Calibri"/>
        </w:rPr>
        <w:t>č</w:t>
      </w:r>
      <w:r w:rsidRPr="000C1EAF">
        <w:rPr>
          <w:rFonts w:ascii="Calibri" w:eastAsia="Malgun Gothic Semilight" w:hAnsi="Calibri" w:cs="Calibri"/>
        </w:rPr>
        <w:t xml:space="preserve">ni vzorec v takih primerih predvideva tudi prosto </w:t>
      </w:r>
      <w:proofErr w:type="spellStart"/>
      <w:r w:rsidRPr="000C1EAF">
        <w:rPr>
          <w:rFonts w:ascii="Calibri" w:eastAsia="Malgun Gothic Semilight" w:hAnsi="Calibri" w:cs="Calibri"/>
        </w:rPr>
        <w:t>prejemniško</w:t>
      </w:r>
      <w:proofErr w:type="spellEnd"/>
      <w:r w:rsidRPr="000C1EAF">
        <w:rPr>
          <w:rFonts w:ascii="Calibri" w:eastAsia="Malgun Gothic Semilight" w:hAnsi="Calibri" w:cs="Calibri"/>
        </w:rPr>
        <w:t xml:space="preserve"> mesto, prim. priložiti komu (REC) kaj (PAT) v kaj (GOAL).</w:t>
      </w:r>
    </w:p>
    <w:p w14:paraId="21D3FAA0" w14:textId="568FD0F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Nokia je v paket (GOAL) pri</w:t>
      </w:r>
      <w:r w:rsidR="001D5963">
        <w:rPr>
          <w:rFonts w:ascii="Calibri" w:eastAsia="Malgun Gothic Semilight" w:hAnsi="Calibri" w:cs="Calibri"/>
        </w:rPr>
        <w:t>ložila polnilnik</w:t>
      </w:r>
    </w:p>
    <w:p w14:paraId="5C429AB9" w14:textId="2C16A09F"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so k FAGV (GOAL) pridružili še študij</w:t>
      </w:r>
    </w:p>
    <w:p w14:paraId="023699CE" w14:textId="0439FAEE"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pripojiti Srbiji (GOAL)</w:t>
      </w:r>
      <w:r w:rsidRPr="000C1EAF">
        <w:rPr>
          <w:rFonts w:ascii="Calibri" w:eastAsia="Malgun Gothic Semilight" w:hAnsi="Calibri" w:cs="Calibri"/>
        </w:rPr>
        <w:tab/>
      </w:r>
    </w:p>
    <w:p w14:paraId="03B72B36" w14:textId="6658A4B0" w:rsidR="001712FD" w:rsidRPr="000C1EAF" w:rsidRDefault="00CB2E9A" w:rsidP="008674B5">
      <w:pPr>
        <w:pStyle w:val="Naslov5"/>
      </w:pPr>
      <w:bookmarkStart w:id="40" w:name="_Toc128958278"/>
      <w:r w:rsidRPr="000C1EAF">
        <w:t xml:space="preserve">3.1.3.6.3 </w:t>
      </w:r>
      <w:r w:rsidR="001712FD" w:rsidRPr="000C1EAF">
        <w:t>Razmerje med REC in PAT</w:t>
      </w:r>
      <w:bookmarkEnd w:id="40"/>
    </w:p>
    <w:p w14:paraId="25017304"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Poseben sklop med glagoli sporo</w:t>
      </w:r>
      <w:r w:rsidRPr="000C1EAF">
        <w:rPr>
          <w:rFonts w:ascii="Calibri" w:eastAsia="Calibri,Malgun Gothic Semilight" w:hAnsi="Calibri" w:cs="Calibri"/>
        </w:rPr>
        <w:t>č</w:t>
      </w:r>
      <w:r w:rsidRPr="000C1EAF">
        <w:rPr>
          <w:rFonts w:ascii="Calibri" w:eastAsia="Malgun Gothic Semilight" w:hAnsi="Calibri" w:cs="Calibri"/>
        </w:rPr>
        <w:t xml:space="preserve">anja predstavljajo glagoli, ki zahtevajo prejemnika v tožilniku, zato pogosto konkurirajo oznaki PAT, npr. </w:t>
      </w:r>
    </w:p>
    <w:p w14:paraId="43A613FF" w14:textId="15A5CE0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Ljubljančane (REC) povprašali, ali se jim (ACT) zdi cena previsoka (RESLT)</w:t>
      </w:r>
    </w:p>
    <w:p w14:paraId="5559E707" w14:textId="73FDF02F"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uspelo prepričati ljudi (REC), da je proizvodnja celuloze pomembna (RESLT) </w:t>
      </w:r>
    </w:p>
    <w:p w14:paraId="3DD1B2BA" w14:textId="7DCC094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D</w:t>
      </w:r>
      <w:r w:rsidR="001D5963">
        <w:rPr>
          <w:rFonts w:ascii="Calibri" w:eastAsia="Malgun Gothic Semilight" w:hAnsi="Calibri" w:cs="Calibri"/>
        </w:rPr>
        <w:t xml:space="preserve">irektorja (REC) smo povprašali </w:t>
      </w:r>
      <w:r w:rsidRPr="000C1EAF">
        <w:rPr>
          <w:rFonts w:ascii="Calibri" w:eastAsia="Malgun Gothic Semilight" w:hAnsi="Calibri" w:cs="Calibri"/>
        </w:rPr>
        <w:t xml:space="preserve">glede pričakovanj (RESLT) glede na novega lastnika (PAT) </w:t>
      </w:r>
    </w:p>
    <w:p w14:paraId="30C2679B" w14:textId="366EE329"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Svojega nadrejenega (REC) večkrat povprašaj za mnenje in nasvet (PAT), kako bi se lahko pri delu še bolj izurila (RESLT)</w:t>
      </w:r>
    </w:p>
    <w:p w14:paraId="2D0D7D93" w14:textId="34634FEA"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prikrajšati koga (REC) za kaj (PAT)</w:t>
      </w:r>
    </w:p>
    <w:p w14:paraId="79974930" w14:textId="77777777" w:rsidR="001712FD" w:rsidRPr="000C1EAF" w:rsidRDefault="001712FD" w:rsidP="008070A7">
      <w:pPr>
        <w:tabs>
          <w:tab w:val="left" w:pos="2912"/>
        </w:tabs>
        <w:spacing w:before="0" w:line="240" w:lineRule="auto"/>
        <w:jc w:val="both"/>
        <w:rPr>
          <w:rFonts w:ascii="Calibri" w:eastAsia="Malgun Gothic Semilight" w:hAnsi="Calibri" w:cs="Calibri"/>
        </w:rPr>
      </w:pPr>
      <w:r w:rsidRPr="000C1EAF">
        <w:rPr>
          <w:rFonts w:ascii="Calibri" w:eastAsia="Malgun Gothic Semilight" w:hAnsi="Calibri" w:cs="Calibri"/>
        </w:rPr>
        <w:t>Vendar:</w:t>
      </w:r>
    </w:p>
    <w:p w14:paraId="3BDFC002" w14:textId="177AD033"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se lahko nauči nasilju (PAT) reči »ne« (RESLT) - kjer gre za vzorec: reči komu (REC) kaj (RESLT) o čem (PAT), kjer </w:t>
      </w:r>
      <w:proofErr w:type="spellStart"/>
      <w:r w:rsidRPr="000C1EAF">
        <w:rPr>
          <w:rFonts w:ascii="Calibri" w:eastAsia="Malgun Gothic Semilight" w:hAnsi="Calibri" w:cs="Calibri"/>
        </w:rPr>
        <w:t>udel</w:t>
      </w:r>
      <w:proofErr w:type="spellEnd"/>
      <w:r w:rsidR="001D5963">
        <w:rPr>
          <w:rFonts w:ascii="Calibri" w:eastAsia="Malgun Gothic Semilight" w:hAnsi="Calibri" w:cs="Calibri"/>
        </w:rPr>
        <w:t>. mesto 'o čem' dejansko zaseda</w:t>
      </w:r>
      <w:r w:rsidRPr="000C1EAF">
        <w:rPr>
          <w:rFonts w:ascii="Calibri" w:eastAsia="Malgun Gothic Semilight" w:hAnsi="Calibri" w:cs="Calibri"/>
        </w:rPr>
        <w:t xml:space="preserve"> samostalnik »nasilje«.</w:t>
      </w:r>
    </w:p>
    <w:p w14:paraId="11D5D316" w14:textId="6EFB8C03" w:rsidR="001712FD" w:rsidRPr="000C1EAF" w:rsidRDefault="00CB2E9A" w:rsidP="008674B5">
      <w:pPr>
        <w:pStyle w:val="Naslov5"/>
      </w:pPr>
      <w:bookmarkStart w:id="41" w:name="_Toc128958279"/>
      <w:r w:rsidRPr="000C1EAF">
        <w:t xml:space="preserve">3.1.3.6.4 </w:t>
      </w:r>
      <w:r w:rsidR="001712FD" w:rsidRPr="000C1EAF">
        <w:t>Razmerje med REC in AIM</w:t>
      </w:r>
      <w:bookmarkEnd w:id="41"/>
    </w:p>
    <w:p w14:paraId="530FBBF9" w14:textId="58C37D1E" w:rsidR="001712FD" w:rsidRPr="000C1EAF" w:rsidRDefault="001712FD" w:rsidP="000C1EAF">
      <w:pPr>
        <w:jc w:val="both"/>
        <w:rPr>
          <w:rFonts w:ascii="Calibri" w:hAnsi="Calibri" w:cs="Calibri"/>
        </w:rPr>
      </w:pPr>
      <w:r w:rsidRPr="000C1EAF">
        <w:rPr>
          <w:rFonts w:ascii="Calibri" w:hAnsi="Calibri" w:cs="Calibri"/>
        </w:rPr>
        <w:t xml:space="preserve">Do konkurenčnosti </w:t>
      </w:r>
      <w:proofErr w:type="spellStart"/>
      <w:r w:rsidRPr="000C1EAF">
        <w:rPr>
          <w:rFonts w:ascii="Calibri" w:hAnsi="Calibri" w:cs="Calibri"/>
        </w:rPr>
        <w:t>udel</w:t>
      </w:r>
      <w:proofErr w:type="spellEnd"/>
      <w:r w:rsidRPr="000C1EAF">
        <w:rPr>
          <w:rFonts w:ascii="Calibri" w:hAnsi="Calibri" w:cs="Calibri"/>
        </w:rPr>
        <w:t>. vlog REC in AIM prihaja zlasti pri pridevniški vezljivosti. Pri izbiri med REC-AIM sledimo pomenski odlo</w:t>
      </w:r>
      <w:r w:rsidRPr="000C1EAF">
        <w:rPr>
          <w:rFonts w:ascii="Calibri" w:eastAsia="Calibri,Malgun Gothic Semilight" w:hAnsi="Calibri" w:cs="Calibri"/>
        </w:rPr>
        <w:t>č</w:t>
      </w:r>
      <w:r w:rsidRPr="000C1EAF">
        <w:rPr>
          <w:rFonts w:ascii="Calibri" w:hAnsi="Calibri" w:cs="Calibri"/>
        </w:rPr>
        <w:t xml:space="preserve">itvi: REC izraža prejemnika (navadno živo+ in metonimije), AIM pa namen. Osnovni vzorec glagola </w:t>
      </w:r>
      <w:r w:rsidRPr="000C1EAF">
        <w:rPr>
          <w:rFonts w:ascii="Calibri" w:hAnsi="Calibri" w:cs="Calibri"/>
          <w:i/>
        </w:rPr>
        <w:t>nameniti</w:t>
      </w:r>
      <w:r w:rsidRPr="000C1EAF">
        <w:rPr>
          <w:rFonts w:ascii="Calibri" w:hAnsi="Calibri" w:cs="Calibri"/>
        </w:rPr>
        <w:t xml:space="preserve"> je: nameniti kaj (PAT) komu (REC) za kaj (AIM), iz česar sledi:</w:t>
      </w:r>
    </w:p>
    <w:p w14:paraId="1DAB1627" w14:textId="3A61DBC8"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je namenjen vzgoji (AIM) - nameniti komu (REC) kaj (PAT) za kaj (AIM)</w:t>
      </w:r>
    </w:p>
    <w:p w14:paraId="477D8FB6" w14:textId="278B810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osrednji prostor je namenjen kegljanju (AIM)</w:t>
      </w:r>
    </w:p>
    <w:p w14:paraId="36FF2624" w14:textId="47D2EAFC"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bo prostor za razstave (AIM)</w:t>
      </w:r>
    </w:p>
    <w:p w14:paraId="7566F191" w14:textId="49D3F68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kriminalist, zadolžen za pogrešane osebe (AIM) - zadolžiti koga (PAT) za kaj (AIM)</w:t>
      </w:r>
    </w:p>
    <w:p w14:paraId="7DE3F241" w14:textId="77777777" w:rsidR="00D06C6C"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so bili nekateri telefoni zaklenjeni za uporabo (AIM) </w:t>
      </w:r>
    </w:p>
    <w:p w14:paraId="23DCE54B" w14:textId="77777777" w:rsidR="00D06C6C"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150 milijonov dolarjev, ki bi jih</w:t>
      </w:r>
      <w:r w:rsidR="00EA3E17" w:rsidRPr="000C1EAF">
        <w:rPr>
          <w:rFonts w:ascii="Calibri" w:eastAsia="Malgun Gothic Semilight" w:hAnsi="Calibri" w:cs="Calibri"/>
        </w:rPr>
        <w:t xml:space="preserve"> (PAT)</w:t>
      </w:r>
      <w:r w:rsidRPr="000C1EAF">
        <w:rPr>
          <w:rFonts w:ascii="Calibri" w:eastAsia="Malgun Gothic Semilight" w:hAnsi="Calibri" w:cs="Calibri"/>
        </w:rPr>
        <w:t xml:space="preserve"> druga</w:t>
      </w:r>
      <w:r w:rsidRPr="000C1EAF">
        <w:rPr>
          <w:rFonts w:ascii="Calibri" w:eastAsia="Calibri,Malgun Gothic Semilight" w:hAnsi="Calibri" w:cs="Calibri"/>
        </w:rPr>
        <w:t>č</w:t>
      </w:r>
      <w:r w:rsidRPr="000C1EAF">
        <w:rPr>
          <w:rFonts w:ascii="Calibri" w:eastAsia="Malgun Gothic Semilight" w:hAnsi="Calibri" w:cs="Calibri"/>
        </w:rPr>
        <w:t xml:space="preserve">e namenili </w:t>
      </w:r>
      <w:r w:rsidRPr="001964AD">
        <w:rPr>
          <w:rFonts w:ascii="Calibri" w:eastAsia="Malgun Gothic Semilight" w:hAnsi="Calibri" w:cs="Calibri"/>
        </w:rPr>
        <w:t xml:space="preserve">za </w:t>
      </w:r>
      <w:r w:rsidRPr="000C1EAF">
        <w:rPr>
          <w:rFonts w:ascii="Calibri" w:eastAsia="Malgun Gothic Semilight" w:hAnsi="Calibri" w:cs="Calibri"/>
        </w:rPr>
        <w:t>pla</w:t>
      </w:r>
      <w:r w:rsidRPr="000C1EAF">
        <w:rPr>
          <w:rFonts w:ascii="Calibri" w:eastAsia="Calibri,Malgun Gothic Semilight" w:hAnsi="Calibri" w:cs="Calibri"/>
        </w:rPr>
        <w:t>č</w:t>
      </w:r>
      <w:r w:rsidRPr="000C1EAF">
        <w:rPr>
          <w:rFonts w:ascii="Calibri" w:eastAsia="Malgun Gothic Semilight" w:hAnsi="Calibri" w:cs="Calibri"/>
        </w:rPr>
        <w:t>ilo (AIM) zaposlenim (REC)</w:t>
      </w:r>
    </w:p>
    <w:p w14:paraId="057BBFC4" w14:textId="4060A2BD"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trenutki so vezani (RESLT) na ta ve</w:t>
      </w:r>
      <w:r w:rsidRPr="000C1EAF">
        <w:rPr>
          <w:rFonts w:ascii="Calibri" w:eastAsia="Calibri,Malgun Gothic Semilight" w:hAnsi="Calibri" w:cs="Calibri"/>
        </w:rPr>
        <w:t>č</w:t>
      </w:r>
      <w:r w:rsidRPr="000C1EAF">
        <w:rPr>
          <w:rFonts w:ascii="Calibri" w:eastAsia="Malgun Gothic Semilight" w:hAnsi="Calibri" w:cs="Calibri"/>
        </w:rPr>
        <w:t>er (REC</w:t>
      </w:r>
      <w:r w:rsidR="001964AD">
        <w:rPr>
          <w:rFonts w:ascii="Calibri" w:eastAsia="Malgun Gothic Semilight" w:hAnsi="Calibri" w:cs="Calibri"/>
        </w:rPr>
        <w:t>-&gt;</w:t>
      </w:r>
      <w:r w:rsidRPr="000C1EAF">
        <w:rPr>
          <w:rFonts w:ascii="Calibri" w:eastAsia="Malgun Gothic Semilight" w:hAnsi="Calibri" w:cs="Calibri"/>
        </w:rPr>
        <w:t xml:space="preserve">) </w:t>
      </w:r>
    </w:p>
    <w:p w14:paraId="777869E9" w14:textId="77777777" w:rsidR="001712FD" w:rsidRPr="000C1EAF" w:rsidRDefault="001712FD" w:rsidP="008070A7">
      <w:pPr>
        <w:spacing w:before="0" w:line="240" w:lineRule="auto"/>
        <w:jc w:val="both"/>
        <w:rPr>
          <w:rFonts w:ascii="Calibri" w:eastAsia="Malgun Gothic Semilight" w:hAnsi="Calibri" w:cs="Calibri"/>
        </w:rPr>
      </w:pPr>
      <w:proofErr w:type="spellStart"/>
      <w:r w:rsidRPr="000C1EAF">
        <w:rPr>
          <w:rFonts w:ascii="Calibri" w:eastAsia="Malgun Gothic Semilight" w:hAnsi="Calibri" w:cs="Calibri"/>
        </w:rPr>
        <w:t>Nedeležniški</w:t>
      </w:r>
      <w:proofErr w:type="spellEnd"/>
      <w:r w:rsidRPr="000C1EAF">
        <w:rPr>
          <w:rFonts w:ascii="Calibri" w:eastAsia="Malgun Gothic Semilight" w:hAnsi="Calibri" w:cs="Calibri"/>
        </w:rPr>
        <w:t xml:space="preserve"> pridevniki:</w:t>
      </w:r>
    </w:p>
    <w:p w14:paraId="61841A2F" w14:textId="70DAAC1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priročno za multimedijski prenosnik (AIM) </w:t>
      </w:r>
    </w:p>
    <w:p w14:paraId="23ED77BC" w14:textId="6318A4F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hkrati pa bo lahkotno za vožnjo (AIM) </w:t>
      </w:r>
      <w:r w:rsidR="001964AD">
        <w:rPr>
          <w:rFonts w:ascii="Calibri" w:eastAsia="Malgun Gothic Semilight" w:hAnsi="Calibri" w:cs="Calibri"/>
        </w:rPr>
        <w:t>- povezava z lahkotno na vožnjo</w:t>
      </w:r>
      <w:r w:rsidRPr="000C1EAF">
        <w:rPr>
          <w:rFonts w:ascii="Calibri" w:eastAsia="Malgun Gothic Semilight" w:hAnsi="Calibri" w:cs="Calibri"/>
        </w:rPr>
        <w:t xml:space="preserve"> </w:t>
      </w:r>
      <w:r w:rsidRPr="000C1EAF">
        <w:rPr>
          <w:rFonts w:ascii="Calibri" w:eastAsia="Malgun Gothic Semilight" w:hAnsi="Calibri" w:cs="Calibri"/>
        </w:rPr>
        <w:sym w:font="Wingdings" w:char="F0E0"/>
      </w:r>
      <w:r w:rsidRPr="000C1EAF">
        <w:rPr>
          <w:rFonts w:ascii="Calibri" w:eastAsia="Malgun Gothic Semilight" w:hAnsi="Calibri" w:cs="Calibri"/>
        </w:rPr>
        <w:t xml:space="preserve"> ni iz glagola</w:t>
      </w:r>
    </w:p>
    <w:p w14:paraId="68172808" w14:textId="416602F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temu (REC) primerna je notranjost </w:t>
      </w:r>
    </w:p>
    <w:p w14:paraId="5B67B8B6" w14:textId="4D51A29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sem ji (REC) bil hvaležen </w:t>
      </w:r>
    </w:p>
    <w:p w14:paraId="3525F6FC" w14:textId="07452D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za nas (REC) bo bistveno, ali bomo znali </w:t>
      </w:r>
    </w:p>
    <w:p w14:paraId="0C80E55C" w14:textId="4AD62138"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pripravili vse potrebno (PAT) za negovanje (AIM)</w:t>
      </w:r>
    </w:p>
    <w:p w14:paraId="47EBBCA9" w14:textId="33C0B7EA" w:rsidR="001712FD" w:rsidRPr="000C1EAF" w:rsidRDefault="00CB2E9A" w:rsidP="008674B5">
      <w:pPr>
        <w:pStyle w:val="Naslov5"/>
      </w:pPr>
      <w:bookmarkStart w:id="42" w:name="_Toc128958280"/>
      <w:r w:rsidRPr="000C1EAF">
        <w:t xml:space="preserve">3.1.3.6.5 </w:t>
      </w:r>
      <w:r w:rsidR="001712FD" w:rsidRPr="000C1EAF">
        <w:t>Razmerje med REC in ACMP</w:t>
      </w:r>
      <w:bookmarkEnd w:id="42"/>
    </w:p>
    <w:p w14:paraId="52A7ACC4" w14:textId="77777777" w:rsidR="00D06C6C"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Glagol </w:t>
      </w:r>
      <w:r w:rsidRPr="000C1EAF">
        <w:rPr>
          <w:rFonts w:ascii="Calibri" w:eastAsia="Malgun Gothic Semilight" w:hAnsi="Calibri" w:cs="Calibri"/>
          <w:i/>
          <w:iCs/>
        </w:rPr>
        <w:t>poro</w:t>
      </w:r>
      <w:r w:rsidRPr="000C1EAF">
        <w:rPr>
          <w:rFonts w:ascii="Calibri" w:eastAsia="Calibri,Malgun Gothic Semilight" w:hAnsi="Calibri" w:cs="Calibri"/>
          <w:i/>
          <w:iCs/>
        </w:rPr>
        <w:t>č</w:t>
      </w:r>
      <w:r w:rsidRPr="000C1EAF">
        <w:rPr>
          <w:rFonts w:ascii="Calibri" w:eastAsia="Malgun Gothic Semilight" w:hAnsi="Calibri" w:cs="Calibri"/>
          <w:i/>
          <w:iCs/>
        </w:rPr>
        <w:t>iti</w:t>
      </w:r>
      <w:r w:rsidRPr="000C1EAF">
        <w:rPr>
          <w:rFonts w:ascii="Calibri" w:eastAsia="Malgun Gothic Semilight" w:hAnsi="Calibri" w:cs="Calibri"/>
        </w:rPr>
        <w:t>:</w:t>
      </w:r>
      <w:r w:rsidRPr="000C1EAF">
        <w:rPr>
          <w:rFonts w:ascii="Calibri" w:eastAsia="Malgun Gothic Semilight" w:hAnsi="Calibri" w:cs="Calibri"/>
        </w:rPr>
        <w:tab/>
      </w:r>
    </w:p>
    <w:p w14:paraId="057E080F" w14:textId="63FFDE63" w:rsidR="00D06C6C"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se poroči s kom (REC) - Petra (ACT) se poroč</w:t>
      </w:r>
      <w:r w:rsidR="00D06C6C" w:rsidRPr="000C1EAF">
        <w:rPr>
          <w:rFonts w:ascii="Calibri" w:eastAsia="Malgun Gothic Semilight" w:hAnsi="Calibri" w:cs="Calibri"/>
        </w:rPr>
        <w:t>i s sošolcem (REC)</w:t>
      </w:r>
    </w:p>
    <w:p w14:paraId="49F58F1A" w14:textId="77777777" w:rsidR="00D06C6C"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poroči koga (REC) - Petra (ACT) poroč</w:t>
      </w:r>
      <w:r w:rsidR="00D06C6C" w:rsidRPr="000C1EAF">
        <w:rPr>
          <w:rFonts w:ascii="Calibri" w:eastAsia="Malgun Gothic Semilight" w:hAnsi="Calibri" w:cs="Calibri"/>
        </w:rPr>
        <w:t>i svojega sošolca (REC)</w:t>
      </w:r>
    </w:p>
    <w:p w14:paraId="043A8D2B" w14:textId="4DD007B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poroči koga (PAT) s kom (REC) - Matičar (ACT) poroči Petro (PAT) s sošolcem (REC)</w:t>
      </w:r>
    </w:p>
    <w:p w14:paraId="0697C223" w14:textId="732FCCA0"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lastRenderedPageBreak/>
        <w:t xml:space="preserve">Glagol </w:t>
      </w:r>
      <w:r w:rsidRPr="000C1EAF">
        <w:rPr>
          <w:rFonts w:ascii="Calibri" w:eastAsia="Malgun Gothic Semilight" w:hAnsi="Calibri" w:cs="Calibri"/>
          <w:i/>
          <w:iCs/>
        </w:rPr>
        <w:t>povezati</w:t>
      </w:r>
      <w:r w:rsidRPr="000C1EAF">
        <w:rPr>
          <w:rFonts w:ascii="Calibri" w:eastAsia="Malgun Gothic Semilight" w:hAnsi="Calibri" w:cs="Calibri"/>
        </w:rPr>
        <w:t>: Predložna zveza s/z ima lahko dva razli</w:t>
      </w:r>
      <w:r w:rsidRPr="000C1EAF">
        <w:rPr>
          <w:rFonts w:ascii="Calibri" w:eastAsia="Calibri,Malgun Gothic Semilight" w:hAnsi="Calibri" w:cs="Calibri"/>
        </w:rPr>
        <w:t>č</w:t>
      </w:r>
      <w:r w:rsidRPr="000C1EAF">
        <w:rPr>
          <w:rFonts w:ascii="Calibri" w:eastAsia="Malgun Gothic Semilight" w:hAnsi="Calibri" w:cs="Calibri"/>
        </w:rPr>
        <w:t>na pomena:</w:t>
      </w:r>
    </w:p>
    <w:p w14:paraId="06FF7D2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 s pomočjo nečesa (tj. sredstvo): povezati obalo z železniško progo (MEANS) </w:t>
      </w:r>
    </w:p>
    <w:p w14:paraId="12700840" w14:textId="77777777"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 z drugim udeležencem (tj. prejemnik): povezati telefon (PAT) z računalnikom (REC) </w:t>
      </w:r>
    </w:p>
    <w:p w14:paraId="2C017B3F" w14:textId="3439160C" w:rsidR="001712FD" w:rsidRPr="000C1EAF" w:rsidRDefault="00CB2E9A" w:rsidP="00074AD0">
      <w:pPr>
        <w:pStyle w:val="Naslov3"/>
      </w:pPr>
      <w:bookmarkStart w:id="43" w:name="_Toc128958281"/>
      <w:r w:rsidRPr="000C1EAF">
        <w:t xml:space="preserve">3.1.4 </w:t>
      </w:r>
      <w:r w:rsidR="00D06C6C" w:rsidRPr="000C1EAF">
        <w:t xml:space="preserve">ORIG – </w:t>
      </w:r>
      <w:r w:rsidR="004512DB">
        <w:t>izvor</w:t>
      </w:r>
      <w:bookmarkEnd w:id="43"/>
      <w:r w:rsidR="001712FD" w:rsidRPr="000C1EAF">
        <w:t xml:space="preserve"> </w:t>
      </w:r>
    </w:p>
    <w:p w14:paraId="793F37D2" w14:textId="481694B7" w:rsidR="00D06C6C" w:rsidRPr="000C1EAF" w:rsidRDefault="00D06C6C" w:rsidP="000C1EAF">
      <w:pPr>
        <w:jc w:val="both"/>
        <w:rPr>
          <w:rFonts w:ascii="Calibri" w:hAnsi="Calibri" w:cs="Calibri"/>
        </w:rPr>
      </w:pPr>
      <w:r w:rsidRPr="000C1EAF">
        <w:rPr>
          <w:rFonts w:ascii="Calibri" w:hAnsi="Calibri" w:cs="Calibri"/>
        </w:rPr>
        <w:t>ORIG (</w:t>
      </w:r>
      <w:proofErr w:type="spellStart"/>
      <w:r w:rsidRPr="000C1EAF">
        <w:rPr>
          <w:rFonts w:ascii="Calibri" w:hAnsi="Calibri" w:cs="Calibri"/>
        </w:rPr>
        <w:t>Vallex</w:t>
      </w:r>
      <w:proofErr w:type="spellEnd"/>
      <w:r w:rsidRPr="000C1EAF">
        <w:rPr>
          <w:rFonts w:ascii="Calibri" w:hAnsi="Calibri" w:cs="Calibri"/>
        </w:rPr>
        <w:t xml:space="preserve">): označuje </w:t>
      </w:r>
      <w:proofErr w:type="spellStart"/>
      <w:r w:rsidRPr="000C1EAF">
        <w:rPr>
          <w:rFonts w:ascii="Calibri" w:hAnsi="Calibri" w:cs="Calibri"/>
        </w:rPr>
        <w:t>delovalniškega</w:t>
      </w:r>
      <w:proofErr w:type="spellEnd"/>
      <w:r w:rsidRPr="000C1EAF">
        <w:rPr>
          <w:rFonts w:ascii="Calibri" w:hAnsi="Calibri" w:cs="Calibri"/>
        </w:rPr>
        <w:t xml:space="preserve"> udeleženca glagola, ki izraža "Izvor dejanja/stanja", npr. Iz lesa izdelujejo mize in </w:t>
      </w:r>
      <w:proofErr w:type="spellStart"/>
      <w:r w:rsidRPr="000C1EAF">
        <w:rPr>
          <w:rFonts w:ascii="Calibri" w:hAnsi="Calibri" w:cs="Calibri"/>
        </w:rPr>
        <w:t>stole.ORIG</w:t>
      </w:r>
      <w:proofErr w:type="spellEnd"/>
      <w:r w:rsidRPr="000C1EAF">
        <w:rPr>
          <w:rFonts w:ascii="Calibri" w:hAnsi="Calibri" w:cs="Calibri"/>
        </w:rPr>
        <w:t xml:space="preserve">., Za nesrečo je slišal od </w:t>
      </w:r>
      <w:proofErr w:type="spellStart"/>
      <w:r w:rsidRPr="000C1EAF">
        <w:rPr>
          <w:rFonts w:ascii="Calibri" w:hAnsi="Calibri" w:cs="Calibri"/>
        </w:rPr>
        <w:t>sosedov.ORIG</w:t>
      </w:r>
      <w:proofErr w:type="spellEnd"/>
      <w:r w:rsidRPr="000C1EAF">
        <w:rPr>
          <w:rFonts w:ascii="Calibri" w:hAnsi="Calibri" w:cs="Calibri"/>
        </w:rPr>
        <w:t xml:space="preserve">., Za delo od njega ni vzel </w:t>
      </w:r>
      <w:proofErr w:type="spellStart"/>
      <w:r w:rsidRPr="000C1EAF">
        <w:rPr>
          <w:rFonts w:ascii="Calibri" w:hAnsi="Calibri" w:cs="Calibri"/>
        </w:rPr>
        <w:t>denarja.ORIG</w:t>
      </w:r>
      <w:proofErr w:type="spellEnd"/>
      <w:r w:rsidRPr="000C1EAF">
        <w:rPr>
          <w:rFonts w:ascii="Calibri" w:hAnsi="Calibri" w:cs="Calibri"/>
        </w:rPr>
        <w:t>. Oznaka ORIG se uporablja za glagole s tremi (ali več) valenčnimi položaji.</w:t>
      </w:r>
    </w:p>
    <w:p w14:paraId="19A1A256" w14:textId="75317DC2" w:rsidR="001712FD" w:rsidRPr="000C1EAF" w:rsidRDefault="001D5963" w:rsidP="000C1EAF">
      <w:pPr>
        <w:spacing w:line="240" w:lineRule="auto"/>
        <w:jc w:val="both"/>
        <w:rPr>
          <w:rFonts w:ascii="Calibri" w:eastAsia="Malgun Gothic Semilight" w:hAnsi="Calibri" w:cs="Calibri"/>
        </w:rPr>
      </w:pPr>
      <w:r>
        <w:rPr>
          <w:rFonts w:ascii="Calibri" w:eastAsia="Malgun Gothic Semilight" w:hAnsi="Calibri" w:cs="Calibri"/>
        </w:rPr>
        <w:t xml:space="preserve">Oznaka ORIG združuje </w:t>
      </w:r>
      <w:r w:rsidR="001712FD" w:rsidRPr="000C1EAF">
        <w:rPr>
          <w:rFonts w:ascii="Calibri" w:eastAsia="Malgun Gothic Semilight" w:hAnsi="Calibri" w:cs="Calibri"/>
        </w:rPr>
        <w:t>glede na PDT dve pomenski vlogi: (a) izvor, izhodiš</w:t>
      </w:r>
      <w:r w:rsidR="001712FD" w:rsidRPr="000C1EAF">
        <w:rPr>
          <w:rFonts w:ascii="Calibri" w:eastAsia="Calibri,Malgun Gothic Semilight" w:hAnsi="Calibri" w:cs="Calibri"/>
        </w:rPr>
        <w:t>č</w:t>
      </w:r>
      <w:r>
        <w:rPr>
          <w:rFonts w:ascii="Calibri" w:eastAsia="Malgun Gothic Semilight" w:hAnsi="Calibri" w:cs="Calibri"/>
        </w:rPr>
        <w:t>e ali povod dejanja</w:t>
      </w:r>
      <w:r w:rsidR="001712FD" w:rsidRPr="000C1EAF">
        <w:rPr>
          <w:rFonts w:ascii="Calibri" w:eastAsia="Malgun Gothic Semilight" w:hAnsi="Calibri" w:cs="Calibri"/>
        </w:rPr>
        <w:t xml:space="preserve"> in (b) osebo, skupino, po kateri kdo kaj podeduje, dobi. Pri oznaki ORIG je pomembno to, da gre za </w:t>
      </w:r>
      <w:proofErr w:type="spellStart"/>
      <w:r w:rsidR="00D06C6C" w:rsidRPr="000C1EAF">
        <w:rPr>
          <w:rFonts w:ascii="Calibri" w:eastAsia="Malgun Gothic Semilight" w:hAnsi="Calibri" w:cs="Calibri"/>
        </w:rPr>
        <w:t>delovalniško</w:t>
      </w:r>
      <w:proofErr w:type="spellEnd"/>
      <w:r w:rsidR="00D06C6C" w:rsidRPr="000C1EAF">
        <w:rPr>
          <w:rFonts w:ascii="Calibri" w:eastAsia="Malgun Gothic Semilight" w:hAnsi="Calibri" w:cs="Calibri"/>
        </w:rPr>
        <w:t xml:space="preserve"> </w:t>
      </w:r>
      <w:r w:rsidR="001712FD" w:rsidRPr="000C1EAF">
        <w:rPr>
          <w:rFonts w:ascii="Calibri" w:eastAsia="Malgun Gothic Semilight" w:hAnsi="Calibri" w:cs="Calibri"/>
        </w:rPr>
        <w:t xml:space="preserve">oznako (poleg ACT, PAT, REC in RESLT), kar je treba upoštevati zlasti v razmerju do </w:t>
      </w:r>
      <w:proofErr w:type="spellStart"/>
      <w:r w:rsidR="001712FD" w:rsidRPr="000C1EAF">
        <w:rPr>
          <w:rFonts w:ascii="Calibri" w:eastAsia="Malgun Gothic Semilight" w:hAnsi="Calibri" w:cs="Calibri"/>
        </w:rPr>
        <w:t>okoliš</w:t>
      </w:r>
      <w:r w:rsidR="001712FD" w:rsidRPr="000C1EAF">
        <w:rPr>
          <w:rFonts w:ascii="Calibri" w:eastAsia="Calibri,Malgun Gothic Semilight" w:hAnsi="Calibri" w:cs="Calibri"/>
        </w:rPr>
        <w:t>č</w:t>
      </w:r>
      <w:r w:rsidR="001712FD" w:rsidRPr="000C1EAF">
        <w:rPr>
          <w:rFonts w:ascii="Calibri" w:eastAsia="Malgun Gothic Semilight" w:hAnsi="Calibri" w:cs="Calibri"/>
        </w:rPr>
        <w:t>inskih</w:t>
      </w:r>
      <w:proofErr w:type="spellEnd"/>
      <w:r w:rsidR="001712FD" w:rsidRPr="000C1EAF">
        <w:rPr>
          <w:rFonts w:ascii="Calibri" w:eastAsia="Malgun Gothic Semilight" w:hAnsi="Calibri" w:cs="Calibri"/>
        </w:rPr>
        <w:t xml:space="preserve"> oznak, kot so LOC in SOURCE, pa tudi do nekaterih </w:t>
      </w:r>
      <w:proofErr w:type="spellStart"/>
      <w:r w:rsidR="001712FD" w:rsidRPr="000C1EAF">
        <w:rPr>
          <w:rFonts w:ascii="Calibri" w:eastAsia="Malgun Gothic Semilight" w:hAnsi="Calibri" w:cs="Calibri"/>
        </w:rPr>
        <w:t>neokoliš</w:t>
      </w:r>
      <w:r w:rsidR="001712FD" w:rsidRPr="000C1EAF">
        <w:rPr>
          <w:rFonts w:ascii="Calibri" w:eastAsia="Calibri,Malgun Gothic Semilight" w:hAnsi="Calibri" w:cs="Calibri"/>
        </w:rPr>
        <w:t>č</w:t>
      </w:r>
      <w:r w:rsidR="001712FD" w:rsidRPr="000C1EAF">
        <w:rPr>
          <w:rFonts w:ascii="Calibri" w:eastAsia="Malgun Gothic Semilight" w:hAnsi="Calibri" w:cs="Calibri"/>
        </w:rPr>
        <w:t>inskih</w:t>
      </w:r>
      <w:proofErr w:type="spellEnd"/>
      <w:r w:rsidR="001712FD" w:rsidRPr="000C1EAF">
        <w:rPr>
          <w:rFonts w:ascii="Calibri" w:eastAsia="Malgun Gothic Semilight" w:hAnsi="Calibri" w:cs="Calibri"/>
        </w:rPr>
        <w:t>, kot je npr. RESLT.</w:t>
      </w:r>
    </w:p>
    <w:p w14:paraId="68DD80E6" w14:textId="551A3973" w:rsidR="001712FD" w:rsidRPr="000C1EAF" w:rsidRDefault="00CB2E9A" w:rsidP="00073947">
      <w:pPr>
        <w:pStyle w:val="Naslov4"/>
      </w:pPr>
      <w:bookmarkStart w:id="44" w:name="_Toc128958282"/>
      <w:r w:rsidRPr="000C1EAF">
        <w:t xml:space="preserve">3.1.4.1 </w:t>
      </w:r>
      <w:r w:rsidR="00D06C6C" w:rsidRPr="000C1EAF">
        <w:t>Predmetno določilo (predložni predmet)</w:t>
      </w:r>
      <w:bookmarkEnd w:id="44"/>
    </w:p>
    <w:p w14:paraId="14A6F89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S semanti</w:t>
      </w:r>
      <w:r w:rsidRPr="000C1EAF">
        <w:rPr>
          <w:rFonts w:ascii="Calibri" w:eastAsia="Calibri,Malgun Gothic Semilight" w:hAnsi="Calibri" w:cs="Calibri"/>
        </w:rPr>
        <w:t>č</w:t>
      </w:r>
      <w:r w:rsidRPr="000C1EAF">
        <w:rPr>
          <w:rFonts w:ascii="Calibri" w:eastAsia="Malgun Gothic Semilight" w:hAnsi="Calibri" w:cs="Calibri"/>
        </w:rPr>
        <w:t>no vlogo ORIG so tipi</w:t>
      </w:r>
      <w:r w:rsidRPr="000C1EAF">
        <w:rPr>
          <w:rFonts w:ascii="Calibri" w:eastAsia="Calibri,Malgun Gothic Semilight" w:hAnsi="Calibri" w:cs="Calibri"/>
        </w:rPr>
        <w:t>č</w:t>
      </w:r>
      <w:r w:rsidRPr="000C1EAF">
        <w:rPr>
          <w:rFonts w:ascii="Calibri" w:eastAsia="Malgun Gothic Semilight" w:hAnsi="Calibri" w:cs="Calibri"/>
        </w:rPr>
        <w:t>no ozna</w:t>
      </w:r>
      <w:r w:rsidRPr="000C1EAF">
        <w:rPr>
          <w:rFonts w:ascii="Calibri" w:eastAsia="Calibri,Malgun Gothic Semilight" w:hAnsi="Calibri" w:cs="Calibri"/>
        </w:rPr>
        <w:t>č</w:t>
      </w:r>
      <w:r w:rsidRPr="000C1EAF">
        <w:rPr>
          <w:rFonts w:ascii="Calibri" w:eastAsia="Malgun Gothic Semilight" w:hAnsi="Calibri" w:cs="Calibri"/>
        </w:rPr>
        <w:t xml:space="preserve">eni </w:t>
      </w:r>
      <w:proofErr w:type="spellStart"/>
      <w:r w:rsidRPr="000C1EAF">
        <w:rPr>
          <w:rFonts w:ascii="Calibri" w:eastAsia="Malgun Gothic Semilight" w:hAnsi="Calibri" w:cs="Calibri"/>
        </w:rPr>
        <w:t>delovalniški</w:t>
      </w:r>
      <w:proofErr w:type="spellEnd"/>
      <w:r w:rsidRPr="000C1EAF">
        <w:rPr>
          <w:rFonts w:ascii="Calibri" w:eastAsia="Malgun Gothic Semilight" w:hAnsi="Calibri" w:cs="Calibri"/>
        </w:rPr>
        <w:t xml:space="preserve"> udeleženci, izraženi </w:t>
      </w:r>
      <w:r w:rsidRPr="000C1EAF">
        <w:rPr>
          <w:rFonts w:ascii="Calibri" w:eastAsia="Malgun Gothic Semilight" w:hAnsi="Calibri" w:cs="Calibri"/>
          <w:u w:val="single"/>
        </w:rPr>
        <w:t>s predložno zvezo</w:t>
      </w:r>
      <w:r w:rsidRPr="000C1EAF">
        <w:rPr>
          <w:rFonts w:ascii="Calibri" w:eastAsia="Malgun Gothic Semilight" w:hAnsi="Calibri" w:cs="Calibri"/>
        </w:rPr>
        <w:t xml:space="preserve">, npr. </w:t>
      </w:r>
      <w:r w:rsidRPr="000C1EAF">
        <w:rPr>
          <w:rFonts w:ascii="Calibri" w:eastAsia="Malgun Gothic Semilight" w:hAnsi="Calibri" w:cs="Calibri"/>
          <w:i/>
          <w:iCs/>
        </w:rPr>
        <w:t xml:space="preserve">(izvedeti) iz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esa, od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esa, pri kom; (posredovati) v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em, s </w:t>
      </w:r>
      <w:r w:rsidRPr="000C1EAF">
        <w:rPr>
          <w:rFonts w:ascii="Calibri" w:eastAsia="Calibri,Malgun Gothic Semilight" w:hAnsi="Calibri" w:cs="Calibri"/>
          <w:i/>
          <w:iCs/>
        </w:rPr>
        <w:t>č</w:t>
      </w:r>
      <w:r w:rsidRPr="000C1EAF">
        <w:rPr>
          <w:rFonts w:ascii="Calibri" w:eastAsia="Malgun Gothic Semilight" w:hAnsi="Calibri" w:cs="Calibri"/>
          <w:i/>
          <w:iCs/>
        </w:rPr>
        <w:t xml:space="preserve">im, po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em; (izhajati, pridobivati, pripraviti) iz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esa, od </w:t>
      </w:r>
      <w:r w:rsidRPr="000C1EAF">
        <w:rPr>
          <w:rFonts w:ascii="Calibri" w:eastAsia="Calibri,Malgun Gothic Semilight" w:hAnsi="Calibri" w:cs="Calibri"/>
          <w:i/>
          <w:iCs/>
        </w:rPr>
        <w:t>č</w:t>
      </w:r>
      <w:r w:rsidRPr="000C1EAF">
        <w:rPr>
          <w:rFonts w:ascii="Calibri" w:eastAsia="Malgun Gothic Semilight" w:hAnsi="Calibri" w:cs="Calibri"/>
          <w:i/>
          <w:iCs/>
        </w:rPr>
        <w:t xml:space="preserve">esa, pri kom, po </w:t>
      </w:r>
      <w:r w:rsidRPr="000C1EAF">
        <w:rPr>
          <w:rFonts w:ascii="Calibri" w:eastAsia="Calibri,Malgun Gothic Semilight" w:hAnsi="Calibri" w:cs="Calibri"/>
          <w:i/>
          <w:iCs/>
        </w:rPr>
        <w:t>č</w:t>
      </w:r>
      <w:r w:rsidRPr="000C1EAF">
        <w:rPr>
          <w:rFonts w:ascii="Calibri" w:eastAsia="Malgun Gothic Semilight" w:hAnsi="Calibri" w:cs="Calibri"/>
          <w:i/>
          <w:iCs/>
        </w:rPr>
        <w:t>em …</w:t>
      </w:r>
      <w:r w:rsidRPr="000C1EAF">
        <w:rPr>
          <w:rFonts w:ascii="Calibri" w:eastAsia="Malgun Gothic Semilight" w:hAnsi="Calibri" w:cs="Calibri"/>
        </w:rPr>
        <w:t xml:space="preserve"> ki nimajo prostorske komponente. Glagole, ki v svojem </w:t>
      </w:r>
      <w:proofErr w:type="spellStart"/>
      <w:r w:rsidRPr="000C1EAF">
        <w:rPr>
          <w:rFonts w:ascii="Calibri" w:eastAsia="Malgun Gothic Semilight" w:hAnsi="Calibri" w:cs="Calibri"/>
        </w:rPr>
        <w:t>prototipi</w:t>
      </w:r>
      <w:r w:rsidRPr="000C1EAF">
        <w:rPr>
          <w:rFonts w:ascii="Calibri" w:eastAsia="Calibri,Malgun Gothic Semilight" w:hAnsi="Calibri" w:cs="Calibri"/>
        </w:rPr>
        <w:t>č</w:t>
      </w:r>
      <w:r w:rsidRPr="000C1EAF">
        <w:rPr>
          <w:rFonts w:ascii="Calibri" w:eastAsia="Malgun Gothic Semilight" w:hAnsi="Calibri" w:cs="Calibri"/>
        </w:rPr>
        <w:t>nem</w:t>
      </w:r>
      <w:proofErr w:type="spellEnd"/>
      <w:r w:rsidRPr="000C1EAF">
        <w:rPr>
          <w:rFonts w:ascii="Calibri" w:eastAsia="Malgun Gothic Semilight" w:hAnsi="Calibri" w:cs="Calibri"/>
        </w:rPr>
        <w:t xml:space="preserve"> stav</w:t>
      </w:r>
      <w:r w:rsidRPr="000C1EAF">
        <w:rPr>
          <w:rFonts w:ascii="Calibri" w:eastAsia="Calibri,Malgun Gothic Semilight" w:hAnsi="Calibri" w:cs="Calibri"/>
        </w:rPr>
        <w:t>č</w:t>
      </w:r>
      <w:r w:rsidRPr="000C1EAF">
        <w:rPr>
          <w:rFonts w:ascii="Calibri" w:eastAsia="Malgun Gothic Semilight" w:hAnsi="Calibri" w:cs="Calibri"/>
        </w:rPr>
        <w:t xml:space="preserve">nem vzorcu navadno zahtevajo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vlogo ORIG, lahko razdelimo v naslednje pomenske skupine:</w:t>
      </w:r>
    </w:p>
    <w:p w14:paraId="649B3DB9" w14:textId="2C300654" w:rsidR="001712FD" w:rsidRPr="000C1EAF" w:rsidRDefault="00CB2E9A" w:rsidP="00073947">
      <w:pPr>
        <w:pStyle w:val="Naslov5"/>
      </w:pPr>
      <w:bookmarkStart w:id="45" w:name="_Toc128958283"/>
      <w:r w:rsidRPr="000C1EAF">
        <w:t xml:space="preserve">3.1.4.1.1 </w:t>
      </w:r>
      <w:r w:rsidR="001712FD" w:rsidRPr="000C1EAF">
        <w:t>Glagoli seznanjanja</w:t>
      </w:r>
      <w:bookmarkEnd w:id="45"/>
    </w:p>
    <w:p w14:paraId="329BDAFE"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V okviru skupine glagolov </w:t>
      </w:r>
      <w:proofErr w:type="spellStart"/>
      <w:r w:rsidRPr="000C1EAF">
        <w:rPr>
          <w:rFonts w:ascii="Calibri" w:eastAsia="Malgun Gothic Semilight" w:hAnsi="Calibri" w:cs="Calibri"/>
        </w:rPr>
        <w:t>rekanja</w:t>
      </w:r>
      <w:proofErr w:type="spellEnd"/>
      <w:r w:rsidRPr="000C1EAF">
        <w:rPr>
          <w:rFonts w:ascii="Calibri" w:eastAsia="Malgun Gothic Semilight" w:hAnsi="Calibri" w:cs="Calibri"/>
        </w:rPr>
        <w:t xml:space="preserve"> oz. sporo</w:t>
      </w:r>
      <w:r w:rsidRPr="000C1EAF">
        <w:rPr>
          <w:rFonts w:ascii="Calibri" w:eastAsia="Calibri,Malgun Gothic Semilight" w:hAnsi="Calibri" w:cs="Calibri"/>
        </w:rPr>
        <w:t>č</w:t>
      </w:r>
      <w:r w:rsidRPr="000C1EAF">
        <w:rPr>
          <w:rFonts w:ascii="Calibri" w:eastAsia="Malgun Gothic Semilight" w:hAnsi="Calibri" w:cs="Calibri"/>
        </w:rPr>
        <w:t xml:space="preserve">anja imajo udeležensko vlogo ORIG predvsem glagoli »seznanjanja«, kot so: </w:t>
      </w:r>
      <w:r w:rsidRPr="000C1EAF">
        <w:rPr>
          <w:rFonts w:ascii="Calibri" w:eastAsia="Malgun Gothic Semilight" w:hAnsi="Calibri" w:cs="Calibri"/>
          <w:i/>
          <w:iCs/>
        </w:rPr>
        <w:t>izvedeti, razbrati, seznaniti se, izluš</w:t>
      </w:r>
      <w:r w:rsidRPr="000C1EAF">
        <w:rPr>
          <w:rFonts w:ascii="Calibri" w:eastAsia="Calibri,Malgun Gothic Semilight" w:hAnsi="Calibri" w:cs="Calibri"/>
          <w:i/>
          <w:iCs/>
        </w:rPr>
        <w:t>č</w:t>
      </w:r>
      <w:r w:rsidRPr="000C1EAF">
        <w:rPr>
          <w:rFonts w:ascii="Calibri" w:eastAsia="Malgun Gothic Semilight" w:hAnsi="Calibri" w:cs="Calibri"/>
          <w:i/>
          <w:iCs/>
        </w:rPr>
        <w:t>iti</w:t>
      </w:r>
      <w:r w:rsidRPr="000C1EAF">
        <w:rPr>
          <w:rFonts w:ascii="Calibri" w:eastAsia="Malgun Gothic Semilight" w:hAnsi="Calibri" w:cs="Calibri"/>
        </w:rPr>
        <w:t xml:space="preserve"> (v ustreznem pomenu), npr.:</w:t>
      </w:r>
    </w:p>
    <w:p w14:paraId="202D149F" w14:textId="10B1A52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izvedel iz časopisja (ORIG)</w:t>
      </w:r>
    </w:p>
    <w:p w14:paraId="7C7CE323" w14:textId="17D2B21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iz pogodbe (ORIG) se ne da razbrati</w:t>
      </w:r>
    </w:p>
    <w:p w14:paraId="5E22AB93" w14:textId="2D9F611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iz dobro obveščenih virov (ORIG) smo izvedeli</w:t>
      </w:r>
    </w:p>
    <w:p w14:paraId="731D1BF6" w14:textId="04E129F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izvedel šele iz poročila (ORIG)</w:t>
      </w:r>
    </w:p>
    <w:p w14:paraId="3EC6AC58" w14:textId="3C8754F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 prijetni družbi (ORIG) boste izvedeli</w:t>
      </w:r>
    </w:p>
    <w:p w14:paraId="66CE8F19" w14:textId="77777777"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v svoji konvenciji (ORIG) vsebuje restriktivne določbe</w:t>
      </w:r>
    </w:p>
    <w:p w14:paraId="5151B9D8"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V okviru širše skupine glagolov sporo</w:t>
      </w:r>
      <w:r w:rsidRPr="000C1EAF">
        <w:rPr>
          <w:rFonts w:ascii="Calibri" w:eastAsia="Calibri,Malgun Gothic Semilight" w:hAnsi="Calibri" w:cs="Calibri"/>
        </w:rPr>
        <w:t>č</w:t>
      </w:r>
      <w:r w:rsidRPr="000C1EAF">
        <w:rPr>
          <w:rFonts w:ascii="Calibri" w:eastAsia="Malgun Gothic Semilight" w:hAnsi="Calibri" w:cs="Calibri"/>
        </w:rPr>
        <w:t xml:space="preserve">anja je z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vlogo ORIG ozna</w:t>
      </w:r>
      <w:r w:rsidRPr="000C1EAF">
        <w:rPr>
          <w:rFonts w:ascii="Calibri" w:eastAsia="Calibri,Malgun Gothic Semilight" w:hAnsi="Calibri" w:cs="Calibri"/>
        </w:rPr>
        <w:t>č</w:t>
      </w:r>
      <w:r w:rsidRPr="000C1EAF">
        <w:rPr>
          <w:rFonts w:ascii="Calibri" w:eastAsia="Malgun Gothic Semilight" w:hAnsi="Calibri" w:cs="Calibri"/>
        </w:rPr>
        <w:t>en tudi medij, ki posreduje sporo</w:t>
      </w:r>
      <w:r w:rsidRPr="000C1EAF">
        <w:rPr>
          <w:rFonts w:ascii="Calibri" w:eastAsia="Calibri,Malgun Gothic Semilight" w:hAnsi="Calibri" w:cs="Calibri"/>
        </w:rPr>
        <w:t>č</w:t>
      </w:r>
      <w:r w:rsidRPr="000C1EAF">
        <w:rPr>
          <w:rFonts w:ascii="Calibri" w:eastAsia="Malgun Gothic Semilight" w:hAnsi="Calibri" w:cs="Calibri"/>
        </w:rPr>
        <w:t>ilo, npr.:</w:t>
      </w:r>
    </w:p>
    <w:p w14:paraId="475369C9" w14:textId="2DC76643"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je v intervjuju [ORIG] izjavil morilec </w:t>
      </w:r>
    </w:p>
    <w:p w14:paraId="660E2773" w14:textId="35712B56"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je izrekel v pozdravnem nagovoru (ORIG)</w:t>
      </w:r>
    </w:p>
    <w:p w14:paraId="480C420A" w14:textId="3C78994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po besedah </w:t>
      </w:r>
      <w:proofErr w:type="spellStart"/>
      <w:r w:rsidRPr="000C1EAF">
        <w:rPr>
          <w:rFonts w:ascii="Calibri" w:eastAsia="Malgun Gothic Semilight" w:hAnsi="Calibri" w:cs="Calibri"/>
        </w:rPr>
        <w:t>Dermeljeve</w:t>
      </w:r>
      <w:proofErr w:type="spellEnd"/>
      <w:r w:rsidRPr="000C1EAF">
        <w:rPr>
          <w:rFonts w:ascii="Calibri" w:eastAsia="Malgun Gothic Semilight" w:hAnsi="Calibri" w:cs="Calibri"/>
        </w:rPr>
        <w:t xml:space="preserve"> (REG -&gt; ORIG) obstajajo boljše in </w:t>
      </w:r>
      <w:proofErr w:type="spellStart"/>
      <w:r w:rsidRPr="000C1EAF">
        <w:rPr>
          <w:rFonts w:ascii="Calibri" w:eastAsia="Malgun Gothic Semilight" w:hAnsi="Calibri" w:cs="Calibri"/>
        </w:rPr>
        <w:t>okoljsko</w:t>
      </w:r>
      <w:proofErr w:type="spellEnd"/>
      <w:r w:rsidRPr="000C1EAF">
        <w:rPr>
          <w:rFonts w:ascii="Calibri" w:eastAsia="Malgun Gothic Semilight" w:hAnsi="Calibri" w:cs="Calibri"/>
        </w:rPr>
        <w:t xml:space="preserve"> sprejemljivejše možnosti </w:t>
      </w:r>
    </w:p>
    <w:p w14:paraId="194E5C9E" w14:textId="72449254"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po njegovem mnenju (ORIG), je …</w:t>
      </w:r>
    </w:p>
    <w:p w14:paraId="6E43CAD9" w14:textId="77777777" w:rsidR="001712FD" w:rsidRPr="001964AD" w:rsidRDefault="001712FD" w:rsidP="008070A7">
      <w:pPr>
        <w:spacing w:before="0" w:line="240" w:lineRule="auto"/>
        <w:jc w:val="both"/>
        <w:rPr>
          <w:rFonts w:ascii="Calibri" w:eastAsia="Malgun Gothic Semilight" w:hAnsi="Calibri" w:cs="Calibri"/>
        </w:rPr>
      </w:pPr>
      <w:r w:rsidRPr="001964AD">
        <w:rPr>
          <w:rFonts w:ascii="Calibri" w:eastAsia="Malgun Gothic Semilight" w:hAnsi="Calibri" w:cs="Calibri"/>
        </w:rPr>
        <w:t>Za razmerje ORIG-MEANS gl. poglavje v nadaljevanju.</w:t>
      </w:r>
    </w:p>
    <w:p w14:paraId="39C9E28A" w14:textId="4F8CFEF1" w:rsidR="001712FD" w:rsidRPr="000C1EAF" w:rsidRDefault="00CB2E9A" w:rsidP="00073947">
      <w:pPr>
        <w:pStyle w:val="Naslov5"/>
      </w:pPr>
      <w:bookmarkStart w:id="46" w:name="_Toc128958284"/>
      <w:r w:rsidRPr="000C1EAF">
        <w:t xml:space="preserve">3.1.4.1.2 </w:t>
      </w:r>
      <w:r w:rsidR="001712FD" w:rsidRPr="000C1EAF">
        <w:t>Glagoli pridobivanja, sprejemanja</w:t>
      </w:r>
      <w:bookmarkEnd w:id="46"/>
    </w:p>
    <w:p w14:paraId="11049DC7" w14:textId="3CA88BD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dobila od zamejcev (ORIG)</w:t>
      </w:r>
    </w:p>
    <w:p w14:paraId="7925A65E" w14:textId="04798EC3" w:rsidR="001712FD" w:rsidRPr="000C1EAF" w:rsidRDefault="0049587B"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kupovat</w:t>
      </w:r>
      <w:r w:rsidR="001712FD" w:rsidRPr="000C1EAF">
        <w:rPr>
          <w:rFonts w:ascii="Calibri" w:eastAsia="Malgun Gothic Semilight" w:hAnsi="Calibri" w:cs="Calibri"/>
        </w:rPr>
        <w:t>i pri Applu (ORIG)</w:t>
      </w:r>
    </w:p>
    <w:p w14:paraId="346C6480" w14:textId="383C4FCC"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na predlog (ORIG) LDS sprejet sklep </w:t>
      </w:r>
    </w:p>
    <w:p w14:paraId="3D58622F" w14:textId="77777777" w:rsidR="001712FD" w:rsidRPr="001964AD" w:rsidRDefault="001712FD" w:rsidP="008070A7">
      <w:pPr>
        <w:spacing w:before="0" w:line="240" w:lineRule="auto"/>
        <w:jc w:val="both"/>
        <w:rPr>
          <w:rFonts w:ascii="Calibri" w:eastAsia="Malgun Gothic Semilight" w:hAnsi="Calibri" w:cs="Calibri"/>
        </w:rPr>
      </w:pPr>
      <w:r w:rsidRPr="001964AD">
        <w:rPr>
          <w:rFonts w:ascii="Calibri" w:eastAsia="Malgun Gothic Semilight" w:hAnsi="Calibri" w:cs="Calibri"/>
        </w:rPr>
        <w:t>Za razmerje ORIG-SOURCE in ORIG-LOC gl. poglavje Konkuren</w:t>
      </w:r>
      <w:r w:rsidRPr="001964AD">
        <w:rPr>
          <w:rFonts w:ascii="Calibri" w:eastAsia="Calibri,Malgun Gothic Semilight" w:hAnsi="Calibri" w:cs="Calibri"/>
        </w:rPr>
        <w:t>č</w:t>
      </w:r>
      <w:r w:rsidRPr="001964AD">
        <w:rPr>
          <w:rFonts w:ascii="Calibri" w:eastAsia="Malgun Gothic Semilight" w:hAnsi="Calibri" w:cs="Calibri"/>
        </w:rPr>
        <w:t>na razmerja</w:t>
      </w:r>
    </w:p>
    <w:p w14:paraId="02BB7D32" w14:textId="0458FDDA" w:rsidR="001712FD" w:rsidRPr="000C1EAF" w:rsidRDefault="00CB2E9A" w:rsidP="00073947">
      <w:pPr>
        <w:pStyle w:val="Naslov5"/>
      </w:pPr>
      <w:bookmarkStart w:id="47" w:name="_Toc128958285"/>
      <w:r w:rsidRPr="000C1EAF">
        <w:t xml:space="preserve">3.1.4.1.3 </w:t>
      </w:r>
      <w:r w:rsidR="001712FD" w:rsidRPr="000C1EAF">
        <w:t>Glagoli izhajanja</w:t>
      </w:r>
      <w:bookmarkEnd w:id="47"/>
    </w:p>
    <w:p w14:paraId="6DBE8BA7"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Sorodna prejšnji skupini in hkrati pomensko najbolj heterogena in obsežna je skupina glagolov, ki napovedujejo izvor oz. vir glagolskega dejanja ali stanja. Ti primeri so tudi najbolj sorodni lokacijskim oznakam, zlasti SOURCE, zato ORIG uporabljamo predvsem v </w:t>
      </w:r>
      <w:proofErr w:type="spellStart"/>
      <w:r w:rsidRPr="000C1EAF">
        <w:rPr>
          <w:rFonts w:ascii="Calibri" w:eastAsia="Malgun Gothic Semilight" w:hAnsi="Calibri" w:cs="Calibri"/>
        </w:rPr>
        <w:t>neprostorskih</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delovalniških</w:t>
      </w:r>
      <w:proofErr w:type="spellEnd"/>
      <w:r w:rsidRPr="000C1EAF">
        <w:rPr>
          <w:rFonts w:ascii="Calibri" w:eastAsia="Malgun Gothic Semilight" w:hAnsi="Calibri" w:cs="Calibri"/>
        </w:rPr>
        <w:t xml:space="preserve"> udeleženskih vlogah:</w:t>
      </w:r>
    </w:p>
    <w:p w14:paraId="4200711E" w14:textId="52653DE4"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nastala iz nekdanjega IMV (ORIG)</w:t>
      </w:r>
    </w:p>
    <w:p w14:paraId="26006896" w14:textId="37C416C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zbuditi se iz nakupovalne more (ORIG)</w:t>
      </w:r>
    </w:p>
    <w:p w14:paraId="78B9106A" w14:textId="4310A81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vzroke vidi v večjem tempu življenja (ORIG)</w:t>
      </w:r>
    </w:p>
    <w:p w14:paraId="6EB7AF1C" w14:textId="1970060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živim iz daritve (ORIG)</w:t>
      </w:r>
    </w:p>
    <w:p w14:paraId="17C5C813" w14:textId="48E39BB3"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imam v spominu (ORIG) </w:t>
      </w:r>
    </w:p>
    <w:p w14:paraId="199940F8" w14:textId="485199A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pri svojih raziskavah (ORIG) je prišel do ugotovitve</w:t>
      </w:r>
    </w:p>
    <w:p w14:paraId="275E292F" w14:textId="36238136"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občinska zastava temelji na izraelski zastavi (ORIG)</w:t>
      </w:r>
    </w:p>
    <w:p w14:paraId="625EC7AA" w14:textId="26A56E7B" w:rsidR="001712FD" w:rsidRPr="000C1EAF" w:rsidRDefault="00CB2E9A" w:rsidP="00C30FA0">
      <w:pPr>
        <w:pStyle w:val="Naslov4"/>
      </w:pPr>
      <w:bookmarkStart w:id="48" w:name="_Toc128958286"/>
      <w:r w:rsidRPr="000C1EAF">
        <w:t xml:space="preserve">3.1.4.2 </w:t>
      </w:r>
      <w:r w:rsidR="001712FD" w:rsidRPr="000C1EAF">
        <w:t>Konkurenčna pomenskoskladenjska razmerja</w:t>
      </w:r>
      <w:bookmarkEnd w:id="48"/>
    </w:p>
    <w:p w14:paraId="691EAB8F"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Semanti</w:t>
      </w:r>
      <w:r w:rsidRPr="000C1EAF">
        <w:rPr>
          <w:rFonts w:ascii="Calibri" w:eastAsia="Calibri,Malgun Gothic Semilight" w:hAnsi="Calibri" w:cs="Calibri"/>
        </w:rPr>
        <w:t>č</w:t>
      </w:r>
      <w:r w:rsidRPr="000C1EAF">
        <w:rPr>
          <w:rFonts w:ascii="Calibri" w:eastAsia="Malgun Gothic Semilight" w:hAnsi="Calibri" w:cs="Calibri"/>
        </w:rPr>
        <w:t>na vloga ORIG konkurira predvsem lokacijskim oznakam, kot sta LOC in SOURCE. Klju</w:t>
      </w:r>
      <w:r w:rsidRPr="000C1EAF">
        <w:rPr>
          <w:rFonts w:ascii="Calibri" w:eastAsia="Calibri,Malgun Gothic Semilight" w:hAnsi="Calibri" w:cs="Calibri"/>
        </w:rPr>
        <w:t>č</w:t>
      </w:r>
      <w:r w:rsidRPr="000C1EAF">
        <w:rPr>
          <w:rFonts w:ascii="Calibri" w:eastAsia="Malgun Gothic Semilight" w:hAnsi="Calibri" w:cs="Calibri"/>
        </w:rPr>
        <w:t>no merilo pri odlo</w:t>
      </w:r>
      <w:r w:rsidRPr="000C1EAF">
        <w:rPr>
          <w:rFonts w:ascii="Calibri" w:eastAsia="Calibri,Malgun Gothic Semilight" w:hAnsi="Calibri" w:cs="Calibri"/>
        </w:rPr>
        <w:t>č</w:t>
      </w:r>
      <w:r w:rsidRPr="000C1EAF">
        <w:rPr>
          <w:rFonts w:ascii="Calibri" w:eastAsia="Malgun Gothic Semilight" w:hAnsi="Calibri" w:cs="Calibri"/>
        </w:rPr>
        <w:t xml:space="preserve">anju je prepoznavanje </w:t>
      </w:r>
      <w:proofErr w:type="spellStart"/>
      <w:r w:rsidRPr="000C1EAF">
        <w:rPr>
          <w:rFonts w:ascii="Calibri" w:eastAsia="Malgun Gothic Semilight" w:hAnsi="Calibri" w:cs="Calibri"/>
        </w:rPr>
        <w:t>delovalniških</w:t>
      </w:r>
      <w:proofErr w:type="spellEnd"/>
      <w:r w:rsidRPr="000C1EAF">
        <w:rPr>
          <w:rFonts w:ascii="Calibri" w:eastAsia="Malgun Gothic Semilight" w:hAnsi="Calibri" w:cs="Calibri"/>
        </w:rPr>
        <w:t xml:space="preserve"> vlog (= ORIG) in </w:t>
      </w:r>
      <w:proofErr w:type="spellStart"/>
      <w:r w:rsidRPr="000C1EAF">
        <w:rPr>
          <w:rFonts w:ascii="Calibri" w:eastAsia="Malgun Gothic Semilight" w:hAnsi="Calibri" w:cs="Calibri"/>
        </w:rPr>
        <w:t>okoliš</w:t>
      </w:r>
      <w:r w:rsidRPr="000C1EAF">
        <w:rPr>
          <w:rFonts w:ascii="Calibri" w:eastAsia="Calibri,Malgun Gothic Semilight" w:hAnsi="Calibri" w:cs="Calibri"/>
        </w:rPr>
        <w:t>č</w:t>
      </w:r>
      <w:r w:rsidRPr="000C1EAF">
        <w:rPr>
          <w:rFonts w:ascii="Calibri" w:eastAsia="Malgun Gothic Semilight" w:hAnsi="Calibri" w:cs="Calibri"/>
        </w:rPr>
        <w:t>inskih</w:t>
      </w:r>
      <w:proofErr w:type="spellEnd"/>
      <w:r w:rsidRPr="000C1EAF">
        <w:rPr>
          <w:rFonts w:ascii="Calibri" w:eastAsia="Malgun Gothic Semilight" w:hAnsi="Calibri" w:cs="Calibri"/>
        </w:rPr>
        <w:t xml:space="preserve"> vlog (= LOC, SOURCE) v pomenskem vzorcu glagola.</w:t>
      </w:r>
    </w:p>
    <w:p w14:paraId="58A86EE1" w14:textId="2A2D028A" w:rsidR="001712FD" w:rsidRPr="000C1EAF" w:rsidRDefault="00CB2E9A" w:rsidP="00C30FA0">
      <w:pPr>
        <w:pStyle w:val="Naslov5"/>
      </w:pPr>
      <w:bookmarkStart w:id="49" w:name="_Toc128958287"/>
      <w:r w:rsidRPr="000C1EAF">
        <w:t xml:space="preserve">3.1.4.2.1 </w:t>
      </w:r>
      <w:r w:rsidR="001712FD" w:rsidRPr="000C1EAF">
        <w:t>Razmerje med ORIG in REC/LOC</w:t>
      </w:r>
      <w:bookmarkEnd w:id="49"/>
    </w:p>
    <w:p w14:paraId="50B2971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V spodnjih primerih ne gre za lokacijsko umeš</w:t>
      </w:r>
      <w:r w:rsidRPr="000C1EAF">
        <w:rPr>
          <w:rFonts w:ascii="Calibri" w:eastAsia="Calibri,Malgun Gothic Semilight" w:hAnsi="Calibri" w:cs="Calibri"/>
        </w:rPr>
        <w:t>č</w:t>
      </w:r>
      <w:r w:rsidRPr="000C1EAF">
        <w:rPr>
          <w:rFonts w:ascii="Calibri" w:eastAsia="Malgun Gothic Semilight" w:hAnsi="Calibri" w:cs="Calibri"/>
        </w:rPr>
        <w:t xml:space="preserve">enost dejanja, ampak za izvor dejanja v konkretnem delovalniku, </w:t>
      </w:r>
      <w:proofErr w:type="spellStart"/>
      <w:r w:rsidRPr="000C1EAF">
        <w:rPr>
          <w:rFonts w:ascii="Calibri" w:eastAsia="Malgun Gothic Semilight" w:hAnsi="Calibri" w:cs="Calibri"/>
        </w:rPr>
        <w:t>lokacijskost</w:t>
      </w:r>
      <w:proofErr w:type="spellEnd"/>
      <w:r w:rsidRPr="000C1EAF">
        <w:rPr>
          <w:rFonts w:ascii="Calibri" w:eastAsia="Malgun Gothic Semilight" w:hAnsi="Calibri" w:cs="Calibri"/>
        </w:rPr>
        <w:t xml:space="preserve"> je sicer lahko dodatno izražena:</w:t>
      </w:r>
    </w:p>
    <w:p w14:paraId="6E5B0FAA" w14:textId="232170FE"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pri krajanih (ORIG) naleteti na </w:t>
      </w:r>
    </w:p>
    <w:p w14:paraId="3674E372" w14:textId="1AA805FD"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energija prekipeva v obeh ( REC) </w:t>
      </w:r>
    </w:p>
    <w:p w14:paraId="3D465B77" w14:textId="21B0F40C" w:rsidR="001712FD" w:rsidRPr="000C1EAF" w:rsidRDefault="00CB2E9A" w:rsidP="00C30FA0">
      <w:pPr>
        <w:pStyle w:val="Naslov5"/>
      </w:pPr>
      <w:bookmarkStart w:id="50" w:name="_Toc128958288"/>
      <w:r w:rsidRPr="000C1EAF">
        <w:t xml:space="preserve">3.1.4.2.2 </w:t>
      </w:r>
      <w:r w:rsidR="001712FD" w:rsidRPr="000C1EAF">
        <w:t>Razmerje med ORIG in SOURCE</w:t>
      </w:r>
      <w:bookmarkEnd w:id="50"/>
    </w:p>
    <w:p w14:paraId="4F2FAFE8"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SOURCE je lokacijska ORIG pa </w:t>
      </w:r>
      <w:proofErr w:type="spellStart"/>
      <w:r w:rsidRPr="000C1EAF">
        <w:rPr>
          <w:rFonts w:ascii="Calibri" w:eastAsia="Malgun Gothic Semilight" w:hAnsi="Calibri" w:cs="Calibri"/>
        </w:rPr>
        <w:t>nelokacijska</w:t>
      </w:r>
      <w:proofErr w:type="spellEnd"/>
      <w:r w:rsidRPr="000C1EAF">
        <w:rPr>
          <w:rFonts w:ascii="Calibri" w:eastAsia="Malgun Gothic Semilight" w:hAnsi="Calibri" w:cs="Calibri"/>
        </w:rPr>
        <w:t xml:space="preserve"> semanti</w:t>
      </w:r>
      <w:r w:rsidRPr="000C1EAF">
        <w:rPr>
          <w:rFonts w:ascii="Calibri" w:eastAsia="Calibri,Malgun Gothic Semilight" w:hAnsi="Calibri" w:cs="Calibri"/>
        </w:rPr>
        <w:t>č</w:t>
      </w:r>
      <w:r w:rsidRPr="000C1EAF">
        <w:rPr>
          <w:rFonts w:ascii="Calibri" w:eastAsia="Malgun Gothic Semilight" w:hAnsi="Calibri" w:cs="Calibri"/>
        </w:rPr>
        <w:t xml:space="preserve">na oznaka. </w:t>
      </w:r>
    </w:p>
    <w:p w14:paraId="737C42A7" w14:textId="2A4986B4"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svet je za obveščevalno delo izvedel šele iz poročila (ORIG)</w:t>
      </w:r>
    </w:p>
    <w:p w14:paraId="0115E5AD" w14:textId="4473EAD4"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 prijetni družbi (ORIG) boste izvedeli</w:t>
      </w:r>
    </w:p>
    <w:p w14:paraId="4018CBA1" w14:textId="6AD71CB9"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izpeljana je iz </w:t>
      </w:r>
      <w:proofErr w:type="spellStart"/>
      <w:r w:rsidRPr="000C1EAF">
        <w:rPr>
          <w:rFonts w:ascii="Calibri" w:eastAsia="Malgun Gothic Semilight" w:hAnsi="Calibri" w:cs="Calibri"/>
        </w:rPr>
        <w:t>masterja</w:t>
      </w:r>
      <w:proofErr w:type="spellEnd"/>
      <w:r w:rsidRPr="000C1EAF">
        <w:rPr>
          <w:rFonts w:ascii="Calibri" w:eastAsia="Malgun Gothic Semilight" w:hAnsi="Calibri" w:cs="Calibri"/>
        </w:rPr>
        <w:t xml:space="preserve"> (ORIG) – ne gre za prostorskost ampak za pomen 'temeljiti na'</w:t>
      </w:r>
    </w:p>
    <w:p w14:paraId="0AE0C9D2" w14:textId="7D7A0546"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potencialni vlagatelj je iz ene od držav EU (SOURCE)</w:t>
      </w:r>
    </w:p>
    <w:p w14:paraId="6CAB2706" w14:textId="377E9186"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nacionalni TV-hiši sta poročali s štadiona (SOURCE)</w:t>
      </w:r>
    </w:p>
    <w:p w14:paraId="7D04F1AF" w14:textId="271BF2BF"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Pri odlo</w:t>
      </w:r>
      <w:r w:rsidRPr="000C1EAF">
        <w:rPr>
          <w:rFonts w:ascii="Calibri" w:eastAsia="Calibri,Malgun Gothic Semilight" w:hAnsi="Calibri" w:cs="Calibri"/>
        </w:rPr>
        <w:t>č</w:t>
      </w:r>
      <w:r w:rsidRPr="000C1EAF">
        <w:rPr>
          <w:rFonts w:ascii="Calibri" w:eastAsia="Malgun Gothic Semilight" w:hAnsi="Calibri" w:cs="Calibri"/>
        </w:rPr>
        <w:t xml:space="preserve">anju med SOURCE in ORIG je treba biti pozoren na glagole </w:t>
      </w:r>
      <w:r w:rsidRPr="000C1EAF">
        <w:rPr>
          <w:rFonts w:ascii="Calibri" w:eastAsia="Calibri,Malgun Gothic Semilight" w:hAnsi="Calibri" w:cs="Calibri"/>
        </w:rPr>
        <w:t>č</w:t>
      </w:r>
      <w:r w:rsidRPr="000C1EAF">
        <w:rPr>
          <w:rFonts w:ascii="Calibri" w:eastAsia="Malgun Gothic Semilight" w:hAnsi="Calibri" w:cs="Calibri"/>
        </w:rPr>
        <w:t xml:space="preserve">utnega zaznavanja, ki predvidevajo </w:t>
      </w:r>
      <w:r w:rsidR="003667C4" w:rsidRPr="000C1EAF">
        <w:rPr>
          <w:rFonts w:ascii="Calibri" w:eastAsia="Malgun Gothic Semilight" w:hAnsi="Calibri" w:cs="Calibri"/>
        </w:rPr>
        <w:t xml:space="preserve">prostorsko oznako </w:t>
      </w:r>
      <w:r w:rsidRPr="000C1EAF">
        <w:rPr>
          <w:rFonts w:ascii="Calibri" w:eastAsia="Malgun Gothic Semilight" w:hAnsi="Calibri" w:cs="Calibri"/>
        </w:rPr>
        <w:t xml:space="preserve">SOURCE, npr. </w:t>
      </w:r>
    </w:p>
    <w:p w14:paraId="41B8C4FA" w14:textId="32CAD82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skozi steno (SOURCE) slišim, kako se zabavajo</w:t>
      </w:r>
    </w:p>
    <w:p w14:paraId="68699524" w14:textId="1A5E524A"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od zunaj (SOURCE) pa se sliši vriskanje in pokanje</w:t>
      </w:r>
    </w:p>
    <w:p w14:paraId="303E831A" w14:textId="173D7FE8" w:rsidR="003667C4"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glagol </w:t>
      </w:r>
      <w:r w:rsidRPr="000C1EAF">
        <w:rPr>
          <w:rFonts w:ascii="Calibri" w:eastAsia="Malgun Gothic Semilight" w:hAnsi="Calibri" w:cs="Calibri"/>
          <w:i/>
        </w:rPr>
        <w:t>ločevati</w:t>
      </w:r>
      <w:r w:rsidRPr="000C1EAF">
        <w:rPr>
          <w:rFonts w:ascii="Calibri" w:eastAsia="Malgun Gothic Semilight" w:hAnsi="Calibri" w:cs="Calibri"/>
        </w:rPr>
        <w:t>:</w:t>
      </w:r>
      <w:r w:rsidR="003667C4" w:rsidRPr="000C1EAF">
        <w:rPr>
          <w:rStyle w:val="Sprotnaopomba-sklic"/>
          <w:rFonts w:ascii="Calibri" w:eastAsia="Malgun Gothic Semilight" w:hAnsi="Calibri" w:cs="Calibri"/>
        </w:rPr>
        <w:footnoteReference w:id="2"/>
      </w:r>
      <w:r w:rsidRPr="000C1EAF">
        <w:rPr>
          <w:rFonts w:ascii="Calibri" w:eastAsia="Malgun Gothic Semilight" w:hAnsi="Calibri" w:cs="Calibri"/>
        </w:rPr>
        <w:t xml:space="preserve"> </w:t>
      </w:r>
    </w:p>
    <w:p w14:paraId="43387A83" w14:textId="740CA7B9"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KDO-ACT ločuje KAJ-PAT od KOGA-ORIG:</w:t>
      </w:r>
      <w:r w:rsidR="003667C4" w:rsidRPr="000C1EAF">
        <w:rPr>
          <w:rFonts w:ascii="Calibri" w:eastAsia="Malgun Gothic Semilight" w:hAnsi="Calibri" w:cs="Calibri"/>
        </w:rPr>
        <w:t xml:space="preserve"> </w:t>
      </w:r>
      <w:r w:rsidRPr="000C1EAF">
        <w:rPr>
          <w:rFonts w:ascii="Calibri" w:eastAsia="Malgun Gothic Semilight" w:hAnsi="Calibri" w:cs="Calibri"/>
        </w:rPr>
        <w:t>(kisik) PAT je potrebno ločiti od vnetljivih snovi (ORIG): Sredozemsko morje ločuje Evropo (PAT) od Afrike (SOURCE)</w:t>
      </w:r>
    </w:p>
    <w:p w14:paraId="751B1DD9" w14:textId="76E88375" w:rsidR="003667C4" w:rsidRPr="000C1EAF" w:rsidRDefault="00CB2E9A" w:rsidP="00C30FA0">
      <w:pPr>
        <w:pStyle w:val="Naslov5"/>
      </w:pPr>
      <w:bookmarkStart w:id="51" w:name="_Toc128958289"/>
      <w:r w:rsidRPr="000C1EAF">
        <w:t xml:space="preserve">3.1.4.2.3 </w:t>
      </w:r>
      <w:r w:rsidR="00031FB0">
        <w:t>Razmerje med ORIG in MANN</w:t>
      </w:r>
      <w:bookmarkEnd w:id="51"/>
    </w:p>
    <w:p w14:paraId="503760E1" w14:textId="2C7A910B"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poje v srbohrvaškem jeziku (MANN)</w:t>
      </w:r>
    </w:p>
    <w:p w14:paraId="25EC463C" w14:textId="5711BA39" w:rsidR="001712FD" w:rsidRPr="000C1EAF" w:rsidRDefault="00CB2E9A" w:rsidP="00074AD0">
      <w:pPr>
        <w:pStyle w:val="Naslov3"/>
      </w:pPr>
      <w:bookmarkStart w:id="52" w:name="_Toc128958290"/>
      <w:r w:rsidRPr="000C1EAF">
        <w:t>3.1.</w:t>
      </w:r>
      <w:r w:rsidR="001712FD" w:rsidRPr="000C1EAF">
        <w:t xml:space="preserve">5 </w:t>
      </w:r>
      <w:r w:rsidR="003667C4" w:rsidRPr="000C1EAF">
        <w:t xml:space="preserve">RESLT – </w:t>
      </w:r>
      <w:r w:rsidR="006609B0">
        <w:t>rezultat</w:t>
      </w:r>
      <w:bookmarkEnd w:id="52"/>
    </w:p>
    <w:p w14:paraId="1EE1610D" w14:textId="47009319" w:rsidR="001A0292" w:rsidRPr="000C1EAF" w:rsidRDefault="001A0292" w:rsidP="000C1EAF">
      <w:pPr>
        <w:jc w:val="both"/>
        <w:rPr>
          <w:rFonts w:ascii="Calibri" w:eastAsia="Malgun Gothic Semilight" w:hAnsi="Calibri" w:cs="Calibri"/>
        </w:rPr>
      </w:pPr>
      <w:r w:rsidRPr="000C1EAF">
        <w:rPr>
          <w:rFonts w:ascii="Calibri" w:eastAsia="Malgun Gothic Semilight" w:hAnsi="Calibri" w:cs="Calibri"/>
        </w:rPr>
        <w:t>EFF (</w:t>
      </w:r>
      <w:proofErr w:type="spellStart"/>
      <w:r w:rsidRPr="000C1EAF">
        <w:rPr>
          <w:rFonts w:ascii="Calibri" w:eastAsia="Malgun Gothic Semilight" w:hAnsi="Calibri" w:cs="Calibri"/>
        </w:rPr>
        <w:t>Vallex</w:t>
      </w:r>
      <w:proofErr w:type="spellEnd"/>
      <w:r w:rsidRPr="000C1EAF">
        <w:rPr>
          <w:rFonts w:ascii="Calibri" w:eastAsia="Malgun Gothic Semilight" w:hAnsi="Calibri" w:cs="Calibri"/>
        </w:rPr>
        <w:t xml:space="preserve">) - označuje udeležensko vlogo učinka zlasti pri glagolih s tremi (ali več) skladenjskimi položaji. Skladenjsko učinek </w:t>
      </w:r>
      <w:r w:rsidR="00C46B6B" w:rsidRPr="000C1EAF">
        <w:rPr>
          <w:rFonts w:ascii="Calibri" w:eastAsia="Malgun Gothic Semilight" w:hAnsi="Calibri" w:cs="Calibri"/>
        </w:rPr>
        <w:t xml:space="preserve">zapolnjuje </w:t>
      </w:r>
      <w:r w:rsidRPr="000C1EAF">
        <w:rPr>
          <w:rFonts w:ascii="Calibri" w:eastAsia="Malgun Gothic Semilight" w:hAnsi="Calibri" w:cs="Calibri"/>
        </w:rPr>
        <w:t xml:space="preserve">tako mesto predmetnega dopolnila, ki pomensko ustreza rezultatu dejanja, kot mesto povedkovega prilastka. V splošnem učinek izraža lastnost ali stanje, ki ga ima ali je deležen prizadeti od </w:t>
      </w:r>
      <w:proofErr w:type="spellStart"/>
      <w:r w:rsidRPr="000C1EAF">
        <w:rPr>
          <w:rFonts w:ascii="Calibri" w:eastAsia="Malgun Gothic Semilight" w:hAnsi="Calibri" w:cs="Calibri"/>
        </w:rPr>
        <w:t>aktanta</w:t>
      </w:r>
      <w:proofErr w:type="spellEnd"/>
      <w:r w:rsidRPr="000C1EAF">
        <w:rPr>
          <w:rFonts w:ascii="Calibri" w:eastAsia="Malgun Gothic Semilight" w:hAnsi="Calibri" w:cs="Calibri"/>
        </w:rPr>
        <w:t xml:space="preserve">, npr. Pavla je imel za </w:t>
      </w:r>
      <w:proofErr w:type="spellStart"/>
      <w:r w:rsidRPr="000C1EAF">
        <w:rPr>
          <w:rFonts w:ascii="Calibri" w:eastAsia="Malgun Gothic Semilight" w:hAnsi="Calibri" w:cs="Calibri"/>
        </w:rPr>
        <w:t>strokovnjaka.EFF</w:t>
      </w:r>
      <w:proofErr w:type="spellEnd"/>
      <w:r w:rsidRPr="000C1EAF">
        <w:rPr>
          <w:rFonts w:ascii="Calibri" w:eastAsia="Malgun Gothic Semilight" w:hAnsi="Calibri" w:cs="Calibri"/>
        </w:rPr>
        <w:t xml:space="preserve">., Imenovali so ga za </w:t>
      </w:r>
      <w:proofErr w:type="spellStart"/>
      <w:r w:rsidRPr="000C1EAF">
        <w:rPr>
          <w:rFonts w:ascii="Calibri" w:eastAsia="Malgun Gothic Semilight" w:hAnsi="Calibri" w:cs="Calibri"/>
        </w:rPr>
        <w:t>direktorja.EFF</w:t>
      </w:r>
      <w:proofErr w:type="spellEnd"/>
      <w:r w:rsidRPr="000C1EAF">
        <w:rPr>
          <w:rFonts w:ascii="Calibri" w:eastAsia="Malgun Gothic Semilight" w:hAnsi="Calibri" w:cs="Calibri"/>
        </w:rPr>
        <w:t xml:space="preserve">., Temu pravimo </w:t>
      </w:r>
      <w:proofErr w:type="spellStart"/>
      <w:r w:rsidRPr="000C1EAF">
        <w:rPr>
          <w:rFonts w:ascii="Calibri" w:eastAsia="Malgun Gothic Semilight" w:hAnsi="Calibri" w:cs="Calibri"/>
        </w:rPr>
        <w:t>učinek.EFF</w:t>
      </w:r>
      <w:proofErr w:type="spellEnd"/>
      <w:r w:rsidRPr="000C1EAF">
        <w:rPr>
          <w:rFonts w:ascii="Calibri" w:eastAsia="Malgun Gothic Semilight" w:hAnsi="Calibri" w:cs="Calibri"/>
        </w:rPr>
        <w:t xml:space="preserve">. snežne </w:t>
      </w:r>
      <w:proofErr w:type="spellStart"/>
      <w:r w:rsidRPr="000C1EAF">
        <w:rPr>
          <w:rFonts w:ascii="Calibri" w:eastAsia="Malgun Gothic Semilight" w:hAnsi="Calibri" w:cs="Calibri"/>
        </w:rPr>
        <w:t>kepe.EFF</w:t>
      </w:r>
      <w:proofErr w:type="spellEnd"/>
      <w:r w:rsidRPr="000C1EAF">
        <w:rPr>
          <w:rFonts w:ascii="Calibri" w:eastAsia="Malgun Gothic Semilight" w:hAnsi="Calibri" w:cs="Calibri"/>
        </w:rPr>
        <w:t>., Pet</w:t>
      </w:r>
      <w:r w:rsidR="0049587B">
        <w:rPr>
          <w:rFonts w:ascii="Calibri" w:eastAsia="Malgun Gothic Semilight" w:hAnsi="Calibri" w:cs="Calibri"/>
        </w:rPr>
        <w:t>e</w:t>
      </w:r>
      <w:r w:rsidRPr="000C1EAF">
        <w:rPr>
          <w:rFonts w:ascii="Calibri" w:eastAsia="Malgun Gothic Semilight" w:hAnsi="Calibri" w:cs="Calibri"/>
        </w:rPr>
        <w:t xml:space="preserve">r je prevedel knjigo v </w:t>
      </w:r>
      <w:proofErr w:type="spellStart"/>
      <w:r w:rsidRPr="000C1EAF">
        <w:rPr>
          <w:rFonts w:ascii="Calibri" w:eastAsia="Malgun Gothic Semilight" w:hAnsi="Calibri" w:cs="Calibri"/>
        </w:rPr>
        <w:t>češčino.EFF</w:t>
      </w:r>
      <w:proofErr w:type="spellEnd"/>
      <w:r w:rsidRPr="000C1EAF">
        <w:rPr>
          <w:rFonts w:ascii="Calibri" w:eastAsia="Malgun Gothic Semilight" w:hAnsi="Calibri" w:cs="Calibri"/>
        </w:rPr>
        <w:t xml:space="preserve">., Zvezali so polena v </w:t>
      </w:r>
      <w:proofErr w:type="spellStart"/>
      <w:r w:rsidRPr="000C1EAF">
        <w:rPr>
          <w:rFonts w:ascii="Calibri" w:eastAsia="Malgun Gothic Semilight" w:hAnsi="Calibri" w:cs="Calibri"/>
        </w:rPr>
        <w:t>splav.EFF</w:t>
      </w:r>
      <w:proofErr w:type="spellEnd"/>
      <w:r w:rsidRPr="000C1EAF">
        <w:rPr>
          <w:rFonts w:ascii="Calibri" w:eastAsia="Malgun Gothic Semilight" w:hAnsi="Calibri" w:cs="Calibri"/>
        </w:rPr>
        <w:t>.</w:t>
      </w:r>
    </w:p>
    <w:p w14:paraId="3C575563" w14:textId="12ACEBF2" w:rsidR="001712FD" w:rsidRPr="000C1EAF" w:rsidRDefault="001712FD" w:rsidP="000C1EAF">
      <w:pPr>
        <w:jc w:val="both"/>
        <w:rPr>
          <w:rFonts w:ascii="Calibri" w:eastAsia="Malgun Gothic Semilight" w:hAnsi="Calibri" w:cs="Calibri"/>
        </w:rPr>
      </w:pPr>
      <w:r w:rsidRPr="000C1EAF">
        <w:rPr>
          <w:rFonts w:ascii="Calibri" w:eastAsia="Malgun Gothic Semilight" w:hAnsi="Calibri" w:cs="Calibri"/>
        </w:rPr>
        <w:lastRenderedPageBreak/>
        <w:t xml:space="preserve">Glede na to da RESLT v stavku zastopa </w:t>
      </w:r>
      <w:proofErr w:type="spellStart"/>
      <w:r w:rsidRPr="000C1EAF">
        <w:rPr>
          <w:rFonts w:ascii="Calibri" w:eastAsia="Malgun Gothic Semilight" w:hAnsi="Calibri" w:cs="Calibri"/>
        </w:rPr>
        <w:t>delovalniško</w:t>
      </w:r>
      <w:proofErr w:type="spellEnd"/>
      <w:r w:rsidRPr="000C1EAF">
        <w:rPr>
          <w:rFonts w:ascii="Calibri" w:eastAsia="Malgun Gothic Semilight" w:hAnsi="Calibri" w:cs="Calibri"/>
        </w:rPr>
        <w:t xml:space="preserve"> udeležensko vlogo, je odločilno merilo pri pripisu udeleženske vloge pomen glagola, zato smo spodnje kriterije razdelili glede na pomenske skupine glagolov, znotraj tega pa izpostavljamo tudi oblikoskladenjsko izražanje delovalnika, ki je najpogosteje predmetno določilo (predložno, </w:t>
      </w:r>
      <w:proofErr w:type="spellStart"/>
      <w:r w:rsidRPr="000C1EAF">
        <w:rPr>
          <w:rFonts w:ascii="Calibri" w:eastAsia="Malgun Gothic Semilight" w:hAnsi="Calibri" w:cs="Calibri"/>
        </w:rPr>
        <w:t>brezpredložno</w:t>
      </w:r>
      <w:proofErr w:type="spellEnd"/>
      <w:r w:rsidRPr="000C1EAF">
        <w:rPr>
          <w:rFonts w:ascii="Calibri" w:eastAsia="Malgun Gothic Semilight" w:hAnsi="Calibri" w:cs="Calibri"/>
        </w:rPr>
        <w:t xml:space="preserve"> ali predmetni odvisnik), </w:t>
      </w:r>
      <w:r w:rsidR="00C46B6B" w:rsidRPr="000C1EAF">
        <w:rPr>
          <w:rFonts w:ascii="Calibri" w:eastAsia="Malgun Gothic Semilight" w:hAnsi="Calibri" w:cs="Calibri"/>
        </w:rPr>
        <w:t xml:space="preserve">ali </w:t>
      </w:r>
      <w:r w:rsidRPr="000C1EAF">
        <w:rPr>
          <w:rFonts w:ascii="Calibri" w:eastAsia="Malgun Gothic Semilight" w:hAnsi="Calibri" w:cs="Calibri"/>
        </w:rPr>
        <w:t>pridevniško določilo glagola, ki je bodisi pomožni bodisi pomensko oslabljeni. Kot rezultate dejanja označujemo tudi pridevniško vezljivost.</w:t>
      </w:r>
    </w:p>
    <w:p w14:paraId="7D738928" w14:textId="2236BA46" w:rsidR="001712FD" w:rsidRPr="000C1EAF" w:rsidRDefault="00CB2E9A" w:rsidP="00073947">
      <w:pPr>
        <w:pStyle w:val="Naslov4"/>
      </w:pPr>
      <w:bookmarkStart w:id="53" w:name="_Toc128958291"/>
      <w:r w:rsidRPr="000C1EAF">
        <w:t xml:space="preserve">3.1.5.1 </w:t>
      </w:r>
      <w:r w:rsidR="001712FD" w:rsidRPr="000C1EAF">
        <w:t>Predmetn</w:t>
      </w:r>
      <w:r w:rsidR="007524D4">
        <w:t>o</w:t>
      </w:r>
      <w:r w:rsidR="006609B0">
        <w:t xml:space="preserve"> d</w:t>
      </w:r>
      <w:r w:rsidR="001712FD" w:rsidRPr="000C1EAF">
        <w:t>oločil</w:t>
      </w:r>
      <w:r w:rsidR="007524D4">
        <w:t>o</w:t>
      </w:r>
      <w:r w:rsidR="006609B0">
        <w:t xml:space="preserve"> in o</w:t>
      </w:r>
      <w:r w:rsidR="001712FD" w:rsidRPr="000C1EAF">
        <w:t>dvisniki</w:t>
      </w:r>
      <w:bookmarkEnd w:id="53"/>
    </w:p>
    <w:p w14:paraId="471D23C5" w14:textId="63C94BDC" w:rsidR="001712FD"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Povezavo RESLT tipi</w:t>
      </w:r>
      <w:r w:rsidRPr="000C1EAF">
        <w:rPr>
          <w:rFonts w:ascii="Calibri" w:eastAsia="Calibri,Malgun Gothic Semilight" w:hAnsi="Calibri" w:cs="Calibri"/>
        </w:rPr>
        <w:t>č</w:t>
      </w:r>
      <w:r w:rsidRPr="000C1EAF">
        <w:rPr>
          <w:rFonts w:ascii="Calibri" w:eastAsia="Malgun Gothic Semilight" w:hAnsi="Calibri" w:cs="Calibri"/>
        </w:rPr>
        <w:t xml:space="preserve">no uporabljamo pri glagolih, ki predvidevajo </w:t>
      </w:r>
      <w:proofErr w:type="spellStart"/>
      <w:r w:rsidRPr="000C1EAF">
        <w:rPr>
          <w:rFonts w:ascii="Calibri" w:eastAsia="Malgun Gothic Semilight" w:hAnsi="Calibri" w:cs="Calibri"/>
          <w:b/>
          <w:bCs/>
        </w:rPr>
        <w:t>delovalniške</w:t>
      </w:r>
      <w:proofErr w:type="spellEnd"/>
      <w:r w:rsidRPr="000C1EAF">
        <w:rPr>
          <w:rFonts w:ascii="Calibri" w:eastAsia="Malgun Gothic Semilight" w:hAnsi="Calibri" w:cs="Calibri"/>
          <w:b/>
          <w:bCs/>
        </w:rPr>
        <w:t xml:space="preserve"> udeležence</w:t>
      </w:r>
      <w:r w:rsidRPr="000C1EAF">
        <w:rPr>
          <w:rFonts w:ascii="Calibri" w:eastAsia="Malgun Gothic Semilight" w:hAnsi="Calibri" w:cs="Calibri"/>
        </w:rPr>
        <w:t xml:space="preserve"> s pomenom u</w:t>
      </w:r>
      <w:r w:rsidRPr="000C1EAF">
        <w:rPr>
          <w:rFonts w:ascii="Calibri" w:eastAsia="Calibri,Malgun Gothic Semilight" w:hAnsi="Calibri" w:cs="Calibri"/>
        </w:rPr>
        <w:t>č</w:t>
      </w:r>
      <w:r w:rsidRPr="000C1EAF">
        <w:rPr>
          <w:rFonts w:ascii="Calibri" w:eastAsia="Malgun Gothic Semilight" w:hAnsi="Calibri" w:cs="Calibri"/>
        </w:rPr>
        <w:t>inek, rezultat ali cilj dejanja</w:t>
      </w:r>
      <w:r w:rsidRPr="000C1EAF">
        <w:rPr>
          <w:rFonts w:ascii="Calibri" w:eastAsia="Malgun Gothic Semilight" w:hAnsi="Calibri" w:cs="Calibri"/>
          <w:b/>
          <w:bCs/>
        </w:rPr>
        <w:t xml:space="preserve">. </w:t>
      </w:r>
      <w:r w:rsidRPr="000C1EAF">
        <w:rPr>
          <w:rFonts w:ascii="Calibri" w:eastAsia="Malgun Gothic Semilight" w:hAnsi="Calibri" w:cs="Calibri"/>
          <w:bCs/>
        </w:rPr>
        <w:t xml:space="preserve">Tipično gre za glagole </w:t>
      </w:r>
      <w:r w:rsidRPr="000C1EAF">
        <w:rPr>
          <w:rFonts w:ascii="Calibri" w:eastAsia="Malgun Gothic Semilight" w:hAnsi="Calibri" w:cs="Calibri"/>
          <w:b/>
          <w:bCs/>
        </w:rPr>
        <w:t>z več kot eno udeležensko vlogo</w:t>
      </w:r>
      <w:r w:rsidRPr="000C1EAF">
        <w:rPr>
          <w:rFonts w:ascii="Calibri" w:eastAsia="Malgun Gothic Semilight" w:hAnsi="Calibri" w:cs="Calibri"/>
          <w:bCs/>
        </w:rPr>
        <w:t>.</w:t>
      </w:r>
      <w:r w:rsidRPr="000C1EAF">
        <w:rPr>
          <w:rFonts w:ascii="Calibri" w:eastAsia="Malgun Gothic Semilight" w:hAnsi="Calibri" w:cs="Calibri"/>
          <w:b/>
          <w:bCs/>
        </w:rPr>
        <w:t xml:space="preserve"> </w:t>
      </w:r>
      <w:r w:rsidRPr="000C1EAF">
        <w:rPr>
          <w:rFonts w:ascii="Calibri" w:eastAsia="Malgun Gothic Semilight" w:hAnsi="Calibri" w:cs="Calibri"/>
        </w:rPr>
        <w:t xml:space="preserve">Pozorni smo na to, da gre za </w:t>
      </w:r>
      <w:proofErr w:type="spellStart"/>
      <w:r w:rsidRPr="000C1EAF">
        <w:rPr>
          <w:rFonts w:ascii="Calibri" w:eastAsia="Malgun Gothic Semilight" w:hAnsi="Calibri" w:cs="Calibri"/>
        </w:rPr>
        <w:t>delovalniško</w:t>
      </w:r>
      <w:proofErr w:type="spellEnd"/>
      <w:r w:rsidRPr="000C1EAF">
        <w:rPr>
          <w:rFonts w:ascii="Calibri" w:eastAsia="Malgun Gothic Semilight" w:hAnsi="Calibri" w:cs="Calibri"/>
        </w:rPr>
        <w:t xml:space="preserve"> in ne </w:t>
      </w:r>
      <w:proofErr w:type="spellStart"/>
      <w:r w:rsidRPr="000C1EAF">
        <w:rPr>
          <w:rFonts w:ascii="Calibri" w:eastAsia="Malgun Gothic Semilight" w:hAnsi="Calibri" w:cs="Calibri"/>
        </w:rPr>
        <w:t>okoliš</w:t>
      </w:r>
      <w:r w:rsidRPr="000C1EAF">
        <w:rPr>
          <w:rFonts w:ascii="Calibri" w:eastAsia="Calibri,Malgun Gothic Semilight" w:hAnsi="Calibri" w:cs="Calibri"/>
        </w:rPr>
        <w:t>č</w:t>
      </w:r>
      <w:r w:rsidR="001A0292" w:rsidRPr="000C1EAF">
        <w:rPr>
          <w:rFonts w:ascii="Calibri" w:eastAsia="Malgun Gothic Semilight" w:hAnsi="Calibri" w:cs="Calibri"/>
        </w:rPr>
        <w:t>insko</w:t>
      </w:r>
      <w:proofErr w:type="spellEnd"/>
      <w:r w:rsidR="001A0292" w:rsidRPr="000C1EAF">
        <w:rPr>
          <w:rFonts w:ascii="Calibri" w:eastAsia="Malgun Gothic Semilight" w:hAnsi="Calibri" w:cs="Calibri"/>
        </w:rPr>
        <w:t xml:space="preserve"> (npr. prostorsko) oznako. Oblikoskladenjsko gre za relativno trdne zveze glagola s predlogom</w:t>
      </w:r>
    </w:p>
    <w:p w14:paraId="43F20AF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[258] jeseni leta 1961 se je ustanova preoblikovala v Biotehniško fakulteto (RESLT)</w:t>
      </w:r>
    </w:p>
    <w:p w14:paraId="379A993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[407] se izoblikuje v snežišče (RESLT)</w:t>
      </w:r>
    </w:p>
    <w:p w14:paraId="40F5A34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[29] telo pride v resonanco (RESLT)</w:t>
      </w:r>
    </w:p>
    <w:p w14:paraId="2A84FC9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[68] lase si je spletla v rep (RESLT)</w:t>
      </w:r>
    </w:p>
    <w:p w14:paraId="4ADBBA2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[372] prevajati v francoščino (RESLT) in nemščino</w:t>
      </w:r>
    </w:p>
    <w:p w14:paraId="6A81169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[456] vse to ga je spravilo v dobro voljo (RESLT)</w:t>
      </w:r>
    </w:p>
    <w:p w14:paraId="754CE0C4" w14:textId="77777777"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[84] primerjati notranjost (PAT) z osebnim avtomobilo</w:t>
      </w:r>
      <w:r w:rsidRPr="000C1EAF">
        <w:rPr>
          <w:rFonts w:ascii="Calibri" w:eastAsia="Malgun Gothic Semilight" w:hAnsi="Calibri" w:cs="Calibri"/>
          <w:u w:val="single"/>
        </w:rPr>
        <w:t>m</w:t>
      </w:r>
      <w:r w:rsidRPr="000C1EAF">
        <w:rPr>
          <w:rFonts w:ascii="Calibri" w:eastAsia="Malgun Gothic Semilight" w:hAnsi="Calibri" w:cs="Calibri"/>
        </w:rPr>
        <w:t xml:space="preserve"> (RESLT)</w:t>
      </w:r>
    </w:p>
    <w:p w14:paraId="01492314" w14:textId="79B9CCDD" w:rsidR="003B6B60" w:rsidRPr="000C1EAF" w:rsidRDefault="00F34129" w:rsidP="00073947">
      <w:pPr>
        <w:pStyle w:val="Naslov5"/>
      </w:pPr>
      <w:bookmarkStart w:id="54" w:name="_Toc128958292"/>
      <w:r w:rsidRPr="000C1EAF">
        <w:t xml:space="preserve">3.1.5.1.1 </w:t>
      </w:r>
      <w:r w:rsidR="003B6B60" w:rsidRPr="000C1EAF">
        <w:t>Določila v pomenu imenovanja na funkcijo</w:t>
      </w:r>
      <w:bookmarkEnd w:id="54"/>
    </w:p>
    <w:p w14:paraId="6DD36EFC" w14:textId="609A8924" w:rsidR="003B6B60" w:rsidRPr="000C1EAF" w:rsidRDefault="003B6B60" w:rsidP="000C1EAF">
      <w:pPr>
        <w:jc w:val="both"/>
        <w:rPr>
          <w:rFonts w:ascii="Calibri" w:eastAsia="Malgun Gothic Semilight" w:hAnsi="Calibri" w:cs="Calibri"/>
        </w:rPr>
      </w:pPr>
      <w:r w:rsidRPr="000C1EAF">
        <w:rPr>
          <w:rFonts w:ascii="Calibri" w:eastAsia="Malgun Gothic Semilight" w:hAnsi="Calibri" w:cs="Calibri"/>
        </w:rPr>
        <w:t xml:space="preserve">Tipično ob fraznih glagolih (gl. še 5.2.2): </w:t>
      </w:r>
      <w:r w:rsidRPr="000C1EAF">
        <w:rPr>
          <w:rFonts w:ascii="Calibri" w:eastAsia="Malgun Gothic Semilight" w:hAnsi="Calibri" w:cs="Calibri"/>
          <w:i/>
        </w:rPr>
        <w:t>imenovati za, postaviti za</w:t>
      </w:r>
      <w:r w:rsidR="00EE7918" w:rsidRPr="000C1EAF">
        <w:rPr>
          <w:rFonts w:ascii="Calibri" w:eastAsia="Malgun Gothic Semilight" w:hAnsi="Calibri" w:cs="Calibri"/>
          <w:i/>
        </w:rPr>
        <w:t>, označiti kot</w:t>
      </w:r>
      <w:r w:rsidRPr="000C1EAF">
        <w:rPr>
          <w:rFonts w:ascii="Calibri" w:eastAsia="Malgun Gothic Semilight" w:hAnsi="Calibri" w:cs="Calibri"/>
        </w:rPr>
        <w:t xml:space="preserve"> …</w:t>
      </w:r>
    </w:p>
    <w:p w14:paraId="6355A6A4" w14:textId="6323AAED" w:rsidR="003B6B60" w:rsidRPr="000C1EAF" w:rsidRDefault="003B6B6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so za naslednika (RESLT) imenovali </w:t>
      </w:r>
    </w:p>
    <w:p w14:paraId="67E6D8F0" w14:textId="7D00A70E" w:rsidR="003B6B60" w:rsidRPr="000C1EAF" w:rsidRDefault="003B6B6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postavila za predsednika (RESLT)</w:t>
      </w:r>
    </w:p>
    <w:p w14:paraId="1E1D5697" w14:textId="172BAB3A" w:rsidR="003B6B60" w:rsidRPr="000C1EAF" w:rsidRDefault="003B6B6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ko je pred desetimi leti postal deželni glavar (RESLT)</w:t>
      </w:r>
    </w:p>
    <w:p w14:paraId="668FABCE" w14:textId="6A59D7A9" w:rsidR="003B6B60" w:rsidRPr="000C1EAF" w:rsidRDefault="003B6B6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Harrison je vzel hipoteko na hišo in postal filmski producent (RESLT)</w:t>
      </w:r>
    </w:p>
    <w:p w14:paraId="3C9FB301" w14:textId="77777777" w:rsidR="00EE7918" w:rsidRPr="000C1EAF" w:rsidRDefault="003B6B6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v sredo so za novega predsednika (RESLT) skoraj soglasno izvolili Sergeja </w:t>
      </w:r>
      <w:proofErr w:type="spellStart"/>
      <w:r w:rsidRPr="000C1EAF">
        <w:rPr>
          <w:rFonts w:ascii="Calibri" w:eastAsia="Malgun Gothic Semilight" w:hAnsi="Calibri" w:cs="Calibri"/>
        </w:rPr>
        <w:t>Mironova</w:t>
      </w:r>
      <w:proofErr w:type="spellEnd"/>
    </w:p>
    <w:p w14:paraId="2603ADE2" w14:textId="34B7D757" w:rsidR="00EE7918" w:rsidRPr="000C1EAF" w:rsidRDefault="00EE7918"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[66] v normalnem besednjaku se pozitivna diskriminacija ozna</w:t>
      </w:r>
      <w:r w:rsidRPr="000C1EAF">
        <w:rPr>
          <w:rFonts w:ascii="Calibri" w:eastAsia="Calibri,Malgun Gothic Semilight" w:hAnsi="Calibri" w:cs="Calibri"/>
        </w:rPr>
        <w:t>č</w:t>
      </w:r>
      <w:r w:rsidRPr="000C1EAF">
        <w:rPr>
          <w:rFonts w:ascii="Calibri" w:eastAsia="Malgun Gothic Semilight" w:hAnsi="Calibri" w:cs="Calibri"/>
        </w:rPr>
        <w:t>uje kot privilegij (RESLT)</w:t>
      </w:r>
    </w:p>
    <w:p w14:paraId="1393745F" w14:textId="6059165D" w:rsidR="00EE7918" w:rsidRPr="000C1EAF" w:rsidRDefault="00F34129" w:rsidP="00073947">
      <w:pPr>
        <w:pStyle w:val="Naslov5"/>
      </w:pPr>
      <w:bookmarkStart w:id="55" w:name="_Toc128958293"/>
      <w:r w:rsidRPr="000C1EAF">
        <w:t xml:space="preserve">3.1.5.1.2 </w:t>
      </w:r>
      <w:r w:rsidR="002460E1">
        <w:t>Določila v</w:t>
      </w:r>
      <w:r w:rsidR="00EE7918" w:rsidRPr="000C1EAF">
        <w:t xml:space="preserve"> pomenu primerjave</w:t>
      </w:r>
      <w:bookmarkEnd w:id="55"/>
    </w:p>
    <w:p w14:paraId="3D8077B6" w14:textId="77777777" w:rsidR="00EE7918" w:rsidRPr="000C1EAF" w:rsidRDefault="00EE7918"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 ali pa poteka kot bipolarna motnja – funkcija (RESLT)</w:t>
      </w:r>
    </w:p>
    <w:p w14:paraId="529B0D86" w14:textId="7D86F561" w:rsidR="00EE7918" w:rsidRPr="000C1EAF" w:rsidRDefault="00EE7918" w:rsidP="000C1EAF">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zamašek uporablja kot pipo (RESLT)</w:t>
      </w:r>
    </w:p>
    <w:p w14:paraId="2162BF7F" w14:textId="39CBB1A3" w:rsidR="00EE7918" w:rsidRPr="000C1EAF" w:rsidRDefault="00EE7918"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Kadar funkcija vključuje lastnost (vloga pa je </w:t>
      </w:r>
      <w:proofErr w:type="spellStart"/>
      <w:r w:rsidRPr="000C1EAF">
        <w:rPr>
          <w:rFonts w:ascii="Calibri" w:eastAsia="Malgun Gothic Semilight" w:hAnsi="Calibri" w:cs="Calibri"/>
        </w:rPr>
        <w:t>nedelovalniška</w:t>
      </w:r>
      <w:proofErr w:type="spellEnd"/>
      <w:r w:rsidRPr="000C1EAF">
        <w:rPr>
          <w:rFonts w:ascii="Calibri" w:eastAsia="Malgun Gothic Semilight" w:hAnsi="Calibri" w:cs="Calibri"/>
        </w:rPr>
        <w:t xml:space="preserve">) se odločimo za povezavo REG: </w:t>
      </w:r>
    </w:p>
    <w:p w14:paraId="26428DB3" w14:textId="4815CDB3" w:rsidR="00EE7918" w:rsidRPr="000C1EAF" w:rsidRDefault="00EE7918" w:rsidP="008070A7">
      <w:pPr>
        <w:spacing w:before="0" w:line="240" w:lineRule="auto"/>
        <w:ind w:left="360"/>
        <w:jc w:val="both"/>
        <w:rPr>
          <w:rFonts w:ascii="Calibri" w:eastAsia="Malgun Gothic Semilight" w:hAnsi="Calibri" w:cs="Calibri"/>
          <w:caps/>
        </w:rPr>
      </w:pPr>
      <w:r w:rsidRPr="000C1EAF">
        <w:rPr>
          <w:rFonts w:ascii="Calibri" w:eastAsia="Malgun Gothic Semilight" w:hAnsi="Calibri" w:cs="Calibri"/>
        </w:rPr>
        <w:t>[</w:t>
      </w:r>
      <w:r w:rsidRPr="000C1EAF">
        <w:rPr>
          <w:rFonts w:ascii="Calibri" w:eastAsia="Malgun Gothic Semilight" w:hAnsi="Calibri" w:cs="Calibri"/>
          <w:caps/>
        </w:rPr>
        <w:t xml:space="preserve">317] </w:t>
      </w:r>
      <w:r w:rsidRPr="000C1EAF">
        <w:rPr>
          <w:rFonts w:ascii="Calibri" w:eastAsia="Malgun Gothic Semilight" w:hAnsi="Calibri" w:cs="Calibri"/>
        </w:rPr>
        <w:t>je bil kot beli (REG) vse drugače razpoložen</w:t>
      </w:r>
      <w:r w:rsidRPr="000C1EAF">
        <w:rPr>
          <w:rFonts w:ascii="Calibri" w:eastAsia="Malgun Gothic Semilight" w:hAnsi="Calibri" w:cs="Calibri"/>
          <w:caps/>
        </w:rPr>
        <w:t xml:space="preserve"> </w:t>
      </w:r>
    </w:p>
    <w:p w14:paraId="2157C2B4" w14:textId="120D78CA" w:rsidR="001712FD" w:rsidRPr="000C1EAF" w:rsidRDefault="00F34129" w:rsidP="00073947">
      <w:pPr>
        <w:pStyle w:val="Naslov5"/>
      </w:pPr>
      <w:bookmarkStart w:id="56" w:name="_Toc128958294"/>
      <w:r w:rsidRPr="000C1EAF">
        <w:t xml:space="preserve">3.1.5.1.3 </w:t>
      </w:r>
      <w:r w:rsidR="001712FD" w:rsidRPr="000C1EAF">
        <w:t>Glagoli sporo</w:t>
      </w:r>
      <w:r w:rsidR="001712FD" w:rsidRPr="000C1EAF">
        <w:rPr>
          <w:rFonts w:eastAsia="Calibri,Malgun Gothic Semilight"/>
        </w:rPr>
        <w:t>č</w:t>
      </w:r>
      <w:r w:rsidR="001712FD" w:rsidRPr="000C1EAF">
        <w:t>anja</w:t>
      </w:r>
      <w:bookmarkEnd w:id="56"/>
    </w:p>
    <w:p w14:paraId="3ED544D7" w14:textId="3CD5E612" w:rsidR="001712FD" w:rsidRPr="000C1EAF" w:rsidRDefault="001712FD" w:rsidP="000C1EAF">
      <w:pPr>
        <w:spacing w:after="100" w:afterAutospacing="1" w:line="240" w:lineRule="auto"/>
        <w:jc w:val="both"/>
        <w:rPr>
          <w:rFonts w:ascii="Calibri" w:eastAsia="Malgun Gothic Semilight" w:hAnsi="Calibri" w:cs="Calibri"/>
        </w:rPr>
      </w:pPr>
      <w:r w:rsidRPr="000C1EAF">
        <w:rPr>
          <w:rFonts w:ascii="Calibri" w:eastAsia="Malgun Gothic Semilight" w:hAnsi="Calibri" w:cs="Calibri"/>
        </w:rPr>
        <w:t>S povezavo RESLT ozna</w:t>
      </w:r>
      <w:r w:rsidRPr="000C1EAF">
        <w:rPr>
          <w:rFonts w:ascii="Calibri" w:eastAsia="Calibri,Malgun Gothic Semilight" w:hAnsi="Calibri" w:cs="Calibri"/>
        </w:rPr>
        <w:t>č</w:t>
      </w:r>
      <w:r w:rsidRPr="000C1EAF">
        <w:rPr>
          <w:rFonts w:ascii="Calibri" w:eastAsia="Malgun Gothic Semilight" w:hAnsi="Calibri" w:cs="Calibri"/>
        </w:rPr>
        <w:t xml:space="preserve">ujemo udeležence, najpogosteje v vlogi predmetnega odvisnika ali </w:t>
      </w:r>
      <w:proofErr w:type="spellStart"/>
      <w:r w:rsidRPr="000C1EAF">
        <w:rPr>
          <w:rFonts w:ascii="Calibri" w:eastAsia="Malgun Gothic Semilight" w:hAnsi="Calibri" w:cs="Calibri"/>
        </w:rPr>
        <w:t>brezpredložnega</w:t>
      </w:r>
      <w:proofErr w:type="spellEnd"/>
      <w:r w:rsidRPr="000C1EAF">
        <w:rPr>
          <w:rFonts w:ascii="Calibri" w:eastAsia="Malgun Gothic Semilight" w:hAnsi="Calibri" w:cs="Calibri"/>
        </w:rPr>
        <w:t xml:space="preserve"> dolo</w:t>
      </w:r>
      <w:r w:rsidRPr="000C1EAF">
        <w:rPr>
          <w:rFonts w:ascii="Calibri" w:eastAsia="Calibri,Malgun Gothic Semilight" w:hAnsi="Calibri" w:cs="Calibri"/>
        </w:rPr>
        <w:t>č</w:t>
      </w:r>
      <w:r w:rsidRPr="000C1EAF">
        <w:rPr>
          <w:rFonts w:ascii="Calibri" w:eastAsia="Malgun Gothic Semilight" w:hAnsi="Calibri" w:cs="Calibri"/>
        </w:rPr>
        <w:t xml:space="preserve">ila, pri glagolih </w:t>
      </w:r>
      <w:r w:rsidRPr="000C1EAF">
        <w:rPr>
          <w:rFonts w:ascii="Calibri" w:eastAsia="Malgun Gothic Semilight" w:hAnsi="Calibri" w:cs="Calibri"/>
          <w:bCs/>
        </w:rPr>
        <w:t>komuniciranja, mišljenja, zaznavanja</w:t>
      </w:r>
      <w:r w:rsidRPr="000C1EAF">
        <w:rPr>
          <w:rFonts w:ascii="Calibri" w:eastAsia="Malgun Gothic Semilight" w:hAnsi="Calibri" w:cs="Calibri"/>
        </w:rPr>
        <w:t xml:space="preserve">, npr. </w:t>
      </w:r>
      <w:r w:rsidRPr="000C1EAF">
        <w:rPr>
          <w:rFonts w:ascii="Calibri" w:eastAsia="Malgun Gothic Semilight" w:hAnsi="Calibri" w:cs="Calibri"/>
          <w:i/>
          <w:iCs/>
        </w:rPr>
        <w:t xml:space="preserve">povedati, razpravljati, govoriti; sanjati, </w:t>
      </w:r>
      <w:r w:rsidRPr="000C1EAF">
        <w:rPr>
          <w:rFonts w:ascii="Calibri" w:eastAsia="Malgun Gothic Semilight" w:hAnsi="Calibri" w:cs="Calibri"/>
        </w:rPr>
        <w:t xml:space="preserve">npr. </w:t>
      </w:r>
    </w:p>
    <w:p w14:paraId="16BEB09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[240] o nasilju med učenci (PAT) pravi, da se tudi pri njih učenci pretepajo (RESLT) </w:t>
      </w:r>
    </w:p>
    <w:p w14:paraId="7048C1CE" w14:textId="1117E948" w:rsidR="00C46B6B" w:rsidRPr="000C1EAF" w:rsidRDefault="001712FD" w:rsidP="000C1EAF">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[239] se lahko nauči nasilju (REC) reči »ne« (RESLT)</w:t>
      </w:r>
    </w:p>
    <w:p w14:paraId="2EEBBF0B" w14:textId="3E377322" w:rsidR="001712FD" w:rsidRPr="000C1EAF" w:rsidRDefault="001712FD" w:rsidP="000C1EAF">
      <w:pPr>
        <w:spacing w:after="100" w:afterAutospacing="1" w:line="240" w:lineRule="auto"/>
        <w:jc w:val="both"/>
        <w:rPr>
          <w:rFonts w:ascii="Calibri" w:eastAsia="Malgun Gothic Semilight" w:hAnsi="Calibri" w:cs="Calibri"/>
        </w:rPr>
      </w:pPr>
      <w:r w:rsidRPr="000C1EAF">
        <w:rPr>
          <w:rFonts w:ascii="Calibri" w:eastAsia="Malgun Gothic Semilight" w:hAnsi="Calibri" w:cs="Calibri"/>
        </w:rPr>
        <w:t>V takšnih primerih je predmet v mestniku ali predložna zveza (»o ne</w:t>
      </w:r>
      <w:r w:rsidRPr="000C1EAF">
        <w:rPr>
          <w:rFonts w:ascii="Calibri" w:eastAsia="Calibri,Malgun Gothic Semilight" w:hAnsi="Calibri" w:cs="Calibri"/>
        </w:rPr>
        <w:t>č</w:t>
      </w:r>
      <w:r w:rsidRPr="000C1EAF">
        <w:rPr>
          <w:rFonts w:ascii="Calibri" w:eastAsia="Malgun Gothic Semilight" w:hAnsi="Calibri" w:cs="Calibri"/>
        </w:rPr>
        <w:t>em«) ozna</w:t>
      </w:r>
      <w:r w:rsidRPr="000C1EAF">
        <w:rPr>
          <w:rFonts w:ascii="Calibri" w:eastAsia="Calibri,Malgun Gothic Semilight" w:hAnsi="Calibri" w:cs="Calibri"/>
        </w:rPr>
        <w:t>č</w:t>
      </w:r>
      <w:r w:rsidRPr="000C1EAF">
        <w:rPr>
          <w:rFonts w:ascii="Calibri" w:eastAsia="Malgun Gothic Semilight" w:hAnsi="Calibri" w:cs="Calibri"/>
        </w:rPr>
        <w:t xml:space="preserve">en s PAT, predmet v tožilniku (»nekaj«) pa z oznako RESLT. Enako velja za primere, kjer predmeta v mestniku sicer ni, bi pa v povedi lahko nastopal. Registrirali smo naslednje skupine glagolov glede na </w:t>
      </w:r>
      <w:proofErr w:type="spellStart"/>
      <w:r w:rsidRPr="000C1EAF">
        <w:rPr>
          <w:rFonts w:ascii="Calibri" w:eastAsia="Malgun Gothic Semilight" w:hAnsi="Calibri" w:cs="Calibri"/>
        </w:rPr>
        <w:t>prototipi</w:t>
      </w:r>
      <w:r w:rsidRPr="000C1EAF">
        <w:rPr>
          <w:rFonts w:ascii="Calibri" w:eastAsia="Calibri,Malgun Gothic Semilight" w:hAnsi="Calibri" w:cs="Calibri"/>
        </w:rPr>
        <w:t>č</w:t>
      </w:r>
      <w:r w:rsidRPr="000C1EAF">
        <w:rPr>
          <w:rFonts w:ascii="Calibri" w:eastAsia="Malgun Gothic Semilight" w:hAnsi="Calibri" w:cs="Calibri"/>
        </w:rPr>
        <w:t>ni</w:t>
      </w:r>
      <w:proofErr w:type="spellEnd"/>
      <w:r w:rsidRPr="000C1EAF">
        <w:rPr>
          <w:rFonts w:ascii="Calibri" w:eastAsia="Malgun Gothic Semilight" w:hAnsi="Calibri" w:cs="Calibri"/>
        </w:rPr>
        <w:t xml:space="preserve"> stav</w:t>
      </w:r>
      <w:r w:rsidRPr="000C1EAF">
        <w:rPr>
          <w:rFonts w:ascii="Calibri" w:eastAsia="Calibri,Malgun Gothic Semilight" w:hAnsi="Calibri" w:cs="Calibri"/>
        </w:rPr>
        <w:t>č</w:t>
      </w:r>
      <w:r w:rsidRPr="000C1EAF">
        <w:rPr>
          <w:rFonts w:ascii="Calibri" w:eastAsia="Malgun Gothic Semilight" w:hAnsi="Calibri" w:cs="Calibri"/>
        </w:rPr>
        <w:t>ni vzorec:</w:t>
      </w:r>
    </w:p>
    <w:p w14:paraId="250CDF8A" w14:textId="77777777" w:rsidR="001712FD" w:rsidRPr="000C1EAF" w:rsidRDefault="001712FD" w:rsidP="000C1EAF">
      <w:pPr>
        <w:numPr>
          <w:ilvl w:val="0"/>
          <w:numId w:val="27"/>
        </w:numPr>
        <w:spacing w:after="100" w:afterAutospacing="1"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Glagoli: </w:t>
      </w:r>
      <w:r w:rsidRPr="000C1EAF">
        <w:rPr>
          <w:rFonts w:ascii="Calibri" w:eastAsia="Malgun Gothic Semilight" w:hAnsi="Calibri" w:cs="Calibri"/>
          <w:i/>
          <w:iCs/>
        </w:rPr>
        <w:t>zatrjevati, povedati, re</w:t>
      </w:r>
      <w:r w:rsidRPr="000C1EAF">
        <w:rPr>
          <w:rFonts w:ascii="Calibri" w:eastAsia="Calibri,Malgun Gothic Semilight" w:hAnsi="Calibri" w:cs="Calibri"/>
          <w:i/>
          <w:iCs/>
        </w:rPr>
        <w:t>č</w:t>
      </w:r>
      <w:r w:rsidRPr="000C1EAF">
        <w:rPr>
          <w:rFonts w:ascii="Calibri" w:eastAsia="Malgun Gothic Semilight" w:hAnsi="Calibri" w:cs="Calibri"/>
          <w:i/>
          <w:iCs/>
        </w:rPr>
        <w:t>i, dogovoriti se, zašepetati …</w:t>
      </w:r>
    </w:p>
    <w:p w14:paraId="79E8831A" w14:textId="77777777" w:rsidR="001712FD" w:rsidRPr="000C1EAF" w:rsidRDefault="001712FD" w:rsidP="000C1EAF">
      <w:pPr>
        <w:spacing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 xml:space="preserve">KDO (ACT) pove KOMU (REC) kaj (RESLT) O </w:t>
      </w:r>
      <w:r w:rsidRPr="000C1EAF">
        <w:rPr>
          <w:rFonts w:ascii="Calibri" w:eastAsia="Calibri,Malgun Gothic Semilight" w:hAnsi="Calibri" w:cs="Calibri"/>
          <w:bCs/>
        </w:rPr>
        <w:t>Č</w:t>
      </w:r>
      <w:r w:rsidRPr="000C1EAF">
        <w:rPr>
          <w:rFonts w:ascii="Calibri" w:eastAsia="Malgun Gothic Semilight" w:hAnsi="Calibri" w:cs="Calibri"/>
          <w:bCs/>
        </w:rPr>
        <w:t>EM (PAT)</w:t>
      </w:r>
    </w:p>
    <w:p w14:paraId="67FA71B5" w14:textId="37309C56"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ves čas zatrjuje, da je bil nakup miz strokovno upravičen (RESLT) – o nakupu miz (PAT) je povedal, da je bil strokovno upravičen (RESLT)</w:t>
      </w:r>
    </w:p>
    <w:p w14:paraId="0DE910F0" w14:textId="0DAD6861"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žena mu (REC) je vedno rekla, da bo prespal življenje (RESLT) – o življenju (PAT) je rekla, da ga bo prespal (RESLT)</w:t>
      </w:r>
    </w:p>
    <w:p w14:paraId="413B750B" w14:textId="4E665EF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povedala, da sta se dogovorila (RESLT) o tem (PAT)</w:t>
      </w:r>
    </w:p>
    <w:p w14:paraId="21060722" w14:textId="6C63FAF2"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kolega mu (REC) je nekaj (RESLT) zašepetal o čem (PAT)</w:t>
      </w:r>
    </w:p>
    <w:p w14:paraId="7F4C588C" w14:textId="3B584D18"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je še povedal, da je strokovni direktor soodgovoren (RESLT) - o strokovnem direktorju (PAT) je povedal, da je soodgovoren (RESLT) </w:t>
      </w:r>
    </w:p>
    <w:p w14:paraId="2EEDF1B7" w14:textId="77777777" w:rsidR="001712FD" w:rsidRPr="000C1EAF" w:rsidRDefault="001712FD" w:rsidP="000C1EAF">
      <w:pPr>
        <w:numPr>
          <w:ilvl w:val="0"/>
          <w:numId w:val="27"/>
        </w:numPr>
        <w:spacing w:before="0" w:after="0"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Glagoli: </w:t>
      </w:r>
      <w:r w:rsidRPr="000C1EAF">
        <w:rPr>
          <w:rFonts w:ascii="Calibri" w:eastAsia="Malgun Gothic Semilight" w:hAnsi="Calibri" w:cs="Calibri"/>
          <w:i/>
          <w:iCs/>
        </w:rPr>
        <w:t>povprašati</w:t>
      </w:r>
    </w:p>
    <w:p w14:paraId="795EC0E2" w14:textId="77777777" w:rsidR="001712FD" w:rsidRPr="000C1EAF" w:rsidRDefault="001712FD" w:rsidP="000C1EAF">
      <w:pPr>
        <w:spacing w:before="0"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 xml:space="preserve">KDO vpraša KOGA (REC) KAJ (RESLT) O </w:t>
      </w:r>
      <w:r w:rsidRPr="000C1EAF">
        <w:rPr>
          <w:rFonts w:ascii="Calibri" w:eastAsia="Calibri,Malgun Gothic Semilight" w:hAnsi="Calibri" w:cs="Calibri"/>
          <w:bCs/>
        </w:rPr>
        <w:t>Č</w:t>
      </w:r>
      <w:r w:rsidRPr="000C1EAF">
        <w:rPr>
          <w:rFonts w:ascii="Calibri" w:eastAsia="Malgun Gothic Semilight" w:hAnsi="Calibri" w:cs="Calibri"/>
          <w:bCs/>
        </w:rPr>
        <w:t>EM (PAT)</w:t>
      </w:r>
    </w:p>
    <w:p w14:paraId="431AA246" w14:textId="6B935549"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[75] Ljubljančane (REC) povprašali, ali se </w:t>
      </w:r>
      <w:r w:rsidR="001D5963">
        <w:rPr>
          <w:rFonts w:ascii="Calibri" w:eastAsia="Malgun Gothic Semilight" w:hAnsi="Calibri" w:cs="Calibri"/>
        </w:rPr>
        <w:t xml:space="preserve">jim zdi (RESLT) cena previsoka </w:t>
      </w:r>
      <w:r w:rsidRPr="000C1EAF">
        <w:rPr>
          <w:rFonts w:ascii="Calibri" w:eastAsia="Malgun Gothic Semilight" w:hAnsi="Calibri" w:cs="Calibri"/>
        </w:rPr>
        <w:t>(RESLT)</w:t>
      </w:r>
    </w:p>
    <w:p w14:paraId="23605A53" w14:textId="77777777" w:rsidR="001712FD" w:rsidRPr="000C1EAF" w:rsidRDefault="001712FD" w:rsidP="008070A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Svojega nadrejenega (REC) večkrat povprašaj za mnenje in nasvet (PAT), kako bi se lahko pri delu še bolj izurila (RESLT)</w:t>
      </w:r>
    </w:p>
    <w:p w14:paraId="3ED344AD" w14:textId="77777777" w:rsidR="001712FD" w:rsidRPr="000C1EAF" w:rsidRDefault="001712FD" w:rsidP="000C1EAF">
      <w:pPr>
        <w:numPr>
          <w:ilvl w:val="0"/>
          <w:numId w:val="27"/>
        </w:numPr>
        <w:spacing w:after="100" w:afterAutospacing="1"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Glagoli: </w:t>
      </w:r>
      <w:r w:rsidRPr="000C1EAF">
        <w:rPr>
          <w:rFonts w:ascii="Calibri" w:eastAsia="Malgun Gothic Semilight" w:hAnsi="Calibri" w:cs="Calibri"/>
          <w:i/>
          <w:iCs/>
        </w:rPr>
        <w:t>vedeti, izvedeti, spoznati, misliti si, meniti, poudariti …</w:t>
      </w:r>
    </w:p>
    <w:p w14:paraId="49FE790A"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 xml:space="preserve">KDO ve KAJ (RESLT) o </w:t>
      </w:r>
      <w:r w:rsidRPr="000C1EAF">
        <w:rPr>
          <w:rFonts w:ascii="Calibri" w:eastAsia="Calibri,Malgun Gothic Semilight" w:hAnsi="Calibri" w:cs="Calibri"/>
          <w:bCs/>
        </w:rPr>
        <w:t>Č</w:t>
      </w:r>
      <w:r w:rsidRPr="000C1EAF">
        <w:rPr>
          <w:rFonts w:ascii="Calibri" w:eastAsia="Malgun Gothic Semilight" w:hAnsi="Calibri" w:cs="Calibri"/>
          <w:bCs/>
        </w:rPr>
        <w:t>EM (PAT)</w:t>
      </w:r>
    </w:p>
    <w:p w14:paraId="42764674" w14:textId="107528EA" w:rsidR="001712FD" w:rsidRPr="000C1EAF" w:rsidRDefault="001712FD" w:rsidP="000C1EAF">
      <w:pPr>
        <w:spacing w:before="0"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 xml:space="preserve">ko sem izvedel, da me žena vara (RESLT). </w:t>
      </w:r>
    </w:p>
    <w:p w14:paraId="4E79B777" w14:textId="7B16B11E" w:rsidR="001712FD" w:rsidRPr="000C1EAF" w:rsidRDefault="001712FD" w:rsidP="000C1EAF">
      <w:pPr>
        <w:spacing w:before="0"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toliko bolj vem, da bo danes še zabavno (RESLT) - o današnjih dogodkih (PAT) vem, da bodo zabavni (RESLT)</w:t>
      </w:r>
    </w:p>
    <w:p w14:paraId="2E803C94" w14:textId="7FBF7E74" w:rsidR="001712FD" w:rsidRPr="000C1EAF" w:rsidRDefault="009E1B31" w:rsidP="000C1EAF">
      <w:pPr>
        <w:spacing w:before="0"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[73]</w:t>
      </w:r>
      <w:r w:rsidR="001712FD" w:rsidRPr="000C1EAF">
        <w:rPr>
          <w:rFonts w:ascii="Calibri" w:eastAsia="Malgun Gothic Semilight" w:hAnsi="Calibri" w:cs="Calibri"/>
          <w:bCs/>
        </w:rPr>
        <w:t>spoznaval sem, da ni mogoče povedati z besedami (</w:t>
      </w:r>
      <w:r w:rsidRPr="000C1EAF">
        <w:rPr>
          <w:rFonts w:ascii="Calibri" w:eastAsia="Malgun Gothic Semilight" w:hAnsi="Calibri" w:cs="Calibri"/>
          <w:bCs/>
        </w:rPr>
        <w:t>MEANS</w:t>
      </w:r>
      <w:r w:rsidR="001712FD" w:rsidRPr="000C1EAF">
        <w:rPr>
          <w:rFonts w:ascii="Calibri" w:eastAsia="Malgun Gothic Semilight" w:hAnsi="Calibri" w:cs="Calibri"/>
          <w:bCs/>
        </w:rPr>
        <w:t>)</w:t>
      </w:r>
    </w:p>
    <w:p w14:paraId="08A0C645" w14:textId="77777777" w:rsidR="001712FD" w:rsidRPr="000C1EAF" w:rsidRDefault="001712FD" w:rsidP="000C1EAF">
      <w:pPr>
        <w:spacing w:before="0" w:after="0" w:line="240" w:lineRule="auto"/>
        <w:ind w:firstLine="360"/>
        <w:jc w:val="both"/>
        <w:rPr>
          <w:rFonts w:ascii="Calibri" w:eastAsia="Malgun Gothic Semilight" w:hAnsi="Calibri" w:cs="Calibri"/>
          <w:bCs/>
        </w:rPr>
      </w:pPr>
      <w:r w:rsidRPr="000C1EAF">
        <w:rPr>
          <w:rFonts w:ascii="Calibri" w:eastAsia="Malgun Gothic Semilight" w:hAnsi="Calibri" w:cs="Calibri"/>
          <w:bCs/>
        </w:rPr>
        <w:t>[436] ampak vedela sem, da ga moja babica ni marala (RESLT) - o babici vem (PAT), da ga ni marala (RESLT)</w:t>
      </w:r>
    </w:p>
    <w:p w14:paraId="1AE30A01" w14:textId="0BA4B9CE" w:rsidR="001712FD" w:rsidRPr="000C1EAF" w:rsidRDefault="001712FD" w:rsidP="008070A7">
      <w:pPr>
        <w:spacing w:before="0" w:line="240" w:lineRule="auto"/>
        <w:ind w:firstLine="360"/>
        <w:jc w:val="both"/>
        <w:rPr>
          <w:rFonts w:ascii="Calibri" w:hAnsi="Calibri" w:cs="Calibri"/>
        </w:rPr>
      </w:pPr>
      <w:r w:rsidRPr="000C1EAF">
        <w:rPr>
          <w:rFonts w:ascii="Calibri" w:eastAsia="Malgun Gothic Semilight" w:hAnsi="Calibri" w:cs="Calibri"/>
          <w:bCs/>
        </w:rPr>
        <w:t>[186] Ka</w:t>
      </w:r>
      <w:r w:rsidR="001D5963">
        <w:rPr>
          <w:rFonts w:ascii="Calibri" w:hAnsi="Calibri" w:cs="Calibri"/>
        </w:rPr>
        <w:t>ko</w:t>
      </w:r>
      <w:r w:rsidRPr="000C1EAF">
        <w:rPr>
          <w:rFonts w:ascii="Calibri" w:hAnsi="Calibri" w:cs="Calibri"/>
        </w:rPr>
        <w:t xml:space="preserve"> pri hudiču naj vem, da so tam? (RESLT)</w:t>
      </w:r>
    </w:p>
    <w:p w14:paraId="0DCEAD90" w14:textId="404369C3" w:rsidR="001712FD" w:rsidRPr="000C1EAF" w:rsidRDefault="001712FD" w:rsidP="000C1EAF">
      <w:pPr>
        <w:numPr>
          <w:ilvl w:val="0"/>
          <w:numId w:val="27"/>
        </w:numPr>
        <w:spacing w:after="100" w:afterAutospacing="1"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Glagoli: </w:t>
      </w:r>
      <w:r w:rsidRPr="000C1EAF">
        <w:rPr>
          <w:rFonts w:ascii="Calibri" w:eastAsia="Malgun Gothic Semilight" w:hAnsi="Calibri" w:cs="Calibri"/>
          <w:i/>
          <w:iCs/>
        </w:rPr>
        <w:t>prepri</w:t>
      </w:r>
      <w:r w:rsidRPr="000C1EAF">
        <w:rPr>
          <w:rFonts w:ascii="Calibri" w:eastAsia="Calibri,Malgun Gothic Semilight" w:hAnsi="Calibri" w:cs="Calibri"/>
          <w:i/>
          <w:iCs/>
        </w:rPr>
        <w:t>č</w:t>
      </w:r>
      <w:r w:rsidRPr="000C1EAF">
        <w:rPr>
          <w:rFonts w:ascii="Calibri" w:eastAsia="Malgun Gothic Semilight" w:hAnsi="Calibri" w:cs="Calibri"/>
          <w:i/>
          <w:iCs/>
        </w:rPr>
        <w:t>ati, pregovoriti, pripraviti do</w:t>
      </w:r>
      <w:r w:rsidR="0049587B">
        <w:rPr>
          <w:rFonts w:ascii="Calibri" w:eastAsia="Malgun Gothic Semilight" w:hAnsi="Calibri" w:cs="Calibri"/>
          <w:i/>
          <w:iCs/>
        </w:rPr>
        <w:t xml:space="preserve"> </w:t>
      </w:r>
      <w:r w:rsidR="0049587B">
        <w:rPr>
          <w:rFonts w:ascii="Calibri" w:eastAsia="Malgun Gothic Semilight" w:hAnsi="Calibri" w:cs="Calibri"/>
          <w:iCs/>
        </w:rPr>
        <w:t>(v korpusu neenotno, zlasti pri odločanju med PAT in RESLT)</w:t>
      </w:r>
    </w:p>
    <w:p w14:paraId="2C0E7002" w14:textId="77777777" w:rsidR="00864A04"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KDO (ACT) prepri</w:t>
      </w:r>
      <w:r w:rsidRPr="000C1EAF">
        <w:rPr>
          <w:rFonts w:ascii="Calibri" w:eastAsia="Calibri,Malgun Gothic Semilight" w:hAnsi="Calibri" w:cs="Calibri"/>
          <w:bCs/>
        </w:rPr>
        <w:t>č</w:t>
      </w:r>
      <w:r w:rsidRPr="000C1EAF">
        <w:rPr>
          <w:rFonts w:ascii="Calibri" w:eastAsia="Malgun Gothic Semilight" w:hAnsi="Calibri" w:cs="Calibri"/>
          <w:bCs/>
        </w:rPr>
        <w:t xml:space="preserve">a koga (REC) kaj (RESLT) o </w:t>
      </w:r>
      <w:r w:rsidRPr="000C1EAF">
        <w:rPr>
          <w:rFonts w:ascii="Calibri" w:eastAsia="Calibri,Malgun Gothic Semilight" w:hAnsi="Calibri" w:cs="Calibri"/>
          <w:bCs/>
        </w:rPr>
        <w:t>Č</w:t>
      </w:r>
      <w:r w:rsidRPr="000C1EAF">
        <w:rPr>
          <w:rFonts w:ascii="Calibri" w:eastAsia="Malgun Gothic Semilight" w:hAnsi="Calibri" w:cs="Calibri"/>
          <w:bCs/>
        </w:rPr>
        <w:t xml:space="preserve">EM (PAT) s </w:t>
      </w:r>
      <w:r w:rsidRPr="000C1EAF">
        <w:rPr>
          <w:rFonts w:ascii="Calibri" w:eastAsia="Calibri,Malgun Gothic Semilight" w:hAnsi="Calibri" w:cs="Calibri"/>
          <w:bCs/>
        </w:rPr>
        <w:t>č</w:t>
      </w:r>
      <w:r w:rsidRPr="000C1EAF">
        <w:rPr>
          <w:rFonts w:ascii="Calibri" w:eastAsia="Malgun Gothic Semilight" w:hAnsi="Calibri" w:cs="Calibri"/>
          <w:bCs/>
        </w:rPr>
        <w:t>im (MEANS)/kako (MANN)</w:t>
      </w:r>
    </w:p>
    <w:p w14:paraId="0C819CC4" w14:textId="77777777" w:rsidR="00864A04"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bCs/>
        </w:rPr>
        <w:t>[484] uspelo prepričati ljudi (REC), da je proizvodnja celuloze pomembna (RESLT) – je o proizvodnji (PAT) uspelo pre</w:t>
      </w:r>
      <w:r w:rsidRPr="000C1EAF">
        <w:rPr>
          <w:rFonts w:ascii="Calibri" w:eastAsia="Malgun Gothic Semilight" w:hAnsi="Calibri" w:cs="Calibri"/>
        </w:rPr>
        <w:t>pri</w:t>
      </w:r>
      <w:r w:rsidRPr="000C1EAF">
        <w:rPr>
          <w:rFonts w:ascii="Calibri" w:eastAsia="Calibri,Malgun Gothic Semilight" w:hAnsi="Calibri" w:cs="Calibri"/>
        </w:rPr>
        <w:t>č</w:t>
      </w:r>
      <w:r w:rsidRPr="000C1EAF">
        <w:rPr>
          <w:rFonts w:ascii="Calibri" w:eastAsia="Malgun Gothic Semilight" w:hAnsi="Calibri" w:cs="Calibri"/>
        </w:rPr>
        <w:t>ati, da je pomembna (RESLT)</w:t>
      </w:r>
    </w:p>
    <w:p w14:paraId="21F47C35" w14:textId="30506D2B" w:rsidR="00864A04"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pregovoriti koga (PAT) v kaj (RESLT) s </w:t>
      </w:r>
      <w:r w:rsidRPr="000C1EAF">
        <w:rPr>
          <w:rFonts w:ascii="Calibri" w:eastAsia="Calibri,Malgun Gothic Semilight" w:hAnsi="Calibri" w:cs="Calibri"/>
        </w:rPr>
        <w:t>č</w:t>
      </w:r>
      <w:r w:rsidRPr="000C1EAF">
        <w:rPr>
          <w:rFonts w:ascii="Calibri" w:eastAsia="Malgun Gothic Semilight" w:hAnsi="Calibri" w:cs="Calibri"/>
        </w:rPr>
        <w:t>im (MEANS)</w:t>
      </w:r>
    </w:p>
    <w:p w14:paraId="3ECA5351" w14:textId="29C9A25E" w:rsidR="001712FD" w:rsidRPr="000C1EAF"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rPr>
        <w:t xml:space="preserve">pripraviti koga (PAT) do </w:t>
      </w:r>
      <w:r w:rsidRPr="000C1EAF">
        <w:rPr>
          <w:rFonts w:ascii="Calibri" w:eastAsia="Calibri,Malgun Gothic Semilight" w:hAnsi="Calibri" w:cs="Calibri"/>
        </w:rPr>
        <w:t>č</w:t>
      </w:r>
      <w:r w:rsidRPr="000C1EAF">
        <w:rPr>
          <w:rFonts w:ascii="Calibri" w:eastAsia="Malgun Gothic Semilight" w:hAnsi="Calibri" w:cs="Calibri"/>
        </w:rPr>
        <w:t xml:space="preserve">esa/v kaj (RESLT) s </w:t>
      </w:r>
      <w:r w:rsidRPr="000C1EAF">
        <w:rPr>
          <w:rFonts w:ascii="Calibri" w:eastAsia="Calibri,Malgun Gothic Semilight" w:hAnsi="Calibri" w:cs="Calibri"/>
        </w:rPr>
        <w:t>č</w:t>
      </w:r>
      <w:r w:rsidRPr="000C1EAF">
        <w:rPr>
          <w:rFonts w:ascii="Calibri" w:eastAsia="Malgun Gothic Semilight" w:hAnsi="Calibri" w:cs="Calibri"/>
        </w:rPr>
        <w:t>im (MEANS)</w:t>
      </w:r>
    </w:p>
    <w:p w14:paraId="4381A35D" w14:textId="77777777" w:rsidR="001712FD" w:rsidRPr="000C1EAF" w:rsidRDefault="001712FD" w:rsidP="000C1EAF">
      <w:pPr>
        <w:numPr>
          <w:ilvl w:val="0"/>
          <w:numId w:val="27"/>
        </w:numPr>
        <w:spacing w:after="100" w:afterAutospacing="1"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Glagoli: </w:t>
      </w:r>
      <w:r w:rsidRPr="000C1EAF">
        <w:rPr>
          <w:rFonts w:ascii="Calibri" w:eastAsia="Malgun Gothic Semilight" w:hAnsi="Calibri" w:cs="Calibri"/>
          <w:i/>
          <w:iCs/>
        </w:rPr>
        <w:t>opozoriti</w:t>
      </w:r>
    </w:p>
    <w:p w14:paraId="5F650844" w14:textId="561561D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 xml:space="preserve">KDO (ACT) opozori </w:t>
      </w:r>
      <w:r w:rsidR="00864A04" w:rsidRPr="000C1EAF">
        <w:rPr>
          <w:rFonts w:ascii="Calibri" w:eastAsia="Malgun Gothic Semilight" w:hAnsi="Calibri" w:cs="Calibri"/>
          <w:bCs/>
        </w:rPr>
        <w:t>KOGA</w:t>
      </w:r>
      <w:r w:rsidRPr="000C1EAF">
        <w:rPr>
          <w:rFonts w:ascii="Calibri" w:eastAsia="Malgun Gothic Semilight" w:hAnsi="Calibri" w:cs="Calibri"/>
          <w:bCs/>
        </w:rPr>
        <w:t xml:space="preserve"> (</w:t>
      </w:r>
      <w:r w:rsidR="00864A04" w:rsidRPr="000C1EAF">
        <w:rPr>
          <w:rFonts w:ascii="Calibri" w:eastAsia="Malgun Gothic Semilight" w:hAnsi="Calibri" w:cs="Calibri"/>
          <w:bCs/>
        </w:rPr>
        <w:t>REC</w:t>
      </w:r>
      <w:r w:rsidRPr="000C1EAF">
        <w:rPr>
          <w:rFonts w:ascii="Calibri" w:eastAsia="Malgun Gothic Semilight" w:hAnsi="Calibri" w:cs="Calibri"/>
          <w:bCs/>
        </w:rPr>
        <w:t>) NA KAJ (RESLT)</w:t>
      </w:r>
    </w:p>
    <w:p w14:paraId="55065B58"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[97] je pa opozoril tudi na pogoje (RESLT)</w:t>
      </w:r>
    </w:p>
    <w:p w14:paraId="6FEB3368"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[24] opozorila je tudi na slabo komunikacijo (RESLT)</w:t>
      </w:r>
    </w:p>
    <w:p w14:paraId="2D2000F6" w14:textId="77777777" w:rsidR="001712FD" w:rsidRPr="000C1EAF" w:rsidRDefault="001712FD"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bCs/>
        </w:rPr>
        <w:t>[28</w:t>
      </w:r>
      <w:r w:rsidRPr="000C1EAF">
        <w:rPr>
          <w:rFonts w:ascii="Calibri" w:eastAsia="Malgun Gothic Semilight" w:hAnsi="Calibri" w:cs="Calibri"/>
        </w:rPr>
        <w:t>8] opozoril je na vlogo in pomen slovenš</w:t>
      </w:r>
      <w:r w:rsidRPr="000C1EAF">
        <w:rPr>
          <w:rFonts w:ascii="Calibri" w:eastAsia="Calibri,Malgun Gothic Semilight" w:hAnsi="Calibri" w:cs="Calibri"/>
        </w:rPr>
        <w:t>č</w:t>
      </w:r>
      <w:r w:rsidRPr="000C1EAF">
        <w:rPr>
          <w:rFonts w:ascii="Calibri" w:eastAsia="Malgun Gothic Semilight" w:hAnsi="Calibri" w:cs="Calibri"/>
        </w:rPr>
        <w:t>ine (RESLT)</w:t>
      </w:r>
    </w:p>
    <w:p w14:paraId="6A99877E" w14:textId="47D385A0" w:rsidR="001712FD" w:rsidRPr="000C1EAF" w:rsidRDefault="001712FD" w:rsidP="000C1EAF">
      <w:pPr>
        <w:numPr>
          <w:ilvl w:val="0"/>
          <w:numId w:val="27"/>
        </w:numPr>
        <w:spacing w:after="100" w:afterAutospacing="1" w:line="240" w:lineRule="auto"/>
        <w:contextualSpacing/>
        <w:jc w:val="both"/>
        <w:rPr>
          <w:rFonts w:ascii="Calibri" w:eastAsia="Malgun Gothic Semilight" w:hAnsi="Calibri" w:cs="Calibri"/>
        </w:rPr>
      </w:pPr>
      <w:r w:rsidRPr="000C1EAF">
        <w:rPr>
          <w:rFonts w:ascii="Calibri" w:eastAsia="Malgun Gothic Semilight" w:hAnsi="Calibri" w:cs="Calibri"/>
        </w:rPr>
        <w:t xml:space="preserve">Drugi glagoli: </w:t>
      </w:r>
      <w:r w:rsidR="003B6B60" w:rsidRPr="000C1EAF">
        <w:rPr>
          <w:rFonts w:ascii="Calibri" w:eastAsia="Malgun Gothic Semilight" w:hAnsi="Calibri" w:cs="Calibri"/>
        </w:rPr>
        <w:t>(v korpusu ne</w:t>
      </w:r>
      <w:r w:rsidR="0049587B">
        <w:rPr>
          <w:rFonts w:ascii="Calibri" w:eastAsia="Malgun Gothic Semilight" w:hAnsi="Calibri" w:cs="Calibri"/>
        </w:rPr>
        <w:t>e</w:t>
      </w:r>
      <w:r w:rsidR="003B6B60" w:rsidRPr="000C1EAF">
        <w:rPr>
          <w:rFonts w:ascii="Calibri" w:eastAsia="Malgun Gothic Semilight" w:hAnsi="Calibri" w:cs="Calibri"/>
        </w:rPr>
        <w:t>notno: RESLT-&gt;PAT)</w:t>
      </w:r>
    </w:p>
    <w:p w14:paraId="1EEFEA95" w14:textId="6C90768C"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KDO prikrajša KOGA (</w:t>
      </w:r>
      <w:r w:rsidR="003B6B60" w:rsidRPr="000C1EAF">
        <w:rPr>
          <w:rFonts w:ascii="Calibri" w:eastAsia="Malgun Gothic Semilight" w:hAnsi="Calibri" w:cs="Calibri"/>
          <w:bCs/>
        </w:rPr>
        <w:t>REC</w:t>
      </w:r>
      <w:r w:rsidRPr="000C1EAF">
        <w:rPr>
          <w:rFonts w:ascii="Calibri" w:eastAsia="Malgun Gothic Semilight" w:hAnsi="Calibri" w:cs="Calibri"/>
          <w:bCs/>
        </w:rPr>
        <w:t>) za KAJ (</w:t>
      </w:r>
      <w:r w:rsidR="003B6B60" w:rsidRPr="000C1EAF">
        <w:rPr>
          <w:rFonts w:ascii="Calibri" w:eastAsia="Malgun Gothic Semilight" w:hAnsi="Calibri" w:cs="Calibri"/>
          <w:bCs/>
        </w:rPr>
        <w:t>PAT</w:t>
      </w:r>
      <w:r w:rsidRPr="000C1EAF">
        <w:rPr>
          <w:rFonts w:ascii="Calibri" w:eastAsia="Malgun Gothic Semilight" w:hAnsi="Calibri" w:cs="Calibri"/>
          <w:bCs/>
        </w:rPr>
        <w:t>)</w:t>
      </w:r>
    </w:p>
    <w:p w14:paraId="750708A1" w14:textId="77673BDB"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ljubiteljev /.../ je še vedno veliko in za neposredni prenos dirke (RESLT</w:t>
      </w:r>
      <w:r w:rsidR="003B6B60" w:rsidRPr="000C1EAF">
        <w:rPr>
          <w:rFonts w:ascii="Calibri" w:eastAsia="Malgun Gothic Semilight" w:hAnsi="Calibri" w:cs="Calibri"/>
        </w:rPr>
        <w:t>-&gt;PAT</w:t>
      </w:r>
      <w:r w:rsidRPr="000C1EAF">
        <w:rPr>
          <w:rFonts w:ascii="Calibri" w:eastAsia="Malgun Gothic Semilight" w:hAnsi="Calibri" w:cs="Calibri"/>
        </w:rPr>
        <w:t>) jih</w:t>
      </w:r>
      <w:r w:rsidR="003B6B60" w:rsidRPr="000C1EAF">
        <w:rPr>
          <w:rFonts w:ascii="Calibri" w:eastAsia="Malgun Gothic Semilight" w:hAnsi="Calibri" w:cs="Calibri"/>
        </w:rPr>
        <w:t xml:space="preserve"> (REC)</w:t>
      </w:r>
      <w:r w:rsidRPr="000C1EAF">
        <w:rPr>
          <w:rFonts w:ascii="Calibri" w:eastAsia="Malgun Gothic Semilight" w:hAnsi="Calibri" w:cs="Calibri"/>
        </w:rPr>
        <w:t xml:space="preserve"> niso želeli prikrajšati</w:t>
      </w:r>
    </w:p>
    <w:p w14:paraId="29E2F2AA" w14:textId="7552AD8A"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KDO ozdravi KOGA (</w:t>
      </w:r>
      <w:r w:rsidR="003B6B60" w:rsidRPr="000C1EAF">
        <w:rPr>
          <w:rFonts w:ascii="Calibri" w:eastAsia="Malgun Gothic Semilight" w:hAnsi="Calibri" w:cs="Calibri"/>
          <w:bCs/>
        </w:rPr>
        <w:t>REC</w:t>
      </w:r>
      <w:r w:rsidRPr="000C1EAF">
        <w:rPr>
          <w:rFonts w:ascii="Calibri" w:eastAsia="Malgun Gothic Semilight" w:hAnsi="Calibri" w:cs="Calibri"/>
          <w:bCs/>
        </w:rPr>
        <w:t>) ČESA (</w:t>
      </w:r>
      <w:r w:rsidR="003B6B60" w:rsidRPr="000C1EAF">
        <w:rPr>
          <w:rFonts w:ascii="Calibri" w:eastAsia="Malgun Gothic Semilight" w:hAnsi="Calibri" w:cs="Calibri"/>
          <w:bCs/>
        </w:rPr>
        <w:t>PAT</w:t>
      </w:r>
      <w:r w:rsidRPr="000C1EAF">
        <w:rPr>
          <w:rFonts w:ascii="Calibri" w:eastAsia="Malgun Gothic Semilight" w:hAnsi="Calibri" w:cs="Calibri"/>
          <w:bCs/>
        </w:rPr>
        <w:t>)</w:t>
      </w:r>
    </w:p>
    <w:p w14:paraId="02842613" w14:textId="397B707F"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[497] ker smo se spanja (RESLT</w:t>
      </w:r>
      <w:r w:rsidR="003B6B60" w:rsidRPr="000C1EAF">
        <w:rPr>
          <w:rFonts w:ascii="Calibri" w:eastAsia="Malgun Gothic Semilight" w:hAnsi="Calibri" w:cs="Calibri"/>
        </w:rPr>
        <w:t>-&gt;PAT</w:t>
      </w:r>
      <w:r w:rsidRPr="000C1EAF">
        <w:rPr>
          <w:rFonts w:ascii="Calibri" w:eastAsia="Malgun Gothic Semilight" w:hAnsi="Calibri" w:cs="Calibri"/>
        </w:rPr>
        <w:t>) šele dobro ozdravili</w:t>
      </w:r>
    </w:p>
    <w:p w14:paraId="22B550DD" w14:textId="6209A57F"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KDO razreši KOGA (</w:t>
      </w:r>
      <w:r w:rsidR="003B6B60" w:rsidRPr="000C1EAF">
        <w:rPr>
          <w:rFonts w:ascii="Calibri" w:eastAsia="Malgun Gothic Semilight" w:hAnsi="Calibri" w:cs="Calibri"/>
          <w:bCs/>
        </w:rPr>
        <w:t>REC</w:t>
      </w:r>
      <w:r w:rsidRPr="000C1EAF">
        <w:rPr>
          <w:rFonts w:ascii="Calibri" w:eastAsia="Malgun Gothic Semilight" w:hAnsi="Calibri" w:cs="Calibri"/>
          <w:bCs/>
        </w:rPr>
        <w:t>) ČESA (</w:t>
      </w:r>
      <w:r w:rsidR="003B6B60" w:rsidRPr="000C1EAF">
        <w:rPr>
          <w:rFonts w:ascii="Calibri" w:eastAsia="Malgun Gothic Semilight" w:hAnsi="Calibri" w:cs="Calibri"/>
          <w:bCs/>
        </w:rPr>
        <w:t>PAT</w:t>
      </w:r>
      <w:r w:rsidRPr="000C1EAF">
        <w:rPr>
          <w:rFonts w:ascii="Calibri" w:eastAsia="Malgun Gothic Semilight" w:hAnsi="Calibri" w:cs="Calibri"/>
          <w:bCs/>
        </w:rPr>
        <w:t>)</w:t>
      </w:r>
    </w:p>
    <w:p w14:paraId="20EBFD57" w14:textId="7E43E2BD" w:rsidR="001712FD" w:rsidRPr="000C1EAF" w:rsidRDefault="001712FD" w:rsidP="008070A7">
      <w:pPr>
        <w:spacing w:after="100" w:afterAutospacing="1" w:line="240" w:lineRule="auto"/>
        <w:ind w:left="357"/>
        <w:jc w:val="both"/>
        <w:rPr>
          <w:rFonts w:ascii="Calibri" w:eastAsia="Malgun Gothic Semilight" w:hAnsi="Calibri" w:cs="Calibri"/>
          <w:bCs/>
        </w:rPr>
      </w:pPr>
      <w:r w:rsidRPr="000C1EAF">
        <w:rPr>
          <w:rFonts w:ascii="Calibri" w:eastAsia="Malgun Gothic Semilight" w:hAnsi="Calibri" w:cs="Calibri"/>
        </w:rPr>
        <w:t>[S21</w:t>
      </w:r>
      <w:r w:rsidRPr="000C1EAF">
        <w:rPr>
          <w:rFonts w:ascii="Calibri" w:eastAsia="Malgun Gothic Semilight" w:hAnsi="Calibri" w:cs="Calibri"/>
          <w:bCs/>
        </w:rPr>
        <w:t>3] te (PAT</w:t>
      </w:r>
      <w:r w:rsidR="003B6B60" w:rsidRPr="000C1EAF">
        <w:rPr>
          <w:rFonts w:ascii="Calibri" w:eastAsia="Malgun Gothic Semilight" w:hAnsi="Calibri" w:cs="Calibri"/>
          <w:bCs/>
        </w:rPr>
        <w:t>-&gt;REC</w:t>
      </w:r>
      <w:r w:rsidRPr="000C1EAF">
        <w:rPr>
          <w:rFonts w:ascii="Calibri" w:eastAsia="Malgun Gothic Semilight" w:hAnsi="Calibri" w:cs="Calibri"/>
          <w:bCs/>
        </w:rPr>
        <w:t>) je veliki kan razrešil funkcije (RESLT</w:t>
      </w:r>
      <w:r w:rsidR="003B6B60" w:rsidRPr="000C1EAF">
        <w:rPr>
          <w:rFonts w:ascii="Calibri" w:eastAsia="Malgun Gothic Semilight" w:hAnsi="Calibri" w:cs="Calibri"/>
          <w:bCs/>
        </w:rPr>
        <w:t>-&gt;PAT</w:t>
      </w:r>
      <w:r w:rsidRPr="000C1EAF">
        <w:rPr>
          <w:rFonts w:ascii="Calibri" w:eastAsia="Malgun Gothic Semilight" w:hAnsi="Calibri" w:cs="Calibri"/>
          <w:bCs/>
        </w:rPr>
        <w:t>)</w:t>
      </w:r>
    </w:p>
    <w:p w14:paraId="42872909" w14:textId="2EDF7E15" w:rsidR="001712FD" w:rsidRPr="000C1EAF" w:rsidRDefault="00F34129" w:rsidP="00073947">
      <w:pPr>
        <w:pStyle w:val="Naslov4"/>
      </w:pPr>
      <w:bookmarkStart w:id="57" w:name="_Toc128958295"/>
      <w:r w:rsidRPr="000C1EAF">
        <w:t xml:space="preserve">3.1.5.2 </w:t>
      </w:r>
      <w:r w:rsidR="001712FD" w:rsidRPr="000C1EAF">
        <w:t>Povedkov prilastek</w:t>
      </w:r>
      <w:bookmarkEnd w:id="57"/>
    </w:p>
    <w:p w14:paraId="563E04A0" w14:textId="6AFA463D" w:rsidR="001712FD" w:rsidRPr="000C1EAF" w:rsidRDefault="00F34129" w:rsidP="00073947">
      <w:pPr>
        <w:pStyle w:val="Naslov5"/>
      </w:pPr>
      <w:bookmarkStart w:id="58" w:name="_Toc128958296"/>
      <w:r w:rsidRPr="000C1EAF">
        <w:t xml:space="preserve">3.1.5.2.1 </w:t>
      </w:r>
      <w:r w:rsidR="001712FD" w:rsidRPr="000C1EAF">
        <w:t>Glagoli z oslabljenim pomenom</w:t>
      </w:r>
      <w:bookmarkEnd w:id="58"/>
    </w:p>
    <w:p w14:paraId="24445D78" w14:textId="77777777" w:rsidR="001712FD" w:rsidRPr="000C1EAF" w:rsidRDefault="001712FD" w:rsidP="008070A7">
      <w:pPr>
        <w:spacing w:line="240" w:lineRule="auto"/>
        <w:jc w:val="both"/>
        <w:rPr>
          <w:rFonts w:ascii="Calibri" w:eastAsia="Malgun Gothic Semilight" w:hAnsi="Calibri" w:cs="Calibri"/>
        </w:rPr>
      </w:pPr>
      <w:r w:rsidRPr="000C1EAF">
        <w:rPr>
          <w:rFonts w:ascii="Calibri" w:eastAsia="Malgun Gothic Semilight" w:hAnsi="Calibri" w:cs="Calibri"/>
        </w:rPr>
        <w:t>Oznako RESLT tipično uporabljamo ob t. i. glagolih z oslabljenim pomenom (gl. tudi ustrezno poglavje). Gre zlasti za glagole obstajanja (</w:t>
      </w:r>
      <w:r w:rsidRPr="000C1EAF">
        <w:rPr>
          <w:rFonts w:ascii="Calibri" w:eastAsia="Malgun Gothic Semilight" w:hAnsi="Calibri" w:cs="Calibri"/>
          <w:i/>
          <w:iCs/>
        </w:rPr>
        <w:t xml:space="preserve">postati, izpasti, delati se) </w:t>
      </w:r>
      <w:r w:rsidRPr="000C1EAF">
        <w:rPr>
          <w:rFonts w:ascii="Calibri" w:eastAsia="Malgun Gothic Semilight" w:hAnsi="Calibri" w:cs="Calibri"/>
        </w:rPr>
        <w:t>in</w:t>
      </w:r>
      <w:r w:rsidRPr="000C1EAF">
        <w:rPr>
          <w:rFonts w:ascii="Calibri" w:eastAsia="Malgun Gothic Semilight" w:hAnsi="Calibri" w:cs="Calibri"/>
          <w:i/>
          <w:iCs/>
        </w:rPr>
        <w:t xml:space="preserve"> </w:t>
      </w:r>
      <w:r w:rsidRPr="000C1EAF">
        <w:rPr>
          <w:rFonts w:ascii="Calibri" w:eastAsia="Malgun Gothic Semilight" w:hAnsi="Calibri" w:cs="Calibri"/>
        </w:rPr>
        <w:t>zaznavanja (</w:t>
      </w:r>
      <w:r w:rsidRPr="000C1EAF">
        <w:rPr>
          <w:rFonts w:ascii="Calibri" w:eastAsia="Malgun Gothic Semilight" w:hAnsi="Calibri" w:cs="Calibri"/>
          <w:i/>
          <w:iCs/>
        </w:rPr>
        <w:t>zdeti se, po</w:t>
      </w:r>
      <w:r w:rsidRPr="000C1EAF">
        <w:rPr>
          <w:rFonts w:ascii="Calibri" w:eastAsia="Calibri,Malgun Gothic Semilight" w:hAnsi="Calibri" w:cs="Calibri"/>
          <w:i/>
          <w:iCs/>
        </w:rPr>
        <w:t>č</w:t>
      </w:r>
      <w:r w:rsidRPr="000C1EAF">
        <w:rPr>
          <w:rFonts w:ascii="Calibri" w:eastAsia="Malgun Gothic Semilight" w:hAnsi="Calibri" w:cs="Calibri"/>
          <w:i/>
          <w:iCs/>
        </w:rPr>
        <w:t>utiti se</w:t>
      </w:r>
      <w:r w:rsidRPr="000C1EAF">
        <w:rPr>
          <w:rFonts w:ascii="Calibri" w:eastAsia="Malgun Gothic Semilight" w:hAnsi="Calibri" w:cs="Calibri"/>
        </w:rPr>
        <w:t xml:space="preserve">) </w:t>
      </w:r>
    </w:p>
    <w:p w14:paraId="5DCC1F6D"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[93] postal glavar (RESLT)</w:t>
      </w:r>
    </w:p>
    <w:p w14:paraId="7ADE859D" w14:textId="77777777" w:rsidR="001712FD" w:rsidRPr="000C1EAF"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bCs/>
        </w:rPr>
        <w:t>[6</w:t>
      </w:r>
      <w:r w:rsidRPr="000C1EAF">
        <w:rPr>
          <w:rFonts w:ascii="Calibri" w:eastAsia="Malgun Gothic Semilight" w:hAnsi="Calibri" w:cs="Calibri"/>
        </w:rPr>
        <w:t>8] zdela vsakdanja (RESLT)</w:t>
      </w:r>
    </w:p>
    <w:p w14:paraId="60F2FAF8" w14:textId="0D0891A3"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Prim. tudi [S101] smo precej na</w:t>
      </w:r>
      <w:r w:rsidR="001D5963">
        <w:rPr>
          <w:rFonts w:ascii="Calibri" w:eastAsia="Malgun Gothic Semilight" w:hAnsi="Calibri" w:cs="Calibri"/>
        </w:rPr>
        <w:t>d slovenskim povprečjem (RESLT)</w:t>
      </w:r>
      <w:r w:rsidRPr="000C1EAF">
        <w:rPr>
          <w:rFonts w:ascii="Calibri" w:eastAsia="Malgun Gothic Semilight" w:hAnsi="Calibri" w:cs="Calibri"/>
        </w:rPr>
        <w:t xml:space="preserve"> = smo 'nadpovprečni'</w:t>
      </w:r>
    </w:p>
    <w:p w14:paraId="6492EB6F" w14:textId="31753668" w:rsidR="001712FD" w:rsidRPr="000C1EAF" w:rsidRDefault="00F34129" w:rsidP="00073947">
      <w:pPr>
        <w:pStyle w:val="Naslov5"/>
      </w:pPr>
      <w:bookmarkStart w:id="59" w:name="_Toc128958297"/>
      <w:r w:rsidRPr="000C1EAF">
        <w:t xml:space="preserve">3.1.5.2.2 </w:t>
      </w:r>
      <w:r w:rsidR="001712FD" w:rsidRPr="000C1EAF">
        <w:t>Frazni glagoli</w:t>
      </w:r>
      <w:bookmarkEnd w:id="59"/>
    </w:p>
    <w:p w14:paraId="735EFE60" w14:textId="58D99481" w:rsidR="001712FD" w:rsidRPr="000C1EAF" w:rsidRDefault="001712FD" w:rsidP="008070A7">
      <w:pPr>
        <w:spacing w:line="240" w:lineRule="auto"/>
        <w:jc w:val="both"/>
        <w:rPr>
          <w:rFonts w:ascii="Calibri" w:eastAsia="Malgun Gothic Semilight" w:hAnsi="Calibri" w:cs="Calibri"/>
        </w:rPr>
      </w:pPr>
      <w:r w:rsidRPr="000C1EAF">
        <w:rPr>
          <w:rFonts w:ascii="Calibri" w:eastAsia="Malgun Gothic Semilight" w:hAnsi="Calibri" w:cs="Calibri"/>
        </w:rPr>
        <w:t xml:space="preserve">Tipično uporabljamo oznako RESLT tudi ob fraznih glagolih, npr. </w:t>
      </w:r>
      <w:r w:rsidRPr="000C1EAF">
        <w:rPr>
          <w:rFonts w:ascii="Calibri" w:eastAsia="Malgun Gothic Semilight" w:hAnsi="Calibri" w:cs="Calibri"/>
          <w:i/>
          <w:iCs/>
        </w:rPr>
        <w:t>priti do, iti v, izvoliti za, imenovati za</w:t>
      </w:r>
      <w:r w:rsidRPr="000C1EAF">
        <w:rPr>
          <w:rFonts w:ascii="Calibri" w:eastAsia="Malgun Gothic Semilight" w:hAnsi="Calibri" w:cs="Calibri"/>
        </w:rPr>
        <w:t xml:space="preserve"> ipd</w:t>
      </w:r>
      <w:r w:rsidR="0049587B">
        <w:rPr>
          <w:rFonts w:ascii="Calibri" w:eastAsia="Malgun Gothic Semilight" w:hAnsi="Calibri" w:cs="Calibri"/>
        </w:rPr>
        <w:t>.</w:t>
      </w:r>
      <w:r w:rsidRPr="000C1EAF">
        <w:rPr>
          <w:rFonts w:ascii="Calibri" w:eastAsia="Malgun Gothic Semilight" w:hAnsi="Calibri" w:cs="Calibri"/>
        </w:rPr>
        <w:t>), npr.</w:t>
      </w:r>
    </w:p>
    <w:p w14:paraId="3EB90B76"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lastRenderedPageBreak/>
        <w:t>[233] ne gre šteti za resnega operaterja (RESLT)</w:t>
      </w:r>
    </w:p>
    <w:p w14:paraId="5BF992B8"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 xml:space="preserve">[4] prišlo je do prerivanja (RESLT) </w:t>
      </w:r>
    </w:p>
    <w:p w14:paraId="107E896B" w14:textId="31A709B6" w:rsidR="001712FD" w:rsidRPr="000C1EAF"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bCs/>
        </w:rPr>
        <w:t>[42</w:t>
      </w:r>
      <w:r w:rsidRPr="000C1EAF">
        <w:rPr>
          <w:rFonts w:ascii="Calibri" w:eastAsia="Malgun Gothic Semilight" w:hAnsi="Calibri" w:cs="Calibri"/>
        </w:rPr>
        <w:t>2] le za kakšnega</w:t>
      </w:r>
      <w:r w:rsidR="00EE7918" w:rsidRPr="000C1EAF">
        <w:rPr>
          <w:rFonts w:ascii="Calibri" w:eastAsia="Malgun Gothic Semilight" w:hAnsi="Calibri" w:cs="Calibri"/>
        </w:rPr>
        <w:t xml:space="preserve"> (RESLT)</w:t>
      </w:r>
      <w:r w:rsidRPr="000C1EAF">
        <w:rPr>
          <w:rFonts w:ascii="Calibri" w:eastAsia="Malgun Gothic Semilight" w:hAnsi="Calibri" w:cs="Calibri"/>
        </w:rPr>
        <w:t xml:space="preserve"> me imaš </w:t>
      </w:r>
    </w:p>
    <w:p w14:paraId="616A88EA" w14:textId="2E1803D6" w:rsidR="001712FD" w:rsidRPr="000C1EAF" w:rsidRDefault="00F34129" w:rsidP="00073947">
      <w:pPr>
        <w:pStyle w:val="Naslov4"/>
      </w:pPr>
      <w:bookmarkStart w:id="60" w:name="_Toc128958298"/>
      <w:r w:rsidRPr="000C1EAF">
        <w:t xml:space="preserve">3.1.5.3 </w:t>
      </w:r>
      <w:r w:rsidR="00EE7918" w:rsidRPr="000C1EAF">
        <w:t>Povedkovo določilo</w:t>
      </w:r>
      <w:bookmarkEnd w:id="60"/>
    </w:p>
    <w:p w14:paraId="23E2F5CF" w14:textId="420F2D11" w:rsidR="00EE7918" w:rsidRPr="000C1EAF" w:rsidRDefault="00EE7918" w:rsidP="008070A7">
      <w:pPr>
        <w:tabs>
          <w:tab w:val="left" w:pos="3600"/>
        </w:tabs>
        <w:spacing w:before="0" w:line="240" w:lineRule="auto"/>
        <w:jc w:val="both"/>
        <w:rPr>
          <w:rFonts w:ascii="Calibri" w:eastAsia="Malgun Gothic Semilight" w:hAnsi="Calibri" w:cs="Calibri"/>
        </w:rPr>
      </w:pPr>
      <w:r w:rsidRPr="000C1EAF">
        <w:rPr>
          <w:rFonts w:ascii="Calibri" w:eastAsia="Malgun Gothic Semilight" w:hAnsi="Calibri" w:cs="Calibri"/>
        </w:rPr>
        <w:t>Z udeležensko vlogo RESLT označujemo pridevniška določila ob glagolu biti</w:t>
      </w:r>
    </w:p>
    <w:p w14:paraId="5B40CFF2" w14:textId="62AE5B0A" w:rsidR="00EE7918" w:rsidRPr="000C1EAF" w:rsidRDefault="00EE7918" w:rsidP="001964AD">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je bilo zdravljen</w:t>
      </w:r>
      <w:r w:rsidR="0049587B">
        <w:rPr>
          <w:rFonts w:ascii="Calibri" w:eastAsia="Malgun Gothic Semilight" w:hAnsi="Calibri" w:cs="Calibri"/>
          <w:bCs/>
        </w:rPr>
        <w:t>je</w:t>
      </w:r>
      <w:r w:rsidRPr="000C1EAF">
        <w:rPr>
          <w:rFonts w:ascii="Calibri" w:eastAsia="Malgun Gothic Semilight" w:hAnsi="Calibri" w:cs="Calibri"/>
          <w:bCs/>
        </w:rPr>
        <w:t xml:space="preserve"> končano</w:t>
      </w:r>
      <w:r w:rsidR="001964AD">
        <w:rPr>
          <w:rFonts w:ascii="Calibri" w:eastAsia="Malgun Gothic Semilight" w:hAnsi="Calibri" w:cs="Calibri"/>
          <w:bCs/>
        </w:rPr>
        <w:t xml:space="preserve"> </w:t>
      </w:r>
      <w:r w:rsidR="001964AD" w:rsidRPr="000C1EAF">
        <w:rPr>
          <w:rFonts w:ascii="Calibri" w:eastAsia="Malgun Gothic Semilight" w:hAnsi="Calibri" w:cs="Calibri"/>
        </w:rPr>
        <w:t>(RESLT)</w:t>
      </w:r>
    </w:p>
    <w:p w14:paraId="2EA18303" w14:textId="688EC099" w:rsidR="00EE7918" w:rsidRPr="000C1EAF" w:rsidRDefault="00EE7918"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naprava je nameščena</w:t>
      </w:r>
      <w:r w:rsidR="001964AD">
        <w:rPr>
          <w:rFonts w:ascii="Calibri" w:eastAsia="Malgun Gothic Semilight" w:hAnsi="Calibri" w:cs="Calibri"/>
          <w:bCs/>
        </w:rPr>
        <w:t xml:space="preserve"> </w:t>
      </w:r>
      <w:r w:rsidR="001964AD" w:rsidRPr="000C1EAF">
        <w:rPr>
          <w:rFonts w:ascii="Calibri" w:eastAsia="Malgun Gothic Semilight" w:hAnsi="Calibri" w:cs="Calibri"/>
        </w:rPr>
        <w:t xml:space="preserve">(RESLT) </w:t>
      </w:r>
      <w:r w:rsidRPr="000C1EAF">
        <w:rPr>
          <w:rFonts w:ascii="Calibri" w:eastAsia="Malgun Gothic Semilight" w:hAnsi="Calibri" w:cs="Calibri"/>
          <w:bCs/>
        </w:rPr>
        <w:t>na hrbtu</w:t>
      </w:r>
    </w:p>
    <w:p w14:paraId="7624337B" w14:textId="42A84C10" w:rsidR="00EE7918" w:rsidRPr="000C1EAF" w:rsidRDefault="00EE7918"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 xml:space="preserve">organizatorji so bili prisiljeni </w:t>
      </w:r>
      <w:r w:rsidR="001964AD" w:rsidRPr="000C1EAF">
        <w:rPr>
          <w:rFonts w:ascii="Calibri" w:eastAsia="Malgun Gothic Semilight" w:hAnsi="Calibri" w:cs="Calibri"/>
        </w:rPr>
        <w:t xml:space="preserve">(RESLT) </w:t>
      </w:r>
      <w:r w:rsidRPr="000C1EAF">
        <w:rPr>
          <w:rFonts w:ascii="Calibri" w:eastAsia="Malgun Gothic Semilight" w:hAnsi="Calibri" w:cs="Calibri"/>
          <w:bCs/>
        </w:rPr>
        <w:t>izvesti</w:t>
      </w:r>
    </w:p>
    <w:p w14:paraId="1CE238F5" w14:textId="304FB53E" w:rsidR="008467E6" w:rsidRPr="000C1EAF" w:rsidRDefault="008467E6" w:rsidP="001964AD">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rok je dvoumen</w:t>
      </w:r>
      <w:r w:rsidR="001964AD">
        <w:rPr>
          <w:rFonts w:ascii="Calibri" w:eastAsia="Malgun Gothic Semilight" w:hAnsi="Calibri" w:cs="Calibri"/>
          <w:bCs/>
        </w:rPr>
        <w:t xml:space="preserve"> </w:t>
      </w:r>
      <w:r w:rsidR="001964AD" w:rsidRPr="000C1EAF">
        <w:rPr>
          <w:rFonts w:ascii="Calibri" w:eastAsia="Malgun Gothic Semilight" w:hAnsi="Calibri" w:cs="Calibri"/>
        </w:rPr>
        <w:t>(RESLT)</w:t>
      </w:r>
    </w:p>
    <w:p w14:paraId="4F1357F1" w14:textId="1E40109C" w:rsidR="001712FD" w:rsidRPr="000C1EAF" w:rsidRDefault="00F34129" w:rsidP="00073947">
      <w:pPr>
        <w:pStyle w:val="Naslov4"/>
      </w:pPr>
      <w:bookmarkStart w:id="61" w:name="_Toc128958299"/>
      <w:r w:rsidRPr="000C1EAF">
        <w:t xml:space="preserve">3.1.5.4 </w:t>
      </w:r>
      <w:r w:rsidR="001712FD" w:rsidRPr="000C1EAF">
        <w:t>Pridevniška vezljivost</w:t>
      </w:r>
      <w:bookmarkEnd w:id="61"/>
      <w:r w:rsidR="001712FD" w:rsidRPr="000C1EAF">
        <w:t xml:space="preserve"> </w:t>
      </w:r>
    </w:p>
    <w:p w14:paraId="342197B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Z oznako RESLT označujemo določila deležniških (tj. izglagolskih) </w:t>
      </w:r>
      <w:r w:rsidRPr="000C1EAF">
        <w:rPr>
          <w:rFonts w:ascii="Calibri" w:eastAsia="Malgun Gothic Semilight" w:hAnsi="Calibri" w:cs="Calibri"/>
          <w:b/>
          <w:bCs/>
        </w:rPr>
        <w:t>pridevnikov</w:t>
      </w:r>
      <w:r w:rsidRPr="000C1EAF">
        <w:rPr>
          <w:rFonts w:ascii="Calibri" w:eastAsia="Malgun Gothic Semilight" w:hAnsi="Calibri" w:cs="Calibri"/>
        </w:rPr>
        <w:t xml:space="preserve"> v kombinaciji s predlogom (t. i. »frazni pridevniki« – podobno kot frazni glagoli):</w:t>
      </w:r>
    </w:p>
    <w:p w14:paraId="07C5EED2" w14:textId="77777777" w:rsidR="001712FD" w:rsidRPr="000C1EAF" w:rsidRDefault="001712FD" w:rsidP="008070A7">
      <w:pPr>
        <w:spacing w:line="240" w:lineRule="auto"/>
        <w:ind w:left="357"/>
        <w:jc w:val="both"/>
        <w:rPr>
          <w:rFonts w:ascii="Calibri" w:eastAsia="Malgun Gothic Semilight" w:hAnsi="Calibri" w:cs="Calibri"/>
          <w:bCs/>
        </w:rPr>
      </w:pPr>
      <w:r w:rsidRPr="000C1EAF">
        <w:rPr>
          <w:rFonts w:ascii="Calibri" w:eastAsia="Malgun Gothic Semilight" w:hAnsi="Calibri" w:cs="Calibri"/>
          <w:bCs/>
        </w:rPr>
        <w:t>[209] da je 7270 pripravljena tudi na to (RESLT)</w:t>
      </w:r>
    </w:p>
    <w:p w14:paraId="4F67AFA0" w14:textId="656F6010"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 </w:t>
      </w:r>
      <w:r w:rsidRPr="000C1EAF">
        <w:rPr>
          <w:rFonts w:ascii="Calibri" w:eastAsia="Malgun Gothic Semilight" w:hAnsi="Calibri" w:cs="Calibri"/>
          <w:b/>
          <w:bCs/>
        </w:rPr>
        <w:t>neglagolskih pridevnikih</w:t>
      </w:r>
      <w:r w:rsidRPr="000C1EAF">
        <w:rPr>
          <w:rFonts w:ascii="Calibri" w:eastAsia="Malgun Gothic Semilight" w:hAnsi="Calibri" w:cs="Calibri"/>
        </w:rPr>
        <w:t xml:space="preserve">, kjer ne gre za </w:t>
      </w:r>
      <w:proofErr w:type="spellStart"/>
      <w:r w:rsidRPr="000C1EAF">
        <w:rPr>
          <w:rFonts w:ascii="Calibri" w:eastAsia="Malgun Gothic Semilight" w:hAnsi="Calibri" w:cs="Calibri"/>
        </w:rPr>
        <w:t>delovalniške</w:t>
      </w:r>
      <w:proofErr w:type="spellEnd"/>
      <w:r w:rsidRPr="000C1EAF">
        <w:rPr>
          <w:rFonts w:ascii="Calibri" w:eastAsia="Malgun Gothic Semilight" w:hAnsi="Calibri" w:cs="Calibri"/>
        </w:rPr>
        <w:t xml:space="preserve"> vloge, lastnostne </w:t>
      </w:r>
      <w:r w:rsidR="001D5963">
        <w:rPr>
          <w:rFonts w:ascii="Calibri" w:eastAsia="Malgun Gothic Semilight" w:hAnsi="Calibri" w:cs="Calibri"/>
        </w:rPr>
        <w:t>primerjave, ki jih uvaja veznik</w:t>
      </w:r>
      <w:r w:rsidRPr="000C1EAF">
        <w:rPr>
          <w:rFonts w:ascii="Calibri" w:eastAsia="Malgun Gothic Semilight" w:hAnsi="Calibri" w:cs="Calibri"/>
        </w:rPr>
        <w:t xml:space="preserve"> </w:t>
      </w:r>
      <w:r w:rsidRPr="000C1EAF">
        <w:rPr>
          <w:rFonts w:ascii="Calibri" w:eastAsia="Malgun Gothic Semilight" w:hAnsi="Calibri" w:cs="Calibri"/>
          <w:i/>
          <w:iCs/>
        </w:rPr>
        <w:t>kot</w:t>
      </w:r>
      <w:r w:rsidRPr="000C1EAF">
        <w:rPr>
          <w:rFonts w:ascii="Calibri" w:eastAsia="Malgun Gothic Semilight" w:hAnsi="Calibri" w:cs="Calibri"/>
        </w:rPr>
        <w:t xml:space="preserve"> in ustrezajo vprašalnici </w:t>
      </w:r>
      <w:r w:rsidRPr="000C1EAF">
        <w:rPr>
          <w:rFonts w:ascii="Calibri" w:eastAsia="Malgun Gothic Semilight" w:hAnsi="Calibri" w:cs="Calibri"/>
          <w:i/>
          <w:iCs/>
        </w:rPr>
        <w:t>kakšen</w:t>
      </w:r>
      <w:r w:rsidRPr="000C1EAF">
        <w:rPr>
          <w:rFonts w:ascii="Calibri" w:eastAsia="Malgun Gothic Semilight" w:hAnsi="Calibri" w:cs="Calibri"/>
        </w:rPr>
        <w:t>, označujemo z REG:</w:t>
      </w:r>
    </w:p>
    <w:p w14:paraId="57C975F3" w14:textId="642DF4E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[379] potem pa nebo, globoko kot ocean (REG)</w:t>
      </w:r>
    </w:p>
    <w:p w14:paraId="66BEC989"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[485] pravno mnenje, ki je drugačno od vladnega – prava primerjava (REG)</w:t>
      </w:r>
    </w:p>
    <w:p w14:paraId="6AC0DEFA" w14:textId="5A752F52" w:rsidR="001712FD" w:rsidRPr="000C1EAF" w:rsidRDefault="00F34129" w:rsidP="008070A7">
      <w:pPr>
        <w:pStyle w:val="Naslov4"/>
      </w:pPr>
      <w:bookmarkStart w:id="62" w:name="_Toc128958300"/>
      <w:r w:rsidRPr="000C1EAF">
        <w:t xml:space="preserve">3.1.5.5 </w:t>
      </w:r>
      <w:r w:rsidR="001712FD" w:rsidRPr="000C1EAF">
        <w:t>Konkurenčna pomenskoskladenjska razmerja</w:t>
      </w:r>
      <w:bookmarkEnd w:id="62"/>
    </w:p>
    <w:p w14:paraId="04370127" w14:textId="4A708E23" w:rsidR="001712FD" w:rsidRPr="000C1EAF" w:rsidRDefault="00F34129" w:rsidP="008070A7">
      <w:pPr>
        <w:pStyle w:val="Naslov5"/>
      </w:pPr>
      <w:bookmarkStart w:id="63" w:name="_Toc128958301"/>
      <w:r w:rsidRPr="000C1EAF">
        <w:t xml:space="preserve">3.1.5.5.1 </w:t>
      </w:r>
      <w:r w:rsidR="001712FD" w:rsidRPr="000C1EAF">
        <w:t>Razmerje med RESLT in MEANS</w:t>
      </w:r>
      <w:bookmarkEnd w:id="63"/>
    </w:p>
    <w:p w14:paraId="4D33F0F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Predložnih zvez, ki ne izražajo sredstva za izvršitev dejanja (ni namre</w:t>
      </w:r>
      <w:r w:rsidRPr="000C1EAF">
        <w:rPr>
          <w:rFonts w:ascii="Calibri" w:eastAsia="Calibri,Malgun Gothic Semilight" w:hAnsi="Calibri" w:cs="Calibri"/>
        </w:rPr>
        <w:t>č</w:t>
      </w:r>
      <w:r w:rsidRPr="000C1EAF">
        <w:rPr>
          <w:rFonts w:ascii="Calibri" w:eastAsia="Malgun Gothic Semilight" w:hAnsi="Calibri" w:cs="Calibri"/>
        </w:rPr>
        <w:t xml:space="preserve"> mogo</w:t>
      </w:r>
      <w:r w:rsidRPr="000C1EAF">
        <w:rPr>
          <w:rFonts w:ascii="Calibri" w:eastAsia="Calibri,Malgun Gothic Semilight" w:hAnsi="Calibri" w:cs="Calibri"/>
        </w:rPr>
        <w:t>č</w:t>
      </w:r>
      <w:r w:rsidRPr="000C1EAF">
        <w:rPr>
          <w:rFonts w:ascii="Calibri" w:eastAsia="Malgun Gothic Semilight" w:hAnsi="Calibri" w:cs="Calibri"/>
        </w:rPr>
        <w:t>e re</w:t>
      </w:r>
      <w:r w:rsidRPr="000C1EAF">
        <w:rPr>
          <w:rFonts w:ascii="Calibri" w:eastAsia="Calibri,Malgun Gothic Semilight" w:hAnsi="Calibri" w:cs="Calibri"/>
        </w:rPr>
        <w:t>č</w:t>
      </w:r>
      <w:r w:rsidRPr="000C1EAF">
        <w:rPr>
          <w:rFonts w:ascii="Calibri" w:eastAsia="Malgun Gothic Semilight" w:hAnsi="Calibri" w:cs="Calibri"/>
        </w:rPr>
        <w:t>i: opremljen s pomo</w:t>
      </w:r>
      <w:r w:rsidRPr="000C1EAF">
        <w:rPr>
          <w:rFonts w:ascii="Calibri" w:eastAsia="Calibri,Malgun Gothic Semilight" w:hAnsi="Calibri" w:cs="Calibri"/>
        </w:rPr>
        <w:t>č</w:t>
      </w:r>
      <w:r w:rsidRPr="000C1EAF">
        <w:rPr>
          <w:rFonts w:ascii="Calibri" w:eastAsia="Malgun Gothic Semilight" w:hAnsi="Calibri" w:cs="Calibri"/>
        </w:rPr>
        <w:t>jo kamere ali oborožen s pomo</w:t>
      </w:r>
      <w:r w:rsidRPr="000C1EAF">
        <w:rPr>
          <w:rFonts w:ascii="Calibri" w:eastAsia="Calibri,Malgun Gothic Semilight" w:hAnsi="Calibri" w:cs="Calibri"/>
        </w:rPr>
        <w:t>č</w:t>
      </w:r>
      <w:r w:rsidRPr="000C1EAF">
        <w:rPr>
          <w:rFonts w:ascii="Calibri" w:eastAsia="Malgun Gothic Semilight" w:hAnsi="Calibri" w:cs="Calibri"/>
        </w:rPr>
        <w:t>jo naslovov) ne ozna</w:t>
      </w:r>
      <w:r w:rsidRPr="000C1EAF">
        <w:rPr>
          <w:rFonts w:ascii="Calibri" w:eastAsia="Calibri,Malgun Gothic Semilight" w:hAnsi="Calibri" w:cs="Calibri"/>
        </w:rPr>
        <w:t>č</w:t>
      </w:r>
      <w:r w:rsidRPr="000C1EAF">
        <w:rPr>
          <w:rFonts w:ascii="Calibri" w:eastAsia="Malgun Gothic Semilight" w:hAnsi="Calibri" w:cs="Calibri"/>
        </w:rPr>
        <w:t>ujemo z MEANS, pa</w:t>
      </w:r>
      <w:r w:rsidRPr="000C1EAF">
        <w:rPr>
          <w:rFonts w:ascii="Calibri" w:eastAsia="Calibri,Malgun Gothic Semilight" w:hAnsi="Calibri" w:cs="Calibri"/>
        </w:rPr>
        <w:t>č</w:t>
      </w:r>
      <w:r w:rsidRPr="000C1EAF">
        <w:rPr>
          <w:rFonts w:ascii="Calibri" w:eastAsia="Malgun Gothic Semilight" w:hAnsi="Calibri" w:cs="Calibri"/>
        </w:rPr>
        <w:t xml:space="preserve"> pa kot RESULT ali PAT: KDO opremi KOGA (REC) S </w:t>
      </w:r>
      <w:r w:rsidRPr="000C1EAF">
        <w:rPr>
          <w:rFonts w:ascii="Calibri" w:eastAsia="Calibri,Malgun Gothic Semilight" w:hAnsi="Calibri" w:cs="Calibri"/>
        </w:rPr>
        <w:t>Č</w:t>
      </w:r>
      <w:r w:rsidRPr="000C1EAF">
        <w:rPr>
          <w:rFonts w:ascii="Calibri" w:eastAsia="Malgun Gothic Semilight" w:hAnsi="Calibri" w:cs="Calibri"/>
        </w:rPr>
        <w:t>IM (PAT):</w:t>
      </w:r>
    </w:p>
    <w:p w14:paraId="5CAFE54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[198] opremljen z digitalno kamero (PAT)</w:t>
      </w:r>
    </w:p>
    <w:p w14:paraId="62FAF149" w14:textId="5BD79C59"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[227] se oborožujejo z glasbenimi naslovi (RESLT)</w:t>
      </w:r>
    </w:p>
    <w:p w14:paraId="50077554" w14:textId="395B395B" w:rsidR="001712FD" w:rsidRPr="000C1EAF" w:rsidRDefault="00F34129" w:rsidP="00C30FA0">
      <w:pPr>
        <w:pStyle w:val="Naslov5"/>
      </w:pPr>
      <w:bookmarkStart w:id="64" w:name="_Toc128958302"/>
      <w:r w:rsidRPr="000C1EAF">
        <w:t xml:space="preserve">3.1.5.5.2 </w:t>
      </w:r>
      <w:r w:rsidR="001712FD" w:rsidRPr="000C1EAF">
        <w:t>Razmerje med RESLT in REG</w:t>
      </w:r>
      <w:bookmarkEnd w:id="64"/>
    </w:p>
    <w:p w14:paraId="492D025D"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Pri glagolih, ki izražajo primerjavo (</w:t>
      </w:r>
      <w:r w:rsidRPr="000C1EAF">
        <w:rPr>
          <w:rFonts w:ascii="Calibri" w:eastAsia="Malgun Gothic Semilight" w:hAnsi="Calibri" w:cs="Calibri"/>
          <w:i/>
          <w:iCs/>
        </w:rPr>
        <w:t>primerjati</w:t>
      </w:r>
      <w:r w:rsidRPr="000C1EAF">
        <w:rPr>
          <w:rFonts w:ascii="Calibri" w:eastAsia="Malgun Gothic Semilight" w:hAnsi="Calibri" w:cs="Calibri"/>
        </w:rPr>
        <w:t xml:space="preserve">, </w:t>
      </w:r>
      <w:r w:rsidRPr="000C1EAF">
        <w:rPr>
          <w:rFonts w:ascii="Calibri" w:eastAsia="Malgun Gothic Semilight" w:hAnsi="Calibri" w:cs="Calibri"/>
          <w:i/>
          <w:iCs/>
        </w:rPr>
        <w:t>prilagajati</w:t>
      </w:r>
      <w:r w:rsidRPr="000C1EAF">
        <w:rPr>
          <w:rFonts w:ascii="Calibri" w:eastAsia="Malgun Gothic Semilight" w:hAnsi="Calibri" w:cs="Calibri"/>
        </w:rPr>
        <w:t xml:space="preserve"> ipd.), je »primerjano« ozna</w:t>
      </w:r>
      <w:r w:rsidRPr="000C1EAF">
        <w:rPr>
          <w:rFonts w:ascii="Calibri" w:eastAsia="Calibri,Malgun Gothic Semilight" w:hAnsi="Calibri" w:cs="Calibri"/>
        </w:rPr>
        <w:t>č</w:t>
      </w:r>
      <w:r w:rsidRPr="000C1EAF">
        <w:rPr>
          <w:rFonts w:ascii="Calibri" w:eastAsia="Malgun Gothic Semilight" w:hAnsi="Calibri" w:cs="Calibri"/>
        </w:rPr>
        <w:t>eno s povezavo RESLT, saj je povezava REG lahko zasedena z okoliš</w:t>
      </w:r>
      <w:r w:rsidRPr="000C1EAF">
        <w:rPr>
          <w:rFonts w:ascii="Calibri" w:eastAsia="Calibri,Malgun Gothic Semilight" w:hAnsi="Calibri" w:cs="Calibri"/>
        </w:rPr>
        <w:t>č</w:t>
      </w:r>
      <w:r w:rsidRPr="000C1EAF">
        <w:rPr>
          <w:rFonts w:ascii="Calibri" w:eastAsia="Malgun Gothic Semilight" w:hAnsi="Calibri" w:cs="Calibri"/>
        </w:rPr>
        <w:t xml:space="preserve">ino, glede na katero neko stvar primerjamo, npr. </w:t>
      </w:r>
      <w:r w:rsidRPr="000C1EAF">
        <w:rPr>
          <w:rFonts w:ascii="Calibri" w:eastAsia="Malgun Gothic Semilight" w:hAnsi="Calibri" w:cs="Calibri"/>
          <w:i/>
          <w:iCs/>
        </w:rPr>
        <w:t>nekaj po udobju</w:t>
      </w:r>
      <w:r w:rsidRPr="000C1EAF">
        <w:rPr>
          <w:rFonts w:ascii="Calibri" w:eastAsia="Malgun Gothic Semilight" w:hAnsi="Calibri" w:cs="Calibri"/>
        </w:rPr>
        <w:t xml:space="preserve"> (REG) </w:t>
      </w:r>
      <w:r w:rsidRPr="000C1EAF">
        <w:rPr>
          <w:rFonts w:ascii="Calibri" w:eastAsia="Malgun Gothic Semilight" w:hAnsi="Calibri" w:cs="Calibri"/>
          <w:i/>
          <w:iCs/>
        </w:rPr>
        <w:t>primerjati z avtomobilom</w:t>
      </w:r>
      <w:r w:rsidRPr="000C1EAF">
        <w:rPr>
          <w:rFonts w:ascii="Calibri" w:eastAsia="Malgun Gothic Semilight" w:hAnsi="Calibri" w:cs="Calibri"/>
        </w:rPr>
        <w:t xml:space="preserve"> (RESLT).</w:t>
      </w:r>
    </w:p>
    <w:p w14:paraId="5EC0845F" w14:textId="2B76788A"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[84] se po udobju (REG) lahko primerja z osebnim avtomobilom (RESLT)</w:t>
      </w:r>
    </w:p>
    <w:p w14:paraId="1AA32182" w14:textId="77777777" w:rsidR="001712FD" w:rsidRPr="000C1EAF"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bCs/>
        </w:rPr>
        <w:t>[26</w:t>
      </w:r>
      <w:r w:rsidRPr="000C1EAF">
        <w:rPr>
          <w:rFonts w:ascii="Calibri" w:eastAsia="Malgun Gothic Semilight" w:hAnsi="Calibri" w:cs="Calibri"/>
        </w:rPr>
        <w:t>6] njegovo delovno mesto (PAT) bi lahko primerjali s položajem pripravnika (RESLT)</w:t>
      </w:r>
    </w:p>
    <w:p w14:paraId="6D947AE8" w14:textId="64561636" w:rsidR="001712FD" w:rsidRPr="000C1EAF" w:rsidRDefault="00F34129" w:rsidP="00C30FA0">
      <w:pPr>
        <w:pStyle w:val="Naslov5"/>
      </w:pPr>
      <w:bookmarkStart w:id="65" w:name="_Toc128958303"/>
      <w:r w:rsidRPr="000C1EAF">
        <w:t xml:space="preserve">3.1.5.5.3 </w:t>
      </w:r>
      <w:r w:rsidR="001712FD" w:rsidRPr="000C1EAF">
        <w:t>Razmerje med RESLT in MANN</w:t>
      </w:r>
      <w:bookmarkEnd w:id="65"/>
    </w:p>
    <w:p w14:paraId="743C088B" w14:textId="2DE87828"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Rezultat ali učinek dejanja je pogosto povezan z načinom ali rezultatom primerjave, ki se izraža z odvisnim stavkom (vprašalnica </w:t>
      </w:r>
      <w:r w:rsidRPr="000C1EAF">
        <w:rPr>
          <w:rFonts w:ascii="Calibri" w:eastAsia="Malgun Gothic Semilight" w:hAnsi="Calibri" w:cs="Calibri"/>
          <w:i/>
          <w:iCs/>
        </w:rPr>
        <w:t>kako</w:t>
      </w:r>
      <w:r w:rsidRPr="000C1EAF">
        <w:rPr>
          <w:rFonts w:ascii="Calibri" w:eastAsia="Malgun Gothic Semilight" w:hAnsi="Calibri" w:cs="Calibri"/>
        </w:rPr>
        <w:t xml:space="preserve">). Pri označevanju odvisnikov pripisujemo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vlogo glagolu v glavnem stavku, udeleženec pa je c</w:t>
      </w:r>
      <w:r w:rsidR="0049587B">
        <w:rPr>
          <w:rFonts w:ascii="Calibri" w:eastAsia="Malgun Gothic Semilight" w:hAnsi="Calibri" w:cs="Calibri"/>
        </w:rPr>
        <w:t>e</w:t>
      </w:r>
      <w:r w:rsidRPr="000C1EAF">
        <w:rPr>
          <w:rFonts w:ascii="Calibri" w:eastAsia="Malgun Gothic Semilight" w:hAnsi="Calibri" w:cs="Calibri"/>
        </w:rPr>
        <w:t xml:space="preserve">lotni odvisnik, tj. RESLT. Znotraj tega je povezava MANN vezana na prislov </w:t>
      </w:r>
      <w:r w:rsidRPr="000C1EAF">
        <w:rPr>
          <w:rFonts w:ascii="Calibri" w:eastAsia="Malgun Gothic Semilight" w:hAnsi="Calibri" w:cs="Calibri"/>
          <w:i/>
          <w:iCs/>
        </w:rPr>
        <w:t>glasno</w:t>
      </w:r>
      <w:r w:rsidRPr="000C1EAF">
        <w:rPr>
          <w:rFonts w:ascii="Calibri" w:eastAsia="Malgun Gothic Semilight" w:hAnsi="Calibri" w:cs="Calibri"/>
        </w:rPr>
        <w:t xml:space="preserve">. </w:t>
      </w:r>
    </w:p>
    <w:p w14:paraId="08F9B085"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 xml:space="preserve">[154] udaril po poklopljenem lesenem sedalu stola, da je glasno (MANN) počilo (RESLT). </w:t>
      </w:r>
    </w:p>
    <w:p w14:paraId="6DF59011" w14:textId="77777777" w:rsidR="001712FD" w:rsidRPr="000C1EAF" w:rsidRDefault="001712FD"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bCs/>
        </w:rPr>
        <w:t>[3</w:t>
      </w:r>
      <w:r w:rsidRPr="000C1EAF">
        <w:rPr>
          <w:rFonts w:ascii="Calibri" w:eastAsia="Malgun Gothic Semilight" w:hAnsi="Calibri" w:cs="Calibri"/>
        </w:rPr>
        <w:t xml:space="preserve">97] vedela, da bo danes še zabavno (RESLT) = vedeti kaj (RESLT) o čem (PAT). </w:t>
      </w:r>
    </w:p>
    <w:p w14:paraId="4D6860DA"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Funkcijo predmeta za besedico »kot« označujemo kot RESLT:</w:t>
      </w:r>
    </w:p>
    <w:p w14:paraId="385857C6" w14:textId="338C680A"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bCs/>
        </w:rPr>
        <w:t>zamašek uporablja kot pipo (RESLT)</w:t>
      </w:r>
    </w:p>
    <w:p w14:paraId="302C1E4C"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bCs/>
        </w:rPr>
        <w:t>[1156</w:t>
      </w:r>
      <w:r w:rsidRPr="000C1EAF">
        <w:rPr>
          <w:rFonts w:ascii="Calibri" w:eastAsia="Malgun Gothic Semilight" w:hAnsi="Calibri" w:cs="Calibri"/>
        </w:rPr>
        <w:t>] smejo druga zdravila (PAT) uporabljati kot sredstvo (RESLT)</w:t>
      </w:r>
    </w:p>
    <w:p w14:paraId="51931228" w14:textId="3B4D867E" w:rsidR="001712FD" w:rsidRPr="000C1EAF" w:rsidRDefault="00F34129" w:rsidP="00C30FA0">
      <w:pPr>
        <w:pStyle w:val="Naslov5"/>
      </w:pPr>
      <w:bookmarkStart w:id="66" w:name="_Toc128958304"/>
      <w:r w:rsidRPr="000C1EAF">
        <w:lastRenderedPageBreak/>
        <w:t xml:space="preserve">3.1.5.5.4 </w:t>
      </w:r>
      <w:r w:rsidR="001712FD" w:rsidRPr="000C1EAF">
        <w:t>Razmerje med RESLT in LOC</w:t>
      </w:r>
      <w:bookmarkEnd w:id="66"/>
    </w:p>
    <w:p w14:paraId="122C70C2"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Pozorni moramo biti na primere, kjer predložna zveza (po navadi s predlogom »v«) daje vtis, da gre za prostorsko opredelitev. Oznako LOC uporabimo samo za striktno lokacijske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vloge.</w:t>
      </w:r>
    </w:p>
    <w:p w14:paraId="4DEE8F5A" w14:textId="0C9AB6F8" w:rsidR="001712FD" w:rsidRPr="000C1EAF" w:rsidRDefault="001712FD" w:rsidP="000C1EAF">
      <w:pPr>
        <w:spacing w:after="100" w:afterAutospacing="1" w:line="240" w:lineRule="auto"/>
        <w:ind w:left="360"/>
        <w:contextualSpacing/>
        <w:jc w:val="both"/>
        <w:rPr>
          <w:rFonts w:ascii="Calibri" w:eastAsia="Malgun Gothic Semilight" w:hAnsi="Calibri" w:cs="Calibri"/>
          <w:bCs/>
        </w:rPr>
      </w:pPr>
      <w:r w:rsidRPr="000C1EAF">
        <w:rPr>
          <w:rFonts w:ascii="Calibri" w:eastAsia="Malgun Gothic Semilight" w:hAnsi="Calibri" w:cs="Calibri"/>
        </w:rPr>
        <w:t>[</w:t>
      </w:r>
      <w:r w:rsidRPr="000C1EAF">
        <w:rPr>
          <w:rFonts w:ascii="Calibri" w:eastAsia="Malgun Gothic Semilight" w:hAnsi="Calibri" w:cs="Calibri"/>
          <w:bCs/>
        </w:rPr>
        <w:t>409] se končujejo v načičkanih robovih (RESLT)</w:t>
      </w:r>
    </w:p>
    <w:p w14:paraId="53FE5778" w14:textId="3B4C6E71" w:rsidR="001712FD" w:rsidRPr="000C1EAF"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bCs/>
        </w:rPr>
        <w:t>[483] zaposlili v podjetjih (</w:t>
      </w:r>
      <w:r w:rsidR="0049587B">
        <w:rPr>
          <w:rFonts w:ascii="Calibri" w:eastAsia="Malgun Gothic Semilight" w:hAnsi="Calibri" w:cs="Calibri"/>
          <w:bCs/>
        </w:rPr>
        <w:t>RESLT) – podjetje zaposli delav</w:t>
      </w:r>
      <w:r w:rsidRPr="000C1EAF">
        <w:rPr>
          <w:rFonts w:ascii="Calibri" w:eastAsia="Malgun Gothic Semilight" w:hAnsi="Calibri" w:cs="Calibri"/>
          <w:bCs/>
        </w:rPr>
        <w:t xml:space="preserve">ca - podjetje kot delovalnik, zato povezava LOC ni </w:t>
      </w:r>
      <w:r w:rsidRPr="000C1EAF">
        <w:rPr>
          <w:rFonts w:ascii="Calibri" w:eastAsia="Malgun Gothic Semilight" w:hAnsi="Calibri" w:cs="Calibri"/>
        </w:rPr>
        <w:t>ustrezna</w:t>
      </w:r>
    </w:p>
    <w:p w14:paraId="2E265E1B"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Po isti logiki rešujemo tudi abstraktne udeležence (RESLT) od nahajanja v konkretni lokaciji (LOC)</w:t>
      </w:r>
    </w:p>
    <w:p w14:paraId="2100F12E" w14:textId="46D8C522"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nenadoma znašli v takšnem položaju (RESLT)</w:t>
      </w:r>
    </w:p>
    <w:p w14:paraId="3C31416F" w14:textId="0B7D0C8C"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Znašla sta se v njeni pisarni(LOC)</w:t>
      </w:r>
    </w:p>
    <w:p w14:paraId="75612057" w14:textId="7BD1228E" w:rsidR="001712FD" w:rsidRPr="000C1EAF" w:rsidRDefault="00F34129" w:rsidP="00C30FA0">
      <w:pPr>
        <w:pStyle w:val="Naslov5"/>
      </w:pPr>
      <w:bookmarkStart w:id="67" w:name="_Toc128958305"/>
      <w:r w:rsidRPr="000C1EAF">
        <w:t xml:space="preserve">3.1.5.5.5 </w:t>
      </w:r>
      <w:r w:rsidR="001712FD" w:rsidRPr="000C1EAF">
        <w:t>Razmerje med RESLT in AIM</w:t>
      </w:r>
      <w:bookmarkEnd w:id="67"/>
    </w:p>
    <w:p w14:paraId="2A2291FB"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[362] se za turo (AIM) pripravljamo zares - kdo (ACT) pripravlja koga (PAT) za kaj (AIM)</w:t>
      </w:r>
    </w:p>
    <w:p w14:paraId="0B472513"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[85] potrebovati denar za nakup stanovanja (AIM)</w:t>
      </w:r>
    </w:p>
    <w:p w14:paraId="43660A0B"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[234] potreboval več kot nekaj sekund za vzpostavitev povezave (AIM)</w:t>
      </w:r>
    </w:p>
    <w:p w14:paraId="3C9C0E0E"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[267] Za delovno mesto stažista (AIM)</w:t>
      </w:r>
      <w:r w:rsidRPr="000C1EAF">
        <w:rPr>
          <w:rFonts w:ascii="Calibri" w:eastAsia="Malgun Gothic Semilight" w:hAnsi="Calibri" w:cs="Calibri"/>
          <w:u w:val="single"/>
        </w:rPr>
        <w:t xml:space="preserve"> </w:t>
      </w:r>
      <w:r w:rsidRPr="000C1EAF">
        <w:rPr>
          <w:rFonts w:ascii="Calibri" w:eastAsia="Malgun Gothic Semilight" w:hAnsi="Calibri" w:cs="Calibri"/>
        </w:rPr>
        <w:t>je moral izpolnjevati dva pogoja</w:t>
      </w:r>
    </w:p>
    <w:p w14:paraId="49D4028E" w14:textId="2F43CF43" w:rsidR="001712FD" w:rsidRPr="000C1EAF" w:rsidRDefault="00F34129" w:rsidP="00C30FA0">
      <w:pPr>
        <w:pStyle w:val="Naslov5"/>
      </w:pPr>
      <w:bookmarkStart w:id="68" w:name="_Toc128958306"/>
      <w:r w:rsidRPr="000C1EAF">
        <w:t xml:space="preserve">3.1.5.5.6 </w:t>
      </w:r>
      <w:r w:rsidR="001712FD" w:rsidRPr="000C1EAF">
        <w:t>R</w:t>
      </w:r>
      <w:r w:rsidR="000B6F0D">
        <w:t xml:space="preserve">azmerje med RESLT in </w:t>
      </w:r>
      <w:r w:rsidR="001712FD" w:rsidRPr="000C1EAF">
        <w:t>ORIG/SOURCE</w:t>
      </w:r>
      <w:bookmarkEnd w:id="68"/>
    </w:p>
    <w:p w14:paraId="04585F41" w14:textId="6CEDA8E1"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V nekaterih primerih je težko ločiti med izvorom glagolskega dejanja, ki ga navadno označujemo z ORIG oz</w:t>
      </w:r>
      <w:r w:rsidR="008467E6" w:rsidRPr="000C1EAF">
        <w:rPr>
          <w:rFonts w:ascii="Calibri" w:eastAsia="Malgun Gothic Semilight" w:hAnsi="Calibri" w:cs="Calibri"/>
        </w:rPr>
        <w:t>.</w:t>
      </w:r>
      <w:r w:rsidRPr="000C1EAF">
        <w:rPr>
          <w:rFonts w:ascii="Calibri" w:eastAsia="Malgun Gothic Semilight" w:hAnsi="Calibri" w:cs="Calibri"/>
        </w:rPr>
        <w:t xml:space="preserve"> z SOURCE (zadnje v primeru »lokacijskih« glagolov), in rezultatom glagolskega dejanja. V spodnjih primerih iz GF za glagol </w:t>
      </w:r>
      <w:r w:rsidRPr="000C1EAF">
        <w:rPr>
          <w:rFonts w:ascii="Calibri" w:eastAsia="Malgun Gothic Semilight" w:hAnsi="Calibri" w:cs="Calibri"/>
          <w:i/>
        </w:rPr>
        <w:t>razrešiti</w:t>
      </w:r>
      <w:r w:rsidRPr="000C1EAF">
        <w:rPr>
          <w:rFonts w:ascii="Calibri" w:eastAsia="Malgun Gothic Semilight" w:hAnsi="Calibri" w:cs="Calibri"/>
        </w:rPr>
        <w:t xml:space="preserve"> v pomenu 'potrditi prenehanje funkcije', je </w:t>
      </w:r>
      <w:proofErr w:type="spellStart"/>
      <w:r w:rsidRPr="000C1EAF">
        <w:rPr>
          <w:rFonts w:ascii="Calibri" w:eastAsia="Malgun Gothic Semilight" w:hAnsi="Calibri" w:cs="Calibri"/>
        </w:rPr>
        <w:t>delovalniška</w:t>
      </w:r>
      <w:proofErr w:type="spellEnd"/>
      <w:r w:rsidRPr="000C1EAF">
        <w:rPr>
          <w:rFonts w:ascii="Calibri" w:eastAsia="Malgun Gothic Semilight" w:hAnsi="Calibri" w:cs="Calibri"/>
        </w:rPr>
        <w:t xml:space="preserve"> vloga, ki označuje končnost funkcije, označena z RESLT:</w:t>
      </w:r>
    </w:p>
    <w:p w14:paraId="4EBF70D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Rudi Gabrovec je vladi včeraj poslal vlogo, naj ga (PAT) razreši s te funkcije (RESLT)</w:t>
      </w:r>
    </w:p>
    <w:p w14:paraId="21580D5F"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Vlada ga (PAT) je včeraj razrešila s tega delovnega mesta (RESLT)</w:t>
      </w:r>
    </w:p>
    <w:p w14:paraId="4A05AA43" w14:textId="36BEB2D9"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ki ju (PAT) je prejšnji teden že razrešila iz njunih delovnih mest (RESLT).</w:t>
      </w:r>
    </w:p>
    <w:p w14:paraId="5661A162" w14:textId="77777777" w:rsidR="001712FD" w:rsidRPr="000C1EAF" w:rsidRDefault="001712FD"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rPr>
        <w:t>ga (PAT) je z nadzorniškega mesta (RESLT) razrešila vlada</w:t>
      </w:r>
    </w:p>
    <w:p w14:paraId="1CBF5D99" w14:textId="25DAF703" w:rsidR="001712FD" w:rsidRPr="000C1EAF" w:rsidRDefault="00F81953" w:rsidP="00074AD0">
      <w:pPr>
        <w:pStyle w:val="Naslov2"/>
      </w:pPr>
      <w:bookmarkStart w:id="69" w:name="_Toc128958307"/>
      <w:r w:rsidRPr="000C1EAF">
        <w:t xml:space="preserve">3.2 </w:t>
      </w:r>
      <w:r w:rsidR="00B57FFB">
        <w:t>OKOLIŠČINE</w:t>
      </w:r>
      <w:bookmarkEnd w:id="69"/>
    </w:p>
    <w:p w14:paraId="01C64579" w14:textId="487989BE" w:rsidR="001712FD" w:rsidRPr="000C1EAF" w:rsidRDefault="00F81953" w:rsidP="00074AD0">
      <w:pPr>
        <w:pStyle w:val="Naslov3"/>
      </w:pPr>
      <w:bookmarkStart w:id="70" w:name="_Toc128958308"/>
      <w:r w:rsidRPr="000C1EAF">
        <w:t xml:space="preserve">3.2.1 </w:t>
      </w:r>
      <w:r w:rsidR="001712FD" w:rsidRPr="000C1EAF">
        <w:t>ČAS</w:t>
      </w:r>
      <w:bookmarkEnd w:id="70"/>
    </w:p>
    <w:p w14:paraId="2E63E922" w14:textId="7FE5E139" w:rsidR="001712FD" w:rsidRPr="000C1EAF" w:rsidRDefault="00F81953" w:rsidP="00073947">
      <w:pPr>
        <w:pStyle w:val="Naslov4"/>
      </w:pPr>
      <w:bookmarkStart w:id="71" w:name="_Toc128958309"/>
      <w:r w:rsidRPr="000C1EAF">
        <w:t>3.2</w:t>
      </w:r>
      <w:r w:rsidR="00AF34B4" w:rsidRPr="000C1EAF">
        <w:t>.1</w:t>
      </w:r>
      <w:r w:rsidRPr="000C1EAF">
        <w:t xml:space="preserve">.1 </w:t>
      </w:r>
      <w:r w:rsidR="008467E6" w:rsidRPr="000C1EAF">
        <w:t>TIME</w:t>
      </w:r>
      <w:r w:rsidR="008467E6" w:rsidRPr="000C1EAF">
        <w:rPr>
          <w:rFonts w:eastAsia="Calibri,Malgun Gothic Semilight"/>
        </w:rPr>
        <w:t xml:space="preserve"> </w:t>
      </w:r>
      <w:r w:rsidR="008467E6" w:rsidRPr="000C1EAF">
        <w:t xml:space="preserve">– </w:t>
      </w:r>
      <w:r w:rsidR="00E75008">
        <w:rPr>
          <w:rFonts w:eastAsia="Calibri,Malgun Gothic Semilight"/>
        </w:rPr>
        <w:t>čas</w:t>
      </w:r>
      <w:bookmarkEnd w:id="71"/>
      <w:r w:rsidR="001712FD" w:rsidRPr="000C1EAF">
        <w:t xml:space="preserve"> </w:t>
      </w:r>
    </w:p>
    <w:p w14:paraId="5FEE65E1" w14:textId="4FDEC91A"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Z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vlogo TIME ozna</w:t>
      </w:r>
      <w:r w:rsidRPr="000C1EAF">
        <w:rPr>
          <w:rFonts w:ascii="Calibri" w:eastAsia="Calibri,Malgun Gothic Semilight" w:hAnsi="Calibri" w:cs="Calibri"/>
        </w:rPr>
        <w:t>č</w:t>
      </w:r>
      <w:r w:rsidRPr="000C1EAF">
        <w:rPr>
          <w:rFonts w:ascii="Calibri" w:eastAsia="Malgun Gothic Semilight" w:hAnsi="Calibri" w:cs="Calibri"/>
        </w:rPr>
        <w:t>ujemo udeležence, ki izražajo (a) konkretni trenutek ali interval dejanja ali stanja</w:t>
      </w:r>
      <w:r w:rsidR="00CB07E1" w:rsidRPr="000C1EAF">
        <w:rPr>
          <w:rFonts w:ascii="Calibri" w:eastAsia="Malgun Gothic Semilight" w:hAnsi="Calibri" w:cs="Calibri"/>
        </w:rPr>
        <w:t xml:space="preserve">, npr. </w:t>
      </w:r>
      <w:r w:rsidR="00CB07E1" w:rsidRPr="000C1EAF">
        <w:rPr>
          <w:rFonts w:ascii="Calibri" w:eastAsia="Malgun Gothic Semilight" w:hAnsi="Calibri" w:cs="Calibri"/>
          <w:i/>
          <w:iCs/>
        </w:rPr>
        <w:t xml:space="preserve">Odrinemo ob </w:t>
      </w:r>
      <w:proofErr w:type="spellStart"/>
      <w:r w:rsidR="00CB07E1" w:rsidRPr="000C1EAF">
        <w:rPr>
          <w:rFonts w:ascii="Calibri" w:eastAsia="Malgun Gothic Semilight" w:hAnsi="Calibri" w:cs="Calibri"/>
          <w:i/>
          <w:iCs/>
          <w:u w:val="single"/>
        </w:rPr>
        <w:t>zori</w:t>
      </w:r>
      <w:r w:rsidR="00CB07E1" w:rsidRPr="000C1EAF">
        <w:rPr>
          <w:rFonts w:ascii="Calibri" w:eastAsia="Malgun Gothic Semilight" w:hAnsi="Calibri" w:cs="Calibri"/>
          <w:vertAlign w:val="subscript"/>
        </w:rPr>
        <w:t>no</w:t>
      </w:r>
      <w:proofErr w:type="spellEnd"/>
      <w:r w:rsidR="00CB07E1" w:rsidRPr="000C1EAF">
        <w:rPr>
          <w:rFonts w:ascii="Calibri" w:eastAsia="Malgun Gothic Semilight" w:hAnsi="Calibri" w:cs="Calibri"/>
          <w:vertAlign w:val="subscript"/>
        </w:rPr>
        <w:t>-TWHEN.</w:t>
      </w:r>
      <w:r w:rsidRPr="000C1EAF">
        <w:rPr>
          <w:rFonts w:ascii="Calibri" w:eastAsia="Malgun Gothic Semilight" w:hAnsi="Calibri" w:cs="Calibri"/>
        </w:rPr>
        <w:t xml:space="preserve"> ter so</w:t>
      </w:r>
      <w:r w:rsidRPr="000C1EAF">
        <w:rPr>
          <w:rFonts w:ascii="Calibri" w:eastAsia="Calibri,Malgun Gothic Semilight" w:hAnsi="Calibri" w:cs="Calibri"/>
        </w:rPr>
        <w:t>č</w:t>
      </w:r>
      <w:r w:rsidRPr="000C1EAF">
        <w:rPr>
          <w:rFonts w:ascii="Calibri" w:eastAsia="Malgun Gothic Semilight" w:hAnsi="Calibri" w:cs="Calibri"/>
        </w:rPr>
        <w:t>asn</w:t>
      </w:r>
      <w:r w:rsidR="0049587B">
        <w:rPr>
          <w:rFonts w:ascii="Calibri" w:eastAsia="Malgun Gothic Semilight" w:hAnsi="Calibri" w:cs="Calibri"/>
        </w:rPr>
        <w:t>o</w:t>
      </w:r>
      <w:r w:rsidRPr="000C1EAF">
        <w:rPr>
          <w:rFonts w:ascii="Calibri" w:eastAsia="Malgun Gothic Semilight" w:hAnsi="Calibri" w:cs="Calibri"/>
        </w:rPr>
        <w:t>st</w:t>
      </w:r>
      <w:r w:rsidR="00CB07E1" w:rsidRPr="000C1EAF">
        <w:rPr>
          <w:rFonts w:ascii="Calibri" w:eastAsia="Malgun Gothic Semilight" w:hAnsi="Calibri" w:cs="Calibri"/>
        </w:rPr>
        <w:t xml:space="preserve">, </w:t>
      </w:r>
      <w:r w:rsidR="00CB07E1" w:rsidRPr="000C1EAF">
        <w:rPr>
          <w:rFonts w:ascii="Calibri" w:eastAsia="Malgun Gothic Semilight" w:hAnsi="Calibri" w:cs="Calibri"/>
          <w:i/>
          <w:iCs/>
        </w:rPr>
        <w:t xml:space="preserve">Med </w:t>
      </w:r>
      <w:proofErr w:type="spellStart"/>
      <w:r w:rsidR="00CB07E1" w:rsidRPr="000C1EAF">
        <w:rPr>
          <w:rFonts w:ascii="Calibri" w:eastAsia="Malgun Gothic Semilight" w:hAnsi="Calibri" w:cs="Calibri"/>
          <w:i/>
          <w:iCs/>
          <w:u w:val="single"/>
        </w:rPr>
        <w:t>po</w:t>
      </w:r>
      <w:r w:rsidR="00CB07E1" w:rsidRPr="000C1EAF">
        <w:rPr>
          <w:rFonts w:ascii="Calibri" w:eastAsia="Calibri,Malgun Gothic Semilight" w:hAnsi="Calibri" w:cs="Calibri"/>
          <w:i/>
          <w:iCs/>
          <w:u w:val="single"/>
        </w:rPr>
        <w:t>č</w:t>
      </w:r>
      <w:r w:rsidR="00CB07E1" w:rsidRPr="000C1EAF">
        <w:rPr>
          <w:rFonts w:ascii="Calibri" w:eastAsia="Malgun Gothic Semilight" w:hAnsi="Calibri" w:cs="Calibri"/>
          <w:i/>
          <w:iCs/>
          <w:u w:val="single"/>
        </w:rPr>
        <w:t>itnicami</w:t>
      </w:r>
      <w:r w:rsidR="00CB07E1" w:rsidRPr="000C1EAF">
        <w:rPr>
          <w:rFonts w:ascii="Calibri" w:eastAsia="Malgun Gothic Semilight" w:hAnsi="Calibri" w:cs="Calibri"/>
          <w:vertAlign w:val="subscript"/>
        </w:rPr>
        <w:t>no</w:t>
      </w:r>
      <w:proofErr w:type="spellEnd"/>
      <w:r w:rsidR="00CB07E1" w:rsidRPr="000C1EAF">
        <w:rPr>
          <w:rFonts w:ascii="Calibri" w:eastAsia="Malgun Gothic Semilight" w:hAnsi="Calibri" w:cs="Calibri"/>
          <w:vertAlign w:val="subscript"/>
        </w:rPr>
        <w:t>-TPAR</w:t>
      </w:r>
      <w:r w:rsidR="00CB07E1" w:rsidRPr="000C1EAF">
        <w:rPr>
          <w:rFonts w:ascii="Calibri" w:eastAsia="Malgun Gothic Semilight" w:hAnsi="Calibri" w:cs="Calibri"/>
          <w:i/>
          <w:iCs/>
        </w:rPr>
        <w:t xml:space="preserve"> ni niti enkrat posijalo sonce,</w:t>
      </w:r>
      <w:r w:rsidRPr="000C1EAF">
        <w:rPr>
          <w:rFonts w:ascii="Calibri" w:eastAsia="Malgun Gothic Semilight" w:hAnsi="Calibri" w:cs="Calibri"/>
        </w:rPr>
        <w:t xml:space="preserve"> in ustrezajo vprašanju kdaj, ter (b) za</w:t>
      </w:r>
      <w:r w:rsidRPr="000C1EAF">
        <w:rPr>
          <w:rFonts w:ascii="Calibri" w:eastAsia="Calibri,Malgun Gothic Semilight" w:hAnsi="Calibri" w:cs="Calibri"/>
        </w:rPr>
        <w:t>č</w:t>
      </w:r>
      <w:r w:rsidRPr="000C1EAF">
        <w:rPr>
          <w:rFonts w:ascii="Calibri" w:eastAsia="Malgun Gothic Semilight" w:hAnsi="Calibri" w:cs="Calibri"/>
        </w:rPr>
        <w:t>etek in konec dogodka ali stanja</w:t>
      </w:r>
      <w:r w:rsidR="00CB07E1" w:rsidRPr="000C1EAF">
        <w:rPr>
          <w:rFonts w:ascii="Calibri" w:eastAsia="Malgun Gothic Semilight" w:hAnsi="Calibri" w:cs="Calibri"/>
        </w:rPr>
        <w:t xml:space="preserve">, </w:t>
      </w:r>
      <w:r w:rsidR="00CB07E1" w:rsidRPr="000C1EAF">
        <w:rPr>
          <w:rFonts w:ascii="Calibri" w:eastAsia="Malgun Gothic Semilight" w:hAnsi="Calibri" w:cs="Calibri"/>
          <w:i/>
          <w:iCs/>
        </w:rPr>
        <w:t xml:space="preserve">Sestanek je prestavil s </w:t>
      </w:r>
      <w:proofErr w:type="spellStart"/>
      <w:r w:rsidR="00CB07E1" w:rsidRPr="000C1EAF">
        <w:rPr>
          <w:rFonts w:ascii="Calibri" w:eastAsia="Calibri,Malgun Gothic Semilight" w:hAnsi="Calibri" w:cs="Calibri"/>
          <w:i/>
          <w:iCs/>
          <w:u w:val="single"/>
        </w:rPr>
        <w:t>č</w:t>
      </w:r>
      <w:r w:rsidR="00CB07E1" w:rsidRPr="000C1EAF">
        <w:rPr>
          <w:rFonts w:ascii="Calibri" w:eastAsia="Malgun Gothic Semilight" w:hAnsi="Calibri" w:cs="Calibri"/>
          <w:i/>
          <w:iCs/>
          <w:u w:val="single"/>
        </w:rPr>
        <w:t>etrtka</w:t>
      </w:r>
      <w:r w:rsidR="00CB07E1" w:rsidRPr="000C1EAF">
        <w:rPr>
          <w:rFonts w:ascii="Calibri" w:eastAsia="Malgun Gothic Semilight" w:hAnsi="Calibri" w:cs="Calibri"/>
          <w:vertAlign w:val="subscript"/>
        </w:rPr>
        <w:t>o</w:t>
      </w:r>
      <w:proofErr w:type="spellEnd"/>
      <w:r w:rsidR="00CB07E1" w:rsidRPr="000C1EAF">
        <w:rPr>
          <w:rFonts w:ascii="Calibri" w:eastAsia="Malgun Gothic Semilight" w:hAnsi="Calibri" w:cs="Calibri"/>
          <w:vertAlign w:val="subscript"/>
        </w:rPr>
        <w:t>-TFRWH</w:t>
      </w:r>
      <w:r w:rsidR="00CB07E1" w:rsidRPr="000C1EAF">
        <w:rPr>
          <w:rFonts w:ascii="Calibri" w:eastAsia="Malgun Gothic Semilight" w:hAnsi="Calibri" w:cs="Calibri"/>
          <w:i/>
          <w:iCs/>
        </w:rPr>
        <w:t xml:space="preserve"> na petek.</w:t>
      </w:r>
      <w:r w:rsidRPr="000C1EAF">
        <w:rPr>
          <w:rFonts w:ascii="Calibri" w:eastAsia="Malgun Gothic Semilight" w:hAnsi="Calibri" w:cs="Calibri"/>
        </w:rPr>
        <w:t xml:space="preserve"> ter ustrezajo vprašanju od kdaj in do kdaj</w:t>
      </w:r>
      <w:r w:rsidR="00CB07E1" w:rsidRPr="000C1EAF">
        <w:rPr>
          <w:rFonts w:ascii="Calibri" w:eastAsia="Malgun Gothic Semilight" w:hAnsi="Calibri" w:cs="Calibri"/>
        </w:rPr>
        <w:t xml:space="preserve">, </w:t>
      </w:r>
      <w:r w:rsidR="00CB07E1" w:rsidRPr="000C1EAF">
        <w:rPr>
          <w:rFonts w:ascii="Calibri" w:eastAsia="Malgun Gothic Semilight" w:hAnsi="Calibri" w:cs="Calibri"/>
          <w:i/>
          <w:iCs/>
        </w:rPr>
        <w:t xml:space="preserve">Sestanek je prestavil s </w:t>
      </w:r>
      <w:r w:rsidR="00CB07E1" w:rsidRPr="000C1EAF">
        <w:rPr>
          <w:rFonts w:ascii="Calibri" w:eastAsia="Calibri,Malgun Gothic Semilight" w:hAnsi="Calibri" w:cs="Calibri"/>
          <w:i/>
          <w:iCs/>
        </w:rPr>
        <w:t>č</w:t>
      </w:r>
      <w:r w:rsidR="00CB07E1" w:rsidRPr="000C1EAF">
        <w:rPr>
          <w:rFonts w:ascii="Calibri" w:eastAsia="Malgun Gothic Semilight" w:hAnsi="Calibri" w:cs="Calibri"/>
          <w:i/>
          <w:iCs/>
        </w:rPr>
        <w:t xml:space="preserve">etrtka na </w:t>
      </w:r>
      <w:proofErr w:type="spellStart"/>
      <w:r w:rsidR="00CB07E1" w:rsidRPr="000C1EAF">
        <w:rPr>
          <w:rFonts w:ascii="Calibri" w:eastAsia="Malgun Gothic Semilight" w:hAnsi="Calibri" w:cs="Calibri"/>
          <w:i/>
          <w:iCs/>
          <w:u w:val="single"/>
        </w:rPr>
        <w:t>petek</w:t>
      </w:r>
      <w:r w:rsidR="00CB07E1" w:rsidRPr="000C1EAF">
        <w:rPr>
          <w:rFonts w:ascii="Calibri" w:eastAsia="Malgun Gothic Semilight" w:hAnsi="Calibri" w:cs="Calibri"/>
          <w:vertAlign w:val="subscript"/>
        </w:rPr>
        <w:t>o</w:t>
      </w:r>
      <w:proofErr w:type="spellEnd"/>
      <w:r w:rsidR="00CB07E1" w:rsidRPr="000C1EAF">
        <w:rPr>
          <w:rFonts w:ascii="Calibri" w:eastAsia="Malgun Gothic Semilight" w:hAnsi="Calibri" w:cs="Calibri"/>
          <w:vertAlign w:val="subscript"/>
        </w:rPr>
        <w:t>-TOWH</w:t>
      </w:r>
      <w:r w:rsidR="00CB07E1" w:rsidRPr="000C1EAF">
        <w:rPr>
          <w:rFonts w:ascii="Calibri" w:eastAsia="Malgun Gothic Semilight" w:hAnsi="Calibri" w:cs="Calibri"/>
          <w:i/>
          <w:iCs/>
        </w:rPr>
        <w:t>.</w:t>
      </w:r>
      <w:r w:rsidRPr="000C1EAF">
        <w:rPr>
          <w:rFonts w:ascii="Calibri" w:eastAsia="Malgun Gothic Semilight" w:hAnsi="Calibri" w:cs="Calibri"/>
        </w:rPr>
        <w:t>. Z vidika skladenjske zgradbe in funkcije gre predvsem za naslednje možnosti:</w:t>
      </w:r>
    </w:p>
    <w:p w14:paraId="7130B1DA" w14:textId="3C66621D" w:rsidR="00CB07E1" w:rsidRPr="000C1EAF" w:rsidRDefault="00F81953" w:rsidP="00C30FA0">
      <w:pPr>
        <w:pStyle w:val="Naslov5"/>
      </w:pPr>
      <w:bookmarkStart w:id="72" w:name="_Toc128958310"/>
      <w:r w:rsidRPr="000C1EAF">
        <w:t xml:space="preserve">3.2.1.1.1 </w:t>
      </w:r>
      <w:r w:rsidR="00CB07E1" w:rsidRPr="000C1EAF">
        <w:t>Prislovna določila</w:t>
      </w:r>
      <w:bookmarkEnd w:id="72"/>
    </w:p>
    <w:p w14:paraId="57C75768" w14:textId="5DB31BD1" w:rsidR="001712FD" w:rsidRPr="000C1EAF" w:rsidRDefault="00F81953" w:rsidP="00F374DC">
      <w:pPr>
        <w:pStyle w:val="Naslov6"/>
      </w:pPr>
      <w:bookmarkStart w:id="73" w:name="_Toc128958311"/>
      <w:r w:rsidRPr="000C1EAF">
        <w:t xml:space="preserve">3.2.1.1.1.1 </w:t>
      </w:r>
      <w:r w:rsidR="001712FD" w:rsidRPr="000C1EAF">
        <w:t>Predložne zveze</w:t>
      </w:r>
      <w:bookmarkEnd w:id="73"/>
    </w:p>
    <w:p w14:paraId="1571157D" w14:textId="77777777" w:rsidR="001712FD" w:rsidRPr="000C1EAF" w:rsidRDefault="001712FD" w:rsidP="008070A7">
      <w:pPr>
        <w:spacing w:before="0"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[93] pred desetimi leti (TIME) postal deželni glavar</w:t>
      </w:r>
    </w:p>
    <w:p w14:paraId="2E5214AF"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[98] kar pomeni, da morajo pred polnopravnim članstvom (TIME) </w:t>
      </w:r>
    </w:p>
    <w:p w14:paraId="1DF040DD"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[116] v svoji rani mladosti (TIME) zelo dobro spal</w:t>
      </w:r>
    </w:p>
    <w:p w14:paraId="24F5161C" w14:textId="6B1F5BAC"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[183] ga </w:t>
      </w:r>
      <w:r w:rsidR="001D5963">
        <w:rPr>
          <w:rFonts w:ascii="Calibri" w:eastAsia="Malgun Gothic Semilight" w:hAnsi="Calibri" w:cs="Calibri"/>
        </w:rPr>
        <w:t xml:space="preserve">je po 2. svetovni vojni (TIME) </w:t>
      </w:r>
      <w:r w:rsidRPr="000C1EAF">
        <w:rPr>
          <w:rFonts w:ascii="Calibri" w:eastAsia="Malgun Gothic Semilight" w:hAnsi="Calibri" w:cs="Calibri"/>
        </w:rPr>
        <w:t>izdelal šef</w:t>
      </w:r>
    </w:p>
    <w:p w14:paraId="695DF00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[192] sem bom čez pol ure (TIME) sam naslikal pri vas</w:t>
      </w:r>
    </w:p>
    <w:p w14:paraId="53CD73A3"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[1] zgodilo se je </w:t>
      </w:r>
      <w:r w:rsidRPr="00803EDA">
        <w:rPr>
          <w:rFonts w:ascii="Calibri" w:eastAsia="Malgun Gothic Semilight" w:hAnsi="Calibri" w:cs="Calibri"/>
        </w:rPr>
        <w:t>en mesec dni po tem (</w:t>
      </w:r>
      <w:r w:rsidRPr="000C1EAF">
        <w:rPr>
          <w:rFonts w:ascii="Calibri" w:eastAsia="Malgun Gothic Semilight" w:hAnsi="Calibri" w:cs="Calibri"/>
        </w:rPr>
        <w:t>TIME)</w:t>
      </w:r>
    </w:p>
    <w:p w14:paraId="0BDA182C" w14:textId="6555C2CF" w:rsidR="001712FD" w:rsidRPr="000C1EAF" w:rsidRDefault="00F81953" w:rsidP="00F374DC">
      <w:pPr>
        <w:pStyle w:val="Naslov6"/>
      </w:pPr>
      <w:bookmarkStart w:id="74" w:name="_Toc128958312"/>
      <w:r w:rsidRPr="000C1EAF">
        <w:t xml:space="preserve">3.2.1.1.1.2 </w:t>
      </w:r>
      <w:r w:rsidR="001712FD" w:rsidRPr="000C1EAF">
        <w:t>Prislovi</w:t>
      </w:r>
      <w:bookmarkEnd w:id="74"/>
    </w:p>
    <w:p w14:paraId="09FDC31C" w14:textId="77777777" w:rsidR="001712FD" w:rsidRPr="000C1EAF" w:rsidRDefault="001712FD" w:rsidP="008070A7">
      <w:pPr>
        <w:spacing w:before="0"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[405] potem (TIME) je svet postal lepši</w:t>
      </w:r>
    </w:p>
    <w:p w14:paraId="6732BD3F"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lastRenderedPageBreak/>
        <w:t>[460] zdaj (TIME) pa je nevihta minila</w:t>
      </w:r>
    </w:p>
    <w:p w14:paraId="2092FCF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[488] nam je takoj (TIME) povedal</w:t>
      </w:r>
    </w:p>
    <w:p w14:paraId="41FE8856"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[497] se bodo kmalu (TIME) vrnili v naše pisarne</w:t>
      </w:r>
    </w:p>
    <w:p w14:paraId="5CC11C77"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[S320] naj mi končno (TIME) kupi barvo za čoln</w:t>
      </w:r>
    </w:p>
    <w:p w14:paraId="776DD72C" w14:textId="360E9059" w:rsidR="001712FD" w:rsidRPr="000C1EAF" w:rsidRDefault="00F81953" w:rsidP="00073947">
      <w:pPr>
        <w:pStyle w:val="Naslov5"/>
      </w:pPr>
      <w:bookmarkStart w:id="75" w:name="_Toc128958313"/>
      <w:r w:rsidRPr="000C1EAF">
        <w:t xml:space="preserve">3.2.1.1.2 </w:t>
      </w:r>
      <w:r w:rsidR="006869B3">
        <w:t>O</w:t>
      </w:r>
      <w:r w:rsidR="00CB07E1" w:rsidRPr="000C1EAF">
        <w:t xml:space="preserve">dvisni </w:t>
      </w:r>
      <w:r w:rsidR="00E75008">
        <w:t>stavki</w:t>
      </w:r>
      <w:bookmarkEnd w:id="75"/>
    </w:p>
    <w:p w14:paraId="1BF255D8"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[209] to storitev bomo zato opisali takrat, ko bo zaživela (TIME)</w:t>
      </w:r>
    </w:p>
    <w:p w14:paraId="3AD40826"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[114] Ko sem zapuščal pisarno (TIME), sem videl</w:t>
      </w:r>
    </w:p>
    <w:p w14:paraId="73497AFC" w14:textId="36A52231" w:rsidR="001712FD"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rPr>
        <w:t>[125]</w:t>
      </w:r>
      <w:r w:rsidRPr="00803EDA">
        <w:rPr>
          <w:rFonts w:ascii="Calibri" w:eastAsia="Malgun Gothic Semilight" w:hAnsi="Calibri" w:cs="Calibri"/>
        </w:rPr>
        <w:t xml:space="preserve"> Ko pa je umrla</w:t>
      </w:r>
      <w:r w:rsidRPr="000C1EAF">
        <w:rPr>
          <w:rFonts w:ascii="Calibri" w:eastAsia="Malgun Gothic Semilight" w:hAnsi="Calibri" w:cs="Calibri"/>
        </w:rPr>
        <w:t xml:space="preserve"> (TIME), je gospod Lamut nehal spati.</w:t>
      </w:r>
    </w:p>
    <w:p w14:paraId="650005F0" w14:textId="02E489A7" w:rsidR="001712FD" w:rsidRPr="000C1EAF" w:rsidRDefault="00F81953" w:rsidP="00073947">
      <w:pPr>
        <w:pStyle w:val="Naslov5"/>
      </w:pPr>
      <w:bookmarkStart w:id="76" w:name="_Toc128958314"/>
      <w:r w:rsidRPr="000C1EAF">
        <w:t xml:space="preserve">3.2.1.1.3 </w:t>
      </w:r>
      <w:r w:rsidR="001712FD" w:rsidRPr="000C1EAF">
        <w:t>Pristavki</w:t>
      </w:r>
      <w:bookmarkEnd w:id="76"/>
    </w:p>
    <w:p w14:paraId="4CF0B3B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Pristavke, katerih jedra imajo oznako TIME, prav tako ozna</w:t>
      </w:r>
      <w:r w:rsidRPr="000C1EAF">
        <w:rPr>
          <w:rFonts w:ascii="Calibri" w:eastAsia="Calibri,Malgun Gothic Semilight" w:hAnsi="Calibri" w:cs="Calibri"/>
        </w:rPr>
        <w:t>č</w:t>
      </w:r>
      <w:r w:rsidRPr="000C1EAF">
        <w:rPr>
          <w:rFonts w:ascii="Calibri" w:eastAsia="Malgun Gothic Semilight" w:hAnsi="Calibri" w:cs="Calibri"/>
        </w:rPr>
        <w:t>imo s TIME. Enako velja za zapis datuma. Pozor: na skladenjskem nivoju so ozna</w:t>
      </w:r>
      <w:r w:rsidRPr="000C1EAF">
        <w:rPr>
          <w:rFonts w:ascii="Calibri" w:eastAsia="Calibri,Malgun Gothic Semilight" w:hAnsi="Calibri" w:cs="Calibri"/>
        </w:rPr>
        <w:t>č</w:t>
      </w:r>
      <w:r w:rsidRPr="000C1EAF">
        <w:rPr>
          <w:rFonts w:ascii="Calibri" w:eastAsia="Malgun Gothic Semilight" w:hAnsi="Calibri" w:cs="Calibri"/>
        </w:rPr>
        <w:t>ena le jedra (tu pod</w:t>
      </w:r>
      <w:r w:rsidRPr="000C1EAF">
        <w:rPr>
          <w:rFonts w:ascii="Calibri" w:eastAsia="Calibri,Malgun Gothic Semilight" w:hAnsi="Calibri" w:cs="Calibri"/>
        </w:rPr>
        <w:t>č</w:t>
      </w:r>
      <w:r w:rsidRPr="000C1EAF">
        <w:rPr>
          <w:rFonts w:ascii="Calibri" w:eastAsia="Malgun Gothic Semilight" w:hAnsi="Calibri" w:cs="Calibri"/>
        </w:rPr>
        <w:t>rtana).</w:t>
      </w:r>
    </w:p>
    <w:p w14:paraId="492B19B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[75] v nedeljo (TIME), 23. maja (TIME), bo v Križankah v Ljubljani nastopil </w:t>
      </w:r>
    </w:p>
    <w:p w14:paraId="15858D9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[76] bodo v soboto, 8. (TIME), in nedeljo, 9. maja (TIME), pripravili </w:t>
      </w:r>
    </w:p>
    <w:p w14:paraId="3F94CD97" w14:textId="41469610"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[78] bo v petek (TIME), 7. maja, ob 19.00 uri (TIME) odprl </w:t>
      </w:r>
    </w:p>
    <w:p w14:paraId="7526C767" w14:textId="1E5DDCF4" w:rsidR="001712FD" w:rsidRPr="000C1EAF" w:rsidRDefault="001712FD" w:rsidP="008B33A1">
      <w:pPr>
        <w:spacing w:line="240" w:lineRule="auto"/>
        <w:ind w:left="357"/>
        <w:jc w:val="both"/>
        <w:rPr>
          <w:rFonts w:ascii="Calibri" w:eastAsia="Malgun Gothic Semilight" w:hAnsi="Calibri" w:cs="Calibri"/>
        </w:rPr>
      </w:pPr>
      <w:r w:rsidRPr="000C1EAF">
        <w:rPr>
          <w:rFonts w:ascii="Calibri" w:eastAsia="Malgun Gothic Semilight" w:hAnsi="Calibri" w:cs="Calibri"/>
        </w:rPr>
        <w:t xml:space="preserve">[116] je gospod Lamut v svoji rani mladosti (TIME) , in še kasneje (TIME), v svojih zrelih letih (TIME), zelo dobro spal </w:t>
      </w:r>
    </w:p>
    <w:p w14:paraId="6BBCAF61"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Kadar sta v stavku dva med seboj neodvisna elementa, ki izražata </w:t>
      </w:r>
      <w:r w:rsidRPr="000C1EAF">
        <w:rPr>
          <w:rFonts w:ascii="Calibri" w:eastAsia="Calibri,Malgun Gothic Semilight" w:hAnsi="Calibri" w:cs="Calibri"/>
        </w:rPr>
        <w:t>č</w:t>
      </w:r>
      <w:r w:rsidRPr="000C1EAF">
        <w:rPr>
          <w:rFonts w:ascii="Calibri" w:eastAsia="Malgun Gothic Semilight" w:hAnsi="Calibri" w:cs="Calibri"/>
        </w:rPr>
        <w:t>as, oba ozna</w:t>
      </w:r>
      <w:r w:rsidRPr="000C1EAF">
        <w:rPr>
          <w:rFonts w:ascii="Calibri" w:eastAsia="Calibri,Malgun Gothic Semilight" w:hAnsi="Calibri" w:cs="Calibri"/>
        </w:rPr>
        <w:t>č</w:t>
      </w:r>
      <w:r w:rsidRPr="000C1EAF">
        <w:rPr>
          <w:rFonts w:ascii="Calibri" w:eastAsia="Malgun Gothic Semilight" w:hAnsi="Calibri" w:cs="Calibri"/>
        </w:rPr>
        <w:t>imo s povezavo TIME:</w:t>
      </w:r>
    </w:p>
    <w:p w14:paraId="40A10AE8"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[312] </w:t>
      </w:r>
      <w:r w:rsidRPr="00803EDA">
        <w:rPr>
          <w:rFonts w:ascii="Calibri" w:eastAsia="Malgun Gothic Semilight" w:hAnsi="Calibri" w:cs="Calibri"/>
        </w:rPr>
        <w:t>lani</w:t>
      </w:r>
      <w:r w:rsidRPr="000C1EAF">
        <w:rPr>
          <w:rFonts w:ascii="Calibri" w:eastAsia="Malgun Gothic Semilight" w:hAnsi="Calibri" w:cs="Calibri"/>
        </w:rPr>
        <w:t xml:space="preserve"> (TIME) so namre</w:t>
      </w:r>
      <w:r w:rsidRPr="000C1EAF">
        <w:rPr>
          <w:rFonts w:ascii="Calibri" w:eastAsia="Calibri,Malgun Gothic Semilight" w:hAnsi="Calibri" w:cs="Calibri"/>
        </w:rPr>
        <w:t>č</w:t>
      </w:r>
      <w:r w:rsidRPr="000C1EAF">
        <w:rPr>
          <w:rFonts w:ascii="Calibri" w:eastAsia="Malgun Gothic Semilight" w:hAnsi="Calibri" w:cs="Calibri"/>
        </w:rPr>
        <w:t xml:space="preserve"> </w:t>
      </w:r>
      <w:r w:rsidRPr="00803EDA">
        <w:rPr>
          <w:rFonts w:ascii="Calibri" w:eastAsia="Malgun Gothic Semilight" w:hAnsi="Calibri" w:cs="Calibri"/>
        </w:rPr>
        <w:t>decembra</w:t>
      </w:r>
      <w:r w:rsidRPr="000C1EAF">
        <w:rPr>
          <w:rFonts w:ascii="Calibri" w:eastAsia="Malgun Gothic Semilight" w:hAnsi="Calibri" w:cs="Calibri"/>
        </w:rPr>
        <w:t xml:space="preserve"> (TIME) ostali brez tekme </w:t>
      </w:r>
    </w:p>
    <w:p w14:paraId="7D2C4B0E" w14:textId="1A265A98" w:rsidR="001712FD" w:rsidRPr="000C1EAF" w:rsidRDefault="00F81953" w:rsidP="00073947">
      <w:pPr>
        <w:pStyle w:val="Naslov5"/>
        <w:rPr>
          <w:spacing w:val="15"/>
        </w:rPr>
      </w:pPr>
      <w:bookmarkStart w:id="77" w:name="_Toc128958315"/>
      <w:r w:rsidRPr="000C1EAF">
        <w:t xml:space="preserve">3.2.1.1.4 </w:t>
      </w:r>
      <w:r w:rsidR="006869B3">
        <w:t>Konkurenčna pomenskoskladenjska razmerja</w:t>
      </w:r>
      <w:bookmarkEnd w:id="77"/>
    </w:p>
    <w:p w14:paraId="2748640E" w14:textId="3EC25C4C" w:rsidR="001712FD" w:rsidRPr="000C1EAF" w:rsidRDefault="00AF34B4" w:rsidP="00F374DC">
      <w:pPr>
        <w:pStyle w:val="Naslov6"/>
      </w:pPr>
      <w:bookmarkStart w:id="78" w:name="_Toc128958316"/>
      <w:r w:rsidRPr="000C1EAF">
        <w:t xml:space="preserve">3.2.1.1.4.1 </w:t>
      </w:r>
      <w:r w:rsidR="001712FD" w:rsidRPr="000C1EAF">
        <w:t>Razmerje med TIME in CAUSE</w:t>
      </w:r>
      <w:bookmarkEnd w:id="78"/>
    </w:p>
    <w:p w14:paraId="1F332C41" w14:textId="0348342A"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Nekatere predložne besedne zveze, tipi</w:t>
      </w:r>
      <w:r w:rsidRPr="000C1EAF">
        <w:rPr>
          <w:rFonts w:ascii="Calibri" w:eastAsia="Calibri,Malgun Gothic Semilight" w:hAnsi="Calibri" w:cs="Calibri"/>
        </w:rPr>
        <w:t>č</w:t>
      </w:r>
      <w:r w:rsidRPr="000C1EAF">
        <w:rPr>
          <w:rFonts w:ascii="Calibri" w:eastAsia="Malgun Gothic Semilight" w:hAnsi="Calibri" w:cs="Calibri"/>
        </w:rPr>
        <w:t xml:space="preserve">no </w:t>
      </w:r>
      <w:r w:rsidRPr="000C1EAF">
        <w:rPr>
          <w:rFonts w:ascii="Calibri" w:eastAsia="Malgun Gothic Semilight" w:hAnsi="Calibri" w:cs="Calibri"/>
          <w:i/>
          <w:iCs/>
        </w:rPr>
        <w:t xml:space="preserve">ob </w:t>
      </w:r>
      <w:r w:rsidRPr="000C1EAF">
        <w:rPr>
          <w:rFonts w:ascii="Calibri" w:eastAsia="Malgun Gothic Semilight" w:hAnsi="Calibri" w:cs="Calibri"/>
        </w:rPr>
        <w:t xml:space="preserve">+ </w:t>
      </w:r>
      <w:r w:rsidRPr="000C1EAF">
        <w:rPr>
          <w:rFonts w:ascii="Calibri" w:eastAsia="Malgun Gothic Semilight" w:hAnsi="Calibri" w:cs="Calibri"/>
          <w:i/>
          <w:iCs/>
        </w:rPr>
        <w:t>samostalnik</w:t>
      </w:r>
      <w:r w:rsidRPr="000C1EAF">
        <w:rPr>
          <w:rFonts w:ascii="Calibri" w:eastAsia="Malgun Gothic Semilight" w:hAnsi="Calibri" w:cs="Calibri"/>
        </w:rPr>
        <w:t xml:space="preserve">, izražajo tako </w:t>
      </w:r>
      <w:r w:rsidRPr="000C1EAF">
        <w:rPr>
          <w:rFonts w:ascii="Calibri" w:eastAsia="Calibri,Malgun Gothic Semilight" w:hAnsi="Calibri" w:cs="Calibri"/>
        </w:rPr>
        <w:t>č</w:t>
      </w:r>
      <w:r w:rsidRPr="000C1EAF">
        <w:rPr>
          <w:rFonts w:ascii="Calibri" w:eastAsia="Malgun Gothic Semilight" w:hAnsi="Calibri" w:cs="Calibri"/>
        </w:rPr>
        <w:t>asovno kot vzro</w:t>
      </w:r>
      <w:r w:rsidRPr="000C1EAF">
        <w:rPr>
          <w:rFonts w:ascii="Calibri" w:eastAsia="Calibri,Malgun Gothic Semilight" w:hAnsi="Calibri" w:cs="Calibri"/>
        </w:rPr>
        <w:t>č</w:t>
      </w:r>
      <w:r w:rsidRPr="000C1EAF">
        <w:rPr>
          <w:rFonts w:ascii="Calibri" w:eastAsia="Malgun Gothic Semilight" w:hAnsi="Calibri" w:cs="Calibri"/>
        </w:rPr>
        <w:t xml:space="preserve">no pomensko komponento in jih lahko razvežemo v </w:t>
      </w:r>
      <w:r w:rsidRPr="000C1EAF">
        <w:rPr>
          <w:rFonts w:ascii="Calibri" w:eastAsia="Calibri,Malgun Gothic Semilight" w:hAnsi="Calibri" w:cs="Calibri"/>
        </w:rPr>
        <w:t>č</w:t>
      </w:r>
      <w:r w:rsidRPr="000C1EAF">
        <w:rPr>
          <w:rFonts w:ascii="Calibri" w:eastAsia="Malgun Gothic Semilight" w:hAnsi="Calibri" w:cs="Calibri"/>
        </w:rPr>
        <w:t>asovni ali vzro</w:t>
      </w:r>
      <w:r w:rsidRPr="000C1EAF">
        <w:rPr>
          <w:rFonts w:ascii="Calibri" w:eastAsia="Calibri,Malgun Gothic Semilight" w:hAnsi="Calibri" w:cs="Calibri"/>
        </w:rPr>
        <w:t>č</w:t>
      </w:r>
      <w:r w:rsidRPr="000C1EAF">
        <w:rPr>
          <w:rFonts w:ascii="Calibri" w:eastAsia="Malgun Gothic Semilight" w:hAnsi="Calibri" w:cs="Calibri"/>
        </w:rPr>
        <w:t>ni odvisnik. Na</w:t>
      </w:r>
      <w:r w:rsidRPr="000C1EAF">
        <w:rPr>
          <w:rFonts w:ascii="Calibri" w:eastAsia="Calibri,Malgun Gothic Semilight" w:hAnsi="Calibri" w:cs="Calibri"/>
        </w:rPr>
        <w:t>č</w:t>
      </w:r>
      <w:r w:rsidRPr="000C1EAF">
        <w:rPr>
          <w:rFonts w:ascii="Calibri" w:eastAsia="Malgun Gothic Semilight" w:hAnsi="Calibri" w:cs="Calibri"/>
        </w:rPr>
        <w:t>eloma se odlo</w:t>
      </w:r>
      <w:r w:rsidRPr="000C1EAF">
        <w:rPr>
          <w:rFonts w:ascii="Calibri" w:eastAsia="Calibri,Malgun Gothic Semilight" w:hAnsi="Calibri" w:cs="Calibri"/>
        </w:rPr>
        <w:t>č</w:t>
      </w:r>
      <w:r w:rsidRPr="000C1EAF">
        <w:rPr>
          <w:rFonts w:ascii="Calibri" w:eastAsia="Malgun Gothic Semilight" w:hAnsi="Calibri" w:cs="Calibri"/>
        </w:rPr>
        <w:t xml:space="preserve">imo za oznako TIME v vseh primerih, kjer je glagolu v vzorcu lahko </w:t>
      </w:r>
      <w:r w:rsidRPr="000C1EAF">
        <w:rPr>
          <w:rFonts w:ascii="Calibri" w:eastAsia="Calibri,Malgun Gothic Semilight" w:hAnsi="Calibri" w:cs="Calibri"/>
        </w:rPr>
        <w:t>č</w:t>
      </w:r>
      <w:r w:rsidRPr="000C1EAF">
        <w:rPr>
          <w:rFonts w:ascii="Calibri" w:eastAsia="Malgun Gothic Semilight" w:hAnsi="Calibri" w:cs="Calibri"/>
        </w:rPr>
        <w:t>asovna oznaka še dodana, klju</w:t>
      </w:r>
      <w:r w:rsidRPr="000C1EAF">
        <w:rPr>
          <w:rFonts w:ascii="Calibri" w:eastAsia="Calibri,Malgun Gothic Semilight" w:hAnsi="Calibri" w:cs="Calibri"/>
        </w:rPr>
        <w:t>č</w:t>
      </w:r>
      <w:r w:rsidRPr="000C1EAF">
        <w:rPr>
          <w:rFonts w:ascii="Calibri" w:eastAsia="Malgun Gothic Semilight" w:hAnsi="Calibri" w:cs="Calibri"/>
        </w:rPr>
        <w:t>na za glagolski pomen pa je vzro</w:t>
      </w:r>
      <w:r w:rsidRPr="000C1EAF">
        <w:rPr>
          <w:rFonts w:ascii="Calibri" w:eastAsia="Calibri,Malgun Gothic Semilight" w:hAnsi="Calibri" w:cs="Calibri"/>
        </w:rPr>
        <w:t>č</w:t>
      </w:r>
      <w:r w:rsidRPr="000C1EAF">
        <w:rPr>
          <w:rFonts w:ascii="Calibri" w:eastAsia="Malgun Gothic Semilight" w:hAnsi="Calibri" w:cs="Calibri"/>
        </w:rPr>
        <w:t xml:space="preserve">na in ne </w:t>
      </w:r>
      <w:r w:rsidRPr="000C1EAF">
        <w:rPr>
          <w:rFonts w:ascii="Calibri" w:eastAsia="Calibri,Malgun Gothic Semilight" w:hAnsi="Calibri" w:cs="Calibri"/>
        </w:rPr>
        <w:t>č</w:t>
      </w:r>
      <w:r w:rsidRPr="000C1EAF">
        <w:rPr>
          <w:rFonts w:ascii="Calibri" w:eastAsia="Malgun Gothic Semilight" w:hAnsi="Calibri" w:cs="Calibri"/>
        </w:rPr>
        <w:t>asovna komponenta, npr.</w:t>
      </w:r>
    </w:p>
    <w:p w14:paraId="093571D0"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[12] se je ob zadnjih zapletih (CAUSE) županja odločila – povod za odločitev</w:t>
      </w:r>
    </w:p>
    <w:p w14:paraId="625BF4E1"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[3] dekle je ob vzvratni vožnji (CAUSE) začelo vpiti – ni važno toliko kdaj, kot zaradi česa </w:t>
      </w:r>
    </w:p>
    <w:p w14:paraId="7CCE3E0A" w14:textId="77777777" w:rsidR="001712FD" w:rsidRPr="00803EDA" w:rsidRDefault="001712FD" w:rsidP="008B33A1">
      <w:pPr>
        <w:spacing w:line="240" w:lineRule="auto"/>
        <w:ind w:left="357"/>
        <w:jc w:val="both"/>
        <w:rPr>
          <w:rFonts w:ascii="Calibri" w:eastAsia="Malgun Gothic Semilight" w:hAnsi="Calibri" w:cs="Calibri"/>
        </w:rPr>
      </w:pPr>
      <w:r w:rsidRPr="000C1EAF">
        <w:rPr>
          <w:rFonts w:ascii="Calibri" w:eastAsia="Malgun Gothic Semilight" w:hAnsi="Calibri" w:cs="Calibri"/>
        </w:rPr>
        <w:t xml:space="preserve">[258] </w:t>
      </w:r>
      <w:r w:rsidRPr="00803EDA">
        <w:rPr>
          <w:rFonts w:ascii="Calibri" w:eastAsia="Malgun Gothic Semilight" w:hAnsi="Calibri" w:cs="Calibri"/>
        </w:rPr>
        <w:t>ob razformiranju Prirodoslovne matemati</w:t>
      </w:r>
      <w:r w:rsidRPr="00803EDA">
        <w:rPr>
          <w:rFonts w:ascii="Calibri" w:eastAsia="Calibri,Malgun Gothic Semilight" w:hAnsi="Calibri" w:cs="Calibri"/>
        </w:rPr>
        <w:t>č</w:t>
      </w:r>
      <w:r w:rsidRPr="00803EDA">
        <w:rPr>
          <w:rFonts w:ascii="Calibri" w:eastAsia="Malgun Gothic Semilight" w:hAnsi="Calibri" w:cs="Calibri"/>
        </w:rPr>
        <w:t>ne fakultete (CAUSE) so k FAGV pridružili – (razformiranje je povod za pridružitev)</w:t>
      </w:r>
    </w:p>
    <w:p w14:paraId="0F2F11D4" w14:textId="77777777" w:rsidR="001712FD" w:rsidRPr="00803EDA" w:rsidRDefault="001712FD" w:rsidP="008070A7">
      <w:pPr>
        <w:spacing w:line="240" w:lineRule="auto"/>
        <w:jc w:val="both"/>
        <w:rPr>
          <w:rFonts w:ascii="Calibri" w:eastAsia="Malgun Gothic Semilight" w:hAnsi="Calibri" w:cs="Calibri"/>
          <w:color w:val="FF0000"/>
        </w:rPr>
      </w:pPr>
      <w:r w:rsidRPr="00803EDA">
        <w:rPr>
          <w:rFonts w:ascii="Calibri" w:eastAsia="Malgun Gothic Semilight" w:hAnsi="Calibri" w:cs="Calibri"/>
        </w:rPr>
        <w:t xml:space="preserve">Za razliko od </w:t>
      </w:r>
      <w:r w:rsidRPr="00803EDA">
        <w:rPr>
          <w:rFonts w:ascii="Calibri" w:eastAsia="Calibri,Malgun Gothic Semilight" w:hAnsi="Calibri" w:cs="Calibri"/>
        </w:rPr>
        <w:t>č</w:t>
      </w:r>
      <w:r w:rsidRPr="00803EDA">
        <w:rPr>
          <w:rFonts w:ascii="Calibri" w:eastAsia="Malgun Gothic Semilight" w:hAnsi="Calibri" w:cs="Calibri"/>
        </w:rPr>
        <w:t>asovne komponente (to</w:t>
      </w:r>
      <w:r w:rsidRPr="00803EDA">
        <w:rPr>
          <w:rFonts w:ascii="Calibri" w:eastAsia="Calibri,Malgun Gothic Semilight" w:hAnsi="Calibri" w:cs="Calibri"/>
        </w:rPr>
        <w:t>č</w:t>
      </w:r>
      <w:r w:rsidRPr="00803EDA">
        <w:rPr>
          <w:rFonts w:ascii="Calibri" w:eastAsia="Malgun Gothic Semilight" w:hAnsi="Calibri" w:cs="Calibri"/>
        </w:rPr>
        <w:t xml:space="preserve">ka v </w:t>
      </w:r>
      <w:r w:rsidRPr="00803EDA">
        <w:rPr>
          <w:rFonts w:ascii="Calibri" w:eastAsia="Calibri,Malgun Gothic Semilight" w:hAnsi="Calibri" w:cs="Calibri"/>
        </w:rPr>
        <w:t>č</w:t>
      </w:r>
      <w:r w:rsidRPr="00803EDA">
        <w:rPr>
          <w:rFonts w:ascii="Calibri" w:eastAsia="Malgun Gothic Semilight" w:hAnsi="Calibri" w:cs="Calibri"/>
        </w:rPr>
        <w:t>asu)</w:t>
      </w:r>
    </w:p>
    <w:p w14:paraId="1BCB9FCD"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803EDA">
        <w:rPr>
          <w:rFonts w:ascii="Calibri" w:eastAsia="Malgun Gothic Semilight" w:hAnsi="Calibri" w:cs="Calibri"/>
        </w:rPr>
        <w:t>[330] ob 50-letnici delovanja (TI</w:t>
      </w:r>
      <w:r w:rsidRPr="000C1EAF">
        <w:rPr>
          <w:rFonts w:ascii="Calibri" w:eastAsia="Malgun Gothic Semilight" w:hAnsi="Calibri" w:cs="Calibri"/>
        </w:rPr>
        <w:t xml:space="preserve">ME) odpira muzej </w:t>
      </w:r>
    </w:p>
    <w:p w14:paraId="6DBE2E46" w14:textId="25F4424C" w:rsidR="001712FD" w:rsidRPr="000C1EAF" w:rsidRDefault="009A0115" w:rsidP="00F374DC">
      <w:pPr>
        <w:pStyle w:val="Naslov6"/>
      </w:pPr>
      <w:bookmarkStart w:id="79" w:name="_Toc128958317"/>
      <w:r>
        <w:t>3.2.1.1.4</w:t>
      </w:r>
      <w:r w:rsidR="00AF34B4" w:rsidRPr="000C1EAF">
        <w:t>.</w:t>
      </w:r>
      <w:r w:rsidR="00734A40">
        <w:t>2</w:t>
      </w:r>
      <w:r w:rsidR="00AF34B4" w:rsidRPr="000C1EAF">
        <w:t xml:space="preserve"> </w:t>
      </w:r>
      <w:r w:rsidR="001712FD" w:rsidRPr="000C1EAF">
        <w:t>R</w:t>
      </w:r>
      <w:r w:rsidR="006869B3">
        <w:t>azmerje</w:t>
      </w:r>
      <w:r w:rsidR="001712FD" w:rsidRPr="000C1EAF">
        <w:t xml:space="preserve"> </w:t>
      </w:r>
      <w:r w:rsidR="00675E0A">
        <w:t>med</w:t>
      </w:r>
      <w:r w:rsidR="001712FD" w:rsidRPr="000C1EAF">
        <w:t xml:space="preserve"> TIME IN COND</w:t>
      </w:r>
      <w:bookmarkEnd w:id="79"/>
    </w:p>
    <w:p w14:paraId="3402131D"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Podobno velja za razmerje med TIME in COND, kjer na prvi pogled odvisni stavek izraža časovnost, pomensko pa je ključna uresničitev pogoja, npr.</w:t>
      </w:r>
    </w:p>
    <w:p w14:paraId="4EA417BA"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[S3] Ko podjetje postane tarča prevzema (COND), lahko menedžment vpliva</w:t>
      </w:r>
    </w:p>
    <w:p w14:paraId="082F0C65" w14:textId="6DEAEE26" w:rsidR="001712FD" w:rsidRPr="000C1EAF" w:rsidRDefault="009A0115" w:rsidP="00F374DC">
      <w:pPr>
        <w:pStyle w:val="Naslov6"/>
      </w:pPr>
      <w:bookmarkStart w:id="80" w:name="_Toc128958318"/>
      <w:r>
        <w:t>3.2.1.1.4.</w:t>
      </w:r>
      <w:r w:rsidR="00734A40">
        <w:t>3</w:t>
      </w:r>
      <w:r w:rsidR="00AF34B4" w:rsidRPr="000C1EAF">
        <w:t xml:space="preserve"> </w:t>
      </w:r>
      <w:r w:rsidR="006869B3">
        <w:t>Razmerje</w:t>
      </w:r>
      <w:r w:rsidR="001712FD" w:rsidRPr="000C1EAF">
        <w:t xml:space="preserve"> </w:t>
      </w:r>
      <w:r w:rsidR="00675E0A">
        <w:t>med</w:t>
      </w:r>
      <w:r w:rsidR="001712FD" w:rsidRPr="000C1EAF">
        <w:t xml:space="preserve"> TIME in LOC</w:t>
      </w:r>
      <w:bookmarkEnd w:id="80"/>
    </w:p>
    <w:p w14:paraId="0FFB3FA8"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 izrazih, ki opisujejo dogodek in v katerih se </w:t>
      </w:r>
      <w:r w:rsidRPr="000C1EAF">
        <w:rPr>
          <w:rFonts w:ascii="Calibri" w:eastAsia="Calibri,Malgun Gothic Semilight" w:hAnsi="Calibri" w:cs="Calibri"/>
        </w:rPr>
        <w:t>č</w:t>
      </w:r>
      <w:r w:rsidRPr="000C1EAF">
        <w:rPr>
          <w:rFonts w:ascii="Calibri" w:eastAsia="Malgun Gothic Semilight" w:hAnsi="Calibri" w:cs="Calibri"/>
        </w:rPr>
        <w:t>asovna in prostorska komponenta enakovredno pomensko prekrivata, se obi</w:t>
      </w:r>
      <w:r w:rsidRPr="000C1EAF">
        <w:rPr>
          <w:rFonts w:ascii="Calibri" w:eastAsia="Calibri,Malgun Gothic Semilight" w:hAnsi="Calibri" w:cs="Calibri"/>
        </w:rPr>
        <w:t>č</w:t>
      </w:r>
      <w:r w:rsidRPr="000C1EAF">
        <w:rPr>
          <w:rFonts w:ascii="Calibri" w:eastAsia="Malgun Gothic Semilight" w:hAnsi="Calibri" w:cs="Calibri"/>
        </w:rPr>
        <w:t>ajno odlo</w:t>
      </w:r>
      <w:r w:rsidRPr="000C1EAF">
        <w:rPr>
          <w:rFonts w:ascii="Calibri" w:eastAsia="Calibri,Malgun Gothic Semilight" w:hAnsi="Calibri" w:cs="Calibri"/>
        </w:rPr>
        <w:t>č</w:t>
      </w:r>
      <w:r w:rsidRPr="000C1EAF">
        <w:rPr>
          <w:rFonts w:ascii="Calibri" w:eastAsia="Malgun Gothic Semilight" w:hAnsi="Calibri" w:cs="Calibri"/>
        </w:rPr>
        <w:t>imo za TIME. Povezava LOC je namenjena predvsem strogo lokacijskim pomenom v smislu fizi</w:t>
      </w:r>
      <w:r w:rsidRPr="000C1EAF">
        <w:rPr>
          <w:rFonts w:ascii="Calibri" w:eastAsia="Calibri,Malgun Gothic Semilight" w:hAnsi="Calibri" w:cs="Calibri"/>
        </w:rPr>
        <w:t>č</w:t>
      </w:r>
      <w:r w:rsidRPr="000C1EAF">
        <w:rPr>
          <w:rFonts w:ascii="Calibri" w:eastAsia="Malgun Gothic Semilight" w:hAnsi="Calibri" w:cs="Calibri"/>
        </w:rPr>
        <w:t xml:space="preserve">ne lokacije. </w:t>
      </w:r>
      <w:proofErr w:type="spellStart"/>
      <w:r w:rsidRPr="000C1EAF">
        <w:rPr>
          <w:rFonts w:ascii="Calibri" w:eastAsia="Malgun Gothic Semilight" w:hAnsi="Calibri" w:cs="Calibri"/>
        </w:rPr>
        <w:t>FrameNet</w:t>
      </w:r>
      <w:proofErr w:type="spellEnd"/>
      <w:r w:rsidRPr="000C1EAF">
        <w:rPr>
          <w:rFonts w:ascii="Calibri" w:eastAsia="Malgun Gothic Semilight" w:hAnsi="Calibri" w:cs="Calibri"/>
        </w:rPr>
        <w:t xml:space="preserve"> za tovrstno </w:t>
      </w:r>
      <w:proofErr w:type="spellStart"/>
      <w:r w:rsidRPr="000C1EAF">
        <w:rPr>
          <w:rFonts w:ascii="Calibri" w:eastAsia="Malgun Gothic Semilight" w:hAnsi="Calibri" w:cs="Calibri"/>
        </w:rPr>
        <w:t>prekrivnost</w:t>
      </w:r>
      <w:proofErr w:type="spellEnd"/>
      <w:r w:rsidRPr="000C1EAF">
        <w:rPr>
          <w:rFonts w:ascii="Calibri" w:eastAsia="Malgun Gothic Semilight" w:hAnsi="Calibri" w:cs="Calibri"/>
        </w:rPr>
        <w:t xml:space="preserve"> </w:t>
      </w:r>
      <w:r w:rsidRPr="000C1EAF">
        <w:rPr>
          <w:rFonts w:ascii="Calibri" w:eastAsia="Calibri,Malgun Gothic Semilight" w:hAnsi="Calibri" w:cs="Calibri"/>
        </w:rPr>
        <w:t>č</w:t>
      </w:r>
      <w:r w:rsidRPr="000C1EAF">
        <w:rPr>
          <w:rFonts w:ascii="Calibri" w:eastAsia="Malgun Gothic Semilight" w:hAnsi="Calibri" w:cs="Calibri"/>
        </w:rPr>
        <w:t>asa in prostora predvideva neobvezno povezavo ''</w:t>
      </w:r>
      <w:proofErr w:type="spellStart"/>
      <w:r w:rsidRPr="000C1EAF">
        <w:rPr>
          <w:rFonts w:ascii="Calibri" w:eastAsia="Malgun Gothic Semilight" w:hAnsi="Calibri" w:cs="Calibri"/>
        </w:rPr>
        <w:t>containing_event</w:t>
      </w:r>
      <w:proofErr w:type="spellEnd"/>
      <w:r w:rsidRPr="000C1EAF">
        <w:rPr>
          <w:rFonts w:ascii="Calibri" w:eastAsia="Malgun Gothic Semilight" w:hAnsi="Calibri" w:cs="Calibri"/>
        </w:rPr>
        <w:t xml:space="preserve">'', npr. v primeru </w:t>
      </w:r>
      <w:proofErr w:type="spellStart"/>
      <w:r w:rsidRPr="000C1EAF">
        <w:rPr>
          <w:rFonts w:ascii="Calibri" w:eastAsia="Malgun Gothic Semilight" w:hAnsi="Calibri" w:cs="Calibri"/>
          <w:i/>
          <w:iCs/>
        </w:rPr>
        <w:t>The</w:t>
      </w:r>
      <w:proofErr w:type="spellEnd"/>
      <w:r w:rsidRPr="000C1EAF">
        <w:rPr>
          <w:rFonts w:ascii="Calibri" w:eastAsia="Malgun Gothic Semilight" w:hAnsi="Calibri" w:cs="Calibri"/>
          <w:i/>
          <w:iCs/>
        </w:rPr>
        <w:t xml:space="preserve"> pilot </w:t>
      </w:r>
      <w:proofErr w:type="spellStart"/>
      <w:r w:rsidRPr="000C1EAF">
        <w:rPr>
          <w:rFonts w:ascii="Calibri" w:eastAsia="Malgun Gothic Semilight" w:hAnsi="Calibri" w:cs="Calibri"/>
          <w:i/>
          <w:iCs/>
        </w:rPr>
        <w:t>died</w:t>
      </w:r>
      <w:proofErr w:type="spellEnd"/>
      <w:r w:rsidRPr="000C1EAF">
        <w:rPr>
          <w:rFonts w:ascii="Calibri" w:eastAsia="Malgun Gothic Semilight" w:hAnsi="Calibri" w:cs="Calibri"/>
          <w:i/>
          <w:iCs/>
        </w:rPr>
        <w:t xml:space="preserve"> </w:t>
      </w:r>
      <w:r w:rsidRPr="000C1EAF">
        <w:rPr>
          <w:rFonts w:ascii="Calibri" w:eastAsia="Malgun Gothic Semilight" w:hAnsi="Calibri" w:cs="Calibri"/>
          <w:b/>
          <w:bCs/>
          <w:i/>
          <w:iCs/>
        </w:rPr>
        <w:t xml:space="preserve">in </w:t>
      </w:r>
      <w:proofErr w:type="spellStart"/>
      <w:r w:rsidRPr="000C1EAF">
        <w:rPr>
          <w:rFonts w:ascii="Calibri" w:eastAsia="Malgun Gothic Semilight" w:hAnsi="Calibri" w:cs="Calibri"/>
          <w:b/>
          <w:bCs/>
          <w:i/>
          <w:iCs/>
        </w:rPr>
        <w:t>the</w:t>
      </w:r>
      <w:proofErr w:type="spellEnd"/>
      <w:r w:rsidRPr="000C1EAF">
        <w:rPr>
          <w:rFonts w:ascii="Calibri" w:eastAsia="Malgun Gothic Semilight" w:hAnsi="Calibri" w:cs="Calibri"/>
          <w:b/>
          <w:bCs/>
          <w:i/>
          <w:iCs/>
        </w:rPr>
        <w:t xml:space="preserve"> </w:t>
      </w:r>
      <w:proofErr w:type="spellStart"/>
      <w:r w:rsidRPr="000C1EAF">
        <w:rPr>
          <w:rFonts w:ascii="Calibri" w:eastAsia="Malgun Gothic Semilight" w:hAnsi="Calibri" w:cs="Calibri"/>
          <w:b/>
          <w:bCs/>
          <w:i/>
          <w:iCs/>
        </w:rPr>
        <w:t>crash</w:t>
      </w:r>
      <w:proofErr w:type="spellEnd"/>
      <w:r w:rsidRPr="000C1EAF">
        <w:rPr>
          <w:rFonts w:ascii="Calibri" w:eastAsia="Malgun Gothic Semilight" w:hAnsi="Calibri" w:cs="Calibri"/>
        </w:rPr>
        <w:t xml:space="preserve">, zato smo za primere, tj. kjer </w:t>
      </w:r>
      <w:r w:rsidRPr="000C1EAF">
        <w:rPr>
          <w:rFonts w:ascii="Calibri" w:eastAsia="Malgun Gothic Semilight" w:hAnsi="Calibri" w:cs="Calibri"/>
          <w:b/>
          <w:bCs/>
        </w:rPr>
        <w:t xml:space="preserve">sta prisotna tako </w:t>
      </w:r>
      <w:r w:rsidRPr="000C1EAF">
        <w:rPr>
          <w:rFonts w:ascii="Calibri" w:eastAsia="Malgun Gothic Semilight" w:hAnsi="Calibri" w:cs="Calibri"/>
          <w:b/>
          <w:bCs/>
        </w:rPr>
        <w:lastRenderedPageBreak/>
        <w:t>lokacijski kot časovni element</w:t>
      </w:r>
      <w:r w:rsidRPr="000C1EAF">
        <w:rPr>
          <w:rFonts w:ascii="Calibri" w:eastAsia="Malgun Gothic Semilight" w:hAnsi="Calibri" w:cs="Calibri"/>
        </w:rPr>
        <w:t xml:space="preserve">, uvedli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xml:space="preserve">. vlogo EVENT. Te oznake </w:t>
      </w:r>
      <w:r w:rsidRPr="000C1EAF">
        <w:rPr>
          <w:rFonts w:ascii="Calibri" w:eastAsia="Malgun Gothic Semilight" w:hAnsi="Calibri" w:cs="Calibri"/>
          <w:b/>
          <w:bCs/>
        </w:rPr>
        <w:t>ne uporabljamo</w:t>
      </w:r>
      <w:r w:rsidRPr="000C1EAF">
        <w:rPr>
          <w:rFonts w:ascii="Calibri" w:eastAsia="Malgun Gothic Semilight" w:hAnsi="Calibri" w:cs="Calibri"/>
        </w:rPr>
        <w:t xml:space="preserve">, kadar je dogodek bodisi samo časovno bodisi samo lokacijsko opredeljen, npr. [13] zato je včeraj sklicala </w:t>
      </w:r>
      <w:r w:rsidRPr="00803EDA">
        <w:rPr>
          <w:rFonts w:ascii="Calibri" w:eastAsia="Malgun Gothic Semilight" w:hAnsi="Calibri" w:cs="Calibri"/>
        </w:rPr>
        <w:t>sestanek</w:t>
      </w:r>
      <w:r w:rsidRPr="000C1EAF">
        <w:rPr>
          <w:rFonts w:ascii="Calibri" w:eastAsia="Malgun Gothic Semilight" w:hAnsi="Calibri" w:cs="Calibri"/>
        </w:rPr>
        <w:t xml:space="preserve"> (PAT).</w:t>
      </w:r>
    </w:p>
    <w:p w14:paraId="34C5D604" w14:textId="4B2014D5" w:rsidR="001712FD" w:rsidRPr="000C1EAF" w:rsidRDefault="001D5963" w:rsidP="000C1EAF">
      <w:pPr>
        <w:spacing w:after="100" w:afterAutospacing="1" w:line="240" w:lineRule="auto"/>
        <w:ind w:left="360"/>
        <w:contextualSpacing/>
        <w:jc w:val="both"/>
        <w:rPr>
          <w:rFonts w:ascii="Calibri" w:eastAsia="Malgun Gothic Semilight" w:hAnsi="Calibri" w:cs="Calibri"/>
        </w:rPr>
      </w:pPr>
      <w:r>
        <w:rPr>
          <w:rFonts w:ascii="Calibri" w:eastAsia="Malgun Gothic Semilight" w:hAnsi="Calibri" w:cs="Calibri"/>
        </w:rPr>
        <w:t xml:space="preserve">[279] v drevišnjih tekmah </w:t>
      </w:r>
      <w:r w:rsidR="001712FD" w:rsidRPr="000C1EAF">
        <w:rPr>
          <w:rFonts w:ascii="Calibri" w:eastAsia="Malgun Gothic Semilight" w:hAnsi="Calibri" w:cs="Calibri"/>
        </w:rPr>
        <w:t xml:space="preserve">(EVENT) 1. kola pokala UEFA bodo igrali </w:t>
      </w:r>
    </w:p>
    <w:p w14:paraId="24B023F5"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[439] da sploh ni padel v vojni (EVENT)</w:t>
      </w:r>
    </w:p>
    <w:p w14:paraId="146032F1"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[487</w:t>
      </w:r>
      <w:r w:rsidRPr="00803EDA">
        <w:rPr>
          <w:rFonts w:ascii="Calibri" w:eastAsia="Malgun Gothic Semilight" w:hAnsi="Calibri" w:cs="Calibri"/>
        </w:rPr>
        <w:t>] na enem od sestankov (EVENT</w:t>
      </w:r>
      <w:r w:rsidRPr="000C1EAF">
        <w:rPr>
          <w:rFonts w:ascii="Calibri" w:eastAsia="Malgun Gothic Semilight" w:hAnsi="Calibri" w:cs="Calibri"/>
        </w:rPr>
        <w:t>) jim je dejala</w:t>
      </w:r>
    </w:p>
    <w:p w14:paraId="498EFF39" w14:textId="1596F5CE" w:rsidR="001712FD" w:rsidRPr="000C1EAF" w:rsidRDefault="009A0115" w:rsidP="00F374DC">
      <w:pPr>
        <w:pStyle w:val="Naslov6"/>
      </w:pPr>
      <w:bookmarkStart w:id="81" w:name="_Toc128958319"/>
      <w:r>
        <w:t>3.2.1.1.4.</w:t>
      </w:r>
      <w:r w:rsidR="00734A40">
        <w:t>4</w:t>
      </w:r>
      <w:r w:rsidR="00AF34B4" w:rsidRPr="000C1EAF">
        <w:t xml:space="preserve"> </w:t>
      </w:r>
      <w:r w:rsidR="001712FD" w:rsidRPr="000C1EAF">
        <w:t xml:space="preserve">Razmerje </w:t>
      </w:r>
      <w:r w:rsidR="00675E0A">
        <w:t>med</w:t>
      </w:r>
      <w:r w:rsidR="001712FD" w:rsidRPr="000C1EAF">
        <w:t xml:space="preserve"> TIME in MANN</w:t>
      </w:r>
      <w:bookmarkEnd w:id="81"/>
    </w:p>
    <w:p w14:paraId="0DE205FA"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V veliki ve</w:t>
      </w:r>
      <w:r w:rsidRPr="000C1EAF">
        <w:rPr>
          <w:rFonts w:ascii="Calibri" w:eastAsia="Calibri,Malgun Gothic Semilight" w:hAnsi="Calibri" w:cs="Calibri"/>
        </w:rPr>
        <w:t>č</w:t>
      </w:r>
      <w:r w:rsidRPr="000C1EAF">
        <w:rPr>
          <w:rFonts w:ascii="Calibri" w:eastAsia="Malgun Gothic Semilight" w:hAnsi="Calibri" w:cs="Calibri"/>
        </w:rPr>
        <w:t xml:space="preserve">ini </w:t>
      </w:r>
      <w:r w:rsidRPr="000C1EAF">
        <w:rPr>
          <w:rFonts w:ascii="Calibri" w:eastAsia="Calibri,Malgun Gothic Semilight" w:hAnsi="Calibri" w:cs="Calibri"/>
        </w:rPr>
        <w:t>č</w:t>
      </w:r>
      <w:r w:rsidRPr="000C1EAF">
        <w:rPr>
          <w:rFonts w:ascii="Calibri" w:eastAsia="Malgun Gothic Semilight" w:hAnsi="Calibri" w:cs="Calibri"/>
        </w:rPr>
        <w:t>asovne izraze na skladenjski ravni ozna</w:t>
      </w:r>
      <w:r w:rsidRPr="000C1EAF">
        <w:rPr>
          <w:rFonts w:ascii="Calibri" w:eastAsia="Calibri,Malgun Gothic Semilight" w:hAnsi="Calibri" w:cs="Calibri"/>
        </w:rPr>
        <w:t>č</w:t>
      </w:r>
      <w:r w:rsidRPr="000C1EAF">
        <w:rPr>
          <w:rFonts w:ascii="Calibri" w:eastAsia="Malgun Gothic Semilight" w:hAnsi="Calibri" w:cs="Calibri"/>
        </w:rPr>
        <w:t>imo s štiri, nekateri pa so ozna</w:t>
      </w:r>
      <w:r w:rsidRPr="000C1EAF">
        <w:rPr>
          <w:rFonts w:ascii="Calibri" w:eastAsia="Calibri,Malgun Gothic Semilight" w:hAnsi="Calibri" w:cs="Calibri"/>
        </w:rPr>
        <w:t>č</w:t>
      </w:r>
      <w:r w:rsidRPr="000C1EAF">
        <w:rPr>
          <w:rFonts w:ascii="Calibri" w:eastAsia="Malgun Gothic Semilight" w:hAnsi="Calibri" w:cs="Calibri"/>
        </w:rPr>
        <w:t xml:space="preserve">eni s tri. Prislov </w:t>
      </w:r>
      <w:r w:rsidRPr="000C1EAF">
        <w:rPr>
          <w:rFonts w:ascii="Calibri" w:eastAsia="Malgun Gothic Semilight" w:hAnsi="Calibri" w:cs="Calibri"/>
          <w:i/>
          <w:iCs/>
        </w:rPr>
        <w:t>nemudoma</w:t>
      </w:r>
      <w:r w:rsidRPr="000C1EAF">
        <w:rPr>
          <w:rFonts w:ascii="Calibri" w:eastAsia="Malgun Gothic Semilight" w:hAnsi="Calibri" w:cs="Calibri"/>
        </w:rPr>
        <w:t xml:space="preserve"> izraža na</w:t>
      </w:r>
      <w:r w:rsidRPr="000C1EAF">
        <w:rPr>
          <w:rFonts w:ascii="Calibri" w:eastAsia="Calibri,Malgun Gothic Semilight" w:hAnsi="Calibri" w:cs="Calibri"/>
        </w:rPr>
        <w:t>č</w:t>
      </w:r>
      <w:r w:rsidRPr="000C1EAF">
        <w:rPr>
          <w:rFonts w:ascii="Calibri" w:eastAsia="Malgun Gothic Semilight" w:hAnsi="Calibri" w:cs="Calibri"/>
        </w:rPr>
        <w:t xml:space="preserve">in in </w:t>
      </w:r>
      <w:r w:rsidRPr="000C1EAF">
        <w:rPr>
          <w:rFonts w:ascii="Calibri" w:eastAsia="Calibri,Malgun Gothic Semilight" w:hAnsi="Calibri" w:cs="Calibri"/>
        </w:rPr>
        <w:t>č</w:t>
      </w:r>
      <w:r w:rsidRPr="000C1EAF">
        <w:rPr>
          <w:rFonts w:ascii="Calibri" w:eastAsia="Malgun Gothic Semilight" w:hAnsi="Calibri" w:cs="Calibri"/>
        </w:rPr>
        <w:t>as, odlo</w:t>
      </w:r>
      <w:r w:rsidRPr="000C1EAF">
        <w:rPr>
          <w:rFonts w:ascii="Calibri" w:eastAsia="Calibri,Malgun Gothic Semilight" w:hAnsi="Calibri" w:cs="Calibri"/>
        </w:rPr>
        <w:t>č</w:t>
      </w:r>
      <w:r w:rsidRPr="000C1EAF">
        <w:rPr>
          <w:rFonts w:ascii="Calibri" w:eastAsia="Malgun Gothic Semilight" w:hAnsi="Calibri" w:cs="Calibri"/>
        </w:rPr>
        <w:t xml:space="preserve">imo pa se za </w:t>
      </w:r>
      <w:r w:rsidRPr="000C1EAF">
        <w:rPr>
          <w:rFonts w:ascii="Calibri" w:eastAsia="Calibri,Malgun Gothic Semilight" w:hAnsi="Calibri" w:cs="Calibri"/>
        </w:rPr>
        <w:t>č</w:t>
      </w:r>
      <w:r w:rsidRPr="000C1EAF">
        <w:rPr>
          <w:rFonts w:ascii="Calibri" w:eastAsia="Malgun Gothic Semilight" w:hAnsi="Calibri" w:cs="Calibri"/>
        </w:rPr>
        <w:t>asovno povezavo TIME.</w:t>
      </w:r>
    </w:p>
    <w:p w14:paraId="330BFA40"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[193] vsekakor pa nemudoma (TIME) odgovori, ali je O.K. </w:t>
      </w:r>
    </w:p>
    <w:p w14:paraId="6D8C2617"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[235] ko se je nemudoma (TIME) po pomoč obrnila na Svetovalni center</w:t>
      </w:r>
    </w:p>
    <w:p w14:paraId="349E2D14"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color w:val="FF0000"/>
        </w:rPr>
      </w:pPr>
      <w:r w:rsidRPr="000C1EAF">
        <w:rPr>
          <w:rFonts w:ascii="Calibri" w:eastAsia="Malgun Gothic Semilight" w:hAnsi="Calibri" w:cs="Calibri"/>
        </w:rPr>
        <w:t>[S3]</w:t>
      </w:r>
      <w:r w:rsidRPr="00803EDA">
        <w:rPr>
          <w:rFonts w:ascii="Calibri" w:eastAsia="Malgun Gothic Semilight" w:hAnsi="Calibri" w:cs="Calibri"/>
        </w:rPr>
        <w:t xml:space="preserve"> </w:t>
      </w:r>
      <w:r w:rsidRPr="006660D4">
        <w:rPr>
          <w:rFonts w:ascii="Calibri" w:eastAsia="Malgun Gothic Semilight" w:hAnsi="Calibri" w:cs="Calibri"/>
        </w:rPr>
        <w:t>menedžment zelo hitro</w:t>
      </w:r>
      <w:r w:rsidRPr="00803EDA">
        <w:rPr>
          <w:rFonts w:ascii="Calibri" w:eastAsia="Malgun Gothic Semilight" w:hAnsi="Calibri" w:cs="Calibri"/>
        </w:rPr>
        <w:t xml:space="preserve"> (TIME/MANN) vpliva na zaposlene</w:t>
      </w:r>
    </w:p>
    <w:p w14:paraId="33342152" w14:textId="198C2169" w:rsidR="001712FD" w:rsidRPr="000C1EAF" w:rsidRDefault="009A0115" w:rsidP="00F374DC">
      <w:pPr>
        <w:pStyle w:val="Naslov6"/>
      </w:pPr>
      <w:bookmarkStart w:id="82" w:name="_Toc128958320"/>
      <w:r>
        <w:t>3.2.1.1.4.</w:t>
      </w:r>
      <w:r w:rsidR="00734A40">
        <w:t>5</w:t>
      </w:r>
      <w:r w:rsidR="00AF34B4" w:rsidRPr="000C1EAF">
        <w:t xml:space="preserve"> </w:t>
      </w:r>
      <w:r w:rsidR="001712FD" w:rsidRPr="000C1EAF">
        <w:t>Razmerje med TIME in DUR</w:t>
      </w:r>
      <w:bookmarkEnd w:id="82"/>
    </w:p>
    <w:p w14:paraId="71EF2472"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Tako TIME kot DUR lahko izražata </w:t>
      </w:r>
      <w:r w:rsidRPr="000C1EAF">
        <w:rPr>
          <w:rFonts w:ascii="Calibri" w:eastAsia="Calibri,Malgun Gothic Semilight" w:hAnsi="Calibri" w:cs="Calibri"/>
        </w:rPr>
        <w:t>č</w:t>
      </w:r>
      <w:r w:rsidRPr="000C1EAF">
        <w:rPr>
          <w:rFonts w:ascii="Calibri" w:eastAsia="Malgun Gothic Semilight" w:hAnsi="Calibri" w:cs="Calibri"/>
        </w:rPr>
        <w:t>asovni interval, zato med njima lo</w:t>
      </w:r>
      <w:r w:rsidRPr="000C1EAF">
        <w:rPr>
          <w:rFonts w:ascii="Calibri" w:eastAsia="Calibri,Malgun Gothic Semilight" w:hAnsi="Calibri" w:cs="Calibri"/>
        </w:rPr>
        <w:t>č</w:t>
      </w:r>
      <w:r w:rsidRPr="000C1EAF">
        <w:rPr>
          <w:rFonts w:ascii="Calibri" w:eastAsia="Malgun Gothic Semilight" w:hAnsi="Calibri" w:cs="Calibri"/>
        </w:rPr>
        <w:t xml:space="preserve">imo glede na vprašalnico. TIME: </w:t>
      </w:r>
      <w:r w:rsidRPr="000C1EAF">
        <w:rPr>
          <w:rFonts w:ascii="Calibri" w:eastAsia="Malgun Gothic Semilight" w:hAnsi="Calibri" w:cs="Calibri"/>
          <w:i/>
          <w:iCs/>
        </w:rPr>
        <w:t>kdaj</w:t>
      </w:r>
      <w:r w:rsidRPr="000C1EAF">
        <w:rPr>
          <w:rFonts w:ascii="Calibri" w:eastAsia="Malgun Gothic Semilight" w:hAnsi="Calibri" w:cs="Calibri"/>
        </w:rPr>
        <w:t>/</w:t>
      </w:r>
      <w:r w:rsidRPr="000C1EAF">
        <w:rPr>
          <w:rFonts w:ascii="Calibri" w:eastAsia="Malgun Gothic Semilight" w:hAnsi="Calibri" w:cs="Calibri"/>
          <w:i/>
          <w:iCs/>
        </w:rPr>
        <w:t>so</w:t>
      </w:r>
      <w:r w:rsidRPr="000C1EAF">
        <w:rPr>
          <w:rFonts w:ascii="Calibri" w:eastAsia="Calibri,Malgun Gothic Semilight" w:hAnsi="Calibri" w:cs="Calibri"/>
          <w:i/>
          <w:iCs/>
        </w:rPr>
        <w:t>č</w:t>
      </w:r>
      <w:r w:rsidRPr="000C1EAF">
        <w:rPr>
          <w:rFonts w:ascii="Calibri" w:eastAsia="Malgun Gothic Semilight" w:hAnsi="Calibri" w:cs="Calibri"/>
          <w:i/>
          <w:iCs/>
        </w:rPr>
        <w:t xml:space="preserve">asno s </w:t>
      </w:r>
      <w:r w:rsidRPr="000C1EAF">
        <w:rPr>
          <w:rFonts w:ascii="Calibri" w:eastAsia="Calibri,Malgun Gothic Semilight" w:hAnsi="Calibri" w:cs="Calibri"/>
          <w:i/>
          <w:iCs/>
        </w:rPr>
        <w:t>č</w:t>
      </w:r>
      <w:r w:rsidRPr="000C1EAF">
        <w:rPr>
          <w:rFonts w:ascii="Calibri" w:eastAsia="Malgun Gothic Semilight" w:hAnsi="Calibri" w:cs="Calibri"/>
          <w:i/>
          <w:iCs/>
        </w:rPr>
        <w:t>im</w:t>
      </w:r>
      <w:r w:rsidRPr="000C1EAF">
        <w:rPr>
          <w:rFonts w:ascii="Calibri" w:eastAsia="Malgun Gothic Semilight" w:hAnsi="Calibri" w:cs="Calibri"/>
        </w:rPr>
        <w:t xml:space="preserve">? DUR: </w:t>
      </w:r>
      <w:r w:rsidRPr="000C1EAF">
        <w:rPr>
          <w:rFonts w:ascii="Calibri" w:eastAsia="Malgun Gothic Semilight" w:hAnsi="Calibri" w:cs="Calibri"/>
          <w:i/>
          <w:iCs/>
        </w:rPr>
        <w:t xml:space="preserve">koliko </w:t>
      </w:r>
      <w:r w:rsidRPr="000C1EAF">
        <w:rPr>
          <w:rFonts w:ascii="Calibri" w:eastAsia="Calibri,Malgun Gothic Semilight" w:hAnsi="Calibri" w:cs="Calibri"/>
          <w:i/>
          <w:iCs/>
        </w:rPr>
        <w:t>č</w:t>
      </w:r>
      <w:r w:rsidRPr="000C1EAF">
        <w:rPr>
          <w:rFonts w:ascii="Calibri" w:eastAsia="Malgun Gothic Semilight" w:hAnsi="Calibri" w:cs="Calibri"/>
          <w:i/>
          <w:iCs/>
        </w:rPr>
        <w:t>asa</w:t>
      </w:r>
      <w:r w:rsidRPr="000C1EAF">
        <w:rPr>
          <w:rFonts w:ascii="Calibri" w:eastAsia="Malgun Gothic Semilight" w:hAnsi="Calibri" w:cs="Calibri"/>
        </w:rPr>
        <w:t>/</w:t>
      </w:r>
      <w:r w:rsidRPr="000C1EAF">
        <w:rPr>
          <w:rFonts w:ascii="Calibri" w:eastAsia="Malgun Gothic Semilight" w:hAnsi="Calibri" w:cs="Calibri"/>
          <w:i/>
          <w:iCs/>
        </w:rPr>
        <w:t>od kdaj</w:t>
      </w:r>
      <w:r w:rsidRPr="000C1EAF">
        <w:rPr>
          <w:rFonts w:ascii="Calibri" w:eastAsia="Malgun Gothic Semilight" w:hAnsi="Calibri" w:cs="Calibri"/>
        </w:rPr>
        <w:t>/</w:t>
      </w:r>
      <w:r w:rsidRPr="000C1EAF">
        <w:rPr>
          <w:rFonts w:ascii="Calibri" w:eastAsia="Malgun Gothic Semilight" w:hAnsi="Calibri" w:cs="Calibri"/>
          <w:i/>
          <w:iCs/>
        </w:rPr>
        <w:t>do kdaj</w:t>
      </w:r>
      <w:r w:rsidRPr="000C1EAF">
        <w:rPr>
          <w:rFonts w:ascii="Calibri" w:eastAsia="Malgun Gothic Semilight" w:hAnsi="Calibri" w:cs="Calibri"/>
        </w:rPr>
        <w:t xml:space="preserve">? Eden od indikatorjev, da gre za OZNAKO DUR, je </w:t>
      </w:r>
      <w:r w:rsidRPr="000C1EAF">
        <w:rPr>
          <w:rFonts w:ascii="Calibri" w:eastAsia="Calibri,Malgun Gothic Semilight" w:hAnsi="Calibri" w:cs="Calibri"/>
        </w:rPr>
        <w:t>č</w:t>
      </w:r>
      <w:r w:rsidRPr="000C1EAF">
        <w:rPr>
          <w:rFonts w:ascii="Calibri" w:eastAsia="Malgun Gothic Semilight" w:hAnsi="Calibri" w:cs="Calibri"/>
        </w:rPr>
        <w:t xml:space="preserve">lenek </w:t>
      </w:r>
      <w:r w:rsidRPr="000C1EAF">
        <w:rPr>
          <w:rFonts w:ascii="Calibri" w:eastAsia="Malgun Gothic Semilight" w:hAnsi="Calibri" w:cs="Calibri"/>
          <w:i/>
          <w:iCs/>
        </w:rPr>
        <w:t>še</w:t>
      </w:r>
      <w:r w:rsidRPr="000C1EAF">
        <w:rPr>
          <w:rFonts w:ascii="Calibri" w:eastAsia="Malgun Gothic Semilight" w:hAnsi="Calibri" w:cs="Calibri"/>
        </w:rPr>
        <w:t>.</w:t>
      </w:r>
    </w:p>
    <w:p w14:paraId="2CC45117" w14:textId="77777777" w:rsidR="00982393" w:rsidRPr="000C1EAF" w:rsidRDefault="001712FD" w:rsidP="000C1EAF">
      <w:pPr>
        <w:spacing w:before="0" w:after="0" w:line="240" w:lineRule="auto"/>
        <w:jc w:val="both"/>
        <w:rPr>
          <w:rFonts w:ascii="Calibri" w:eastAsia="Malgun Gothic Semilight" w:hAnsi="Calibri" w:cs="Calibri"/>
        </w:rPr>
      </w:pPr>
      <w:r w:rsidRPr="000C1EAF">
        <w:rPr>
          <w:rFonts w:ascii="Calibri" w:eastAsia="Malgun Gothic Semilight" w:hAnsi="Calibri" w:cs="Calibri"/>
        </w:rPr>
        <w:t>trajanje:</w:t>
      </w:r>
      <w:r w:rsidRPr="000C1EAF">
        <w:rPr>
          <w:rFonts w:ascii="Calibri" w:eastAsia="Malgun Gothic Semilight" w:hAnsi="Calibri" w:cs="Calibri"/>
        </w:rPr>
        <w:tab/>
      </w:r>
      <w:r w:rsidRPr="000C1EAF">
        <w:rPr>
          <w:rFonts w:ascii="Calibri" w:eastAsia="Malgun Gothic Semilight" w:hAnsi="Calibri" w:cs="Calibri"/>
        </w:rPr>
        <w:tab/>
      </w:r>
    </w:p>
    <w:p w14:paraId="5C448737" w14:textId="77777777" w:rsidR="00982393" w:rsidRPr="00803EDA"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[335] </w:t>
      </w:r>
      <w:r w:rsidRPr="00803EDA">
        <w:rPr>
          <w:rFonts w:ascii="Calibri" w:eastAsia="Malgun Gothic Semilight" w:hAnsi="Calibri" w:cs="Calibri"/>
        </w:rPr>
        <w:t>kjer je še danes (DUR) sedež muzeja (DUR)</w:t>
      </w:r>
    </w:p>
    <w:p w14:paraId="4AD220C8" w14:textId="5789CB2E" w:rsidR="001712FD" w:rsidRPr="00803EDA" w:rsidRDefault="001712FD" w:rsidP="008B33A1">
      <w:pPr>
        <w:spacing w:line="240" w:lineRule="auto"/>
        <w:ind w:left="357"/>
        <w:jc w:val="both"/>
        <w:rPr>
          <w:rFonts w:ascii="Calibri" w:eastAsia="Malgun Gothic Semilight" w:hAnsi="Calibri" w:cs="Calibri"/>
        </w:rPr>
      </w:pPr>
      <w:r w:rsidRPr="00803EDA">
        <w:rPr>
          <w:rFonts w:ascii="Calibri" w:eastAsia="Malgun Gothic Semilight" w:hAnsi="Calibri" w:cs="Calibri"/>
        </w:rPr>
        <w:t>[226] v spletu še naprej</w:t>
      </w:r>
      <w:r w:rsidRPr="00803EDA">
        <w:rPr>
          <w:rFonts w:ascii="Calibri" w:eastAsia="Malgun Gothic Semilight" w:hAnsi="Calibri" w:cs="Calibri"/>
          <w:b/>
          <w:bCs/>
        </w:rPr>
        <w:t xml:space="preserve"> </w:t>
      </w:r>
      <w:r w:rsidRPr="00803EDA">
        <w:rPr>
          <w:rFonts w:ascii="Calibri" w:eastAsia="Malgun Gothic Semilight" w:hAnsi="Calibri" w:cs="Calibri"/>
        </w:rPr>
        <w:t>(DUR) prodajali glasbo svojim strankam</w:t>
      </w:r>
    </w:p>
    <w:p w14:paraId="201CD182" w14:textId="77777777" w:rsidR="00982393" w:rsidRPr="00803EDA" w:rsidRDefault="001712FD" w:rsidP="000C1EAF">
      <w:pPr>
        <w:spacing w:after="0" w:line="240" w:lineRule="auto"/>
        <w:jc w:val="both"/>
        <w:rPr>
          <w:rFonts w:ascii="Calibri" w:eastAsia="Malgun Gothic Semilight" w:hAnsi="Calibri" w:cs="Calibri"/>
        </w:rPr>
      </w:pPr>
      <w:r w:rsidRPr="00803EDA">
        <w:rPr>
          <w:rFonts w:ascii="Calibri" w:eastAsia="Malgun Gothic Semilight" w:hAnsi="Calibri" w:cs="Calibri"/>
        </w:rPr>
        <w:t xml:space="preserve">Interval: </w:t>
      </w:r>
    </w:p>
    <w:p w14:paraId="7A408107" w14:textId="07854E63"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803EDA">
        <w:rPr>
          <w:rFonts w:ascii="Calibri" w:eastAsia="Malgun Gothic Semilight" w:hAnsi="Calibri" w:cs="Calibri"/>
        </w:rPr>
        <w:t>[335] je med letoma 1974–81 (TIM</w:t>
      </w:r>
      <w:r w:rsidRPr="000C1EAF">
        <w:rPr>
          <w:rFonts w:ascii="Calibri" w:eastAsia="Malgun Gothic Semilight" w:hAnsi="Calibri" w:cs="Calibri"/>
        </w:rPr>
        <w:t>E) pridobil še drugo nadstropje</w:t>
      </w:r>
    </w:p>
    <w:p w14:paraId="17A2EAB9" w14:textId="322B0517" w:rsidR="001712FD" w:rsidRPr="000C1EAF" w:rsidRDefault="009A0115" w:rsidP="00F374DC">
      <w:pPr>
        <w:pStyle w:val="Naslov6"/>
      </w:pPr>
      <w:bookmarkStart w:id="83" w:name="_Toc128958321"/>
      <w:r>
        <w:t>3.2.1.1.4.</w:t>
      </w:r>
      <w:r w:rsidR="00734A40">
        <w:t>6</w:t>
      </w:r>
      <w:r w:rsidR="00AF34B4" w:rsidRPr="000C1EAF">
        <w:t xml:space="preserve"> </w:t>
      </w:r>
      <w:r w:rsidR="001712FD" w:rsidRPr="000C1EAF">
        <w:t>Razmerje med TIME in FREQ</w:t>
      </w:r>
      <w:bookmarkEnd w:id="83"/>
    </w:p>
    <w:p w14:paraId="3745F4A5" w14:textId="77777777" w:rsidR="00982393"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 primerih, kjer sta izražena </w:t>
      </w:r>
      <w:r w:rsidRPr="000C1EAF">
        <w:rPr>
          <w:rFonts w:ascii="Calibri" w:eastAsia="Calibri,Malgun Gothic Semilight" w:hAnsi="Calibri" w:cs="Calibri"/>
        </w:rPr>
        <w:t>č</w:t>
      </w:r>
      <w:r w:rsidRPr="000C1EAF">
        <w:rPr>
          <w:rFonts w:ascii="Calibri" w:eastAsia="Malgun Gothic Semilight" w:hAnsi="Calibri" w:cs="Calibri"/>
        </w:rPr>
        <w:t xml:space="preserve">as in pogostnost (v spodnjem primeru trenutek dejanja), uporabimo oznako za </w:t>
      </w:r>
      <w:r w:rsidRPr="000C1EAF">
        <w:rPr>
          <w:rFonts w:ascii="Calibri" w:eastAsia="Calibri,Malgun Gothic Semilight" w:hAnsi="Calibri" w:cs="Calibri"/>
        </w:rPr>
        <w:t>č</w:t>
      </w:r>
      <w:r w:rsidRPr="000C1EAF">
        <w:rPr>
          <w:rFonts w:ascii="Calibri" w:eastAsia="Malgun Gothic Semilight" w:hAnsi="Calibri" w:cs="Calibri"/>
        </w:rPr>
        <w:t>as, ker je bolj univerzalna.</w:t>
      </w:r>
    </w:p>
    <w:p w14:paraId="6564776A" w14:textId="2CAF077F"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[8] </w:t>
      </w:r>
      <w:r w:rsidRPr="00803EDA">
        <w:rPr>
          <w:rFonts w:ascii="Calibri" w:eastAsia="Malgun Gothic Semilight" w:hAnsi="Calibri" w:cs="Calibri"/>
        </w:rPr>
        <w:t>tokrat</w:t>
      </w:r>
      <w:r w:rsidRPr="000C1EAF">
        <w:rPr>
          <w:rFonts w:ascii="Calibri" w:eastAsia="Malgun Gothic Semilight" w:hAnsi="Calibri" w:cs="Calibri"/>
          <w:b/>
          <w:bCs/>
        </w:rPr>
        <w:t xml:space="preserve"> </w:t>
      </w:r>
      <w:r w:rsidRPr="000C1EAF">
        <w:rPr>
          <w:rFonts w:ascii="Calibri" w:eastAsia="Malgun Gothic Semilight" w:hAnsi="Calibri" w:cs="Calibri"/>
        </w:rPr>
        <w:t>(TIME) uspelo prepri</w:t>
      </w:r>
      <w:r w:rsidRPr="000C1EAF">
        <w:rPr>
          <w:rFonts w:ascii="Calibri" w:eastAsia="Calibri,Malgun Gothic Semilight" w:hAnsi="Calibri" w:cs="Calibri"/>
        </w:rPr>
        <w:t>č</w:t>
      </w:r>
      <w:r w:rsidRPr="000C1EAF">
        <w:rPr>
          <w:rFonts w:ascii="Calibri" w:eastAsia="Malgun Gothic Semilight" w:hAnsi="Calibri" w:cs="Calibri"/>
        </w:rPr>
        <w:t>ati</w:t>
      </w:r>
    </w:p>
    <w:p w14:paraId="5A4616F7" w14:textId="11D2B8A9" w:rsidR="001712FD" w:rsidRPr="000C1EAF" w:rsidRDefault="00AF34B4" w:rsidP="00073947">
      <w:pPr>
        <w:pStyle w:val="Naslov4"/>
      </w:pPr>
      <w:bookmarkStart w:id="84" w:name="_Toc128958322"/>
      <w:r w:rsidRPr="000C1EAF">
        <w:t xml:space="preserve">3.2.1.2 </w:t>
      </w:r>
      <w:r w:rsidR="006D7072" w:rsidRPr="000C1EAF">
        <w:t xml:space="preserve">DUR – </w:t>
      </w:r>
      <w:r w:rsidR="009A0115">
        <w:t>trajanje</w:t>
      </w:r>
      <w:bookmarkEnd w:id="84"/>
      <w:r w:rsidR="001712FD" w:rsidRPr="000C1EAF">
        <w:t xml:space="preserve"> </w:t>
      </w:r>
    </w:p>
    <w:p w14:paraId="4DEBEC6E" w14:textId="33889468"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Z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vlogo DUR ozna</w:t>
      </w:r>
      <w:r w:rsidRPr="000C1EAF">
        <w:rPr>
          <w:rFonts w:ascii="Calibri" w:eastAsia="Calibri,Malgun Gothic Semilight" w:hAnsi="Calibri" w:cs="Calibri"/>
        </w:rPr>
        <w:t>č</w:t>
      </w:r>
      <w:r w:rsidRPr="000C1EAF">
        <w:rPr>
          <w:rFonts w:ascii="Calibri" w:eastAsia="Malgun Gothic Semilight" w:hAnsi="Calibri" w:cs="Calibri"/>
        </w:rPr>
        <w:t>ujemo prislove in zveze, ki ozna</w:t>
      </w:r>
      <w:r w:rsidRPr="000C1EAF">
        <w:rPr>
          <w:rFonts w:ascii="Calibri" w:eastAsia="Calibri,Malgun Gothic Semilight" w:hAnsi="Calibri" w:cs="Calibri"/>
        </w:rPr>
        <w:t>č</w:t>
      </w:r>
      <w:r w:rsidRPr="000C1EAF">
        <w:rPr>
          <w:rFonts w:ascii="Calibri" w:eastAsia="Malgun Gothic Semilight" w:hAnsi="Calibri" w:cs="Calibri"/>
        </w:rPr>
        <w:t xml:space="preserve">ujejo trajanje stanja ali dejanja (kako dolgo, koliko </w:t>
      </w:r>
      <w:r w:rsidRPr="000C1EAF">
        <w:rPr>
          <w:rFonts w:ascii="Calibri" w:eastAsia="Calibri,Malgun Gothic Semilight" w:hAnsi="Calibri" w:cs="Calibri"/>
        </w:rPr>
        <w:t>č</w:t>
      </w:r>
      <w:r w:rsidRPr="000C1EAF">
        <w:rPr>
          <w:rFonts w:ascii="Calibri" w:eastAsia="Malgun Gothic Semilight" w:hAnsi="Calibri" w:cs="Calibri"/>
        </w:rPr>
        <w:t>asa), ter za</w:t>
      </w:r>
      <w:r w:rsidRPr="000C1EAF">
        <w:rPr>
          <w:rFonts w:ascii="Calibri" w:eastAsia="Calibri,Malgun Gothic Semilight" w:hAnsi="Calibri" w:cs="Calibri"/>
        </w:rPr>
        <w:t>č</w:t>
      </w:r>
      <w:r w:rsidRPr="000C1EAF">
        <w:rPr>
          <w:rFonts w:ascii="Calibri" w:eastAsia="Malgun Gothic Semilight" w:hAnsi="Calibri" w:cs="Calibri"/>
        </w:rPr>
        <w:t>etek in zaklju</w:t>
      </w:r>
      <w:r w:rsidRPr="000C1EAF">
        <w:rPr>
          <w:rFonts w:ascii="Calibri" w:eastAsia="Calibri,Malgun Gothic Semilight" w:hAnsi="Calibri" w:cs="Calibri"/>
        </w:rPr>
        <w:t>č</w:t>
      </w:r>
      <w:r w:rsidRPr="000C1EAF">
        <w:rPr>
          <w:rFonts w:ascii="Calibri" w:eastAsia="Malgun Gothic Semilight" w:hAnsi="Calibri" w:cs="Calibri"/>
        </w:rPr>
        <w:t>ek trajanja (od kdaj, do kdaj). Na skladenjski ravni so vsi primeri z DUR ozna</w:t>
      </w:r>
      <w:r w:rsidRPr="000C1EAF">
        <w:rPr>
          <w:rFonts w:ascii="Calibri" w:eastAsia="Calibri,Malgun Gothic Semilight" w:hAnsi="Calibri" w:cs="Calibri"/>
        </w:rPr>
        <w:t>č</w:t>
      </w:r>
      <w:r w:rsidRPr="000C1EAF">
        <w:rPr>
          <w:rFonts w:ascii="Calibri" w:eastAsia="Malgun Gothic Semilight" w:hAnsi="Calibri" w:cs="Calibri"/>
        </w:rPr>
        <w:t>eni s štiri.</w:t>
      </w:r>
    </w:p>
    <w:p w14:paraId="19B217E6" w14:textId="08BE2D47" w:rsidR="00C773B2" w:rsidRPr="000C1EAF" w:rsidRDefault="00AF34B4" w:rsidP="00073947">
      <w:pPr>
        <w:pStyle w:val="Naslov5"/>
      </w:pPr>
      <w:bookmarkStart w:id="85" w:name="_Toc128958323"/>
      <w:r w:rsidRPr="000C1EAF">
        <w:t xml:space="preserve">3.2.1.2.1 </w:t>
      </w:r>
      <w:r w:rsidR="00C773B2" w:rsidRPr="000C1EAF">
        <w:t>Prislovna določila</w:t>
      </w:r>
      <w:bookmarkEnd w:id="85"/>
    </w:p>
    <w:p w14:paraId="492D3908" w14:textId="471DFCF6" w:rsidR="001712FD" w:rsidRPr="000C1EAF" w:rsidRDefault="00AF34B4" w:rsidP="00F374DC">
      <w:pPr>
        <w:pStyle w:val="Naslov6"/>
      </w:pPr>
      <w:bookmarkStart w:id="86" w:name="_Toc128958324"/>
      <w:r w:rsidRPr="000C1EAF">
        <w:t xml:space="preserve">3.2.1.2.1.1 </w:t>
      </w:r>
      <w:r w:rsidR="001712FD" w:rsidRPr="000C1EAF">
        <w:t>Prislovi in prislovne zveze</w:t>
      </w:r>
      <w:bookmarkEnd w:id="86"/>
    </w:p>
    <w:p w14:paraId="7A216121" w14:textId="1A804F78" w:rsidR="00C773B2" w:rsidRPr="000C1EAF" w:rsidRDefault="00C773B2"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Tipično</w:t>
      </w:r>
      <w:r w:rsidR="001712FD" w:rsidRPr="000C1EAF">
        <w:rPr>
          <w:rFonts w:ascii="Calibri" w:eastAsia="Malgun Gothic Semilight" w:hAnsi="Calibri" w:cs="Calibri"/>
        </w:rPr>
        <w:t xml:space="preserve"> so </w:t>
      </w:r>
      <w:r w:rsidR="001712FD" w:rsidRPr="000C1EAF">
        <w:rPr>
          <w:rFonts w:ascii="Calibri" w:eastAsia="Malgun Gothic Semilight" w:hAnsi="Calibri" w:cs="Calibri"/>
          <w:b/>
          <w:bCs/>
        </w:rPr>
        <w:t>prislovne zveze</w:t>
      </w:r>
      <w:r w:rsidR="001712FD" w:rsidRPr="000C1EAF">
        <w:rPr>
          <w:rFonts w:ascii="Calibri" w:eastAsia="Malgun Gothic Semilight" w:hAnsi="Calibri" w:cs="Calibri"/>
        </w:rPr>
        <w:t xml:space="preserve"> sestavljene iz </w:t>
      </w:r>
      <w:r w:rsidR="001712FD" w:rsidRPr="000C1EAF">
        <w:rPr>
          <w:rFonts w:ascii="Calibri" w:eastAsia="Calibri,Malgun Gothic Semilight" w:hAnsi="Calibri" w:cs="Calibri"/>
        </w:rPr>
        <w:t>č</w:t>
      </w:r>
      <w:r w:rsidR="001712FD" w:rsidRPr="000C1EAF">
        <w:rPr>
          <w:rFonts w:ascii="Calibri" w:eastAsia="Malgun Gothic Semilight" w:hAnsi="Calibri" w:cs="Calibri"/>
        </w:rPr>
        <w:t>lenka + prislova ali</w:t>
      </w:r>
      <w:r w:rsidRPr="000C1EAF">
        <w:rPr>
          <w:rFonts w:ascii="Calibri" w:eastAsia="Malgun Gothic Semilight" w:hAnsi="Calibri" w:cs="Calibri"/>
        </w:rPr>
        <w:t xml:space="preserve"> iz pridevnika in samostalnika.</w:t>
      </w:r>
    </w:p>
    <w:p w14:paraId="63FBAA0C" w14:textId="16273B79" w:rsidR="001712FD" w:rsidRPr="000C1EAF" w:rsidRDefault="001712FD"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Trajanje stanja:</w:t>
      </w:r>
    </w:p>
    <w:p w14:paraId="48B78173"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[251] oni so že dolgo tam</w:t>
      </w:r>
    </w:p>
    <w:p w14:paraId="3DD7504C" w14:textId="77777777" w:rsidR="00C773B2" w:rsidRPr="00803EDA" w:rsidRDefault="001712FD" w:rsidP="008070A7">
      <w:pPr>
        <w:spacing w:line="240" w:lineRule="auto"/>
        <w:ind w:left="357"/>
        <w:jc w:val="both"/>
        <w:rPr>
          <w:rFonts w:ascii="Calibri" w:eastAsia="Malgun Gothic Semilight" w:hAnsi="Calibri" w:cs="Calibri"/>
        </w:rPr>
      </w:pPr>
      <w:r w:rsidRPr="000C1EAF">
        <w:rPr>
          <w:rFonts w:ascii="Calibri" w:eastAsia="Malgun Gothic Semilight" w:hAnsi="Calibri" w:cs="Calibri"/>
        </w:rPr>
        <w:t>[481] asfaltna baza</w:t>
      </w:r>
      <w:r w:rsidRPr="00803EDA">
        <w:rPr>
          <w:rFonts w:ascii="Calibri" w:eastAsia="Malgun Gothic Semilight" w:hAnsi="Calibri" w:cs="Calibri"/>
        </w:rPr>
        <w:t xml:space="preserve"> še vedno</w:t>
      </w:r>
      <w:r w:rsidR="00C773B2" w:rsidRPr="00803EDA">
        <w:rPr>
          <w:rFonts w:ascii="Calibri" w:eastAsia="Malgun Gothic Semilight" w:hAnsi="Calibri" w:cs="Calibri"/>
        </w:rPr>
        <w:t xml:space="preserve"> stoji</w:t>
      </w:r>
    </w:p>
    <w:p w14:paraId="3D816912" w14:textId="027AD8AF" w:rsidR="001712FD" w:rsidRPr="00803EDA" w:rsidRDefault="001712FD" w:rsidP="000C1EAF">
      <w:pPr>
        <w:spacing w:after="100" w:afterAutospacing="1" w:line="240" w:lineRule="auto"/>
        <w:contextualSpacing/>
        <w:jc w:val="both"/>
        <w:rPr>
          <w:rFonts w:ascii="Calibri" w:eastAsia="Malgun Gothic Semilight" w:hAnsi="Calibri" w:cs="Calibri"/>
        </w:rPr>
      </w:pPr>
      <w:r w:rsidRPr="00803EDA">
        <w:rPr>
          <w:rFonts w:ascii="Calibri" w:eastAsia="Malgun Gothic Semilight" w:hAnsi="Calibri" w:cs="Calibri"/>
        </w:rPr>
        <w:t>Trajanje dejanja:</w:t>
      </w:r>
    </w:p>
    <w:p w14:paraId="28A8B0EE" w14:textId="298F4B90" w:rsidR="001712FD" w:rsidRPr="00803EDA" w:rsidRDefault="001712FD" w:rsidP="008070A7">
      <w:pPr>
        <w:spacing w:after="100" w:afterAutospacing="1" w:line="240" w:lineRule="auto"/>
        <w:ind w:left="357"/>
        <w:jc w:val="both"/>
        <w:rPr>
          <w:rFonts w:ascii="Calibri" w:eastAsia="Malgun Gothic Semilight" w:hAnsi="Calibri" w:cs="Calibri"/>
        </w:rPr>
      </w:pPr>
      <w:r w:rsidRPr="00803EDA">
        <w:rPr>
          <w:rFonts w:ascii="Calibri" w:eastAsia="Malgun Gothic Semilight" w:hAnsi="Calibri" w:cs="Calibri"/>
        </w:rPr>
        <w:t>[313]</w:t>
      </w:r>
      <w:r w:rsidRPr="00803EDA">
        <w:rPr>
          <w:rFonts w:ascii="Calibri" w:eastAsia="Malgun Gothic Semilight" w:hAnsi="Calibri" w:cs="Calibri"/>
          <w:b/>
          <w:bCs/>
        </w:rPr>
        <w:t xml:space="preserve"> </w:t>
      </w:r>
      <w:r w:rsidRPr="00803EDA">
        <w:rPr>
          <w:rFonts w:ascii="Calibri" w:eastAsia="Malgun Gothic Semilight" w:hAnsi="Calibri" w:cs="Calibri"/>
        </w:rPr>
        <w:t>še dolgo ne bo dosegel takšne priljubljenosti</w:t>
      </w:r>
    </w:p>
    <w:p w14:paraId="17359948" w14:textId="0F3D4053" w:rsidR="001712FD" w:rsidRPr="00803EDA" w:rsidRDefault="001712FD" w:rsidP="000C1EAF">
      <w:pPr>
        <w:spacing w:before="0" w:after="0" w:line="240" w:lineRule="auto"/>
        <w:jc w:val="both"/>
        <w:rPr>
          <w:rFonts w:ascii="Calibri" w:eastAsia="Malgun Gothic Semilight" w:hAnsi="Calibri" w:cs="Calibri"/>
        </w:rPr>
      </w:pPr>
      <w:r w:rsidRPr="00803EDA">
        <w:rPr>
          <w:rFonts w:ascii="Calibri" w:eastAsia="Malgun Gothic Semilight" w:hAnsi="Calibri" w:cs="Calibri"/>
        </w:rPr>
        <w:t>Konec trajanja (do kdaj?):</w:t>
      </w:r>
    </w:p>
    <w:p w14:paraId="6259961B" w14:textId="250885BE" w:rsidR="001712FD" w:rsidRPr="000C1EAF" w:rsidRDefault="001712FD" w:rsidP="0064357C">
      <w:pPr>
        <w:spacing w:before="0" w:after="100" w:afterAutospacing="1" w:line="240" w:lineRule="auto"/>
        <w:ind w:left="357"/>
        <w:jc w:val="both"/>
        <w:rPr>
          <w:rFonts w:ascii="Calibri" w:eastAsia="Malgun Gothic Semilight" w:hAnsi="Calibri" w:cs="Calibri"/>
        </w:rPr>
      </w:pPr>
      <w:r w:rsidRPr="00803EDA">
        <w:rPr>
          <w:rFonts w:ascii="Calibri" w:eastAsia="Malgun Gothic Semilight" w:hAnsi="Calibri" w:cs="Calibri"/>
        </w:rPr>
        <w:t>[335] kjer je še danes se</w:t>
      </w:r>
      <w:r w:rsidRPr="000C1EAF">
        <w:rPr>
          <w:rFonts w:ascii="Calibri" w:eastAsia="Malgun Gothic Semilight" w:hAnsi="Calibri" w:cs="Calibri"/>
        </w:rPr>
        <w:t>dež muzeja (še danes = vse do danes)</w:t>
      </w:r>
    </w:p>
    <w:p w14:paraId="36F96198" w14:textId="77777777" w:rsidR="00C773B2" w:rsidRPr="000C1EAF" w:rsidRDefault="001712FD" w:rsidP="000C1EAF">
      <w:pPr>
        <w:spacing w:line="240" w:lineRule="auto"/>
        <w:contextualSpacing/>
        <w:jc w:val="both"/>
        <w:rPr>
          <w:rFonts w:ascii="Calibri" w:eastAsia="Malgun Gothic Semilight" w:hAnsi="Calibri" w:cs="Calibri"/>
        </w:rPr>
      </w:pPr>
      <w:r w:rsidRPr="000C1EAF">
        <w:rPr>
          <w:rFonts w:ascii="Calibri" w:eastAsia="Malgun Gothic Semilight" w:hAnsi="Calibri" w:cs="Calibri"/>
        </w:rPr>
        <w:t>Tipi</w:t>
      </w:r>
      <w:r w:rsidRPr="000C1EAF">
        <w:rPr>
          <w:rFonts w:ascii="Calibri" w:eastAsia="Calibri,Malgun Gothic Semilight" w:hAnsi="Calibri" w:cs="Calibri"/>
        </w:rPr>
        <w:t>č</w:t>
      </w:r>
      <w:r w:rsidRPr="000C1EAF">
        <w:rPr>
          <w:rFonts w:ascii="Calibri" w:eastAsia="Malgun Gothic Semilight" w:hAnsi="Calibri" w:cs="Calibri"/>
        </w:rPr>
        <w:t>ni pri</w:t>
      </w:r>
      <w:r w:rsidR="00C773B2" w:rsidRPr="000C1EAF">
        <w:rPr>
          <w:rFonts w:ascii="Calibri" w:eastAsia="Malgun Gothic Semilight" w:hAnsi="Calibri" w:cs="Calibri"/>
        </w:rPr>
        <w:t>slovi za izražanje trajanja so:</w:t>
      </w:r>
    </w:p>
    <w:p w14:paraId="3C43FBF9" w14:textId="6E3D4668" w:rsidR="001712FD" w:rsidRPr="000C1EAF" w:rsidRDefault="001712FD" w:rsidP="000C1EAF">
      <w:pPr>
        <w:spacing w:line="240" w:lineRule="auto"/>
        <w:contextualSpacing/>
        <w:jc w:val="both"/>
        <w:rPr>
          <w:rFonts w:ascii="Calibri" w:eastAsia="Malgun Gothic Semilight" w:hAnsi="Calibri" w:cs="Calibri"/>
        </w:rPr>
      </w:pPr>
      <w:r w:rsidRPr="000C1EAF">
        <w:rPr>
          <w:rFonts w:ascii="Calibri" w:eastAsia="Malgun Gothic Semilight" w:hAnsi="Calibri" w:cs="Calibri"/>
        </w:rPr>
        <w:lastRenderedPageBreak/>
        <w:t>Za</w:t>
      </w:r>
      <w:r w:rsidRPr="000C1EAF">
        <w:rPr>
          <w:rFonts w:ascii="Calibri" w:eastAsia="Calibri,Malgun Gothic Semilight" w:hAnsi="Calibri" w:cs="Calibri"/>
        </w:rPr>
        <w:t>č</w:t>
      </w:r>
      <w:r w:rsidRPr="000C1EAF">
        <w:rPr>
          <w:rFonts w:ascii="Calibri" w:eastAsia="Malgun Gothic Semilight" w:hAnsi="Calibri" w:cs="Calibri"/>
        </w:rPr>
        <w:t>etek trajanja</w:t>
      </w:r>
      <w:r w:rsidR="00C773B2" w:rsidRPr="000C1EAF">
        <w:rPr>
          <w:rFonts w:ascii="Calibri" w:eastAsia="Malgun Gothic Semilight" w:hAnsi="Calibri" w:cs="Calibri"/>
        </w:rPr>
        <w:t>:</w:t>
      </w:r>
    </w:p>
    <w:p w14:paraId="5B479195" w14:textId="77777777" w:rsidR="00C773B2"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[342] odkar je po Antonu Drobniču […] prevzela Zdenka Cerar, visi v zraku</w:t>
      </w:r>
    </w:p>
    <w:p w14:paraId="45E65048" w14:textId="683884B2" w:rsidR="00C773B2" w:rsidRPr="00242717" w:rsidRDefault="00C773B2"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rPr>
        <w:t>[336]</w:t>
      </w:r>
      <w:r w:rsidRPr="00242717">
        <w:rPr>
          <w:rFonts w:ascii="Calibri" w:eastAsia="Malgun Gothic Semilight" w:hAnsi="Calibri" w:cs="Calibri"/>
        </w:rPr>
        <w:t xml:space="preserve"> že od za</w:t>
      </w:r>
      <w:r w:rsidRPr="00242717">
        <w:rPr>
          <w:rFonts w:ascii="Calibri" w:eastAsia="Calibri,Malgun Gothic Semilight" w:hAnsi="Calibri" w:cs="Calibri"/>
        </w:rPr>
        <w:t>č</w:t>
      </w:r>
      <w:r w:rsidRPr="00242717">
        <w:rPr>
          <w:rFonts w:ascii="Calibri" w:eastAsia="Malgun Gothic Semilight" w:hAnsi="Calibri" w:cs="Calibri"/>
        </w:rPr>
        <w:t xml:space="preserve">etkov šteje muzej </w:t>
      </w:r>
    </w:p>
    <w:p w14:paraId="32F7E468" w14:textId="2174DE38" w:rsidR="001712FD" w:rsidRPr="00242717" w:rsidRDefault="001712FD" w:rsidP="000C1EAF">
      <w:pPr>
        <w:spacing w:line="240" w:lineRule="auto"/>
        <w:contextualSpacing/>
        <w:jc w:val="both"/>
        <w:rPr>
          <w:rFonts w:ascii="Calibri" w:eastAsia="Malgun Gothic Semilight" w:hAnsi="Calibri" w:cs="Calibri"/>
        </w:rPr>
      </w:pPr>
      <w:r w:rsidRPr="00242717">
        <w:rPr>
          <w:rFonts w:ascii="Calibri" w:eastAsia="Malgun Gothic Semilight" w:hAnsi="Calibri" w:cs="Calibri"/>
        </w:rPr>
        <w:t>Konec trajanja (do kdaj?):</w:t>
      </w:r>
    </w:p>
    <w:p w14:paraId="6B0237A1" w14:textId="77777777" w:rsidR="001712FD" w:rsidRPr="00242717" w:rsidRDefault="001712FD" w:rsidP="000C1EAF">
      <w:pPr>
        <w:spacing w:after="100" w:afterAutospacing="1" w:line="240" w:lineRule="auto"/>
        <w:ind w:left="360"/>
        <w:contextualSpacing/>
        <w:jc w:val="both"/>
        <w:rPr>
          <w:rFonts w:ascii="Calibri" w:eastAsia="Malgun Gothic Semilight" w:hAnsi="Calibri" w:cs="Calibri"/>
        </w:rPr>
      </w:pPr>
      <w:r w:rsidRPr="00242717">
        <w:rPr>
          <w:rFonts w:ascii="Calibri" w:eastAsia="Malgun Gothic Semilight" w:hAnsi="Calibri" w:cs="Calibri"/>
        </w:rPr>
        <w:t>[238] da je bilo k sreči takega nasilja doslej malo</w:t>
      </w:r>
    </w:p>
    <w:p w14:paraId="4F1D1120"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242717">
        <w:rPr>
          <w:rFonts w:ascii="Calibri" w:eastAsia="Malgun Gothic Semilight" w:hAnsi="Calibri" w:cs="Calibri"/>
        </w:rPr>
        <w:t>[310] dotlej grozil z</w:t>
      </w:r>
      <w:r w:rsidRPr="000C1EAF">
        <w:rPr>
          <w:rFonts w:ascii="Calibri" w:eastAsia="Malgun Gothic Semilight" w:hAnsi="Calibri" w:cs="Calibri"/>
        </w:rPr>
        <w:t xml:space="preserve"> novim strelskim rekordom</w:t>
      </w:r>
    </w:p>
    <w:p w14:paraId="2926D95C" w14:textId="055665F0" w:rsidR="001712FD" w:rsidRPr="000C1EAF" w:rsidRDefault="00AF34B4" w:rsidP="00F374DC">
      <w:pPr>
        <w:pStyle w:val="Naslov6"/>
      </w:pPr>
      <w:bookmarkStart w:id="87" w:name="_Toc128958325"/>
      <w:r w:rsidRPr="000C1EAF">
        <w:t xml:space="preserve">3.2.1.2.1.2 </w:t>
      </w:r>
      <w:r w:rsidR="006B14CA">
        <w:t>S</w:t>
      </w:r>
      <w:r w:rsidR="00C773B2" w:rsidRPr="000C1EAF">
        <w:t>amostalniške zveze</w:t>
      </w:r>
      <w:bookmarkEnd w:id="87"/>
      <w:r w:rsidR="00C773B2" w:rsidRPr="000C1EAF">
        <w:t xml:space="preserve"> </w:t>
      </w:r>
    </w:p>
    <w:p w14:paraId="526D6501" w14:textId="77777777" w:rsidR="001712FD" w:rsidRPr="000C1EAF" w:rsidRDefault="001712FD"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Trajanje stanja:</w:t>
      </w:r>
    </w:p>
    <w:p w14:paraId="49C8B540" w14:textId="77777777" w:rsidR="001712FD" w:rsidRPr="00242717" w:rsidRDefault="001712FD"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rPr>
        <w:t xml:space="preserve">[265] je v Bruslju preživel </w:t>
      </w:r>
      <w:r w:rsidRPr="00242717">
        <w:rPr>
          <w:rFonts w:ascii="Calibri" w:eastAsia="Malgun Gothic Semilight" w:hAnsi="Calibri" w:cs="Calibri"/>
        </w:rPr>
        <w:t>pet mesecev</w:t>
      </w:r>
      <w:r w:rsidRPr="00242717">
        <w:rPr>
          <w:rFonts w:ascii="Calibri" w:eastAsia="Malgun Gothic Semilight" w:hAnsi="Calibri" w:cs="Calibri"/>
          <w:i/>
          <w:iCs/>
        </w:rPr>
        <w:t xml:space="preserve"> </w:t>
      </w:r>
      <w:r w:rsidRPr="00242717">
        <w:rPr>
          <w:rFonts w:ascii="Calibri" w:eastAsia="Malgun Gothic Semilight" w:hAnsi="Calibri" w:cs="Calibri"/>
        </w:rPr>
        <w:t>kot stažist</w:t>
      </w:r>
    </w:p>
    <w:p w14:paraId="33DE2294" w14:textId="77777777" w:rsidR="001712FD" w:rsidRPr="00242717" w:rsidRDefault="001712FD" w:rsidP="000C1EAF">
      <w:pPr>
        <w:spacing w:after="0" w:line="240" w:lineRule="auto"/>
        <w:jc w:val="both"/>
        <w:rPr>
          <w:rFonts w:ascii="Calibri" w:eastAsia="Malgun Gothic Semilight" w:hAnsi="Calibri" w:cs="Calibri"/>
        </w:rPr>
      </w:pPr>
      <w:r w:rsidRPr="00242717">
        <w:rPr>
          <w:rFonts w:ascii="Calibri" w:eastAsia="Malgun Gothic Semilight" w:hAnsi="Calibri" w:cs="Calibri"/>
        </w:rPr>
        <w:t>Trajanje dejanja:</w:t>
      </w:r>
    </w:p>
    <w:p w14:paraId="6BE168CC" w14:textId="77777777" w:rsidR="001712FD" w:rsidRPr="00242717" w:rsidRDefault="001712FD" w:rsidP="000C1EAF">
      <w:pPr>
        <w:spacing w:after="100" w:afterAutospacing="1" w:line="240" w:lineRule="auto"/>
        <w:ind w:left="360"/>
        <w:contextualSpacing/>
        <w:jc w:val="both"/>
        <w:rPr>
          <w:rFonts w:ascii="Calibri" w:eastAsia="Malgun Gothic Semilight" w:hAnsi="Calibri" w:cs="Calibri"/>
        </w:rPr>
      </w:pPr>
      <w:r w:rsidRPr="00242717">
        <w:rPr>
          <w:rFonts w:ascii="Calibri" w:eastAsia="Malgun Gothic Semilight" w:hAnsi="Calibri" w:cs="Calibri"/>
        </w:rPr>
        <w:t>[100] in spet mi je beseda za hip obstala v grlu</w:t>
      </w:r>
    </w:p>
    <w:p w14:paraId="417E3C91" w14:textId="77777777" w:rsidR="001712FD" w:rsidRPr="00242717" w:rsidRDefault="001712FD" w:rsidP="000C1EAF">
      <w:pPr>
        <w:spacing w:after="100" w:afterAutospacing="1" w:line="240" w:lineRule="auto"/>
        <w:ind w:left="360"/>
        <w:contextualSpacing/>
        <w:jc w:val="both"/>
        <w:rPr>
          <w:rFonts w:ascii="Calibri" w:eastAsia="Malgun Gothic Semilight" w:hAnsi="Calibri" w:cs="Calibri"/>
        </w:rPr>
      </w:pPr>
      <w:r w:rsidRPr="00242717">
        <w:rPr>
          <w:rFonts w:ascii="Calibri" w:eastAsia="Malgun Gothic Semilight" w:hAnsi="Calibri" w:cs="Calibri"/>
        </w:rPr>
        <w:t>[261] ki ves čas zatrjuje, da</w:t>
      </w:r>
    </w:p>
    <w:p w14:paraId="22E6543B" w14:textId="77777777" w:rsidR="001712FD" w:rsidRPr="00242717" w:rsidRDefault="001712FD" w:rsidP="008070A7">
      <w:pPr>
        <w:spacing w:after="100" w:afterAutospacing="1" w:line="240" w:lineRule="auto"/>
        <w:ind w:left="357"/>
        <w:jc w:val="both"/>
        <w:rPr>
          <w:rFonts w:ascii="Calibri" w:eastAsia="Malgun Gothic Semilight" w:hAnsi="Calibri" w:cs="Calibri"/>
        </w:rPr>
      </w:pPr>
      <w:r w:rsidRPr="00242717">
        <w:rPr>
          <w:rFonts w:ascii="Calibri" w:eastAsia="Malgun Gothic Semilight" w:hAnsi="Calibri" w:cs="Calibri"/>
        </w:rPr>
        <w:t xml:space="preserve">[269] saj se bodo z njo nekaj </w:t>
      </w:r>
      <w:r w:rsidRPr="00242717">
        <w:rPr>
          <w:rFonts w:ascii="Calibri" w:eastAsia="Calibri,Malgun Gothic Semilight" w:hAnsi="Calibri" w:cs="Calibri"/>
        </w:rPr>
        <w:t>č</w:t>
      </w:r>
      <w:r w:rsidRPr="00242717">
        <w:rPr>
          <w:rFonts w:ascii="Calibri" w:eastAsia="Malgun Gothic Semilight" w:hAnsi="Calibri" w:cs="Calibri"/>
        </w:rPr>
        <w:t>asa ukvarjali</w:t>
      </w:r>
    </w:p>
    <w:p w14:paraId="793A0ED5" w14:textId="77777777" w:rsidR="001712FD" w:rsidRPr="00242717" w:rsidRDefault="001712FD" w:rsidP="000C1EAF">
      <w:pPr>
        <w:spacing w:after="0" w:line="240" w:lineRule="auto"/>
        <w:jc w:val="both"/>
        <w:rPr>
          <w:rFonts w:ascii="Calibri" w:eastAsia="Malgun Gothic Semilight" w:hAnsi="Calibri" w:cs="Calibri"/>
        </w:rPr>
      </w:pPr>
      <w:r w:rsidRPr="00242717">
        <w:rPr>
          <w:rFonts w:ascii="Calibri" w:eastAsia="Malgun Gothic Semilight" w:hAnsi="Calibri" w:cs="Calibri"/>
        </w:rPr>
        <w:t>Konec trajanja (do kdaj?):</w:t>
      </w:r>
    </w:p>
    <w:p w14:paraId="4357F272" w14:textId="76482F1C"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242717">
        <w:rPr>
          <w:rFonts w:ascii="Calibri" w:eastAsia="Malgun Gothic Semilight" w:hAnsi="Calibri" w:cs="Calibri"/>
        </w:rPr>
        <w:t>[484] še vedno upajo, jim bo do konca leta l</w:t>
      </w:r>
      <w:r w:rsidRPr="000C1EAF">
        <w:rPr>
          <w:rFonts w:ascii="Calibri" w:eastAsia="Malgun Gothic Semilight" w:hAnsi="Calibri" w:cs="Calibri"/>
        </w:rPr>
        <w:t>e uspelo</w:t>
      </w:r>
    </w:p>
    <w:p w14:paraId="1FFCDD00" w14:textId="6ED7A4BE" w:rsidR="001712FD" w:rsidRPr="000C1EAF" w:rsidRDefault="00AF34B4" w:rsidP="00073947">
      <w:pPr>
        <w:pStyle w:val="Naslov5"/>
        <w:rPr>
          <w:spacing w:val="15"/>
        </w:rPr>
      </w:pPr>
      <w:bookmarkStart w:id="88" w:name="_Toc128958326"/>
      <w:r w:rsidRPr="000C1EAF">
        <w:t xml:space="preserve">3.2.1.2.2 </w:t>
      </w:r>
      <w:r w:rsidR="001712FD" w:rsidRPr="000C1EAF">
        <w:t>Konkurenčna pomenskoskladenjska razmerja</w:t>
      </w:r>
      <w:bookmarkEnd w:id="88"/>
    </w:p>
    <w:p w14:paraId="42B71DD2" w14:textId="3AFDADD8" w:rsidR="001712FD" w:rsidRPr="000C1EAF" w:rsidRDefault="00AF34B4" w:rsidP="00F374DC">
      <w:pPr>
        <w:pStyle w:val="Naslov6"/>
      </w:pPr>
      <w:bookmarkStart w:id="89" w:name="_Toc128958327"/>
      <w:r w:rsidRPr="000C1EAF">
        <w:t xml:space="preserve">3.2.1.2.2.1 </w:t>
      </w:r>
      <w:r w:rsidR="001712FD" w:rsidRPr="000C1EAF">
        <w:t>Razmerje med DUR in TIME/FREQ</w:t>
      </w:r>
      <w:bookmarkEnd w:id="89"/>
    </w:p>
    <w:p w14:paraId="05FFCC72"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Prislov, kot so npr. </w:t>
      </w:r>
      <w:r w:rsidRPr="000C1EAF">
        <w:rPr>
          <w:rFonts w:ascii="Calibri" w:eastAsia="Malgun Gothic Semilight" w:hAnsi="Calibri" w:cs="Calibri"/>
          <w:i/>
          <w:iCs/>
        </w:rPr>
        <w:t xml:space="preserve">nikoli, vedno </w:t>
      </w:r>
      <w:r w:rsidRPr="000C1EAF">
        <w:rPr>
          <w:rFonts w:ascii="Calibri" w:eastAsia="Malgun Gothic Semilight" w:hAnsi="Calibri" w:cs="Calibri"/>
        </w:rPr>
        <w:t>in</w:t>
      </w:r>
      <w:r w:rsidRPr="000C1EAF">
        <w:rPr>
          <w:rFonts w:ascii="Calibri" w:eastAsia="Malgun Gothic Semilight" w:hAnsi="Calibri" w:cs="Calibri"/>
          <w:i/>
          <w:iCs/>
        </w:rPr>
        <w:t xml:space="preserve"> stalno, navadno, obi</w:t>
      </w:r>
      <w:r w:rsidRPr="000C1EAF">
        <w:rPr>
          <w:rFonts w:ascii="Calibri" w:eastAsia="Calibri,Malgun Gothic Semilight" w:hAnsi="Calibri" w:cs="Calibri"/>
          <w:i/>
          <w:iCs/>
        </w:rPr>
        <w:t>č</w:t>
      </w:r>
      <w:r w:rsidRPr="000C1EAF">
        <w:rPr>
          <w:rFonts w:ascii="Calibri" w:eastAsia="Malgun Gothic Semilight" w:hAnsi="Calibri" w:cs="Calibri"/>
          <w:i/>
          <w:iCs/>
        </w:rPr>
        <w:t>ajno, tipi</w:t>
      </w:r>
      <w:r w:rsidRPr="000C1EAF">
        <w:rPr>
          <w:rFonts w:ascii="Calibri" w:eastAsia="Calibri,Malgun Gothic Semilight" w:hAnsi="Calibri" w:cs="Calibri"/>
          <w:i/>
          <w:iCs/>
        </w:rPr>
        <w:t>č</w:t>
      </w:r>
      <w:r w:rsidRPr="000C1EAF">
        <w:rPr>
          <w:rFonts w:ascii="Calibri" w:eastAsia="Malgun Gothic Semilight" w:hAnsi="Calibri" w:cs="Calibri"/>
          <w:i/>
          <w:iCs/>
        </w:rPr>
        <w:t>no</w:t>
      </w:r>
      <w:r w:rsidRPr="000C1EAF">
        <w:rPr>
          <w:rFonts w:ascii="Calibri" w:eastAsia="Malgun Gothic Semilight" w:hAnsi="Calibri" w:cs="Calibri"/>
        </w:rPr>
        <w:t xml:space="preserve"> ki vklju</w:t>
      </w:r>
      <w:r w:rsidRPr="000C1EAF">
        <w:rPr>
          <w:rFonts w:ascii="Calibri" w:eastAsia="Calibri,Malgun Gothic Semilight" w:hAnsi="Calibri" w:cs="Calibri"/>
        </w:rPr>
        <w:t>č</w:t>
      </w:r>
      <w:r w:rsidRPr="000C1EAF">
        <w:rPr>
          <w:rFonts w:ascii="Calibri" w:eastAsia="Malgun Gothic Semilight" w:hAnsi="Calibri" w:cs="Calibri"/>
        </w:rPr>
        <w:t xml:space="preserve">ujejo elemente trajanja in ponavljanja, si konkurirata oznaki DUR (koliko </w:t>
      </w:r>
      <w:r w:rsidRPr="000C1EAF">
        <w:rPr>
          <w:rFonts w:ascii="Calibri" w:eastAsia="Calibri,Malgun Gothic Semilight" w:hAnsi="Calibri" w:cs="Calibri"/>
        </w:rPr>
        <w:t>č</w:t>
      </w:r>
      <w:r w:rsidRPr="000C1EAF">
        <w:rPr>
          <w:rFonts w:ascii="Calibri" w:eastAsia="Malgun Gothic Semilight" w:hAnsi="Calibri" w:cs="Calibri"/>
        </w:rPr>
        <w:t>asa) in FREQ (kako pogosto). Za oznako DUR se odlo</w:t>
      </w:r>
      <w:r w:rsidRPr="000C1EAF">
        <w:rPr>
          <w:rFonts w:ascii="Calibri" w:eastAsia="Calibri,Malgun Gothic Semilight" w:hAnsi="Calibri" w:cs="Calibri"/>
        </w:rPr>
        <w:t>č</w:t>
      </w:r>
      <w:r w:rsidRPr="000C1EAF">
        <w:rPr>
          <w:rFonts w:ascii="Calibri" w:eastAsia="Malgun Gothic Semilight" w:hAnsi="Calibri" w:cs="Calibri"/>
        </w:rPr>
        <w:t xml:space="preserve">amo vedno, kadar pogostost ni eksplicitna v izrazu, npr. </w:t>
      </w:r>
      <w:r w:rsidRPr="000C1EAF">
        <w:rPr>
          <w:rFonts w:ascii="Calibri" w:eastAsia="Malgun Gothic Semilight" w:hAnsi="Calibri" w:cs="Calibri"/>
          <w:i/>
          <w:iCs/>
        </w:rPr>
        <w:t>vedno, stalno</w:t>
      </w:r>
      <w:r w:rsidRPr="000C1EAF">
        <w:rPr>
          <w:rFonts w:ascii="Calibri" w:eastAsia="Malgun Gothic Semilight" w:hAnsi="Calibri" w:cs="Calibri"/>
        </w:rPr>
        <w:t xml:space="preserve"> ipd., za FREQ pa v primerih, kjer je prisotna večkratnost dejanja, npr. </w:t>
      </w:r>
      <w:r w:rsidRPr="000C1EAF">
        <w:rPr>
          <w:rFonts w:ascii="Calibri" w:eastAsia="Malgun Gothic Semilight" w:hAnsi="Calibri" w:cs="Calibri"/>
          <w:i/>
          <w:iCs/>
        </w:rPr>
        <w:t>včasih</w:t>
      </w:r>
      <w:r w:rsidRPr="000C1EAF">
        <w:rPr>
          <w:rFonts w:ascii="Calibri" w:eastAsia="Malgun Gothic Semilight" w:hAnsi="Calibri" w:cs="Calibri"/>
        </w:rPr>
        <w:t>:</w:t>
      </w:r>
    </w:p>
    <w:p w14:paraId="4152EC02"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[492] morajo biti stalno (DUR) pod nadzorom</w:t>
      </w:r>
    </w:p>
    <w:p w14:paraId="2534E437"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[31] bi moralo biti vedno (DUR) toplo</w:t>
      </w:r>
    </w:p>
    <w:p w14:paraId="7923E380"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[301] prav tako pa jim nikoli v zgodovini (DUR) ni uspelo nadzirati posledic - nikdar</w:t>
      </w:r>
    </w:p>
    <w:p w14:paraId="3348D4F8" w14:textId="77777777" w:rsidR="001712FD" w:rsidRPr="000C1EAF" w:rsidRDefault="001712FD" w:rsidP="008070A7">
      <w:pPr>
        <w:spacing w:after="100" w:afterAutospacing="1" w:line="240" w:lineRule="auto"/>
        <w:ind w:left="357"/>
        <w:jc w:val="both"/>
        <w:rPr>
          <w:rFonts w:ascii="Calibri" w:eastAsia="Malgun Gothic Semilight" w:hAnsi="Calibri" w:cs="Calibri"/>
          <w:color w:val="FF0000"/>
        </w:rPr>
      </w:pPr>
      <w:r w:rsidRPr="000C1EAF">
        <w:rPr>
          <w:rFonts w:ascii="Calibri" w:eastAsia="Malgun Gothic Semilight" w:hAnsi="Calibri" w:cs="Calibri"/>
        </w:rPr>
        <w:t xml:space="preserve">[17] </w:t>
      </w:r>
      <w:r w:rsidRPr="00242717">
        <w:rPr>
          <w:rFonts w:ascii="Calibri" w:eastAsia="Malgun Gothic Semilight" w:hAnsi="Calibri" w:cs="Calibri"/>
        </w:rPr>
        <w:t>v</w:t>
      </w:r>
      <w:r w:rsidRPr="00242717">
        <w:rPr>
          <w:rFonts w:ascii="Calibri" w:eastAsia="Calibri,Malgun Gothic Semilight" w:hAnsi="Calibri" w:cs="Calibri"/>
        </w:rPr>
        <w:t>č</w:t>
      </w:r>
      <w:r w:rsidRPr="00242717">
        <w:rPr>
          <w:rFonts w:ascii="Calibri" w:eastAsia="Malgun Gothic Semilight" w:hAnsi="Calibri" w:cs="Calibri"/>
        </w:rPr>
        <w:t>asih</w:t>
      </w:r>
      <w:r w:rsidRPr="000C1EAF">
        <w:rPr>
          <w:rFonts w:ascii="Calibri" w:eastAsia="Malgun Gothic Semilight" w:hAnsi="Calibri" w:cs="Calibri"/>
        </w:rPr>
        <w:t xml:space="preserve"> (FREQ) so podo</w:t>
      </w:r>
      <w:r w:rsidRPr="000C1EAF">
        <w:rPr>
          <w:rFonts w:ascii="Calibri" w:eastAsia="Calibri,Malgun Gothic Semilight" w:hAnsi="Calibri" w:cs="Calibri"/>
        </w:rPr>
        <w:t>č</w:t>
      </w:r>
      <w:r w:rsidRPr="000C1EAF">
        <w:rPr>
          <w:rFonts w:ascii="Calibri" w:eastAsia="Malgun Gothic Semilight" w:hAnsi="Calibri" w:cs="Calibri"/>
        </w:rPr>
        <w:t xml:space="preserve">njaki posledica tanke kože </w:t>
      </w:r>
    </w:p>
    <w:p w14:paraId="0C1F0025" w14:textId="4843203F" w:rsidR="001712FD" w:rsidRPr="000C1EAF" w:rsidRDefault="001712FD" w:rsidP="008070A7">
      <w:pPr>
        <w:spacing w:line="240" w:lineRule="auto"/>
        <w:jc w:val="both"/>
        <w:rPr>
          <w:rFonts w:ascii="Calibri" w:eastAsia="Malgun Gothic Semilight" w:hAnsi="Calibri" w:cs="Calibri"/>
        </w:rPr>
      </w:pPr>
      <w:r w:rsidRPr="000C1EAF">
        <w:rPr>
          <w:rFonts w:ascii="Calibri" w:eastAsia="Malgun Gothic Semilight" w:hAnsi="Calibri" w:cs="Calibri"/>
        </w:rPr>
        <w:t xml:space="preserve">V primerih, kjer </w:t>
      </w:r>
      <w:r w:rsidRPr="000C1EAF">
        <w:rPr>
          <w:rFonts w:ascii="Calibri" w:eastAsia="Calibri,Malgun Gothic Semilight" w:hAnsi="Calibri" w:cs="Calibri"/>
        </w:rPr>
        <w:t>č</w:t>
      </w:r>
      <w:r w:rsidRPr="000C1EAF">
        <w:rPr>
          <w:rFonts w:ascii="Calibri" w:eastAsia="Malgun Gothic Semilight" w:hAnsi="Calibri" w:cs="Calibri"/>
        </w:rPr>
        <w:t>lenek spremeni pomen zveze, se temu primerno odlo</w:t>
      </w:r>
      <w:r w:rsidRPr="000C1EAF">
        <w:rPr>
          <w:rFonts w:ascii="Calibri" w:eastAsia="Calibri,Malgun Gothic Semilight" w:hAnsi="Calibri" w:cs="Calibri"/>
        </w:rPr>
        <w:t>č</w:t>
      </w:r>
      <w:r w:rsidRPr="000C1EAF">
        <w:rPr>
          <w:rFonts w:ascii="Calibri" w:eastAsia="Malgun Gothic Semilight" w:hAnsi="Calibri" w:cs="Calibri"/>
        </w:rPr>
        <w:t>amo tudi za razli</w:t>
      </w:r>
      <w:r w:rsidRPr="000C1EAF">
        <w:rPr>
          <w:rFonts w:ascii="Calibri" w:eastAsia="Calibri,Malgun Gothic Semilight" w:hAnsi="Calibri" w:cs="Calibri"/>
        </w:rPr>
        <w:t>č</w:t>
      </w:r>
      <w:r w:rsidRPr="000C1EAF">
        <w:rPr>
          <w:rFonts w:ascii="Calibri" w:eastAsia="Malgun Gothic Semilight" w:hAnsi="Calibri" w:cs="Calibri"/>
        </w:rPr>
        <w:t>ne oznake:</w:t>
      </w:r>
    </w:p>
    <w:p w14:paraId="1C553AF3"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[335] kjer je še danes (DUR) sedež muzeja</w:t>
      </w:r>
    </w:p>
    <w:p w14:paraId="0CC335E7" w14:textId="77777777" w:rsidR="001712FD" w:rsidRPr="000C1EAF" w:rsidRDefault="001712FD" w:rsidP="008070A7">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rPr>
        <w:t>[257] to je danes (TIME) oddelek za zootehniko</w:t>
      </w:r>
    </w:p>
    <w:p w14:paraId="2DE37372"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Prim. še besede/zveze kot: </w:t>
      </w:r>
      <w:r w:rsidRPr="000C1EAF">
        <w:rPr>
          <w:rFonts w:ascii="Calibri" w:eastAsia="Malgun Gothic Semilight" w:hAnsi="Calibri" w:cs="Calibri"/>
          <w:i/>
        </w:rPr>
        <w:t>večinoma, v glavnem, na splošno</w:t>
      </w:r>
      <w:r w:rsidRPr="000C1EAF">
        <w:rPr>
          <w:rFonts w:ascii="Calibri" w:eastAsia="Malgun Gothic Semilight" w:hAnsi="Calibri" w:cs="Calibri"/>
        </w:rPr>
        <w:t xml:space="preserve"> pri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FREQ.</w:t>
      </w:r>
    </w:p>
    <w:p w14:paraId="09D0A300" w14:textId="587B5972" w:rsidR="001712FD" w:rsidRPr="000C1EAF" w:rsidRDefault="00AF34B4" w:rsidP="00F374DC">
      <w:pPr>
        <w:pStyle w:val="Naslov6"/>
      </w:pPr>
      <w:bookmarkStart w:id="90" w:name="_Toc128958328"/>
      <w:r w:rsidRPr="000C1EAF">
        <w:t xml:space="preserve">3.2.1.2.2.2 </w:t>
      </w:r>
      <w:r w:rsidR="001712FD" w:rsidRPr="000C1EAF">
        <w:t>Razmerje med DUR in MANN</w:t>
      </w:r>
      <w:bookmarkEnd w:id="90"/>
    </w:p>
    <w:p w14:paraId="2409EE86" w14:textId="77777777" w:rsidR="001712FD" w:rsidRPr="000C1EAF" w:rsidRDefault="001712FD" w:rsidP="008070A7">
      <w:pPr>
        <w:spacing w:before="0"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[47] dolgoročno (MANN) vplivati </w:t>
      </w:r>
    </w:p>
    <w:p w14:paraId="2C105503" w14:textId="77777777" w:rsidR="001712FD" w:rsidRPr="000C1EAF" w:rsidRDefault="001712FD" w:rsidP="0064357C">
      <w:pPr>
        <w:spacing w:after="100" w:afterAutospacing="1" w:line="240" w:lineRule="auto"/>
        <w:ind w:left="357"/>
        <w:jc w:val="both"/>
        <w:rPr>
          <w:rFonts w:ascii="Calibri" w:eastAsia="Malgun Gothic Semilight" w:hAnsi="Calibri" w:cs="Calibri"/>
        </w:rPr>
      </w:pPr>
      <w:r w:rsidRPr="000C1EAF">
        <w:rPr>
          <w:rFonts w:ascii="Calibri" w:eastAsia="Malgun Gothic Semilight" w:hAnsi="Calibri" w:cs="Calibri"/>
        </w:rPr>
        <w:t>[33]</w:t>
      </w:r>
      <w:r w:rsidRPr="00242717">
        <w:rPr>
          <w:rFonts w:ascii="Calibri" w:eastAsia="Malgun Gothic Semilight" w:hAnsi="Calibri" w:cs="Calibri"/>
        </w:rPr>
        <w:t xml:space="preserve"> dolgoročno gledano</w:t>
      </w:r>
      <w:r w:rsidRPr="000C1EAF">
        <w:rPr>
          <w:rFonts w:ascii="Calibri" w:eastAsia="Malgun Gothic Semilight" w:hAnsi="Calibri" w:cs="Calibri"/>
        </w:rPr>
        <w:t xml:space="preserve"> (REG) ne bo noben analgetik odpravil vozličkov</w:t>
      </w:r>
    </w:p>
    <w:p w14:paraId="099A0EC3"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V primerih, kjer je frekvenca izražena z na</w:t>
      </w:r>
      <w:r w:rsidRPr="000C1EAF">
        <w:rPr>
          <w:rFonts w:ascii="Calibri" w:eastAsia="Calibri,Malgun Gothic Semilight" w:hAnsi="Calibri" w:cs="Calibri"/>
        </w:rPr>
        <w:t>č</w:t>
      </w:r>
      <w:r w:rsidRPr="000C1EAF">
        <w:rPr>
          <w:rFonts w:ascii="Calibri" w:eastAsia="Malgun Gothic Semilight" w:hAnsi="Calibri" w:cs="Calibri"/>
        </w:rPr>
        <w:t>inovnim prislovom ali zvezo, ki vklju</w:t>
      </w:r>
      <w:r w:rsidRPr="000C1EAF">
        <w:rPr>
          <w:rFonts w:ascii="Calibri" w:eastAsia="Calibri,Malgun Gothic Semilight" w:hAnsi="Calibri" w:cs="Calibri"/>
        </w:rPr>
        <w:t>č</w:t>
      </w:r>
      <w:r w:rsidRPr="000C1EAF">
        <w:rPr>
          <w:rFonts w:ascii="Calibri" w:eastAsia="Malgun Gothic Semilight" w:hAnsi="Calibri" w:cs="Calibri"/>
        </w:rPr>
        <w:t>uje koli</w:t>
      </w:r>
      <w:r w:rsidRPr="000C1EAF">
        <w:rPr>
          <w:rFonts w:ascii="Calibri" w:eastAsia="Calibri,Malgun Gothic Semilight" w:hAnsi="Calibri" w:cs="Calibri"/>
        </w:rPr>
        <w:t>č</w:t>
      </w:r>
      <w:r w:rsidRPr="000C1EAF">
        <w:rPr>
          <w:rFonts w:ascii="Calibri" w:eastAsia="Malgun Gothic Semilight" w:hAnsi="Calibri" w:cs="Calibri"/>
        </w:rPr>
        <w:t>ino ali stopnjo (slabo, nizko = malo; dobro, visoko = veliko), se odlo</w:t>
      </w:r>
      <w:r w:rsidRPr="000C1EAF">
        <w:rPr>
          <w:rFonts w:ascii="Calibri" w:eastAsia="Calibri,Malgun Gothic Semilight" w:hAnsi="Calibri" w:cs="Calibri"/>
        </w:rPr>
        <w:t>č</w:t>
      </w:r>
      <w:r w:rsidRPr="000C1EAF">
        <w:rPr>
          <w:rFonts w:ascii="Calibri" w:eastAsia="Malgun Gothic Semilight" w:hAnsi="Calibri" w:cs="Calibri"/>
        </w:rPr>
        <w:t>amo za udeležensko vlogo MANN:</w:t>
      </w:r>
    </w:p>
    <w:p w14:paraId="76350AEE" w14:textId="77777777"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[241] starši ter ciljna populacija se </w:t>
      </w:r>
      <w:r w:rsidRPr="00242717">
        <w:rPr>
          <w:rFonts w:ascii="Calibri" w:eastAsia="Malgun Gothic Semilight" w:hAnsi="Calibri" w:cs="Calibri"/>
        </w:rPr>
        <w:t>zelo slabo</w:t>
      </w:r>
      <w:r w:rsidRPr="000C1EAF">
        <w:rPr>
          <w:rFonts w:ascii="Calibri" w:eastAsia="Malgun Gothic Semilight" w:hAnsi="Calibri" w:cs="Calibri"/>
        </w:rPr>
        <w:t xml:space="preserve"> (MANN) udeležujejo predavanj</w:t>
      </w:r>
    </w:p>
    <w:p w14:paraId="6BF14039" w14:textId="52B2A472" w:rsidR="001712FD" w:rsidRPr="000C1EAF" w:rsidRDefault="00AF34B4" w:rsidP="00F374DC">
      <w:pPr>
        <w:pStyle w:val="Naslov6"/>
      </w:pPr>
      <w:bookmarkStart w:id="91" w:name="_Toc128958329"/>
      <w:r w:rsidRPr="000C1EAF">
        <w:t xml:space="preserve">3.2.1.2.2.3 </w:t>
      </w:r>
      <w:r w:rsidR="001712FD" w:rsidRPr="000C1EAF">
        <w:t>Razmerje med DUR in QUANT</w:t>
      </w:r>
      <w:bookmarkEnd w:id="91"/>
    </w:p>
    <w:p w14:paraId="2139BCFA" w14:textId="77777777" w:rsidR="001712FD" w:rsidRPr="000C1EAF" w:rsidRDefault="001712FD" w:rsidP="008070A7">
      <w:pPr>
        <w:spacing w:before="0"/>
        <w:jc w:val="both"/>
        <w:rPr>
          <w:rFonts w:ascii="Calibri" w:hAnsi="Calibri" w:cs="Calibri"/>
        </w:rPr>
      </w:pPr>
      <w:r w:rsidRPr="000C1EAF">
        <w:rPr>
          <w:rFonts w:ascii="Calibri" w:hAnsi="Calibri" w:cs="Calibri"/>
        </w:rPr>
        <w:t>Količino časa označujemo s QUANT:</w:t>
      </w:r>
    </w:p>
    <w:p w14:paraId="097A539D" w14:textId="7D9489F6" w:rsidR="00C773B2" w:rsidRDefault="001712FD" w:rsidP="0064357C">
      <w:pPr>
        <w:spacing w:after="100" w:afterAutospacing="1" w:line="240" w:lineRule="auto"/>
        <w:ind w:left="360"/>
        <w:contextualSpacing/>
        <w:jc w:val="both"/>
        <w:rPr>
          <w:rFonts w:ascii="Calibri" w:hAnsi="Calibri" w:cs="Calibri"/>
        </w:rPr>
      </w:pPr>
      <w:r w:rsidRPr="000C1EAF">
        <w:rPr>
          <w:rFonts w:ascii="Calibri" w:hAnsi="Calibri" w:cs="Calibri"/>
        </w:rPr>
        <w:lastRenderedPageBreak/>
        <w:t xml:space="preserve">[55] dirko so prestavili </w:t>
      </w:r>
      <w:r w:rsidRPr="00242717">
        <w:rPr>
          <w:rFonts w:ascii="Calibri" w:hAnsi="Calibri" w:cs="Calibri"/>
        </w:rPr>
        <w:t xml:space="preserve">za dvajset minut </w:t>
      </w:r>
      <w:r w:rsidRPr="000C1EAF">
        <w:rPr>
          <w:rFonts w:ascii="Calibri" w:hAnsi="Calibri" w:cs="Calibri"/>
        </w:rPr>
        <w:t>(QUANT)</w:t>
      </w:r>
    </w:p>
    <w:p w14:paraId="467D8DBD" w14:textId="59B370BD" w:rsidR="008070A7" w:rsidRDefault="008070A7" w:rsidP="0064357C">
      <w:pPr>
        <w:spacing w:after="100" w:afterAutospacing="1" w:line="240" w:lineRule="auto"/>
        <w:ind w:left="360"/>
        <w:contextualSpacing/>
        <w:jc w:val="both"/>
        <w:rPr>
          <w:rFonts w:ascii="Calibri" w:hAnsi="Calibri" w:cs="Calibri"/>
        </w:rPr>
      </w:pPr>
    </w:p>
    <w:p w14:paraId="53F8DDC6" w14:textId="5BDEDD8C" w:rsidR="008070A7" w:rsidRDefault="008070A7" w:rsidP="0064357C">
      <w:pPr>
        <w:spacing w:after="100" w:afterAutospacing="1" w:line="240" w:lineRule="auto"/>
        <w:ind w:left="360"/>
        <w:contextualSpacing/>
        <w:jc w:val="both"/>
        <w:rPr>
          <w:rFonts w:ascii="Calibri" w:hAnsi="Calibri" w:cs="Calibri"/>
        </w:rPr>
      </w:pPr>
    </w:p>
    <w:p w14:paraId="0FE62079" w14:textId="77777777" w:rsidR="008070A7" w:rsidRPr="000C1EAF" w:rsidRDefault="008070A7" w:rsidP="0064357C">
      <w:pPr>
        <w:spacing w:after="100" w:afterAutospacing="1" w:line="240" w:lineRule="auto"/>
        <w:ind w:left="360"/>
        <w:contextualSpacing/>
        <w:jc w:val="both"/>
        <w:rPr>
          <w:rFonts w:ascii="Calibri" w:hAnsi="Calibri" w:cs="Calibri"/>
        </w:rPr>
      </w:pPr>
    </w:p>
    <w:p w14:paraId="68B3D305" w14:textId="5A711C09" w:rsidR="001712FD" w:rsidRPr="000C1EAF" w:rsidRDefault="00AF34B4" w:rsidP="00073947">
      <w:pPr>
        <w:pStyle w:val="Naslov4"/>
      </w:pPr>
      <w:bookmarkStart w:id="92" w:name="_Toc128958330"/>
      <w:r w:rsidRPr="000C1EAF">
        <w:t xml:space="preserve">3.2.1.3 </w:t>
      </w:r>
      <w:r w:rsidR="00C773B2" w:rsidRPr="000C1EAF">
        <w:t xml:space="preserve">FREQ - </w:t>
      </w:r>
      <w:r w:rsidR="006B14CA">
        <w:t>pogostnost</w:t>
      </w:r>
      <w:bookmarkEnd w:id="92"/>
    </w:p>
    <w:p w14:paraId="5DA88BE4"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Ker oznaka za pogostnost glagolskega dejanja pogosto konkurira z oznako za trajanje, smo se odlo</w:t>
      </w:r>
      <w:r w:rsidRPr="000C1EAF">
        <w:rPr>
          <w:rFonts w:ascii="Calibri" w:eastAsia="Calibri,Malgun Gothic Semilight" w:hAnsi="Calibri" w:cs="Calibri"/>
        </w:rPr>
        <w:t>č</w:t>
      </w:r>
      <w:r w:rsidRPr="000C1EAF">
        <w:rPr>
          <w:rFonts w:ascii="Calibri" w:eastAsia="Malgun Gothic Semilight" w:hAnsi="Calibri" w:cs="Calibri"/>
        </w:rPr>
        <w:t xml:space="preserve">ali za FREQ samo pri prislovih, ki izražajo </w:t>
      </w:r>
      <w:proofErr w:type="spellStart"/>
      <w:r w:rsidRPr="000C1EAF">
        <w:rPr>
          <w:rFonts w:ascii="Calibri" w:eastAsia="Malgun Gothic Semilight" w:hAnsi="Calibri" w:cs="Calibri"/>
          <w:b/>
          <w:bCs/>
        </w:rPr>
        <w:t>kratnost</w:t>
      </w:r>
      <w:proofErr w:type="spellEnd"/>
      <w:r w:rsidRPr="000C1EAF">
        <w:rPr>
          <w:rFonts w:ascii="Calibri" w:eastAsia="Malgun Gothic Semilight" w:hAnsi="Calibri" w:cs="Calibri"/>
        </w:rPr>
        <w:t>, in sicer:</w:t>
      </w:r>
    </w:p>
    <w:p w14:paraId="7516E036" w14:textId="6BD519ED" w:rsidR="00256AC6" w:rsidRPr="000C1EAF" w:rsidRDefault="00AF34B4" w:rsidP="00073947">
      <w:pPr>
        <w:pStyle w:val="Naslov5"/>
      </w:pPr>
      <w:bookmarkStart w:id="93" w:name="_Toc128958331"/>
      <w:r w:rsidRPr="000C1EAF">
        <w:t xml:space="preserve">3.2.1.3.1 </w:t>
      </w:r>
      <w:r w:rsidR="00256AC6" w:rsidRPr="000C1EAF">
        <w:t>Prislovna določila</w:t>
      </w:r>
      <w:bookmarkEnd w:id="93"/>
    </w:p>
    <w:p w14:paraId="260B93EE" w14:textId="58412C9E" w:rsidR="001712FD" w:rsidRPr="000C1EAF" w:rsidRDefault="00AF34B4" w:rsidP="00F374DC">
      <w:pPr>
        <w:pStyle w:val="Naslov6"/>
      </w:pPr>
      <w:bookmarkStart w:id="94" w:name="_Toc128958332"/>
      <w:r w:rsidRPr="000C1EAF">
        <w:t xml:space="preserve">3.2.1.3.1.1 </w:t>
      </w:r>
      <w:r w:rsidR="001712FD" w:rsidRPr="000C1EAF">
        <w:t>Prislovi</w:t>
      </w:r>
      <w:r w:rsidR="00256AC6" w:rsidRPr="000C1EAF">
        <w:t xml:space="preserve"> in prislovne zveze</w:t>
      </w:r>
      <w:bookmarkEnd w:id="94"/>
      <w:r w:rsidR="001712FD" w:rsidRPr="000C1EAF">
        <w:tab/>
      </w:r>
    </w:p>
    <w:p w14:paraId="2536CCBB" w14:textId="77777777" w:rsidR="001712FD" w:rsidRPr="000C1EAF" w:rsidRDefault="001712FD" w:rsidP="008070A7">
      <w:pPr>
        <w:spacing w:before="0" w:line="240" w:lineRule="auto"/>
        <w:jc w:val="both"/>
        <w:rPr>
          <w:rFonts w:ascii="Calibri" w:eastAsia="Calibri,Malgun Gothic Semilight" w:hAnsi="Calibri" w:cs="Calibri"/>
          <w:iCs/>
        </w:rPr>
      </w:pPr>
      <w:r w:rsidRPr="000C1EAF">
        <w:rPr>
          <w:rFonts w:ascii="Calibri" w:eastAsia="Malgun Gothic Semilight" w:hAnsi="Calibri" w:cs="Calibri"/>
          <w:i/>
          <w:iCs/>
        </w:rPr>
        <w:t>enkrat, najve</w:t>
      </w:r>
      <w:r w:rsidRPr="000C1EAF">
        <w:rPr>
          <w:rFonts w:ascii="Calibri" w:eastAsia="Calibri,Malgun Gothic Semilight" w:hAnsi="Calibri" w:cs="Calibri"/>
          <w:i/>
          <w:iCs/>
        </w:rPr>
        <w:t>č</w:t>
      </w:r>
      <w:r w:rsidRPr="000C1EAF">
        <w:rPr>
          <w:rFonts w:ascii="Calibri" w:eastAsia="Malgun Gothic Semilight" w:hAnsi="Calibri" w:cs="Calibri"/>
          <w:i/>
          <w:iCs/>
        </w:rPr>
        <w:t>krat, nekajkrat, parkrat, navadno, obi</w:t>
      </w:r>
      <w:r w:rsidRPr="000C1EAF">
        <w:rPr>
          <w:rFonts w:ascii="Calibri" w:eastAsia="Calibri,Malgun Gothic Semilight" w:hAnsi="Calibri" w:cs="Calibri"/>
          <w:i/>
          <w:iCs/>
        </w:rPr>
        <w:t>č</w:t>
      </w:r>
      <w:r w:rsidRPr="000C1EAF">
        <w:rPr>
          <w:rFonts w:ascii="Calibri" w:eastAsia="Malgun Gothic Semilight" w:hAnsi="Calibri" w:cs="Calibri"/>
          <w:i/>
          <w:iCs/>
        </w:rPr>
        <w:t>ajno ponovno, znova pogosto(krat), spet, štirikrat, tiso</w:t>
      </w:r>
      <w:r w:rsidRPr="000C1EAF">
        <w:rPr>
          <w:rFonts w:ascii="Calibri" w:eastAsia="Calibri,Malgun Gothic Semilight" w:hAnsi="Calibri" w:cs="Calibri"/>
          <w:i/>
          <w:iCs/>
        </w:rPr>
        <w:t>č</w:t>
      </w:r>
      <w:r w:rsidRPr="000C1EAF">
        <w:rPr>
          <w:rFonts w:ascii="Calibri" w:eastAsia="Malgun Gothic Semilight" w:hAnsi="Calibri" w:cs="Calibri"/>
          <w:i/>
          <w:iCs/>
        </w:rPr>
        <w:t>krat, v</w:t>
      </w:r>
      <w:r w:rsidRPr="000C1EAF">
        <w:rPr>
          <w:rFonts w:ascii="Calibri" w:eastAsia="Calibri,Malgun Gothic Semilight" w:hAnsi="Calibri" w:cs="Calibri"/>
          <w:i/>
          <w:iCs/>
        </w:rPr>
        <w:t>č</w:t>
      </w:r>
      <w:r w:rsidRPr="000C1EAF">
        <w:rPr>
          <w:rFonts w:ascii="Calibri" w:eastAsia="Malgun Gothic Semilight" w:hAnsi="Calibri" w:cs="Calibri"/>
          <w:i/>
          <w:iCs/>
        </w:rPr>
        <w:t>asih, ve</w:t>
      </w:r>
      <w:r w:rsidRPr="000C1EAF">
        <w:rPr>
          <w:rFonts w:ascii="Calibri" w:eastAsia="Calibri,Malgun Gothic Semilight" w:hAnsi="Calibri" w:cs="Calibri"/>
          <w:i/>
          <w:iCs/>
        </w:rPr>
        <w:t>č</w:t>
      </w:r>
      <w:r w:rsidRPr="000C1EAF">
        <w:rPr>
          <w:rFonts w:ascii="Calibri" w:eastAsia="Malgun Gothic Semilight" w:hAnsi="Calibri" w:cs="Calibri"/>
          <w:i/>
          <w:iCs/>
        </w:rPr>
        <w:t>krat, prvi</w:t>
      </w:r>
      <w:r w:rsidRPr="000C1EAF">
        <w:rPr>
          <w:rFonts w:ascii="Calibri" w:eastAsia="Calibri,Malgun Gothic Semilight" w:hAnsi="Calibri" w:cs="Calibri"/>
          <w:i/>
          <w:iCs/>
        </w:rPr>
        <w:t>č</w:t>
      </w:r>
      <w:r w:rsidRPr="000C1EAF">
        <w:rPr>
          <w:rFonts w:ascii="Calibri" w:eastAsia="Malgun Gothic Semilight" w:hAnsi="Calibri" w:cs="Calibri"/>
          <w:i/>
          <w:iCs/>
        </w:rPr>
        <w:t>, velikokrat, vsaki</w:t>
      </w:r>
      <w:r w:rsidRPr="000C1EAF">
        <w:rPr>
          <w:rFonts w:ascii="Calibri" w:eastAsia="Calibri,Malgun Gothic Semilight" w:hAnsi="Calibri" w:cs="Calibri"/>
          <w:i/>
          <w:iCs/>
        </w:rPr>
        <w:t>č</w:t>
      </w:r>
      <w:r w:rsidRPr="000C1EAF">
        <w:rPr>
          <w:rFonts w:ascii="Calibri" w:eastAsia="Calibri,Malgun Gothic Semilight" w:hAnsi="Calibri" w:cs="Calibri"/>
          <w:iCs/>
        </w:rPr>
        <w:t>, pa tudi:</w:t>
      </w:r>
      <w:r w:rsidRPr="000C1EAF">
        <w:rPr>
          <w:rFonts w:ascii="Calibri" w:eastAsia="Calibri,Malgun Gothic Semilight" w:hAnsi="Calibri" w:cs="Calibri"/>
          <w:i/>
          <w:iCs/>
        </w:rPr>
        <w:t xml:space="preserve"> večinoma, po večini </w:t>
      </w:r>
      <w:r w:rsidRPr="000C1EAF">
        <w:rPr>
          <w:rFonts w:ascii="Calibri" w:eastAsia="Calibri,Malgun Gothic Semilight" w:hAnsi="Calibri" w:cs="Calibri"/>
          <w:iCs/>
        </w:rPr>
        <w:t>in</w:t>
      </w:r>
      <w:r w:rsidRPr="000C1EAF">
        <w:rPr>
          <w:rFonts w:ascii="Calibri" w:eastAsia="Calibri,Malgun Gothic Semilight" w:hAnsi="Calibri" w:cs="Calibri"/>
          <w:i/>
          <w:iCs/>
        </w:rPr>
        <w:t xml:space="preserve"> v glavnem, </w:t>
      </w:r>
      <w:r w:rsidRPr="000C1EAF">
        <w:rPr>
          <w:rFonts w:ascii="Calibri" w:eastAsia="Calibri,Malgun Gothic Semilight" w:hAnsi="Calibri" w:cs="Calibri"/>
          <w:iCs/>
        </w:rPr>
        <w:t xml:space="preserve">če gre za večkratnost dejanja. Kadar pri takih zvezah, kot so npr. </w:t>
      </w:r>
      <w:r w:rsidRPr="000C1EAF">
        <w:rPr>
          <w:rFonts w:ascii="Calibri" w:eastAsia="Calibri,Malgun Gothic Semilight" w:hAnsi="Calibri" w:cs="Calibri"/>
          <w:i/>
          <w:iCs/>
        </w:rPr>
        <w:t xml:space="preserve">v glavnem, na splošno, </w:t>
      </w:r>
      <w:r w:rsidRPr="000C1EAF">
        <w:rPr>
          <w:rFonts w:ascii="Calibri" w:eastAsia="Calibri,Malgun Gothic Semilight" w:hAnsi="Calibri" w:cs="Calibri"/>
          <w:iCs/>
        </w:rPr>
        <w:t>ne</w:t>
      </w:r>
      <w:r w:rsidRPr="000C1EAF">
        <w:rPr>
          <w:rFonts w:ascii="Calibri" w:eastAsia="Calibri,Malgun Gothic Semilight" w:hAnsi="Calibri" w:cs="Calibri"/>
          <w:i/>
          <w:iCs/>
        </w:rPr>
        <w:t xml:space="preserve"> </w:t>
      </w:r>
      <w:r w:rsidRPr="000C1EAF">
        <w:rPr>
          <w:rFonts w:ascii="Calibri" w:eastAsia="Calibri,Malgun Gothic Semilight" w:hAnsi="Calibri" w:cs="Calibri"/>
          <w:iCs/>
        </w:rPr>
        <w:t>gre primarno za ponavljanje dejanja, ampak za generalizacijo vsebine, zveze ne označujemo s FREQ ampak z MANN:</w:t>
      </w:r>
    </w:p>
    <w:p w14:paraId="29591783" w14:textId="7198557D" w:rsidR="00256AC6" w:rsidRPr="000C1EAF" w:rsidRDefault="001712FD" w:rsidP="000C1EAF">
      <w:pPr>
        <w:spacing w:after="0" w:line="240" w:lineRule="auto"/>
        <w:jc w:val="both"/>
        <w:rPr>
          <w:rFonts w:ascii="Calibri" w:eastAsia="Calibri,Malgun Gothic Semilight" w:hAnsi="Calibri" w:cs="Calibri"/>
          <w:iCs/>
        </w:rPr>
      </w:pPr>
      <w:r w:rsidRPr="000C1EAF">
        <w:rPr>
          <w:rFonts w:ascii="Calibri" w:eastAsia="Calibri,Malgun Gothic Semilight" w:hAnsi="Calibri" w:cs="Calibri"/>
          <w:iCs/>
        </w:rPr>
        <w:t xml:space="preserve">'na </w:t>
      </w:r>
      <w:r w:rsidR="0049587B">
        <w:rPr>
          <w:rFonts w:ascii="Calibri" w:eastAsia="Calibri,Malgun Gothic Semilight" w:hAnsi="Calibri" w:cs="Calibri"/>
          <w:iCs/>
        </w:rPr>
        <w:t>s</w:t>
      </w:r>
      <w:r w:rsidRPr="000C1EAF">
        <w:rPr>
          <w:rFonts w:ascii="Calibri" w:eastAsia="Calibri,Malgun Gothic Semilight" w:hAnsi="Calibri" w:cs="Calibri"/>
          <w:iCs/>
        </w:rPr>
        <w:t>plošno gledano'</w:t>
      </w:r>
      <w:r w:rsidRPr="000C1EAF">
        <w:rPr>
          <w:rFonts w:ascii="Calibri" w:eastAsia="Calibri,Malgun Gothic Semilight" w:hAnsi="Calibri" w:cs="Calibri"/>
          <w:iCs/>
        </w:rPr>
        <w:tab/>
      </w:r>
    </w:p>
    <w:p w14:paraId="4258EF69" w14:textId="2A9BD999"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Pogoji poslovanja na </w:t>
      </w:r>
      <w:r w:rsidR="001D5963">
        <w:rPr>
          <w:rFonts w:ascii="Calibri" w:eastAsia="Malgun Gothic Semilight" w:hAnsi="Calibri" w:cs="Calibri"/>
        </w:rPr>
        <w:t xml:space="preserve">splošno (MANN) niso bili lahki </w:t>
      </w:r>
    </w:p>
    <w:p w14:paraId="68E561F0" w14:textId="1D97C0C2"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O porschejih v glavnem (MANN) ne gre izgubljati besed.</w:t>
      </w:r>
    </w:p>
    <w:p w14:paraId="42EB2960" w14:textId="199F683F" w:rsidR="001712FD" w:rsidRPr="000C1EAF" w:rsidRDefault="001712FD" w:rsidP="008070A7">
      <w:pPr>
        <w:spacing w:after="100" w:afterAutospacing="1" w:line="240" w:lineRule="auto"/>
        <w:ind w:left="357"/>
        <w:jc w:val="both"/>
        <w:rPr>
          <w:rFonts w:ascii="Calibri" w:eastAsia="Calibri,Malgun Gothic Semilight" w:hAnsi="Calibri" w:cs="Calibri"/>
          <w:iCs/>
        </w:rPr>
      </w:pPr>
      <w:r w:rsidRPr="000C1EAF">
        <w:rPr>
          <w:rFonts w:ascii="Calibri" w:eastAsia="Malgun Gothic Semilight" w:hAnsi="Calibri" w:cs="Calibri"/>
        </w:rPr>
        <w:t>V gla</w:t>
      </w:r>
      <w:r w:rsidRPr="000C1EAF">
        <w:rPr>
          <w:rFonts w:ascii="Calibri" w:eastAsia="Calibri,Malgun Gothic Semilight" w:hAnsi="Calibri" w:cs="Calibri"/>
          <w:iCs/>
        </w:rPr>
        <w:t>vnem, (brez oznake) treba je zmagati</w:t>
      </w:r>
    </w:p>
    <w:p w14:paraId="26655F3D" w14:textId="77777777" w:rsidR="00256AC6" w:rsidRPr="000C1EAF" w:rsidRDefault="001712FD" w:rsidP="000C1EAF">
      <w:pPr>
        <w:spacing w:before="0" w:after="0" w:line="240" w:lineRule="auto"/>
        <w:jc w:val="both"/>
        <w:rPr>
          <w:rFonts w:ascii="Calibri" w:eastAsia="Calibri,Malgun Gothic Semilight" w:hAnsi="Calibri" w:cs="Calibri"/>
          <w:iCs/>
        </w:rPr>
      </w:pPr>
      <w:r w:rsidRPr="000C1EAF">
        <w:rPr>
          <w:rFonts w:ascii="Calibri" w:eastAsia="Calibri,Malgun Gothic Semilight" w:hAnsi="Calibri" w:cs="Calibri"/>
          <w:iCs/>
        </w:rPr>
        <w:t>'v večini primerov'</w:t>
      </w:r>
      <w:r w:rsidRPr="000C1EAF">
        <w:rPr>
          <w:rFonts w:ascii="Calibri" w:eastAsia="Calibri,Malgun Gothic Semilight" w:hAnsi="Calibri" w:cs="Calibri"/>
          <w:iCs/>
        </w:rPr>
        <w:tab/>
      </w:r>
    </w:p>
    <w:p w14:paraId="529F2503" w14:textId="272A8CB9" w:rsidR="001712FD" w:rsidRPr="000C1EAF"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Igrali so v glavnem (FREQ) tuje komade. </w:t>
      </w:r>
    </w:p>
    <w:p w14:paraId="6D69DA5C" w14:textId="77777777" w:rsidR="00256AC6" w:rsidRPr="00242717" w:rsidRDefault="001712FD" w:rsidP="000C1EAF">
      <w:pPr>
        <w:spacing w:after="100" w:afterAutospacing="1"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[S215] </w:t>
      </w:r>
      <w:r w:rsidRPr="00242717">
        <w:rPr>
          <w:rFonts w:ascii="Calibri" w:eastAsia="Malgun Gothic Semilight" w:hAnsi="Calibri" w:cs="Calibri"/>
        </w:rPr>
        <w:t>v glavnem (FREQ) nadzira gradnjo</w:t>
      </w:r>
    </w:p>
    <w:p w14:paraId="3E5BB576" w14:textId="7AF9958D" w:rsidR="001712FD" w:rsidRPr="000C1EAF" w:rsidRDefault="00256AC6" w:rsidP="0064357C">
      <w:pPr>
        <w:spacing w:after="100" w:afterAutospacing="1" w:line="240" w:lineRule="auto"/>
        <w:ind w:left="357"/>
        <w:jc w:val="both"/>
        <w:rPr>
          <w:rFonts w:ascii="Calibri" w:eastAsia="Malgun Gothic Semilight" w:hAnsi="Calibri" w:cs="Calibri"/>
        </w:rPr>
      </w:pPr>
      <w:r w:rsidRPr="00242717">
        <w:rPr>
          <w:rFonts w:ascii="Calibri" w:eastAsia="Malgun Gothic Semilight" w:hAnsi="Calibri" w:cs="Calibri"/>
        </w:rPr>
        <w:t xml:space="preserve">[272] vsakih pet let </w:t>
      </w:r>
      <w:r w:rsidRPr="000C1EAF">
        <w:rPr>
          <w:rFonts w:ascii="Calibri" w:eastAsia="Malgun Gothic Semilight" w:hAnsi="Calibri" w:cs="Calibri"/>
        </w:rPr>
        <w:t>(FREQ) pritegnejo</w:t>
      </w:r>
    </w:p>
    <w:p w14:paraId="5F4D53BF"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Izjema je prislov </w:t>
      </w:r>
      <w:r w:rsidRPr="00242717">
        <w:rPr>
          <w:rFonts w:ascii="Calibri" w:eastAsia="Malgun Gothic Semilight" w:hAnsi="Calibri" w:cs="Calibri"/>
        </w:rPr>
        <w:t>tokrat</w:t>
      </w:r>
      <w:r w:rsidRPr="000C1EAF">
        <w:rPr>
          <w:rFonts w:ascii="Calibri" w:eastAsia="Malgun Gothic Semilight" w:hAnsi="Calibri" w:cs="Calibri"/>
        </w:rPr>
        <w:t xml:space="preserve"> [8, 49, 209], ki izraža to</w:t>
      </w:r>
      <w:r w:rsidRPr="000C1EAF">
        <w:rPr>
          <w:rFonts w:ascii="Calibri" w:eastAsia="Calibri,Malgun Gothic Semilight" w:hAnsi="Calibri" w:cs="Calibri"/>
        </w:rPr>
        <w:t>č</w:t>
      </w:r>
      <w:r w:rsidRPr="000C1EAF">
        <w:rPr>
          <w:rFonts w:ascii="Calibri" w:eastAsia="Malgun Gothic Semilight" w:hAnsi="Calibri" w:cs="Calibri"/>
        </w:rPr>
        <w:t>no dolo</w:t>
      </w:r>
      <w:r w:rsidRPr="000C1EAF">
        <w:rPr>
          <w:rFonts w:ascii="Calibri" w:eastAsia="Calibri,Malgun Gothic Semilight" w:hAnsi="Calibri" w:cs="Calibri"/>
        </w:rPr>
        <w:t>č</w:t>
      </w:r>
      <w:r w:rsidRPr="000C1EAF">
        <w:rPr>
          <w:rFonts w:ascii="Calibri" w:eastAsia="Malgun Gothic Semilight" w:hAnsi="Calibri" w:cs="Calibri"/>
        </w:rPr>
        <w:t>eno to</w:t>
      </w:r>
      <w:r w:rsidRPr="000C1EAF">
        <w:rPr>
          <w:rFonts w:ascii="Calibri" w:eastAsia="Calibri,Malgun Gothic Semilight" w:hAnsi="Calibri" w:cs="Calibri"/>
        </w:rPr>
        <w:t>č</w:t>
      </w:r>
      <w:r w:rsidRPr="000C1EAF">
        <w:rPr>
          <w:rFonts w:ascii="Calibri" w:eastAsia="Malgun Gothic Semilight" w:hAnsi="Calibri" w:cs="Calibri"/>
        </w:rPr>
        <w:t xml:space="preserve">ko v </w:t>
      </w:r>
      <w:r w:rsidRPr="000C1EAF">
        <w:rPr>
          <w:rFonts w:ascii="Calibri" w:eastAsia="Calibri,Malgun Gothic Semilight" w:hAnsi="Calibri" w:cs="Calibri"/>
        </w:rPr>
        <w:t>č</w:t>
      </w:r>
      <w:r w:rsidRPr="000C1EAF">
        <w:rPr>
          <w:rFonts w:ascii="Calibri" w:eastAsia="Malgun Gothic Semilight" w:hAnsi="Calibri" w:cs="Calibri"/>
        </w:rPr>
        <w:t>asu, zato ga ozna</w:t>
      </w:r>
      <w:r w:rsidRPr="000C1EAF">
        <w:rPr>
          <w:rFonts w:ascii="Calibri" w:eastAsia="Calibri,Malgun Gothic Semilight" w:hAnsi="Calibri" w:cs="Calibri"/>
        </w:rPr>
        <w:t>č</w:t>
      </w:r>
      <w:r w:rsidRPr="000C1EAF">
        <w:rPr>
          <w:rFonts w:ascii="Calibri" w:eastAsia="Malgun Gothic Semilight" w:hAnsi="Calibri" w:cs="Calibri"/>
        </w:rPr>
        <w:t xml:space="preserve">ujemo s TIME. </w:t>
      </w:r>
    </w:p>
    <w:p w14:paraId="07541E64" w14:textId="0CF7AC2C" w:rsidR="00256AC6" w:rsidRPr="000C1EAF" w:rsidRDefault="00AF34B4" w:rsidP="00074AD0">
      <w:pPr>
        <w:pStyle w:val="Naslov3"/>
      </w:pPr>
      <w:bookmarkStart w:id="95" w:name="_Toc128958333"/>
      <w:r w:rsidRPr="000C1EAF">
        <w:t xml:space="preserve">3.2.2 </w:t>
      </w:r>
      <w:r w:rsidR="001712FD" w:rsidRPr="000C1EAF">
        <w:t>PROSTOR</w:t>
      </w:r>
      <w:bookmarkEnd w:id="95"/>
    </w:p>
    <w:p w14:paraId="4D9CE2C6" w14:textId="7E6B1632" w:rsidR="001712FD" w:rsidRPr="000C1EAF" w:rsidRDefault="00AF34B4" w:rsidP="00073947">
      <w:pPr>
        <w:pStyle w:val="Naslov4"/>
      </w:pPr>
      <w:bookmarkStart w:id="96" w:name="_Toc128958334"/>
      <w:r w:rsidRPr="000C1EAF">
        <w:t xml:space="preserve">3.2.2.1 </w:t>
      </w:r>
      <w:r w:rsidR="00256AC6" w:rsidRPr="000C1EAF">
        <w:t xml:space="preserve">LOC </w:t>
      </w:r>
      <w:r w:rsidR="001712FD" w:rsidRPr="000C1EAF">
        <w:t xml:space="preserve">– </w:t>
      </w:r>
      <w:r w:rsidR="002F7FEC">
        <w:t>prostor</w:t>
      </w:r>
      <w:bookmarkEnd w:id="96"/>
    </w:p>
    <w:p w14:paraId="106F24CE" w14:textId="3D039D8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Tipi</w:t>
      </w:r>
      <w:r w:rsidRPr="000C1EAF">
        <w:rPr>
          <w:rFonts w:ascii="Calibri" w:eastAsia="Calibri,Malgun Gothic Semilight" w:hAnsi="Calibri" w:cs="Calibri"/>
        </w:rPr>
        <w:t>č</w:t>
      </w:r>
      <w:r w:rsidRPr="000C1EAF">
        <w:rPr>
          <w:rFonts w:ascii="Calibri" w:eastAsia="Malgun Gothic Semilight" w:hAnsi="Calibri" w:cs="Calibri"/>
        </w:rPr>
        <w:t>no s povezavo LOC (lokacija) ozna</w:t>
      </w:r>
      <w:r w:rsidRPr="000C1EAF">
        <w:rPr>
          <w:rFonts w:ascii="Calibri" w:eastAsia="Calibri,Malgun Gothic Semilight" w:hAnsi="Calibri" w:cs="Calibri"/>
        </w:rPr>
        <w:t>č</w:t>
      </w:r>
      <w:r w:rsidRPr="000C1EAF">
        <w:rPr>
          <w:rFonts w:ascii="Calibri" w:eastAsia="Malgun Gothic Semilight" w:hAnsi="Calibri" w:cs="Calibri"/>
        </w:rPr>
        <w:t>ujemo primere, ki izražajo (a) kraj oz. konkretno lokacijo ali mesto dejanja ali nahajanja, in (b) gibanje. V vseh prim</w:t>
      </w:r>
      <w:r w:rsidR="0049587B">
        <w:rPr>
          <w:rFonts w:ascii="Calibri" w:eastAsia="Malgun Gothic Semilight" w:hAnsi="Calibri" w:cs="Calibri"/>
        </w:rPr>
        <w:t>e</w:t>
      </w:r>
      <w:r w:rsidRPr="000C1EAF">
        <w:rPr>
          <w:rFonts w:ascii="Calibri" w:eastAsia="Malgun Gothic Semilight" w:hAnsi="Calibri" w:cs="Calibri"/>
        </w:rPr>
        <w:t>rih gre za situacije, ki ustrezajo vprašanju kje.</w:t>
      </w:r>
    </w:p>
    <w:p w14:paraId="74D41AE8" w14:textId="533754D9" w:rsidR="00256AC6" w:rsidRPr="000C1EAF" w:rsidRDefault="00AF34B4" w:rsidP="00073947">
      <w:pPr>
        <w:pStyle w:val="Naslov5"/>
      </w:pPr>
      <w:bookmarkStart w:id="97" w:name="_Toc128958335"/>
      <w:r w:rsidRPr="000C1EAF">
        <w:t xml:space="preserve">3.2.2.1.1 </w:t>
      </w:r>
      <w:r w:rsidR="002F7FEC">
        <w:t>Prislovna določila</w:t>
      </w:r>
      <w:bookmarkEnd w:id="97"/>
    </w:p>
    <w:p w14:paraId="4575E13D" w14:textId="1EC35C1F" w:rsidR="00256AC6" w:rsidRPr="000C1EAF" w:rsidRDefault="00AF34B4" w:rsidP="00F374DC">
      <w:pPr>
        <w:pStyle w:val="Naslov6"/>
      </w:pPr>
      <w:bookmarkStart w:id="98" w:name="_Toc128958336"/>
      <w:r w:rsidRPr="000C1EAF">
        <w:t xml:space="preserve">3.2.2.1.1.1 </w:t>
      </w:r>
      <w:r w:rsidR="00256AC6" w:rsidRPr="000C1EAF">
        <w:t>Prislovi</w:t>
      </w:r>
      <w:bookmarkEnd w:id="98"/>
    </w:p>
    <w:p w14:paraId="564EB3A8" w14:textId="77777777" w:rsidR="00256AC6" w:rsidRPr="000C1EAF" w:rsidRDefault="00256AC6" w:rsidP="000C1EAF">
      <w:pPr>
        <w:spacing w:before="0" w:after="0" w:line="240" w:lineRule="auto"/>
        <w:jc w:val="both"/>
        <w:rPr>
          <w:rFonts w:ascii="Calibri" w:eastAsia="Malgun Gothic Semilight" w:hAnsi="Calibri" w:cs="Calibri"/>
        </w:rPr>
      </w:pPr>
      <w:r w:rsidRPr="000C1EAF">
        <w:rPr>
          <w:rFonts w:ascii="Calibri" w:eastAsia="Malgun Gothic Semilight" w:hAnsi="Calibri" w:cs="Calibri"/>
          <w:b/>
          <w:bCs/>
        </w:rPr>
        <w:t>Kraj in nahajanje</w:t>
      </w:r>
      <w:r w:rsidRPr="000C1EAF">
        <w:rPr>
          <w:rFonts w:ascii="Calibri" w:eastAsia="Malgun Gothic Semilight" w:hAnsi="Calibri" w:cs="Calibri"/>
        </w:rPr>
        <w:t>:</w:t>
      </w:r>
    </w:p>
    <w:p w14:paraId="244F0D59" w14:textId="77777777" w:rsidR="00256AC6" w:rsidRPr="00242717" w:rsidRDefault="00256AC6" w:rsidP="000C1EAF">
      <w:pPr>
        <w:spacing w:before="0" w:after="0"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[102] </w:t>
      </w:r>
      <w:r w:rsidRPr="00242717">
        <w:rPr>
          <w:rFonts w:ascii="Calibri" w:eastAsia="Malgun Gothic Semilight" w:hAnsi="Calibri" w:cs="Calibri"/>
        </w:rPr>
        <w:t>tam so samo zamahnili z roko</w:t>
      </w:r>
    </w:p>
    <w:p w14:paraId="07BFD698" w14:textId="77777777" w:rsidR="00256AC6" w:rsidRPr="00242717" w:rsidRDefault="00256AC6"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[230] premore zadaj tudi dva dodatna vmesnika</w:t>
      </w:r>
    </w:p>
    <w:p w14:paraId="65982EBA" w14:textId="77777777" w:rsidR="00256AC6" w:rsidRPr="00242717" w:rsidRDefault="00256AC6"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[274] nikjer ne govorijo</w:t>
      </w:r>
    </w:p>
    <w:p w14:paraId="1A45878A" w14:textId="77777777" w:rsidR="00256AC6" w:rsidRPr="00242717" w:rsidRDefault="00256AC6"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[313]</w:t>
      </w:r>
      <w:r w:rsidRPr="00242717">
        <w:rPr>
          <w:rFonts w:ascii="Calibri" w:eastAsia="Malgun Gothic Semilight" w:hAnsi="Calibri" w:cs="Calibri"/>
          <w:i/>
          <w:iCs/>
        </w:rPr>
        <w:t xml:space="preserve"> </w:t>
      </w:r>
      <w:r w:rsidRPr="00242717">
        <w:rPr>
          <w:rFonts w:ascii="Calibri" w:eastAsia="Malgun Gothic Semilight" w:hAnsi="Calibri" w:cs="Calibri"/>
        </w:rPr>
        <w:t>ni bilo še niti blizu</w:t>
      </w:r>
    </w:p>
    <w:p w14:paraId="786D772C" w14:textId="77777777" w:rsidR="00256AC6" w:rsidRPr="00242717" w:rsidRDefault="00256AC6" w:rsidP="0064357C">
      <w:pPr>
        <w:spacing w:line="240" w:lineRule="auto"/>
        <w:ind w:left="357"/>
        <w:jc w:val="both"/>
        <w:rPr>
          <w:rFonts w:ascii="Calibri" w:eastAsia="Malgun Gothic Semilight" w:hAnsi="Calibri" w:cs="Calibri"/>
        </w:rPr>
      </w:pPr>
      <w:r w:rsidRPr="00242717">
        <w:rPr>
          <w:rFonts w:ascii="Calibri" w:eastAsia="Malgun Gothic Semilight" w:hAnsi="Calibri" w:cs="Calibri"/>
        </w:rPr>
        <w:t xml:space="preserve">[251] oni so že dolgo tam </w:t>
      </w:r>
    </w:p>
    <w:p w14:paraId="1A81BC1D" w14:textId="77777777" w:rsidR="00256AC6" w:rsidRPr="000C1EAF" w:rsidRDefault="00256AC6" w:rsidP="000C1EAF">
      <w:pPr>
        <w:spacing w:before="0" w:after="0" w:line="240" w:lineRule="auto"/>
        <w:jc w:val="both"/>
        <w:rPr>
          <w:rFonts w:ascii="Calibri" w:eastAsia="Malgun Gothic Semilight" w:hAnsi="Calibri" w:cs="Calibri"/>
          <w:b/>
          <w:bCs/>
        </w:rPr>
      </w:pPr>
      <w:r w:rsidRPr="000C1EAF">
        <w:rPr>
          <w:rFonts w:ascii="Calibri" w:eastAsia="Malgun Gothic Semilight" w:hAnsi="Calibri" w:cs="Calibri"/>
          <w:b/>
          <w:bCs/>
        </w:rPr>
        <w:t>Gibanje:</w:t>
      </w:r>
    </w:p>
    <w:p w14:paraId="7E1A5203" w14:textId="790E1E3A" w:rsidR="00256AC6" w:rsidRPr="000C1EAF" w:rsidRDefault="00256AC6" w:rsidP="0064357C">
      <w:pPr>
        <w:spacing w:before="0" w:line="240" w:lineRule="auto"/>
        <w:ind w:left="357"/>
        <w:jc w:val="both"/>
        <w:rPr>
          <w:rFonts w:ascii="Calibri" w:eastAsia="Malgun Gothic Semilight" w:hAnsi="Calibri" w:cs="Calibri"/>
        </w:rPr>
      </w:pPr>
      <w:r w:rsidRPr="000C1EAF">
        <w:rPr>
          <w:rFonts w:ascii="Calibri" w:eastAsia="Malgun Gothic Semilight" w:hAnsi="Calibri" w:cs="Calibri"/>
        </w:rPr>
        <w:t xml:space="preserve">[415] </w:t>
      </w:r>
      <w:r w:rsidRPr="00242717">
        <w:rPr>
          <w:rFonts w:ascii="Calibri" w:eastAsia="Malgun Gothic Semilight" w:hAnsi="Calibri" w:cs="Calibri"/>
        </w:rPr>
        <w:t>mimo</w:t>
      </w:r>
      <w:r w:rsidRPr="000C1EAF">
        <w:rPr>
          <w:rFonts w:ascii="Calibri" w:eastAsia="Malgun Gothic Semilight" w:hAnsi="Calibri" w:cs="Calibri"/>
        </w:rPr>
        <w:t xml:space="preserve"> (LOC)</w:t>
      </w:r>
      <w:r w:rsidR="006770D6" w:rsidRPr="000C1EAF">
        <w:rPr>
          <w:rFonts w:ascii="Calibri" w:eastAsia="Malgun Gothic Semilight" w:hAnsi="Calibri" w:cs="Calibri"/>
        </w:rPr>
        <w:t xml:space="preserve"> </w:t>
      </w:r>
      <w:r w:rsidRPr="000C1EAF">
        <w:rPr>
          <w:rFonts w:ascii="Calibri" w:eastAsia="Malgun Gothic Semilight" w:hAnsi="Calibri" w:cs="Calibri"/>
        </w:rPr>
        <w:t>se je pripeljala deklica na triciklu, za katerim je stopal o</w:t>
      </w:r>
      <w:r w:rsidRPr="000C1EAF">
        <w:rPr>
          <w:rFonts w:ascii="Calibri" w:eastAsia="Calibri,Malgun Gothic Semilight" w:hAnsi="Calibri" w:cs="Calibri"/>
        </w:rPr>
        <w:t>č</w:t>
      </w:r>
      <w:r w:rsidRPr="000C1EAF">
        <w:rPr>
          <w:rFonts w:ascii="Calibri" w:eastAsia="Malgun Gothic Semilight" w:hAnsi="Calibri" w:cs="Calibri"/>
        </w:rPr>
        <w:t>e s psi</w:t>
      </w:r>
      <w:r w:rsidRPr="000C1EAF">
        <w:rPr>
          <w:rFonts w:ascii="Calibri" w:eastAsia="Calibri,Malgun Gothic Semilight" w:hAnsi="Calibri" w:cs="Calibri"/>
        </w:rPr>
        <w:t>č</w:t>
      </w:r>
      <w:r w:rsidRPr="000C1EAF">
        <w:rPr>
          <w:rFonts w:ascii="Calibri" w:eastAsia="Malgun Gothic Semilight" w:hAnsi="Calibri" w:cs="Calibri"/>
        </w:rPr>
        <w:t>kom</w:t>
      </w:r>
    </w:p>
    <w:p w14:paraId="12E39F32" w14:textId="76C6C340" w:rsidR="001712FD" w:rsidRPr="000C1EAF" w:rsidRDefault="00AF34B4" w:rsidP="00F374DC">
      <w:pPr>
        <w:pStyle w:val="Naslov6"/>
      </w:pPr>
      <w:bookmarkStart w:id="99" w:name="_Toc128958337"/>
      <w:r w:rsidRPr="000C1EAF">
        <w:t xml:space="preserve">3.2.2.1.1.2 </w:t>
      </w:r>
      <w:r w:rsidR="002F7FEC">
        <w:t>Predložne zveze</w:t>
      </w:r>
      <w:bookmarkEnd w:id="99"/>
    </w:p>
    <w:p w14:paraId="415F0905" w14:textId="77777777" w:rsidR="001712FD" w:rsidRPr="000C1EAF" w:rsidRDefault="001712FD" w:rsidP="008070A7">
      <w:pPr>
        <w:spacing w:before="0" w:line="240" w:lineRule="auto"/>
        <w:jc w:val="both"/>
        <w:rPr>
          <w:rFonts w:ascii="Calibri" w:eastAsia="Malgun Gothic Semilight" w:hAnsi="Calibri" w:cs="Calibri"/>
        </w:rPr>
      </w:pPr>
      <w:r w:rsidRPr="000C1EAF">
        <w:rPr>
          <w:rFonts w:ascii="Calibri" w:eastAsia="Malgun Gothic Semilight" w:hAnsi="Calibri" w:cs="Calibri"/>
        </w:rPr>
        <w:t>Besede oz. zveze, ki izražajo lokacijo, imajo v najve</w:t>
      </w:r>
      <w:r w:rsidRPr="000C1EAF">
        <w:rPr>
          <w:rFonts w:ascii="Calibri" w:eastAsia="Calibri,Malgun Gothic Semilight" w:hAnsi="Calibri" w:cs="Calibri"/>
        </w:rPr>
        <w:t>č</w:t>
      </w:r>
      <w:r w:rsidRPr="000C1EAF">
        <w:rPr>
          <w:rFonts w:ascii="Calibri" w:eastAsia="Malgun Gothic Semilight" w:hAnsi="Calibri" w:cs="Calibri"/>
        </w:rPr>
        <w:t xml:space="preserve"> primerih obliko predložne zveze, tipi</w:t>
      </w:r>
      <w:r w:rsidRPr="000C1EAF">
        <w:rPr>
          <w:rFonts w:ascii="Calibri" w:eastAsia="Calibri,Malgun Gothic Semilight" w:hAnsi="Calibri" w:cs="Calibri"/>
        </w:rPr>
        <w:t>č</w:t>
      </w:r>
      <w:r w:rsidRPr="000C1EAF">
        <w:rPr>
          <w:rFonts w:ascii="Calibri" w:eastAsia="Malgun Gothic Semilight" w:hAnsi="Calibri" w:cs="Calibri"/>
        </w:rPr>
        <w:t>no predlog v/na/pri ipd. + samostalnik/samostalniška zveza v mestniku ali orodniku, npr.</w:t>
      </w:r>
    </w:p>
    <w:p w14:paraId="75E9E612" w14:textId="77777777" w:rsidR="001712FD"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b/>
          <w:bCs/>
        </w:rPr>
        <w:t>Kraj in nahajanje</w:t>
      </w:r>
      <w:r w:rsidRPr="000C1EAF">
        <w:rPr>
          <w:rFonts w:ascii="Calibri" w:eastAsia="Malgun Gothic Semilight" w:hAnsi="Calibri" w:cs="Calibri"/>
        </w:rPr>
        <w:t>,</w:t>
      </w:r>
      <w:r w:rsidRPr="000C1EAF">
        <w:rPr>
          <w:rFonts w:ascii="Calibri" w:eastAsia="Malgun Gothic Semilight" w:hAnsi="Calibri" w:cs="Calibri"/>
          <w:b/>
          <w:bCs/>
        </w:rPr>
        <w:t xml:space="preserve"> </w:t>
      </w:r>
      <w:r w:rsidRPr="000C1EAF">
        <w:rPr>
          <w:rFonts w:ascii="Calibri" w:eastAsia="Malgun Gothic Semilight" w:hAnsi="Calibri" w:cs="Calibri"/>
        </w:rPr>
        <w:t xml:space="preserve">zlasti z glagolom </w:t>
      </w:r>
      <w:r w:rsidRPr="000C1EAF">
        <w:rPr>
          <w:rFonts w:ascii="Calibri" w:eastAsia="Malgun Gothic Semilight" w:hAnsi="Calibri" w:cs="Calibri"/>
          <w:i/>
          <w:iCs/>
        </w:rPr>
        <w:t xml:space="preserve">biti </w:t>
      </w:r>
      <w:r w:rsidRPr="000C1EAF">
        <w:rPr>
          <w:rFonts w:ascii="Calibri" w:eastAsia="Malgun Gothic Semilight" w:hAnsi="Calibri" w:cs="Calibri"/>
        </w:rPr>
        <w:t>in</w:t>
      </w:r>
      <w:r w:rsidRPr="000C1EAF">
        <w:rPr>
          <w:rFonts w:ascii="Calibri" w:eastAsia="Malgun Gothic Semilight" w:hAnsi="Calibri" w:cs="Calibri"/>
          <w:i/>
          <w:iCs/>
        </w:rPr>
        <w:t xml:space="preserve"> </w:t>
      </w:r>
      <w:r w:rsidRPr="000C1EAF">
        <w:rPr>
          <w:rFonts w:ascii="Calibri" w:eastAsia="Malgun Gothic Semilight" w:hAnsi="Calibri" w:cs="Calibri"/>
        </w:rPr>
        <w:t>glagoli</w:t>
      </w:r>
      <w:r w:rsidRPr="000C1EAF">
        <w:rPr>
          <w:rFonts w:ascii="Calibri" w:eastAsia="Malgun Gothic Semilight" w:hAnsi="Calibri" w:cs="Calibri"/>
          <w:i/>
          <w:iCs/>
        </w:rPr>
        <w:t xml:space="preserve">, </w:t>
      </w:r>
      <w:r w:rsidRPr="000C1EAF">
        <w:rPr>
          <w:rFonts w:ascii="Calibri" w:eastAsia="Malgun Gothic Semilight" w:hAnsi="Calibri" w:cs="Calibri"/>
        </w:rPr>
        <w:t>ki vklju</w:t>
      </w:r>
      <w:r w:rsidRPr="000C1EAF">
        <w:rPr>
          <w:rFonts w:ascii="Calibri" w:eastAsia="Calibri,Malgun Gothic Semilight" w:hAnsi="Calibri" w:cs="Calibri"/>
        </w:rPr>
        <w:t>č</w:t>
      </w:r>
      <w:r w:rsidRPr="000C1EAF">
        <w:rPr>
          <w:rFonts w:ascii="Calibri" w:eastAsia="Malgun Gothic Semilight" w:hAnsi="Calibri" w:cs="Calibri"/>
        </w:rPr>
        <w:t xml:space="preserve">ujejo prostorsko komponento, npr. </w:t>
      </w:r>
      <w:r w:rsidRPr="000C1EAF">
        <w:rPr>
          <w:rFonts w:ascii="Calibri" w:eastAsia="Malgun Gothic Semilight" w:hAnsi="Calibri" w:cs="Calibri"/>
          <w:i/>
          <w:iCs/>
        </w:rPr>
        <w:t xml:space="preserve">ždeti, </w:t>
      </w:r>
      <w:r w:rsidRPr="000C1EAF">
        <w:rPr>
          <w:rFonts w:ascii="Calibri" w:eastAsia="Calibri,Malgun Gothic Semilight" w:hAnsi="Calibri" w:cs="Calibri"/>
          <w:i/>
          <w:iCs/>
        </w:rPr>
        <w:t>č</w:t>
      </w:r>
      <w:r w:rsidRPr="000C1EAF">
        <w:rPr>
          <w:rFonts w:ascii="Calibri" w:eastAsia="Malgun Gothic Semilight" w:hAnsi="Calibri" w:cs="Calibri"/>
          <w:i/>
          <w:iCs/>
        </w:rPr>
        <w:t>epeti, ležati, stati …</w:t>
      </w:r>
      <w:r w:rsidRPr="000C1EAF">
        <w:rPr>
          <w:rFonts w:ascii="Calibri" w:eastAsia="Malgun Gothic Semilight" w:hAnsi="Calibri" w:cs="Calibri"/>
        </w:rPr>
        <w:t>:</w:t>
      </w:r>
    </w:p>
    <w:p w14:paraId="292C37E7" w14:textId="77777777" w:rsidR="001712FD" w:rsidRPr="00242717" w:rsidRDefault="001712FD" w:rsidP="000C1EAF">
      <w:pPr>
        <w:spacing w:line="240" w:lineRule="auto"/>
        <w:ind w:left="360"/>
        <w:contextualSpacing/>
        <w:jc w:val="both"/>
        <w:rPr>
          <w:rFonts w:ascii="Calibri" w:eastAsia="Malgun Gothic Semilight" w:hAnsi="Calibri" w:cs="Calibri"/>
        </w:rPr>
      </w:pPr>
      <w:r w:rsidRPr="000C1EAF">
        <w:rPr>
          <w:rFonts w:ascii="Calibri" w:eastAsia="Malgun Gothic Semilight" w:hAnsi="Calibri" w:cs="Calibri"/>
        </w:rPr>
        <w:lastRenderedPageBreak/>
        <w:t>[392] po</w:t>
      </w:r>
      <w:r w:rsidRPr="00242717">
        <w:rPr>
          <w:rFonts w:ascii="Calibri" w:eastAsia="Calibri,Malgun Gothic Semilight" w:hAnsi="Calibri" w:cs="Calibri"/>
        </w:rPr>
        <w:t>č</w:t>
      </w:r>
      <w:r w:rsidRPr="00242717">
        <w:rPr>
          <w:rFonts w:ascii="Calibri" w:eastAsia="Malgun Gothic Semilight" w:hAnsi="Calibri" w:cs="Calibri"/>
        </w:rPr>
        <w:t xml:space="preserve"> bo poleti, ko pod steno ne bo ve</w:t>
      </w:r>
      <w:r w:rsidRPr="00242717">
        <w:rPr>
          <w:rFonts w:ascii="Calibri" w:eastAsia="Calibri,Malgun Gothic Semilight" w:hAnsi="Calibri" w:cs="Calibri"/>
        </w:rPr>
        <w:t>č</w:t>
      </w:r>
      <w:r w:rsidRPr="00242717">
        <w:rPr>
          <w:rFonts w:ascii="Calibri" w:eastAsia="Malgun Gothic Semilight" w:hAnsi="Calibri" w:cs="Calibri"/>
        </w:rPr>
        <w:t xml:space="preserve"> toliko snega, najbrž nedostopna</w:t>
      </w:r>
    </w:p>
    <w:p w14:paraId="20695A08"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[54] ljubiteljev konjeniškega športa je namre</w:t>
      </w:r>
      <w:r w:rsidRPr="00242717">
        <w:rPr>
          <w:rFonts w:ascii="Calibri" w:eastAsia="Calibri,Malgun Gothic Semilight" w:hAnsi="Calibri" w:cs="Calibri"/>
        </w:rPr>
        <w:t>č</w:t>
      </w:r>
      <w:r w:rsidRPr="00242717">
        <w:rPr>
          <w:rFonts w:ascii="Calibri" w:eastAsia="Malgun Gothic Semilight" w:hAnsi="Calibri" w:cs="Calibri"/>
        </w:rPr>
        <w:t xml:space="preserve"> v Angliji še vedno veliko</w:t>
      </w:r>
    </w:p>
    <w:p w14:paraId="04AFB8D4"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[75] v nedeljo, 23. maja, bo v Križankah v Ljubljani nastopil Julio Iglesias</w:t>
      </w:r>
    </w:p>
    <w:p w14:paraId="64526146" w14:textId="77777777" w:rsidR="001712FD" w:rsidRPr="000C1EAF"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[91] tudi v Sloveniji sta aerobika in fitnes med najbolj prilj</w:t>
      </w:r>
      <w:r w:rsidRPr="000C1EAF">
        <w:rPr>
          <w:rFonts w:ascii="Calibri" w:eastAsia="Malgun Gothic Semilight" w:hAnsi="Calibri" w:cs="Calibri"/>
        </w:rPr>
        <w:t xml:space="preserve">ubljenimi oblikami rekreacije </w:t>
      </w:r>
    </w:p>
    <w:p w14:paraId="476AA67A" w14:textId="77777777" w:rsidR="001712FD" w:rsidRPr="00242717" w:rsidRDefault="001712FD" w:rsidP="000C1EAF">
      <w:pPr>
        <w:spacing w:line="240" w:lineRule="auto"/>
        <w:ind w:left="360"/>
        <w:contextualSpacing/>
        <w:jc w:val="both"/>
        <w:rPr>
          <w:rFonts w:ascii="Calibri" w:eastAsia="Malgun Gothic Semilight" w:hAnsi="Calibri" w:cs="Calibri"/>
        </w:rPr>
      </w:pPr>
      <w:r w:rsidRPr="000C1EAF">
        <w:rPr>
          <w:rFonts w:ascii="Calibri" w:eastAsia="Malgun Gothic Semilight" w:hAnsi="Calibri" w:cs="Calibri"/>
        </w:rPr>
        <w:t xml:space="preserve">[210] </w:t>
      </w:r>
      <w:r w:rsidRPr="00242717">
        <w:rPr>
          <w:rFonts w:ascii="Calibri" w:eastAsia="Malgun Gothic Semilight" w:hAnsi="Calibri" w:cs="Calibri"/>
        </w:rPr>
        <w:t xml:space="preserve">ob gumbu za pritisni in govori je še standarden gumb </w:t>
      </w:r>
    </w:p>
    <w:p w14:paraId="61816D4F"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[325] prebivalci poslej ne bodo smeli ve</w:t>
      </w:r>
      <w:r w:rsidRPr="00242717">
        <w:rPr>
          <w:rFonts w:ascii="Calibri" w:eastAsia="Calibri,Malgun Gothic Semilight" w:hAnsi="Calibri" w:cs="Calibri"/>
        </w:rPr>
        <w:t>č</w:t>
      </w:r>
      <w:r w:rsidRPr="00242717">
        <w:rPr>
          <w:rFonts w:ascii="Calibri" w:eastAsia="Malgun Gothic Semilight" w:hAnsi="Calibri" w:cs="Calibri"/>
        </w:rPr>
        <w:t xml:space="preserve"> sušiti perila na balkonih</w:t>
      </w:r>
    </w:p>
    <w:p w14:paraId="3D4B6B7B"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[171] ki je sedel eno vrsto za mano</w:t>
      </w:r>
    </w:p>
    <w:p w14:paraId="11672A39"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 xml:space="preserve">[195] vsi ostali so v ozadju </w:t>
      </w:r>
    </w:p>
    <w:p w14:paraId="3DCB8CB2" w14:textId="11E279E8" w:rsidR="001712FD" w:rsidRPr="00242717" w:rsidRDefault="001712FD" w:rsidP="000C1EAF">
      <w:pPr>
        <w:spacing w:line="240" w:lineRule="auto"/>
        <w:ind w:left="360"/>
        <w:contextualSpacing/>
        <w:jc w:val="both"/>
        <w:rPr>
          <w:rFonts w:ascii="Calibri" w:eastAsia="Malgun Gothic Semilight" w:hAnsi="Calibri" w:cs="Calibri"/>
          <w:b/>
          <w:bCs/>
        </w:rPr>
      </w:pPr>
      <w:r w:rsidRPr="00242717">
        <w:rPr>
          <w:rFonts w:ascii="Calibri" w:eastAsia="Malgun Gothic Semilight" w:hAnsi="Calibri" w:cs="Calibri"/>
        </w:rPr>
        <w:t>[28] nameš</w:t>
      </w:r>
      <w:r w:rsidRPr="00242717">
        <w:rPr>
          <w:rFonts w:ascii="Calibri" w:eastAsia="Calibri,Malgun Gothic Semilight" w:hAnsi="Calibri" w:cs="Calibri"/>
        </w:rPr>
        <w:t>č</w:t>
      </w:r>
      <w:r w:rsidRPr="00242717">
        <w:rPr>
          <w:rFonts w:ascii="Calibri" w:eastAsia="Malgun Gothic Semilight" w:hAnsi="Calibri" w:cs="Calibri"/>
        </w:rPr>
        <w:t>ena na bo</w:t>
      </w:r>
      <w:r w:rsidR="0049587B">
        <w:rPr>
          <w:rFonts w:ascii="Calibri" w:eastAsia="Malgun Gothic Semilight" w:hAnsi="Calibri" w:cs="Calibri"/>
        </w:rPr>
        <w:t>l</w:t>
      </w:r>
      <w:r w:rsidRPr="00242717">
        <w:rPr>
          <w:rFonts w:ascii="Calibri" w:eastAsia="Malgun Gothic Semilight" w:hAnsi="Calibri" w:cs="Calibri"/>
        </w:rPr>
        <w:t>nikovem hrbtu tako, da na njej leži</w:t>
      </w:r>
    </w:p>
    <w:p w14:paraId="44E16726"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[121] ždela je v kuhinji</w:t>
      </w:r>
    </w:p>
    <w:p w14:paraId="163EF885"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 xml:space="preserve">[458] </w:t>
      </w:r>
      <w:proofErr w:type="spellStart"/>
      <w:r w:rsidRPr="00242717">
        <w:rPr>
          <w:rFonts w:ascii="Calibri" w:eastAsia="Malgun Gothic Semilight" w:hAnsi="Calibri" w:cs="Calibri"/>
        </w:rPr>
        <w:t>Pearl</w:t>
      </w:r>
      <w:proofErr w:type="spellEnd"/>
      <w:r w:rsidRPr="00242717">
        <w:rPr>
          <w:rFonts w:ascii="Calibri" w:eastAsia="Malgun Gothic Semilight" w:hAnsi="Calibri" w:cs="Calibri"/>
        </w:rPr>
        <w:t xml:space="preserve"> je sedela na koncu pomola</w:t>
      </w:r>
    </w:p>
    <w:p w14:paraId="08D0C662" w14:textId="77777777" w:rsidR="001712FD" w:rsidRPr="000C1EAF" w:rsidRDefault="001712FD" w:rsidP="0064357C">
      <w:pPr>
        <w:spacing w:line="240" w:lineRule="auto"/>
        <w:ind w:left="357"/>
        <w:jc w:val="both"/>
        <w:rPr>
          <w:rFonts w:ascii="Calibri" w:eastAsia="Malgun Gothic Semilight" w:hAnsi="Calibri" w:cs="Calibri"/>
        </w:rPr>
      </w:pPr>
      <w:r w:rsidRPr="00242717">
        <w:rPr>
          <w:rFonts w:ascii="Calibri" w:eastAsia="Malgun Gothic Semilight" w:hAnsi="Calibri" w:cs="Calibri"/>
        </w:rPr>
        <w:t>[204] v 7270 ti</w:t>
      </w:r>
      <w:r w:rsidRPr="00242717">
        <w:rPr>
          <w:rFonts w:ascii="Calibri" w:eastAsia="Calibri,Malgun Gothic Semilight" w:hAnsi="Calibri" w:cs="Calibri"/>
        </w:rPr>
        <w:t>č</w:t>
      </w:r>
      <w:r w:rsidRPr="00242717">
        <w:rPr>
          <w:rFonts w:ascii="Calibri" w:eastAsia="Malgun Gothic Semilight" w:hAnsi="Calibri" w:cs="Calibri"/>
        </w:rPr>
        <w:t>i tehnolo</w:t>
      </w:r>
      <w:r w:rsidRPr="000C1EAF">
        <w:rPr>
          <w:rFonts w:ascii="Calibri" w:eastAsia="Malgun Gothic Semilight" w:hAnsi="Calibri" w:cs="Calibri"/>
        </w:rPr>
        <w:t>gija</w:t>
      </w:r>
    </w:p>
    <w:p w14:paraId="4C575CB1" w14:textId="77777777" w:rsidR="001712FD" w:rsidRPr="00242717" w:rsidRDefault="001712FD" w:rsidP="000C1EAF">
      <w:pPr>
        <w:spacing w:before="0" w:after="0" w:line="240" w:lineRule="auto"/>
        <w:jc w:val="both"/>
        <w:rPr>
          <w:rFonts w:ascii="Calibri" w:eastAsia="Malgun Gothic Semilight" w:hAnsi="Calibri" w:cs="Calibri"/>
        </w:rPr>
      </w:pPr>
      <w:r w:rsidRPr="000C1EAF">
        <w:rPr>
          <w:rFonts w:ascii="Calibri" w:eastAsia="Malgun Gothic Semilight" w:hAnsi="Calibri" w:cs="Calibri"/>
          <w:b/>
          <w:bCs/>
        </w:rPr>
        <w:t xml:space="preserve">Gibanje </w:t>
      </w:r>
      <w:r w:rsidRPr="000C1EAF">
        <w:rPr>
          <w:rFonts w:ascii="Calibri" w:eastAsia="Malgun Gothic Semilight" w:hAnsi="Calibri" w:cs="Calibri"/>
        </w:rPr>
        <w:t>zlasti pri glagolih prem</w:t>
      </w:r>
      <w:r w:rsidRPr="00242717">
        <w:rPr>
          <w:rFonts w:ascii="Calibri" w:eastAsia="Malgun Gothic Semilight" w:hAnsi="Calibri" w:cs="Calibri"/>
        </w:rPr>
        <w:t>ikanja:</w:t>
      </w:r>
    </w:p>
    <w:p w14:paraId="4E8BC9E4"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[184] poro</w:t>
      </w:r>
      <w:r w:rsidRPr="00242717">
        <w:rPr>
          <w:rFonts w:ascii="Calibri" w:eastAsia="Calibri,Malgun Gothic Semilight" w:hAnsi="Calibri" w:cs="Calibri"/>
        </w:rPr>
        <w:t>č</w:t>
      </w:r>
      <w:r w:rsidRPr="00242717">
        <w:rPr>
          <w:rFonts w:ascii="Calibri" w:eastAsia="Malgun Gothic Semilight" w:hAnsi="Calibri" w:cs="Calibri"/>
        </w:rPr>
        <w:t>ilo je razburilo duhove po vsem svetu</w:t>
      </w:r>
    </w:p>
    <w:p w14:paraId="63CD16A1" w14:textId="77777777" w:rsidR="001712FD" w:rsidRPr="00242717" w:rsidRDefault="001712FD" w:rsidP="000C1EAF">
      <w:pPr>
        <w:spacing w:line="240" w:lineRule="auto"/>
        <w:ind w:left="360"/>
        <w:contextualSpacing/>
        <w:jc w:val="both"/>
        <w:rPr>
          <w:rFonts w:ascii="Calibri" w:eastAsia="Malgun Gothic Semilight" w:hAnsi="Calibri" w:cs="Calibri"/>
        </w:rPr>
      </w:pPr>
      <w:r w:rsidRPr="00242717">
        <w:rPr>
          <w:rFonts w:ascii="Calibri" w:eastAsia="Malgun Gothic Semilight" w:hAnsi="Calibri" w:cs="Calibri"/>
        </w:rPr>
        <w:t>[284] to vidi vsak, ki se pelje skozi mesto</w:t>
      </w:r>
    </w:p>
    <w:p w14:paraId="4DEA006B" w14:textId="77777777" w:rsidR="001712FD" w:rsidRPr="00242717" w:rsidRDefault="001712FD" w:rsidP="000C1EAF">
      <w:pPr>
        <w:spacing w:after="0" w:line="240" w:lineRule="auto"/>
        <w:ind w:left="360"/>
        <w:contextualSpacing/>
        <w:jc w:val="both"/>
        <w:rPr>
          <w:rFonts w:ascii="Calibri" w:eastAsia="Malgun Gothic Semilight" w:hAnsi="Calibri" w:cs="Calibri"/>
        </w:rPr>
      </w:pPr>
      <w:r w:rsidRPr="00242717">
        <w:rPr>
          <w:rFonts w:ascii="Calibri" w:eastAsia="Malgun Gothic Semilight" w:hAnsi="Calibri" w:cs="Calibri"/>
        </w:rPr>
        <w:t>[369] ki se pri</w:t>
      </w:r>
      <w:r w:rsidRPr="00242717">
        <w:rPr>
          <w:rFonts w:ascii="Calibri" w:eastAsia="Calibri,Malgun Gothic Semilight" w:hAnsi="Calibri" w:cs="Calibri"/>
        </w:rPr>
        <w:t>č</w:t>
      </w:r>
      <w:r w:rsidRPr="00242717">
        <w:rPr>
          <w:rFonts w:ascii="Calibri" w:eastAsia="Malgun Gothic Semilight" w:hAnsi="Calibri" w:cs="Calibri"/>
        </w:rPr>
        <w:t xml:space="preserve">no pomikati po </w:t>
      </w:r>
      <w:proofErr w:type="spellStart"/>
      <w:r w:rsidRPr="00242717">
        <w:rPr>
          <w:rFonts w:ascii="Calibri" w:eastAsia="Malgun Gothic Semilight" w:hAnsi="Calibri" w:cs="Calibri"/>
        </w:rPr>
        <w:t>Velski</w:t>
      </w:r>
      <w:proofErr w:type="spellEnd"/>
      <w:r w:rsidRPr="00242717">
        <w:rPr>
          <w:rFonts w:ascii="Calibri" w:eastAsia="Malgun Gothic Semilight" w:hAnsi="Calibri" w:cs="Calibri"/>
        </w:rPr>
        <w:t xml:space="preserve"> dolini</w:t>
      </w:r>
    </w:p>
    <w:p w14:paraId="251EF239"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[167] kot da se sprehaja po trgovini s porcelanom</w:t>
      </w:r>
    </w:p>
    <w:p w14:paraId="2F3F3705"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[163] se je pomikala med vrstami</w:t>
      </w:r>
    </w:p>
    <w:p w14:paraId="272E8B24" w14:textId="77777777" w:rsidR="001712FD" w:rsidRPr="00242717" w:rsidRDefault="001712FD" w:rsidP="000C1EAF">
      <w:pPr>
        <w:spacing w:before="0" w:after="0" w:line="240" w:lineRule="auto"/>
        <w:ind w:left="360"/>
        <w:contextualSpacing/>
        <w:jc w:val="both"/>
        <w:rPr>
          <w:rFonts w:ascii="Calibri" w:eastAsia="Malgun Gothic Semilight" w:hAnsi="Calibri" w:cs="Calibri"/>
        </w:rPr>
      </w:pPr>
      <w:r w:rsidRPr="00242717">
        <w:rPr>
          <w:rFonts w:ascii="Calibri" w:eastAsia="Malgun Gothic Semilight" w:hAnsi="Calibri" w:cs="Calibri"/>
        </w:rPr>
        <w:t xml:space="preserve">[192] ker se bom </w:t>
      </w:r>
      <w:r w:rsidRPr="00242717">
        <w:rPr>
          <w:rFonts w:ascii="Calibri" w:eastAsia="Calibri,Malgun Gothic Semilight" w:hAnsi="Calibri" w:cs="Calibri"/>
        </w:rPr>
        <w:t>č</w:t>
      </w:r>
      <w:r w:rsidRPr="00242717">
        <w:rPr>
          <w:rFonts w:ascii="Calibri" w:eastAsia="Malgun Gothic Semilight" w:hAnsi="Calibri" w:cs="Calibri"/>
        </w:rPr>
        <w:t>ez pol ure naslikal pri vas</w:t>
      </w:r>
    </w:p>
    <w:p w14:paraId="3F9CB321" w14:textId="77777777" w:rsidR="001712FD" w:rsidRPr="00242717" w:rsidRDefault="001712FD" w:rsidP="000C1EAF">
      <w:pPr>
        <w:spacing w:before="0" w:after="0" w:line="240" w:lineRule="auto"/>
        <w:ind w:left="360"/>
        <w:contextualSpacing/>
        <w:jc w:val="both"/>
        <w:rPr>
          <w:rFonts w:ascii="Calibri" w:eastAsia="Malgun Gothic Semilight" w:hAnsi="Calibri" w:cs="Calibri"/>
        </w:rPr>
      </w:pPr>
      <w:r w:rsidRPr="00242717">
        <w:rPr>
          <w:rFonts w:ascii="Calibri" w:eastAsia="Malgun Gothic Semilight" w:hAnsi="Calibri" w:cs="Calibri"/>
        </w:rPr>
        <w:t>[406] previdno zakora</w:t>
      </w:r>
      <w:r w:rsidRPr="00242717">
        <w:rPr>
          <w:rFonts w:ascii="Calibri" w:eastAsia="Calibri,Malgun Gothic Semilight" w:hAnsi="Calibri" w:cs="Calibri"/>
        </w:rPr>
        <w:t>č</w:t>
      </w:r>
      <w:r w:rsidRPr="00242717">
        <w:rPr>
          <w:rFonts w:ascii="Calibri" w:eastAsia="Malgun Gothic Semilight" w:hAnsi="Calibri" w:cs="Calibri"/>
        </w:rPr>
        <w:t>im v trdnem snegu v pre</w:t>
      </w:r>
      <w:r w:rsidRPr="00242717">
        <w:rPr>
          <w:rFonts w:ascii="Calibri" w:eastAsia="Calibri,Malgun Gothic Semilight" w:hAnsi="Calibri" w:cs="Calibri"/>
        </w:rPr>
        <w:t>č</w:t>
      </w:r>
      <w:r w:rsidRPr="00242717">
        <w:rPr>
          <w:rFonts w:ascii="Calibri" w:eastAsia="Malgun Gothic Semilight" w:hAnsi="Calibri" w:cs="Calibri"/>
        </w:rPr>
        <w:t>nico proti levi</w:t>
      </w:r>
    </w:p>
    <w:p w14:paraId="41D59921" w14:textId="1EEF7778" w:rsidR="001712FD" w:rsidRPr="0064357C" w:rsidRDefault="001712FD" w:rsidP="0064357C">
      <w:pPr>
        <w:spacing w:before="0" w:line="240" w:lineRule="auto"/>
        <w:ind w:left="357"/>
        <w:jc w:val="both"/>
        <w:rPr>
          <w:rFonts w:ascii="Calibri" w:eastAsia="Malgun Gothic Semilight" w:hAnsi="Calibri" w:cs="Calibri"/>
        </w:rPr>
      </w:pPr>
      <w:r w:rsidRPr="00242717">
        <w:rPr>
          <w:rFonts w:ascii="Calibri" w:eastAsia="Malgun Gothic Semilight" w:hAnsi="Calibri" w:cs="Calibri"/>
        </w:rPr>
        <w:t>[410] ko sem še malo prej kobacal v prši</w:t>
      </w:r>
      <w:r w:rsidRPr="00242717">
        <w:rPr>
          <w:rFonts w:ascii="Calibri" w:eastAsia="Calibri,Malgun Gothic Semilight" w:hAnsi="Calibri" w:cs="Calibri"/>
        </w:rPr>
        <w:t>č</w:t>
      </w:r>
      <w:r w:rsidRPr="00242717">
        <w:rPr>
          <w:rFonts w:ascii="Calibri" w:eastAsia="Malgun Gothic Semilight" w:hAnsi="Calibri" w:cs="Calibri"/>
        </w:rPr>
        <w:t>u</w:t>
      </w:r>
    </w:p>
    <w:p w14:paraId="1470A79F" w14:textId="1AB9C0FC" w:rsidR="001712FD" w:rsidRPr="000C1EAF" w:rsidRDefault="00AF34B4" w:rsidP="00073947">
      <w:pPr>
        <w:pStyle w:val="Naslov5"/>
      </w:pPr>
      <w:bookmarkStart w:id="100" w:name="_Toc128958338"/>
      <w:r w:rsidRPr="000C1EAF">
        <w:t xml:space="preserve">3.2.2.1.2 </w:t>
      </w:r>
      <w:r w:rsidR="001712FD" w:rsidRPr="000C1EAF">
        <w:t>Konkuren</w:t>
      </w:r>
      <w:r w:rsidR="001712FD" w:rsidRPr="000C1EAF">
        <w:rPr>
          <w:rFonts w:eastAsia="Calibri,Malgun Gothic Semilight"/>
        </w:rPr>
        <w:t>č</w:t>
      </w:r>
      <w:r w:rsidR="001712FD" w:rsidRPr="000C1EAF">
        <w:t xml:space="preserve">na </w:t>
      </w:r>
      <w:r w:rsidR="002F7FEC">
        <w:t>pomenskoskladenjska</w:t>
      </w:r>
      <w:r w:rsidR="001712FD" w:rsidRPr="000C1EAF">
        <w:t xml:space="preserve"> razmerja</w:t>
      </w:r>
      <w:bookmarkEnd w:id="100"/>
    </w:p>
    <w:p w14:paraId="40DB33BC" w14:textId="3ABC1AA7" w:rsidR="001712FD" w:rsidRPr="000C1EAF" w:rsidRDefault="00B13198" w:rsidP="00F374DC">
      <w:pPr>
        <w:pStyle w:val="Naslov6"/>
      </w:pPr>
      <w:bookmarkStart w:id="101" w:name="_Toc128958339"/>
      <w:r w:rsidRPr="000C1EAF">
        <w:t xml:space="preserve">3.2.2.1.2.1 </w:t>
      </w:r>
      <w:r w:rsidR="001712FD" w:rsidRPr="000C1EAF">
        <w:t>Razmerje med LOC in MANN/MEANS</w:t>
      </w:r>
      <w:bookmarkEnd w:id="101"/>
    </w:p>
    <w:p w14:paraId="345C9D3F" w14:textId="6F33E3F2" w:rsidR="001712FD"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Za predložne zveze, ki vklju</w:t>
      </w:r>
      <w:r w:rsidRPr="000C1EAF">
        <w:rPr>
          <w:rFonts w:ascii="Calibri" w:eastAsia="Calibri,Malgun Gothic Semilight" w:hAnsi="Calibri" w:cs="Calibri"/>
        </w:rPr>
        <w:t>č</w:t>
      </w:r>
      <w:r w:rsidRPr="000C1EAF">
        <w:rPr>
          <w:rFonts w:ascii="Calibri" w:eastAsia="Malgun Gothic Semilight" w:hAnsi="Calibri" w:cs="Calibri"/>
        </w:rPr>
        <w:t>ujejo na</w:t>
      </w:r>
      <w:r w:rsidRPr="000C1EAF">
        <w:rPr>
          <w:rFonts w:ascii="Calibri" w:eastAsia="Calibri,Malgun Gothic Semilight" w:hAnsi="Calibri" w:cs="Calibri"/>
        </w:rPr>
        <w:t>č</w:t>
      </w:r>
      <w:r w:rsidRPr="000C1EAF">
        <w:rPr>
          <w:rFonts w:ascii="Calibri" w:eastAsia="Malgun Gothic Semilight" w:hAnsi="Calibri" w:cs="Calibri"/>
        </w:rPr>
        <w:t>inovno (kako?) in lokacijsko pomensko komponento (kje?) označujemo z LOC, kanal ali medij (posrednik) pa z MEANS:</w:t>
      </w:r>
    </w:p>
    <w:p w14:paraId="5FF222D8"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[415] </w:t>
      </w:r>
      <w:r w:rsidRPr="00242717">
        <w:rPr>
          <w:rFonts w:ascii="Calibri" w:eastAsia="Malgun Gothic Semilight" w:hAnsi="Calibri" w:cs="Calibri"/>
        </w:rPr>
        <w:t>mimo (LOC ) se je pripeljala deklica na triciklu, za katerim je stopal o</w:t>
      </w:r>
      <w:r w:rsidRPr="00242717">
        <w:rPr>
          <w:rFonts w:ascii="Calibri" w:eastAsia="Calibri,Malgun Gothic Semilight" w:hAnsi="Calibri" w:cs="Calibri"/>
        </w:rPr>
        <w:t>č</w:t>
      </w:r>
      <w:r w:rsidRPr="00242717">
        <w:rPr>
          <w:rFonts w:ascii="Calibri" w:eastAsia="Malgun Gothic Semilight" w:hAnsi="Calibri" w:cs="Calibri"/>
        </w:rPr>
        <w:t>e s psi</w:t>
      </w:r>
      <w:r w:rsidRPr="00242717">
        <w:rPr>
          <w:rFonts w:ascii="Calibri" w:eastAsia="Calibri,Malgun Gothic Semilight" w:hAnsi="Calibri" w:cs="Calibri"/>
        </w:rPr>
        <w:t>č</w:t>
      </w:r>
      <w:r w:rsidRPr="00242717">
        <w:rPr>
          <w:rFonts w:ascii="Calibri" w:eastAsia="Malgun Gothic Semilight" w:hAnsi="Calibri" w:cs="Calibri"/>
        </w:rPr>
        <w:t>ko</w:t>
      </w:r>
    </w:p>
    <w:p w14:paraId="672FB0E0"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[284] to vidi vsak, ki se pelje skozi mesto (LOC)</w:t>
      </w:r>
    </w:p>
    <w:p w14:paraId="2BA17D9C"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 xml:space="preserve">[402] ob osmi uri sva se zagnala ob vrveh (LOC) v kamin kot obsedena </w:t>
      </w:r>
    </w:p>
    <w:p w14:paraId="6D5C834A"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[26] informacijo po elektrodnem kablu (MEANS) pripeljejo v napravo</w:t>
      </w:r>
    </w:p>
    <w:p w14:paraId="6BBFC8BE" w14:textId="69198141" w:rsidR="001712FD" w:rsidRPr="000C1EAF" w:rsidRDefault="001712FD" w:rsidP="0064357C">
      <w:pPr>
        <w:spacing w:before="0" w:line="240" w:lineRule="auto"/>
        <w:ind w:firstLine="357"/>
        <w:jc w:val="both"/>
        <w:rPr>
          <w:rFonts w:ascii="Calibri" w:eastAsia="Malgun Gothic Semilight" w:hAnsi="Calibri" w:cs="Calibri"/>
        </w:rPr>
      </w:pPr>
      <w:r w:rsidRPr="00242717">
        <w:rPr>
          <w:rFonts w:ascii="Calibri" w:eastAsia="Malgun Gothic Semilight" w:hAnsi="Calibri" w:cs="Calibri"/>
        </w:rPr>
        <w:t>[28]</w:t>
      </w:r>
      <w:r w:rsidRPr="00242717">
        <w:rPr>
          <w:rFonts w:ascii="Calibri" w:eastAsia="Malgun Gothic Semilight" w:hAnsi="Calibri" w:cs="Calibri"/>
          <w:i/>
          <w:iCs/>
        </w:rPr>
        <w:t xml:space="preserve"> </w:t>
      </w:r>
      <w:r w:rsidRPr="00242717">
        <w:rPr>
          <w:rFonts w:ascii="Calibri" w:eastAsia="Malgun Gothic Semilight" w:hAnsi="Calibri" w:cs="Calibri"/>
        </w:rPr>
        <w:t>po dovodnem kablu (MEA</w:t>
      </w:r>
      <w:r w:rsidRPr="000C1EAF">
        <w:rPr>
          <w:rFonts w:ascii="Calibri" w:eastAsia="Malgun Gothic Semilight" w:hAnsi="Calibri" w:cs="Calibri"/>
        </w:rPr>
        <w:t>NS) pripeljejo v elektrodo</w:t>
      </w:r>
    </w:p>
    <w:p w14:paraId="37850DF8"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Posebna primera:</w:t>
      </w:r>
    </w:p>
    <w:p w14:paraId="0675C122" w14:textId="77777777" w:rsidR="001712FD" w:rsidRPr="00242717" w:rsidRDefault="001712FD" w:rsidP="00F374DC">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w:t>
      </w:r>
      <w:r w:rsidRPr="000C1EAF">
        <w:rPr>
          <w:rFonts w:ascii="Calibri" w:eastAsia="Malgun Gothic Semilight" w:hAnsi="Calibri" w:cs="Calibri"/>
          <w:i/>
          <w:iCs/>
        </w:rPr>
        <w:t xml:space="preserve"> </w:t>
      </w:r>
      <w:r w:rsidRPr="00242717">
        <w:rPr>
          <w:rFonts w:ascii="Calibri" w:eastAsia="Malgun Gothic Semilight" w:hAnsi="Calibri" w:cs="Calibri"/>
        </w:rPr>
        <w:t xml:space="preserve">pri </w:t>
      </w:r>
      <w:proofErr w:type="spellStart"/>
      <w:r w:rsidRPr="00242717">
        <w:rPr>
          <w:rFonts w:ascii="Calibri" w:eastAsia="Malgun Gothic Semilight" w:hAnsi="Calibri" w:cs="Calibri"/>
        </w:rPr>
        <w:t>bioresonan</w:t>
      </w:r>
      <w:r w:rsidRPr="00242717">
        <w:rPr>
          <w:rFonts w:ascii="Calibri" w:eastAsia="Calibri,Malgun Gothic Semilight" w:hAnsi="Calibri" w:cs="Calibri"/>
        </w:rPr>
        <w:t>č</w:t>
      </w:r>
      <w:r w:rsidRPr="00242717">
        <w:rPr>
          <w:rFonts w:ascii="Calibri" w:eastAsia="Malgun Gothic Semilight" w:hAnsi="Calibri" w:cs="Calibri"/>
        </w:rPr>
        <w:t>ni</w:t>
      </w:r>
      <w:proofErr w:type="spellEnd"/>
      <w:r w:rsidRPr="00242717">
        <w:rPr>
          <w:rFonts w:ascii="Calibri" w:eastAsia="Malgun Gothic Semilight" w:hAnsi="Calibri" w:cs="Calibri"/>
        </w:rPr>
        <w:t xml:space="preserve"> metodi (MANN) s posebnimi </w:t>
      </w:r>
      <w:proofErr w:type="spellStart"/>
      <w:r w:rsidRPr="00242717">
        <w:rPr>
          <w:rFonts w:ascii="Calibri" w:eastAsia="Malgun Gothic Semilight" w:hAnsi="Calibri" w:cs="Calibri"/>
        </w:rPr>
        <w:t>elektroprevodnimi</w:t>
      </w:r>
      <w:proofErr w:type="spellEnd"/>
      <w:r w:rsidRPr="00242717">
        <w:rPr>
          <w:rFonts w:ascii="Calibri" w:eastAsia="Malgun Gothic Semilight" w:hAnsi="Calibri" w:cs="Calibri"/>
        </w:rPr>
        <w:t xml:space="preserve"> elektrodami (MEANS) izlo</w:t>
      </w:r>
      <w:r w:rsidRPr="00242717">
        <w:rPr>
          <w:rFonts w:ascii="Calibri" w:eastAsia="Calibri,Malgun Gothic Semilight" w:hAnsi="Calibri" w:cs="Calibri"/>
        </w:rPr>
        <w:t>č</w:t>
      </w:r>
      <w:r w:rsidRPr="00242717">
        <w:rPr>
          <w:rFonts w:ascii="Calibri" w:eastAsia="Malgun Gothic Semilight" w:hAnsi="Calibri" w:cs="Calibri"/>
        </w:rPr>
        <w:t xml:space="preserve">ijo nihanja (PAT) – v pomenu 'pri izvajanju </w:t>
      </w:r>
      <w:proofErr w:type="spellStart"/>
      <w:r w:rsidRPr="00242717">
        <w:rPr>
          <w:rFonts w:ascii="Calibri" w:eastAsia="Malgun Gothic Semilight" w:hAnsi="Calibri" w:cs="Calibri"/>
        </w:rPr>
        <w:t>biores</w:t>
      </w:r>
      <w:proofErr w:type="spellEnd"/>
      <w:r w:rsidRPr="00242717">
        <w:rPr>
          <w:rFonts w:ascii="Calibri" w:eastAsia="Malgun Gothic Semilight" w:hAnsi="Calibri" w:cs="Calibri"/>
        </w:rPr>
        <w:t>. metode' – po metodi</w:t>
      </w:r>
    </w:p>
    <w:p w14:paraId="664AAE13" w14:textId="62D14D5B" w:rsidR="00256AC6" w:rsidRPr="000C1EAF" w:rsidRDefault="001712FD" w:rsidP="0064357C">
      <w:pPr>
        <w:spacing w:before="0" w:line="240" w:lineRule="auto"/>
        <w:ind w:left="357"/>
        <w:jc w:val="both"/>
        <w:rPr>
          <w:rFonts w:ascii="Calibri" w:eastAsia="Malgun Gothic Semilight" w:hAnsi="Calibri" w:cs="Calibri"/>
        </w:rPr>
      </w:pPr>
      <w:r w:rsidRPr="00242717">
        <w:rPr>
          <w:rFonts w:ascii="Calibri" w:eastAsia="Malgun Gothic Semilight" w:hAnsi="Calibri" w:cs="Calibri"/>
        </w:rPr>
        <w:t>[229] ki v eni enoti (M</w:t>
      </w:r>
      <w:r w:rsidRPr="000C1EAF">
        <w:rPr>
          <w:rFonts w:ascii="Calibri" w:eastAsia="Malgun Gothic Semilight" w:hAnsi="Calibri" w:cs="Calibri"/>
        </w:rPr>
        <w:t>ANN) zmore brati bolj ali manj vse – z eno enoto zmore</w:t>
      </w:r>
    </w:p>
    <w:p w14:paraId="157A8168" w14:textId="671330F9" w:rsidR="001712FD" w:rsidRPr="000C1EAF" w:rsidRDefault="001712FD" w:rsidP="0064357C">
      <w:pPr>
        <w:spacing w:line="240" w:lineRule="auto"/>
        <w:jc w:val="both"/>
        <w:rPr>
          <w:rFonts w:ascii="Calibri" w:eastAsia="Malgun Gothic Semilight" w:hAnsi="Calibri" w:cs="Calibri"/>
        </w:rPr>
      </w:pPr>
      <w:r w:rsidRPr="000C1EAF">
        <w:rPr>
          <w:rFonts w:ascii="Calibri" w:eastAsia="Malgun Gothic Semilight" w:hAnsi="Calibri" w:cs="Calibri"/>
        </w:rPr>
        <w:t>Primeri, kjer gre za lokacijske predložne zveze, ki jih je mogo</w:t>
      </w:r>
      <w:r w:rsidRPr="000C1EAF">
        <w:rPr>
          <w:rFonts w:ascii="Calibri" w:eastAsia="Calibri,Malgun Gothic Semilight" w:hAnsi="Calibri" w:cs="Calibri"/>
        </w:rPr>
        <w:t>č</w:t>
      </w:r>
      <w:r w:rsidRPr="000C1EAF">
        <w:rPr>
          <w:rFonts w:ascii="Calibri" w:eastAsia="Malgun Gothic Semilight" w:hAnsi="Calibri" w:cs="Calibri"/>
        </w:rPr>
        <w:t xml:space="preserve">e razumeti v </w:t>
      </w:r>
      <w:r w:rsidRPr="000C1EAF">
        <w:rPr>
          <w:rFonts w:ascii="Calibri" w:eastAsia="Malgun Gothic Semilight" w:hAnsi="Calibri" w:cs="Calibri"/>
          <w:b/>
          <w:bCs/>
        </w:rPr>
        <w:t>prenesenem pomenu</w:t>
      </w:r>
      <w:r w:rsidRPr="000C1EAF">
        <w:rPr>
          <w:rFonts w:ascii="Calibri" w:eastAsia="Malgun Gothic Semilight" w:hAnsi="Calibri" w:cs="Calibri"/>
        </w:rPr>
        <w:t>, se odlo</w:t>
      </w:r>
      <w:r w:rsidRPr="000C1EAF">
        <w:rPr>
          <w:rFonts w:ascii="Calibri" w:eastAsia="Calibri,Malgun Gothic Semilight" w:hAnsi="Calibri" w:cs="Calibri"/>
        </w:rPr>
        <w:t>č</w:t>
      </w:r>
      <w:r w:rsidRPr="000C1EAF">
        <w:rPr>
          <w:rFonts w:ascii="Calibri" w:eastAsia="Malgun Gothic Semilight" w:hAnsi="Calibri" w:cs="Calibri"/>
        </w:rPr>
        <w:t xml:space="preserve">amo za </w:t>
      </w:r>
      <w:r w:rsidRPr="000C1EAF">
        <w:rPr>
          <w:rFonts w:ascii="Calibri" w:eastAsia="Malgun Gothic Semilight" w:hAnsi="Calibri" w:cs="Calibri"/>
          <w:b/>
          <w:bCs/>
        </w:rPr>
        <w:t>na</w:t>
      </w:r>
      <w:r w:rsidRPr="000C1EAF">
        <w:rPr>
          <w:rFonts w:ascii="Calibri" w:eastAsia="Calibri,Malgun Gothic Semilight" w:hAnsi="Calibri" w:cs="Calibri"/>
          <w:b/>
          <w:bCs/>
        </w:rPr>
        <w:t>č</w:t>
      </w:r>
      <w:r w:rsidRPr="000C1EAF">
        <w:rPr>
          <w:rFonts w:ascii="Calibri" w:eastAsia="Malgun Gothic Semilight" w:hAnsi="Calibri" w:cs="Calibri"/>
          <w:b/>
          <w:bCs/>
        </w:rPr>
        <w:t>in</w:t>
      </w:r>
      <w:r w:rsidRPr="000C1EAF">
        <w:rPr>
          <w:rFonts w:ascii="Calibri" w:eastAsia="Malgun Gothic Semilight" w:hAnsi="Calibri" w:cs="Calibri"/>
        </w:rPr>
        <w:t xml:space="preserve"> oz. za ustrezno pomensko oznako: </w:t>
      </w:r>
    </w:p>
    <w:p w14:paraId="17C32FB3" w14:textId="77777777" w:rsidR="001712FD" w:rsidRPr="00242717" w:rsidRDefault="001712FD" w:rsidP="0064357C">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[460] ži</w:t>
      </w:r>
      <w:r w:rsidRPr="00242717">
        <w:rPr>
          <w:rFonts w:ascii="Calibri" w:eastAsia="Malgun Gothic Semilight" w:hAnsi="Calibri" w:cs="Calibri"/>
        </w:rPr>
        <w:t>vel v temnem mraku groze</w:t>
      </w:r>
      <w:r w:rsidRPr="00242717">
        <w:rPr>
          <w:rFonts w:ascii="Calibri" w:eastAsia="Calibri,Malgun Gothic Semilight" w:hAnsi="Calibri" w:cs="Calibri"/>
        </w:rPr>
        <w:t>č</w:t>
      </w:r>
      <w:r w:rsidRPr="00242717">
        <w:rPr>
          <w:rFonts w:ascii="Calibri" w:eastAsia="Malgun Gothic Semilight" w:hAnsi="Calibri" w:cs="Calibri"/>
        </w:rPr>
        <w:t>e nevihte (MANN)</w:t>
      </w:r>
    </w:p>
    <w:p w14:paraId="3609B35B" w14:textId="77777777" w:rsidR="001712FD" w:rsidRPr="000C1EAF" w:rsidRDefault="001712FD" w:rsidP="0064357C">
      <w:pPr>
        <w:spacing w:before="0" w:line="240" w:lineRule="auto"/>
        <w:ind w:firstLine="360"/>
        <w:jc w:val="both"/>
        <w:rPr>
          <w:rFonts w:ascii="Calibri" w:eastAsia="Malgun Gothic Semilight" w:hAnsi="Calibri" w:cs="Calibri"/>
        </w:rPr>
      </w:pPr>
      <w:r w:rsidRPr="00242717">
        <w:rPr>
          <w:rFonts w:ascii="Calibri" w:eastAsia="Malgun Gothic Semilight" w:hAnsi="Calibri" w:cs="Calibri"/>
        </w:rPr>
        <w:t xml:space="preserve">[277] se dvigajo v razkošju (MANN) in hkrati dušijo v številkah </w:t>
      </w:r>
      <w:r w:rsidRPr="000C1EAF">
        <w:rPr>
          <w:rFonts w:ascii="Calibri" w:eastAsia="Malgun Gothic Semilight" w:hAnsi="Calibri" w:cs="Calibri"/>
        </w:rPr>
        <w:t>(CAUSE)</w:t>
      </w:r>
    </w:p>
    <w:p w14:paraId="2D326EEB" w14:textId="6C1BECD1" w:rsidR="001712FD" w:rsidRPr="000C1EAF" w:rsidRDefault="00B13198" w:rsidP="00F374DC">
      <w:pPr>
        <w:pStyle w:val="Naslov6"/>
      </w:pPr>
      <w:bookmarkStart w:id="102" w:name="_Toc128958340"/>
      <w:r w:rsidRPr="000C1EAF">
        <w:t xml:space="preserve">3.2.2.1.2.2 </w:t>
      </w:r>
      <w:r w:rsidR="001712FD" w:rsidRPr="000C1EAF">
        <w:t>Razmerje med LOC in RESLT/EVENT</w:t>
      </w:r>
      <w:bookmarkEnd w:id="102"/>
    </w:p>
    <w:p w14:paraId="02D60471" w14:textId="432A5269"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Predložnih zvez, ki vklju</w:t>
      </w:r>
      <w:r w:rsidRPr="000C1EAF">
        <w:rPr>
          <w:rFonts w:ascii="Calibri" w:eastAsia="Calibri,Malgun Gothic Semilight" w:hAnsi="Calibri" w:cs="Calibri"/>
        </w:rPr>
        <w:t>č</w:t>
      </w:r>
      <w:r w:rsidRPr="000C1EAF">
        <w:rPr>
          <w:rFonts w:ascii="Calibri" w:eastAsia="Malgun Gothic Semilight" w:hAnsi="Calibri" w:cs="Calibri"/>
        </w:rPr>
        <w:t xml:space="preserve">ujejo </w:t>
      </w:r>
      <w:proofErr w:type="spellStart"/>
      <w:r w:rsidRPr="000C1EAF">
        <w:rPr>
          <w:rFonts w:ascii="Calibri" w:eastAsia="Malgun Gothic Semilight" w:hAnsi="Calibri" w:cs="Calibri"/>
        </w:rPr>
        <w:t>kvazi</w:t>
      </w:r>
      <w:proofErr w:type="spellEnd"/>
      <w:r w:rsidRPr="000C1EAF">
        <w:rPr>
          <w:rFonts w:ascii="Calibri" w:eastAsia="Malgun Gothic Semilight" w:hAnsi="Calibri" w:cs="Calibri"/>
        </w:rPr>
        <w:t xml:space="preserve"> prostorsko pomensko komponento, navadno ne ozna</w:t>
      </w:r>
      <w:r w:rsidRPr="000C1EAF">
        <w:rPr>
          <w:rFonts w:ascii="Calibri" w:eastAsia="Calibri,Malgun Gothic Semilight" w:hAnsi="Calibri" w:cs="Calibri"/>
        </w:rPr>
        <w:t>č</w:t>
      </w:r>
      <w:r w:rsidRPr="000C1EAF">
        <w:rPr>
          <w:rFonts w:ascii="Calibri" w:eastAsia="Malgun Gothic Semilight" w:hAnsi="Calibri" w:cs="Calibri"/>
        </w:rPr>
        <w:t>ujemo s prostorsko oznako, npr.</w:t>
      </w:r>
    </w:p>
    <w:p w14:paraId="67751912"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[288] sodelovala</w:t>
      </w:r>
      <w:r w:rsidRPr="00242717">
        <w:rPr>
          <w:rFonts w:ascii="Calibri" w:eastAsia="Malgun Gothic Semilight" w:hAnsi="Calibri" w:cs="Calibri"/>
        </w:rPr>
        <w:t xml:space="preserve"> v skupnih akcijah (EVENT)</w:t>
      </w:r>
    </w:p>
    <w:p w14:paraId="19780F28" w14:textId="4E30F06B" w:rsidR="001712FD" w:rsidRPr="00242717" w:rsidRDefault="001712FD" w:rsidP="0064357C">
      <w:pPr>
        <w:spacing w:before="0" w:line="240" w:lineRule="auto"/>
        <w:ind w:firstLine="360"/>
        <w:jc w:val="both"/>
        <w:rPr>
          <w:rFonts w:ascii="Calibri" w:eastAsia="Malgun Gothic Semilight" w:hAnsi="Calibri" w:cs="Calibri"/>
        </w:rPr>
      </w:pPr>
      <w:r w:rsidRPr="00242717">
        <w:rPr>
          <w:rFonts w:ascii="Calibri" w:eastAsia="Malgun Gothic Semilight" w:hAnsi="Calibri" w:cs="Calibri"/>
        </w:rPr>
        <w:t>[384] da bova celo na taki turi (EVENT) »vozila v koloni«</w:t>
      </w:r>
    </w:p>
    <w:p w14:paraId="2DEA436E"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Gl. tudi poglavje 5.2.3 Razmerje med RESLT in LOC/MANN</w:t>
      </w:r>
    </w:p>
    <w:p w14:paraId="0F299AE5" w14:textId="1A604C9D" w:rsidR="001712FD" w:rsidRPr="000C1EAF" w:rsidRDefault="00B13198" w:rsidP="00F374DC">
      <w:pPr>
        <w:pStyle w:val="Naslov6"/>
      </w:pPr>
      <w:bookmarkStart w:id="103" w:name="_Toc128958341"/>
      <w:r w:rsidRPr="000C1EAF">
        <w:t xml:space="preserve">3.2.2.1.2.3 </w:t>
      </w:r>
      <w:r w:rsidR="001712FD" w:rsidRPr="000C1EAF">
        <w:t>Razmerje med LOC in ACT</w:t>
      </w:r>
      <w:bookmarkEnd w:id="103"/>
    </w:p>
    <w:p w14:paraId="4A28050E"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lastRenderedPageBreak/>
        <w:t xml:space="preserve">Prostorsko izražene </w:t>
      </w:r>
      <w:proofErr w:type="spellStart"/>
      <w:r w:rsidRPr="000C1EAF">
        <w:rPr>
          <w:rFonts w:ascii="Calibri" w:eastAsia="Malgun Gothic Semilight" w:hAnsi="Calibri" w:cs="Calibri"/>
        </w:rPr>
        <w:t>aktante</w:t>
      </w:r>
      <w:proofErr w:type="spellEnd"/>
      <w:r w:rsidRPr="000C1EAF">
        <w:rPr>
          <w:rFonts w:ascii="Calibri" w:eastAsia="Malgun Gothic Semilight" w:hAnsi="Calibri" w:cs="Calibri"/>
        </w:rPr>
        <w:t xml:space="preserve"> ozna</w:t>
      </w:r>
      <w:r w:rsidRPr="000C1EAF">
        <w:rPr>
          <w:rFonts w:ascii="Calibri" w:eastAsia="Calibri,Malgun Gothic Semilight" w:hAnsi="Calibri" w:cs="Calibri"/>
        </w:rPr>
        <w:t>č</w:t>
      </w:r>
      <w:r w:rsidRPr="000C1EAF">
        <w:rPr>
          <w:rFonts w:ascii="Calibri" w:eastAsia="Malgun Gothic Semilight" w:hAnsi="Calibri" w:cs="Calibri"/>
        </w:rPr>
        <w:t>ujemo z ACT:</w:t>
      </w:r>
    </w:p>
    <w:p w14:paraId="7C56B6F6" w14:textId="6B46D31D"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[10] </w:t>
      </w:r>
      <w:r w:rsidRPr="00242717">
        <w:rPr>
          <w:rFonts w:ascii="Calibri" w:eastAsia="Malgun Gothic Semilight" w:hAnsi="Calibri" w:cs="Calibri"/>
        </w:rPr>
        <w:t>v bolnišnic</w:t>
      </w:r>
      <w:r w:rsidR="001D5963">
        <w:rPr>
          <w:rFonts w:ascii="Calibri" w:eastAsia="Malgun Gothic Semilight" w:hAnsi="Calibri" w:cs="Calibri"/>
        </w:rPr>
        <w:t xml:space="preserve">i </w:t>
      </w:r>
      <w:r w:rsidRPr="00242717">
        <w:rPr>
          <w:rFonts w:ascii="Calibri" w:eastAsia="Malgun Gothic Semilight" w:hAnsi="Calibri" w:cs="Calibri"/>
        </w:rPr>
        <w:t>(ACT</w:t>
      </w:r>
      <w:r w:rsidRPr="000C1EAF">
        <w:rPr>
          <w:rFonts w:ascii="Calibri" w:eastAsia="Malgun Gothic Semilight" w:hAnsi="Calibri" w:cs="Calibri"/>
        </w:rPr>
        <w:t>) so pripravili</w:t>
      </w:r>
    </w:p>
    <w:p w14:paraId="25B5E325"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vendar: med ljudmi (LOC) so se širile govorice (PAT)</w:t>
      </w:r>
    </w:p>
    <w:p w14:paraId="4DD7CBF2" w14:textId="6C84DDA5"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ACT in LOC</w:t>
      </w:r>
    </w:p>
    <w:p w14:paraId="6AB7E405" w14:textId="3D0ED7FD" w:rsidR="001712FD" w:rsidRPr="000C1EAF" w:rsidRDefault="00B13198" w:rsidP="00F374DC">
      <w:pPr>
        <w:pStyle w:val="Naslov6"/>
      </w:pPr>
      <w:bookmarkStart w:id="104" w:name="_Toc128958342"/>
      <w:r w:rsidRPr="000C1EAF">
        <w:t xml:space="preserve">3.2.2.1.2.4 </w:t>
      </w:r>
      <w:r w:rsidR="001712FD" w:rsidRPr="000C1EAF">
        <w:t>Razmerje med LOC in REC</w:t>
      </w:r>
      <w:bookmarkEnd w:id="104"/>
    </w:p>
    <w:p w14:paraId="2BB37D3E"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Predložno izražene delovalnike, ki se pojavljajo ob izraženih ali neizraženih </w:t>
      </w:r>
      <w:proofErr w:type="spellStart"/>
      <w:r w:rsidRPr="000C1EAF">
        <w:rPr>
          <w:rFonts w:ascii="Calibri" w:eastAsia="Malgun Gothic Semilight" w:hAnsi="Calibri" w:cs="Calibri"/>
        </w:rPr>
        <w:t>aktantih</w:t>
      </w:r>
      <w:proofErr w:type="spellEnd"/>
      <w:r w:rsidRPr="000C1EAF">
        <w:rPr>
          <w:rFonts w:ascii="Calibri" w:eastAsia="Malgun Gothic Semilight" w:hAnsi="Calibri" w:cs="Calibri"/>
        </w:rPr>
        <w:t>, ozna</w:t>
      </w:r>
      <w:r w:rsidRPr="000C1EAF">
        <w:rPr>
          <w:rFonts w:ascii="Calibri" w:eastAsia="Calibri,Malgun Gothic Semilight" w:hAnsi="Calibri" w:cs="Calibri"/>
        </w:rPr>
        <w:t>č</w:t>
      </w:r>
      <w:r w:rsidRPr="000C1EAF">
        <w:rPr>
          <w:rFonts w:ascii="Calibri" w:eastAsia="Malgun Gothic Semilight" w:hAnsi="Calibri" w:cs="Calibri"/>
        </w:rPr>
        <w:t>ujemo z REC:</w:t>
      </w:r>
    </w:p>
    <w:p w14:paraId="1FD87CCE"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[73] </w:t>
      </w:r>
      <w:r w:rsidRPr="00242717">
        <w:rPr>
          <w:rFonts w:ascii="Calibri" w:eastAsia="Malgun Gothic Semilight" w:hAnsi="Calibri" w:cs="Calibri"/>
        </w:rPr>
        <w:t>hotenju, ki ga je zganila v meni (REC)</w:t>
      </w:r>
    </w:p>
    <w:p w14:paraId="4F38B70A" w14:textId="34CC06B2" w:rsidR="001712FD" w:rsidRPr="00242717" w:rsidRDefault="001D5963" w:rsidP="000C1EAF">
      <w:pPr>
        <w:spacing w:before="0" w:after="0" w:line="240" w:lineRule="auto"/>
        <w:ind w:firstLine="360"/>
        <w:jc w:val="both"/>
        <w:rPr>
          <w:rFonts w:ascii="Calibri" w:eastAsia="Malgun Gothic Semilight" w:hAnsi="Calibri" w:cs="Calibri"/>
        </w:rPr>
      </w:pPr>
      <w:r>
        <w:rPr>
          <w:rFonts w:ascii="Calibri" w:eastAsia="Malgun Gothic Semilight" w:hAnsi="Calibri" w:cs="Calibri"/>
        </w:rPr>
        <w:t>[38] da boste v sebi</w:t>
      </w:r>
      <w:r w:rsidR="001712FD" w:rsidRPr="00242717">
        <w:rPr>
          <w:rFonts w:ascii="Calibri" w:eastAsia="Malgun Gothic Semilight" w:hAnsi="Calibri" w:cs="Calibri"/>
        </w:rPr>
        <w:t xml:space="preserve"> (REC)</w:t>
      </w:r>
    </w:p>
    <w:p w14:paraId="4DD2CA0E" w14:textId="77777777" w:rsidR="001712FD" w:rsidRPr="00242717" w:rsidRDefault="001712FD" w:rsidP="000C1EAF">
      <w:pPr>
        <w:spacing w:before="0" w:after="0" w:line="240" w:lineRule="auto"/>
        <w:ind w:firstLine="360"/>
        <w:jc w:val="both"/>
        <w:rPr>
          <w:rFonts w:ascii="Calibri" w:eastAsia="Malgun Gothic Semilight" w:hAnsi="Calibri" w:cs="Calibri"/>
        </w:rPr>
      </w:pPr>
      <w:r w:rsidRPr="00242717">
        <w:rPr>
          <w:rFonts w:ascii="Calibri" w:eastAsia="Malgun Gothic Semilight" w:hAnsi="Calibri" w:cs="Calibri"/>
        </w:rPr>
        <w:t>[53]) povzro</w:t>
      </w:r>
      <w:r w:rsidRPr="00242717">
        <w:rPr>
          <w:rFonts w:ascii="Calibri" w:eastAsia="Calibri,Malgun Gothic Semilight" w:hAnsi="Calibri" w:cs="Calibri"/>
        </w:rPr>
        <w:t>č</w:t>
      </w:r>
      <w:r w:rsidRPr="00242717">
        <w:rPr>
          <w:rFonts w:ascii="Calibri" w:eastAsia="Malgun Gothic Semilight" w:hAnsi="Calibri" w:cs="Calibri"/>
        </w:rPr>
        <w:t>ile nevše</w:t>
      </w:r>
      <w:r w:rsidRPr="00242717">
        <w:rPr>
          <w:rFonts w:ascii="Calibri" w:eastAsia="Calibri,Malgun Gothic Semilight" w:hAnsi="Calibri" w:cs="Calibri"/>
        </w:rPr>
        <w:t>č</w:t>
      </w:r>
      <w:r w:rsidRPr="00242717">
        <w:rPr>
          <w:rFonts w:ascii="Calibri" w:eastAsia="Malgun Gothic Semilight" w:hAnsi="Calibri" w:cs="Calibri"/>
        </w:rPr>
        <w:t>nosti na televiziji (REC)</w:t>
      </w:r>
    </w:p>
    <w:p w14:paraId="2A9E699B" w14:textId="77777777" w:rsidR="001712FD" w:rsidRPr="000C1EAF" w:rsidRDefault="001712FD" w:rsidP="0064357C">
      <w:pPr>
        <w:spacing w:before="0" w:line="240" w:lineRule="auto"/>
        <w:ind w:firstLine="360"/>
        <w:jc w:val="both"/>
        <w:rPr>
          <w:rFonts w:ascii="Calibri" w:eastAsia="Malgun Gothic Semilight" w:hAnsi="Calibri" w:cs="Calibri"/>
        </w:rPr>
      </w:pPr>
      <w:r w:rsidRPr="00242717">
        <w:rPr>
          <w:rFonts w:ascii="Calibri" w:eastAsia="Malgun Gothic Semilight" w:hAnsi="Calibri" w:cs="Calibri"/>
        </w:rPr>
        <w:t>[26]</w:t>
      </w:r>
      <w:r w:rsidRPr="00242717">
        <w:rPr>
          <w:rFonts w:ascii="Calibri" w:eastAsia="Malgun Gothic Semilight" w:hAnsi="Calibri" w:cs="Calibri"/>
          <w:i/>
          <w:iCs/>
        </w:rPr>
        <w:t xml:space="preserve"> </w:t>
      </w:r>
      <w:r w:rsidRPr="00242717">
        <w:rPr>
          <w:rFonts w:ascii="Calibri" w:eastAsia="Malgun Gothic Semilight" w:hAnsi="Calibri" w:cs="Calibri"/>
        </w:rPr>
        <w:t xml:space="preserve">pri </w:t>
      </w:r>
      <w:proofErr w:type="spellStart"/>
      <w:r w:rsidRPr="00242717">
        <w:rPr>
          <w:rFonts w:ascii="Calibri" w:eastAsia="Malgun Gothic Semilight" w:hAnsi="Calibri" w:cs="Calibri"/>
        </w:rPr>
        <w:t>bioresonan</w:t>
      </w:r>
      <w:r w:rsidRPr="00242717">
        <w:rPr>
          <w:rFonts w:ascii="Calibri" w:eastAsia="Calibri,Malgun Gothic Semilight" w:hAnsi="Calibri" w:cs="Calibri"/>
        </w:rPr>
        <w:t>č</w:t>
      </w:r>
      <w:r w:rsidRPr="00242717">
        <w:rPr>
          <w:rFonts w:ascii="Calibri" w:eastAsia="Malgun Gothic Semilight" w:hAnsi="Calibri" w:cs="Calibri"/>
        </w:rPr>
        <w:t>ni</w:t>
      </w:r>
      <w:proofErr w:type="spellEnd"/>
      <w:r w:rsidRPr="00242717">
        <w:rPr>
          <w:rFonts w:ascii="Calibri" w:eastAsia="Malgun Gothic Semilight" w:hAnsi="Calibri" w:cs="Calibri"/>
        </w:rPr>
        <w:t xml:space="preserve"> metodi (M</w:t>
      </w:r>
      <w:r w:rsidRPr="000C1EAF">
        <w:rPr>
          <w:rFonts w:ascii="Calibri" w:eastAsia="Malgun Gothic Semilight" w:hAnsi="Calibri" w:cs="Calibri"/>
        </w:rPr>
        <w:t>ANN) izlo</w:t>
      </w:r>
      <w:r w:rsidRPr="000C1EAF">
        <w:rPr>
          <w:rFonts w:ascii="Calibri" w:eastAsia="Calibri,Malgun Gothic Semilight" w:hAnsi="Calibri" w:cs="Calibri"/>
        </w:rPr>
        <w:t>č</w:t>
      </w:r>
      <w:r w:rsidRPr="000C1EAF">
        <w:rPr>
          <w:rFonts w:ascii="Calibri" w:eastAsia="Malgun Gothic Semilight" w:hAnsi="Calibri" w:cs="Calibri"/>
        </w:rPr>
        <w:t>ijo nihanja</w:t>
      </w:r>
    </w:p>
    <w:p w14:paraId="1A463614" w14:textId="4C6EBCE0"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REC in LOC</w:t>
      </w:r>
    </w:p>
    <w:p w14:paraId="12955DC8" w14:textId="7C3CEE81" w:rsidR="001712FD" w:rsidRPr="000C1EAF" w:rsidRDefault="00B13198" w:rsidP="00F374DC">
      <w:pPr>
        <w:pStyle w:val="Naslov6"/>
      </w:pPr>
      <w:bookmarkStart w:id="105" w:name="_Toc128958343"/>
      <w:r w:rsidRPr="000C1EAF">
        <w:t xml:space="preserve">3.2.2.1.2.5 </w:t>
      </w:r>
      <w:r w:rsidR="001712FD" w:rsidRPr="000C1EAF">
        <w:t>Razmerje med LOC in ORIG</w:t>
      </w:r>
      <w:bookmarkEnd w:id="105"/>
    </w:p>
    <w:p w14:paraId="073B8432"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 takih primerih moramo ustrezno prepoznati </w:t>
      </w:r>
      <w:proofErr w:type="spellStart"/>
      <w:r w:rsidRPr="000C1EAF">
        <w:rPr>
          <w:rFonts w:ascii="Calibri" w:eastAsia="Malgun Gothic Semilight" w:hAnsi="Calibri" w:cs="Calibri"/>
        </w:rPr>
        <w:t>delovalniške</w:t>
      </w:r>
      <w:proofErr w:type="spellEnd"/>
      <w:r w:rsidRPr="000C1EAF">
        <w:rPr>
          <w:rFonts w:ascii="Calibri" w:eastAsia="Malgun Gothic Semilight" w:hAnsi="Calibri" w:cs="Calibri"/>
        </w:rPr>
        <w:t xml:space="preserve"> (kot v spodnjem primeru) in </w:t>
      </w:r>
      <w:proofErr w:type="spellStart"/>
      <w:r w:rsidRPr="000C1EAF">
        <w:rPr>
          <w:rFonts w:ascii="Calibri" w:eastAsia="Malgun Gothic Semilight" w:hAnsi="Calibri" w:cs="Calibri"/>
        </w:rPr>
        <w:t>okoliš</w:t>
      </w:r>
      <w:r w:rsidRPr="000C1EAF">
        <w:rPr>
          <w:rFonts w:ascii="Calibri" w:eastAsia="Calibri,Malgun Gothic Semilight" w:hAnsi="Calibri" w:cs="Calibri"/>
        </w:rPr>
        <w:t>č</w:t>
      </w:r>
      <w:r w:rsidRPr="000C1EAF">
        <w:rPr>
          <w:rFonts w:ascii="Calibri" w:eastAsia="Malgun Gothic Semilight" w:hAnsi="Calibri" w:cs="Calibri"/>
        </w:rPr>
        <w:t>inske</w:t>
      </w:r>
      <w:proofErr w:type="spellEnd"/>
      <w:r w:rsidRPr="000C1EAF">
        <w:rPr>
          <w:rFonts w:ascii="Calibri" w:eastAsia="Malgun Gothic Semilight" w:hAnsi="Calibri" w:cs="Calibri"/>
        </w:rPr>
        <w:t xml:space="preserve"> udeleženske vloge:</w:t>
      </w:r>
    </w:p>
    <w:p w14:paraId="114B3108"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[324] nekateri so pri krajanih (ORIG) naleteli na ve</w:t>
      </w:r>
      <w:r w:rsidRPr="000C1EAF">
        <w:rPr>
          <w:rFonts w:ascii="Calibri" w:eastAsia="Calibri,Malgun Gothic Semilight" w:hAnsi="Calibri" w:cs="Calibri"/>
        </w:rPr>
        <w:t>č</w:t>
      </w:r>
      <w:r w:rsidRPr="000C1EAF">
        <w:rPr>
          <w:rFonts w:ascii="Calibri" w:eastAsia="Malgun Gothic Semilight" w:hAnsi="Calibri" w:cs="Calibri"/>
        </w:rPr>
        <w:t>, nekateri na manj odobravanja</w:t>
      </w:r>
    </w:p>
    <w:p w14:paraId="0CA4C299" w14:textId="5F9AD72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ORIG in LOC.</w:t>
      </w:r>
    </w:p>
    <w:p w14:paraId="27CA0E06" w14:textId="3AE57B86" w:rsidR="001712FD" w:rsidRPr="000C1EAF" w:rsidRDefault="00B13198" w:rsidP="00F374DC">
      <w:pPr>
        <w:pStyle w:val="Naslov6"/>
      </w:pPr>
      <w:bookmarkStart w:id="106" w:name="_Toc128958344"/>
      <w:r w:rsidRPr="000C1EAF">
        <w:t xml:space="preserve">3.2.2.1.2.6 </w:t>
      </w:r>
      <w:r w:rsidR="001712FD" w:rsidRPr="000C1EAF">
        <w:t>Razmerje med LOC in CAUSE</w:t>
      </w:r>
      <w:bookmarkEnd w:id="106"/>
    </w:p>
    <w:p w14:paraId="0D88B6A1"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Predložne zveze, ki imajo le navidezno ne pa dejanske prostorske komponente, ne ozna</w:t>
      </w:r>
      <w:r w:rsidRPr="000C1EAF">
        <w:rPr>
          <w:rFonts w:ascii="Calibri" w:eastAsia="Calibri,Malgun Gothic Semilight" w:hAnsi="Calibri" w:cs="Calibri"/>
        </w:rPr>
        <w:t>č</w:t>
      </w:r>
      <w:r w:rsidRPr="000C1EAF">
        <w:rPr>
          <w:rFonts w:ascii="Calibri" w:eastAsia="Malgun Gothic Semilight" w:hAnsi="Calibri" w:cs="Calibri"/>
        </w:rPr>
        <w:t>ujemo z LOC, ampak moramo poiskati ustrezno pomensko oznako, npr.</w:t>
      </w:r>
    </w:p>
    <w:p w14:paraId="45C1F79D"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[401] uživam</w:t>
      </w:r>
      <w:r w:rsidRPr="00242717">
        <w:rPr>
          <w:rFonts w:ascii="Calibri" w:eastAsia="Malgun Gothic Semilight" w:hAnsi="Calibri" w:cs="Calibri"/>
        </w:rPr>
        <w:t xml:space="preserve"> pod </w:t>
      </w:r>
      <w:r w:rsidRPr="00242717">
        <w:rPr>
          <w:rFonts w:ascii="Calibri" w:eastAsia="Calibri,Malgun Gothic Semilight" w:hAnsi="Calibri" w:cs="Calibri"/>
        </w:rPr>
        <w:t>č</w:t>
      </w:r>
      <w:r w:rsidRPr="00242717">
        <w:rPr>
          <w:rFonts w:ascii="Calibri" w:eastAsia="Malgun Gothic Semilight" w:hAnsi="Calibri" w:cs="Calibri"/>
        </w:rPr>
        <w:t>elado (</w:t>
      </w:r>
      <w:r w:rsidRPr="000C1EAF">
        <w:rPr>
          <w:rFonts w:ascii="Calibri" w:eastAsia="Malgun Gothic Semilight" w:hAnsi="Calibri" w:cs="Calibri"/>
        </w:rPr>
        <w:t xml:space="preserve">CAUSE) – zaradi </w:t>
      </w:r>
      <w:r w:rsidRPr="000C1EAF">
        <w:rPr>
          <w:rFonts w:ascii="Calibri" w:eastAsia="Calibri,Malgun Gothic Semilight" w:hAnsi="Calibri" w:cs="Calibri"/>
        </w:rPr>
        <w:t>č</w:t>
      </w:r>
      <w:r w:rsidRPr="000C1EAF">
        <w:rPr>
          <w:rFonts w:ascii="Calibri" w:eastAsia="Malgun Gothic Semilight" w:hAnsi="Calibri" w:cs="Calibri"/>
        </w:rPr>
        <w:t>elade</w:t>
      </w:r>
    </w:p>
    <w:p w14:paraId="1D068C2C" w14:textId="1958F15D" w:rsidR="001712FD" w:rsidRPr="000C1EAF" w:rsidRDefault="00014C26" w:rsidP="00073947">
      <w:pPr>
        <w:pStyle w:val="Naslov4"/>
      </w:pPr>
      <w:bookmarkStart w:id="107" w:name="_Toc128958345"/>
      <w:r w:rsidRPr="000C1EAF">
        <w:t xml:space="preserve">3.2.2.2 </w:t>
      </w:r>
      <w:r w:rsidR="00256AC6" w:rsidRPr="000C1EAF">
        <w:t xml:space="preserve">SOURCE – </w:t>
      </w:r>
      <w:r w:rsidR="00F366F4">
        <w:t>izhodišče</w:t>
      </w:r>
      <w:bookmarkEnd w:id="107"/>
      <w:r w:rsidR="001712FD" w:rsidRPr="000C1EAF">
        <w:t xml:space="preserve"> </w:t>
      </w:r>
    </w:p>
    <w:p w14:paraId="5EA984EC"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Povezava zaznamuje izhodiš</w:t>
      </w:r>
      <w:r w:rsidRPr="000C1EAF">
        <w:rPr>
          <w:rFonts w:ascii="Calibri" w:eastAsia="Calibri,Malgun Gothic Semilight" w:hAnsi="Calibri" w:cs="Calibri"/>
        </w:rPr>
        <w:t>č</w:t>
      </w:r>
      <w:r w:rsidRPr="000C1EAF">
        <w:rPr>
          <w:rFonts w:ascii="Calibri" w:eastAsia="Malgun Gothic Semilight" w:hAnsi="Calibri" w:cs="Calibri"/>
        </w:rPr>
        <w:t>e oz. za</w:t>
      </w:r>
      <w:r w:rsidRPr="000C1EAF">
        <w:rPr>
          <w:rFonts w:ascii="Calibri" w:eastAsia="Calibri,Malgun Gothic Semilight" w:hAnsi="Calibri" w:cs="Calibri"/>
        </w:rPr>
        <w:t>č</w:t>
      </w:r>
      <w:r w:rsidRPr="000C1EAF">
        <w:rPr>
          <w:rFonts w:ascii="Calibri" w:eastAsia="Malgun Gothic Semilight" w:hAnsi="Calibri" w:cs="Calibri"/>
        </w:rPr>
        <w:t xml:space="preserve">etno lokacijo, po njej pa se vprašamo </w:t>
      </w:r>
      <w:r w:rsidRPr="000C1EAF">
        <w:rPr>
          <w:rFonts w:ascii="Calibri" w:eastAsia="Malgun Gothic Semilight" w:hAnsi="Calibri" w:cs="Calibri"/>
          <w:i/>
          <w:iCs/>
        </w:rPr>
        <w:t>od kod</w:t>
      </w:r>
      <w:r w:rsidRPr="000C1EAF">
        <w:rPr>
          <w:rFonts w:ascii="Calibri" w:eastAsia="Malgun Gothic Semilight" w:hAnsi="Calibri" w:cs="Calibri"/>
        </w:rPr>
        <w:t xml:space="preserve">. Tako kot sta LOC in GOAL, je tudi povezava SOURCE karseda strogo lokacijska. </w:t>
      </w:r>
    </w:p>
    <w:p w14:paraId="285D4C2B" w14:textId="0651DEB0" w:rsidR="001712FD" w:rsidRPr="000C1EAF" w:rsidRDefault="00014C26" w:rsidP="00073947">
      <w:pPr>
        <w:pStyle w:val="Naslov5"/>
      </w:pPr>
      <w:bookmarkStart w:id="108" w:name="_Toc128958346"/>
      <w:r w:rsidRPr="000C1EAF">
        <w:t xml:space="preserve">3.2.2.2.1 </w:t>
      </w:r>
      <w:r w:rsidR="001712FD" w:rsidRPr="000C1EAF">
        <w:t>Predložne zveze</w:t>
      </w:r>
      <w:bookmarkEnd w:id="108"/>
    </w:p>
    <w:p w14:paraId="404B4BD0" w14:textId="77777777" w:rsidR="001D3688" w:rsidRPr="000C1EAF" w:rsidRDefault="001D3688" w:rsidP="0064357C">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Glagoli premikanja:</w:t>
      </w:r>
    </w:p>
    <w:p w14:paraId="25290A44"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[12] oblast jih je evakuirala iz Sarajeva (SOURCE)</w:t>
      </w:r>
    </w:p>
    <w:p w14:paraId="1DC8686A"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[26] izločijo nihanja iz telesa (SOURCE)</w:t>
      </w:r>
    </w:p>
    <w:p w14:paraId="3F195A12"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[86] cene pa se gibljejo od treh milijonov tolarjev (SOURCE) navzgor (GOAL)</w:t>
      </w:r>
    </w:p>
    <w:p w14:paraId="6B5505DD"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[369] od gruče tam doli se loči nekaj pik (SOURCE)</w:t>
      </w:r>
    </w:p>
    <w:p w14:paraId="1FABAAAE"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[315] lani se je Avstrija oddaljila od svetovnega vrha</w:t>
      </w:r>
      <w:r w:rsidRPr="000C1EAF">
        <w:rPr>
          <w:rFonts w:ascii="Calibri" w:eastAsia="Malgun Gothic Semilight" w:hAnsi="Calibri" w:cs="Calibri"/>
        </w:rPr>
        <w:footnoteReference w:id="3"/>
      </w:r>
      <w:r w:rsidRPr="000C1EAF">
        <w:rPr>
          <w:rFonts w:ascii="Calibri" w:eastAsia="Malgun Gothic Semilight" w:hAnsi="Calibri" w:cs="Calibri"/>
        </w:rPr>
        <w:t xml:space="preserve"> (SOURCE)</w:t>
      </w:r>
    </w:p>
    <w:p w14:paraId="2ED30AAB" w14:textId="77777777" w:rsidR="001D3688"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[454] iz ustja pristanišča (SOURCE) je pritekala v zaliv (GOAL) sveža voda</w:t>
      </w:r>
    </w:p>
    <w:p w14:paraId="465CADEE" w14:textId="67E74871" w:rsidR="001712FD" w:rsidRPr="000C1EAF" w:rsidRDefault="001712FD" w:rsidP="0064357C">
      <w:pPr>
        <w:spacing w:before="0" w:line="240" w:lineRule="auto"/>
        <w:ind w:firstLine="360"/>
        <w:jc w:val="both"/>
        <w:rPr>
          <w:rFonts w:ascii="Calibri" w:eastAsia="Malgun Gothic Semilight" w:hAnsi="Calibri" w:cs="Calibri"/>
          <w:b/>
          <w:bCs/>
        </w:rPr>
      </w:pPr>
      <w:r w:rsidRPr="000C1EAF">
        <w:rPr>
          <w:rFonts w:ascii="Calibri" w:eastAsia="Malgun Gothic Semilight" w:hAnsi="Calibri" w:cs="Calibri"/>
        </w:rPr>
        <w:t>[427] v vro</w:t>
      </w:r>
      <w:r w:rsidRPr="000C1EAF">
        <w:rPr>
          <w:rFonts w:ascii="Calibri" w:eastAsia="Calibri,Malgun Gothic Semilight" w:hAnsi="Calibri" w:cs="Calibri"/>
        </w:rPr>
        <w:t>č</w:t>
      </w:r>
      <w:r w:rsidRPr="000C1EAF">
        <w:rPr>
          <w:rFonts w:ascii="Calibri" w:eastAsia="Malgun Gothic Semilight" w:hAnsi="Calibri" w:cs="Calibri"/>
        </w:rPr>
        <w:t>ini prihajaj</w:t>
      </w:r>
      <w:r w:rsidRPr="00242717">
        <w:rPr>
          <w:rFonts w:ascii="Calibri" w:eastAsia="Malgun Gothic Semilight" w:hAnsi="Calibri" w:cs="Calibri"/>
        </w:rPr>
        <w:t xml:space="preserve">o iz Madrida in Barcelone </w:t>
      </w:r>
      <w:r w:rsidRPr="000C1EAF">
        <w:rPr>
          <w:rFonts w:ascii="Calibri" w:eastAsia="Malgun Gothic Semilight" w:hAnsi="Calibri" w:cs="Calibri"/>
        </w:rPr>
        <w:t>(SOURCE)</w:t>
      </w:r>
    </w:p>
    <w:p w14:paraId="6C895641" w14:textId="7FA8EFF8" w:rsidR="001712FD" w:rsidRPr="000C1EAF" w:rsidRDefault="001712FD" w:rsidP="0064357C">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 xml:space="preserve">Glagoli </w:t>
      </w:r>
      <w:r w:rsidRPr="000C1EAF">
        <w:rPr>
          <w:rFonts w:ascii="Calibri" w:eastAsia="Calibri,Malgun Gothic Semilight" w:hAnsi="Calibri" w:cs="Calibri"/>
          <w:b/>
          <w:bCs/>
        </w:rPr>
        <w:t>č</w:t>
      </w:r>
      <w:r w:rsidRPr="000C1EAF">
        <w:rPr>
          <w:rFonts w:ascii="Calibri" w:eastAsia="Malgun Gothic Semilight" w:hAnsi="Calibri" w:cs="Calibri"/>
          <w:b/>
          <w:bCs/>
        </w:rPr>
        <w:t xml:space="preserve">utne zaznave in </w:t>
      </w:r>
      <w:proofErr w:type="spellStart"/>
      <w:r w:rsidRPr="000C1EAF">
        <w:rPr>
          <w:rFonts w:ascii="Calibri" w:eastAsia="Malgun Gothic Semilight" w:hAnsi="Calibri" w:cs="Calibri"/>
          <w:b/>
          <w:bCs/>
        </w:rPr>
        <w:t>rekanja</w:t>
      </w:r>
      <w:proofErr w:type="spellEnd"/>
    </w:p>
    <w:p w14:paraId="6BBEF0CC"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Izhodiš</w:t>
      </w:r>
      <w:r w:rsidRPr="000C1EAF">
        <w:rPr>
          <w:rFonts w:ascii="Calibri" w:eastAsia="Calibri,Malgun Gothic Semilight" w:hAnsi="Calibri" w:cs="Calibri"/>
        </w:rPr>
        <w:t>č</w:t>
      </w:r>
      <w:r w:rsidRPr="000C1EAF">
        <w:rPr>
          <w:rFonts w:ascii="Calibri" w:eastAsia="Malgun Gothic Semilight" w:hAnsi="Calibri" w:cs="Calibri"/>
        </w:rPr>
        <w:t xml:space="preserve">e glagolskega dejanja imamo tudi pri nekaterih glagolih </w:t>
      </w:r>
      <w:r w:rsidRPr="000C1EAF">
        <w:rPr>
          <w:rFonts w:ascii="Calibri" w:eastAsia="Calibri,Malgun Gothic Semilight" w:hAnsi="Calibri" w:cs="Calibri"/>
        </w:rPr>
        <w:t>č</w:t>
      </w:r>
      <w:r w:rsidRPr="000C1EAF">
        <w:rPr>
          <w:rFonts w:ascii="Calibri" w:eastAsia="Malgun Gothic Semilight" w:hAnsi="Calibri" w:cs="Calibri"/>
        </w:rPr>
        <w:t xml:space="preserve">utne zaznave in </w:t>
      </w:r>
      <w:proofErr w:type="spellStart"/>
      <w:r w:rsidRPr="000C1EAF">
        <w:rPr>
          <w:rFonts w:ascii="Calibri" w:eastAsia="Malgun Gothic Semilight" w:hAnsi="Calibri" w:cs="Calibri"/>
        </w:rPr>
        <w:t>rekanja</w:t>
      </w:r>
      <w:proofErr w:type="spellEnd"/>
      <w:r w:rsidRPr="000C1EAF">
        <w:rPr>
          <w:rFonts w:ascii="Calibri" w:eastAsia="Malgun Gothic Semilight" w:hAnsi="Calibri" w:cs="Calibri"/>
        </w:rPr>
        <w:t xml:space="preserve"> – pozorni moramo biti na to, da gre pri SOURCE za dejansko lokacijo in ne vir (ORIG) – gl. tudi razmerje med SOURCE in ORIG:</w:t>
      </w:r>
    </w:p>
    <w:p w14:paraId="1728C59D"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lastRenderedPageBreak/>
        <w:t>[146] skozi steno slišim, kako se zabavajo (SOURCE)</w:t>
      </w:r>
    </w:p>
    <w:p w14:paraId="1231C31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[148] od zunaj pa se sliši vriskanje in pokanje (SOURCE)</w:t>
      </w:r>
    </w:p>
    <w:p w14:paraId="1A1740C0"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[313] nacionalni TV-hiši sta poročali s štadiona (SOURCE)</w:t>
      </w:r>
    </w:p>
    <w:p w14:paraId="091BB9FB" w14:textId="77777777" w:rsidR="001712FD" w:rsidRPr="000C1EAF" w:rsidRDefault="001712FD" w:rsidP="0064357C">
      <w:pPr>
        <w:spacing w:before="0" w:line="240" w:lineRule="auto"/>
        <w:ind w:firstLine="360"/>
        <w:jc w:val="both"/>
        <w:rPr>
          <w:rFonts w:ascii="Calibri" w:eastAsia="Malgun Gothic Semilight" w:hAnsi="Calibri" w:cs="Calibri"/>
          <w:u w:val="single"/>
        </w:rPr>
      </w:pPr>
      <w:r w:rsidRPr="000C1EAF">
        <w:rPr>
          <w:rFonts w:ascii="Calibri" w:eastAsia="Malgun Gothic Semilight" w:hAnsi="Calibri" w:cs="Calibri"/>
        </w:rPr>
        <w:t>[488] potencialni vlagate</w:t>
      </w:r>
      <w:r w:rsidRPr="00242717">
        <w:rPr>
          <w:rFonts w:ascii="Calibri" w:eastAsia="Malgun Gothic Semilight" w:hAnsi="Calibri" w:cs="Calibri"/>
        </w:rPr>
        <w:t>lj je iz ene od držav EU (S</w:t>
      </w:r>
      <w:r w:rsidRPr="000C1EAF">
        <w:rPr>
          <w:rFonts w:ascii="Calibri" w:eastAsia="Malgun Gothic Semilight" w:hAnsi="Calibri" w:cs="Calibri"/>
        </w:rPr>
        <w:t>OURCE)</w:t>
      </w:r>
    </w:p>
    <w:p w14:paraId="07BA7674" w14:textId="503B3B22" w:rsidR="001712FD" w:rsidRPr="000C1EAF" w:rsidRDefault="00014C26" w:rsidP="00073947">
      <w:pPr>
        <w:pStyle w:val="Naslov5"/>
      </w:pPr>
      <w:bookmarkStart w:id="109" w:name="_Toc128958347"/>
      <w:r w:rsidRPr="000C1EAF">
        <w:t xml:space="preserve">3.2.2.2.2 </w:t>
      </w:r>
      <w:r w:rsidR="001712FD" w:rsidRPr="000C1EAF">
        <w:t>Konkuren</w:t>
      </w:r>
      <w:r w:rsidR="001712FD" w:rsidRPr="000C1EAF">
        <w:rPr>
          <w:rFonts w:eastAsia="Calibri,Malgun Gothic Semilight"/>
        </w:rPr>
        <w:t>č</w:t>
      </w:r>
      <w:r w:rsidR="001712FD" w:rsidRPr="000C1EAF">
        <w:t>na pomenskoskladenjska razmerja</w:t>
      </w:r>
      <w:bookmarkEnd w:id="109"/>
    </w:p>
    <w:p w14:paraId="175EF053" w14:textId="71EAADB0" w:rsidR="001712FD" w:rsidRPr="000C1EAF" w:rsidRDefault="00014C26" w:rsidP="00F374DC">
      <w:pPr>
        <w:pStyle w:val="Naslov6"/>
      </w:pPr>
      <w:bookmarkStart w:id="110" w:name="_Toc128958348"/>
      <w:r w:rsidRPr="000C1EAF">
        <w:t xml:space="preserve">3.2.2.2.2.1 </w:t>
      </w:r>
      <w:r w:rsidR="001712FD" w:rsidRPr="000C1EAF">
        <w:t>Razmerje med SOURCE in ORIG</w:t>
      </w:r>
      <w:bookmarkEnd w:id="110"/>
    </w:p>
    <w:p w14:paraId="30364BC3" w14:textId="0C3EC5A0"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 </w:t>
      </w:r>
      <w:r w:rsidR="001D3688" w:rsidRPr="000C1EAF">
        <w:rPr>
          <w:rFonts w:ascii="Calibri" w:eastAsia="Malgun Gothic Semilight" w:hAnsi="Calibri" w:cs="Calibri"/>
        </w:rPr>
        <w:t xml:space="preserve">spodnjem </w:t>
      </w:r>
      <w:r w:rsidRPr="000C1EAF">
        <w:rPr>
          <w:rFonts w:ascii="Calibri" w:eastAsia="Malgun Gothic Semilight" w:hAnsi="Calibri" w:cs="Calibri"/>
        </w:rPr>
        <w:t>primeru gre za vir (informacij), saj poro</w:t>
      </w:r>
      <w:r w:rsidRPr="000C1EAF">
        <w:rPr>
          <w:rFonts w:ascii="Calibri" w:eastAsia="Calibri,Malgun Gothic Semilight" w:hAnsi="Calibri" w:cs="Calibri"/>
        </w:rPr>
        <w:t>č</w:t>
      </w:r>
      <w:r w:rsidRPr="000C1EAF">
        <w:rPr>
          <w:rFonts w:ascii="Calibri" w:eastAsia="Malgun Gothic Semilight" w:hAnsi="Calibri" w:cs="Calibri"/>
        </w:rPr>
        <w:t>ilo ni za</w:t>
      </w:r>
      <w:r w:rsidRPr="000C1EAF">
        <w:rPr>
          <w:rFonts w:ascii="Calibri" w:eastAsia="Calibri,Malgun Gothic Semilight" w:hAnsi="Calibri" w:cs="Calibri"/>
        </w:rPr>
        <w:t>č</w:t>
      </w:r>
      <w:r w:rsidRPr="000C1EAF">
        <w:rPr>
          <w:rFonts w:ascii="Calibri" w:eastAsia="Malgun Gothic Semilight" w:hAnsi="Calibri" w:cs="Calibri"/>
        </w:rPr>
        <w:t>etna lokacija.</w:t>
      </w:r>
    </w:p>
    <w:p w14:paraId="2E0546BE"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[183] svet je za obveš</w:t>
      </w:r>
      <w:r w:rsidRPr="000C1EAF">
        <w:rPr>
          <w:rFonts w:ascii="Calibri" w:eastAsia="Calibri,Malgun Gothic Semilight" w:hAnsi="Calibri" w:cs="Calibri"/>
        </w:rPr>
        <w:t>č</w:t>
      </w:r>
      <w:r w:rsidRPr="000C1EAF">
        <w:rPr>
          <w:rFonts w:ascii="Calibri" w:eastAsia="Malgun Gothic Semilight" w:hAnsi="Calibri" w:cs="Calibri"/>
        </w:rPr>
        <w:t>evalno delo izvedel šel</w:t>
      </w:r>
      <w:r w:rsidRPr="00242717">
        <w:rPr>
          <w:rFonts w:ascii="Calibri" w:eastAsia="Malgun Gothic Semilight" w:hAnsi="Calibri" w:cs="Calibri"/>
        </w:rPr>
        <w:t>e iz poro</w:t>
      </w:r>
      <w:r w:rsidRPr="00242717">
        <w:rPr>
          <w:rFonts w:ascii="Calibri" w:eastAsia="Calibri,Malgun Gothic Semilight" w:hAnsi="Calibri" w:cs="Calibri"/>
        </w:rPr>
        <w:t>č</w:t>
      </w:r>
      <w:r w:rsidRPr="00242717">
        <w:rPr>
          <w:rFonts w:ascii="Calibri" w:eastAsia="Malgun Gothic Semilight" w:hAnsi="Calibri" w:cs="Calibri"/>
        </w:rPr>
        <w:t>ila</w:t>
      </w:r>
      <w:r w:rsidRPr="000C1EAF">
        <w:rPr>
          <w:rFonts w:ascii="Calibri" w:eastAsia="Malgun Gothic Semilight" w:hAnsi="Calibri" w:cs="Calibri"/>
          <w:b/>
          <w:bCs/>
        </w:rPr>
        <w:t xml:space="preserve"> </w:t>
      </w:r>
      <w:r w:rsidRPr="000C1EAF">
        <w:rPr>
          <w:rFonts w:ascii="Calibri" w:eastAsia="Malgun Gothic Semilight" w:hAnsi="Calibri" w:cs="Calibri"/>
        </w:rPr>
        <w:t>(ORIG)</w:t>
      </w:r>
    </w:p>
    <w:p w14:paraId="1B77A4C4" w14:textId="55E80EF5"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ORIG in SOURCE.</w:t>
      </w:r>
    </w:p>
    <w:p w14:paraId="57F8C074" w14:textId="2583C0B1" w:rsidR="001712FD" w:rsidRPr="000C1EAF" w:rsidRDefault="00014C26" w:rsidP="00073947">
      <w:pPr>
        <w:pStyle w:val="Naslov4"/>
      </w:pPr>
      <w:bookmarkStart w:id="111" w:name="_Toc128958349"/>
      <w:r w:rsidRPr="000C1EAF">
        <w:t xml:space="preserve">3.2.2.3 </w:t>
      </w:r>
      <w:r w:rsidR="001D3688" w:rsidRPr="000C1EAF">
        <w:t>GOAL –</w:t>
      </w:r>
      <w:r w:rsidR="001712FD" w:rsidRPr="000C1EAF">
        <w:t xml:space="preserve"> </w:t>
      </w:r>
      <w:r w:rsidR="00F366F4">
        <w:t>cilj</w:t>
      </w:r>
      <w:bookmarkEnd w:id="111"/>
      <w:r w:rsidR="001712FD" w:rsidRPr="000C1EAF">
        <w:t xml:space="preserve"> </w:t>
      </w:r>
    </w:p>
    <w:p w14:paraId="2BB5F48B"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Povezava GOAL izraža kon</w:t>
      </w:r>
      <w:r w:rsidRPr="000C1EAF">
        <w:rPr>
          <w:rFonts w:ascii="Calibri" w:eastAsia="Calibri,Malgun Gothic Semilight" w:hAnsi="Calibri" w:cs="Calibri"/>
        </w:rPr>
        <w:t>č</w:t>
      </w:r>
      <w:r w:rsidRPr="000C1EAF">
        <w:rPr>
          <w:rFonts w:ascii="Calibri" w:eastAsia="Malgun Gothic Semilight" w:hAnsi="Calibri" w:cs="Calibri"/>
        </w:rPr>
        <w:t>no to</w:t>
      </w:r>
      <w:r w:rsidRPr="000C1EAF">
        <w:rPr>
          <w:rFonts w:ascii="Calibri" w:eastAsia="Calibri,Malgun Gothic Semilight" w:hAnsi="Calibri" w:cs="Calibri"/>
        </w:rPr>
        <w:t>č</w:t>
      </w:r>
      <w:r w:rsidRPr="000C1EAF">
        <w:rPr>
          <w:rFonts w:ascii="Calibri" w:eastAsia="Malgun Gothic Semilight" w:hAnsi="Calibri" w:cs="Calibri"/>
        </w:rPr>
        <w:t xml:space="preserve">ko/cilj v prostoru in je prav tako izrazito </w:t>
      </w:r>
      <w:r w:rsidRPr="006660D4">
        <w:rPr>
          <w:rFonts w:ascii="Calibri" w:eastAsia="Malgun Gothic Semilight" w:hAnsi="Calibri" w:cs="Calibri"/>
        </w:rPr>
        <w:t>lokacijska</w:t>
      </w:r>
      <w:r w:rsidRPr="000C1EAF">
        <w:rPr>
          <w:rFonts w:ascii="Calibri" w:eastAsia="Malgun Gothic Semilight" w:hAnsi="Calibri" w:cs="Calibri"/>
        </w:rPr>
        <w:t xml:space="preserve">, osnovna vprašalnica pa je </w:t>
      </w:r>
      <w:r w:rsidRPr="000C1EAF">
        <w:rPr>
          <w:rFonts w:ascii="Calibri" w:eastAsia="Malgun Gothic Semilight" w:hAnsi="Calibri" w:cs="Calibri"/>
          <w:i/>
          <w:iCs/>
        </w:rPr>
        <w:t>kam</w:t>
      </w:r>
      <w:r w:rsidRPr="000C1EAF">
        <w:rPr>
          <w:rFonts w:ascii="Calibri" w:eastAsia="Malgun Gothic Semilight" w:hAnsi="Calibri" w:cs="Calibri"/>
        </w:rPr>
        <w:t xml:space="preserve">. V splošnem imajo to udeležensko vlogo predvsem glagoli premikanja, ki izražajo cilj, in nekateri glagoli </w:t>
      </w:r>
      <w:r w:rsidRPr="000C1EAF">
        <w:rPr>
          <w:rFonts w:ascii="Calibri" w:eastAsia="Calibri,Malgun Gothic Semilight" w:hAnsi="Calibri" w:cs="Calibri"/>
        </w:rPr>
        <w:t>č</w:t>
      </w:r>
      <w:r w:rsidRPr="000C1EAF">
        <w:rPr>
          <w:rFonts w:ascii="Calibri" w:eastAsia="Malgun Gothic Semilight" w:hAnsi="Calibri" w:cs="Calibri"/>
        </w:rPr>
        <w:t xml:space="preserve">utne zaznave (videnja) ali </w:t>
      </w:r>
      <w:r w:rsidRPr="000C1EAF">
        <w:rPr>
          <w:rFonts w:ascii="Calibri" w:eastAsia="Calibri,Malgun Gothic Semilight" w:hAnsi="Calibri" w:cs="Calibri"/>
        </w:rPr>
        <w:t>č</w:t>
      </w:r>
      <w:r w:rsidRPr="000C1EAF">
        <w:rPr>
          <w:rFonts w:ascii="Calibri" w:eastAsia="Malgun Gothic Semilight" w:hAnsi="Calibri" w:cs="Calibri"/>
        </w:rPr>
        <w:t>ustvovanja.</w:t>
      </w:r>
    </w:p>
    <w:p w14:paraId="7E734585" w14:textId="0DD276DB" w:rsidR="001712FD" w:rsidRPr="000C1EAF" w:rsidRDefault="00014C26" w:rsidP="00073947">
      <w:pPr>
        <w:pStyle w:val="Naslov5"/>
      </w:pPr>
      <w:bookmarkStart w:id="112" w:name="_Toc128958350"/>
      <w:r w:rsidRPr="000C1EAF">
        <w:t xml:space="preserve">3.2.2.3.1 </w:t>
      </w:r>
      <w:r w:rsidR="001712FD" w:rsidRPr="000C1EAF">
        <w:t>Predložne zveze in prislovi</w:t>
      </w:r>
      <w:bookmarkEnd w:id="112"/>
    </w:p>
    <w:p w14:paraId="273EF508"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Cilj je realiziran v obliki predložne zveze ali prislova. Dogovor je, da vprašalnih zaimkov s povezavo GOAL ne ozna</w:t>
      </w:r>
      <w:r w:rsidRPr="000C1EAF">
        <w:rPr>
          <w:rFonts w:ascii="Calibri" w:eastAsia="Calibri,Malgun Gothic Semilight" w:hAnsi="Calibri" w:cs="Calibri"/>
        </w:rPr>
        <w:t>č</w:t>
      </w:r>
      <w:r w:rsidRPr="000C1EAF">
        <w:rPr>
          <w:rFonts w:ascii="Calibri" w:eastAsia="Malgun Gothic Semilight" w:hAnsi="Calibri" w:cs="Calibri"/>
        </w:rPr>
        <w:t xml:space="preserve">ujemo, npr. </w:t>
      </w:r>
      <w:r w:rsidRPr="000C1EAF">
        <w:rPr>
          <w:rFonts w:ascii="Calibri" w:eastAsia="Malgun Gothic Semilight" w:hAnsi="Calibri" w:cs="Calibri"/>
          <w:i/>
          <w:iCs/>
        </w:rPr>
        <w:t>Kam bi se lahko zatekla?</w:t>
      </w:r>
      <w:r w:rsidRPr="000C1EAF">
        <w:rPr>
          <w:rFonts w:ascii="Calibri" w:eastAsia="Malgun Gothic Semilight" w:hAnsi="Calibri" w:cs="Calibri"/>
        </w:rPr>
        <w:t>.</w:t>
      </w:r>
    </w:p>
    <w:p w14:paraId="354AF52B" w14:textId="77777777" w:rsidR="001712FD" w:rsidRPr="000C1EAF" w:rsidRDefault="001712FD" w:rsidP="000C1EAF">
      <w:pPr>
        <w:spacing w:after="0" w:line="240" w:lineRule="auto"/>
        <w:jc w:val="both"/>
        <w:rPr>
          <w:rFonts w:ascii="Calibri" w:eastAsia="Malgun Gothic Semilight" w:hAnsi="Calibri" w:cs="Calibri"/>
          <w:b/>
          <w:bCs/>
        </w:rPr>
      </w:pPr>
      <w:r w:rsidRPr="000C1EAF">
        <w:rPr>
          <w:rFonts w:ascii="Calibri" w:eastAsia="Malgun Gothic Semilight" w:hAnsi="Calibri" w:cs="Calibri"/>
          <w:b/>
          <w:bCs/>
        </w:rPr>
        <w:t>Glagoli premikanja:</w:t>
      </w:r>
    </w:p>
    <w:p w14:paraId="17AC547B"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[28] informacije nihanja po dovodnem kablu pripeljejo v elektrodo (GOAL)</w:t>
      </w:r>
    </w:p>
    <w:p w14:paraId="4931AEB3"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[101] šel sem na policijo (GOAL)</w:t>
      </w:r>
    </w:p>
    <w:p w14:paraId="1207F5D4"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[156] hrupno sem se nagnil </w:t>
      </w:r>
      <w:r w:rsidRPr="006660D4">
        <w:rPr>
          <w:rFonts w:ascii="Calibri" w:eastAsia="Malgun Gothic Semilight" w:hAnsi="Calibri" w:cs="Calibri"/>
        </w:rPr>
        <w:t>nazaj</w:t>
      </w:r>
      <w:r w:rsidRPr="000C1EAF">
        <w:rPr>
          <w:rFonts w:ascii="Calibri" w:eastAsia="Malgun Gothic Semilight" w:hAnsi="Calibri" w:cs="Calibri"/>
          <w:u w:val="single"/>
        </w:rPr>
        <w:t xml:space="preserve"> </w:t>
      </w:r>
      <w:r w:rsidRPr="000C1EAF">
        <w:rPr>
          <w:rFonts w:ascii="Calibri" w:eastAsia="Malgun Gothic Semilight" w:hAnsi="Calibri" w:cs="Calibri"/>
        </w:rPr>
        <w:t>(GOAL)</w:t>
      </w:r>
    </w:p>
    <w:p w14:paraId="566E6F9A" w14:textId="77777777" w:rsidR="001712FD" w:rsidRPr="000C1EAF" w:rsidRDefault="001712FD" w:rsidP="0064357C">
      <w:pPr>
        <w:spacing w:before="0" w:after="0" w:line="240" w:lineRule="auto"/>
        <w:jc w:val="both"/>
        <w:rPr>
          <w:rFonts w:ascii="Calibri" w:eastAsia="Malgun Gothic Semilight" w:hAnsi="Calibri" w:cs="Calibri"/>
        </w:rPr>
      </w:pPr>
      <w:r w:rsidRPr="000C1EAF">
        <w:rPr>
          <w:rFonts w:ascii="Calibri" w:eastAsia="Malgun Gothic Semilight" w:hAnsi="Calibri" w:cs="Calibri"/>
          <w:b/>
          <w:bCs/>
        </w:rPr>
        <w:t>Glagoli, ki vklju</w:t>
      </w:r>
      <w:r w:rsidRPr="000C1EAF">
        <w:rPr>
          <w:rFonts w:ascii="Calibri" w:eastAsia="Calibri,Malgun Gothic Semilight" w:hAnsi="Calibri" w:cs="Calibri"/>
          <w:b/>
          <w:bCs/>
        </w:rPr>
        <w:t>č</w:t>
      </w:r>
      <w:r w:rsidRPr="000C1EAF">
        <w:rPr>
          <w:rFonts w:ascii="Calibri" w:eastAsia="Malgun Gothic Semilight" w:hAnsi="Calibri" w:cs="Calibri"/>
          <w:b/>
          <w:bCs/>
        </w:rPr>
        <w:t>ujejo prostorsko pomensko komponento</w:t>
      </w:r>
      <w:r w:rsidRPr="000C1EAF">
        <w:rPr>
          <w:rFonts w:ascii="Calibri" w:eastAsia="Malgun Gothic Semilight" w:hAnsi="Calibri" w:cs="Calibri"/>
        </w:rPr>
        <w:t>:</w:t>
      </w:r>
    </w:p>
    <w:p w14:paraId="65BC3984"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[32] ženska na medenico položi topel termofor</w:t>
      </w:r>
    </w:p>
    <w:p w14:paraId="00F75D3D"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[126] njeno žaro so zazidali v kvadratno jamico</w:t>
      </w:r>
    </w:p>
    <w:p w14:paraId="2CC0B04C"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[225] del dohodka se zliva v njihovo malho</w:t>
      </w:r>
    </w:p>
    <w:p w14:paraId="773823DB" w14:textId="77777777" w:rsidR="001712FD" w:rsidRPr="000C1EAF" w:rsidRDefault="001712FD" w:rsidP="00F374D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[154] z roko udaril po poklopljenem lesenem sedalu stola (PAT), da je glasno počilo, ko je skočilo v vodoravni položaj (GOAL)</w:t>
      </w:r>
    </w:p>
    <w:p w14:paraId="3FC48281"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VENDAR:</w:t>
      </w:r>
    </w:p>
    <w:p w14:paraId="70CF6D58"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[S134] nasloni se na naslonjalo (PAT)</w:t>
      </w:r>
    </w:p>
    <w:p w14:paraId="1CDE53B1"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b/>
          <w:bCs/>
        </w:rPr>
        <w:t xml:space="preserve">Glagoli </w:t>
      </w:r>
      <w:r w:rsidRPr="000C1EAF">
        <w:rPr>
          <w:rFonts w:ascii="Calibri" w:eastAsia="Calibri,Malgun Gothic Semilight" w:hAnsi="Calibri" w:cs="Calibri"/>
          <w:b/>
          <w:bCs/>
        </w:rPr>
        <w:t>č</w:t>
      </w:r>
      <w:r w:rsidRPr="000C1EAF">
        <w:rPr>
          <w:rFonts w:ascii="Calibri" w:eastAsia="Malgun Gothic Semilight" w:hAnsi="Calibri" w:cs="Calibri"/>
          <w:b/>
          <w:bCs/>
        </w:rPr>
        <w:t>utne zaznave:</w:t>
      </w:r>
      <w:r w:rsidRPr="000C1EAF">
        <w:rPr>
          <w:rFonts w:ascii="Calibri" w:eastAsia="Malgun Gothic Semilight" w:hAnsi="Calibri" w:cs="Calibri"/>
        </w:rPr>
        <w:t xml:space="preserve"> Med glagoli </w:t>
      </w:r>
      <w:r w:rsidRPr="000C1EAF">
        <w:rPr>
          <w:rFonts w:ascii="Calibri" w:eastAsia="Calibri,Malgun Gothic Semilight" w:hAnsi="Calibri" w:cs="Calibri"/>
        </w:rPr>
        <w:t>č</w:t>
      </w:r>
      <w:r w:rsidRPr="000C1EAF">
        <w:rPr>
          <w:rFonts w:ascii="Calibri" w:eastAsia="Malgun Gothic Semilight" w:hAnsi="Calibri" w:cs="Calibri"/>
        </w:rPr>
        <w:t xml:space="preserve">utne zaznave izstopajo predvsem glagoli videnja, npr. </w:t>
      </w:r>
      <w:r w:rsidRPr="000C1EAF">
        <w:rPr>
          <w:rFonts w:ascii="Calibri" w:eastAsia="Malgun Gothic Semilight" w:hAnsi="Calibri" w:cs="Calibri"/>
          <w:i/>
          <w:iCs/>
        </w:rPr>
        <w:t>bolš</w:t>
      </w:r>
      <w:r w:rsidRPr="000C1EAF">
        <w:rPr>
          <w:rFonts w:ascii="Calibri" w:eastAsia="Calibri,Malgun Gothic Semilight" w:hAnsi="Calibri" w:cs="Calibri"/>
          <w:i/>
          <w:iCs/>
        </w:rPr>
        <w:t>č</w:t>
      </w:r>
      <w:r w:rsidRPr="000C1EAF">
        <w:rPr>
          <w:rFonts w:ascii="Calibri" w:eastAsia="Malgun Gothic Semilight" w:hAnsi="Calibri" w:cs="Calibri"/>
          <w:i/>
          <w:iCs/>
        </w:rPr>
        <w:t>ati, pogledati</w:t>
      </w:r>
      <w:r w:rsidRPr="000C1EAF">
        <w:rPr>
          <w:rFonts w:ascii="Calibri" w:eastAsia="Malgun Gothic Semilight" w:hAnsi="Calibri" w:cs="Calibri"/>
        </w:rPr>
        <w:t>. Z GOAL označujemo tudi cilje telesnih premikov:</w:t>
      </w:r>
    </w:p>
    <w:p w14:paraId="183D5E88"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[129] od njenega odhoda je samo še bolščal v temo (GOAL)</w:t>
      </w:r>
    </w:p>
    <w:p w14:paraId="056047D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[100] pogledal sem ga v oči (GOAL)</w:t>
      </w:r>
    </w:p>
    <w:p w14:paraId="59B10B66"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[375] ko me vidi le v podplate (GOAL)</w:t>
      </w:r>
    </w:p>
    <w:p w14:paraId="780F3167"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[167] še enkrat pogledala na karto (GOAL)in se šele potem ozrla po dvorani (GOAL)</w:t>
      </w:r>
    </w:p>
    <w:p w14:paraId="79E72517"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[172] in se takoj zazrla navzgor (GOAL) v projekcijsko platno (GOAL) - Če sta v stavku dva elementa, ki izražata cilj, vendar sta med seboj neodvisna, povežemo oba.</w:t>
      </w:r>
    </w:p>
    <w:p w14:paraId="3386DA1E" w14:textId="2315A676"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[171] da ga ne bi naslonjalo tiščalo v vrat (GOAL)</w:t>
      </w:r>
    </w:p>
    <w:p w14:paraId="576A86FD" w14:textId="551BA021"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[S] se je nasmehnil in postavil </w:t>
      </w:r>
      <w:r w:rsidRPr="006660D4">
        <w:rPr>
          <w:rFonts w:ascii="Calibri" w:eastAsia="Malgun Gothic Semilight" w:hAnsi="Calibri" w:cs="Calibri"/>
        </w:rPr>
        <w:t>v držo</w:t>
      </w:r>
      <w:r w:rsidRPr="000C1EAF">
        <w:rPr>
          <w:rFonts w:ascii="Calibri" w:eastAsia="Malgun Gothic Semilight" w:hAnsi="Calibri" w:cs="Calibri"/>
        </w:rPr>
        <w:t xml:space="preserve"> (GOAL</w:t>
      </w:r>
      <w:r w:rsidR="00CF01EE">
        <w:rPr>
          <w:rFonts w:ascii="Calibri" w:eastAsia="Malgun Gothic Semilight" w:hAnsi="Calibri" w:cs="Calibri"/>
        </w:rPr>
        <w:t>-&gt;MANN</w:t>
      </w:r>
      <w:r w:rsidRPr="000C1EAF">
        <w:rPr>
          <w:rFonts w:ascii="Calibri" w:eastAsia="Malgun Gothic Semilight" w:hAnsi="Calibri" w:cs="Calibri"/>
        </w:rPr>
        <w:t>)</w:t>
      </w:r>
    </w:p>
    <w:p w14:paraId="2CC98CCD" w14:textId="7EFF071F" w:rsidR="001712FD" w:rsidRPr="000C1EAF" w:rsidRDefault="00014C26" w:rsidP="00073947">
      <w:pPr>
        <w:pStyle w:val="Naslov5"/>
      </w:pPr>
      <w:bookmarkStart w:id="113" w:name="_Toc128958351"/>
      <w:r w:rsidRPr="000C1EAF">
        <w:t xml:space="preserve">3.2.2.3.2 </w:t>
      </w:r>
      <w:r w:rsidR="001712FD" w:rsidRPr="000C1EAF">
        <w:t>Konkuren</w:t>
      </w:r>
      <w:r w:rsidR="001712FD" w:rsidRPr="000C1EAF">
        <w:rPr>
          <w:rFonts w:eastAsia="Calibri,Malgun Gothic Semilight"/>
        </w:rPr>
        <w:t>č</w:t>
      </w:r>
      <w:r w:rsidR="001712FD" w:rsidRPr="000C1EAF">
        <w:t>na pomenskoskladenjska razmerja</w:t>
      </w:r>
      <w:bookmarkEnd w:id="113"/>
    </w:p>
    <w:p w14:paraId="4B2B55BC" w14:textId="67BE480B" w:rsidR="001712FD" w:rsidRPr="000C1EAF" w:rsidRDefault="00014C26" w:rsidP="00F374DC">
      <w:pPr>
        <w:pStyle w:val="Naslov6"/>
      </w:pPr>
      <w:bookmarkStart w:id="114" w:name="_Toc128958352"/>
      <w:r w:rsidRPr="000C1EAF">
        <w:t xml:space="preserve">3.2.2.3.2.1 </w:t>
      </w:r>
      <w:r w:rsidR="001712FD" w:rsidRPr="000C1EAF">
        <w:t>Razmerje med GOAL in REC</w:t>
      </w:r>
      <w:bookmarkEnd w:id="114"/>
    </w:p>
    <w:p w14:paraId="5884EF27" w14:textId="77777777" w:rsidR="001712FD" w:rsidRPr="00CF01EE"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[221] </w:t>
      </w:r>
      <w:r w:rsidRPr="00CF01EE">
        <w:rPr>
          <w:rFonts w:ascii="Calibri" w:eastAsia="Malgun Gothic Semilight" w:hAnsi="Calibri" w:cs="Calibri"/>
        </w:rPr>
        <w:t>Nokia je v paket (GOAL) priložila polnilnik</w:t>
      </w:r>
    </w:p>
    <w:p w14:paraId="2E5E20A8" w14:textId="00A342A0" w:rsidR="001712FD" w:rsidRPr="000C1EAF" w:rsidRDefault="001712FD" w:rsidP="0064357C">
      <w:pPr>
        <w:spacing w:before="0" w:line="240" w:lineRule="auto"/>
        <w:ind w:firstLine="360"/>
        <w:jc w:val="both"/>
        <w:rPr>
          <w:rFonts w:ascii="Calibri" w:eastAsia="Malgun Gothic Semilight" w:hAnsi="Calibri" w:cs="Calibri"/>
        </w:rPr>
      </w:pPr>
      <w:r w:rsidRPr="00CF01EE">
        <w:rPr>
          <w:rFonts w:ascii="Calibri" w:eastAsia="Malgun Gothic Semilight" w:hAnsi="Calibri" w:cs="Calibri"/>
        </w:rPr>
        <w:t>[258] so k FAGV (</w:t>
      </w:r>
      <w:r w:rsidR="00CF01EE" w:rsidRPr="00CF01EE">
        <w:rPr>
          <w:rFonts w:ascii="Calibri" w:eastAsia="Malgun Gothic Semilight" w:hAnsi="Calibri" w:cs="Calibri"/>
        </w:rPr>
        <w:t>REC</w:t>
      </w:r>
      <w:r w:rsidR="00CF01EE">
        <w:rPr>
          <w:rFonts w:ascii="Calibri" w:eastAsia="Malgun Gothic Semilight" w:hAnsi="Calibri" w:cs="Calibri"/>
        </w:rPr>
        <w:t xml:space="preserve">-&gt; </w:t>
      </w:r>
      <w:r w:rsidRPr="00CF01EE">
        <w:rPr>
          <w:rFonts w:ascii="Calibri" w:eastAsia="Malgun Gothic Semilight" w:hAnsi="Calibri" w:cs="Calibri"/>
        </w:rPr>
        <w:t>GOAL</w:t>
      </w:r>
      <w:r w:rsidRPr="000C1EAF">
        <w:rPr>
          <w:rFonts w:ascii="Calibri" w:eastAsia="Malgun Gothic Semilight" w:hAnsi="Calibri" w:cs="Calibri"/>
        </w:rPr>
        <w:t>) pridružili še študij</w:t>
      </w:r>
    </w:p>
    <w:p w14:paraId="6C179CFA" w14:textId="6ED291EE" w:rsidR="001712FD" w:rsidRPr="000C1EAF" w:rsidRDefault="001712FD" w:rsidP="000C1EAF">
      <w:pPr>
        <w:spacing w:line="240" w:lineRule="auto"/>
        <w:contextualSpacing/>
        <w:jc w:val="both"/>
        <w:rPr>
          <w:rFonts w:ascii="Calibri" w:eastAsia="Malgun Gothic Semilight" w:hAnsi="Calibri" w:cs="Calibri"/>
        </w:rPr>
      </w:pPr>
      <w:r w:rsidRPr="000C1EAF">
        <w:rPr>
          <w:rFonts w:ascii="Calibri" w:eastAsia="Malgun Gothic Semilight" w:hAnsi="Calibri" w:cs="Calibri"/>
        </w:rPr>
        <w:lastRenderedPageBreak/>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REC in GOAL.</w:t>
      </w:r>
      <w:r w:rsidRPr="000C1EAF">
        <w:rPr>
          <w:rFonts w:ascii="Calibri" w:eastAsia="Malgun Gothic Semilight" w:hAnsi="Calibri" w:cs="Calibri"/>
        </w:rPr>
        <w:tab/>
      </w:r>
    </w:p>
    <w:p w14:paraId="60EE1BC1" w14:textId="5BD3FC9C" w:rsidR="001712FD" w:rsidRPr="000C1EAF" w:rsidRDefault="00014C26" w:rsidP="00F374DC">
      <w:pPr>
        <w:pStyle w:val="Naslov6"/>
      </w:pPr>
      <w:bookmarkStart w:id="115" w:name="_Toc128958353"/>
      <w:r w:rsidRPr="000C1EAF">
        <w:t xml:space="preserve">3.2.2.3.2.2 </w:t>
      </w:r>
      <w:r w:rsidR="001712FD" w:rsidRPr="000C1EAF">
        <w:t>Razmerje med GOAL in RESLT</w:t>
      </w:r>
      <w:bookmarkEnd w:id="115"/>
    </w:p>
    <w:p w14:paraId="29AB9B8C"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Pri glagolih premikanja, ki nastopajo kot </w:t>
      </w:r>
      <w:r w:rsidRPr="000C1EAF">
        <w:rPr>
          <w:rFonts w:ascii="Calibri" w:eastAsia="Malgun Gothic Semilight" w:hAnsi="Calibri" w:cs="Calibri"/>
          <w:b/>
          <w:bCs/>
        </w:rPr>
        <w:t>frazni glagoli</w:t>
      </w:r>
      <w:r w:rsidRPr="000C1EAF">
        <w:rPr>
          <w:rFonts w:ascii="Calibri" w:eastAsia="Malgun Gothic Semilight" w:hAnsi="Calibri" w:cs="Calibri"/>
        </w:rPr>
        <w:t xml:space="preserve"> navadno ne gre za pomen premikanja (prim. priti v resonanco (RESLT) : priti v sobo (GOAL), ampak za cilj/rezultat dejanja:</w:t>
      </w:r>
    </w:p>
    <w:p w14:paraId="377B1AEF"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[29] Telo sprejme »dražljaj« in pride </w:t>
      </w:r>
      <w:r w:rsidRPr="00CF01EE">
        <w:rPr>
          <w:rFonts w:ascii="Calibri" w:eastAsia="Malgun Gothic Semilight" w:hAnsi="Calibri" w:cs="Calibri"/>
        </w:rPr>
        <w:t>v resonanco</w:t>
      </w:r>
      <w:r w:rsidRPr="000C1EAF">
        <w:rPr>
          <w:rFonts w:ascii="Calibri" w:eastAsia="Malgun Gothic Semilight" w:hAnsi="Calibri" w:cs="Calibri"/>
        </w:rPr>
        <w:t xml:space="preserve"> (RESLT) s terapevtskim nihanjem</w:t>
      </w:r>
    </w:p>
    <w:p w14:paraId="08C50AD6" w14:textId="2B8103A8"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še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Frazni glagoli</w:t>
      </w:r>
    </w:p>
    <w:p w14:paraId="0A3D5636"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V spodnjih primerih se ne odločamo za GOAL, ker ne gre za »prostorskega« udeleženca:</w:t>
      </w:r>
    </w:p>
    <w:p w14:paraId="6E211E5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[S102] v društvo (RESLT) je vključenih malo bolnikov - kdo vključi koga (PAT) v kaj (RESLT)</w:t>
      </w:r>
    </w:p>
    <w:p w14:paraId="07970AAA" w14:textId="2CA55C46" w:rsidR="001712FD" w:rsidRPr="000C1EAF" w:rsidRDefault="001712FD" w:rsidP="00F374D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[S82] se je hitro vkl</w:t>
      </w:r>
      <w:r w:rsidR="001D5963">
        <w:rPr>
          <w:rFonts w:ascii="Calibri" w:eastAsia="Malgun Gothic Semilight" w:hAnsi="Calibri" w:cs="Calibri"/>
        </w:rPr>
        <w:t xml:space="preserve">jučila v novo okolje (RESLT) - </w:t>
      </w:r>
      <w:r w:rsidRPr="000C1EAF">
        <w:rPr>
          <w:rFonts w:ascii="Calibri" w:eastAsia="Malgun Gothic Semilight" w:hAnsi="Calibri" w:cs="Calibri"/>
        </w:rPr>
        <w:t>kdo se vključi v kaj (RESLT)</w:t>
      </w:r>
    </w:p>
    <w:p w14:paraId="1363E266" w14:textId="4AC322C1" w:rsidR="001712FD" w:rsidRPr="000C1EAF" w:rsidRDefault="00753A0D" w:rsidP="00073947">
      <w:pPr>
        <w:pStyle w:val="Naslov4"/>
      </w:pPr>
      <w:bookmarkStart w:id="116" w:name="_Toc128958354"/>
      <w:r w:rsidRPr="000C1EAF">
        <w:t xml:space="preserve">3.2.2.4 </w:t>
      </w:r>
      <w:r w:rsidR="0041129B" w:rsidRPr="000C1EAF">
        <w:t xml:space="preserve">AIM – </w:t>
      </w:r>
      <w:r w:rsidR="00FC6826">
        <w:t>namen</w:t>
      </w:r>
      <w:bookmarkEnd w:id="116"/>
      <w:r w:rsidR="001712FD" w:rsidRPr="000C1EAF">
        <w:t xml:space="preserve"> </w:t>
      </w:r>
    </w:p>
    <w:p w14:paraId="79F123DD" w14:textId="3BDA6DFB" w:rsidR="001712FD" w:rsidRPr="000C1EAF" w:rsidRDefault="00B918A9"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Z udeležensko vlogo namen AIM označujemo namen glagolskega dejanja ali gibanja, npr. </w:t>
      </w:r>
      <w:r w:rsidRPr="000C1EAF">
        <w:rPr>
          <w:rFonts w:ascii="Calibri" w:eastAsia="Malgun Gothic Semilight" w:hAnsi="Calibri" w:cs="Calibri"/>
          <w:i/>
          <w:iCs/>
        </w:rPr>
        <w:t xml:space="preserve">Telovadi, da bi </w:t>
      </w:r>
      <w:proofErr w:type="spellStart"/>
      <w:r w:rsidRPr="000C1EAF">
        <w:rPr>
          <w:rFonts w:ascii="Calibri" w:eastAsia="Malgun Gothic Semilight" w:hAnsi="Calibri" w:cs="Calibri"/>
          <w:i/>
          <w:iCs/>
          <w:u w:val="single"/>
        </w:rPr>
        <w:t>shujšala</w:t>
      </w:r>
      <w:r w:rsidRPr="000C1EAF">
        <w:rPr>
          <w:rFonts w:ascii="Calibri" w:eastAsia="Malgun Gothic Semilight" w:hAnsi="Calibri" w:cs="Calibri"/>
          <w:vertAlign w:val="subscript"/>
        </w:rPr>
        <w:t>no</w:t>
      </w:r>
      <w:proofErr w:type="spellEnd"/>
      <w:r w:rsidRPr="000C1EAF">
        <w:rPr>
          <w:rFonts w:ascii="Calibri" w:eastAsia="Malgun Gothic Semilight" w:hAnsi="Calibri" w:cs="Calibri"/>
          <w:vertAlign w:val="subscript"/>
        </w:rPr>
        <w:t xml:space="preserve">-AIM. </w:t>
      </w:r>
      <w:r w:rsidRPr="000C1EAF">
        <w:rPr>
          <w:rFonts w:ascii="Calibri" w:eastAsia="Malgun Gothic Semilight" w:hAnsi="Calibri" w:cs="Calibri"/>
          <w:i/>
          <w:iCs/>
        </w:rPr>
        <w:t xml:space="preserve">Poslali so ga po </w:t>
      </w:r>
      <w:proofErr w:type="spellStart"/>
      <w:r w:rsidRPr="000C1EAF">
        <w:rPr>
          <w:rFonts w:ascii="Calibri" w:eastAsia="Malgun Gothic Semilight" w:hAnsi="Calibri" w:cs="Calibri"/>
          <w:i/>
          <w:iCs/>
        </w:rPr>
        <w:t>malico</w:t>
      </w:r>
      <w:r w:rsidRPr="000C1EAF">
        <w:rPr>
          <w:rFonts w:ascii="Calibri" w:eastAsia="Malgun Gothic Semilight" w:hAnsi="Calibri" w:cs="Calibri"/>
          <w:vertAlign w:val="subscript"/>
        </w:rPr>
        <w:t>no</w:t>
      </w:r>
      <w:proofErr w:type="spellEnd"/>
      <w:r w:rsidRPr="000C1EAF">
        <w:rPr>
          <w:rFonts w:ascii="Calibri" w:eastAsia="Malgun Gothic Semilight" w:hAnsi="Calibri" w:cs="Calibri"/>
          <w:vertAlign w:val="subscript"/>
        </w:rPr>
        <w:t>-INTT</w:t>
      </w:r>
      <w:r w:rsidRPr="000C1EAF">
        <w:rPr>
          <w:rFonts w:ascii="Calibri" w:eastAsia="Malgun Gothic Semilight" w:hAnsi="Calibri" w:cs="Calibri"/>
          <w:i/>
          <w:iCs/>
        </w:rPr>
        <w:t>.</w:t>
      </w:r>
    </w:p>
    <w:p w14:paraId="0A044F84" w14:textId="646EBEE6" w:rsidR="001712FD" w:rsidRPr="000C1EAF" w:rsidRDefault="00753A0D" w:rsidP="00073947">
      <w:pPr>
        <w:pStyle w:val="Naslov5"/>
      </w:pPr>
      <w:bookmarkStart w:id="117" w:name="_Toc128958355"/>
      <w:r w:rsidRPr="000C1EAF">
        <w:t xml:space="preserve">3.2.2.4.1 </w:t>
      </w:r>
      <w:r w:rsidR="001712FD" w:rsidRPr="000C1EAF">
        <w:t>Predložn</w:t>
      </w:r>
      <w:r w:rsidR="00B918A9" w:rsidRPr="000C1EAF">
        <w:t>e zveze</w:t>
      </w:r>
      <w:r w:rsidR="001712FD" w:rsidRPr="000C1EAF">
        <w:t xml:space="preserve"> in odvisni</w:t>
      </w:r>
      <w:r w:rsidR="00B918A9" w:rsidRPr="000C1EAF">
        <w:t xml:space="preserve"> stavki</w:t>
      </w:r>
      <w:bookmarkEnd w:id="117"/>
    </w:p>
    <w:p w14:paraId="626B3253"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Namen dejanja je lahko izražen v predložni zvezi (tipi</w:t>
      </w:r>
      <w:r w:rsidRPr="000C1EAF">
        <w:rPr>
          <w:rFonts w:ascii="Calibri" w:eastAsia="Calibri,Malgun Gothic Semilight" w:hAnsi="Calibri" w:cs="Calibri"/>
        </w:rPr>
        <w:t>č</w:t>
      </w:r>
      <w:r w:rsidRPr="000C1EAF">
        <w:rPr>
          <w:rFonts w:ascii="Calibri" w:eastAsia="Malgun Gothic Semilight" w:hAnsi="Calibri" w:cs="Calibri"/>
        </w:rPr>
        <w:t xml:space="preserve">no predlog </w:t>
      </w:r>
      <w:r w:rsidRPr="000C1EAF">
        <w:rPr>
          <w:rFonts w:ascii="Calibri" w:eastAsia="Malgun Gothic Semilight" w:hAnsi="Calibri" w:cs="Calibri"/>
          <w:i/>
          <w:iCs/>
        </w:rPr>
        <w:t>za</w:t>
      </w:r>
      <w:r w:rsidRPr="000C1EAF">
        <w:rPr>
          <w:rFonts w:ascii="Calibri" w:eastAsia="Malgun Gothic Semilight" w:hAnsi="Calibri" w:cs="Calibri"/>
        </w:rPr>
        <w:t>) ali v odvisnem stavku:</w:t>
      </w:r>
    </w:p>
    <w:p w14:paraId="45767CE8"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[85] potrebujejo denar za nakup stanovanja (AIM)</w:t>
      </w:r>
    </w:p>
    <w:p w14:paraId="6DA2B98E"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[234] sem potreboval več kot nekaj sekund za vzpostavitev povezave (AIM)</w:t>
      </w:r>
    </w:p>
    <w:p w14:paraId="16B55E4C"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[267] za delovno mesto (AIM) je moral izpolnjevati dva pogoja </w:t>
      </w:r>
    </w:p>
    <w:p w14:paraId="46EF37B1"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[268] polovico je dal za najemnino (AIM)</w:t>
      </w:r>
    </w:p>
    <w:p w14:paraId="62384FF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[309] za zmago (AIM) z Ljubljančani trepetali vse do </w:t>
      </w:r>
      <w:proofErr w:type="spellStart"/>
      <w:r w:rsidRPr="000C1EAF">
        <w:rPr>
          <w:rFonts w:ascii="Calibri" w:eastAsia="Malgun Gothic Semilight" w:hAnsi="Calibri" w:cs="Calibri"/>
        </w:rPr>
        <w:t>finiša</w:t>
      </w:r>
      <w:proofErr w:type="spellEnd"/>
      <w:r w:rsidRPr="000C1EAF">
        <w:rPr>
          <w:rFonts w:ascii="Calibri" w:eastAsia="Malgun Gothic Semilight" w:hAnsi="Calibri" w:cs="Calibri"/>
        </w:rPr>
        <w:t xml:space="preserve"> </w:t>
      </w:r>
    </w:p>
    <w:p w14:paraId="2560F90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[364] za jutri (AIM) ostane le nekaj čokolade </w:t>
      </w:r>
    </w:p>
    <w:p w14:paraId="143E0E6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[300] predsedniku je Vladimir Putin v slovo (AIM) podelil red zaslug </w:t>
      </w:r>
    </w:p>
    <w:p w14:paraId="2BBC7518"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 da bi jo utišal (AIM), sem prijel nož.</w:t>
      </w:r>
    </w:p>
    <w:p w14:paraId="77E4D91B"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[171] zavihal ovratnik plašča, da ga ne bi naslonjalo tiščalo v vrat (AIM)</w:t>
      </w:r>
    </w:p>
    <w:p w14:paraId="2169D446"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[174] kadar prvič pride na obisk in se trudi</w:t>
      </w:r>
      <w:r w:rsidRPr="00CF01EE">
        <w:rPr>
          <w:rFonts w:ascii="Calibri" w:eastAsia="Malgun Gothic Semilight" w:hAnsi="Calibri" w:cs="Calibri"/>
        </w:rPr>
        <w:t>, da ne bi bil preveč vsiljiv</w:t>
      </w:r>
      <w:r w:rsidRPr="000C1EAF">
        <w:rPr>
          <w:rFonts w:ascii="Calibri" w:eastAsia="Malgun Gothic Semilight" w:hAnsi="Calibri" w:cs="Calibri"/>
        </w:rPr>
        <w:t xml:space="preserve"> (AIM).</w:t>
      </w:r>
    </w:p>
    <w:p w14:paraId="740157D2" w14:textId="77777777" w:rsidR="001712FD" w:rsidRPr="000C1EAF" w:rsidRDefault="001712FD" w:rsidP="0064357C">
      <w:pPr>
        <w:spacing w:line="240" w:lineRule="auto"/>
        <w:jc w:val="both"/>
        <w:rPr>
          <w:rFonts w:ascii="Calibri" w:eastAsia="Malgun Gothic Semilight" w:hAnsi="Calibri" w:cs="Calibri"/>
        </w:rPr>
      </w:pPr>
      <w:r w:rsidRPr="000C1EAF">
        <w:rPr>
          <w:rFonts w:ascii="Calibri" w:eastAsia="Malgun Gothic Semilight" w:hAnsi="Calibri" w:cs="Calibri"/>
        </w:rPr>
        <w:t xml:space="preserve">Tudi ob glagolu </w:t>
      </w:r>
      <w:r w:rsidRPr="000C1EAF">
        <w:rPr>
          <w:rFonts w:ascii="Calibri" w:eastAsia="Malgun Gothic Semilight" w:hAnsi="Calibri" w:cs="Calibri"/>
          <w:i/>
          <w:iCs/>
        </w:rPr>
        <w:t>biti</w:t>
      </w:r>
      <w:r w:rsidRPr="000C1EAF">
        <w:rPr>
          <w:rFonts w:ascii="Calibri" w:eastAsia="Malgun Gothic Semilight" w:hAnsi="Calibri" w:cs="Calibri"/>
        </w:rPr>
        <w:t>:</w:t>
      </w:r>
    </w:p>
    <w:p w14:paraId="7292FDA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[63] v knjižnici bo prostor tudi za občasne razstave (AIM) </w:t>
      </w:r>
    </w:p>
    <w:p w14:paraId="0C1B2015" w14:textId="77777777" w:rsidR="001712FD" w:rsidRPr="00CF01EE" w:rsidRDefault="001712FD" w:rsidP="0064357C">
      <w:pPr>
        <w:spacing w:before="0" w:line="240" w:lineRule="auto"/>
        <w:ind w:firstLine="360"/>
        <w:jc w:val="both"/>
        <w:rPr>
          <w:rFonts w:ascii="Calibri" w:eastAsia="Malgun Gothic Semilight" w:hAnsi="Calibri" w:cs="Calibri"/>
          <w:i/>
          <w:iCs/>
        </w:rPr>
      </w:pPr>
      <w:r w:rsidRPr="000C1EAF">
        <w:rPr>
          <w:rFonts w:ascii="Calibri" w:eastAsia="Malgun Gothic Semilight" w:hAnsi="Calibri" w:cs="Calibri"/>
        </w:rPr>
        <w:t>[83] bo kupcem na voljo (</w:t>
      </w:r>
      <w:r w:rsidRPr="00CF01EE">
        <w:rPr>
          <w:rFonts w:ascii="Calibri" w:eastAsia="Malgun Gothic Semilight" w:hAnsi="Calibri" w:cs="Calibri"/>
        </w:rPr>
        <w:t>PHRAS) za ve</w:t>
      </w:r>
      <w:r w:rsidRPr="00CF01EE">
        <w:rPr>
          <w:rFonts w:ascii="Calibri" w:eastAsia="Calibri,Malgun Gothic Semilight" w:hAnsi="Calibri" w:cs="Calibri"/>
        </w:rPr>
        <w:t>č</w:t>
      </w:r>
      <w:r w:rsidRPr="00CF01EE">
        <w:rPr>
          <w:rFonts w:ascii="Calibri" w:eastAsia="Malgun Gothic Semilight" w:hAnsi="Calibri" w:cs="Calibri"/>
        </w:rPr>
        <w:t xml:space="preserve"> namenov</w:t>
      </w:r>
      <w:r w:rsidRPr="00CF01EE">
        <w:rPr>
          <w:rFonts w:ascii="Calibri" w:eastAsia="Malgun Gothic Semilight" w:hAnsi="Calibri" w:cs="Calibri"/>
          <w:b/>
          <w:bCs/>
        </w:rPr>
        <w:t xml:space="preserve"> </w:t>
      </w:r>
      <w:r w:rsidRPr="00CF01EE">
        <w:rPr>
          <w:rFonts w:ascii="Calibri" w:eastAsia="Malgun Gothic Semilight" w:hAnsi="Calibri" w:cs="Calibri"/>
        </w:rPr>
        <w:t xml:space="preserve">(AIM) </w:t>
      </w:r>
    </w:p>
    <w:p w14:paraId="3364C1EE" w14:textId="77777777" w:rsidR="001712FD" w:rsidRPr="000C1EAF" w:rsidRDefault="001712FD" w:rsidP="0064357C">
      <w:pPr>
        <w:spacing w:line="240" w:lineRule="auto"/>
        <w:jc w:val="both"/>
        <w:rPr>
          <w:rFonts w:ascii="Calibri" w:eastAsia="Malgun Gothic Semilight" w:hAnsi="Calibri" w:cs="Calibri"/>
        </w:rPr>
      </w:pPr>
      <w:r w:rsidRPr="000C1EAF">
        <w:rPr>
          <w:rFonts w:ascii="Calibri" w:eastAsia="Malgun Gothic Semilight" w:hAnsi="Calibri" w:cs="Calibri"/>
        </w:rPr>
        <w:t>Odvisniki:</w:t>
      </w:r>
    </w:p>
    <w:p w14:paraId="3B708414"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 da bi jo utišal (AIM), sem prijel nož</w:t>
      </w:r>
    </w:p>
    <w:p w14:paraId="6687CB14"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[297] se moramo učiti, da bi ohranili slovenščino (AIM)</w:t>
      </w:r>
    </w:p>
    <w:p w14:paraId="0286B9FA"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[171] zavihal ovratnik plašča, da ga ne bi naslonjalo tiščalo (AIM)</w:t>
      </w:r>
    </w:p>
    <w:p w14:paraId="05995B07"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[325] zato </w:t>
      </w:r>
      <w:r w:rsidRPr="00CF01EE">
        <w:rPr>
          <w:rFonts w:ascii="Calibri" w:eastAsia="Malgun Gothic Semilight" w:hAnsi="Calibri" w:cs="Calibri"/>
        </w:rPr>
        <w:t>da bodo ulice lepše na pogled</w:t>
      </w:r>
      <w:r w:rsidRPr="000C1EAF">
        <w:rPr>
          <w:rFonts w:ascii="Calibri" w:eastAsia="Malgun Gothic Semilight" w:hAnsi="Calibri" w:cs="Calibri"/>
        </w:rPr>
        <w:t xml:space="preserve"> (AIM), prebivalci ne bodo smeli obešati perila</w:t>
      </w:r>
    </w:p>
    <w:p w14:paraId="6745DFA7" w14:textId="48D93838"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Predložne zveze</w:t>
      </w:r>
      <w:r w:rsidR="00B918A9" w:rsidRPr="000C1EAF">
        <w:rPr>
          <w:rFonts w:ascii="Calibri" w:eastAsia="Malgun Gothic Semilight" w:hAnsi="Calibri" w:cs="Calibri"/>
        </w:rPr>
        <w:t>:</w:t>
      </w:r>
    </w:p>
    <w:p w14:paraId="7EA1FEC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[60] v ta namen (AIM) naj bi bila kupila pištolo</w:t>
      </w:r>
    </w:p>
    <w:p w14:paraId="27B7B8D0"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[289] bomo znali spretno ravnati v korist slovenskih nacionalnih interesov (AIM)</w:t>
      </w:r>
    </w:p>
    <w:p w14:paraId="4E39D71B"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[323] v ta namen (AIM) sprejele celo vrsto ukrepov</w:t>
      </w:r>
    </w:p>
    <w:p w14:paraId="1BFE14F5" w14:textId="7504A3D1"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[210] vendar je treba pri tej Nokii </w:t>
      </w:r>
      <w:r w:rsidRPr="00CF01EE">
        <w:rPr>
          <w:rFonts w:ascii="Calibri" w:eastAsia="Malgun Gothic Semilight" w:hAnsi="Calibri" w:cs="Calibri"/>
        </w:rPr>
        <w:t>za to</w:t>
      </w:r>
      <w:r w:rsidRPr="000C1EAF">
        <w:rPr>
          <w:rFonts w:ascii="Calibri" w:eastAsia="Malgun Gothic Semilight" w:hAnsi="Calibri" w:cs="Calibri"/>
        </w:rPr>
        <w:t xml:space="preserve"> (AIM) najprej odpreti pokrov</w:t>
      </w:r>
      <w:r w:rsidRPr="000C1EAF">
        <w:rPr>
          <w:rFonts w:ascii="Calibri" w:eastAsia="Calibri,Malgun Gothic Semilight" w:hAnsi="Calibri" w:cs="Calibri"/>
        </w:rPr>
        <w:t>č</w:t>
      </w:r>
      <w:r w:rsidRPr="000C1EAF">
        <w:rPr>
          <w:rFonts w:ascii="Calibri" w:eastAsia="Malgun Gothic Semilight" w:hAnsi="Calibri" w:cs="Calibri"/>
        </w:rPr>
        <w:t>ek</w:t>
      </w:r>
    </w:p>
    <w:p w14:paraId="7D76AEED" w14:textId="20241ED6" w:rsidR="001712FD" w:rsidRPr="000C1EAF" w:rsidRDefault="00753A0D" w:rsidP="00073947">
      <w:pPr>
        <w:pStyle w:val="Naslov5"/>
      </w:pPr>
      <w:bookmarkStart w:id="118" w:name="_Toc128958356"/>
      <w:r w:rsidRPr="000C1EAF">
        <w:t xml:space="preserve">3.2.2.4.2 </w:t>
      </w:r>
      <w:r w:rsidR="001712FD" w:rsidRPr="000C1EAF">
        <w:t>Konkurenčna pomenskoskladenjska razmerja</w:t>
      </w:r>
      <w:bookmarkEnd w:id="118"/>
    </w:p>
    <w:p w14:paraId="4D21B594" w14:textId="429247C9" w:rsidR="001712FD" w:rsidRPr="000C1EAF" w:rsidRDefault="00753A0D" w:rsidP="00F374DC">
      <w:pPr>
        <w:pStyle w:val="Naslov6"/>
      </w:pPr>
      <w:bookmarkStart w:id="119" w:name="_Toc128958357"/>
      <w:r w:rsidRPr="000C1EAF">
        <w:t xml:space="preserve">3.2.2.4.2.1 </w:t>
      </w:r>
      <w:r w:rsidR="001712FD" w:rsidRPr="000C1EAF">
        <w:t>Razmerje med AIM in LOC/GOAL</w:t>
      </w:r>
      <w:bookmarkEnd w:id="119"/>
    </w:p>
    <w:p w14:paraId="213FD5CB" w14:textId="3D16578C" w:rsidR="001712FD" w:rsidRPr="000C1EAF" w:rsidRDefault="001712FD" w:rsidP="000C1EAF">
      <w:pPr>
        <w:spacing w:line="240" w:lineRule="auto"/>
        <w:jc w:val="both"/>
        <w:rPr>
          <w:rFonts w:ascii="Calibri" w:eastAsia="Malgun Gothic Semilight" w:hAnsi="Calibri" w:cs="Calibri"/>
        </w:rPr>
      </w:pPr>
      <w:proofErr w:type="spellStart"/>
      <w:r w:rsidRPr="000C1EAF">
        <w:rPr>
          <w:rFonts w:ascii="Calibri" w:eastAsia="Malgun Gothic Semilight" w:hAnsi="Calibri" w:cs="Calibri"/>
        </w:rPr>
        <w:lastRenderedPageBreak/>
        <w:t>Udel</w:t>
      </w:r>
      <w:proofErr w:type="spellEnd"/>
      <w:r w:rsidRPr="000C1EAF">
        <w:rPr>
          <w:rFonts w:ascii="Calibri" w:eastAsia="Malgun Gothic Semilight" w:hAnsi="Calibri" w:cs="Calibri"/>
        </w:rPr>
        <w:t>. vloga AIM ozna</w:t>
      </w:r>
      <w:r w:rsidRPr="000C1EAF">
        <w:rPr>
          <w:rFonts w:ascii="Calibri" w:eastAsia="Calibri,Malgun Gothic Semilight" w:hAnsi="Calibri" w:cs="Calibri"/>
        </w:rPr>
        <w:t>č</w:t>
      </w:r>
      <w:r w:rsidRPr="000C1EAF">
        <w:rPr>
          <w:rFonts w:ascii="Calibri" w:eastAsia="Malgun Gothic Semilight" w:hAnsi="Calibri" w:cs="Calibri"/>
        </w:rPr>
        <w:t>uje tudi namen ali cilj premikanja, zato pogosto konkurira oznakama LOC in GOAL. Pri primerih, kjer je izražen namen gibanja, ne pa kon</w:t>
      </w:r>
      <w:r w:rsidRPr="000C1EAF">
        <w:rPr>
          <w:rFonts w:ascii="Calibri" w:eastAsia="Calibri,Malgun Gothic Semilight" w:hAnsi="Calibri" w:cs="Calibri"/>
        </w:rPr>
        <w:t>č</w:t>
      </w:r>
      <w:r w:rsidRPr="000C1EAF">
        <w:rPr>
          <w:rFonts w:ascii="Calibri" w:eastAsia="Malgun Gothic Semilight" w:hAnsi="Calibri" w:cs="Calibri"/>
        </w:rPr>
        <w:t>na lokacija, uporabljamo oznako (AIM). Teoretično je v takih primerih kon</w:t>
      </w:r>
      <w:r w:rsidRPr="000C1EAF">
        <w:rPr>
          <w:rFonts w:ascii="Calibri" w:eastAsia="Calibri,Malgun Gothic Semilight" w:hAnsi="Calibri" w:cs="Calibri"/>
        </w:rPr>
        <w:t>č</w:t>
      </w:r>
      <w:r w:rsidR="001D5963">
        <w:rPr>
          <w:rFonts w:ascii="Calibri" w:eastAsia="Malgun Gothic Semilight" w:hAnsi="Calibri" w:cs="Calibri"/>
        </w:rPr>
        <w:t xml:space="preserve">na lokacija lahko v </w:t>
      </w:r>
      <w:r w:rsidRPr="000C1EAF">
        <w:rPr>
          <w:rFonts w:ascii="Calibri" w:eastAsia="Malgun Gothic Semilight" w:hAnsi="Calibri" w:cs="Calibri"/>
        </w:rPr>
        <w:t xml:space="preserve">vzorcu glagola dodatno izražena, prim. </w:t>
      </w:r>
      <w:r w:rsidRPr="00CF01EE">
        <w:rPr>
          <w:rFonts w:ascii="Calibri" w:eastAsia="Malgun Gothic Semilight" w:hAnsi="Calibri" w:cs="Calibri"/>
        </w:rPr>
        <w:t>priti na obisk (AIM) v Ljubljano</w:t>
      </w:r>
      <w:r w:rsidRPr="000C1EAF">
        <w:rPr>
          <w:rFonts w:ascii="Calibri" w:eastAsia="Malgun Gothic Semilight" w:hAnsi="Calibri" w:cs="Calibri"/>
        </w:rPr>
        <w:t xml:space="preserve"> (GOAL): </w:t>
      </w:r>
    </w:p>
    <w:p w14:paraId="28F99D3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[174] pride na obisk (AIM)</w:t>
      </w:r>
    </w:p>
    <w:p w14:paraId="0B114A55" w14:textId="0C6C3EBE"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[327] voditi pse na sprehod (AIM) – ne gre za lokacijo ampak namen gibanja</w:t>
      </w:r>
    </w:p>
    <w:p w14:paraId="315D6251"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[235] se je po pomoč (AIM) obrnila na svetovalni center</w:t>
      </w:r>
    </w:p>
    <w:p w14:paraId="6691832F" w14:textId="17397C78" w:rsidR="001712FD" w:rsidRPr="000C1EAF" w:rsidRDefault="001712FD" w:rsidP="00F374D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[433] stopila je </w:t>
      </w:r>
      <w:r w:rsidRPr="00CF01EE">
        <w:rPr>
          <w:rFonts w:ascii="Calibri" w:eastAsia="Malgun Gothic Semilight" w:hAnsi="Calibri" w:cs="Calibri"/>
        </w:rPr>
        <w:t xml:space="preserve">po torbico </w:t>
      </w:r>
      <w:r w:rsidRPr="000C1EAF">
        <w:rPr>
          <w:rFonts w:ascii="Calibri" w:eastAsia="Malgun Gothic Semilight" w:hAnsi="Calibri" w:cs="Calibri"/>
        </w:rPr>
        <w:t xml:space="preserve">(AIM) – ni bistveno kam, </w:t>
      </w:r>
      <w:r w:rsidR="0049587B" w:rsidRPr="000C1EAF">
        <w:rPr>
          <w:rFonts w:ascii="Calibri" w:eastAsia="Malgun Gothic Semilight" w:hAnsi="Calibri" w:cs="Calibri"/>
        </w:rPr>
        <w:t>amp</w:t>
      </w:r>
      <w:r w:rsidR="0049587B">
        <w:rPr>
          <w:rFonts w:ascii="Calibri" w:eastAsia="Malgun Gothic Semilight" w:hAnsi="Calibri" w:cs="Calibri"/>
        </w:rPr>
        <w:t>a</w:t>
      </w:r>
      <w:r w:rsidR="0049587B" w:rsidRPr="000C1EAF">
        <w:rPr>
          <w:rFonts w:ascii="Calibri" w:eastAsia="Malgun Gothic Semilight" w:hAnsi="Calibri" w:cs="Calibri"/>
        </w:rPr>
        <w:t xml:space="preserve">k </w:t>
      </w:r>
      <w:r w:rsidRPr="000C1EAF">
        <w:rPr>
          <w:rFonts w:ascii="Calibri" w:eastAsia="Malgun Gothic Semilight" w:hAnsi="Calibri" w:cs="Calibri"/>
        </w:rPr>
        <w:t>s kakšnim namenom</w:t>
      </w:r>
    </w:p>
    <w:p w14:paraId="77628008"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Kadar glagol (navadno gre za glagole premikanja) predvideva kon</w:t>
      </w:r>
      <w:r w:rsidRPr="000C1EAF">
        <w:rPr>
          <w:rFonts w:ascii="Calibri" w:eastAsia="Calibri,Malgun Gothic Semilight" w:hAnsi="Calibri" w:cs="Calibri"/>
        </w:rPr>
        <w:t>č</w:t>
      </w:r>
      <w:r w:rsidRPr="000C1EAF">
        <w:rPr>
          <w:rFonts w:ascii="Calibri" w:eastAsia="Malgun Gothic Semilight" w:hAnsi="Calibri" w:cs="Calibri"/>
        </w:rPr>
        <w:t>no lokacijo, uporabimo oznako GOAL:</w:t>
      </w:r>
    </w:p>
    <w:p w14:paraId="18D6AA92"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[99] prihajajo na Koroško (GOAL)</w:t>
      </w:r>
    </w:p>
    <w:p w14:paraId="7E5A59A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[86] cene se gibljejo navzgor (GOAL)</w:t>
      </w:r>
    </w:p>
    <w:p w14:paraId="6B2E9231" w14:textId="3163D80E" w:rsidR="001712FD" w:rsidRDefault="001712FD" w:rsidP="00F374D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[36] položite roke </w:t>
      </w:r>
      <w:r w:rsidRPr="00CF01EE">
        <w:rPr>
          <w:rFonts w:ascii="Calibri" w:eastAsia="Malgun Gothic Semilight" w:hAnsi="Calibri" w:cs="Calibri"/>
        </w:rPr>
        <w:t>na spodnji del trebuha</w:t>
      </w:r>
      <w:r w:rsidRPr="000C1EAF">
        <w:rPr>
          <w:rFonts w:ascii="Calibri" w:eastAsia="Malgun Gothic Semilight" w:hAnsi="Calibri" w:cs="Calibri"/>
          <w:b/>
          <w:bCs/>
        </w:rPr>
        <w:t xml:space="preserve"> </w:t>
      </w:r>
      <w:r w:rsidRPr="000C1EAF">
        <w:rPr>
          <w:rFonts w:ascii="Calibri" w:eastAsia="Malgun Gothic Semilight" w:hAnsi="Calibri" w:cs="Calibri"/>
        </w:rPr>
        <w:t>(GOAL-&gt; LOC)</w:t>
      </w:r>
    </w:p>
    <w:p w14:paraId="74AB4DEB" w14:textId="710DF7A6" w:rsidR="001712FD" w:rsidRPr="000C1EAF" w:rsidRDefault="00753A0D" w:rsidP="00F374DC">
      <w:pPr>
        <w:pStyle w:val="Naslov6"/>
      </w:pPr>
      <w:bookmarkStart w:id="120" w:name="_Toc128958358"/>
      <w:r w:rsidRPr="000C1EAF">
        <w:t xml:space="preserve">3.2.2.4.2.2 </w:t>
      </w:r>
      <w:r w:rsidR="001712FD" w:rsidRPr="000C1EAF">
        <w:t>Razmerje med AIM in CAUSE</w:t>
      </w:r>
      <w:bookmarkEnd w:id="120"/>
    </w:p>
    <w:p w14:paraId="6AD934C4" w14:textId="77777777" w:rsidR="001712FD" w:rsidRPr="00CF01EE" w:rsidRDefault="001712FD" w:rsidP="00F374DC">
      <w:pPr>
        <w:spacing w:before="0" w:line="240" w:lineRule="auto"/>
        <w:jc w:val="both"/>
        <w:rPr>
          <w:rFonts w:ascii="Calibri" w:eastAsia="Malgun Gothic Semilight,Malgun" w:hAnsi="Calibri" w:cs="Calibri"/>
        </w:rPr>
      </w:pPr>
      <w:r w:rsidRPr="000C1EAF">
        <w:rPr>
          <w:rFonts w:ascii="Calibri" w:eastAsia="Malgun Gothic Semilight,Malgun" w:hAnsi="Calibri" w:cs="Calibri"/>
        </w:rPr>
        <w:t>Lo</w:t>
      </w:r>
      <w:r w:rsidRPr="000C1EAF">
        <w:rPr>
          <w:rFonts w:ascii="Calibri" w:eastAsia="Calibri,Malgun Gothic" w:hAnsi="Calibri" w:cs="Calibri"/>
        </w:rPr>
        <w:t>č</w:t>
      </w:r>
      <w:r w:rsidRPr="000C1EAF">
        <w:rPr>
          <w:rFonts w:ascii="Calibri" w:eastAsia="Malgun Gothic Semilight,Malgun" w:hAnsi="Calibri" w:cs="Calibri"/>
        </w:rPr>
        <w:t xml:space="preserve">imo predmetna dopolnila, npr. KDO dobi KAJ (PAT) za KOGA (REC) od koga </w:t>
      </w:r>
      <w:r w:rsidRPr="00CF01EE">
        <w:rPr>
          <w:rFonts w:ascii="Calibri" w:eastAsia="Malgun Gothic Semilight,Malgun" w:hAnsi="Calibri" w:cs="Calibri"/>
        </w:rPr>
        <w:t>(ORIG):</w:t>
      </w:r>
    </w:p>
    <w:p w14:paraId="29CA41E9" w14:textId="77777777" w:rsidR="001712FD" w:rsidRPr="000C1EAF" w:rsidRDefault="001712FD" w:rsidP="0064357C">
      <w:pPr>
        <w:spacing w:before="0" w:line="240" w:lineRule="auto"/>
        <w:ind w:firstLine="360"/>
        <w:jc w:val="both"/>
        <w:rPr>
          <w:rFonts w:ascii="Calibri" w:eastAsia="Malgun Gothic Semilight,Malgun" w:hAnsi="Calibri" w:cs="Calibri"/>
        </w:rPr>
      </w:pPr>
      <w:r w:rsidRPr="000C1EAF">
        <w:rPr>
          <w:rFonts w:ascii="Calibri" w:eastAsia="Malgun Gothic Semilight,Malgun" w:hAnsi="Calibri" w:cs="Calibri"/>
        </w:rPr>
        <w:t>[89] bo Slovenija za vsak kubi</w:t>
      </w:r>
      <w:r w:rsidRPr="000C1EAF">
        <w:rPr>
          <w:rFonts w:ascii="Calibri" w:eastAsia="Calibri,Malgun Gothic" w:hAnsi="Calibri" w:cs="Calibri"/>
        </w:rPr>
        <w:t>č</w:t>
      </w:r>
      <w:r w:rsidRPr="000C1EAF">
        <w:rPr>
          <w:rFonts w:ascii="Calibri" w:eastAsia="Malgun Gothic Semilight,Malgun" w:hAnsi="Calibri" w:cs="Calibri"/>
        </w:rPr>
        <w:t xml:space="preserve">ni </w:t>
      </w:r>
      <w:r w:rsidRPr="00CF01EE">
        <w:rPr>
          <w:rFonts w:ascii="Calibri" w:eastAsia="Malgun Gothic Semilight,Malgun" w:hAnsi="Calibri" w:cs="Calibri"/>
        </w:rPr>
        <w:t>kilometer</w:t>
      </w:r>
      <w:r w:rsidRPr="000C1EAF">
        <w:rPr>
          <w:rFonts w:ascii="Calibri" w:eastAsia="Malgun Gothic Semilight,Malgun" w:hAnsi="Calibri" w:cs="Calibri"/>
        </w:rPr>
        <w:t xml:space="preserve"> neba (REC) dobila gajbo banan</w:t>
      </w:r>
      <w:r w:rsidRPr="000C1EAF">
        <w:rPr>
          <w:rFonts w:ascii="Calibri" w:eastAsia="Malgun Gothic Semilight,Malgun" w:hAnsi="Calibri" w:cs="Calibri"/>
          <w:i/>
          <w:iCs/>
        </w:rPr>
        <w:t xml:space="preserve"> </w:t>
      </w:r>
      <w:r w:rsidRPr="000C1EAF">
        <w:rPr>
          <w:rFonts w:ascii="Calibri" w:eastAsia="Malgun Gothic Semilight,Malgun" w:hAnsi="Calibri" w:cs="Calibri"/>
        </w:rPr>
        <w:t xml:space="preserve">(PAT) </w:t>
      </w:r>
    </w:p>
    <w:p w14:paraId="4F4F411D" w14:textId="77777777" w:rsidR="001712FD" w:rsidRPr="000C1EAF" w:rsidRDefault="001712FD" w:rsidP="00F374DC">
      <w:pPr>
        <w:spacing w:before="0" w:line="240" w:lineRule="auto"/>
        <w:jc w:val="both"/>
        <w:rPr>
          <w:rFonts w:ascii="Calibri" w:eastAsia="Malgun Gothic Semilight,Malgun" w:hAnsi="Calibri" w:cs="Calibri"/>
        </w:rPr>
      </w:pPr>
      <w:r w:rsidRPr="000C1EAF">
        <w:rPr>
          <w:rFonts w:ascii="Calibri" w:eastAsia="Malgun Gothic Semilight,Malgun" w:hAnsi="Calibri" w:cs="Calibri"/>
        </w:rPr>
        <w:t xml:space="preserve">In vzrok, npr. </w:t>
      </w:r>
    </w:p>
    <w:p w14:paraId="2E81DB97" w14:textId="77777777" w:rsidR="001712FD" w:rsidRPr="000C1EAF" w:rsidRDefault="001712FD" w:rsidP="0064357C">
      <w:pPr>
        <w:spacing w:before="0" w:line="240" w:lineRule="auto"/>
        <w:ind w:firstLine="360"/>
        <w:jc w:val="both"/>
        <w:rPr>
          <w:rFonts w:ascii="Calibri" w:eastAsia="Malgun Gothic Semilight,Malgun" w:hAnsi="Calibri" w:cs="Calibri"/>
        </w:rPr>
      </w:pPr>
      <w:r w:rsidRPr="000C1EAF">
        <w:rPr>
          <w:rFonts w:ascii="Calibri" w:eastAsia="Malgun Gothic Semilight,Malgun" w:hAnsi="Calibri" w:cs="Calibri"/>
        </w:rPr>
        <w:t>dobiti medaljo za uspeh (CAUSE) – zaradi uspeha</w:t>
      </w:r>
    </w:p>
    <w:p w14:paraId="2E705987" w14:textId="2283C9AE" w:rsidR="001712FD" w:rsidRPr="000C1EAF" w:rsidRDefault="00753A0D" w:rsidP="00073947">
      <w:pPr>
        <w:pStyle w:val="Naslov4"/>
      </w:pPr>
      <w:bookmarkStart w:id="121" w:name="_Toc128958359"/>
      <w:r w:rsidRPr="000C1EAF">
        <w:t xml:space="preserve">3.2.2.5 </w:t>
      </w:r>
      <w:r w:rsidR="006147ED" w:rsidRPr="000C1EAF">
        <w:t xml:space="preserve">CAUSE – </w:t>
      </w:r>
      <w:r w:rsidR="00FC6826">
        <w:t>vzrok</w:t>
      </w:r>
      <w:bookmarkEnd w:id="121"/>
      <w:r w:rsidR="001712FD" w:rsidRPr="000C1EAF">
        <w:t xml:space="preserve"> </w:t>
      </w:r>
    </w:p>
    <w:p w14:paraId="255E4E46" w14:textId="764F6954" w:rsidR="001712FD" w:rsidRPr="000C1EAF" w:rsidRDefault="001712FD" w:rsidP="0064357C">
      <w:pPr>
        <w:spacing w:before="0"/>
        <w:jc w:val="both"/>
        <w:rPr>
          <w:rFonts w:ascii="Calibri" w:eastAsia="Malgun Gothic Semilight" w:hAnsi="Calibri" w:cs="Calibri"/>
        </w:rPr>
      </w:pPr>
      <w:r w:rsidRPr="000C1EAF">
        <w:rPr>
          <w:rFonts w:ascii="Calibri" w:eastAsia="Malgun Gothic Semilight" w:hAnsi="Calibri" w:cs="Calibri"/>
        </w:rPr>
        <w:t>S povezavo CAUSE ozna</w:t>
      </w:r>
      <w:r w:rsidRPr="000C1EAF">
        <w:rPr>
          <w:rFonts w:ascii="Calibri" w:eastAsia="Calibri,Malgun Gothic Semilight" w:hAnsi="Calibri" w:cs="Calibri"/>
        </w:rPr>
        <w:t>č</w:t>
      </w:r>
      <w:r w:rsidRPr="000C1EAF">
        <w:rPr>
          <w:rFonts w:ascii="Calibri" w:eastAsia="Malgun Gothic Semilight" w:hAnsi="Calibri" w:cs="Calibri"/>
        </w:rPr>
        <w:t>ujemo vzrok dejanja, ki se tipi</w:t>
      </w:r>
      <w:r w:rsidRPr="000C1EAF">
        <w:rPr>
          <w:rFonts w:ascii="Calibri" w:eastAsia="Calibri,Malgun Gothic Semilight" w:hAnsi="Calibri" w:cs="Calibri"/>
        </w:rPr>
        <w:t>č</w:t>
      </w:r>
      <w:r w:rsidRPr="000C1EAF">
        <w:rPr>
          <w:rFonts w:ascii="Calibri" w:eastAsia="Malgun Gothic Semilight" w:hAnsi="Calibri" w:cs="Calibri"/>
        </w:rPr>
        <w:t>no izraža kot (a) vzro</w:t>
      </w:r>
      <w:r w:rsidRPr="000C1EAF">
        <w:rPr>
          <w:rFonts w:ascii="Calibri" w:eastAsia="Calibri,Malgun Gothic Semilight" w:hAnsi="Calibri" w:cs="Calibri"/>
        </w:rPr>
        <w:t>č</w:t>
      </w:r>
      <w:r w:rsidRPr="000C1EAF">
        <w:rPr>
          <w:rFonts w:ascii="Calibri" w:eastAsia="Malgun Gothic Semilight" w:hAnsi="Calibri" w:cs="Calibri"/>
        </w:rPr>
        <w:t>ni odvisnik, kot (b) prislov in (c) kot pr</w:t>
      </w:r>
      <w:r w:rsidR="00E71A41" w:rsidRPr="000C1EAF">
        <w:rPr>
          <w:rFonts w:ascii="Calibri" w:eastAsia="Malgun Gothic Semilight" w:hAnsi="Calibri" w:cs="Calibri"/>
        </w:rPr>
        <w:t xml:space="preserve">edložne zveze v prislovni vlogi, npr. </w:t>
      </w:r>
      <w:r w:rsidR="00E71A41" w:rsidRPr="000C1EAF">
        <w:rPr>
          <w:rFonts w:ascii="Calibri" w:eastAsia="Times New Roman" w:hAnsi="Calibri" w:cs="Calibri"/>
          <w:i/>
          <w:iCs/>
        </w:rPr>
        <w:t xml:space="preserve">Umrl je zaradi srčne </w:t>
      </w:r>
      <w:proofErr w:type="spellStart"/>
      <w:r w:rsidR="00E71A41" w:rsidRPr="000C1EAF">
        <w:rPr>
          <w:rFonts w:ascii="Calibri" w:eastAsia="Times New Roman" w:hAnsi="Calibri" w:cs="Calibri"/>
          <w:i/>
          <w:iCs/>
          <w:u w:val="single"/>
        </w:rPr>
        <w:t>kapi</w:t>
      </w:r>
      <w:r w:rsidR="00E71A41" w:rsidRPr="000C1EAF">
        <w:rPr>
          <w:rFonts w:ascii="Calibri" w:eastAsia="Times New Roman" w:hAnsi="Calibri" w:cs="Calibri"/>
          <w:vertAlign w:val="subscript"/>
        </w:rPr>
        <w:t>no-CAUS</w:t>
      </w:r>
      <w:r w:rsidR="00E71A41" w:rsidRPr="000C1EAF">
        <w:rPr>
          <w:rFonts w:ascii="Calibri" w:eastAsia="Times New Roman" w:hAnsi="Calibri" w:cs="Calibri"/>
          <w:i/>
          <w:iCs/>
        </w:rPr>
        <w:t>.</w:t>
      </w:r>
      <w:r w:rsidRPr="000C1EAF">
        <w:rPr>
          <w:rFonts w:ascii="Calibri" w:eastAsia="Malgun Gothic Semilight" w:hAnsi="Calibri" w:cs="Calibri"/>
        </w:rPr>
        <w:t>Tipi</w:t>
      </w:r>
      <w:r w:rsidRPr="000C1EAF">
        <w:rPr>
          <w:rFonts w:ascii="Calibri" w:eastAsia="Calibri,Malgun Gothic Semilight" w:hAnsi="Calibri" w:cs="Calibri"/>
        </w:rPr>
        <w:t>č</w:t>
      </w:r>
      <w:r w:rsidRPr="000C1EAF">
        <w:rPr>
          <w:rFonts w:ascii="Calibri" w:eastAsia="Malgun Gothic Semilight" w:hAnsi="Calibri" w:cs="Calibri"/>
        </w:rPr>
        <w:t>ni</w:t>
      </w:r>
      <w:proofErr w:type="spellEnd"/>
      <w:r w:rsidRPr="000C1EAF">
        <w:rPr>
          <w:rFonts w:ascii="Calibri" w:eastAsia="Malgun Gothic Semilight" w:hAnsi="Calibri" w:cs="Calibri"/>
        </w:rPr>
        <w:t xml:space="preserve"> vezniki so </w:t>
      </w:r>
      <w:r w:rsidRPr="000C1EAF">
        <w:rPr>
          <w:rFonts w:ascii="Calibri" w:eastAsia="Malgun Gothic Semilight" w:hAnsi="Calibri" w:cs="Calibri"/>
          <w:i/>
          <w:iCs/>
        </w:rPr>
        <w:t>zaradi</w:t>
      </w:r>
      <w:r w:rsidRPr="000C1EAF">
        <w:rPr>
          <w:rFonts w:ascii="Calibri" w:eastAsia="Malgun Gothic Semilight" w:hAnsi="Calibri" w:cs="Calibri"/>
        </w:rPr>
        <w:t xml:space="preserve">, </w:t>
      </w:r>
      <w:r w:rsidRPr="000C1EAF">
        <w:rPr>
          <w:rFonts w:ascii="Calibri" w:eastAsia="Malgun Gothic Semilight" w:hAnsi="Calibri" w:cs="Calibri"/>
          <w:i/>
          <w:iCs/>
        </w:rPr>
        <w:t>spri</w:t>
      </w:r>
      <w:r w:rsidRPr="000C1EAF">
        <w:rPr>
          <w:rFonts w:ascii="Calibri" w:eastAsia="Calibri,Malgun Gothic Semilight" w:hAnsi="Calibri" w:cs="Calibri"/>
          <w:i/>
          <w:iCs/>
        </w:rPr>
        <w:t>č</w:t>
      </w:r>
      <w:r w:rsidRPr="000C1EAF">
        <w:rPr>
          <w:rFonts w:ascii="Calibri" w:eastAsia="Malgun Gothic Semilight" w:hAnsi="Calibri" w:cs="Calibri"/>
          <w:i/>
          <w:iCs/>
        </w:rPr>
        <w:t>o</w:t>
      </w:r>
      <w:r w:rsidRPr="000C1EAF">
        <w:rPr>
          <w:rFonts w:ascii="Calibri" w:eastAsia="Malgun Gothic Semilight" w:hAnsi="Calibri" w:cs="Calibri"/>
        </w:rPr>
        <w:t xml:space="preserve"> ter </w:t>
      </w:r>
      <w:r w:rsidRPr="000C1EAF">
        <w:rPr>
          <w:rFonts w:ascii="Calibri" w:eastAsia="Malgun Gothic Semilight" w:hAnsi="Calibri" w:cs="Calibri"/>
          <w:i/>
          <w:iCs/>
        </w:rPr>
        <w:t xml:space="preserve">ker </w:t>
      </w:r>
      <w:r w:rsidRPr="000C1EAF">
        <w:rPr>
          <w:rFonts w:ascii="Calibri" w:eastAsia="Malgun Gothic Semilight" w:hAnsi="Calibri" w:cs="Calibri"/>
        </w:rPr>
        <w:t>in</w:t>
      </w:r>
      <w:r w:rsidRPr="000C1EAF">
        <w:rPr>
          <w:rFonts w:ascii="Calibri" w:eastAsia="Malgun Gothic Semilight" w:hAnsi="Calibri" w:cs="Calibri"/>
          <w:i/>
          <w:iCs/>
        </w:rPr>
        <w:t xml:space="preserve"> zato ker</w:t>
      </w:r>
      <w:r w:rsidRPr="000C1EAF">
        <w:rPr>
          <w:rFonts w:ascii="Calibri" w:eastAsia="Malgun Gothic Semilight" w:hAnsi="Calibri" w:cs="Calibri"/>
        </w:rPr>
        <w:t>. Tipi</w:t>
      </w:r>
      <w:r w:rsidRPr="000C1EAF">
        <w:rPr>
          <w:rFonts w:ascii="Calibri" w:eastAsia="Calibri,Malgun Gothic Semilight" w:hAnsi="Calibri" w:cs="Calibri"/>
        </w:rPr>
        <w:t>č</w:t>
      </w:r>
      <w:r w:rsidRPr="000C1EAF">
        <w:rPr>
          <w:rFonts w:ascii="Calibri" w:eastAsia="Malgun Gothic Semilight" w:hAnsi="Calibri" w:cs="Calibri"/>
        </w:rPr>
        <w:t xml:space="preserve">na vprašalnica je </w:t>
      </w:r>
      <w:r w:rsidRPr="000C1EAF">
        <w:rPr>
          <w:rFonts w:ascii="Calibri" w:eastAsia="Malgun Gothic Semilight" w:hAnsi="Calibri" w:cs="Calibri"/>
          <w:i/>
          <w:iCs/>
        </w:rPr>
        <w:t>zakaj</w:t>
      </w:r>
      <w:r w:rsidRPr="000C1EAF">
        <w:rPr>
          <w:rFonts w:ascii="Calibri" w:eastAsia="Malgun Gothic Semilight" w:hAnsi="Calibri" w:cs="Calibri"/>
        </w:rPr>
        <w:t>.</w:t>
      </w:r>
    </w:p>
    <w:p w14:paraId="43B3DCC5" w14:textId="35D32A2D" w:rsidR="00E71A41" w:rsidRPr="000C1EAF" w:rsidRDefault="00753A0D" w:rsidP="00073947">
      <w:pPr>
        <w:pStyle w:val="Naslov5"/>
      </w:pPr>
      <w:bookmarkStart w:id="122" w:name="_Toc128958360"/>
      <w:r w:rsidRPr="000C1EAF">
        <w:t xml:space="preserve">3.2.2.5.1 </w:t>
      </w:r>
      <w:r w:rsidR="00255C17">
        <w:t>Odvisni stavki</w:t>
      </w:r>
      <w:bookmarkEnd w:id="122"/>
    </w:p>
    <w:p w14:paraId="2DED979E" w14:textId="48373922" w:rsidR="001712FD" w:rsidRPr="000C1EAF" w:rsidRDefault="00753A0D" w:rsidP="00F374DC">
      <w:pPr>
        <w:pStyle w:val="Naslov6"/>
      </w:pPr>
      <w:bookmarkStart w:id="123" w:name="_Toc128958361"/>
      <w:r w:rsidRPr="000C1EAF">
        <w:t xml:space="preserve">3.2.2.5.1.1 </w:t>
      </w:r>
      <w:r w:rsidR="001712FD" w:rsidRPr="000C1EAF">
        <w:t>Vzro</w:t>
      </w:r>
      <w:r w:rsidR="001712FD" w:rsidRPr="000C1EAF">
        <w:rPr>
          <w:rFonts w:eastAsia="Calibri,Malgun Gothic Semilight"/>
        </w:rPr>
        <w:t>č</w:t>
      </w:r>
      <w:r w:rsidR="00E71A41" w:rsidRPr="000C1EAF">
        <w:t xml:space="preserve">ni </w:t>
      </w:r>
      <w:r w:rsidR="00255C17">
        <w:t>odvisnik</w:t>
      </w:r>
      <w:bookmarkEnd w:id="123"/>
    </w:p>
    <w:p w14:paraId="0EDE471E"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Vzro</w:t>
      </w:r>
      <w:r w:rsidRPr="000C1EAF">
        <w:rPr>
          <w:rFonts w:ascii="Calibri" w:eastAsia="Calibri,Malgun Gothic Semilight" w:hAnsi="Calibri" w:cs="Calibri"/>
        </w:rPr>
        <w:t>č</w:t>
      </w:r>
      <w:r w:rsidRPr="000C1EAF">
        <w:rPr>
          <w:rFonts w:ascii="Calibri" w:eastAsia="Malgun Gothic Semilight" w:hAnsi="Calibri" w:cs="Calibri"/>
        </w:rPr>
        <w:t>ne odvisnike povezujemo na semanti</w:t>
      </w:r>
      <w:r w:rsidRPr="000C1EAF">
        <w:rPr>
          <w:rFonts w:ascii="Calibri" w:eastAsia="Calibri,Malgun Gothic Semilight" w:hAnsi="Calibri" w:cs="Calibri"/>
        </w:rPr>
        <w:t>č</w:t>
      </w:r>
      <w:r w:rsidRPr="000C1EAF">
        <w:rPr>
          <w:rFonts w:ascii="Calibri" w:eastAsia="Malgun Gothic Semilight" w:hAnsi="Calibri" w:cs="Calibri"/>
        </w:rPr>
        <w:t xml:space="preserve">ni ravni, kadar je vzrok dejanja, ki ga napoveduje glagol, izražen v odvisnem stavku. Tipična veznika sta </w:t>
      </w:r>
      <w:r w:rsidRPr="000C1EAF">
        <w:rPr>
          <w:rFonts w:ascii="Calibri" w:eastAsia="Malgun Gothic Semilight" w:hAnsi="Calibri" w:cs="Calibri"/>
          <w:i/>
          <w:iCs/>
        </w:rPr>
        <w:t>ker</w:t>
      </w:r>
      <w:r w:rsidRPr="000C1EAF">
        <w:rPr>
          <w:rFonts w:ascii="Calibri" w:eastAsia="Malgun Gothic Semilight" w:hAnsi="Calibri" w:cs="Calibri"/>
        </w:rPr>
        <w:t xml:space="preserve"> in </w:t>
      </w:r>
      <w:r w:rsidRPr="000C1EAF">
        <w:rPr>
          <w:rFonts w:ascii="Calibri" w:eastAsia="Malgun Gothic Semilight" w:hAnsi="Calibri" w:cs="Calibri"/>
          <w:i/>
          <w:iCs/>
        </w:rPr>
        <w:t>zato ker</w:t>
      </w:r>
      <w:r w:rsidRPr="000C1EAF">
        <w:rPr>
          <w:rFonts w:ascii="Calibri" w:eastAsia="Malgun Gothic Semilight" w:hAnsi="Calibri" w:cs="Calibri"/>
        </w:rPr>
        <w:t>. Na skladenjski ravni gre praviloma za oznako »štiri«:</w:t>
      </w:r>
    </w:p>
    <w:p w14:paraId="3DE7FB5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[85] od njih je lastniki ločujejo predvsem zato, ker potrebujejo denar (CAUSE) </w:t>
      </w:r>
    </w:p>
    <w:p w14:paraId="07A26565" w14:textId="7A2DC244"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[430] da boste vi plačali vo</w:t>
      </w:r>
      <w:r w:rsidR="001D5963">
        <w:rPr>
          <w:rFonts w:ascii="Calibri" w:eastAsia="Malgun Gothic Semilight" w:hAnsi="Calibri" w:cs="Calibri"/>
        </w:rPr>
        <w:t>žnjo, ker nimam denarja (CAUSE)</w:t>
      </w:r>
      <w:r w:rsidRPr="000C1EAF">
        <w:rPr>
          <w:rFonts w:ascii="Calibri" w:eastAsia="Malgun Gothic Semilight" w:hAnsi="Calibri" w:cs="Calibri"/>
        </w:rPr>
        <w:t xml:space="preserve"> </w:t>
      </w:r>
    </w:p>
    <w:p w14:paraId="7C18904E" w14:textId="77777777" w:rsidR="001712FD" w:rsidRPr="000C1EAF" w:rsidRDefault="001712FD" w:rsidP="0064357C">
      <w:pPr>
        <w:spacing w:before="0" w:line="240" w:lineRule="auto"/>
        <w:ind w:firstLine="360"/>
        <w:jc w:val="both"/>
        <w:rPr>
          <w:rFonts w:ascii="Calibri" w:eastAsia="Malgun Gothic Semilight" w:hAnsi="Calibri" w:cs="Calibri"/>
          <w:b/>
          <w:bCs/>
        </w:rPr>
      </w:pPr>
      <w:r w:rsidRPr="000C1EAF">
        <w:rPr>
          <w:rFonts w:ascii="Calibri" w:eastAsia="Malgun Gothic Semilight" w:hAnsi="Calibri" w:cs="Calibri"/>
        </w:rPr>
        <w:t>[</w:t>
      </w:r>
      <w:r w:rsidRPr="000C1EAF">
        <w:rPr>
          <w:rFonts w:ascii="Calibri" w:eastAsia="Malgun Gothic Semilight,Malgun" w:hAnsi="Calibri" w:cs="Calibri"/>
        </w:rPr>
        <w:t xml:space="preserve">269] </w:t>
      </w:r>
      <w:r w:rsidRPr="00CF01EE">
        <w:rPr>
          <w:rFonts w:ascii="Calibri" w:eastAsia="Malgun Gothic Semilight" w:hAnsi="Calibri" w:cs="Calibri"/>
        </w:rPr>
        <w:t>a ker bi ji radi dali ime po Rimu</w:t>
      </w:r>
      <w:r w:rsidRPr="000C1EAF">
        <w:rPr>
          <w:rFonts w:ascii="Calibri" w:eastAsia="Malgun Gothic Semilight" w:hAnsi="Calibri" w:cs="Calibri"/>
          <w:b/>
          <w:bCs/>
        </w:rPr>
        <w:t xml:space="preserve"> </w:t>
      </w:r>
      <w:r w:rsidRPr="000C1EAF">
        <w:rPr>
          <w:rFonts w:ascii="Calibri" w:eastAsia="Malgun Gothic Semilight" w:hAnsi="Calibri" w:cs="Calibri"/>
        </w:rPr>
        <w:t xml:space="preserve">(CAUSE), si bomo prizadevali </w:t>
      </w:r>
    </w:p>
    <w:p w14:paraId="1E84E34C"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V teh primerih je napovedovalec vzroka glagol v glavnem stavku, vzročni odvisnik pa je vezan neposredno nanj, kar ne velja za spodnja razmerja.</w:t>
      </w:r>
    </w:p>
    <w:p w14:paraId="7A4398D1" w14:textId="00135404" w:rsidR="001712FD" w:rsidRPr="000C1EAF" w:rsidRDefault="00753A0D" w:rsidP="00F374DC">
      <w:pPr>
        <w:pStyle w:val="Naslov6"/>
      </w:pPr>
      <w:bookmarkStart w:id="124" w:name="_Toc128958362"/>
      <w:r w:rsidRPr="000C1EAF">
        <w:t xml:space="preserve">3.2.2.5.1.2 </w:t>
      </w:r>
      <w:r w:rsidR="001712FD" w:rsidRPr="000C1EAF">
        <w:t>Sklepaln</w:t>
      </w:r>
      <w:r w:rsidR="00E71A41" w:rsidRPr="000C1EAF">
        <w:t>i</w:t>
      </w:r>
      <w:r w:rsidR="001712FD" w:rsidRPr="000C1EAF">
        <w:t xml:space="preserve"> in posledi</w:t>
      </w:r>
      <w:r w:rsidR="001712FD" w:rsidRPr="000C1EAF">
        <w:rPr>
          <w:rFonts w:eastAsia="Calibri,Malgun Gothic Semilight"/>
        </w:rPr>
        <w:t>č</w:t>
      </w:r>
      <w:r w:rsidR="001712FD" w:rsidRPr="000C1EAF">
        <w:t>n</w:t>
      </w:r>
      <w:r w:rsidR="00E71A41" w:rsidRPr="000C1EAF">
        <w:t xml:space="preserve">i </w:t>
      </w:r>
      <w:r w:rsidR="00255C17">
        <w:t>odvisnik</w:t>
      </w:r>
      <w:bookmarkEnd w:id="124"/>
    </w:p>
    <w:p w14:paraId="0E4A8E7A" w14:textId="255375E2" w:rsidR="001712FD" w:rsidRPr="000C1EAF" w:rsidRDefault="001712FD" w:rsidP="00F374DC">
      <w:pPr>
        <w:spacing w:before="0" w:line="240" w:lineRule="auto"/>
        <w:jc w:val="both"/>
        <w:rPr>
          <w:rFonts w:ascii="Calibri" w:eastAsia="Malgun Gothic Semilight" w:hAnsi="Calibri" w:cs="Calibri"/>
          <w:b/>
          <w:bCs/>
        </w:rPr>
      </w:pPr>
      <w:r w:rsidRPr="000C1EAF">
        <w:rPr>
          <w:rFonts w:ascii="Calibri" w:eastAsia="Malgun Gothic Semilight" w:hAnsi="Calibri" w:cs="Calibri"/>
        </w:rPr>
        <w:t>Kadar je v</w:t>
      </w:r>
      <w:r w:rsidR="0049587B">
        <w:rPr>
          <w:rFonts w:ascii="Calibri" w:eastAsia="Malgun Gothic Semilight" w:hAnsi="Calibri" w:cs="Calibri"/>
        </w:rPr>
        <w:t>z</w:t>
      </w:r>
      <w:r w:rsidRPr="000C1EAF">
        <w:rPr>
          <w:rFonts w:ascii="Calibri" w:eastAsia="Malgun Gothic Semilight" w:hAnsi="Calibri" w:cs="Calibri"/>
        </w:rPr>
        <w:t xml:space="preserve">rok izražen v prirednem stavku ali zunaj stavka, med obema </w:t>
      </w:r>
      <w:r w:rsidRPr="000C1EAF">
        <w:rPr>
          <w:rFonts w:ascii="Calibri" w:eastAsia="Malgun Gothic Semilight" w:hAnsi="Calibri" w:cs="Calibri"/>
          <w:b/>
          <w:bCs/>
        </w:rPr>
        <w:t>glagoloma na skladenjski in pomenski ravni ne vzpostavljamo povezave</w:t>
      </w:r>
      <w:r w:rsidR="001D5963">
        <w:rPr>
          <w:rFonts w:ascii="Calibri" w:eastAsia="Malgun Gothic Semilight" w:hAnsi="Calibri" w:cs="Calibri"/>
        </w:rPr>
        <w:t>.</w:t>
      </w:r>
      <w:r w:rsidRPr="000C1EAF">
        <w:rPr>
          <w:rFonts w:ascii="Calibri" w:eastAsia="Malgun Gothic Semilight" w:hAnsi="Calibri" w:cs="Calibri"/>
        </w:rPr>
        <w:t xml:space="preserve"> Pri odločanju za semantično povezavo torej upoštevamo, ali je beseda, ki uvaja odvisnik veznik (ni povezave) ali prislov (je povezava). Tipično gre za </w:t>
      </w:r>
      <w:r w:rsidRPr="000C1EAF">
        <w:rPr>
          <w:rFonts w:ascii="Calibri" w:eastAsia="Malgun Gothic Semilight" w:hAnsi="Calibri" w:cs="Calibri"/>
          <w:b/>
          <w:bCs/>
        </w:rPr>
        <w:t>sklepalna ali posledična priredja:</w:t>
      </w:r>
    </w:p>
    <w:p w14:paraId="45EB3B50"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[73] ni mogoče povedati z besedami, zato nisem niti poskusil – ni povezave</w:t>
      </w:r>
    </w:p>
    <w:p w14:paraId="6C4F4BE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[75] kar ni malo – zato smo mimoidoče povprašali – ni povezave</w:t>
      </w:r>
    </w:p>
    <w:p w14:paraId="391F763F" w14:textId="77777777" w:rsidR="001712FD" w:rsidRPr="000C1EAF" w:rsidRDefault="001712FD" w:rsidP="0064357C">
      <w:pPr>
        <w:spacing w:before="0" w:line="240" w:lineRule="auto"/>
        <w:ind w:firstLine="360"/>
        <w:jc w:val="both"/>
        <w:rPr>
          <w:rFonts w:ascii="Calibri" w:eastAsia="Malgun Gothic Semilight" w:hAnsi="Calibri" w:cs="Calibri"/>
          <w:color w:val="FF0000"/>
        </w:rPr>
      </w:pPr>
      <w:r w:rsidRPr="000C1EAF">
        <w:rPr>
          <w:rFonts w:ascii="Calibri" w:eastAsia="Malgun Gothic Semilight" w:hAnsi="Calibri" w:cs="Calibri"/>
        </w:rPr>
        <w:t xml:space="preserve">[91] med najbolj priljubljenimi, </w:t>
      </w:r>
      <w:r w:rsidRPr="00CF01EE">
        <w:rPr>
          <w:rFonts w:ascii="Calibri" w:eastAsia="Malgun Gothic Semilight" w:hAnsi="Calibri" w:cs="Calibri"/>
        </w:rPr>
        <w:t>zato</w:t>
      </w:r>
      <w:r w:rsidRPr="000C1EAF">
        <w:rPr>
          <w:rFonts w:ascii="Calibri" w:eastAsia="Malgun Gothic Semilight" w:hAnsi="Calibri" w:cs="Calibri"/>
        </w:rPr>
        <w:t xml:space="preserve"> bi morali posve</w:t>
      </w:r>
      <w:r w:rsidRPr="000C1EAF">
        <w:rPr>
          <w:rFonts w:ascii="Calibri" w:eastAsia="Calibri,Malgun Gothic Semilight" w:hAnsi="Calibri" w:cs="Calibri"/>
        </w:rPr>
        <w:t>č</w:t>
      </w:r>
      <w:r w:rsidRPr="000C1EAF">
        <w:rPr>
          <w:rFonts w:ascii="Calibri" w:eastAsia="Malgun Gothic Semilight" w:hAnsi="Calibri" w:cs="Calibri"/>
        </w:rPr>
        <w:t xml:space="preserve">ati – </w:t>
      </w:r>
      <w:r w:rsidRPr="000C1EAF">
        <w:rPr>
          <w:rFonts w:ascii="Calibri" w:eastAsia="Malgun Gothic Semilight" w:hAnsi="Calibri" w:cs="Calibri"/>
          <w:color w:val="FF0000"/>
        </w:rPr>
        <w:t>ni povezave</w:t>
      </w:r>
    </w:p>
    <w:p w14:paraId="070811A7" w14:textId="77777777" w:rsidR="001712FD" w:rsidRPr="000C1EAF" w:rsidRDefault="001712FD" w:rsidP="0064357C">
      <w:pPr>
        <w:spacing w:before="0" w:line="240" w:lineRule="auto"/>
        <w:jc w:val="both"/>
        <w:rPr>
          <w:rFonts w:ascii="Calibri" w:eastAsia="Malgun Gothic Semilight" w:hAnsi="Calibri" w:cs="Calibri"/>
        </w:rPr>
      </w:pPr>
      <w:r w:rsidRPr="00CF01EE">
        <w:rPr>
          <w:rFonts w:ascii="Calibri" w:eastAsia="Malgun Gothic Semilight" w:hAnsi="Calibri" w:cs="Calibri"/>
          <w:bCs/>
        </w:rPr>
        <w:t>Vendar</w:t>
      </w:r>
      <w:r w:rsidRPr="000C1EAF">
        <w:rPr>
          <w:rFonts w:ascii="Calibri" w:eastAsia="Malgun Gothic Semilight" w:hAnsi="Calibri" w:cs="Calibri"/>
        </w:rPr>
        <w:t>:</w:t>
      </w:r>
    </w:p>
    <w:p w14:paraId="5B99E113"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[322] so se vse nanašale na dobavo za daljše časovno obdobje, zaradi tega (CAUSE ) – poleg veznika še zaimenski del, ki nadomešča prislov. Povezava je tudi na skladenjski ravni.</w:t>
      </w:r>
    </w:p>
    <w:p w14:paraId="2AA4D8C8"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lastRenderedPageBreak/>
        <w:t xml:space="preserve">Kadar veznik </w:t>
      </w:r>
      <w:r w:rsidRPr="000C1EAF">
        <w:rPr>
          <w:rFonts w:ascii="Calibri" w:eastAsia="Malgun Gothic Semilight" w:hAnsi="Calibri" w:cs="Calibri"/>
          <w:i/>
          <w:iCs/>
        </w:rPr>
        <w:t>zato</w:t>
      </w:r>
      <w:r w:rsidRPr="000C1EAF">
        <w:rPr>
          <w:rFonts w:ascii="Calibri" w:eastAsia="Malgun Gothic Semilight" w:hAnsi="Calibri" w:cs="Calibri"/>
        </w:rPr>
        <w:t xml:space="preserve"> ipd. nastopa v vlogi referenta (nanašalca) na vzrok, ki je izražen zunaj obravnavanega stavka, med veznikom/prislovom in glagolom prav tako </w:t>
      </w:r>
      <w:r w:rsidRPr="000C1EAF">
        <w:rPr>
          <w:rFonts w:ascii="Calibri" w:eastAsia="Malgun Gothic Semilight" w:hAnsi="Calibri" w:cs="Calibri"/>
          <w:b/>
          <w:bCs/>
        </w:rPr>
        <w:t>ne vzpostavljamo semantične povezave</w:t>
      </w:r>
      <w:r w:rsidRPr="000C1EAF">
        <w:rPr>
          <w:rFonts w:ascii="Calibri" w:eastAsia="Malgun Gothic Semilight" w:hAnsi="Calibri" w:cs="Calibri"/>
        </w:rPr>
        <w:t>. Na skladenjski ravni je povezava med veznikom in glagolom »vez«:</w:t>
      </w:r>
    </w:p>
    <w:p w14:paraId="2B35C20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[291] zato je treba pri načrtovanju določiti</w:t>
      </w:r>
    </w:p>
    <w:p w14:paraId="4860F2D6"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[235] tudi zato s tovrstnim nasiljem </w:t>
      </w:r>
    </w:p>
    <w:p w14:paraId="4A50DE59"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[245] zato smo že septembra lani prek zbornice </w:t>
      </w:r>
    </w:p>
    <w:p w14:paraId="1B6ED7AC"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[246] zato je direktor finančnega sektorja pristavil </w:t>
      </w:r>
    </w:p>
    <w:p w14:paraId="0654A513"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[274] še posebno zato, ker nikjer ne govorijo </w:t>
      </w:r>
    </w:p>
    <w:p w14:paraId="784D773B"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[302] zato je vprašanje javnega nadzora temeljno vprašanje</w:t>
      </w:r>
    </w:p>
    <w:p w14:paraId="1E0DB001" w14:textId="38601142"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[404] dotok kisika ni deloval, </w:t>
      </w:r>
      <w:r w:rsidRPr="00CF01EE">
        <w:rPr>
          <w:rFonts w:ascii="Calibri" w:eastAsia="Malgun Gothic Semilight" w:hAnsi="Calibri" w:cs="Calibri"/>
        </w:rPr>
        <w:t>tako da</w:t>
      </w:r>
      <w:r w:rsidRPr="000C1EAF">
        <w:rPr>
          <w:rFonts w:ascii="Calibri" w:eastAsia="Malgun Gothic Semilight" w:hAnsi="Calibri" w:cs="Calibri"/>
        </w:rPr>
        <w:t xml:space="preserve"> sem se polživ privlekel na polico </w:t>
      </w:r>
    </w:p>
    <w:p w14:paraId="0E25C5DF" w14:textId="4FCCBCDA" w:rsidR="001712FD" w:rsidRDefault="001712FD" w:rsidP="0064357C">
      <w:pPr>
        <w:spacing w:before="0"/>
        <w:jc w:val="both"/>
        <w:rPr>
          <w:rFonts w:ascii="Calibri" w:hAnsi="Calibri" w:cs="Calibri"/>
        </w:rPr>
      </w:pPr>
      <w:r w:rsidRPr="000C1EAF">
        <w:rPr>
          <w:rFonts w:ascii="Calibri" w:hAnsi="Calibri" w:cs="Calibri"/>
        </w:rPr>
        <w:t xml:space="preserve">Gl. tudi </w:t>
      </w:r>
      <w:proofErr w:type="spellStart"/>
      <w:r w:rsidRPr="000C1EAF">
        <w:rPr>
          <w:rFonts w:ascii="Calibri" w:hAnsi="Calibri" w:cs="Calibri"/>
        </w:rPr>
        <w:t>pogl</w:t>
      </w:r>
      <w:proofErr w:type="spellEnd"/>
      <w:r w:rsidRPr="000C1EAF">
        <w:rPr>
          <w:rFonts w:ascii="Calibri" w:hAnsi="Calibri" w:cs="Calibri"/>
        </w:rPr>
        <w:t>. Prislovi in vprašalnice ter Zaimenski prislovi in vprašalnice.</w:t>
      </w:r>
    </w:p>
    <w:p w14:paraId="5A24B5A1" w14:textId="6FDE79D3" w:rsidR="001712FD" w:rsidRPr="000C1EAF" w:rsidRDefault="00753A0D" w:rsidP="00F374DC">
      <w:pPr>
        <w:pStyle w:val="Naslov6"/>
      </w:pPr>
      <w:bookmarkStart w:id="125" w:name="_Toc128958363"/>
      <w:r w:rsidRPr="000C1EAF">
        <w:t xml:space="preserve">3.2.2.5.1.3 </w:t>
      </w:r>
      <w:r w:rsidR="001712FD" w:rsidRPr="000C1EAF">
        <w:t>Oziralni odvisnik</w:t>
      </w:r>
      <w:bookmarkEnd w:id="125"/>
      <w:r w:rsidR="001712FD" w:rsidRPr="000C1EAF">
        <w:t xml:space="preserve"> </w:t>
      </w:r>
    </w:p>
    <w:p w14:paraId="507701AB" w14:textId="05E295E1" w:rsidR="001712FD" w:rsidRPr="000C1EAF" w:rsidRDefault="001712FD" w:rsidP="0064357C">
      <w:pPr>
        <w:spacing w:before="0"/>
        <w:jc w:val="both"/>
        <w:rPr>
          <w:rFonts w:ascii="Calibri" w:eastAsia="Malgun Gothic Semilight" w:hAnsi="Calibri" w:cs="Calibri"/>
        </w:rPr>
      </w:pPr>
      <w:r w:rsidRPr="000C1EAF">
        <w:rPr>
          <w:rFonts w:ascii="Calibri" w:eastAsia="Malgun Gothic Semilight" w:hAnsi="Calibri" w:cs="Calibri"/>
        </w:rPr>
        <w:t xml:space="preserve">Prilastkov v obliki odvisnikov (oziralni odvisniki) na semantični ravni </w:t>
      </w:r>
      <w:r w:rsidRPr="000C1EAF">
        <w:rPr>
          <w:rFonts w:ascii="Calibri" w:eastAsia="Malgun Gothic Semilight" w:hAnsi="Calibri" w:cs="Calibri"/>
          <w:b/>
          <w:bCs/>
        </w:rPr>
        <w:t>ne</w:t>
      </w:r>
      <w:r w:rsidRPr="000C1EAF">
        <w:rPr>
          <w:rFonts w:ascii="Calibri" w:eastAsia="Malgun Gothic Semilight" w:hAnsi="Calibri" w:cs="Calibri"/>
        </w:rPr>
        <w:t xml:space="preserve"> </w:t>
      </w:r>
      <w:r w:rsidRPr="000C1EAF">
        <w:rPr>
          <w:rFonts w:ascii="Calibri" w:eastAsia="Malgun Gothic Semilight" w:hAnsi="Calibri" w:cs="Calibri"/>
          <w:b/>
          <w:bCs/>
        </w:rPr>
        <w:t>povezujemo</w:t>
      </w:r>
      <w:r w:rsidRPr="000C1EAF">
        <w:rPr>
          <w:rFonts w:ascii="Calibri" w:eastAsia="Malgun Gothic Semilight" w:hAnsi="Calibri" w:cs="Calibri"/>
        </w:rPr>
        <w:t xml:space="preserve"> z glagolom v glavnem stavku. Na skladenjski ravni je povezava »dol« ali »vez«:</w:t>
      </w:r>
    </w:p>
    <w:p w14:paraId="0087DB03" w14:textId="351E6C84"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[16] najprej je treba najti vzrok, zaradi katerega so se pojavili (ni povezave!)</w:t>
      </w:r>
    </w:p>
    <w:p w14:paraId="76E9A60D"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[202] dve preprosti zadevš</w:t>
      </w:r>
      <w:r w:rsidRPr="000C1EAF">
        <w:rPr>
          <w:rFonts w:ascii="Calibri" w:eastAsia="Calibri,Malgun Gothic Semilight" w:hAnsi="Calibri" w:cs="Calibri"/>
        </w:rPr>
        <w:t>č</w:t>
      </w:r>
      <w:r w:rsidRPr="000C1EAF">
        <w:rPr>
          <w:rFonts w:ascii="Calibri" w:eastAsia="Malgun Gothic Semilight" w:hAnsi="Calibri" w:cs="Calibri"/>
        </w:rPr>
        <w:t xml:space="preserve">ini, </w:t>
      </w:r>
      <w:r w:rsidRPr="00CF01EE">
        <w:rPr>
          <w:rFonts w:ascii="Calibri" w:eastAsia="Malgun Gothic Semilight" w:hAnsi="Calibri" w:cs="Calibri"/>
        </w:rPr>
        <w:t>zaradi katerih</w:t>
      </w:r>
      <w:r w:rsidRPr="000C1EAF">
        <w:rPr>
          <w:rFonts w:ascii="Calibri" w:eastAsia="Malgun Gothic Semilight" w:hAnsi="Calibri" w:cs="Calibri"/>
        </w:rPr>
        <w:t xml:space="preserve"> ne boste dobili občutka</w:t>
      </w:r>
    </w:p>
    <w:p w14:paraId="5F9F94F7" w14:textId="61558AA6" w:rsidR="001712FD" w:rsidRPr="000C1EAF" w:rsidRDefault="00753A0D" w:rsidP="00073947">
      <w:pPr>
        <w:pStyle w:val="Naslov5"/>
      </w:pPr>
      <w:bookmarkStart w:id="126" w:name="_Toc128958364"/>
      <w:r w:rsidRPr="000C1EAF">
        <w:t xml:space="preserve">3.2.2.5.2 </w:t>
      </w:r>
      <w:r w:rsidR="001712FD" w:rsidRPr="000C1EAF">
        <w:t>Prislovne zveze</w:t>
      </w:r>
      <w:bookmarkEnd w:id="126"/>
      <w:r w:rsidR="001712FD" w:rsidRPr="000C1EAF">
        <w:t xml:space="preserve"> </w:t>
      </w:r>
    </w:p>
    <w:p w14:paraId="3865B89E"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[96] si morajo zaradi trenutnih dogajanj (CAUSE) na Balkanu prizadevati</w:t>
      </w:r>
    </w:p>
    <w:p w14:paraId="316867EE"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[99] zaradi nizkih plač v Sloveniji (CAUSE) bi namreč na Koroško prihajala </w:t>
      </w:r>
    </w:p>
    <w:p w14:paraId="0D67E9D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[119] zaradi njegovega </w:t>
      </w:r>
      <w:proofErr w:type="spellStart"/>
      <w:r w:rsidRPr="000C1EAF">
        <w:rPr>
          <w:rFonts w:ascii="Calibri" w:eastAsia="Malgun Gothic Semilight" w:hAnsi="Calibri" w:cs="Calibri"/>
        </w:rPr>
        <w:t>polhastega</w:t>
      </w:r>
      <w:proofErr w:type="spellEnd"/>
      <w:r w:rsidRPr="000C1EAF">
        <w:rPr>
          <w:rFonts w:ascii="Calibri" w:eastAsia="Malgun Gothic Semilight" w:hAnsi="Calibri" w:cs="Calibri"/>
        </w:rPr>
        <w:t xml:space="preserve"> spanja (CAUSE) je bila večkrat jezna</w:t>
      </w:r>
    </w:p>
    <w:p w14:paraId="6682581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[237] ali ima center veliko dela spričo tako hudih </w:t>
      </w:r>
      <w:proofErr w:type="spellStart"/>
      <w:r w:rsidRPr="000C1EAF">
        <w:rPr>
          <w:rFonts w:ascii="Calibri" w:eastAsia="Malgun Gothic Semilight" w:hAnsi="Calibri" w:cs="Calibri"/>
        </w:rPr>
        <w:t>medvrstniških</w:t>
      </w:r>
      <w:proofErr w:type="spellEnd"/>
      <w:r w:rsidRPr="000C1EAF">
        <w:rPr>
          <w:rFonts w:ascii="Calibri" w:eastAsia="Malgun Gothic Semilight" w:hAnsi="Calibri" w:cs="Calibri"/>
        </w:rPr>
        <w:t xml:space="preserve"> obračunavanj (CAUSE)</w:t>
      </w:r>
    </w:p>
    <w:p w14:paraId="317A1750"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[198] več bomo </w:t>
      </w:r>
      <w:proofErr w:type="spellStart"/>
      <w:r w:rsidRPr="000C1EAF">
        <w:rPr>
          <w:rFonts w:ascii="Calibri" w:eastAsia="Malgun Gothic Semilight" w:hAnsi="Calibri" w:cs="Calibri"/>
        </w:rPr>
        <w:t>fotkali</w:t>
      </w:r>
      <w:proofErr w:type="spellEnd"/>
      <w:r w:rsidRPr="000C1EAF">
        <w:rPr>
          <w:rFonts w:ascii="Calibri" w:eastAsia="Malgun Gothic Semilight" w:hAnsi="Calibri" w:cs="Calibri"/>
        </w:rPr>
        <w:t xml:space="preserve"> in posledično (CAUSE) tudi več tiskali</w:t>
      </w:r>
    </w:p>
    <w:p w14:paraId="33DD314E"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[15] trpeti za alergijami (CAUSE) = zaradi</w:t>
      </w:r>
    </w:p>
    <w:p w14:paraId="47B93DA0"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[S54] slovi po svoji veliki </w:t>
      </w:r>
      <w:r w:rsidRPr="00CF01EE">
        <w:rPr>
          <w:rFonts w:ascii="Calibri" w:eastAsia="Malgun Gothic Semilight" w:hAnsi="Calibri" w:cs="Calibri"/>
        </w:rPr>
        <w:t xml:space="preserve">borbenosti </w:t>
      </w:r>
      <w:r w:rsidRPr="000C1EAF">
        <w:rPr>
          <w:rFonts w:ascii="Calibri" w:eastAsia="Malgun Gothic Semilight" w:hAnsi="Calibri" w:cs="Calibri"/>
        </w:rPr>
        <w:t>(CAUSE) = zaradi</w:t>
      </w:r>
    </w:p>
    <w:p w14:paraId="1A574257" w14:textId="7DACBEA3" w:rsidR="001712FD" w:rsidRPr="0064357C" w:rsidRDefault="00753A0D" w:rsidP="00073947">
      <w:pPr>
        <w:pStyle w:val="Naslov5"/>
      </w:pPr>
      <w:bookmarkStart w:id="127" w:name="_Toc128958365"/>
      <w:r w:rsidRPr="000C1EAF">
        <w:t xml:space="preserve">3.2.2.5.3 </w:t>
      </w:r>
      <w:r w:rsidR="001712FD" w:rsidRPr="000C1EAF">
        <w:t>Prislovi in vprašalnice</w:t>
      </w:r>
      <w:bookmarkEnd w:id="127"/>
    </w:p>
    <w:p w14:paraId="1D559692" w14:textId="49C03BA3"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Prislovov v vlogi vprašalnic na semanti</w:t>
      </w:r>
      <w:r w:rsidRPr="000C1EAF">
        <w:rPr>
          <w:rFonts w:ascii="Calibri" w:eastAsia="Calibri,Malgun Gothic Semilight" w:hAnsi="Calibri" w:cs="Calibri"/>
        </w:rPr>
        <w:t>č</w:t>
      </w:r>
      <w:r w:rsidRPr="000C1EAF">
        <w:rPr>
          <w:rFonts w:ascii="Calibri" w:eastAsia="Malgun Gothic Semilight" w:hAnsi="Calibri" w:cs="Calibri"/>
        </w:rPr>
        <w:t xml:space="preserve">ni ravni </w:t>
      </w:r>
      <w:r w:rsidRPr="000C1EAF">
        <w:rPr>
          <w:rFonts w:ascii="Calibri" w:eastAsia="Malgun Gothic Semilight" w:hAnsi="Calibri" w:cs="Calibri"/>
          <w:b/>
          <w:bCs/>
        </w:rPr>
        <w:t>ne ozna</w:t>
      </w:r>
      <w:r w:rsidRPr="000C1EAF">
        <w:rPr>
          <w:rFonts w:ascii="Calibri" w:eastAsia="Calibri,Malgun Gothic Semilight" w:hAnsi="Calibri" w:cs="Calibri"/>
          <w:b/>
          <w:bCs/>
        </w:rPr>
        <w:t>č</w:t>
      </w:r>
      <w:r w:rsidRPr="000C1EAF">
        <w:rPr>
          <w:rFonts w:ascii="Calibri" w:eastAsia="Malgun Gothic Semilight" w:hAnsi="Calibri" w:cs="Calibri"/>
          <w:b/>
          <w:bCs/>
        </w:rPr>
        <w:t>ujemo</w:t>
      </w:r>
      <w:r w:rsidRPr="000C1EAF">
        <w:rPr>
          <w:rFonts w:ascii="Calibri" w:eastAsia="Malgun Gothic Semilight" w:hAnsi="Calibri" w:cs="Calibri"/>
        </w:rPr>
        <w:t xml:space="preserve"> ne glede na skladenjsko oznako:</w:t>
      </w:r>
    </w:p>
    <w:p w14:paraId="777E26F8"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[185] Zakaj (ni povezave) pa ne paziš, kam odlagaš papirje? </w:t>
      </w:r>
    </w:p>
    <w:p w14:paraId="3DA9E052"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[285] </w:t>
      </w:r>
      <w:r w:rsidRPr="00CF01EE">
        <w:rPr>
          <w:rFonts w:ascii="Calibri" w:eastAsia="Malgun Gothic Semilight" w:hAnsi="Calibri" w:cs="Calibri"/>
        </w:rPr>
        <w:t>Kako</w:t>
      </w:r>
      <w:r w:rsidRPr="000C1EAF">
        <w:rPr>
          <w:rFonts w:ascii="Calibri" w:eastAsia="Malgun Gothic Semilight" w:hAnsi="Calibri" w:cs="Calibri"/>
        </w:rPr>
        <w:t xml:space="preserve"> (ni povezave) vam je to uspelo</w:t>
      </w:r>
    </w:p>
    <w:p w14:paraId="214B1F68" w14:textId="40780A92"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Prim. tudi:</w:t>
      </w:r>
    </w:p>
    <w:p w14:paraId="5A009E17"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[165] </w:t>
      </w:r>
      <w:r w:rsidRPr="000C1EAF">
        <w:rPr>
          <w:rFonts w:ascii="Calibri" w:eastAsia="Malgun Gothic Semilight" w:hAnsi="Calibri" w:cs="Calibri"/>
          <w:u w:val="single"/>
        </w:rPr>
        <w:t>Kaj</w:t>
      </w:r>
      <w:r w:rsidRPr="000C1EAF">
        <w:rPr>
          <w:rFonts w:ascii="Calibri" w:eastAsia="Malgun Gothic Semilight" w:hAnsi="Calibri" w:cs="Calibri"/>
        </w:rPr>
        <w:t xml:space="preserve"> se pa gre (PHRAS)</w:t>
      </w:r>
    </w:p>
    <w:p w14:paraId="5C83D8AC" w14:textId="0D1A48AB" w:rsidR="001712FD" w:rsidRPr="000C1EAF" w:rsidRDefault="00753A0D" w:rsidP="00073947">
      <w:pPr>
        <w:pStyle w:val="Naslov5"/>
      </w:pPr>
      <w:bookmarkStart w:id="128" w:name="_Toc128958366"/>
      <w:r w:rsidRPr="000C1EAF">
        <w:t xml:space="preserve">3.2.2.5.4 </w:t>
      </w:r>
      <w:r w:rsidR="001712FD" w:rsidRPr="000C1EAF">
        <w:t>Konkuren</w:t>
      </w:r>
      <w:r w:rsidR="001712FD" w:rsidRPr="000C1EAF">
        <w:rPr>
          <w:rFonts w:eastAsia="Calibri,Malgun Gothic Semilight"/>
        </w:rPr>
        <w:t>č</w:t>
      </w:r>
      <w:r w:rsidR="001712FD" w:rsidRPr="000C1EAF">
        <w:t>na pomenskoskladenjska razmerja</w:t>
      </w:r>
      <w:bookmarkEnd w:id="128"/>
    </w:p>
    <w:p w14:paraId="491C1926" w14:textId="610CAED7" w:rsidR="001712FD" w:rsidRPr="000C1EAF" w:rsidRDefault="00753A0D" w:rsidP="00F374DC">
      <w:pPr>
        <w:pStyle w:val="Naslov6"/>
      </w:pPr>
      <w:bookmarkStart w:id="129" w:name="_Toc128958367"/>
      <w:r w:rsidRPr="000C1EAF">
        <w:t xml:space="preserve">3.2.2.5.4.1 </w:t>
      </w:r>
      <w:r w:rsidR="001712FD" w:rsidRPr="000C1EAF">
        <w:t>Razmerje med CAUSE in TIME</w:t>
      </w:r>
      <w:bookmarkEnd w:id="129"/>
    </w:p>
    <w:p w14:paraId="55FD9867" w14:textId="77777777"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Pri predložnih zvezah, kjer se prepletata </w:t>
      </w:r>
      <w:r w:rsidRPr="000C1EAF">
        <w:rPr>
          <w:rFonts w:ascii="Calibri" w:eastAsia="Calibri,Malgun Gothic Semilight" w:hAnsi="Calibri" w:cs="Calibri"/>
        </w:rPr>
        <w:t>č</w:t>
      </w:r>
      <w:r w:rsidRPr="000C1EAF">
        <w:rPr>
          <w:rFonts w:ascii="Calibri" w:eastAsia="Malgun Gothic Semilight" w:hAnsi="Calibri" w:cs="Calibri"/>
        </w:rPr>
        <w:t>asovna in vzro</w:t>
      </w:r>
      <w:r w:rsidRPr="000C1EAF">
        <w:rPr>
          <w:rFonts w:ascii="Calibri" w:eastAsia="Calibri,Malgun Gothic Semilight" w:hAnsi="Calibri" w:cs="Calibri"/>
        </w:rPr>
        <w:t>č</w:t>
      </w:r>
      <w:r w:rsidRPr="000C1EAF">
        <w:rPr>
          <w:rFonts w:ascii="Calibri" w:eastAsia="Malgun Gothic Semilight" w:hAnsi="Calibri" w:cs="Calibri"/>
        </w:rPr>
        <w:t>na komponenta, se odlo</w:t>
      </w:r>
      <w:r w:rsidRPr="000C1EAF">
        <w:rPr>
          <w:rFonts w:ascii="Calibri" w:eastAsia="Calibri,Malgun Gothic Semilight" w:hAnsi="Calibri" w:cs="Calibri"/>
        </w:rPr>
        <w:t>č</w:t>
      </w:r>
      <w:r w:rsidRPr="000C1EAF">
        <w:rPr>
          <w:rFonts w:ascii="Calibri" w:eastAsia="Malgun Gothic Semilight" w:hAnsi="Calibri" w:cs="Calibri"/>
        </w:rPr>
        <w:t>amo v skladu s pomenskimi kriteriji (tj. glede na to, kdaj je odločilna vzročna in kdaj pomenska komponenta). Formalno se pri vzro</w:t>
      </w:r>
      <w:r w:rsidRPr="000C1EAF">
        <w:rPr>
          <w:rFonts w:ascii="Calibri" w:eastAsia="Calibri,Malgun Gothic Semilight" w:hAnsi="Calibri" w:cs="Calibri"/>
        </w:rPr>
        <w:t>č</w:t>
      </w:r>
      <w:r w:rsidRPr="000C1EAF">
        <w:rPr>
          <w:rFonts w:ascii="Calibri" w:eastAsia="Malgun Gothic Semilight" w:hAnsi="Calibri" w:cs="Calibri"/>
        </w:rPr>
        <w:t xml:space="preserve">nih zvezah lahko vprašamo z </w:t>
      </w:r>
      <w:r w:rsidRPr="000C1EAF">
        <w:rPr>
          <w:rFonts w:ascii="Calibri" w:eastAsia="Malgun Gothic Semilight" w:hAnsi="Calibri" w:cs="Calibri"/>
          <w:i/>
          <w:iCs/>
        </w:rPr>
        <w:t xml:space="preserve">zaradi </w:t>
      </w:r>
      <w:r w:rsidRPr="000C1EAF">
        <w:rPr>
          <w:rFonts w:ascii="Calibri" w:eastAsia="Calibri,Malgun Gothic Semilight" w:hAnsi="Calibri" w:cs="Calibri"/>
          <w:i/>
          <w:iCs/>
        </w:rPr>
        <w:t>č</w:t>
      </w:r>
      <w:r w:rsidRPr="000C1EAF">
        <w:rPr>
          <w:rFonts w:ascii="Calibri" w:eastAsia="Malgun Gothic Semilight" w:hAnsi="Calibri" w:cs="Calibri"/>
          <w:i/>
          <w:iCs/>
        </w:rPr>
        <w:t>esa</w:t>
      </w:r>
      <w:r w:rsidRPr="000C1EAF">
        <w:rPr>
          <w:rFonts w:ascii="Calibri" w:eastAsia="Malgun Gothic Semilight" w:hAnsi="Calibri" w:cs="Calibri"/>
        </w:rPr>
        <w:t xml:space="preserve">, pri </w:t>
      </w:r>
      <w:r w:rsidRPr="000C1EAF">
        <w:rPr>
          <w:rFonts w:ascii="Calibri" w:eastAsia="Calibri,Malgun Gothic Semilight" w:hAnsi="Calibri" w:cs="Calibri"/>
        </w:rPr>
        <w:t>č</w:t>
      </w:r>
      <w:r w:rsidRPr="000C1EAF">
        <w:rPr>
          <w:rFonts w:ascii="Calibri" w:eastAsia="Malgun Gothic Semilight" w:hAnsi="Calibri" w:cs="Calibri"/>
        </w:rPr>
        <w:t xml:space="preserve">asovnih pa s </w:t>
      </w:r>
      <w:r w:rsidRPr="000C1EAF">
        <w:rPr>
          <w:rFonts w:ascii="Calibri" w:eastAsia="Malgun Gothic Semilight" w:hAnsi="Calibri" w:cs="Calibri"/>
          <w:i/>
          <w:iCs/>
        </w:rPr>
        <w:t>kdaj</w:t>
      </w:r>
      <w:r w:rsidRPr="000C1EAF">
        <w:rPr>
          <w:rFonts w:ascii="Calibri" w:eastAsia="Malgun Gothic Semilight" w:hAnsi="Calibri" w:cs="Calibri"/>
        </w:rPr>
        <w:t xml:space="preserve">. Poleg tega je </w:t>
      </w:r>
      <w:r w:rsidRPr="000C1EAF">
        <w:rPr>
          <w:rFonts w:ascii="Calibri" w:eastAsia="Calibri,Malgun Gothic Semilight" w:hAnsi="Calibri" w:cs="Calibri"/>
        </w:rPr>
        <w:t>č</w:t>
      </w:r>
      <w:r w:rsidRPr="000C1EAF">
        <w:rPr>
          <w:rFonts w:ascii="Calibri" w:eastAsia="Malgun Gothic Semilight" w:hAnsi="Calibri" w:cs="Calibri"/>
        </w:rPr>
        <w:t>asovna komponenta navadno eksplicitno izražena tudi v predložni zvezi (Gl. primer [330]):</w:t>
      </w:r>
    </w:p>
    <w:p w14:paraId="7CCC79D6"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[225] razlogi so bili jasni, saj bi bili z razcvetom (CAUSE) napovedanih prodajnih centrov ob del dohodka </w:t>
      </w:r>
    </w:p>
    <w:p w14:paraId="4B6AFF74"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[335] ob širitvi strokovnega dela in stalnih zbirk (CAUSE) pa je /…/ pridobil še drugo nadstropje</w:t>
      </w:r>
    </w:p>
    <w:p w14:paraId="62D6D097"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[458] uživala je ob slastnih grižljajih ribe (CAUSE)</w:t>
      </w:r>
    </w:p>
    <w:p w14:paraId="660D2DA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 dekle je ob vzvratni vožnji (CAUSE) začelo vpiti </w:t>
      </w:r>
    </w:p>
    <w:p w14:paraId="229E83F1"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[12] ob zadnjih zapletih (CAUSE) se je županja odločila</w:t>
      </w:r>
    </w:p>
    <w:p w14:paraId="36388792"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[330] ob 50-letnici delovanja (TIME) odpira Koroški pokrajinski muzej priložnostno razstavo </w:t>
      </w:r>
    </w:p>
    <w:p w14:paraId="31B5CFC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lastRenderedPageBreak/>
        <w:t>[244] bi Pošta dosegla boljše rezultate, ki bi bili vidni predvsem ob povečanju vrednosti neto investicij (COND) – če bi se povečalo</w:t>
      </w:r>
    </w:p>
    <w:p w14:paraId="26F08957"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[S57] meso se pri kuhanju (CAUSE) razbarva </w:t>
      </w:r>
    </w:p>
    <w:p w14:paraId="74D1A119" w14:textId="0BC14E3D" w:rsidR="001712FD" w:rsidRPr="000C1EAF" w:rsidRDefault="00753A0D" w:rsidP="00F374DC">
      <w:pPr>
        <w:pStyle w:val="Naslov6"/>
      </w:pPr>
      <w:bookmarkStart w:id="130" w:name="_Toc128958368"/>
      <w:r w:rsidRPr="000C1EAF">
        <w:t xml:space="preserve">3.2.2.5.4.2 </w:t>
      </w:r>
      <w:r w:rsidR="001712FD" w:rsidRPr="000C1EAF">
        <w:t>Razmerje med CAUSE in REG/ORIG</w:t>
      </w:r>
      <w:bookmarkEnd w:id="130"/>
    </w:p>
    <w:p w14:paraId="291E3BC3"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[81] Na predlog premiera (ORIG) so za naslednika imenovali</w:t>
      </w:r>
    </w:p>
    <w:p w14:paraId="07E76F1A"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[321] prve ponudbe </w:t>
      </w:r>
      <w:r w:rsidRPr="00CF01EE">
        <w:rPr>
          <w:rFonts w:ascii="Calibri" w:eastAsia="Malgun Gothic Semilight" w:hAnsi="Calibri" w:cs="Calibri"/>
        </w:rPr>
        <w:t>so na podlagi Elesovega razpisa</w:t>
      </w:r>
      <w:r w:rsidRPr="000C1EAF">
        <w:rPr>
          <w:rFonts w:ascii="Calibri" w:eastAsia="Malgun Gothic Semilight" w:hAnsi="Calibri" w:cs="Calibri"/>
        </w:rPr>
        <w:t xml:space="preserve"> (REG) že dobili </w:t>
      </w:r>
    </w:p>
    <w:p w14:paraId="549DE1F4" w14:textId="39D1FD66" w:rsidR="001712FD" w:rsidRPr="000C1EAF" w:rsidRDefault="00753A0D" w:rsidP="00F374DC">
      <w:pPr>
        <w:pStyle w:val="Naslov6"/>
      </w:pPr>
      <w:bookmarkStart w:id="131" w:name="_Toc128958369"/>
      <w:r w:rsidRPr="000C1EAF">
        <w:t xml:space="preserve">3.2.2.5.4.3 </w:t>
      </w:r>
      <w:r w:rsidR="001712FD" w:rsidRPr="000C1EAF">
        <w:t>Razmerje CAUSE in LOC</w:t>
      </w:r>
      <w:bookmarkEnd w:id="131"/>
    </w:p>
    <w:p w14:paraId="337F01B7"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V primerih, kjer ne gre za realno lokacijo oz. prostor ni klju</w:t>
      </w:r>
      <w:r w:rsidRPr="000C1EAF">
        <w:rPr>
          <w:rFonts w:ascii="Calibri" w:eastAsia="Calibri,Malgun Gothic Semilight" w:hAnsi="Calibri" w:cs="Calibri"/>
        </w:rPr>
        <w:t>č</w:t>
      </w:r>
      <w:r w:rsidRPr="000C1EAF">
        <w:rPr>
          <w:rFonts w:ascii="Calibri" w:eastAsia="Malgun Gothic Semilight" w:hAnsi="Calibri" w:cs="Calibri"/>
        </w:rPr>
        <w:t>na pomenska informacija, se vedno odlo</w:t>
      </w:r>
      <w:r w:rsidRPr="000C1EAF">
        <w:rPr>
          <w:rFonts w:ascii="Calibri" w:eastAsia="Calibri,Malgun Gothic Semilight" w:hAnsi="Calibri" w:cs="Calibri"/>
        </w:rPr>
        <w:t>č</w:t>
      </w:r>
      <w:r w:rsidRPr="000C1EAF">
        <w:rPr>
          <w:rFonts w:ascii="Calibri" w:eastAsia="Malgun Gothic Semilight" w:hAnsi="Calibri" w:cs="Calibri"/>
        </w:rPr>
        <w:t>amo na podlagi pomenskih lastnosti udeleženca:</w:t>
      </w:r>
    </w:p>
    <w:p w14:paraId="611DFA4B" w14:textId="4B2DFBB0" w:rsidR="001712FD"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[401] strahotno uživam </w:t>
      </w:r>
      <w:r w:rsidRPr="00CF01EE">
        <w:rPr>
          <w:rFonts w:ascii="Calibri" w:eastAsia="Malgun Gothic Semilight" w:hAnsi="Calibri" w:cs="Calibri"/>
        </w:rPr>
        <w:t xml:space="preserve">pod </w:t>
      </w:r>
      <w:r w:rsidRPr="00CF01EE">
        <w:rPr>
          <w:rFonts w:ascii="Calibri" w:eastAsia="Calibri,Malgun Gothic Semilight" w:hAnsi="Calibri" w:cs="Calibri"/>
        </w:rPr>
        <w:t>č</w:t>
      </w:r>
      <w:r w:rsidRPr="00CF01EE">
        <w:rPr>
          <w:rFonts w:ascii="Calibri" w:eastAsia="Malgun Gothic Semilight" w:hAnsi="Calibri" w:cs="Calibri"/>
        </w:rPr>
        <w:t>elado</w:t>
      </w:r>
      <w:r w:rsidRPr="000C1EAF">
        <w:rPr>
          <w:rFonts w:ascii="Calibri" w:eastAsia="Malgun Gothic Semilight" w:hAnsi="Calibri" w:cs="Calibri"/>
        </w:rPr>
        <w:t xml:space="preserve"> (CAUSE) - zato, ker sem pod </w:t>
      </w:r>
      <w:r w:rsidRPr="000C1EAF">
        <w:rPr>
          <w:rFonts w:ascii="Calibri" w:eastAsia="Calibri,Malgun Gothic Semilight" w:hAnsi="Calibri" w:cs="Calibri"/>
        </w:rPr>
        <w:t>č</w:t>
      </w:r>
      <w:r w:rsidRPr="000C1EAF">
        <w:rPr>
          <w:rFonts w:ascii="Calibri" w:eastAsia="Malgun Gothic Semilight" w:hAnsi="Calibri" w:cs="Calibri"/>
        </w:rPr>
        <w:t>elado</w:t>
      </w:r>
    </w:p>
    <w:p w14:paraId="6EC2FDBF" w14:textId="139A36C5" w:rsidR="001712FD" w:rsidRPr="000C1EAF" w:rsidRDefault="001D5963" w:rsidP="0064357C">
      <w:pPr>
        <w:spacing w:before="0" w:line="240" w:lineRule="auto"/>
        <w:jc w:val="both"/>
        <w:rPr>
          <w:rFonts w:ascii="Calibri" w:eastAsia="Malgun Gothic Semilight" w:hAnsi="Calibri" w:cs="Calibri"/>
        </w:rPr>
      </w:pPr>
      <w:r>
        <w:rPr>
          <w:rFonts w:ascii="Calibri" w:eastAsia="Malgun Gothic Semilight" w:hAnsi="Calibri" w:cs="Calibri"/>
        </w:rPr>
        <w:t xml:space="preserve">Prim. pomenske skupine </w:t>
      </w:r>
      <w:r w:rsidR="001712FD" w:rsidRPr="000C1EAF">
        <w:rPr>
          <w:rFonts w:ascii="Calibri" w:eastAsia="Malgun Gothic Semilight" w:hAnsi="Calibri" w:cs="Calibri"/>
        </w:rPr>
        <w:t xml:space="preserve">za glagol uživati: </w:t>
      </w:r>
    </w:p>
    <w:p w14:paraId="498D84FE" w14:textId="77777777" w:rsidR="001712FD" w:rsidRPr="000C1EAF" w:rsidRDefault="001712FD" w:rsidP="000C1EAF">
      <w:pPr>
        <w:numPr>
          <w:ilvl w:val="0"/>
          <w:numId w:val="31"/>
        </w:numPr>
        <w:spacing w:before="0" w:after="0" w:line="240" w:lineRule="auto"/>
        <w:contextualSpacing/>
        <w:jc w:val="both"/>
        <w:rPr>
          <w:rFonts w:ascii="Calibri" w:eastAsia="Malgun Gothic Semilight" w:hAnsi="Calibri" w:cs="Calibri"/>
        </w:rPr>
      </w:pPr>
      <w:r w:rsidRPr="000C1EAF">
        <w:rPr>
          <w:rFonts w:ascii="Calibri" w:eastAsia="Malgun Gothic Semilight" w:hAnsi="Calibri" w:cs="Calibri"/>
        </w:rPr>
        <w:t>uživati pija</w:t>
      </w:r>
      <w:r w:rsidRPr="000C1EAF">
        <w:rPr>
          <w:rFonts w:ascii="Calibri" w:eastAsia="Calibri,Malgun Gothic Semilight" w:hAnsi="Calibri" w:cs="Calibri"/>
        </w:rPr>
        <w:t>č</w:t>
      </w:r>
      <w:r w:rsidRPr="000C1EAF">
        <w:rPr>
          <w:rFonts w:ascii="Calibri" w:eastAsia="Malgun Gothic Semilight" w:hAnsi="Calibri" w:cs="Calibri"/>
        </w:rPr>
        <w:t>o (PAT = konzumirati)</w:t>
      </w:r>
    </w:p>
    <w:p w14:paraId="5533E0CF" w14:textId="77777777" w:rsidR="001712FD" w:rsidRPr="000C1EAF" w:rsidRDefault="001712FD" w:rsidP="000C1EAF">
      <w:pPr>
        <w:numPr>
          <w:ilvl w:val="0"/>
          <w:numId w:val="31"/>
        </w:numPr>
        <w:spacing w:before="0" w:after="0" w:line="240" w:lineRule="auto"/>
        <w:contextualSpacing/>
        <w:jc w:val="both"/>
        <w:rPr>
          <w:rFonts w:ascii="Calibri" w:eastAsia="Malgun Gothic Semilight" w:hAnsi="Calibri" w:cs="Calibri"/>
        </w:rPr>
      </w:pPr>
      <w:r w:rsidRPr="000C1EAF">
        <w:rPr>
          <w:rFonts w:ascii="Calibri" w:eastAsia="Malgun Gothic Semilight" w:hAnsi="Calibri" w:cs="Calibri"/>
        </w:rPr>
        <w:t>uživati ugled (PAT = biti deležen)</w:t>
      </w:r>
    </w:p>
    <w:p w14:paraId="42444B8D" w14:textId="77777777" w:rsidR="001712FD" w:rsidRPr="000C1EAF" w:rsidRDefault="001712FD" w:rsidP="000C1EAF">
      <w:pPr>
        <w:numPr>
          <w:ilvl w:val="0"/>
          <w:numId w:val="31"/>
        </w:numPr>
        <w:spacing w:before="0" w:after="0" w:line="240" w:lineRule="auto"/>
        <w:contextualSpacing/>
        <w:jc w:val="both"/>
        <w:rPr>
          <w:rFonts w:ascii="Calibri" w:eastAsia="Malgun Gothic Semilight" w:hAnsi="Calibri" w:cs="Calibri"/>
        </w:rPr>
      </w:pPr>
      <w:r w:rsidRPr="000C1EAF">
        <w:rPr>
          <w:rFonts w:ascii="Calibri" w:eastAsia="Malgun Gothic Semilight" w:hAnsi="Calibri" w:cs="Calibri"/>
        </w:rPr>
        <w:t>uživati v pija</w:t>
      </w:r>
      <w:r w:rsidRPr="000C1EAF">
        <w:rPr>
          <w:rFonts w:ascii="Calibri" w:eastAsia="Calibri,Malgun Gothic Semilight" w:hAnsi="Calibri" w:cs="Calibri"/>
        </w:rPr>
        <w:t>č</w:t>
      </w:r>
      <w:r w:rsidRPr="000C1EAF">
        <w:rPr>
          <w:rFonts w:ascii="Calibri" w:eastAsia="Malgun Gothic Semilight" w:hAnsi="Calibri" w:cs="Calibri"/>
        </w:rPr>
        <w:t>i/v glasbi/v pogovoru/ob branju/poslušanju/ob obedu/ pri delu/snemanju (CAUSE = zaradi)</w:t>
      </w:r>
    </w:p>
    <w:p w14:paraId="51133EB5" w14:textId="77777777" w:rsidR="001712FD" w:rsidRPr="000C1EAF" w:rsidRDefault="001712FD" w:rsidP="0064357C">
      <w:pPr>
        <w:numPr>
          <w:ilvl w:val="0"/>
          <w:numId w:val="31"/>
        </w:numPr>
        <w:spacing w:before="0" w:line="240" w:lineRule="auto"/>
        <w:ind w:left="357" w:hanging="357"/>
        <w:jc w:val="both"/>
        <w:rPr>
          <w:rFonts w:ascii="Calibri" w:eastAsia="Malgun Gothic Semilight" w:hAnsi="Calibri" w:cs="Calibri"/>
        </w:rPr>
      </w:pPr>
      <w:r w:rsidRPr="000C1EAF">
        <w:rPr>
          <w:rFonts w:ascii="Calibri" w:eastAsia="Malgun Gothic Semilight" w:hAnsi="Calibri" w:cs="Calibri"/>
        </w:rPr>
        <w:t>eni pa znajo uživati (MWPRED = imeti se dobro)</w:t>
      </w:r>
    </w:p>
    <w:p w14:paraId="6A598177" w14:textId="0949AA36"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proofErr w:type="spellStart"/>
      <w:r w:rsidRPr="000C1EAF">
        <w:rPr>
          <w:rFonts w:ascii="Calibri" w:eastAsia="Malgun Gothic Semilight" w:hAnsi="Calibri" w:cs="Calibri"/>
        </w:rPr>
        <w:t>pogl</w:t>
      </w:r>
      <w:proofErr w:type="spellEnd"/>
      <w:r w:rsidRPr="000C1EAF">
        <w:rPr>
          <w:rFonts w:ascii="Calibri" w:eastAsia="Malgun Gothic Semilight" w:hAnsi="Calibri" w:cs="Calibri"/>
        </w:rPr>
        <w:t>. Razmerje med LOC in CAUSE.</w:t>
      </w:r>
    </w:p>
    <w:p w14:paraId="06C898A9" w14:textId="4E44DAAD" w:rsidR="001712FD" w:rsidRPr="000C1EAF" w:rsidRDefault="00753A0D" w:rsidP="00F374DC">
      <w:pPr>
        <w:pStyle w:val="Naslov6"/>
      </w:pPr>
      <w:bookmarkStart w:id="132" w:name="_Toc128958370"/>
      <w:r w:rsidRPr="000C1EAF">
        <w:t xml:space="preserve">3.2.2.5.4.4 </w:t>
      </w:r>
      <w:r w:rsidR="001712FD" w:rsidRPr="000C1EAF">
        <w:t>Razmerje med CAUSE in LOC/MANN</w:t>
      </w:r>
      <w:bookmarkEnd w:id="132"/>
    </w:p>
    <w:p w14:paraId="58954A7C" w14:textId="77777777" w:rsidR="001712FD" w:rsidRPr="000C1EAF" w:rsidRDefault="001712FD" w:rsidP="000C1EAF">
      <w:pPr>
        <w:jc w:val="both"/>
        <w:rPr>
          <w:rFonts w:ascii="Calibri" w:eastAsia="Malgun Gothic Semilight" w:hAnsi="Calibri" w:cs="Calibri"/>
        </w:rPr>
      </w:pPr>
      <w:r w:rsidRPr="000C1EAF">
        <w:rPr>
          <w:rFonts w:ascii="Calibri" w:eastAsia="Malgun Gothic Semilight" w:hAnsi="Calibri" w:cs="Calibri"/>
        </w:rPr>
        <w:t>Predložne zveze, ki hkrati vklju</w:t>
      </w:r>
      <w:r w:rsidRPr="000C1EAF">
        <w:rPr>
          <w:rFonts w:ascii="Calibri" w:eastAsia="Calibri,Malgun Gothic Semilight" w:hAnsi="Calibri" w:cs="Calibri"/>
        </w:rPr>
        <w:t>č</w:t>
      </w:r>
      <w:r w:rsidRPr="000C1EAF">
        <w:rPr>
          <w:rFonts w:ascii="Calibri" w:eastAsia="Malgun Gothic Semilight" w:hAnsi="Calibri" w:cs="Calibri"/>
        </w:rPr>
        <w:t>ujejo lokacijsko, na</w:t>
      </w:r>
      <w:r w:rsidRPr="000C1EAF">
        <w:rPr>
          <w:rFonts w:ascii="Calibri" w:eastAsia="Calibri,Malgun Gothic Semilight" w:hAnsi="Calibri" w:cs="Calibri"/>
        </w:rPr>
        <w:t>č</w:t>
      </w:r>
      <w:r w:rsidRPr="000C1EAF">
        <w:rPr>
          <w:rFonts w:ascii="Calibri" w:eastAsia="Malgun Gothic Semilight" w:hAnsi="Calibri" w:cs="Calibri"/>
        </w:rPr>
        <w:t>inovno in vzro</w:t>
      </w:r>
      <w:r w:rsidRPr="000C1EAF">
        <w:rPr>
          <w:rFonts w:ascii="Calibri" w:eastAsia="Calibri,Malgun Gothic Semilight" w:hAnsi="Calibri" w:cs="Calibri"/>
        </w:rPr>
        <w:t>č</w:t>
      </w:r>
      <w:r w:rsidRPr="000C1EAF">
        <w:rPr>
          <w:rFonts w:ascii="Calibri" w:eastAsia="Malgun Gothic Semilight" w:hAnsi="Calibri" w:cs="Calibri"/>
        </w:rPr>
        <w:t>no komponento, razrešujemo glede na klju</w:t>
      </w:r>
      <w:r w:rsidRPr="000C1EAF">
        <w:rPr>
          <w:rFonts w:ascii="Calibri" w:eastAsia="Calibri,Malgun Gothic Semilight" w:hAnsi="Calibri" w:cs="Calibri"/>
        </w:rPr>
        <w:t>č</w:t>
      </w:r>
      <w:r w:rsidRPr="000C1EAF">
        <w:rPr>
          <w:rFonts w:ascii="Calibri" w:eastAsia="Malgun Gothic Semilight" w:hAnsi="Calibri" w:cs="Calibri"/>
        </w:rPr>
        <w:t>ne pomenske komponente, npr.</w:t>
      </w:r>
    </w:p>
    <w:p w14:paraId="72574EA3"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[455] pinije so v vetrcu (CAUSE) upogibale svoje aromatične glave </w:t>
      </w:r>
    </w:p>
    <w:p w14:paraId="1A70AA05"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[360] V škrlatnih žarkih zahajajočega sonca (CAUSE) žari mogočna kupola </w:t>
      </w:r>
      <w:proofErr w:type="spellStart"/>
      <w:r w:rsidRPr="000C1EAF">
        <w:rPr>
          <w:rFonts w:ascii="Calibri" w:eastAsia="Malgun Gothic Semilight" w:hAnsi="Calibri" w:cs="Calibri"/>
        </w:rPr>
        <w:t>Mt</w:t>
      </w:r>
      <w:proofErr w:type="spellEnd"/>
      <w:r w:rsidRPr="000C1EAF">
        <w:rPr>
          <w:rFonts w:ascii="Calibri" w:eastAsia="Malgun Gothic Semilight" w:hAnsi="Calibri" w:cs="Calibri"/>
        </w:rPr>
        <w:t xml:space="preserve">. Blanca bledo rožnato (MANN). </w:t>
      </w:r>
    </w:p>
    <w:p w14:paraId="6F373D62"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[277] v metropolah (LOC), ki so prenaseljene, se dvigajo v razkošju (MANN) in se dušijo v številkah visoke brezposelnosti (CAUSE)</w:t>
      </w:r>
    </w:p>
    <w:p w14:paraId="353AC1F4" w14:textId="595D72D1"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 tudi </w:t>
      </w:r>
      <w:r w:rsidR="00CF01EE">
        <w:rPr>
          <w:rFonts w:ascii="Calibri" w:eastAsia="Malgun Gothic Semilight" w:hAnsi="Calibri" w:cs="Calibri"/>
        </w:rPr>
        <w:t>r</w:t>
      </w:r>
      <w:r w:rsidRPr="000C1EAF">
        <w:rPr>
          <w:rFonts w:ascii="Calibri" w:eastAsia="Malgun Gothic Semilight" w:hAnsi="Calibri" w:cs="Calibri"/>
        </w:rPr>
        <w:t>azmerje med LOC in MANN</w:t>
      </w:r>
    </w:p>
    <w:p w14:paraId="2A2F701B" w14:textId="6F3A5215" w:rsidR="001712FD" w:rsidRPr="000C1EAF" w:rsidRDefault="00753A0D" w:rsidP="00073947">
      <w:pPr>
        <w:pStyle w:val="Naslov4"/>
      </w:pPr>
      <w:bookmarkStart w:id="133" w:name="_Toc128958371"/>
      <w:r w:rsidRPr="000C1EAF">
        <w:t xml:space="preserve">3.2.2.6 </w:t>
      </w:r>
      <w:r w:rsidR="006147ED" w:rsidRPr="000C1EAF">
        <w:t xml:space="preserve">CONTR </w:t>
      </w:r>
      <w:r w:rsidR="001712FD" w:rsidRPr="000C1EAF">
        <w:t xml:space="preserve">– </w:t>
      </w:r>
      <w:r w:rsidR="000C1A60">
        <w:t>protivnost/dopustnost</w:t>
      </w:r>
      <w:bookmarkEnd w:id="133"/>
    </w:p>
    <w:p w14:paraId="06199607" w14:textId="10249559"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Oznako CONTR tipično uporabljamo za besede/besedne zveze, ki v odvisnem stavku izražajo (a) dopustnost</w:t>
      </w:r>
      <w:r w:rsidR="006147ED" w:rsidRPr="000C1EAF">
        <w:rPr>
          <w:rFonts w:ascii="Calibri" w:eastAsia="Malgun Gothic Semilight" w:hAnsi="Calibri" w:cs="Calibri"/>
        </w:rPr>
        <w:t xml:space="preserve">, npr. </w:t>
      </w:r>
      <w:r w:rsidR="006147ED" w:rsidRPr="000C1EAF">
        <w:rPr>
          <w:rFonts w:ascii="Calibri" w:eastAsia="Times New Roman" w:hAnsi="Calibri" w:cs="Calibri"/>
          <w:i/>
          <w:iCs/>
        </w:rPr>
        <w:t xml:space="preserve">Študijskim </w:t>
      </w:r>
      <w:proofErr w:type="spellStart"/>
      <w:r w:rsidR="006147ED" w:rsidRPr="000C1EAF">
        <w:rPr>
          <w:rFonts w:ascii="Calibri" w:eastAsia="Times New Roman" w:hAnsi="Calibri" w:cs="Calibri"/>
          <w:i/>
          <w:iCs/>
          <w:u w:val="single"/>
        </w:rPr>
        <w:t>uspehom</w:t>
      </w:r>
      <w:r w:rsidR="006147ED" w:rsidRPr="000C1EAF">
        <w:rPr>
          <w:rFonts w:ascii="Calibri" w:eastAsia="Times New Roman" w:hAnsi="Calibri" w:cs="Calibri"/>
          <w:vertAlign w:val="subscript"/>
        </w:rPr>
        <w:t>no</w:t>
      </w:r>
      <w:proofErr w:type="spellEnd"/>
      <w:r w:rsidR="006147ED" w:rsidRPr="000C1EAF">
        <w:rPr>
          <w:rFonts w:ascii="Calibri" w:eastAsia="Times New Roman" w:hAnsi="Calibri" w:cs="Calibri"/>
          <w:vertAlign w:val="subscript"/>
        </w:rPr>
        <w:t>-CNCS</w:t>
      </w:r>
      <w:r w:rsidR="006147ED" w:rsidRPr="000C1EAF">
        <w:rPr>
          <w:rFonts w:ascii="Calibri" w:eastAsia="Times New Roman" w:hAnsi="Calibri" w:cs="Calibri"/>
          <w:i/>
          <w:iCs/>
        </w:rPr>
        <w:t xml:space="preserve"> navkljub službe ni dobil,</w:t>
      </w:r>
      <w:r w:rsidR="006147ED" w:rsidRPr="000C1EAF">
        <w:rPr>
          <w:rFonts w:ascii="Calibri" w:eastAsia="Malgun Gothic Semilight" w:hAnsi="Calibri" w:cs="Calibri"/>
        </w:rPr>
        <w:t xml:space="preserve"> in (b) protivnost, </w:t>
      </w:r>
      <w:r w:rsidR="006147ED" w:rsidRPr="000C1EAF">
        <w:rPr>
          <w:rFonts w:ascii="Calibri" w:eastAsia="Times New Roman" w:hAnsi="Calibri" w:cs="Calibri"/>
          <w:i/>
          <w:iCs/>
        </w:rPr>
        <w:t>Medtem ko se plače nižajo, cene rastejo.</w:t>
      </w:r>
      <w:r w:rsidRPr="000C1EAF">
        <w:rPr>
          <w:rFonts w:ascii="Calibri" w:eastAsia="Malgun Gothic Semilight" w:hAnsi="Calibri" w:cs="Calibri"/>
        </w:rPr>
        <w:t xml:space="preserve"> Pri povezovanju odvisnikov, tj. pri </w:t>
      </w:r>
      <w:proofErr w:type="spellStart"/>
      <w:r w:rsidRPr="000C1EAF">
        <w:rPr>
          <w:rFonts w:ascii="Calibri" w:eastAsia="Malgun Gothic Semilight" w:hAnsi="Calibri" w:cs="Calibri"/>
        </w:rPr>
        <w:t>medstavčnih</w:t>
      </w:r>
      <w:proofErr w:type="spellEnd"/>
      <w:r w:rsidRPr="000C1EAF">
        <w:rPr>
          <w:rFonts w:ascii="Calibri" w:eastAsia="Malgun Gothic Semilight" w:hAnsi="Calibri" w:cs="Calibri"/>
        </w:rPr>
        <w:t xml:space="preserve"> razmerjih navadno sledimo skladenjskim povezavam. Pomagamo si z vprašalnico </w:t>
      </w:r>
      <w:r w:rsidRPr="000C1EAF">
        <w:rPr>
          <w:rFonts w:ascii="Calibri" w:eastAsia="Malgun Gothic Semilight" w:hAnsi="Calibri" w:cs="Calibri"/>
          <w:i/>
          <w:iCs/>
        </w:rPr>
        <w:t>kljub čemu</w:t>
      </w:r>
      <w:r w:rsidRPr="000C1EAF">
        <w:rPr>
          <w:rFonts w:ascii="Calibri" w:eastAsia="Malgun Gothic Semilight" w:hAnsi="Calibri" w:cs="Calibri"/>
        </w:rPr>
        <w:t>.</w:t>
      </w:r>
    </w:p>
    <w:p w14:paraId="1E9D34E1" w14:textId="71A1D81B" w:rsidR="001712FD" w:rsidRPr="000C1EAF" w:rsidRDefault="00CE5A71" w:rsidP="00073947">
      <w:pPr>
        <w:pStyle w:val="Naslov5"/>
      </w:pPr>
      <w:bookmarkStart w:id="134" w:name="_Toc128958372"/>
      <w:r w:rsidRPr="000C1EAF">
        <w:t xml:space="preserve">3.2.2.6.1 </w:t>
      </w:r>
      <w:r w:rsidR="006147ED" w:rsidRPr="000C1EAF">
        <w:t>O</w:t>
      </w:r>
      <w:r w:rsidR="001712FD" w:rsidRPr="000C1EAF">
        <w:t>dvisni</w:t>
      </w:r>
      <w:r w:rsidR="006147ED" w:rsidRPr="000C1EAF">
        <w:t xml:space="preserve"> stavki</w:t>
      </w:r>
      <w:r w:rsidR="001712FD" w:rsidRPr="000C1EAF">
        <w:t xml:space="preserve"> in prislovi</w:t>
      </w:r>
      <w:bookmarkEnd w:id="134"/>
    </w:p>
    <w:p w14:paraId="10026745"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Tipični vezniki so: </w:t>
      </w:r>
      <w:r w:rsidRPr="000C1EAF">
        <w:rPr>
          <w:rFonts w:ascii="Calibri" w:eastAsia="Malgun Gothic Semilight" w:hAnsi="Calibri" w:cs="Calibri"/>
          <w:i/>
          <w:iCs/>
        </w:rPr>
        <w:t>kljub, kljub temu da, čeprav, tudi, četudi</w:t>
      </w:r>
      <w:r w:rsidRPr="000C1EAF">
        <w:rPr>
          <w:rFonts w:ascii="Calibri" w:eastAsia="Malgun Gothic Semilight" w:hAnsi="Calibri" w:cs="Calibri"/>
        </w:rPr>
        <w:t xml:space="preserve"> ipd.:</w:t>
      </w:r>
    </w:p>
    <w:p w14:paraId="47407923" w14:textId="70C9FC39"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[12] čeprav je vodstvu p</w:t>
      </w:r>
      <w:r w:rsidR="0049587B">
        <w:rPr>
          <w:rFonts w:ascii="Calibri" w:eastAsia="Malgun Gothic Semilight" w:hAnsi="Calibri" w:cs="Calibri"/>
        </w:rPr>
        <w:t>i</w:t>
      </w:r>
      <w:r w:rsidRPr="000C1EAF">
        <w:rPr>
          <w:rFonts w:ascii="Calibri" w:eastAsia="Malgun Gothic Semilight" w:hAnsi="Calibri" w:cs="Calibri"/>
        </w:rPr>
        <w:t>ranske občine jasno (CONTR), /.../, se je ob županja odločila</w:t>
      </w:r>
    </w:p>
    <w:p w14:paraId="0F7420F7"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[49] kljub tradiciji (CONTR) so bili tokrat organizatorji prisiljeni </w:t>
      </w:r>
    </w:p>
    <w:p w14:paraId="752150C2"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[168] takrat sem noge malomarno dvignil in jih položil na naslonjalo stola pred sabo, čeprav tega nisem nikoli počel (CONTR)</w:t>
      </w:r>
    </w:p>
    <w:p w14:paraId="1A24290D"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[239] tudi če otrok po naravi ni najbolj odločen (CONTR), se lahko nauči nasilju reči »ne«</w:t>
      </w:r>
    </w:p>
    <w:p w14:paraId="6D016632"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[105] no, pa vseeno (CONTR) povejte</w:t>
      </w:r>
    </w:p>
    <w:p w14:paraId="69BA7A62"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[30] vseeno (CONTR) je odvisno</w:t>
      </w:r>
    </w:p>
    <w:p w14:paraId="31F5E2EF" w14:textId="2781453F" w:rsidR="001712FD"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[S148] namesto x tolarjev (CONTR) plačati x tolarjev (QUANT)</w:t>
      </w:r>
    </w:p>
    <w:p w14:paraId="254A53A3" w14:textId="77777777" w:rsidR="00F374DC" w:rsidRPr="000C1EAF" w:rsidRDefault="00F374DC" w:rsidP="0064357C">
      <w:pPr>
        <w:spacing w:before="0" w:line="240" w:lineRule="auto"/>
        <w:ind w:firstLine="360"/>
        <w:jc w:val="both"/>
        <w:rPr>
          <w:rFonts w:ascii="Calibri" w:eastAsia="Malgun Gothic Semilight" w:hAnsi="Calibri" w:cs="Calibri"/>
        </w:rPr>
      </w:pPr>
    </w:p>
    <w:p w14:paraId="14B0A2AA" w14:textId="5045AD70" w:rsidR="001712FD" w:rsidRPr="000C1EAF" w:rsidRDefault="00CE5A71" w:rsidP="00073947">
      <w:pPr>
        <w:pStyle w:val="Naslov5"/>
      </w:pPr>
      <w:bookmarkStart w:id="135" w:name="_Toc128958373"/>
      <w:r w:rsidRPr="000C1EAF">
        <w:lastRenderedPageBreak/>
        <w:t xml:space="preserve">3.2.2.6.2 </w:t>
      </w:r>
      <w:r w:rsidR="001712FD" w:rsidRPr="000C1EAF">
        <w:t>Protivno priredje</w:t>
      </w:r>
      <w:bookmarkEnd w:id="135"/>
      <w:r w:rsidR="001712FD" w:rsidRPr="000C1EAF">
        <w:t xml:space="preserve"> </w:t>
      </w:r>
    </w:p>
    <w:p w14:paraId="575D2115"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Tipični veznik je </w:t>
      </w:r>
      <w:r w:rsidRPr="000C1EAF">
        <w:rPr>
          <w:rFonts w:ascii="Calibri" w:eastAsia="Malgun Gothic Semilight" w:hAnsi="Calibri" w:cs="Calibri"/>
          <w:i/>
          <w:iCs/>
        </w:rPr>
        <w:t>medtem ko, namesto da</w:t>
      </w:r>
      <w:r w:rsidRPr="000C1EAF">
        <w:rPr>
          <w:rFonts w:ascii="Calibri" w:eastAsia="Malgun Gothic Semilight" w:hAnsi="Calibri" w:cs="Calibri"/>
        </w:rPr>
        <w:t>:</w:t>
      </w:r>
    </w:p>
    <w:p w14:paraId="2ACB0DDA" w14:textId="02CBF671"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[191] v nadaljevanju prvenstva v vratih ne bo več Pejkoviča /.../, medtem ko se vrača </w:t>
      </w:r>
      <w:proofErr w:type="spellStart"/>
      <w:r w:rsidRPr="000C1EAF">
        <w:rPr>
          <w:rFonts w:ascii="Calibri" w:eastAsia="Malgun Gothic Semilight" w:hAnsi="Calibri" w:cs="Calibri"/>
        </w:rPr>
        <w:t>Merdanovič</w:t>
      </w:r>
      <w:proofErr w:type="spellEnd"/>
      <w:r w:rsidRPr="000C1EAF">
        <w:rPr>
          <w:rFonts w:ascii="Calibri" w:eastAsia="Malgun Gothic Semilight" w:hAnsi="Calibri" w:cs="Calibri"/>
        </w:rPr>
        <w:t xml:space="preserve"> (CONTR)</w:t>
      </w:r>
    </w:p>
    <w:p w14:paraId="4ADF3B43" w14:textId="7FEE0651"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[313] st</w:t>
      </w:r>
      <w:r w:rsidR="006147ED" w:rsidRPr="000C1EAF">
        <w:rPr>
          <w:rFonts w:ascii="Calibri" w:eastAsia="Malgun Gothic Semilight" w:hAnsi="Calibri" w:cs="Calibri"/>
        </w:rPr>
        <w:t>e</w:t>
      </w:r>
      <w:r w:rsidRPr="000C1EAF">
        <w:rPr>
          <w:rFonts w:ascii="Calibri" w:eastAsia="Malgun Gothic Semilight" w:hAnsi="Calibri" w:cs="Calibri"/>
        </w:rPr>
        <w:t xml:space="preserve"> že dan pred štartom poročali s štadiona, medtem ko domače ORF ni bilo še niti blizu (CONTR)</w:t>
      </w:r>
    </w:p>
    <w:p w14:paraId="70F155B9"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[401] </w:t>
      </w:r>
      <w:r w:rsidRPr="00CF01EE">
        <w:rPr>
          <w:rFonts w:ascii="Calibri" w:eastAsia="Malgun Gothic Semilight" w:hAnsi="Calibri" w:cs="Calibri"/>
        </w:rPr>
        <w:t>namesto tega</w:t>
      </w:r>
      <w:r w:rsidRPr="000C1EAF">
        <w:rPr>
          <w:rFonts w:ascii="Calibri" w:eastAsia="Malgun Gothic Semilight" w:hAnsi="Calibri" w:cs="Calibri"/>
        </w:rPr>
        <w:t xml:space="preserve"> (CONTR) naju začne pražiti sonce</w:t>
      </w:r>
    </w:p>
    <w:p w14:paraId="4863E246" w14:textId="69FB3039" w:rsidR="001712FD" w:rsidRPr="000C1EAF" w:rsidRDefault="00CE5A71" w:rsidP="00073947">
      <w:pPr>
        <w:pStyle w:val="Naslov4"/>
      </w:pPr>
      <w:bookmarkStart w:id="136" w:name="_Toc128958374"/>
      <w:r w:rsidRPr="000C1EAF">
        <w:t xml:space="preserve">3.2.2.7 </w:t>
      </w:r>
      <w:r w:rsidR="00CF59B5" w:rsidRPr="000C1EAF">
        <w:t xml:space="preserve">COND – </w:t>
      </w:r>
      <w:r w:rsidR="00B9190B">
        <w:t>pogoj</w:t>
      </w:r>
      <w:bookmarkEnd w:id="136"/>
      <w:r w:rsidR="001712FD" w:rsidRPr="000C1EAF">
        <w:t xml:space="preserve"> </w:t>
      </w:r>
    </w:p>
    <w:p w14:paraId="6139153E" w14:textId="6A0032EE"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Oznako COND tipi</w:t>
      </w:r>
      <w:r w:rsidRPr="000C1EAF">
        <w:rPr>
          <w:rFonts w:ascii="Calibri" w:eastAsia="Calibri,Malgun Gothic Semilight" w:hAnsi="Calibri" w:cs="Calibri"/>
        </w:rPr>
        <w:t>č</w:t>
      </w:r>
      <w:r w:rsidRPr="000C1EAF">
        <w:rPr>
          <w:rFonts w:ascii="Calibri" w:eastAsia="Malgun Gothic Semilight" w:hAnsi="Calibri" w:cs="Calibri"/>
        </w:rPr>
        <w:t xml:space="preserve">no uporabljamo pri </w:t>
      </w:r>
      <w:r w:rsidR="00CF59B5" w:rsidRPr="000C1EAF">
        <w:rPr>
          <w:rFonts w:ascii="Calibri" w:eastAsia="Malgun Gothic Semilight" w:hAnsi="Calibri" w:cs="Calibri"/>
        </w:rPr>
        <w:t>udeležencih</w:t>
      </w:r>
      <w:r w:rsidRPr="000C1EAF">
        <w:rPr>
          <w:rFonts w:ascii="Calibri" w:eastAsia="Malgun Gothic Semilight" w:hAnsi="Calibri" w:cs="Calibri"/>
        </w:rPr>
        <w:t>, ki izražajo pogoj za obstoj ali izvršitev dejanja ali dogodka</w:t>
      </w:r>
      <w:r w:rsidR="00CF59B5" w:rsidRPr="000C1EAF">
        <w:rPr>
          <w:rFonts w:ascii="Calibri" w:eastAsia="Malgun Gothic Semilight" w:hAnsi="Calibri" w:cs="Calibri"/>
        </w:rPr>
        <w:t xml:space="preserve">, npr. </w:t>
      </w:r>
      <w:r w:rsidR="00CF59B5" w:rsidRPr="000C1EAF">
        <w:rPr>
          <w:rFonts w:ascii="Calibri" w:eastAsia="Times New Roman" w:hAnsi="Calibri" w:cs="Calibri"/>
          <w:i/>
          <w:iCs/>
        </w:rPr>
        <w:t xml:space="preserve">Če neha </w:t>
      </w:r>
      <w:proofErr w:type="spellStart"/>
      <w:r w:rsidR="00CF59B5" w:rsidRPr="000C1EAF">
        <w:rPr>
          <w:rFonts w:ascii="Calibri" w:eastAsia="Times New Roman" w:hAnsi="Calibri" w:cs="Calibri"/>
          <w:i/>
          <w:iCs/>
        </w:rPr>
        <w:t>deževati</w:t>
      </w:r>
      <w:r w:rsidR="00CF59B5" w:rsidRPr="000C1EAF">
        <w:rPr>
          <w:rFonts w:ascii="Calibri" w:eastAsia="Times New Roman" w:hAnsi="Calibri" w:cs="Calibri"/>
          <w:vertAlign w:val="subscript"/>
        </w:rPr>
        <w:t>no</w:t>
      </w:r>
      <w:proofErr w:type="spellEnd"/>
      <w:r w:rsidR="00CF59B5" w:rsidRPr="000C1EAF">
        <w:rPr>
          <w:rFonts w:ascii="Calibri" w:eastAsia="Times New Roman" w:hAnsi="Calibri" w:cs="Calibri"/>
          <w:vertAlign w:val="subscript"/>
        </w:rPr>
        <w:t>-COND</w:t>
      </w:r>
      <w:r w:rsidR="00CF59B5" w:rsidRPr="000C1EAF">
        <w:rPr>
          <w:rFonts w:ascii="Calibri" w:eastAsia="Times New Roman" w:hAnsi="Calibri" w:cs="Calibri"/>
          <w:i/>
          <w:iCs/>
        </w:rPr>
        <w:t>, gremo na kavo</w:t>
      </w:r>
      <w:r w:rsidRPr="000C1EAF">
        <w:rPr>
          <w:rFonts w:ascii="Calibri" w:eastAsia="Malgun Gothic Semilight" w:hAnsi="Calibri" w:cs="Calibri"/>
        </w:rPr>
        <w:t>. Tipi</w:t>
      </w:r>
      <w:r w:rsidRPr="000C1EAF">
        <w:rPr>
          <w:rFonts w:ascii="Calibri" w:eastAsia="Calibri,Malgun Gothic Semilight" w:hAnsi="Calibri" w:cs="Calibri"/>
        </w:rPr>
        <w:t>č</w:t>
      </w:r>
      <w:r w:rsidRPr="000C1EAF">
        <w:rPr>
          <w:rFonts w:ascii="Calibri" w:eastAsia="Malgun Gothic Semilight" w:hAnsi="Calibri" w:cs="Calibri"/>
        </w:rPr>
        <w:t xml:space="preserve">en veznik je </w:t>
      </w:r>
      <w:r w:rsidRPr="000C1EAF">
        <w:rPr>
          <w:rFonts w:ascii="Calibri" w:eastAsia="Calibri,Malgun Gothic Semilight" w:hAnsi="Calibri" w:cs="Calibri"/>
          <w:i/>
          <w:iCs/>
        </w:rPr>
        <w:t>č</w:t>
      </w:r>
      <w:r w:rsidRPr="000C1EAF">
        <w:rPr>
          <w:rFonts w:ascii="Calibri" w:eastAsia="Malgun Gothic Semilight" w:hAnsi="Calibri" w:cs="Calibri"/>
          <w:i/>
          <w:iCs/>
        </w:rPr>
        <w:t>e</w:t>
      </w:r>
      <w:r w:rsidRPr="000C1EAF">
        <w:rPr>
          <w:rFonts w:ascii="Calibri" w:eastAsia="Malgun Gothic Semilight" w:hAnsi="Calibri" w:cs="Calibri"/>
        </w:rPr>
        <w:t>.</w:t>
      </w:r>
    </w:p>
    <w:p w14:paraId="65F0E129" w14:textId="385527A9" w:rsidR="001712FD" w:rsidRPr="000C1EAF" w:rsidRDefault="00CF59B5" w:rsidP="00073947">
      <w:pPr>
        <w:pStyle w:val="Naslov5"/>
      </w:pPr>
      <w:r w:rsidRPr="000C1EAF">
        <w:t xml:space="preserve"> </w:t>
      </w:r>
      <w:bookmarkStart w:id="137" w:name="_Toc128958375"/>
      <w:r w:rsidR="00CE5A71" w:rsidRPr="000C1EAF">
        <w:t xml:space="preserve">3.2.2.7.1 </w:t>
      </w:r>
      <w:r w:rsidR="001712FD" w:rsidRPr="000C1EAF">
        <w:t>Pr</w:t>
      </w:r>
      <w:r w:rsidR="00D73F30" w:rsidRPr="000C1EAF">
        <w:t>edložne zveze</w:t>
      </w:r>
      <w:bookmarkEnd w:id="137"/>
    </w:p>
    <w:p w14:paraId="454CB570" w14:textId="77777777" w:rsidR="00F819C7" w:rsidRPr="000C1EAF" w:rsidRDefault="00F819C7"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[446] za šeststo pezet (COND) lahko počakam en teden – tu pomensko interpretiramo 'če dobim 600 pezet', </w:t>
      </w:r>
    </w:p>
    <w:p w14:paraId="50A3EADD" w14:textId="30CF15A3" w:rsidR="00F819C7" w:rsidRPr="000C1EAF" w:rsidRDefault="00F819C7"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PAT </w:t>
      </w:r>
      <w:r w:rsidR="001D5963">
        <w:rPr>
          <w:rFonts w:ascii="Calibri" w:eastAsia="Malgun Gothic Semilight" w:hAnsi="Calibri" w:cs="Calibri"/>
        </w:rPr>
        <w:t xml:space="preserve">bi uporabili v primeru vzorca: </w:t>
      </w:r>
      <w:r w:rsidRPr="000C1EAF">
        <w:rPr>
          <w:rFonts w:ascii="Calibri" w:eastAsia="Malgun Gothic Semilight" w:hAnsi="Calibri" w:cs="Calibri"/>
        </w:rPr>
        <w:t>kdo počaka koga/na koga</w:t>
      </w:r>
    </w:p>
    <w:p w14:paraId="3B75F76D" w14:textId="73C2E484" w:rsidR="00F819C7" w:rsidRPr="000C1EAF" w:rsidRDefault="00F819C7"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pr</w:t>
      </w:r>
      <w:r w:rsidR="0049587B">
        <w:rPr>
          <w:rFonts w:ascii="Calibri" w:eastAsia="Malgun Gothic Semilight" w:hAnsi="Calibri" w:cs="Calibri"/>
        </w:rPr>
        <w:t>i</w:t>
      </w:r>
      <w:r w:rsidRPr="000C1EAF">
        <w:rPr>
          <w:rFonts w:ascii="Calibri" w:eastAsia="Malgun Gothic Semilight" w:hAnsi="Calibri" w:cs="Calibri"/>
        </w:rPr>
        <w:t xml:space="preserve"> delu (COND) uporablja Zoom (če dela, potem uporablja …) </w:t>
      </w:r>
    </w:p>
    <w:p w14:paraId="37A1F3F4" w14:textId="77777777" w:rsidR="00F819C7" w:rsidRPr="000C1EAF" w:rsidRDefault="00F819C7"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[229] pri pogledu od strani on od zadaj (COND) se nam na desni strani najprej </w:t>
      </w:r>
      <w:proofErr w:type="spellStart"/>
      <w:r w:rsidRPr="000C1EAF">
        <w:rPr>
          <w:rFonts w:ascii="Calibri" w:eastAsia="Malgun Gothic Semilight" w:hAnsi="Calibri" w:cs="Calibri"/>
        </w:rPr>
        <w:t>prismehlja</w:t>
      </w:r>
      <w:proofErr w:type="spellEnd"/>
      <w:r w:rsidRPr="000C1EAF">
        <w:rPr>
          <w:rFonts w:ascii="Calibri" w:eastAsia="Malgun Gothic Semilight" w:hAnsi="Calibri" w:cs="Calibri"/>
        </w:rPr>
        <w:t xml:space="preserve"> – če pogledamo</w:t>
      </w:r>
    </w:p>
    <w:p w14:paraId="5B18ABEF" w14:textId="77777777" w:rsidR="00F819C7" w:rsidRPr="000C1EAF" w:rsidRDefault="00F819C7"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[298] brez slovenščine (COND) ni Evrope in sveta</w:t>
      </w:r>
    </w:p>
    <w:p w14:paraId="0D94E509" w14:textId="4253877D" w:rsidR="00F819C7" w:rsidRPr="000C1EAF" w:rsidRDefault="00F819C7"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[304] znanost lahko deluje </w:t>
      </w:r>
      <w:r w:rsidRPr="00CF01EE">
        <w:rPr>
          <w:rFonts w:ascii="Calibri" w:eastAsia="Malgun Gothic Semilight" w:hAnsi="Calibri" w:cs="Calibri"/>
        </w:rPr>
        <w:t xml:space="preserve">le v svobodnem okolju </w:t>
      </w:r>
      <w:r w:rsidRPr="000C1EAF">
        <w:rPr>
          <w:rFonts w:ascii="Calibri" w:eastAsia="Malgun Gothic Semilight" w:hAnsi="Calibri" w:cs="Calibri"/>
        </w:rPr>
        <w:t>(COND)</w:t>
      </w:r>
    </w:p>
    <w:p w14:paraId="15506CD8" w14:textId="77777777" w:rsidR="00F819C7" w:rsidRPr="000C1EAF" w:rsidRDefault="00F819C7" w:rsidP="0064357C">
      <w:pPr>
        <w:spacing w:before="0"/>
        <w:jc w:val="both"/>
        <w:rPr>
          <w:rFonts w:ascii="Calibri" w:hAnsi="Calibri" w:cs="Calibri"/>
        </w:rPr>
      </w:pPr>
      <w:r w:rsidRPr="000C1EAF">
        <w:rPr>
          <w:rFonts w:ascii="Calibri" w:hAnsi="Calibri" w:cs="Calibri"/>
        </w:rPr>
        <w:t>vendar:</w:t>
      </w:r>
    </w:p>
    <w:p w14:paraId="00A29C01" w14:textId="683A07F7" w:rsidR="00F819C7" w:rsidRPr="000C1EAF" w:rsidRDefault="00F819C7" w:rsidP="0064357C">
      <w:pPr>
        <w:spacing w:before="0" w:line="240" w:lineRule="auto"/>
        <w:ind w:firstLine="360"/>
        <w:jc w:val="both"/>
        <w:rPr>
          <w:rFonts w:ascii="Calibri" w:hAnsi="Calibri" w:cs="Calibri"/>
        </w:rPr>
      </w:pPr>
      <w:r w:rsidRPr="000C1EAF">
        <w:rPr>
          <w:rFonts w:ascii="Calibri" w:eastAsia="Malgun Gothic Semilight" w:hAnsi="Calibri" w:cs="Calibri"/>
        </w:rPr>
        <w:t>ga (PAT) uporabljamo pri spletni poslovalnici (REC) – kot posredni udeleženec</w:t>
      </w:r>
    </w:p>
    <w:p w14:paraId="4887CFEE" w14:textId="2FE26F2D" w:rsidR="001712FD" w:rsidRPr="000C1EAF" w:rsidRDefault="00CE5A71" w:rsidP="00073947">
      <w:pPr>
        <w:pStyle w:val="Naslov5"/>
      </w:pPr>
      <w:bookmarkStart w:id="138" w:name="_Toc128958376"/>
      <w:r w:rsidRPr="000C1EAF">
        <w:t xml:space="preserve">3.2.2.7.2 </w:t>
      </w:r>
      <w:r w:rsidR="001712FD" w:rsidRPr="000C1EAF">
        <w:t>Pogojni odvisniki</w:t>
      </w:r>
      <w:bookmarkEnd w:id="138"/>
    </w:p>
    <w:p w14:paraId="54779128" w14:textId="77777777" w:rsidR="001712FD" w:rsidRPr="000C1EAF" w:rsidRDefault="001712FD" w:rsidP="00F374DC">
      <w:pPr>
        <w:spacing w:before="0" w:line="240" w:lineRule="auto"/>
        <w:jc w:val="both"/>
        <w:rPr>
          <w:rFonts w:ascii="Calibri" w:eastAsia="Malgun Gothic Semilight" w:hAnsi="Calibri" w:cs="Calibri"/>
        </w:rPr>
      </w:pPr>
      <w:r w:rsidRPr="000C1EAF">
        <w:rPr>
          <w:rFonts w:ascii="Calibri" w:eastAsia="Malgun Gothic Semilight" w:hAnsi="Calibri" w:cs="Calibri"/>
        </w:rPr>
        <w:t>S povezavo COND ozna</w:t>
      </w:r>
      <w:r w:rsidRPr="000C1EAF">
        <w:rPr>
          <w:rFonts w:ascii="Calibri" w:eastAsia="Calibri,Malgun Gothic Semilight" w:hAnsi="Calibri" w:cs="Calibri"/>
        </w:rPr>
        <w:t>č</w:t>
      </w:r>
      <w:r w:rsidRPr="000C1EAF">
        <w:rPr>
          <w:rFonts w:ascii="Calibri" w:eastAsia="Malgun Gothic Semilight" w:hAnsi="Calibri" w:cs="Calibri"/>
        </w:rPr>
        <w:t>ujemo predvsem tiste odvisnike, ki so na skladenjski ravni ozna</w:t>
      </w:r>
      <w:r w:rsidRPr="000C1EAF">
        <w:rPr>
          <w:rFonts w:ascii="Calibri" w:eastAsia="Calibri,Malgun Gothic Semilight" w:hAnsi="Calibri" w:cs="Calibri"/>
        </w:rPr>
        <w:t>č</w:t>
      </w:r>
      <w:r w:rsidRPr="000C1EAF">
        <w:rPr>
          <w:rFonts w:ascii="Calibri" w:eastAsia="Malgun Gothic Semilight" w:hAnsi="Calibri" w:cs="Calibri"/>
        </w:rPr>
        <w:t>eni s štiri (tudi tri in dve):</w:t>
      </w:r>
    </w:p>
    <w:p w14:paraId="0A0885C0"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[191] če bo vse po sreči, (COND) ga bo zamenjal </w:t>
      </w:r>
      <w:proofErr w:type="spellStart"/>
      <w:r w:rsidRPr="000C1EAF">
        <w:rPr>
          <w:rFonts w:ascii="Calibri" w:eastAsia="Malgun Gothic Semilight" w:hAnsi="Calibri" w:cs="Calibri"/>
        </w:rPr>
        <w:t>Magič</w:t>
      </w:r>
      <w:proofErr w:type="spellEnd"/>
    </w:p>
    <w:p w14:paraId="03FFBE8A"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[218] če pa bi se radi zbudili iz nakupovalne more, (COND) pa vključite budilko</w:t>
      </w:r>
    </w:p>
    <w:p w14:paraId="053D78EC" w14:textId="77777777" w:rsidR="001712FD" w:rsidRPr="00CF01EE"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[244] bi Pošta dosegla boljše rezultate, ki bi bili </w:t>
      </w:r>
      <w:r w:rsidRPr="00CF01EE">
        <w:rPr>
          <w:rFonts w:ascii="Calibri" w:eastAsia="Malgun Gothic Semilight" w:hAnsi="Calibri" w:cs="Calibri"/>
        </w:rPr>
        <w:t>vidni ob pove</w:t>
      </w:r>
      <w:r w:rsidRPr="00CF01EE">
        <w:rPr>
          <w:rFonts w:ascii="Calibri" w:eastAsia="Calibri,Malgun Gothic Semilight" w:hAnsi="Calibri" w:cs="Calibri"/>
        </w:rPr>
        <w:t>č</w:t>
      </w:r>
      <w:r w:rsidRPr="00CF01EE">
        <w:rPr>
          <w:rFonts w:ascii="Calibri" w:eastAsia="Malgun Gothic Semilight" w:hAnsi="Calibri" w:cs="Calibri"/>
        </w:rPr>
        <w:t>anju vrednosti neto investicij (COND)</w:t>
      </w:r>
    </w:p>
    <w:p w14:paraId="46C64A3C" w14:textId="1A42E521" w:rsidR="001712FD" w:rsidRPr="000C1EAF" w:rsidRDefault="00CE5A71" w:rsidP="00F374DC">
      <w:pPr>
        <w:pStyle w:val="Naslov5"/>
      </w:pPr>
      <w:bookmarkStart w:id="139" w:name="_Toc128958377"/>
      <w:r w:rsidRPr="000C1EAF">
        <w:t xml:space="preserve">3.2.2.7.3 </w:t>
      </w:r>
      <w:r w:rsidR="001712FD" w:rsidRPr="000C1EAF">
        <w:t>Konkurenčna pomenskoskladenjska razmerja</w:t>
      </w:r>
      <w:bookmarkEnd w:id="139"/>
    </w:p>
    <w:p w14:paraId="401ABA50" w14:textId="2380FB15" w:rsidR="001712FD" w:rsidRPr="000C1EAF" w:rsidRDefault="00CE5A71" w:rsidP="00F374DC">
      <w:pPr>
        <w:pStyle w:val="Naslov6"/>
      </w:pPr>
      <w:bookmarkStart w:id="140" w:name="_Toc128958378"/>
      <w:r w:rsidRPr="000C1EAF">
        <w:t xml:space="preserve">3.2.2.7.3.1 </w:t>
      </w:r>
      <w:r w:rsidR="001712FD" w:rsidRPr="000C1EAF">
        <w:t>Razmerje med COND in REG</w:t>
      </w:r>
      <w:bookmarkEnd w:id="140"/>
      <w:r w:rsidR="001712FD" w:rsidRPr="000C1EAF">
        <w:t xml:space="preserve"> </w:t>
      </w:r>
    </w:p>
    <w:p w14:paraId="5C6A52B9" w14:textId="77777777" w:rsidR="001712FD" w:rsidRPr="000C1EAF" w:rsidRDefault="001712FD" w:rsidP="0064357C">
      <w:pPr>
        <w:spacing w:before="0"/>
        <w:jc w:val="both"/>
        <w:rPr>
          <w:rFonts w:ascii="Calibri" w:hAnsi="Calibri" w:cs="Calibri"/>
        </w:rPr>
      </w:pPr>
      <w:r w:rsidRPr="000C1EAF">
        <w:rPr>
          <w:rFonts w:ascii="Calibri" w:hAnsi="Calibri" w:cs="Calibri"/>
        </w:rPr>
        <w:t xml:space="preserve">Kadar imamo v stavku zveze kot: </w:t>
      </w:r>
      <w:r w:rsidRPr="000C1EAF">
        <w:rPr>
          <w:rFonts w:ascii="Calibri" w:hAnsi="Calibri" w:cs="Calibri"/>
          <w:i/>
        </w:rPr>
        <w:t>v tem/takšnem primeru; v primeru ko/da; v primeru koga/česa</w:t>
      </w:r>
      <w:r w:rsidRPr="000C1EAF">
        <w:rPr>
          <w:rFonts w:ascii="Calibri" w:hAnsi="Calibri" w:cs="Calibri"/>
        </w:rPr>
        <w:t>, se za oznako COND oz. REG odločamo glede na pomen odvisnega stavka. Oznako COND navadno uporabljamo, ko odvisnik izraža pogoj in ga je mogoče pretvoriti v pogojni odvisnik z veznikom če:</w:t>
      </w:r>
      <w:r w:rsidRPr="000C1EAF">
        <w:rPr>
          <w:rFonts w:ascii="Calibri" w:eastAsia="Malgun Gothic Semilight" w:hAnsi="Calibri" w:cs="Calibri"/>
          <w:i/>
          <w:iCs/>
        </w:rPr>
        <w:t xml:space="preserve"> če pride do takih primerov</w:t>
      </w:r>
    </w:p>
    <w:p w14:paraId="75F45DDE"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[19] v takšnih primerih (COND) govorimo o ponavljajoči se depresivni motnji</w:t>
      </w:r>
    </w:p>
    <w:p w14:paraId="3AC2059C"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[43] v takšnih primerih (COND) se lahko bolnikovo stanje celo poslabša</w:t>
      </w:r>
    </w:p>
    <w:p w14:paraId="405E042B"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w:t>
      </w:r>
      <w:r w:rsidRPr="00CF01EE">
        <w:rPr>
          <w:rFonts w:ascii="Calibri" w:eastAsia="Malgun Gothic Semilight" w:hAnsi="Calibri" w:cs="Calibri"/>
        </w:rPr>
        <w:t>496] v primeru spanja na delovnih mestih (COND</w:t>
      </w:r>
      <w:r w:rsidRPr="000C1EAF">
        <w:rPr>
          <w:rFonts w:ascii="Calibri" w:eastAsia="Malgun Gothic Semilight" w:hAnsi="Calibri" w:cs="Calibri"/>
        </w:rPr>
        <w:t>) temu ni tako</w:t>
      </w:r>
    </w:p>
    <w:p w14:paraId="3CF3C472"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Oznako REG pa uporabljamo v primerih, ko odvisnik izraža možnost izbire oz. obstoj več različnih primerov:</w:t>
      </w:r>
    </w:p>
    <w:p w14:paraId="740DD75A"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[64] da gre v tem primeru (REG) za »pozitivno diskriminacijo«</w:t>
      </w:r>
    </w:p>
    <w:p w14:paraId="520B9E7E"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[S5] v primeru Mercatorja in Emone Merkur (REG) so vedeli, kdo je glavni</w:t>
      </w:r>
    </w:p>
    <w:p w14:paraId="0AE4E4B6" w14:textId="1E9C33D1" w:rsidR="001712FD" w:rsidRPr="000C1EAF" w:rsidRDefault="001712FD" w:rsidP="00F374DC">
      <w:pPr>
        <w:pStyle w:val="Naslov6"/>
      </w:pPr>
      <w:r w:rsidRPr="000C1EAF">
        <w:t xml:space="preserve"> </w:t>
      </w:r>
      <w:bookmarkStart w:id="141" w:name="_Toc128958379"/>
      <w:r w:rsidR="00CE5A71" w:rsidRPr="000C1EAF">
        <w:t xml:space="preserve">3.2.2.7.3.2 </w:t>
      </w:r>
      <w:r w:rsidRPr="000C1EAF">
        <w:t>Razmerje med COND in CAUSE</w:t>
      </w:r>
      <w:bookmarkEnd w:id="141"/>
    </w:p>
    <w:p w14:paraId="0A26DED4"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[244] bi Pošta dosegla boljše rezultate, ki bi bili vidni predvsem ob povečanju vrednosti neto investicij (COND) – če bi se povečala …</w:t>
      </w:r>
    </w:p>
    <w:p w14:paraId="103F3426" w14:textId="54D3934E" w:rsidR="001712FD" w:rsidRPr="000C1EAF" w:rsidRDefault="00CE5A71" w:rsidP="00073947">
      <w:pPr>
        <w:pStyle w:val="Naslov4"/>
      </w:pPr>
      <w:bookmarkStart w:id="142" w:name="_Toc128958380"/>
      <w:r w:rsidRPr="000C1EAF">
        <w:t xml:space="preserve">3.2.2.8 </w:t>
      </w:r>
      <w:r w:rsidR="00DD21F4" w:rsidRPr="000C1EAF">
        <w:t xml:space="preserve">REG – </w:t>
      </w:r>
      <w:r w:rsidR="00BD7A9A">
        <w:t>ozir</w:t>
      </w:r>
      <w:bookmarkEnd w:id="142"/>
    </w:p>
    <w:p w14:paraId="009C2EC8" w14:textId="2E9953C9"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Oznako REG tipično uporabljamo za izražanje (a) ozira (glede na), (b) merila in (c) primerjave. Ta razmerja se tipično izražajo s predložnimi prislovnimi zvezami. Izhodiščna vprašalnica je </w:t>
      </w:r>
      <w:r w:rsidRPr="000C1EAF">
        <w:rPr>
          <w:rFonts w:ascii="Calibri" w:eastAsia="Malgun Gothic Semilight" w:hAnsi="Calibri" w:cs="Calibri"/>
          <w:i/>
          <w:iCs/>
        </w:rPr>
        <w:t>kako</w:t>
      </w:r>
      <w:r w:rsidRPr="000C1EAF">
        <w:rPr>
          <w:rFonts w:ascii="Calibri" w:eastAsia="Malgun Gothic Semilight" w:hAnsi="Calibri" w:cs="Calibri"/>
        </w:rPr>
        <w:t xml:space="preserve">, zato ta razmerja pogosto </w:t>
      </w:r>
      <w:r w:rsidRPr="000C1EAF">
        <w:rPr>
          <w:rFonts w:ascii="Calibri" w:eastAsia="Malgun Gothic Semilight" w:hAnsi="Calibri" w:cs="Calibri"/>
        </w:rPr>
        <w:lastRenderedPageBreak/>
        <w:t xml:space="preserve">konkurirajo z drugimi </w:t>
      </w:r>
      <w:proofErr w:type="spellStart"/>
      <w:r w:rsidRPr="000C1EAF">
        <w:rPr>
          <w:rFonts w:ascii="Calibri" w:eastAsia="Malgun Gothic Semilight" w:hAnsi="Calibri" w:cs="Calibri"/>
        </w:rPr>
        <w:t>okolišči</w:t>
      </w:r>
      <w:r w:rsidR="0049587B">
        <w:rPr>
          <w:rFonts w:ascii="Calibri" w:eastAsia="Malgun Gothic Semilight" w:hAnsi="Calibri" w:cs="Calibri"/>
        </w:rPr>
        <w:t>n</w:t>
      </w:r>
      <w:r w:rsidRPr="000C1EAF">
        <w:rPr>
          <w:rFonts w:ascii="Calibri" w:eastAsia="Malgun Gothic Semilight" w:hAnsi="Calibri" w:cs="Calibri"/>
        </w:rPr>
        <w:t>skimi</w:t>
      </w:r>
      <w:proofErr w:type="spellEnd"/>
      <w:r w:rsidRPr="000C1EAF">
        <w:rPr>
          <w:rFonts w:ascii="Calibri" w:eastAsia="Malgun Gothic Semilight" w:hAnsi="Calibri" w:cs="Calibri"/>
        </w:rPr>
        <w:t xml:space="preserve"> </w:t>
      </w:r>
      <w:proofErr w:type="spellStart"/>
      <w:r w:rsidRPr="000C1EAF">
        <w:rPr>
          <w:rFonts w:ascii="Calibri" w:eastAsia="Malgun Gothic Semilight" w:hAnsi="Calibri" w:cs="Calibri"/>
        </w:rPr>
        <w:t>udel</w:t>
      </w:r>
      <w:proofErr w:type="spellEnd"/>
      <w:r w:rsidRPr="000C1EAF">
        <w:rPr>
          <w:rFonts w:ascii="Calibri" w:eastAsia="Malgun Gothic Semilight" w:hAnsi="Calibri" w:cs="Calibri"/>
        </w:rPr>
        <w:t>. vlogami. Pripis udeleženske vloge je odvisen od pomenskih lastnosti zveze.</w:t>
      </w:r>
    </w:p>
    <w:p w14:paraId="02BB5CAB" w14:textId="7BB562BA" w:rsidR="001712FD" w:rsidRPr="000C1EAF" w:rsidRDefault="00CE5A71" w:rsidP="00073947">
      <w:pPr>
        <w:pStyle w:val="Naslov5"/>
      </w:pPr>
      <w:bookmarkStart w:id="143" w:name="_Toc128958381"/>
      <w:r w:rsidRPr="000C1EAF">
        <w:t xml:space="preserve">3.2.2.8.1 </w:t>
      </w:r>
      <w:r w:rsidR="00C508EB" w:rsidRPr="000C1EAF">
        <w:t>Predložne zveze</w:t>
      </w:r>
      <w:bookmarkEnd w:id="143"/>
    </w:p>
    <w:p w14:paraId="68DEAD77"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[11] po napovedih (REG) pa bi se naj to zgodilo prihodnji mesec</w:t>
      </w:r>
    </w:p>
    <w:p w14:paraId="41B18D0D"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[27] odvisno od terapevtskega cilja nihanja (REG) informacijo oslabijo</w:t>
      </w:r>
    </w:p>
    <w:p w14:paraId="537CFCA5" w14:textId="150BEF38"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[84] in se po udobju (REG) lahko primerja z osebnim avtomobilom</w:t>
      </w:r>
    </w:p>
    <w:p w14:paraId="7CF5265F" w14:textId="77777777"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[245] ker bi s tem po naših izračunih (REG) imeli pozitivni finančni učinek</w:t>
      </w:r>
    </w:p>
    <w:p w14:paraId="63CE01F2" w14:textId="062603E1"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[326] med novimi pravili (REG), ki so jih uvedli, so nekatera prizadela tudi hišne ljubljence</w:t>
      </w:r>
    </w:p>
    <w:p w14:paraId="76F1BB77" w14:textId="77777777" w:rsidR="00C508EB"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[263] da so nove mize za njihove potrebe</w:t>
      </w:r>
      <w:r w:rsidR="00C508EB" w:rsidRPr="000C1EAF">
        <w:rPr>
          <w:rFonts w:ascii="Calibri" w:eastAsia="Malgun Gothic Semilight" w:hAnsi="Calibri" w:cs="Calibri"/>
        </w:rPr>
        <w:t xml:space="preserve"> (REG) bistveno preširoke</w:t>
      </w:r>
    </w:p>
    <w:p w14:paraId="2EADA1BD" w14:textId="77777777" w:rsidR="00C508EB" w:rsidRPr="00CF01EE" w:rsidRDefault="00C508EB"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[500] slovenska podjetja večinoma že </w:t>
      </w:r>
      <w:r w:rsidRPr="00CF01EE">
        <w:rPr>
          <w:rFonts w:ascii="Calibri" w:eastAsia="Malgun Gothic Semilight" w:hAnsi="Calibri" w:cs="Calibri"/>
        </w:rPr>
        <w:t>ravnajo v skladu z evropskimi predpisi (REG)</w:t>
      </w:r>
    </w:p>
    <w:p w14:paraId="7F6A7F5D" w14:textId="570D2768" w:rsidR="00C508EB" w:rsidRPr="00CF01EE" w:rsidRDefault="00C508EB" w:rsidP="0064357C">
      <w:pPr>
        <w:spacing w:before="0" w:line="240" w:lineRule="auto"/>
        <w:ind w:left="360"/>
        <w:jc w:val="both"/>
        <w:rPr>
          <w:rFonts w:ascii="Calibri" w:eastAsia="Malgun Gothic Semilight" w:hAnsi="Calibri" w:cs="Calibri"/>
        </w:rPr>
      </w:pPr>
      <w:r w:rsidRPr="00CF01EE">
        <w:rPr>
          <w:rFonts w:ascii="Calibri" w:eastAsia="Malgun Gothic Semilight" w:hAnsi="Calibri" w:cs="Calibri"/>
        </w:rPr>
        <w:t>[321] prve ponudbe /.../ so na podlagi Elesovega razpisa (REG) že dobili</w:t>
      </w:r>
    </w:p>
    <w:p w14:paraId="7BE46C16" w14:textId="332ECC5C" w:rsidR="001712FD" w:rsidRPr="00CF01EE" w:rsidRDefault="001712FD" w:rsidP="0064357C">
      <w:pPr>
        <w:spacing w:before="0"/>
        <w:jc w:val="both"/>
        <w:rPr>
          <w:rFonts w:ascii="Calibri" w:hAnsi="Calibri" w:cs="Calibri"/>
        </w:rPr>
      </w:pPr>
      <w:r w:rsidRPr="00CF01EE">
        <w:rPr>
          <w:rFonts w:ascii="Calibri" w:hAnsi="Calibri" w:cs="Calibri"/>
        </w:rPr>
        <w:t>Vendar:</w:t>
      </w:r>
    </w:p>
    <w:p w14:paraId="05139563" w14:textId="5955AF60" w:rsidR="001712FD" w:rsidRPr="000C1EAF" w:rsidRDefault="001712FD" w:rsidP="000C1EAF">
      <w:pPr>
        <w:spacing w:before="0" w:after="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[496] v primeru spanja na delovnih mestih (COND) temu ni tako </w:t>
      </w:r>
    </w:p>
    <w:p w14:paraId="5B56A126" w14:textId="77777777"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[305] se obtožujejo o vzrokih (CAUSE) za ukinitev Marša (prepirati se zaradi/glede + obtoževati koga za kaj/zaradi česa)</w:t>
      </w:r>
    </w:p>
    <w:p w14:paraId="507B03D1" w14:textId="77777777" w:rsidR="00C508EB"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Za REG se odločimo tudi v primerih, kjer udeleženec nakazuje izbiro izmed več možnosti:</w:t>
      </w:r>
    </w:p>
    <w:p w14:paraId="04D709F0" w14:textId="7C7FDE2B" w:rsidR="00C508EB"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[S137] od treh rentgenov (REG) ne obratuje nobeden</w:t>
      </w:r>
    </w:p>
    <w:p w14:paraId="79609A31" w14:textId="13963760" w:rsidR="001712FD" w:rsidRPr="000C1EAF" w:rsidRDefault="001712FD" w:rsidP="0064357C">
      <w:pPr>
        <w:spacing w:before="0" w:line="240" w:lineRule="auto"/>
        <w:ind w:firstLine="360"/>
        <w:jc w:val="both"/>
        <w:rPr>
          <w:rFonts w:ascii="Calibri" w:eastAsia="Malgun Gothic Semilight" w:hAnsi="Calibri" w:cs="Calibri"/>
        </w:rPr>
      </w:pPr>
      <w:r w:rsidRPr="000C1EAF">
        <w:rPr>
          <w:rFonts w:ascii="Calibri" w:eastAsia="Malgun Gothic Semilight" w:hAnsi="Calibri" w:cs="Calibri"/>
        </w:rPr>
        <w:t xml:space="preserve">[159] delničarji </w:t>
      </w:r>
      <w:r w:rsidRPr="00CF01EE">
        <w:rPr>
          <w:rFonts w:ascii="Calibri" w:eastAsia="Malgun Gothic Semilight" w:hAnsi="Calibri" w:cs="Calibri"/>
        </w:rPr>
        <w:t>so v večini primerov</w:t>
      </w:r>
      <w:r w:rsidRPr="000C1EAF">
        <w:rPr>
          <w:rFonts w:ascii="Calibri" w:eastAsia="Malgun Gothic Semilight" w:hAnsi="Calibri" w:cs="Calibri"/>
        </w:rPr>
        <w:t xml:space="preserve"> (REG) potrdili sklepe</w:t>
      </w:r>
    </w:p>
    <w:p w14:paraId="5F48E486" w14:textId="2D9FEF63" w:rsidR="001712FD" w:rsidRPr="000C1EAF" w:rsidRDefault="00CE5A71" w:rsidP="00073947">
      <w:pPr>
        <w:pStyle w:val="Naslov5"/>
      </w:pPr>
      <w:bookmarkStart w:id="144" w:name="_Toc128958382"/>
      <w:r w:rsidRPr="000C1EAF">
        <w:t xml:space="preserve">3.2.2.8.2 </w:t>
      </w:r>
      <w:r w:rsidR="001712FD" w:rsidRPr="000C1EAF">
        <w:t>Primerjava</w:t>
      </w:r>
      <w:bookmarkEnd w:id="144"/>
    </w:p>
    <w:p w14:paraId="0A73D39B" w14:textId="77777777" w:rsidR="001712FD" w:rsidRPr="000C1EAF" w:rsidRDefault="001712FD" w:rsidP="000C1EAF">
      <w:pPr>
        <w:spacing w:before="0" w:after="0" w:line="240" w:lineRule="auto"/>
        <w:jc w:val="both"/>
        <w:rPr>
          <w:rFonts w:ascii="Calibri" w:eastAsia="Malgun Gothic Semilight" w:hAnsi="Calibri" w:cs="Calibri"/>
        </w:rPr>
      </w:pPr>
      <w:r w:rsidRPr="000C1EAF">
        <w:rPr>
          <w:rFonts w:ascii="Calibri" w:eastAsia="Malgun Gothic Semilight" w:hAnsi="Calibri" w:cs="Calibri"/>
        </w:rPr>
        <w:t xml:space="preserve">Z oznako REG označujemo dva tipa primerjav: </w:t>
      </w:r>
    </w:p>
    <w:p w14:paraId="18899C81" w14:textId="111865D0" w:rsidR="001712FD" w:rsidRPr="000C1EAF" w:rsidRDefault="00CE5A71" w:rsidP="00F374DC">
      <w:pPr>
        <w:pStyle w:val="Naslov6"/>
      </w:pPr>
      <w:bookmarkStart w:id="145" w:name="_Toc128958383"/>
      <w:r w:rsidRPr="000C1EAF">
        <w:t xml:space="preserve">3.2.2.8.2.1 </w:t>
      </w:r>
      <w:r w:rsidR="001712FD" w:rsidRPr="000C1EAF">
        <w:t>»Prave primerjave«</w:t>
      </w:r>
      <w:bookmarkEnd w:id="145"/>
    </w:p>
    <w:p w14:paraId="7245C75E" w14:textId="205A5179"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kjer se med seboj primerjata dve </w:t>
      </w:r>
      <w:r w:rsidRPr="000C1EAF">
        <w:rPr>
          <w:rFonts w:ascii="Calibri" w:eastAsia="Malgun Gothic Semilight" w:hAnsi="Calibri" w:cs="Calibri"/>
          <w:b/>
        </w:rPr>
        <w:t>vrednosti</w:t>
      </w:r>
      <w:r w:rsidRPr="000C1EAF">
        <w:rPr>
          <w:rFonts w:ascii="Calibri" w:eastAsia="Malgun Gothic Semilight" w:hAnsi="Calibri" w:cs="Calibri"/>
        </w:rPr>
        <w:t>/</w:t>
      </w:r>
      <w:r w:rsidRPr="000C1EAF">
        <w:rPr>
          <w:rFonts w:ascii="Calibri" w:eastAsia="Malgun Gothic Semilight" w:hAnsi="Calibri" w:cs="Calibri"/>
          <w:b/>
        </w:rPr>
        <w:t>količini</w:t>
      </w:r>
      <w:r w:rsidR="0049587B">
        <w:rPr>
          <w:rFonts w:ascii="Calibri" w:eastAsia="Malgun Gothic Semilight" w:hAnsi="Calibri" w:cs="Calibri"/>
        </w:rPr>
        <w:t xml:space="preserve"> (pri čemer ni n</w:t>
      </w:r>
      <w:r w:rsidRPr="000C1EAF">
        <w:rPr>
          <w:rFonts w:ascii="Calibri" w:eastAsia="Malgun Gothic Semilight" w:hAnsi="Calibri" w:cs="Calibri"/>
        </w:rPr>
        <w:t>ujno, da sta obe izraženi), npr.</w:t>
      </w:r>
    </w:p>
    <w:p w14:paraId="79FE5E6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[313] ne bo dosegel takšna priljubljenosti kot v Nemčiji (REG)</w:t>
      </w:r>
    </w:p>
    <w:p w14:paraId="2E79706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[196] kar je približno za pol več kot lani (REG)</w:t>
      </w:r>
    </w:p>
    <w:p w14:paraId="03DA4CE2"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[S70] povsem enako kot za samozaposlene (REG) velja tudi za zaposlene</w:t>
      </w:r>
    </w:p>
    <w:p w14:paraId="68C41A52" w14:textId="304D7BD1" w:rsidR="001712FD" w:rsidRPr="000C1EAF" w:rsidRDefault="00CE5A71" w:rsidP="00F374DC">
      <w:pPr>
        <w:pStyle w:val="Naslov6"/>
      </w:pPr>
      <w:bookmarkStart w:id="146" w:name="_Toc128958384"/>
      <w:r w:rsidRPr="000C1EAF">
        <w:t xml:space="preserve">3.2.2.8.2.2 </w:t>
      </w:r>
      <w:r w:rsidR="001712FD" w:rsidRPr="000C1EAF">
        <w:t>Pridevniška vezljivost</w:t>
      </w:r>
      <w:bookmarkEnd w:id="146"/>
      <w:r w:rsidR="001712FD" w:rsidRPr="000C1EAF">
        <w:t xml:space="preserve"> </w:t>
      </w:r>
    </w:p>
    <w:p w14:paraId="463299AD"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(neglagolski pridevniki), ki izražajo </w:t>
      </w:r>
      <w:r w:rsidRPr="000C1EAF">
        <w:rPr>
          <w:rFonts w:ascii="Calibri" w:eastAsia="Malgun Gothic Semilight" w:hAnsi="Calibri" w:cs="Calibri"/>
          <w:b/>
          <w:bCs/>
        </w:rPr>
        <w:t>lastnost</w:t>
      </w:r>
      <w:r w:rsidRPr="000C1EAF">
        <w:rPr>
          <w:rFonts w:ascii="Calibri" w:eastAsia="Malgun Gothic Semilight" w:hAnsi="Calibri" w:cs="Calibri"/>
        </w:rPr>
        <w:t xml:space="preserve"> s pomočjo primerjave, npr.</w:t>
      </w:r>
    </w:p>
    <w:p w14:paraId="56FD3B6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[379] potem pa nebo, globoko kot ocean (REG)</w:t>
      </w:r>
    </w:p>
    <w:p w14:paraId="4BDBDAB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[485] pravno mnenje, ki je drugačno od vladnega – (REG) </w:t>
      </w:r>
    </w:p>
    <w:p w14:paraId="4C61AC1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[240] da se tudi pri njih kot na vsaki šoli učenci pretepajo (REG)</w:t>
      </w:r>
    </w:p>
    <w:p w14:paraId="5A12D40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[317] je </w:t>
      </w:r>
      <w:r w:rsidRPr="00CF01EE">
        <w:rPr>
          <w:rFonts w:ascii="Calibri" w:eastAsia="Malgun Gothic Semilight" w:hAnsi="Calibri" w:cs="Calibri"/>
        </w:rPr>
        <w:t>bil kot beli</w:t>
      </w:r>
      <w:r w:rsidRPr="000C1EAF">
        <w:rPr>
          <w:rFonts w:ascii="Calibri" w:eastAsia="Malgun Gothic Semilight" w:hAnsi="Calibri" w:cs="Calibri"/>
        </w:rPr>
        <w:t xml:space="preserve"> (REG) vse drugače razpoložen</w:t>
      </w:r>
    </w:p>
    <w:p w14:paraId="1F5BFD50"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[453] </w:t>
      </w:r>
      <w:r w:rsidRPr="000C1EAF">
        <w:rPr>
          <w:rFonts w:ascii="Calibri" w:eastAsia="Malgun Gothic Semilight" w:hAnsi="Calibri" w:cs="Calibri"/>
          <w:u w:val="single"/>
        </w:rPr>
        <w:t>jasen kakor prejšnji</w:t>
      </w:r>
      <w:r w:rsidRPr="000C1EAF">
        <w:rPr>
          <w:rFonts w:ascii="Calibri" w:eastAsia="Malgun Gothic Semilight" w:hAnsi="Calibri" w:cs="Calibri"/>
        </w:rPr>
        <w:t xml:space="preserve"> (REG)</w:t>
      </w:r>
    </w:p>
    <w:p w14:paraId="69AC2FC2"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Primerjave, ki izražajo </w:t>
      </w:r>
      <w:r w:rsidRPr="000C1EAF">
        <w:rPr>
          <w:rFonts w:ascii="Calibri" w:eastAsia="Malgun Gothic Semilight" w:hAnsi="Calibri" w:cs="Calibri"/>
          <w:b/>
          <w:bCs/>
        </w:rPr>
        <w:t>način</w:t>
      </w:r>
      <w:r w:rsidRPr="000C1EAF">
        <w:rPr>
          <w:rFonts w:ascii="Calibri" w:eastAsia="Malgun Gothic Semilight" w:hAnsi="Calibri" w:cs="Calibri"/>
        </w:rPr>
        <w:t xml:space="preserve">, označujemo z MANN: </w:t>
      </w:r>
    </w:p>
    <w:p w14:paraId="5ED7433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[393] </w:t>
      </w:r>
      <w:proofErr w:type="spellStart"/>
      <w:r w:rsidRPr="000C1EAF">
        <w:rPr>
          <w:rFonts w:ascii="Calibri" w:eastAsia="Malgun Gothic Semilight" w:hAnsi="Calibri" w:cs="Calibri"/>
        </w:rPr>
        <w:t>Boro</w:t>
      </w:r>
      <w:proofErr w:type="spellEnd"/>
      <w:r w:rsidRPr="000C1EAF">
        <w:rPr>
          <w:rFonts w:ascii="Calibri" w:eastAsia="Malgun Gothic Semilight" w:hAnsi="Calibri" w:cs="Calibri"/>
        </w:rPr>
        <w:t xml:space="preserve"> se zapraši za menoj, kot bi se utrgal z verige (MANN)</w:t>
      </w:r>
    </w:p>
    <w:p w14:paraId="0339FDC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[117] spal je kot ubit (MANN)</w:t>
      </w:r>
    </w:p>
    <w:p w14:paraId="62C8A31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[125] je gospod Lamut, kot bi odrezal (MANN), nehal spati</w:t>
      </w:r>
    </w:p>
    <w:p w14:paraId="46266CC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[162] in jo gledala, kot da je nekaj zelo pomembnega (MANN)</w:t>
      </w:r>
    </w:p>
    <w:p w14:paraId="4B26CABB" w14:textId="77777777" w:rsidR="001712FD" w:rsidRPr="000C1EAF" w:rsidRDefault="001712FD" w:rsidP="0064357C">
      <w:pPr>
        <w:spacing w:before="0" w:line="240" w:lineRule="auto"/>
        <w:ind w:left="360"/>
        <w:jc w:val="both"/>
        <w:rPr>
          <w:rFonts w:ascii="Calibri" w:hAnsi="Calibri" w:cs="Calibri"/>
        </w:rPr>
      </w:pPr>
      <w:r w:rsidRPr="000C1EAF">
        <w:rPr>
          <w:rFonts w:ascii="Calibri" w:eastAsia="Malgun Gothic Semilight" w:hAnsi="Calibri" w:cs="Calibri"/>
        </w:rPr>
        <w:t>[174</w:t>
      </w:r>
      <w:r w:rsidRPr="000C1EAF">
        <w:rPr>
          <w:rFonts w:ascii="Calibri" w:hAnsi="Calibri" w:cs="Calibri"/>
        </w:rPr>
        <w:t xml:space="preserve">] samo sedla je, </w:t>
      </w:r>
      <w:r w:rsidRPr="000C1EAF">
        <w:rPr>
          <w:rFonts w:ascii="Calibri" w:hAnsi="Calibri" w:cs="Calibri"/>
          <w:u w:val="single"/>
        </w:rPr>
        <w:t xml:space="preserve">kot sede človek </w:t>
      </w:r>
      <w:r w:rsidRPr="000C1EAF">
        <w:rPr>
          <w:rFonts w:ascii="Calibri" w:hAnsi="Calibri" w:cs="Calibri"/>
        </w:rPr>
        <w:t>(MANN), kadar prvič pride na obisk</w:t>
      </w:r>
    </w:p>
    <w:p w14:paraId="643B6008"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Primerjave, ki uvajajo </w:t>
      </w:r>
      <w:r w:rsidRPr="000C1EAF">
        <w:rPr>
          <w:rFonts w:ascii="Calibri" w:eastAsia="Malgun Gothic Semilight" w:hAnsi="Calibri" w:cs="Calibri"/>
          <w:b/>
        </w:rPr>
        <w:t>funkcijo</w:t>
      </w:r>
      <w:r w:rsidRPr="000C1EAF">
        <w:rPr>
          <w:rFonts w:ascii="Calibri" w:eastAsia="Malgun Gothic Semilight" w:hAnsi="Calibri" w:cs="Calibri"/>
        </w:rPr>
        <w:t>, označujemo z RESLT:</w:t>
      </w:r>
    </w:p>
    <w:p w14:paraId="54DFFFED" w14:textId="77777777" w:rsidR="001712FD" w:rsidRPr="00CF01EE"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[19] ali pa </w:t>
      </w:r>
      <w:r w:rsidRPr="00CF01EE">
        <w:rPr>
          <w:rFonts w:ascii="Calibri" w:eastAsia="Malgun Gothic Semilight" w:hAnsi="Calibri" w:cs="Calibri"/>
        </w:rPr>
        <w:t>poteka kot bipolarna motnja (RESLT)</w:t>
      </w:r>
    </w:p>
    <w:p w14:paraId="6F5955D9" w14:textId="542DC567" w:rsidR="001712FD" w:rsidRPr="000C1EAF" w:rsidRDefault="00CE5A71" w:rsidP="00F374DC">
      <w:pPr>
        <w:pStyle w:val="Naslov5"/>
      </w:pPr>
      <w:bookmarkStart w:id="147" w:name="_Toc128958385"/>
      <w:r w:rsidRPr="000C1EAF">
        <w:t xml:space="preserve">3.2.2.8.3 </w:t>
      </w:r>
      <w:r w:rsidR="001712FD" w:rsidRPr="00F374DC">
        <w:t>Konkurenčna</w:t>
      </w:r>
      <w:r w:rsidR="001712FD" w:rsidRPr="000C1EAF">
        <w:t xml:space="preserve"> pomenskoskladenjska razmerja</w:t>
      </w:r>
      <w:bookmarkEnd w:id="147"/>
    </w:p>
    <w:p w14:paraId="513F473D" w14:textId="7E75582E" w:rsidR="001712FD" w:rsidRPr="000C1EAF" w:rsidRDefault="00CE5A71" w:rsidP="00F374DC">
      <w:pPr>
        <w:pStyle w:val="Naslov6"/>
      </w:pPr>
      <w:bookmarkStart w:id="148" w:name="_Toc128958386"/>
      <w:r w:rsidRPr="000C1EAF">
        <w:lastRenderedPageBreak/>
        <w:t xml:space="preserve">3.2.2.8.3.1 </w:t>
      </w:r>
      <w:r w:rsidR="001712FD" w:rsidRPr="000C1EAF">
        <w:t>Razmerje med REG in COND</w:t>
      </w:r>
      <w:bookmarkEnd w:id="148"/>
    </w:p>
    <w:p w14:paraId="039CCE1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 v takšnih primerih (COND) govorimo o ponavljajoči se depresivni motnji</w:t>
      </w:r>
    </w:p>
    <w:p w14:paraId="319B4DE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[43] v takšnih primerih (COND) se lahko bolnikovo stanje celo poslabša</w:t>
      </w:r>
    </w:p>
    <w:p w14:paraId="2E077E7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[64] da gre v tem primeru (COND) za »pozitivno diskriminacijo«</w:t>
      </w:r>
    </w:p>
    <w:p w14:paraId="708A766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[496] v primeru spanja na delovnih mestih (COND) temu ni tako</w:t>
      </w:r>
    </w:p>
    <w:p w14:paraId="0AEC9CCB"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[291] pri na</w:t>
      </w:r>
      <w:r w:rsidRPr="000C1EAF">
        <w:rPr>
          <w:rFonts w:ascii="Calibri" w:eastAsia="Calibri,Malgun Gothic Semilight" w:hAnsi="Calibri" w:cs="Calibri"/>
        </w:rPr>
        <w:t>č</w:t>
      </w:r>
      <w:r w:rsidRPr="000C1EAF">
        <w:rPr>
          <w:rFonts w:ascii="Calibri" w:eastAsia="Malgun Gothic Semilight" w:hAnsi="Calibri" w:cs="Calibri"/>
        </w:rPr>
        <w:t>rtovanju (COND) jezikovnega življenja EU je treba dolo</w:t>
      </w:r>
      <w:r w:rsidRPr="000C1EAF">
        <w:rPr>
          <w:rFonts w:ascii="Calibri" w:eastAsia="Calibri,Malgun Gothic Semilight" w:hAnsi="Calibri" w:cs="Calibri"/>
        </w:rPr>
        <w:t>č</w:t>
      </w:r>
      <w:r w:rsidRPr="000C1EAF">
        <w:rPr>
          <w:rFonts w:ascii="Calibri" w:eastAsia="Malgun Gothic Semilight" w:hAnsi="Calibri" w:cs="Calibri"/>
        </w:rPr>
        <w:t xml:space="preserve">iti </w:t>
      </w:r>
    </w:p>
    <w:p w14:paraId="3247CFB8" w14:textId="7D06C38D" w:rsidR="001712FD" w:rsidRPr="000C1EAF" w:rsidRDefault="006C0B71" w:rsidP="00F374DC">
      <w:pPr>
        <w:pStyle w:val="Naslov6"/>
      </w:pPr>
      <w:bookmarkStart w:id="149" w:name="_Toc128958387"/>
      <w:r w:rsidRPr="000C1EAF">
        <w:t xml:space="preserve">3.2.2.8.3.2 </w:t>
      </w:r>
      <w:r w:rsidR="001712FD" w:rsidRPr="000C1EAF">
        <w:t>Razmerje med REG in MANN</w:t>
      </w:r>
      <w:bookmarkEnd w:id="149"/>
    </w:p>
    <w:p w14:paraId="07F893A0" w14:textId="77777777" w:rsidR="001712FD" w:rsidRPr="000C1EAF" w:rsidRDefault="001712FD" w:rsidP="0064357C">
      <w:pPr>
        <w:jc w:val="both"/>
        <w:rPr>
          <w:rFonts w:ascii="Calibri" w:eastAsia="Malgun Gothic Semilight" w:hAnsi="Calibri" w:cs="Calibri"/>
        </w:rPr>
      </w:pPr>
      <w:r w:rsidRPr="000C1EAF">
        <w:rPr>
          <w:rFonts w:ascii="Calibri" w:eastAsia="Malgun Gothic Semilight" w:hAnsi="Calibri" w:cs="Calibri"/>
        </w:rPr>
        <w:t xml:space="preserve">Kot osnovno merilo </w:t>
      </w:r>
      <w:proofErr w:type="spellStart"/>
      <w:r w:rsidRPr="000C1EAF">
        <w:rPr>
          <w:rFonts w:ascii="Calibri" w:eastAsia="Malgun Gothic Semilight" w:hAnsi="Calibri" w:cs="Calibri"/>
        </w:rPr>
        <w:t>razlikovalnosti</w:t>
      </w:r>
      <w:proofErr w:type="spellEnd"/>
      <w:r w:rsidRPr="000C1EAF">
        <w:rPr>
          <w:rFonts w:ascii="Calibri" w:eastAsia="Malgun Gothic Semilight" w:hAnsi="Calibri" w:cs="Calibri"/>
        </w:rPr>
        <w:t xml:space="preserve"> določamo pomenske lastnosti (glede na kaj = REG; kako = MANN) udeležencev:</w:t>
      </w:r>
    </w:p>
    <w:p w14:paraId="6644031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[211] funkcijsko (REG) ni 7270 nič posebnega</w:t>
      </w:r>
    </w:p>
    <w:p w14:paraId="5A3687E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[333] pri čemer so raziskave časovno (REG) segale</w:t>
      </w:r>
    </w:p>
    <w:p w14:paraId="7907A15F" w14:textId="42624AE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[317] </w:t>
      </w:r>
      <w:r w:rsidR="001D5963">
        <w:rPr>
          <w:rFonts w:ascii="Calibri" w:eastAsia="Malgun Gothic Semilight" w:hAnsi="Calibri" w:cs="Calibri"/>
        </w:rPr>
        <w:t>in v zanj značilnem slogu (REG)</w:t>
      </w:r>
      <w:r w:rsidRPr="000C1EAF">
        <w:rPr>
          <w:rFonts w:ascii="Calibri" w:eastAsia="Malgun Gothic Semilight" w:hAnsi="Calibri" w:cs="Calibri"/>
        </w:rPr>
        <w:t xml:space="preserve"> zanesljivo (MANN) zmagal </w:t>
      </w:r>
    </w:p>
    <w:p w14:paraId="436E3A3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[33] dolgoročno gledano (MANN)) ne bo noben analgetik odpravil vozličkov</w:t>
      </w:r>
    </w:p>
    <w:p w14:paraId="76BCB735" w14:textId="382DCE5C"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[332] muzej je teritorialno (MANN) pokrival ozemlje današnje Koroške </w:t>
      </w:r>
    </w:p>
    <w:p w14:paraId="40CD5AE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[333] vsebinsko (MANN) so se njihove raziskave ukvarjale</w:t>
      </w:r>
    </w:p>
    <w:p w14:paraId="48222B31"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[147] potem</w:t>
      </w:r>
      <w:r w:rsidRPr="00CF01EE">
        <w:rPr>
          <w:rFonts w:ascii="Calibri" w:eastAsia="Malgun Gothic Semilight" w:hAnsi="Calibri" w:cs="Calibri"/>
        </w:rPr>
        <w:t>, v nekakšnem pol snu</w:t>
      </w:r>
      <w:r w:rsidRPr="000C1EAF">
        <w:rPr>
          <w:rFonts w:ascii="Calibri" w:eastAsia="Malgun Gothic Semilight" w:hAnsi="Calibri" w:cs="Calibri"/>
        </w:rPr>
        <w:t xml:space="preserve"> (MANN) vidim babico</w:t>
      </w:r>
    </w:p>
    <w:p w14:paraId="64146113" w14:textId="328D5F90" w:rsidR="001712FD" w:rsidRPr="000C1EAF" w:rsidRDefault="006C0B71" w:rsidP="00073947">
      <w:pPr>
        <w:pStyle w:val="Naslov4"/>
      </w:pPr>
      <w:bookmarkStart w:id="150" w:name="_Toc128958388"/>
      <w:r w:rsidRPr="000C1EAF">
        <w:t xml:space="preserve">3.2.2.9 </w:t>
      </w:r>
      <w:r w:rsidR="00C62C82" w:rsidRPr="000C1EAF">
        <w:t xml:space="preserve">ACMP – </w:t>
      </w:r>
      <w:r w:rsidR="00065552">
        <w:t>spremstvo</w:t>
      </w:r>
      <w:bookmarkEnd w:id="150"/>
      <w:r w:rsidR="001712FD" w:rsidRPr="000C1EAF">
        <w:t xml:space="preserve"> </w:t>
      </w:r>
    </w:p>
    <w:p w14:paraId="405F53ED" w14:textId="6181193B" w:rsidR="001712FD" w:rsidRPr="000C1EAF" w:rsidRDefault="00C62C82" w:rsidP="000C1EAF">
      <w:pPr>
        <w:jc w:val="both"/>
        <w:rPr>
          <w:rFonts w:ascii="Calibri" w:hAnsi="Calibri" w:cs="Calibri"/>
        </w:rPr>
      </w:pPr>
      <w:r w:rsidRPr="000C1EAF">
        <w:rPr>
          <w:rFonts w:ascii="Calibri" w:hAnsi="Calibri" w:cs="Calibri"/>
        </w:rPr>
        <w:t xml:space="preserve">Z udeležensko vlogo spremstvo ACMP označujemo </w:t>
      </w:r>
      <w:r w:rsidRPr="000C1EAF">
        <w:rPr>
          <w:rFonts w:ascii="Calibri" w:eastAsia="Times New Roman" w:hAnsi="Calibri" w:cs="Calibri"/>
        </w:rPr>
        <w:t xml:space="preserve">predmete, osebe ali dogodke, ki spremljajo dejanje ali druge udeležence, npr. </w:t>
      </w:r>
      <w:r w:rsidRPr="000C1EAF">
        <w:rPr>
          <w:rFonts w:ascii="Calibri" w:eastAsia="Times New Roman" w:hAnsi="Calibri" w:cs="Calibri"/>
          <w:i/>
          <w:iCs/>
        </w:rPr>
        <w:t xml:space="preserve">Mama je s </w:t>
      </w:r>
      <w:proofErr w:type="spellStart"/>
      <w:r w:rsidRPr="000C1EAF">
        <w:rPr>
          <w:rFonts w:ascii="Calibri" w:eastAsia="Times New Roman" w:hAnsi="Calibri" w:cs="Calibri"/>
          <w:i/>
          <w:iCs/>
          <w:u w:val="single"/>
        </w:rPr>
        <w:t>sinom</w:t>
      </w:r>
      <w:r w:rsidRPr="000C1EAF">
        <w:rPr>
          <w:rFonts w:ascii="Calibri" w:eastAsia="Times New Roman" w:hAnsi="Calibri" w:cs="Calibri"/>
          <w:vertAlign w:val="subscript"/>
        </w:rPr>
        <w:t>no</w:t>
      </w:r>
      <w:proofErr w:type="spellEnd"/>
      <w:r w:rsidRPr="000C1EAF">
        <w:rPr>
          <w:rFonts w:ascii="Calibri" w:eastAsia="Times New Roman" w:hAnsi="Calibri" w:cs="Calibri"/>
          <w:vertAlign w:val="subscript"/>
        </w:rPr>
        <w:t>-ACMP</w:t>
      </w:r>
      <w:r w:rsidRPr="000C1EAF">
        <w:rPr>
          <w:rFonts w:ascii="Calibri" w:eastAsia="Times New Roman" w:hAnsi="Calibri" w:cs="Calibri"/>
          <w:i/>
          <w:iCs/>
        </w:rPr>
        <w:t xml:space="preserve"> odšla v cirkus.</w:t>
      </w:r>
    </w:p>
    <w:p w14:paraId="24238CF5" w14:textId="01D72A7E" w:rsidR="001712FD" w:rsidRPr="000C1EAF" w:rsidRDefault="002B3160" w:rsidP="00073947">
      <w:pPr>
        <w:pStyle w:val="Naslov5"/>
      </w:pPr>
      <w:bookmarkStart w:id="151" w:name="_Toc128958389"/>
      <w:r w:rsidRPr="000C1EAF">
        <w:t xml:space="preserve">3.2.2.9.1 </w:t>
      </w:r>
      <w:r w:rsidR="001712FD" w:rsidRPr="000C1EAF">
        <w:t>Predložne zveze</w:t>
      </w:r>
      <w:bookmarkEnd w:id="151"/>
    </w:p>
    <w:p w14:paraId="02E34F07" w14:textId="77777777" w:rsidR="001712FD" w:rsidRPr="000C1EAF" w:rsidRDefault="001712FD" w:rsidP="000C1EAF">
      <w:pPr>
        <w:jc w:val="both"/>
        <w:rPr>
          <w:rFonts w:ascii="Calibri" w:eastAsia="Malgun Gothic Semilight" w:hAnsi="Calibri" w:cs="Calibri"/>
        </w:rPr>
      </w:pPr>
      <w:r w:rsidRPr="000C1EAF">
        <w:rPr>
          <w:rFonts w:ascii="Calibri" w:eastAsia="Malgun Gothic Semilight" w:hAnsi="Calibri" w:cs="Calibri"/>
        </w:rPr>
        <w:t xml:space="preserve">S povezavo ACMP smo označevali predmete, osebe ali dogodke, ki spremljajo dejanja ali druge udeležence. ACMP se tipično pojavlja v predložnih zvezah (predlogi </w:t>
      </w:r>
      <w:r w:rsidRPr="000C1EAF">
        <w:rPr>
          <w:rFonts w:ascii="Calibri" w:eastAsia="Malgun Gothic Semilight" w:hAnsi="Calibri" w:cs="Calibri"/>
          <w:i/>
          <w:iCs/>
        </w:rPr>
        <w:t>s/z, poleg, ob</w:t>
      </w:r>
      <w:r w:rsidRPr="000C1EAF">
        <w:rPr>
          <w:rFonts w:ascii="Calibri" w:eastAsia="Malgun Gothic Semilight" w:hAnsi="Calibri" w:cs="Calibri"/>
        </w:rPr>
        <w:t>):</w:t>
      </w:r>
    </w:p>
    <w:p w14:paraId="655B5F9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[123] sploh ne živim s tabo (ACMP)</w:t>
      </w:r>
    </w:p>
    <w:p w14:paraId="7D6FD9F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[217] vzemite s seboj (ACMP) Nokio </w:t>
      </w:r>
    </w:p>
    <w:p w14:paraId="470A821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[309] ko z Rusi, Čehi in Španci (ACMP) ni bilo pretirane nevarnosti za poraz </w:t>
      </w:r>
    </w:p>
    <w:p w14:paraId="792EB68D" w14:textId="26FC8B50"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[328] bodo s štirinožcem (ACMP) stopili iz hiše </w:t>
      </w:r>
    </w:p>
    <w:p w14:paraId="101E308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[248] poleg omenjenih firm (ACMP) so srečanje organizirali komisija, ptujska svetovalna služba in kmetovalec </w:t>
      </w:r>
    </w:p>
    <w:p w14:paraId="7138040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[220] poleg omenjenih (ACMP) so še operaterjeve storitve</w:t>
      </w:r>
    </w:p>
    <w:p w14:paraId="0CFE8238" w14:textId="3216236E"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[338] danes skrbi muzej ob svojem </w:t>
      </w:r>
      <w:r w:rsidR="001D5963">
        <w:rPr>
          <w:rFonts w:ascii="Calibri" w:eastAsia="Malgun Gothic Semilight" w:hAnsi="Calibri" w:cs="Calibri"/>
        </w:rPr>
        <w:t>rednem delu (ACMP) še za zbirko</w:t>
      </w:r>
      <w:r w:rsidRPr="000C1EAF">
        <w:rPr>
          <w:rFonts w:ascii="Calibri" w:eastAsia="Malgun Gothic Semilight" w:hAnsi="Calibri" w:cs="Calibri"/>
        </w:rPr>
        <w:t xml:space="preserve"> </w:t>
      </w:r>
    </w:p>
    <w:p w14:paraId="1AD64888"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[260] BTF je skupaj </w:t>
      </w:r>
      <w:r w:rsidRPr="00CF01EE">
        <w:rPr>
          <w:rFonts w:ascii="Calibri" w:eastAsia="Malgun Gothic Semilight" w:hAnsi="Calibri" w:cs="Calibri"/>
        </w:rPr>
        <w:t>s Kmetijskim inštitutom (</w:t>
      </w:r>
      <w:r w:rsidRPr="000C1EAF">
        <w:rPr>
          <w:rFonts w:ascii="Calibri" w:eastAsia="Malgun Gothic Semilight" w:hAnsi="Calibri" w:cs="Calibri"/>
        </w:rPr>
        <w:t xml:space="preserve">ACMP) ustanovila center </w:t>
      </w:r>
    </w:p>
    <w:p w14:paraId="29A94700" w14:textId="77777777" w:rsidR="001712FD" w:rsidRPr="000C1EAF" w:rsidRDefault="001712FD" w:rsidP="0064357C">
      <w:pPr>
        <w:spacing w:before="0"/>
        <w:jc w:val="both"/>
        <w:rPr>
          <w:rFonts w:ascii="Calibri" w:eastAsia="Malgun Gothic Semilight" w:hAnsi="Calibri" w:cs="Calibri"/>
        </w:rPr>
      </w:pPr>
      <w:r w:rsidRPr="000C1EAF">
        <w:rPr>
          <w:rFonts w:ascii="Calibri" w:eastAsia="Malgun Gothic Semilight" w:hAnsi="Calibri" w:cs="Calibri"/>
        </w:rPr>
        <w:t xml:space="preserve">Pri glagolu </w:t>
      </w:r>
      <w:r w:rsidRPr="000C1EAF">
        <w:rPr>
          <w:rFonts w:ascii="Calibri" w:eastAsia="Malgun Gothic Semilight" w:hAnsi="Calibri" w:cs="Calibri"/>
          <w:i/>
          <w:iCs/>
        </w:rPr>
        <w:t>povezati</w:t>
      </w:r>
      <w:r w:rsidRPr="000C1EAF">
        <w:rPr>
          <w:rFonts w:ascii="Calibri" w:eastAsia="Malgun Gothic Semilight" w:hAnsi="Calibri" w:cs="Calibri"/>
        </w:rPr>
        <w:t xml:space="preserve"> ima predložna zveza </w:t>
      </w:r>
      <w:r w:rsidRPr="000C1EAF">
        <w:rPr>
          <w:rFonts w:ascii="Calibri" w:eastAsia="Malgun Gothic Semilight" w:hAnsi="Calibri" w:cs="Calibri"/>
          <w:i/>
          <w:iCs/>
        </w:rPr>
        <w:t>s</w:t>
      </w:r>
      <w:r w:rsidRPr="000C1EAF">
        <w:rPr>
          <w:rFonts w:ascii="Calibri" w:eastAsia="Malgun Gothic Semilight" w:hAnsi="Calibri" w:cs="Calibri"/>
        </w:rPr>
        <w:t xml:space="preserve"> </w:t>
      </w:r>
      <w:r w:rsidRPr="000C1EAF">
        <w:rPr>
          <w:rFonts w:ascii="Calibri" w:eastAsia="Malgun Gothic Semilight" w:hAnsi="Calibri" w:cs="Calibri"/>
          <w:i/>
          <w:iCs/>
        </w:rPr>
        <w:t>čim</w:t>
      </w:r>
      <w:r w:rsidRPr="000C1EAF">
        <w:rPr>
          <w:rFonts w:ascii="Calibri" w:eastAsia="Malgun Gothic Semilight" w:hAnsi="Calibri" w:cs="Calibri"/>
        </w:rPr>
        <w:t xml:space="preserve"> lahko dva pomena, kjer ločujemo med pomenom sredstva (MEANS) in udeleženca (REC):</w:t>
      </w:r>
    </w:p>
    <w:p w14:paraId="5E158A5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povezati obalo in skladišče z železniško progo (MEANS) – s pomočjo</w:t>
      </w:r>
    </w:p>
    <w:p w14:paraId="7B680B8E" w14:textId="20DFFE26" w:rsidR="001712FD" w:rsidRPr="00CF01EE"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povezati telefon (PAT</w:t>
      </w:r>
      <w:r w:rsidR="001D5963">
        <w:rPr>
          <w:rFonts w:ascii="Calibri" w:eastAsia="Malgun Gothic Semilight" w:hAnsi="Calibri" w:cs="Calibri"/>
        </w:rPr>
        <w:t>)</w:t>
      </w:r>
      <w:r w:rsidRPr="00CF01EE">
        <w:rPr>
          <w:rFonts w:ascii="Calibri" w:eastAsia="Malgun Gothic Semilight" w:hAnsi="Calibri" w:cs="Calibri"/>
        </w:rPr>
        <w:t xml:space="preserve"> z računalnikom (ACMP-&gt; REC) – udeleženec povezave (priredje)</w:t>
      </w:r>
    </w:p>
    <w:p w14:paraId="61904763" w14:textId="73AA7326" w:rsidR="001712FD" w:rsidRPr="00CF01EE" w:rsidRDefault="001712FD" w:rsidP="0064357C">
      <w:pPr>
        <w:spacing w:before="0" w:line="240" w:lineRule="auto"/>
        <w:jc w:val="both"/>
        <w:rPr>
          <w:rFonts w:ascii="Calibri" w:eastAsia="Malgun Gothic Semilight" w:hAnsi="Calibri" w:cs="Calibri"/>
        </w:rPr>
      </w:pPr>
      <w:r w:rsidRPr="00CF01EE">
        <w:rPr>
          <w:rFonts w:ascii="Calibri" w:eastAsia="Malgun Gothic Semilight" w:hAnsi="Calibri" w:cs="Calibri"/>
        </w:rPr>
        <w:t>Sočasnost</w:t>
      </w:r>
      <w:r w:rsidR="002573C4" w:rsidRPr="00CF01EE">
        <w:rPr>
          <w:rFonts w:ascii="Calibri" w:eastAsia="Malgun Gothic Semilight" w:hAnsi="Calibri" w:cs="Calibri"/>
        </w:rPr>
        <w:t>:</w:t>
      </w:r>
    </w:p>
    <w:p w14:paraId="770F8418" w14:textId="77777777" w:rsidR="001712FD" w:rsidRPr="000C1EAF" w:rsidRDefault="001712FD" w:rsidP="0064357C">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z naselitvijo (ACMP) je Zahod sprejel</w:t>
      </w:r>
    </w:p>
    <w:p w14:paraId="4E735935" w14:textId="77777777" w:rsidR="001712FD" w:rsidRPr="000C1EAF" w:rsidRDefault="001712FD" w:rsidP="000C1EAF">
      <w:pPr>
        <w:spacing w:before="0" w:after="0" w:line="240" w:lineRule="auto"/>
        <w:jc w:val="both"/>
        <w:rPr>
          <w:rFonts w:ascii="Calibri" w:eastAsia="Malgun Gothic Semilight" w:hAnsi="Calibri" w:cs="Calibri"/>
        </w:rPr>
      </w:pPr>
      <w:r w:rsidRPr="000C1EAF">
        <w:rPr>
          <w:rFonts w:ascii="Calibri" w:eastAsia="Malgun Gothic Semilight" w:hAnsi="Calibri" w:cs="Calibri"/>
        </w:rPr>
        <w:t>zveza »med drugim« je zdaj PHRAS, lahko pa bi bila tudi ACMP</w:t>
      </w:r>
    </w:p>
    <w:p w14:paraId="3A322A82" w14:textId="77777777" w:rsidR="001712FD" w:rsidRPr="000C1EAF" w:rsidRDefault="001712FD" w:rsidP="0064357C">
      <w:pPr>
        <w:spacing w:before="0" w:line="240" w:lineRule="auto"/>
        <w:jc w:val="both"/>
        <w:rPr>
          <w:rFonts w:ascii="Calibri" w:eastAsia="Malgun Gothic Semilight" w:hAnsi="Calibri" w:cs="Calibri"/>
        </w:rPr>
      </w:pPr>
      <w:r w:rsidRPr="000C1EAF">
        <w:rPr>
          <w:rFonts w:ascii="Calibri" w:eastAsia="Malgun Gothic Semilight" w:hAnsi="Calibri" w:cs="Calibri"/>
        </w:rPr>
        <w:t>»v bistvu« PHRAS</w:t>
      </w:r>
    </w:p>
    <w:p w14:paraId="5304F685" w14:textId="6DF6BB97" w:rsidR="001712FD" w:rsidRPr="000C1EAF" w:rsidRDefault="002B3160" w:rsidP="00073947">
      <w:pPr>
        <w:pStyle w:val="Naslov5"/>
      </w:pPr>
      <w:bookmarkStart w:id="152" w:name="_Toc128958390"/>
      <w:r w:rsidRPr="000C1EAF">
        <w:t xml:space="preserve">3.2.2.9.2 </w:t>
      </w:r>
      <w:r w:rsidR="001712FD" w:rsidRPr="000C1EAF">
        <w:t>Konkurenčna pomenskoskladenjska razmerja</w:t>
      </w:r>
      <w:bookmarkEnd w:id="152"/>
    </w:p>
    <w:p w14:paraId="00722842" w14:textId="20693100" w:rsidR="001712FD" w:rsidRPr="000C1EAF" w:rsidRDefault="002B3160" w:rsidP="00F374DC">
      <w:pPr>
        <w:pStyle w:val="Naslov6"/>
      </w:pPr>
      <w:bookmarkStart w:id="153" w:name="_Toc128958391"/>
      <w:r w:rsidRPr="000C1EAF">
        <w:t xml:space="preserve">3.2.2.9.2.1 </w:t>
      </w:r>
      <w:r w:rsidR="001712FD" w:rsidRPr="000C1EAF">
        <w:t>Razmerje med ACMP in REC/PAT</w:t>
      </w:r>
      <w:bookmarkEnd w:id="153"/>
    </w:p>
    <w:p w14:paraId="367F1A95"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Kot spremstvo (ACMP) obravnavamo samo </w:t>
      </w:r>
      <w:proofErr w:type="spellStart"/>
      <w:r w:rsidRPr="00CF01EE">
        <w:rPr>
          <w:rFonts w:ascii="Calibri" w:eastAsia="Malgun Gothic Semilight" w:hAnsi="Calibri" w:cs="Calibri"/>
        </w:rPr>
        <w:t>nedelovalniške</w:t>
      </w:r>
      <w:proofErr w:type="spellEnd"/>
      <w:r w:rsidRPr="000C1EAF">
        <w:rPr>
          <w:rFonts w:ascii="Calibri" w:eastAsia="Malgun Gothic Semilight" w:hAnsi="Calibri" w:cs="Calibri"/>
        </w:rPr>
        <w:t xml:space="preserve"> vloge:</w:t>
      </w:r>
    </w:p>
    <w:p w14:paraId="452B9F3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[29] pride v resonanco s terapevtskim nihanjem (ACMP)</w:t>
      </w:r>
    </w:p>
    <w:p w14:paraId="35880B86" w14:textId="40EB16AB"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kd</w:t>
      </w:r>
      <w:r w:rsidRPr="000C1EAF">
        <w:rPr>
          <w:rFonts w:ascii="Calibri" w:hAnsi="Calibri" w:cs="Calibri"/>
        </w:rPr>
        <w:t>o sodeluje s kom (ACM) pri čem (REC) v čem (EVENT)</w:t>
      </w:r>
    </w:p>
    <w:p w14:paraId="3F2EE7E6"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Možnost pretvorbe v priredno zvezo oz. vzajemnost narekuje povezavo REC:</w:t>
      </w:r>
    </w:p>
    <w:p w14:paraId="058342B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[109] Je njeno izginotje (PAT) povezano z vajinimi odnosi (REC) </w:t>
      </w:r>
    </w:p>
    <w:p w14:paraId="17A2358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[256] storitev, povezanih z vzdrževanjem (REC)</w:t>
      </w:r>
    </w:p>
    <w:p w14:paraId="44EB47F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[331] začetki muzeja so povezani z zbirateljsko vnemo (REC)</w:t>
      </w:r>
    </w:p>
    <w:p w14:paraId="1135A29C" w14:textId="77777777" w:rsidR="001712FD" w:rsidRPr="000C1EAF" w:rsidRDefault="001712FD" w:rsidP="007F0DC9">
      <w:pPr>
        <w:spacing w:before="0" w:line="240" w:lineRule="auto"/>
        <w:ind w:left="360"/>
        <w:jc w:val="both"/>
        <w:rPr>
          <w:rFonts w:ascii="Calibri" w:eastAsia="Malgun Gothic Semilight" w:hAnsi="Calibri" w:cs="Calibri"/>
          <w:u w:val="single"/>
        </w:rPr>
      </w:pPr>
      <w:r w:rsidRPr="000C1EAF">
        <w:rPr>
          <w:rFonts w:ascii="Calibri" w:eastAsia="Malgun Gothic Semilight" w:hAnsi="Calibri" w:cs="Calibri"/>
        </w:rPr>
        <w:t xml:space="preserve">[437] da bi se poročil </w:t>
      </w:r>
      <w:r w:rsidRPr="00CF01EE">
        <w:rPr>
          <w:rFonts w:ascii="Calibri" w:eastAsia="Malgun Gothic Semilight" w:hAnsi="Calibri" w:cs="Calibri"/>
        </w:rPr>
        <w:t>z mojo materjo (REC)</w:t>
      </w:r>
    </w:p>
    <w:p w14:paraId="3BF2E1F0" w14:textId="77777777" w:rsidR="002B3160"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Prim. vzorce glagolov </w:t>
      </w:r>
      <w:r w:rsidRPr="000C1EAF">
        <w:rPr>
          <w:rFonts w:ascii="Calibri" w:eastAsia="Malgun Gothic Semilight" w:hAnsi="Calibri" w:cs="Calibri"/>
          <w:i/>
          <w:iCs/>
        </w:rPr>
        <w:t>poročiti</w:t>
      </w:r>
      <w:r w:rsidRPr="000C1EAF">
        <w:rPr>
          <w:rFonts w:ascii="Calibri" w:eastAsia="Malgun Gothic Semilight" w:hAnsi="Calibri" w:cs="Calibri"/>
        </w:rPr>
        <w:t xml:space="preserve"> in </w:t>
      </w:r>
      <w:r w:rsidRPr="000C1EAF">
        <w:rPr>
          <w:rFonts w:ascii="Calibri" w:eastAsia="Malgun Gothic Semilight" w:hAnsi="Calibri" w:cs="Calibri"/>
          <w:i/>
          <w:iCs/>
        </w:rPr>
        <w:t>poročiti se</w:t>
      </w:r>
      <w:r w:rsidRPr="000C1EAF">
        <w:rPr>
          <w:rFonts w:ascii="Calibri" w:eastAsia="Malgun Gothic Semilight" w:hAnsi="Calibri" w:cs="Calibri"/>
        </w:rPr>
        <w:t>:</w:t>
      </w:r>
    </w:p>
    <w:p w14:paraId="28FED7C0" w14:textId="77777777" w:rsidR="002B3160"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Kdo se poroči s kom (REC) = Kdo poroči koga (REC)</w:t>
      </w:r>
    </w:p>
    <w:p w14:paraId="4DFC0A3B" w14:textId="51FB7F5C" w:rsidR="001712FD"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Kdo poroči koga (PAT) s kom (REC)</w:t>
      </w:r>
    </w:p>
    <w:p w14:paraId="7044E1ED" w14:textId="72689FE9" w:rsidR="001712FD" w:rsidRPr="000C1EAF" w:rsidRDefault="006770D6" w:rsidP="00074AD0">
      <w:pPr>
        <w:pStyle w:val="Naslov3"/>
      </w:pPr>
      <w:bookmarkStart w:id="154" w:name="_Toc128958392"/>
      <w:r w:rsidRPr="000C1EAF">
        <w:t xml:space="preserve">3.2.3 </w:t>
      </w:r>
      <w:r w:rsidR="001712FD" w:rsidRPr="000C1EAF">
        <w:t>NAČIN</w:t>
      </w:r>
      <w:bookmarkEnd w:id="154"/>
    </w:p>
    <w:p w14:paraId="1D9C23C8" w14:textId="12DDF891" w:rsidR="001712FD" w:rsidRPr="000C1EAF" w:rsidRDefault="006770D6" w:rsidP="00073947">
      <w:pPr>
        <w:pStyle w:val="Naslov4"/>
      </w:pPr>
      <w:bookmarkStart w:id="155" w:name="_Toc128958393"/>
      <w:r w:rsidRPr="000C1EAF">
        <w:t xml:space="preserve">3.2.3.1 </w:t>
      </w:r>
      <w:r w:rsidR="002573C4" w:rsidRPr="000C1EAF">
        <w:t xml:space="preserve">RESTR – </w:t>
      </w:r>
      <w:r w:rsidR="003D62E4">
        <w:t>omejitev</w:t>
      </w:r>
      <w:bookmarkEnd w:id="155"/>
      <w:r w:rsidR="001712FD" w:rsidRPr="000C1EAF">
        <w:t xml:space="preserve"> </w:t>
      </w:r>
    </w:p>
    <w:p w14:paraId="0A156BAD" w14:textId="509A929C" w:rsidR="001712FD" w:rsidRPr="000C1EAF" w:rsidRDefault="007F0DC9" w:rsidP="007F0DC9">
      <w:pPr>
        <w:spacing w:before="0"/>
        <w:jc w:val="both"/>
        <w:rPr>
          <w:rFonts w:ascii="Calibri" w:hAnsi="Calibri" w:cs="Calibri"/>
        </w:rPr>
      </w:pPr>
      <w:r>
        <w:rPr>
          <w:rFonts w:ascii="Calibri" w:hAnsi="Calibri" w:cs="Calibri"/>
        </w:rPr>
        <w:t>Z</w:t>
      </w:r>
      <w:r w:rsidR="002573C4" w:rsidRPr="000C1EAF">
        <w:rPr>
          <w:rFonts w:ascii="Calibri" w:hAnsi="Calibri" w:cs="Calibri"/>
        </w:rPr>
        <w:t xml:space="preserve"> udeležensko ozn</w:t>
      </w:r>
      <w:r w:rsidR="001D5963">
        <w:rPr>
          <w:rFonts w:ascii="Calibri" w:hAnsi="Calibri" w:cs="Calibri"/>
        </w:rPr>
        <w:t>ako omejitev (RESTR) označujemo</w:t>
      </w:r>
      <w:r w:rsidR="002573C4" w:rsidRPr="000C1EAF">
        <w:rPr>
          <w:rFonts w:ascii="Calibri" w:hAnsi="Calibri" w:cs="Calibri"/>
        </w:rPr>
        <w:t xml:space="preserve"> udeležence, ki izražajo izjemo ali omejitev glagolskega dejanja, npr. </w:t>
      </w:r>
      <w:r w:rsidR="002573C4" w:rsidRPr="000C1EAF">
        <w:rPr>
          <w:rFonts w:ascii="Calibri" w:eastAsia="Times New Roman" w:hAnsi="Calibri" w:cs="Calibri"/>
          <w:i/>
          <w:iCs/>
        </w:rPr>
        <w:t xml:space="preserve">Vsi so bili tam razen </w:t>
      </w:r>
      <w:proofErr w:type="spellStart"/>
      <w:r w:rsidR="002573C4" w:rsidRPr="000C1EAF">
        <w:rPr>
          <w:rFonts w:ascii="Calibri" w:eastAsia="Times New Roman" w:hAnsi="Calibri" w:cs="Calibri"/>
          <w:i/>
          <w:iCs/>
          <w:u w:val="single"/>
        </w:rPr>
        <w:t>tebe</w:t>
      </w:r>
      <w:r w:rsidR="002573C4" w:rsidRPr="000C1EAF">
        <w:rPr>
          <w:rFonts w:ascii="Calibri" w:eastAsia="Times New Roman" w:hAnsi="Calibri" w:cs="Calibri"/>
          <w:u w:val="single"/>
          <w:vertAlign w:val="subscript"/>
        </w:rPr>
        <w:t>no</w:t>
      </w:r>
      <w:proofErr w:type="spellEnd"/>
      <w:r w:rsidR="002573C4" w:rsidRPr="000C1EAF">
        <w:rPr>
          <w:rFonts w:ascii="Calibri" w:eastAsia="Times New Roman" w:hAnsi="Calibri" w:cs="Calibri"/>
          <w:u w:val="single"/>
          <w:vertAlign w:val="subscript"/>
        </w:rPr>
        <w:t>-</w:t>
      </w:r>
      <w:r w:rsidR="002573C4" w:rsidRPr="000C1EAF">
        <w:rPr>
          <w:rFonts w:ascii="Calibri" w:eastAsia="Times New Roman" w:hAnsi="Calibri" w:cs="Calibri"/>
          <w:vertAlign w:val="subscript"/>
        </w:rPr>
        <w:t>RESTR</w:t>
      </w:r>
      <w:r w:rsidR="002573C4" w:rsidRPr="000C1EAF">
        <w:rPr>
          <w:rFonts w:ascii="Calibri" w:eastAsia="Times New Roman" w:hAnsi="Calibri" w:cs="Calibri"/>
        </w:rPr>
        <w:t>.</w:t>
      </w:r>
    </w:p>
    <w:p w14:paraId="20066D76"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[S134] izjemoma </w:t>
      </w:r>
      <w:proofErr w:type="spellStart"/>
      <w:r w:rsidRPr="000C1EAF">
        <w:rPr>
          <w:rFonts w:ascii="Calibri" w:eastAsia="Malgun Gothic Semilight" w:hAnsi="Calibri" w:cs="Calibri"/>
        </w:rPr>
        <w:t>lulčka</w:t>
      </w:r>
      <w:proofErr w:type="spellEnd"/>
      <w:r w:rsidRPr="000C1EAF">
        <w:rPr>
          <w:rFonts w:ascii="Calibri" w:eastAsia="Malgun Gothic Semilight" w:hAnsi="Calibri" w:cs="Calibri"/>
        </w:rPr>
        <w:t xml:space="preserve"> nisem uporabil za malo potrebo (RESTR)</w:t>
      </w:r>
    </w:p>
    <w:p w14:paraId="064B7A11" w14:textId="224D53F4" w:rsidR="002573C4" w:rsidRPr="000C1EAF" w:rsidRDefault="0049587B" w:rsidP="007F0DC9">
      <w:pPr>
        <w:spacing w:before="0" w:line="240" w:lineRule="auto"/>
        <w:jc w:val="both"/>
        <w:rPr>
          <w:rFonts w:ascii="Calibri" w:eastAsia="Malgun Gothic Semilight" w:hAnsi="Calibri" w:cs="Calibri"/>
        </w:rPr>
      </w:pPr>
      <w:r>
        <w:rPr>
          <w:rFonts w:ascii="Calibri" w:eastAsia="Malgun Gothic Semilight" w:hAnsi="Calibri" w:cs="Calibri"/>
        </w:rPr>
        <w:t>Načinovn</w:t>
      </w:r>
      <w:r w:rsidRPr="000C1EAF">
        <w:rPr>
          <w:rFonts w:ascii="Calibri" w:eastAsia="Malgun Gothic Semilight" w:hAnsi="Calibri" w:cs="Calibri"/>
        </w:rPr>
        <w:t xml:space="preserve">e </w:t>
      </w:r>
      <w:r w:rsidR="001712FD" w:rsidRPr="000C1EAF">
        <w:rPr>
          <w:rFonts w:ascii="Calibri" w:eastAsia="Malgun Gothic Semilight" w:hAnsi="Calibri" w:cs="Calibri"/>
        </w:rPr>
        <w:t>odvisnike označujemo z MANN:</w:t>
      </w:r>
      <w:r w:rsidR="002573C4" w:rsidRPr="000C1EAF">
        <w:rPr>
          <w:rFonts w:ascii="Calibri" w:eastAsia="Malgun Gothic Semilight" w:hAnsi="Calibri" w:cs="Calibri"/>
        </w:rPr>
        <w:t xml:space="preserve"> </w:t>
      </w:r>
    </w:p>
    <w:p w14:paraId="2EBB4A90" w14:textId="52C5CF83" w:rsidR="001712FD" w:rsidRPr="000C1EAF" w:rsidRDefault="001712FD" w:rsidP="007F0DC9">
      <w:pPr>
        <w:spacing w:before="0" w:line="240" w:lineRule="auto"/>
        <w:ind w:left="360"/>
        <w:jc w:val="both"/>
        <w:rPr>
          <w:rFonts w:ascii="Calibri" w:hAnsi="Calibri" w:cs="Calibri"/>
        </w:rPr>
      </w:pPr>
      <w:r w:rsidRPr="000C1EAF">
        <w:rPr>
          <w:rFonts w:ascii="Calibri" w:hAnsi="Calibri" w:cs="Calibri"/>
        </w:rPr>
        <w:t>[154</w:t>
      </w:r>
      <w:r w:rsidRPr="00CF01EE">
        <w:rPr>
          <w:rFonts w:ascii="Calibri" w:hAnsi="Calibri" w:cs="Calibri"/>
        </w:rPr>
        <w:t>] ne da bi pogledal</w:t>
      </w:r>
      <w:r w:rsidR="001D5963">
        <w:rPr>
          <w:rFonts w:ascii="Calibri" w:hAnsi="Calibri" w:cs="Calibri"/>
        </w:rPr>
        <w:t>, sem zakoračil</w:t>
      </w:r>
      <w:r w:rsidRPr="000C1EAF">
        <w:rPr>
          <w:rFonts w:ascii="Calibri" w:hAnsi="Calibri" w:cs="Calibri"/>
        </w:rPr>
        <w:t xml:space="preserve"> (MANN)</w:t>
      </w:r>
    </w:p>
    <w:p w14:paraId="62284DD4" w14:textId="38ADAD16" w:rsidR="001712FD" w:rsidRPr="000C1EAF" w:rsidRDefault="006770D6" w:rsidP="00073947">
      <w:pPr>
        <w:pStyle w:val="Naslov4"/>
      </w:pPr>
      <w:bookmarkStart w:id="156" w:name="_Toc128958394"/>
      <w:r w:rsidRPr="000C1EAF">
        <w:t xml:space="preserve">3.2.3.2 </w:t>
      </w:r>
      <w:r w:rsidR="002573C4" w:rsidRPr="000C1EAF">
        <w:t xml:space="preserve">MANN – </w:t>
      </w:r>
      <w:r w:rsidR="003D62E4">
        <w:t>način</w:t>
      </w:r>
      <w:bookmarkEnd w:id="156"/>
      <w:r w:rsidR="001712FD" w:rsidRPr="000C1EAF">
        <w:t xml:space="preserve"> </w:t>
      </w:r>
    </w:p>
    <w:p w14:paraId="2C27F036"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S povezavo MANN označujemo način glagolskega dejanja, ki se tipično izraža s prislovi in predložnimi zvezami v prislovni vlogi. Krovna vprašalnica </w:t>
      </w:r>
      <w:r w:rsidRPr="000C1EAF">
        <w:rPr>
          <w:rFonts w:ascii="Calibri" w:hAnsi="Calibri" w:cs="Calibri"/>
          <w:i/>
          <w:iCs/>
        </w:rPr>
        <w:t>kako</w:t>
      </w:r>
      <w:r w:rsidRPr="000C1EAF">
        <w:rPr>
          <w:rFonts w:ascii="Calibri" w:hAnsi="Calibri" w:cs="Calibri"/>
        </w:rPr>
        <w:t xml:space="preserve"> sicer velja tudi za druge načinovne pomenske vloge (primerjava oz. ozir, sredstvo pa tudi spremstvo), zato z oznako MANN pokrivamo predvsem tiste </w:t>
      </w:r>
      <w:proofErr w:type="spellStart"/>
      <w:r w:rsidRPr="000C1EAF">
        <w:rPr>
          <w:rFonts w:ascii="Calibri" w:hAnsi="Calibri" w:cs="Calibri"/>
        </w:rPr>
        <w:t>udel</w:t>
      </w:r>
      <w:proofErr w:type="spellEnd"/>
      <w:r w:rsidRPr="000C1EAF">
        <w:rPr>
          <w:rFonts w:ascii="Calibri" w:hAnsi="Calibri" w:cs="Calibri"/>
        </w:rPr>
        <w:t>. vloge, ki izražajo splošne načinovne pomene.</w:t>
      </w:r>
    </w:p>
    <w:p w14:paraId="133724C2" w14:textId="50DF4E06" w:rsidR="001712FD" w:rsidRPr="000C1EAF" w:rsidRDefault="006770D6" w:rsidP="00073947">
      <w:pPr>
        <w:pStyle w:val="Naslov5"/>
      </w:pPr>
      <w:bookmarkStart w:id="157" w:name="_Toc128958395"/>
      <w:r w:rsidRPr="000C1EAF">
        <w:t xml:space="preserve">3.2.3.2.1 </w:t>
      </w:r>
      <w:r w:rsidR="00A545A0">
        <w:t>Prislovna določila</w:t>
      </w:r>
      <w:bookmarkEnd w:id="157"/>
    </w:p>
    <w:p w14:paraId="533665E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 so se dogodki odvijali bistveno drugače</w:t>
      </w:r>
    </w:p>
    <w:p w14:paraId="68F113C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 poljubno spreminja nihanja</w:t>
      </w:r>
    </w:p>
    <w:p w14:paraId="0391B67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[30] bo pravilno postavil diagnozo </w:t>
      </w:r>
    </w:p>
    <w:p w14:paraId="08115A3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[47] bo njihova uporaba dolgoročno vplivala</w:t>
      </w:r>
    </w:p>
    <w:p w14:paraId="1CBE637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[68] rep ji je ljubko štrlel na zatilju</w:t>
      </w:r>
    </w:p>
    <w:p w14:paraId="4EFABF9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[68] zdela se mi je nekako veliko bolj vsakdanja</w:t>
      </w:r>
    </w:p>
    <w:p w14:paraId="0496061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[71] so polagoma dojemale</w:t>
      </w:r>
    </w:p>
    <w:p w14:paraId="0A7547B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[116] sem zelo dobro spal</w:t>
      </w:r>
    </w:p>
    <w:p w14:paraId="504D5F1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[167] ko je našla pravo vrsto, je pazljivo, /…/, šla</w:t>
      </w:r>
    </w:p>
    <w:p w14:paraId="4346023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[241] se zelo slabo udeležujejo predavanj</w:t>
      </w:r>
    </w:p>
    <w:p w14:paraId="6FD00AC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[253] so taka podjetja žalostno propadla</w:t>
      </w:r>
    </w:p>
    <w:p w14:paraId="1B39D4A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[293] odločno nasprotuje racionalizaciji</w:t>
      </w:r>
    </w:p>
    <w:p w14:paraId="14A0B1D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[300] naj se povsem posveti guvernerskim opravilom</w:t>
      </w:r>
    </w:p>
    <w:p w14:paraId="73D23E8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[360] v škrlatnih žarkih zahajajočega sonca (CAUSE) žari mogočna kupola </w:t>
      </w:r>
      <w:proofErr w:type="spellStart"/>
      <w:r w:rsidRPr="000C1EAF">
        <w:rPr>
          <w:rFonts w:ascii="Calibri" w:eastAsia="Malgun Gothic Semilight" w:hAnsi="Calibri" w:cs="Calibri"/>
        </w:rPr>
        <w:t>Mt</w:t>
      </w:r>
      <w:proofErr w:type="spellEnd"/>
      <w:r w:rsidRPr="000C1EAF">
        <w:rPr>
          <w:rFonts w:ascii="Calibri" w:eastAsia="Malgun Gothic Semilight" w:hAnsi="Calibri" w:cs="Calibri"/>
        </w:rPr>
        <w:t>. Blanca bledo rožnato</w:t>
      </w:r>
    </w:p>
    <w:p w14:paraId="63B64D5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[362] se za turo pripravljamo zares</w:t>
      </w:r>
    </w:p>
    <w:p w14:paraId="63C2ADC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[497] smo se bolezni šele dobro ozdravili</w:t>
      </w:r>
    </w:p>
    <w:p w14:paraId="3E9229C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[85] so sami povedali</w:t>
      </w:r>
    </w:p>
    <w:p w14:paraId="08587EE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[192] se bom sam naslikal pri vas</w:t>
      </w:r>
    </w:p>
    <w:p w14:paraId="4608F05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[235] ravnateljica ljubljanske šole ravnala prav (MANN)</w:t>
      </w:r>
    </w:p>
    <w:p w14:paraId="5FF9B2B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[363] se nam danes godi prav dobro (MANN)</w:t>
      </w:r>
    </w:p>
    <w:p w14:paraId="094AFB2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[381] tu se počutiva doma (MANN)</w:t>
      </w:r>
    </w:p>
    <w:p w14:paraId="1C915EEF"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 xml:space="preserve">[412] odlično (MANN) se vam poda </w:t>
      </w:r>
    </w:p>
    <w:p w14:paraId="0FF3BBE9"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Tudi ob glagolu </w:t>
      </w:r>
      <w:r w:rsidRPr="000C1EAF">
        <w:rPr>
          <w:rFonts w:ascii="Calibri" w:eastAsia="Malgun Gothic Semilight" w:hAnsi="Calibri" w:cs="Calibri"/>
          <w:i/>
          <w:iCs/>
        </w:rPr>
        <w:t>biti:</w:t>
      </w:r>
    </w:p>
    <w:p w14:paraId="147C9F4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[252] žal (MANN) pa za zdaj ni močnejše gospodarske povezave</w:t>
      </w:r>
    </w:p>
    <w:p w14:paraId="0BF650A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[190] vsem je čisto vseeno (MANN)</w:t>
      </w:r>
    </w:p>
    <w:p w14:paraId="038056C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[193] ali je O.K. (MANN)</w:t>
      </w:r>
    </w:p>
    <w:p w14:paraId="6D8D0646"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je res/všeč (MANN)</w:t>
      </w:r>
    </w:p>
    <w:p w14:paraId="070A9E24"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Pomensko oslabljeni glagoli + prislov</w:t>
      </w:r>
    </w:p>
    <w:p w14:paraId="3D61858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[272] se jim že dolgo zdi zamalo (MANN) </w:t>
      </w:r>
    </w:p>
    <w:p w14:paraId="614C333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[428] bi zvenelo zabavno (MANN)</w:t>
      </w:r>
    </w:p>
    <w:p w14:paraId="43563833" w14:textId="7BA9BFCD" w:rsidR="001712FD" w:rsidRPr="000C1EAF" w:rsidRDefault="001712FD" w:rsidP="000C1EAF">
      <w:pPr>
        <w:spacing w:before="0" w:after="0" w:line="240" w:lineRule="auto"/>
        <w:ind w:left="360"/>
        <w:jc w:val="both"/>
        <w:rPr>
          <w:rFonts w:ascii="Calibri" w:hAnsi="Calibri" w:cs="Calibri"/>
        </w:rPr>
      </w:pPr>
      <w:r w:rsidRPr="000C1EAF">
        <w:rPr>
          <w:rFonts w:ascii="Calibri" w:eastAsia="Malgun Gothic Semilight" w:hAnsi="Calibri" w:cs="Calibri"/>
        </w:rPr>
        <w:t>[459</w:t>
      </w:r>
      <w:r w:rsidRPr="000C1EAF">
        <w:rPr>
          <w:rFonts w:ascii="Calibri" w:hAnsi="Calibri" w:cs="Calibri"/>
        </w:rPr>
        <w:t xml:space="preserve">] se je nazadnje počutil tako </w:t>
      </w:r>
      <w:r w:rsidRPr="000C1EAF">
        <w:rPr>
          <w:rFonts w:ascii="Calibri" w:hAnsi="Calibri" w:cs="Calibri"/>
          <w:u w:val="single"/>
        </w:rPr>
        <w:t>odlično</w:t>
      </w:r>
      <w:r w:rsidRPr="000C1EAF">
        <w:rPr>
          <w:rFonts w:ascii="Calibri" w:hAnsi="Calibri" w:cs="Calibri"/>
          <w:b/>
          <w:bCs/>
        </w:rPr>
        <w:t xml:space="preserve"> </w:t>
      </w:r>
      <w:r w:rsidRPr="000C1EAF">
        <w:rPr>
          <w:rFonts w:ascii="Calibri" w:hAnsi="Calibri" w:cs="Calibri"/>
        </w:rPr>
        <w:t>(MANN)</w:t>
      </w:r>
    </w:p>
    <w:p w14:paraId="19187F0A" w14:textId="0E6F8031" w:rsidR="00CE1D3C" w:rsidRPr="000C1EAF" w:rsidRDefault="006770D6" w:rsidP="00F374DC">
      <w:pPr>
        <w:pStyle w:val="Naslov6"/>
      </w:pPr>
      <w:bookmarkStart w:id="158" w:name="_Toc128958396"/>
      <w:r w:rsidRPr="000C1EAF">
        <w:t xml:space="preserve">3.2.3.2.1.1 </w:t>
      </w:r>
      <w:r w:rsidR="00CE1D3C" w:rsidRPr="000C1EAF">
        <w:t>Prislovi intenzivnosti (in količine)</w:t>
      </w:r>
      <w:bookmarkEnd w:id="158"/>
    </w:p>
    <w:p w14:paraId="5BCE70EE" w14:textId="77777777" w:rsidR="00CE1D3C" w:rsidRPr="000C1EAF" w:rsidRDefault="00CE1D3C"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Z oznako MANN označujemo prislove, ki izražajo </w:t>
      </w:r>
      <w:r w:rsidRPr="000C1EAF">
        <w:rPr>
          <w:rFonts w:ascii="Calibri" w:eastAsia="Malgun Gothic Semilight" w:hAnsi="Calibri" w:cs="Calibri"/>
          <w:b/>
          <w:bCs/>
        </w:rPr>
        <w:t>intenzivnost</w:t>
      </w:r>
      <w:r w:rsidRPr="000C1EAF">
        <w:rPr>
          <w:rFonts w:ascii="Calibri" w:eastAsia="Malgun Gothic Semilight" w:hAnsi="Calibri" w:cs="Calibri"/>
        </w:rPr>
        <w:t xml:space="preserve"> glagolskega dejanja, npr. </w:t>
      </w:r>
      <w:r w:rsidRPr="000C1EAF">
        <w:rPr>
          <w:rFonts w:ascii="Calibri" w:eastAsia="Malgun Gothic Semilight" w:hAnsi="Calibri" w:cs="Calibri"/>
          <w:i/>
          <w:iCs/>
        </w:rPr>
        <w:t>zelo, močno, posebej, povsem</w:t>
      </w:r>
      <w:r w:rsidRPr="000C1EAF">
        <w:rPr>
          <w:rFonts w:ascii="Calibri" w:eastAsia="Malgun Gothic Semilight" w:hAnsi="Calibri" w:cs="Calibri"/>
        </w:rPr>
        <w:t xml:space="preserve"> ipd.</w:t>
      </w:r>
    </w:p>
    <w:p w14:paraId="41C4E9B7" w14:textId="77777777" w:rsidR="00CE1D3C" w:rsidRPr="000C1EAF" w:rsidRDefault="00CE1D3C"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[71] kako zelo (MANN) si jih želim</w:t>
      </w:r>
    </w:p>
    <w:p w14:paraId="3A46F2BD" w14:textId="77777777" w:rsidR="00CE1D3C" w:rsidRPr="000C1EAF" w:rsidRDefault="00CE1D3C"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[92] je treba predvsem pri slednjih zelo (MANN) paziti na varnost</w:t>
      </w:r>
    </w:p>
    <w:p w14:paraId="4EDB0DA8" w14:textId="77777777" w:rsidR="00CE1D3C" w:rsidRPr="000C1EAF" w:rsidRDefault="00CE1D3C" w:rsidP="007F0DC9">
      <w:pPr>
        <w:spacing w:before="0" w:line="240" w:lineRule="auto"/>
        <w:ind w:left="360"/>
        <w:jc w:val="both"/>
        <w:rPr>
          <w:rFonts w:ascii="Calibri" w:hAnsi="Calibri" w:cs="Calibri"/>
        </w:rPr>
      </w:pPr>
      <w:r w:rsidRPr="000C1EAF">
        <w:rPr>
          <w:rFonts w:ascii="Calibri" w:eastAsia="Malgun Gothic Semilight" w:hAnsi="Calibri" w:cs="Calibri"/>
        </w:rPr>
        <w:t>[311]</w:t>
      </w:r>
      <w:r w:rsidRPr="000C1EAF">
        <w:rPr>
          <w:rFonts w:ascii="Calibri" w:hAnsi="Calibri" w:cs="Calibri"/>
        </w:rPr>
        <w:t xml:space="preserve"> so se </w:t>
      </w:r>
      <w:r w:rsidRPr="00CF01EE">
        <w:rPr>
          <w:rFonts w:ascii="Calibri" w:hAnsi="Calibri" w:cs="Calibri"/>
        </w:rPr>
        <w:t>posebej</w:t>
      </w:r>
      <w:r w:rsidRPr="000C1EAF">
        <w:rPr>
          <w:rFonts w:ascii="Calibri" w:hAnsi="Calibri" w:cs="Calibri"/>
        </w:rPr>
        <w:t xml:space="preserve"> (MANN) potrudili</w:t>
      </w:r>
    </w:p>
    <w:p w14:paraId="44A7CD6F" w14:textId="48717969" w:rsidR="00CE1D3C" w:rsidRPr="000C1EAF" w:rsidRDefault="00CE1D3C" w:rsidP="007F0DC9">
      <w:pPr>
        <w:spacing w:before="0"/>
        <w:jc w:val="both"/>
        <w:rPr>
          <w:rFonts w:ascii="Calibri" w:eastAsia="Malgun Gothic Semilight" w:hAnsi="Calibri" w:cs="Calibri"/>
        </w:rPr>
      </w:pPr>
      <w:r w:rsidRPr="000C1EAF">
        <w:rPr>
          <w:rFonts w:ascii="Calibri" w:hAnsi="Calibri" w:cs="Calibri"/>
        </w:rPr>
        <w:t xml:space="preserve">Prislovi, ki določajo </w:t>
      </w:r>
      <w:r w:rsidRPr="000C1EAF">
        <w:rPr>
          <w:rFonts w:ascii="Calibri" w:hAnsi="Calibri" w:cs="Calibri"/>
          <w:b/>
          <w:bCs/>
        </w:rPr>
        <w:t>količino</w:t>
      </w:r>
      <w:r w:rsidRPr="000C1EAF">
        <w:rPr>
          <w:rFonts w:ascii="Calibri" w:hAnsi="Calibri" w:cs="Calibri"/>
        </w:rPr>
        <w:t xml:space="preserve"> ali </w:t>
      </w:r>
      <w:r w:rsidRPr="000C1EAF">
        <w:rPr>
          <w:rFonts w:ascii="Calibri" w:hAnsi="Calibri" w:cs="Calibri"/>
          <w:b/>
          <w:bCs/>
        </w:rPr>
        <w:t>obseg</w:t>
      </w:r>
      <w:r w:rsidRPr="000C1EAF">
        <w:rPr>
          <w:rFonts w:ascii="Calibri" w:hAnsi="Calibri" w:cs="Calibri"/>
        </w:rPr>
        <w:t xml:space="preserve"> (trajanja, nahajanja, obstajanja) dejanja, označujemo z </w:t>
      </w:r>
      <w:proofErr w:type="spellStart"/>
      <w:r w:rsidRPr="000C1EAF">
        <w:rPr>
          <w:rFonts w:ascii="Calibri" w:hAnsi="Calibri" w:cs="Calibri"/>
        </w:rPr>
        <w:t>udel</w:t>
      </w:r>
      <w:proofErr w:type="spellEnd"/>
      <w:r w:rsidRPr="000C1EAF">
        <w:rPr>
          <w:rFonts w:ascii="Calibri" w:hAnsi="Calibri" w:cs="Calibri"/>
        </w:rPr>
        <w:t xml:space="preserve">. vlogo QUANT. (Gl. tudi </w:t>
      </w:r>
      <w:proofErr w:type="spellStart"/>
      <w:r w:rsidRPr="000C1EAF">
        <w:rPr>
          <w:rFonts w:ascii="Calibri" w:hAnsi="Calibri" w:cs="Calibri"/>
        </w:rPr>
        <w:t>pogl</w:t>
      </w:r>
      <w:proofErr w:type="spellEnd"/>
      <w:r w:rsidRPr="000C1EAF">
        <w:rPr>
          <w:rFonts w:ascii="Calibri" w:hAnsi="Calibri" w:cs="Calibri"/>
        </w:rPr>
        <w:t>. Prislovne zveze in prislovi</w:t>
      </w:r>
      <w:r w:rsidRPr="000C1EAF">
        <w:rPr>
          <w:rFonts w:ascii="Calibri" w:eastAsia="Malgun Gothic Semilight" w:hAnsi="Calibri" w:cs="Calibri"/>
        </w:rPr>
        <w:t>):</w:t>
      </w:r>
    </w:p>
    <w:p w14:paraId="7480E846" w14:textId="77777777" w:rsidR="00CE1D3C" w:rsidRPr="000C1EAF" w:rsidRDefault="00CE1D3C"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[352] se nama je vrstni red raztežajev po tolikih letih nekoliko (QUANT) zmedel</w:t>
      </w:r>
    </w:p>
    <w:p w14:paraId="105BB42D" w14:textId="77777777" w:rsidR="00CE1D3C" w:rsidRPr="000C1EAF" w:rsidRDefault="00CE1D3C" w:rsidP="007F0DC9">
      <w:pPr>
        <w:spacing w:before="0" w:line="240" w:lineRule="auto"/>
        <w:ind w:left="360"/>
        <w:jc w:val="both"/>
        <w:rPr>
          <w:rFonts w:ascii="Calibri" w:hAnsi="Calibri" w:cs="Calibri"/>
        </w:rPr>
      </w:pPr>
      <w:r w:rsidRPr="000C1EAF">
        <w:rPr>
          <w:rFonts w:ascii="Calibri" w:eastAsia="Malgun Gothic Semilight" w:hAnsi="Calibri" w:cs="Calibri"/>
        </w:rPr>
        <w:t>[39</w:t>
      </w:r>
      <w:r w:rsidRPr="000C1EAF">
        <w:rPr>
          <w:rFonts w:ascii="Calibri" w:hAnsi="Calibri" w:cs="Calibri"/>
        </w:rPr>
        <w:t xml:space="preserve">9] bi šla </w:t>
      </w:r>
      <w:r w:rsidRPr="00CF01EE">
        <w:rPr>
          <w:rFonts w:ascii="Calibri" w:hAnsi="Calibri" w:cs="Calibri"/>
        </w:rPr>
        <w:t>malo</w:t>
      </w:r>
      <w:r w:rsidRPr="000C1EAF">
        <w:rPr>
          <w:rFonts w:ascii="Calibri" w:hAnsi="Calibri" w:cs="Calibri"/>
        </w:rPr>
        <w:t xml:space="preserve"> (QUANT) mižat pod tisti balvan</w:t>
      </w:r>
    </w:p>
    <w:p w14:paraId="291BE7CF" w14:textId="77777777" w:rsidR="00CE1D3C" w:rsidRPr="000C1EAF" w:rsidRDefault="00CE1D3C" w:rsidP="007F0DC9">
      <w:pPr>
        <w:jc w:val="both"/>
        <w:rPr>
          <w:rFonts w:ascii="Calibri" w:hAnsi="Calibri" w:cs="Calibri"/>
        </w:rPr>
      </w:pPr>
      <w:r w:rsidRPr="000C1EAF">
        <w:rPr>
          <w:rFonts w:ascii="Calibri" w:hAnsi="Calibri" w:cs="Calibri"/>
        </w:rPr>
        <w:t>Vendar:</w:t>
      </w:r>
    </w:p>
    <w:p w14:paraId="2E98B24A" w14:textId="77777777" w:rsidR="00CE1D3C" w:rsidRPr="000C1EAF" w:rsidRDefault="00CE1D3C"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[500] podjetja večinoma (FREQ) že ravnajo v skladu</w:t>
      </w:r>
    </w:p>
    <w:p w14:paraId="32FC7C4D" w14:textId="77777777" w:rsidR="00CE1D3C" w:rsidRPr="000C1EAF" w:rsidRDefault="00CE1D3C" w:rsidP="007F0DC9">
      <w:pPr>
        <w:spacing w:before="0" w:line="240" w:lineRule="auto"/>
        <w:ind w:left="360"/>
        <w:jc w:val="both"/>
        <w:rPr>
          <w:rFonts w:ascii="Calibri" w:hAnsi="Calibri" w:cs="Calibri"/>
        </w:rPr>
      </w:pPr>
      <w:r w:rsidRPr="000C1EAF">
        <w:rPr>
          <w:rFonts w:ascii="Calibri" w:eastAsia="Malgun Gothic Semilight" w:hAnsi="Calibri" w:cs="Calibri"/>
        </w:rPr>
        <w:t>[15</w:t>
      </w:r>
      <w:r w:rsidRPr="000C1EAF">
        <w:rPr>
          <w:rFonts w:ascii="Calibri" w:hAnsi="Calibri" w:cs="Calibri"/>
        </w:rPr>
        <w:t>9] delničarji so v večini primerov (REG) potrdili sklepe</w:t>
      </w:r>
    </w:p>
    <w:p w14:paraId="5DB6C73B" w14:textId="2755C4E1" w:rsidR="001712FD" w:rsidRPr="000C1EAF" w:rsidRDefault="006770D6" w:rsidP="00F374DC">
      <w:pPr>
        <w:pStyle w:val="Naslov6"/>
      </w:pPr>
      <w:bookmarkStart w:id="159" w:name="_Toc128958397"/>
      <w:r w:rsidRPr="000C1EAF">
        <w:t xml:space="preserve">3.2.3.2.1.2 </w:t>
      </w:r>
      <w:r w:rsidR="001712FD" w:rsidRPr="000C1EAF">
        <w:t>Zaimenski prislovi in vprašalnice</w:t>
      </w:r>
      <w:bookmarkEnd w:id="159"/>
    </w:p>
    <w:p w14:paraId="2938B4C4" w14:textId="1F331E26"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Zaimenskih prislovov, npr. </w:t>
      </w:r>
      <w:r w:rsidRPr="000C1EAF">
        <w:rPr>
          <w:rFonts w:ascii="Calibri" w:eastAsia="Malgun Gothic Semilight" w:hAnsi="Calibri" w:cs="Calibri"/>
          <w:i/>
          <w:iCs/>
        </w:rPr>
        <w:t>kako, tako, takole</w:t>
      </w:r>
      <w:r w:rsidRPr="000C1EAF">
        <w:rPr>
          <w:rFonts w:ascii="Calibri" w:eastAsia="Malgun Gothic Semilight" w:hAnsi="Calibri" w:cs="Calibri"/>
        </w:rPr>
        <w:t xml:space="preserve">, ki nastopajo v vlogi </w:t>
      </w:r>
      <w:r w:rsidRPr="000C1EAF">
        <w:rPr>
          <w:rFonts w:ascii="Calibri" w:eastAsia="Malgun Gothic Semilight" w:hAnsi="Calibri" w:cs="Calibri"/>
          <w:b/>
          <w:bCs/>
        </w:rPr>
        <w:t>vprašalnice</w:t>
      </w:r>
      <w:r w:rsidRPr="000C1EAF">
        <w:rPr>
          <w:rFonts w:ascii="Calibri" w:eastAsia="Malgun Gothic Semilight" w:hAnsi="Calibri" w:cs="Calibri"/>
        </w:rPr>
        <w:t xml:space="preserve"> ali </w:t>
      </w:r>
      <w:r w:rsidRPr="000C1EAF">
        <w:rPr>
          <w:rFonts w:ascii="Calibri" w:eastAsia="Malgun Gothic Semilight" w:hAnsi="Calibri" w:cs="Calibri"/>
          <w:b/>
          <w:bCs/>
        </w:rPr>
        <w:t>členka</w:t>
      </w:r>
      <w:r w:rsidRPr="000C1EAF">
        <w:rPr>
          <w:rFonts w:ascii="Calibri" w:eastAsia="Malgun Gothic Semilight" w:hAnsi="Calibri" w:cs="Calibri"/>
        </w:rPr>
        <w:t>, na semantični ravni ne označujemo. Na skladenjski ravni je sicer povezava »tri«:</w:t>
      </w:r>
    </w:p>
    <w:p w14:paraId="7F7B927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[18] kaj (ACT) je astma in kako (ni povezave) poteka</w:t>
      </w:r>
    </w:p>
    <w:p w14:paraId="42AF32E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[285] kako (ni povezave) vam je to uspelo</w:t>
      </w:r>
    </w:p>
    <w:p w14:paraId="5640A700"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[186</w:t>
      </w:r>
      <w:r w:rsidRPr="000C1EAF">
        <w:rPr>
          <w:rFonts w:ascii="Calibri" w:hAnsi="Calibri" w:cs="Calibri"/>
        </w:rPr>
        <w:t xml:space="preserve">] </w:t>
      </w:r>
      <w:r w:rsidRPr="00CF01EE">
        <w:rPr>
          <w:rFonts w:ascii="Calibri" w:hAnsi="Calibri" w:cs="Calibri"/>
        </w:rPr>
        <w:t>Kako</w:t>
      </w:r>
      <w:r w:rsidRPr="000C1EAF">
        <w:rPr>
          <w:rFonts w:ascii="Calibri" w:hAnsi="Calibri" w:cs="Calibri"/>
        </w:rPr>
        <w:t xml:space="preserve"> (ni povezave) pri hudiču naj vem, da so tam?</w:t>
      </w:r>
    </w:p>
    <w:p w14:paraId="09539819" w14:textId="6C586688" w:rsidR="001712FD" w:rsidRPr="000C1EAF" w:rsidRDefault="001712FD" w:rsidP="007F0DC9">
      <w:pPr>
        <w:spacing w:before="0"/>
        <w:jc w:val="both"/>
        <w:rPr>
          <w:rFonts w:ascii="Calibri" w:hAnsi="Calibri" w:cs="Calibri"/>
        </w:rPr>
      </w:pPr>
      <w:r w:rsidRPr="000C1EAF">
        <w:rPr>
          <w:rFonts w:ascii="Calibri" w:hAnsi="Calibri" w:cs="Calibri"/>
        </w:rPr>
        <w:t xml:space="preserve">Označujemo samo, če je zaimek </w:t>
      </w:r>
      <w:proofErr w:type="spellStart"/>
      <w:r w:rsidRPr="000C1EAF">
        <w:rPr>
          <w:rFonts w:ascii="Calibri" w:hAnsi="Calibri" w:cs="Calibri"/>
        </w:rPr>
        <w:t>pretvorljiv</w:t>
      </w:r>
      <w:proofErr w:type="spellEnd"/>
      <w:r w:rsidRPr="000C1EAF">
        <w:rPr>
          <w:rFonts w:ascii="Calibri" w:hAnsi="Calibri" w:cs="Calibri"/>
        </w:rPr>
        <w:t xml:space="preserve"> v </w:t>
      </w:r>
      <w:r w:rsidRPr="000C1EAF">
        <w:rPr>
          <w:rFonts w:ascii="Calibri" w:hAnsi="Calibri" w:cs="Calibri"/>
          <w:b/>
          <w:bCs/>
        </w:rPr>
        <w:t>način</w:t>
      </w:r>
      <w:r w:rsidRPr="000C1EAF">
        <w:rPr>
          <w:rFonts w:ascii="Calibri" w:hAnsi="Calibri" w:cs="Calibri"/>
        </w:rPr>
        <w:t>, sicer ne (tj. NE, kadar gre za vezniško vlogo)</w:t>
      </w:r>
    </w:p>
    <w:p w14:paraId="66FEBC8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[97] tako (MANN) je bilo tudi pri Španiji – na ta način</w:t>
      </w:r>
    </w:p>
    <w:p w14:paraId="5593E29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[103] koliko žensk takole (MANN) zapusti svoje partnerje - na ta način</w:t>
      </w:r>
    </w:p>
    <w:p w14:paraId="25684FEA" w14:textId="7D57A1D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[435]</w:t>
      </w:r>
      <w:r w:rsidR="001D5963">
        <w:rPr>
          <w:rFonts w:ascii="Calibri" w:eastAsia="Malgun Gothic Semilight" w:hAnsi="Calibri" w:cs="Calibri"/>
        </w:rPr>
        <w:t xml:space="preserve"> ker so mi tako (MANN) govorili</w:t>
      </w:r>
      <w:r w:rsidRPr="000C1EAF">
        <w:rPr>
          <w:rFonts w:ascii="Calibri" w:eastAsia="Malgun Gothic Semilight" w:hAnsi="Calibri" w:cs="Calibri"/>
        </w:rPr>
        <w:t xml:space="preserve"> - na ta način</w:t>
      </w:r>
    </w:p>
    <w:p w14:paraId="2DCE790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[69] kot bi se tako (MANN) našla že velikokrat - na ta način</w:t>
      </w:r>
    </w:p>
    <w:p w14:paraId="6506FF0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[270] le tako (MANN) bi bil dokument pripravljen </w:t>
      </w:r>
    </w:p>
    <w:p w14:paraId="587198F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[65] Slovenska pravna znanost je s tem (MANN= na ta način) obogatena za nov pojem</w:t>
      </w:r>
    </w:p>
    <w:p w14:paraId="19050548"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 xml:space="preserve">[90] </w:t>
      </w:r>
      <w:r w:rsidRPr="00CF01EE">
        <w:rPr>
          <w:rFonts w:ascii="Calibri" w:hAnsi="Calibri" w:cs="Calibri"/>
        </w:rPr>
        <w:t>S tem</w:t>
      </w:r>
      <w:r w:rsidRPr="000C1EAF">
        <w:rPr>
          <w:rFonts w:ascii="Calibri" w:hAnsi="Calibri" w:cs="Calibri"/>
        </w:rPr>
        <w:t xml:space="preserve"> (MANN) naj bi pridobila prednost</w:t>
      </w:r>
    </w:p>
    <w:p w14:paraId="70A869AE" w14:textId="4D32FE25" w:rsidR="001712FD" w:rsidRPr="000C1EAF" w:rsidRDefault="001712FD" w:rsidP="007F0DC9">
      <w:pPr>
        <w:spacing w:before="0"/>
        <w:jc w:val="both"/>
        <w:rPr>
          <w:rFonts w:ascii="Calibri" w:hAnsi="Calibri" w:cs="Calibri"/>
        </w:rPr>
      </w:pPr>
      <w:r w:rsidRPr="000C1EAF">
        <w:rPr>
          <w:rFonts w:ascii="Calibri" w:hAnsi="Calibri" w:cs="Calibri"/>
        </w:rPr>
        <w:t xml:space="preserve">Prislova </w:t>
      </w:r>
      <w:r w:rsidRPr="000C1EAF">
        <w:rPr>
          <w:rFonts w:ascii="Calibri" w:hAnsi="Calibri" w:cs="Calibri"/>
          <w:i/>
          <w:iCs/>
        </w:rPr>
        <w:t xml:space="preserve">tako </w:t>
      </w:r>
      <w:r w:rsidRPr="000C1EAF">
        <w:rPr>
          <w:rFonts w:ascii="Calibri" w:hAnsi="Calibri" w:cs="Calibri"/>
        </w:rPr>
        <w:t>ipd</w:t>
      </w:r>
      <w:r w:rsidRPr="00CF01EE">
        <w:rPr>
          <w:rFonts w:ascii="Calibri" w:hAnsi="Calibri" w:cs="Calibri"/>
        </w:rPr>
        <w:t>. ne označujemo,</w:t>
      </w:r>
      <w:r w:rsidRPr="000C1EAF">
        <w:rPr>
          <w:rFonts w:ascii="Calibri" w:hAnsi="Calibri" w:cs="Calibri"/>
        </w:rPr>
        <w:t xml:space="preserve"> kadar uvaja posledico, izraženo v sobesedilu ali odvisnem stavku, in sicer ne glede na obstoj skladenjske povezave:</w:t>
      </w:r>
    </w:p>
    <w:p w14:paraId="07EB1FD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[52] tako da bili dirka in poroka istega dne – posledica (ni povezave)</w:t>
      </w:r>
    </w:p>
    <w:p w14:paraId="623136A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[79] tako je bil včeraj obiskan (ni povezave)</w:t>
      </w:r>
    </w:p>
    <w:p w14:paraId="150B4DD6" w14:textId="0FB849A9"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[263] tako danes nekateri kirurgi</w:t>
      </w:r>
      <w:r w:rsidR="001D5963">
        <w:rPr>
          <w:rFonts w:ascii="Calibri" w:eastAsia="Malgun Gothic Semilight" w:hAnsi="Calibri" w:cs="Calibri"/>
        </w:rPr>
        <w:t xml:space="preserve"> </w:t>
      </w:r>
      <w:r w:rsidRPr="000C1EAF">
        <w:rPr>
          <w:rFonts w:ascii="Calibri" w:eastAsia="Malgun Gothic Semilight" w:hAnsi="Calibri" w:cs="Calibri"/>
        </w:rPr>
        <w:t>- posledica (ni povezave)</w:t>
      </w:r>
    </w:p>
    <w:p w14:paraId="6DB5CD0D"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[470</w:t>
      </w:r>
      <w:r w:rsidRPr="000C1EAF">
        <w:rPr>
          <w:rFonts w:ascii="Calibri" w:hAnsi="Calibri" w:cs="Calibri"/>
        </w:rPr>
        <w:t xml:space="preserve">] </w:t>
      </w:r>
      <w:r w:rsidRPr="00CF01EE">
        <w:rPr>
          <w:rFonts w:ascii="Calibri" w:hAnsi="Calibri" w:cs="Calibri"/>
        </w:rPr>
        <w:t>tako</w:t>
      </w:r>
      <w:r w:rsidRPr="000C1EAF">
        <w:rPr>
          <w:rFonts w:ascii="Calibri" w:hAnsi="Calibri" w:cs="Calibri"/>
        </w:rPr>
        <w:t xml:space="preserve"> bo Jezus Kristus zame pot, resnica in življenje – posledica (ni povezave)</w:t>
      </w:r>
    </w:p>
    <w:p w14:paraId="72886268"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Ob glagolu </w:t>
      </w:r>
      <w:r w:rsidRPr="000C1EAF">
        <w:rPr>
          <w:rFonts w:ascii="Calibri" w:hAnsi="Calibri" w:cs="Calibri"/>
          <w:i/>
        </w:rPr>
        <w:t>biti</w:t>
      </w:r>
      <w:r w:rsidRPr="000C1EAF">
        <w:rPr>
          <w:rFonts w:ascii="Calibri" w:hAnsi="Calibri" w:cs="Calibri"/>
        </w:rPr>
        <w:t>:</w:t>
      </w:r>
    </w:p>
    <w:p w14:paraId="75342531" w14:textId="60DF654C" w:rsidR="001712FD" w:rsidRPr="000C1EAF" w:rsidRDefault="001712FD" w:rsidP="007F0DC9">
      <w:pPr>
        <w:spacing w:before="0" w:line="240" w:lineRule="auto"/>
        <w:ind w:left="360"/>
        <w:jc w:val="both"/>
        <w:rPr>
          <w:rFonts w:ascii="Calibri" w:hAnsi="Calibri" w:cs="Calibri"/>
        </w:rPr>
      </w:pPr>
      <w:r w:rsidRPr="000C1EAF">
        <w:rPr>
          <w:rFonts w:ascii="Calibri" w:hAnsi="Calibri" w:cs="Calibri"/>
        </w:rPr>
        <w:t>[496] temu (ACT</w:t>
      </w:r>
      <w:r w:rsidR="000A08DE" w:rsidRPr="000C1EAF">
        <w:rPr>
          <w:rFonts w:ascii="Calibri" w:hAnsi="Calibri" w:cs="Calibri"/>
        </w:rPr>
        <w:t>-&gt;PAT</w:t>
      </w:r>
      <w:r w:rsidR="001D5963">
        <w:rPr>
          <w:rFonts w:ascii="Calibri" w:hAnsi="Calibri" w:cs="Calibri"/>
        </w:rPr>
        <w:t xml:space="preserve">) </w:t>
      </w:r>
      <w:r w:rsidRPr="000C1EAF">
        <w:rPr>
          <w:rFonts w:ascii="Calibri" w:hAnsi="Calibri" w:cs="Calibri"/>
        </w:rPr>
        <w:t xml:space="preserve">ni </w:t>
      </w:r>
      <w:r w:rsidRPr="00CF01EE">
        <w:rPr>
          <w:rFonts w:ascii="Calibri" w:hAnsi="Calibri" w:cs="Calibri"/>
        </w:rPr>
        <w:t>tako</w:t>
      </w:r>
      <w:r w:rsidRPr="000C1EAF">
        <w:rPr>
          <w:rFonts w:ascii="Calibri" w:hAnsi="Calibri" w:cs="Calibri"/>
          <w:b/>
          <w:bCs/>
        </w:rPr>
        <w:t xml:space="preserve"> </w:t>
      </w:r>
      <w:r w:rsidRPr="000C1EAF">
        <w:rPr>
          <w:rFonts w:ascii="Calibri" w:hAnsi="Calibri" w:cs="Calibri"/>
        </w:rPr>
        <w:t>(MANN)</w:t>
      </w:r>
    </w:p>
    <w:p w14:paraId="6C83BAEA" w14:textId="7F38666A" w:rsidR="001712FD" w:rsidRPr="000C1EAF" w:rsidRDefault="001712FD" w:rsidP="007F0DC9">
      <w:pPr>
        <w:spacing w:before="0"/>
        <w:jc w:val="both"/>
        <w:rPr>
          <w:rFonts w:ascii="Calibri" w:eastAsia="Malgun Gothic Semilight" w:hAnsi="Calibri" w:cs="Calibri"/>
        </w:rPr>
      </w:pPr>
      <w:r w:rsidRPr="000C1EAF">
        <w:rPr>
          <w:rFonts w:ascii="Calibri" w:eastAsia="Malgun Gothic Semilight" w:hAnsi="Calibri" w:cs="Calibri"/>
        </w:rPr>
        <w:t xml:space="preserve">Ker ti elementi niso del glagolske vezljivosti, jih na semantični ravni </w:t>
      </w:r>
      <w:r w:rsidRPr="000C1EAF">
        <w:rPr>
          <w:rFonts w:ascii="Calibri" w:eastAsia="Malgun Gothic Semilight" w:hAnsi="Calibri" w:cs="Calibri"/>
          <w:b/>
          <w:bCs/>
        </w:rPr>
        <w:t>ne povezujemo</w:t>
      </w:r>
      <w:r w:rsidRPr="000C1EAF">
        <w:rPr>
          <w:rFonts w:ascii="Calibri" w:eastAsia="Malgun Gothic Semilight" w:hAnsi="Calibri" w:cs="Calibri"/>
          <w:b/>
          <w:bCs/>
          <w:color w:val="FF0000"/>
        </w:rPr>
        <w:t>.</w:t>
      </w:r>
      <w:r w:rsidRPr="000C1EAF">
        <w:rPr>
          <w:rFonts w:ascii="Calibri" w:eastAsia="Malgun Gothic Semilight" w:hAnsi="Calibri" w:cs="Calibri"/>
          <w:color w:val="FF0000"/>
        </w:rPr>
        <w:t xml:space="preserve"> </w:t>
      </w:r>
      <w:r w:rsidRPr="000C1EAF">
        <w:rPr>
          <w:rFonts w:ascii="Calibri" w:eastAsia="Malgun Gothic Semilight" w:hAnsi="Calibri" w:cs="Calibri"/>
        </w:rPr>
        <w:t>Tako odločitev smo s</w:t>
      </w:r>
      <w:r w:rsidR="000A08DE" w:rsidRPr="000C1EAF">
        <w:rPr>
          <w:rFonts w:ascii="Calibri" w:eastAsia="Malgun Gothic Semilight" w:hAnsi="Calibri" w:cs="Calibri"/>
        </w:rPr>
        <w:t xml:space="preserve">prejeli tudi pri CAUSE (gl. </w:t>
      </w:r>
      <w:r w:rsidRPr="000C1EAF">
        <w:rPr>
          <w:rFonts w:ascii="Calibri" w:eastAsia="Malgun Gothic Semilight" w:hAnsi="Calibri" w:cs="Calibri"/>
        </w:rPr>
        <w:t>Prislovi in vprašalnice), prim.:</w:t>
      </w:r>
    </w:p>
    <w:p w14:paraId="14A6956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[185] Zakaj (ni povezave) pa ne paziš, kam odlagaš papirje? </w:t>
      </w:r>
    </w:p>
    <w:p w14:paraId="55BF3829"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[285] </w:t>
      </w:r>
      <w:r w:rsidRPr="00CF01EE">
        <w:rPr>
          <w:rFonts w:ascii="Calibri" w:eastAsia="Malgun Gothic Semilight" w:hAnsi="Calibri" w:cs="Calibri"/>
        </w:rPr>
        <w:t>Kako</w:t>
      </w:r>
      <w:r w:rsidRPr="000C1EAF">
        <w:rPr>
          <w:rFonts w:ascii="Calibri" w:eastAsia="Malgun Gothic Semilight" w:hAnsi="Calibri" w:cs="Calibri"/>
        </w:rPr>
        <w:t xml:space="preserve"> (ni povezave) vam je to uspelo</w:t>
      </w:r>
    </w:p>
    <w:p w14:paraId="7312666D" w14:textId="5834EEDC" w:rsidR="001712FD" w:rsidRPr="000C1EAF" w:rsidRDefault="006770D6" w:rsidP="00F374DC">
      <w:pPr>
        <w:pStyle w:val="Naslov6"/>
      </w:pPr>
      <w:bookmarkStart w:id="160" w:name="_Toc128958398"/>
      <w:r w:rsidRPr="000C1EAF">
        <w:t xml:space="preserve">3.2.3.2.1.3 </w:t>
      </w:r>
      <w:r w:rsidR="001712FD" w:rsidRPr="000C1EAF">
        <w:t>Predložne zveze</w:t>
      </w:r>
      <w:bookmarkEnd w:id="160"/>
      <w:r w:rsidR="001712FD" w:rsidRPr="000C1EAF">
        <w:t xml:space="preserve"> </w:t>
      </w:r>
    </w:p>
    <w:p w14:paraId="55BEDD6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[12] jim bo občina pomagala po svojih močeh</w:t>
      </w:r>
    </w:p>
    <w:p w14:paraId="1640F58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 v tem duhu je Urška Lunder razložila, da</w:t>
      </w:r>
    </w:p>
    <w:p w14:paraId="5518744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[53] so le s težavo uskladili prenos</w:t>
      </w:r>
    </w:p>
    <w:p w14:paraId="26322DD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[55] je potekala brez zamude</w:t>
      </w:r>
    </w:p>
    <w:p w14:paraId="6E14C38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[69] pristopila je brez pozdrava</w:t>
      </w:r>
    </w:p>
    <w:p w14:paraId="2D9EF88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[108] je izginila v nenavadnih okoliščinah</w:t>
      </w:r>
    </w:p>
    <w:p w14:paraId="46B01F2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[157] na vsak način sem hotel narediti</w:t>
      </w:r>
    </w:p>
    <w:p w14:paraId="6DA77D5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[226] bi radi nadaljevali v solo glasbeni izvedbi</w:t>
      </w:r>
    </w:p>
    <w:p w14:paraId="4D808DE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[316] se je z zelo malo napora prebil do naslednjega kroga</w:t>
      </w:r>
    </w:p>
    <w:p w14:paraId="57D1D22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[469] sprejemal evangelij v svoje srce in ga živel v veri, upanju in ljubezni</w:t>
      </w:r>
    </w:p>
    <w:p w14:paraId="202E04F0"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[448] </w:t>
      </w:r>
      <w:r w:rsidRPr="00CF01EE">
        <w:rPr>
          <w:rFonts w:ascii="Calibri" w:hAnsi="Calibri" w:cs="Calibri"/>
        </w:rPr>
        <w:t>pod nizozemsko zastavo</w:t>
      </w:r>
      <w:r w:rsidRPr="000C1EAF">
        <w:rPr>
          <w:rFonts w:ascii="Calibri" w:hAnsi="Calibri" w:cs="Calibri"/>
        </w:rPr>
        <w:t xml:space="preserve"> (MANN) pluje </w:t>
      </w:r>
    </w:p>
    <w:p w14:paraId="7083B624"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Tudi ob glagolu </w:t>
      </w:r>
      <w:r w:rsidRPr="000C1EAF">
        <w:rPr>
          <w:rFonts w:ascii="Calibri" w:eastAsia="Malgun Gothic Semilight" w:hAnsi="Calibri" w:cs="Calibri"/>
          <w:i/>
          <w:iCs/>
        </w:rPr>
        <w:t>biti:</w:t>
      </w:r>
    </w:p>
    <w:p w14:paraId="07EF694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[191] če bo vse po sreči (MANN)</w:t>
      </w:r>
    </w:p>
    <w:p w14:paraId="06A6BFB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[238] je bilo k sreči takega nasilja malo (MANN)</w:t>
      </w:r>
    </w:p>
    <w:p w14:paraId="4615405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[370] smo spet vsi lepo na tesnem (MANN) </w:t>
      </w:r>
    </w:p>
    <w:p w14:paraId="385255A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[322] so s partnerji ostali v povezavi (RESLT)</w:t>
      </w:r>
    </w:p>
    <w:p w14:paraId="49AC8770" w14:textId="3E10BE2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[483]</w:t>
      </w:r>
      <w:r w:rsidR="001D5963">
        <w:rPr>
          <w:rFonts w:ascii="Calibri" w:hAnsi="Calibri" w:cs="Calibri"/>
        </w:rPr>
        <w:t xml:space="preserve"> </w:t>
      </w:r>
      <w:r w:rsidRPr="000C1EAF">
        <w:rPr>
          <w:rFonts w:ascii="Calibri" w:hAnsi="Calibri" w:cs="Calibri"/>
        </w:rPr>
        <w:t xml:space="preserve">360 ljudi konec leta </w:t>
      </w:r>
      <w:r w:rsidRPr="00CF01EE">
        <w:rPr>
          <w:rFonts w:ascii="Calibri" w:hAnsi="Calibri" w:cs="Calibri"/>
        </w:rPr>
        <w:t>ostalo brez službe</w:t>
      </w:r>
      <w:r w:rsidRPr="000C1EAF">
        <w:rPr>
          <w:rFonts w:ascii="Calibri" w:hAnsi="Calibri" w:cs="Calibri"/>
        </w:rPr>
        <w:t xml:space="preserve"> (RESLT) </w:t>
      </w:r>
    </w:p>
    <w:p w14:paraId="7AD4AE1F" w14:textId="5CC3FE48" w:rsidR="001712FD" w:rsidRPr="000C1EAF" w:rsidRDefault="006770D6" w:rsidP="00F374DC">
      <w:pPr>
        <w:pStyle w:val="Naslov6"/>
      </w:pPr>
      <w:bookmarkStart w:id="161" w:name="_Toc128958399"/>
      <w:r w:rsidRPr="000C1EAF">
        <w:t xml:space="preserve">3.2.3.2.1.4 </w:t>
      </w:r>
      <w:r w:rsidR="001712FD" w:rsidRPr="000C1EAF">
        <w:t>Primerjalne zveze</w:t>
      </w:r>
      <w:bookmarkEnd w:id="161"/>
    </w:p>
    <w:p w14:paraId="4C28E4A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[117] spal je kot ubit (MANN)</w:t>
      </w:r>
    </w:p>
    <w:p w14:paraId="57D9C625"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[125] je gospod Lamut, kot bi odrezal (MANN), nehal spati</w:t>
      </w:r>
    </w:p>
    <w:p w14:paraId="5893589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[162] in jo gledala, kot da je nekaj zelo pomembnega (MANN)</w:t>
      </w:r>
    </w:p>
    <w:p w14:paraId="27BAD9A6"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[174] samo sedla je, kot sede človek (MANN), kadar prvič pride na obisk</w:t>
      </w:r>
    </w:p>
    <w:p w14:paraId="463C76A4" w14:textId="77777777" w:rsidR="001712FD" w:rsidRPr="000C1EAF" w:rsidRDefault="001712FD" w:rsidP="007F0DC9">
      <w:pPr>
        <w:spacing w:before="0"/>
        <w:jc w:val="both"/>
        <w:rPr>
          <w:rFonts w:ascii="Calibri" w:hAnsi="Calibri" w:cs="Calibri"/>
        </w:rPr>
      </w:pPr>
      <w:r w:rsidRPr="000C1EAF">
        <w:rPr>
          <w:rFonts w:ascii="Calibri" w:hAnsi="Calibri" w:cs="Calibri"/>
        </w:rPr>
        <w:t>Za druge tipe primerjav gl. REG in RESLT.</w:t>
      </w:r>
    </w:p>
    <w:p w14:paraId="18A05A68" w14:textId="74431478" w:rsidR="001712FD" w:rsidRPr="000C1EAF" w:rsidRDefault="006770D6" w:rsidP="00073947">
      <w:pPr>
        <w:pStyle w:val="Naslov5"/>
      </w:pPr>
      <w:bookmarkStart w:id="162" w:name="_Toc128958400"/>
      <w:r w:rsidRPr="000C1EAF">
        <w:t xml:space="preserve">3.2.3.2.2 </w:t>
      </w:r>
      <w:r w:rsidR="009B1B6F" w:rsidRPr="000C1EAF">
        <w:t>Odvisni stavki (</w:t>
      </w:r>
      <w:r w:rsidR="00A545A0">
        <w:t>n</w:t>
      </w:r>
      <w:r w:rsidR="001712FD" w:rsidRPr="000C1EAF">
        <w:t>ačinovni odvisnik</w:t>
      </w:r>
      <w:r w:rsidR="009B1B6F" w:rsidRPr="000C1EAF">
        <w:t>)</w:t>
      </w:r>
      <w:bookmarkEnd w:id="162"/>
    </w:p>
    <w:p w14:paraId="06357D0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[154] ne da bi pogledal, sem zakoračil </w:t>
      </w:r>
    </w:p>
    <w:p w14:paraId="4D09F53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[325] prebivalci poslej ne bodo smeli sušiti perila na balkonih oziroma tako, da bi ga lahko kdo videl</w:t>
      </w:r>
    </w:p>
    <w:p w14:paraId="12122FD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[69] pristopila je brez pozdrava (MANN), kot bi se tako našla že velikokrat (MANN)</w:t>
      </w:r>
    </w:p>
    <w:p w14:paraId="5EC2A05A" w14:textId="77777777" w:rsidR="001712FD" w:rsidRPr="000C1EAF" w:rsidRDefault="001712FD" w:rsidP="007F0DC9">
      <w:pPr>
        <w:spacing w:before="0" w:line="240" w:lineRule="auto"/>
        <w:ind w:left="360"/>
        <w:jc w:val="both"/>
        <w:rPr>
          <w:rFonts w:ascii="Calibri" w:hAnsi="Calibri" w:cs="Calibri"/>
          <w:color w:val="FF0000"/>
        </w:rPr>
      </w:pPr>
      <w:r w:rsidRPr="000C1EAF">
        <w:rPr>
          <w:rFonts w:ascii="Calibri" w:eastAsia="Malgun Gothic Semilight" w:hAnsi="Calibri" w:cs="Calibri"/>
        </w:rPr>
        <w:t>[28</w:t>
      </w:r>
      <w:r w:rsidRPr="000C1EAF">
        <w:rPr>
          <w:rFonts w:ascii="Calibri" w:hAnsi="Calibri" w:cs="Calibri"/>
        </w:rPr>
        <w:t xml:space="preserve">] ki je navadno nameščena na bolnikovem hrbtu </w:t>
      </w:r>
      <w:r w:rsidRPr="00CF01EE">
        <w:rPr>
          <w:rFonts w:ascii="Calibri" w:hAnsi="Calibri" w:cs="Calibri"/>
        </w:rPr>
        <w:t>tako, da na njej leži (</w:t>
      </w:r>
      <w:r w:rsidRPr="000C1EAF">
        <w:rPr>
          <w:rFonts w:ascii="Calibri" w:hAnsi="Calibri" w:cs="Calibri"/>
        </w:rPr>
        <w:t xml:space="preserve">tri MANN) </w:t>
      </w:r>
    </w:p>
    <w:p w14:paraId="07234E6A" w14:textId="77777777" w:rsidR="009B1B6F"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 </w:t>
      </w:r>
      <w:proofErr w:type="spellStart"/>
      <w:r w:rsidRPr="000C1EAF">
        <w:rPr>
          <w:rFonts w:ascii="Calibri" w:eastAsia="Malgun Gothic Semilight" w:hAnsi="Calibri" w:cs="Calibri"/>
        </w:rPr>
        <w:t>večvezljivih</w:t>
      </w:r>
      <w:proofErr w:type="spellEnd"/>
      <w:r w:rsidRPr="000C1EAF">
        <w:rPr>
          <w:rFonts w:ascii="Calibri" w:eastAsia="Malgun Gothic Semilight" w:hAnsi="Calibri" w:cs="Calibri"/>
        </w:rPr>
        <w:t xml:space="preserve"> glagolih (gl. različne podskupine glagolov </w:t>
      </w:r>
      <w:proofErr w:type="spellStart"/>
      <w:r w:rsidRPr="000C1EAF">
        <w:rPr>
          <w:rFonts w:ascii="Calibri" w:eastAsia="Malgun Gothic Semilight" w:hAnsi="Calibri" w:cs="Calibri"/>
        </w:rPr>
        <w:t>rekanja</w:t>
      </w:r>
      <w:proofErr w:type="spellEnd"/>
      <w:r w:rsidRPr="000C1EAF">
        <w:rPr>
          <w:rFonts w:ascii="Calibri" w:eastAsia="Malgun Gothic Semilight" w:hAnsi="Calibri" w:cs="Calibri"/>
        </w:rPr>
        <w:t xml:space="preserve"> ipd.) je treba preveriti najširši glagolski vzorec in ločevati </w:t>
      </w:r>
      <w:proofErr w:type="spellStart"/>
      <w:r w:rsidRPr="000C1EAF">
        <w:rPr>
          <w:rFonts w:ascii="Calibri" w:eastAsia="Malgun Gothic Semilight" w:hAnsi="Calibri" w:cs="Calibri"/>
        </w:rPr>
        <w:t>delovalniške</w:t>
      </w:r>
      <w:proofErr w:type="spellEnd"/>
      <w:r w:rsidRPr="000C1EAF">
        <w:rPr>
          <w:rFonts w:ascii="Calibri" w:eastAsia="Malgun Gothic Semilight" w:hAnsi="Calibri" w:cs="Calibri"/>
        </w:rPr>
        <w:t xml:space="preserve"> od </w:t>
      </w:r>
      <w:proofErr w:type="spellStart"/>
      <w:r w:rsidRPr="000C1EAF">
        <w:rPr>
          <w:rFonts w:ascii="Calibri" w:eastAsia="Malgun Gothic Semilight" w:hAnsi="Calibri" w:cs="Calibri"/>
        </w:rPr>
        <w:t>okoliščinskih</w:t>
      </w:r>
      <w:proofErr w:type="spellEnd"/>
      <w:r w:rsidRPr="000C1EAF">
        <w:rPr>
          <w:rFonts w:ascii="Calibri" w:eastAsia="Malgun Gothic Semilight" w:hAnsi="Calibri" w:cs="Calibri"/>
        </w:rPr>
        <w:t xml:space="preserve"> – kamor sodi tudi MANN – udeleženskih vlog. </w:t>
      </w:r>
    </w:p>
    <w:p w14:paraId="531B7ACE" w14:textId="7433C7A1"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[397] </w:t>
      </w:r>
      <w:r w:rsidRPr="00CF01EE">
        <w:rPr>
          <w:rFonts w:ascii="Calibri" w:eastAsia="Malgun Gothic Semilight" w:hAnsi="Calibri" w:cs="Calibri"/>
        </w:rPr>
        <w:t>vedela, da bo danes še zabavno (</w:t>
      </w:r>
      <w:r w:rsidRPr="000C1EAF">
        <w:rPr>
          <w:rFonts w:ascii="Calibri" w:eastAsia="Malgun Gothic Semilight" w:hAnsi="Calibri" w:cs="Calibri"/>
        </w:rPr>
        <w:t>RESLT) = vedeti kaj (RESLT) o čem (PAT)</w:t>
      </w:r>
    </w:p>
    <w:p w14:paraId="05BB6F02" w14:textId="1CE54702" w:rsidR="001712FD" w:rsidRPr="000C1EAF" w:rsidRDefault="006770D6" w:rsidP="00073947">
      <w:pPr>
        <w:pStyle w:val="Naslov5"/>
      </w:pPr>
      <w:bookmarkStart w:id="163" w:name="_Toc128958401"/>
      <w:r w:rsidRPr="000C1EAF">
        <w:t xml:space="preserve">3.2.3.2.3 </w:t>
      </w:r>
      <w:r w:rsidR="001712FD" w:rsidRPr="000C1EAF">
        <w:t>Pridevniška vezljivost</w:t>
      </w:r>
      <w:bookmarkEnd w:id="163"/>
      <w:r w:rsidR="001712FD" w:rsidRPr="000C1EAF">
        <w:t xml:space="preserve"> </w:t>
      </w:r>
    </w:p>
    <w:p w14:paraId="029E53F5"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Redkeje z MANN označujemo pridevniško vezljivost pri izglagolskih pridevnikih:</w:t>
      </w:r>
    </w:p>
    <w:p w14:paraId="2E1D679D" w14:textId="77777777" w:rsidR="001712FD" w:rsidRPr="000C1EAF" w:rsidRDefault="001712FD" w:rsidP="007F0DC9">
      <w:pPr>
        <w:spacing w:before="0" w:line="240" w:lineRule="auto"/>
        <w:ind w:left="360"/>
        <w:jc w:val="both"/>
        <w:rPr>
          <w:rFonts w:ascii="Calibri" w:eastAsia="Malgun Gothic Semilight" w:hAnsi="Calibri" w:cs="Calibri"/>
          <w:u w:val="single"/>
        </w:rPr>
      </w:pPr>
      <w:r w:rsidRPr="000C1EAF">
        <w:rPr>
          <w:rFonts w:ascii="Calibri" w:eastAsia="Malgun Gothic Semilight" w:hAnsi="Calibri" w:cs="Calibri"/>
        </w:rPr>
        <w:lastRenderedPageBreak/>
        <w:t xml:space="preserve">[42] če je </w:t>
      </w:r>
      <w:proofErr w:type="spellStart"/>
      <w:r w:rsidRPr="000C1EAF">
        <w:rPr>
          <w:rFonts w:ascii="Calibri" w:eastAsia="Malgun Gothic Semilight" w:hAnsi="Calibri" w:cs="Calibri"/>
        </w:rPr>
        <w:t>ortoza</w:t>
      </w:r>
      <w:proofErr w:type="spellEnd"/>
      <w:r w:rsidRPr="000C1EAF">
        <w:rPr>
          <w:rFonts w:ascii="Calibri" w:eastAsia="Malgun Gothic Semilight" w:hAnsi="Calibri" w:cs="Calibri"/>
        </w:rPr>
        <w:t xml:space="preserve"> izbrana </w:t>
      </w:r>
      <w:r w:rsidRPr="00CF01EE">
        <w:rPr>
          <w:rFonts w:ascii="Calibri" w:eastAsia="Malgun Gothic Semilight" w:hAnsi="Calibri" w:cs="Calibri"/>
        </w:rPr>
        <w:t>nepravilno</w:t>
      </w:r>
      <w:r w:rsidRPr="000C1EAF">
        <w:rPr>
          <w:rFonts w:ascii="Calibri" w:eastAsia="Malgun Gothic Semilight" w:hAnsi="Calibri" w:cs="Calibri"/>
        </w:rPr>
        <w:t xml:space="preserve"> (MANN)</w:t>
      </w:r>
    </w:p>
    <w:p w14:paraId="1D4B0A24" w14:textId="77777777" w:rsidR="001712FD" w:rsidRPr="000C1EAF" w:rsidRDefault="001712FD" w:rsidP="007F0DC9">
      <w:pPr>
        <w:jc w:val="both"/>
        <w:rPr>
          <w:rFonts w:ascii="Calibri" w:eastAsia="Malgun Gothic Semilight" w:hAnsi="Calibri" w:cs="Calibri"/>
        </w:rPr>
      </w:pPr>
      <w:r w:rsidRPr="000C1EAF">
        <w:rPr>
          <w:rFonts w:ascii="Calibri" w:eastAsia="Malgun Gothic Semilight" w:hAnsi="Calibri" w:cs="Calibri"/>
        </w:rPr>
        <w:t>Vendar:</w:t>
      </w:r>
    </w:p>
    <w:p w14:paraId="62D0C5A4" w14:textId="1150365C"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[416] oblečena je bila v</w:t>
      </w:r>
      <w:r w:rsidR="001D5963">
        <w:rPr>
          <w:rFonts w:ascii="Calibri" w:eastAsia="Malgun Gothic Semilight" w:hAnsi="Calibri" w:cs="Calibri"/>
        </w:rPr>
        <w:t xml:space="preserve"> rdeče žabice in modro oblekico</w:t>
      </w:r>
      <w:r w:rsidRPr="000C1EAF">
        <w:rPr>
          <w:rFonts w:ascii="Calibri" w:eastAsia="Malgun Gothic Semilight" w:hAnsi="Calibri" w:cs="Calibri"/>
        </w:rPr>
        <w:t xml:space="preserve"> (PAT) – kdo obleče koga (REC) kaj (PAT)</w:t>
      </w:r>
    </w:p>
    <w:p w14:paraId="7E3B181D" w14:textId="00D9B57E"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[418] </w:t>
      </w:r>
      <w:r w:rsidRPr="00CF01EE">
        <w:rPr>
          <w:rFonts w:ascii="Calibri" w:eastAsia="Malgun Gothic Semilight" w:hAnsi="Calibri" w:cs="Calibri"/>
        </w:rPr>
        <w:t xml:space="preserve">oblečen </w:t>
      </w:r>
      <w:r w:rsidR="001D5963">
        <w:rPr>
          <w:rFonts w:ascii="Calibri" w:eastAsia="Malgun Gothic Semilight" w:hAnsi="Calibri" w:cs="Calibri"/>
        </w:rPr>
        <w:t>v pulover in suknjič iz tvida</w:t>
      </w:r>
      <w:r w:rsidRPr="00CF01EE">
        <w:rPr>
          <w:rFonts w:ascii="Calibri" w:eastAsia="Malgun Gothic Semilight" w:hAnsi="Calibri" w:cs="Calibri"/>
        </w:rPr>
        <w:t xml:space="preserve"> (</w:t>
      </w:r>
      <w:r w:rsidRPr="000C1EAF">
        <w:rPr>
          <w:rFonts w:ascii="Calibri" w:eastAsia="Malgun Gothic Semilight" w:hAnsi="Calibri" w:cs="Calibri"/>
        </w:rPr>
        <w:t>PAT)</w:t>
      </w:r>
    </w:p>
    <w:p w14:paraId="3C19142F" w14:textId="2170C66E" w:rsidR="001712FD" w:rsidRPr="000C1EAF" w:rsidRDefault="006770D6" w:rsidP="00073947">
      <w:pPr>
        <w:pStyle w:val="Naslov5"/>
      </w:pPr>
      <w:bookmarkStart w:id="164" w:name="_Toc128958402"/>
      <w:r w:rsidRPr="000C1EAF">
        <w:t xml:space="preserve">3.2.3.2.4 </w:t>
      </w:r>
      <w:r w:rsidR="001712FD" w:rsidRPr="000C1EAF">
        <w:t>Povedkov prilastek</w:t>
      </w:r>
      <w:bookmarkEnd w:id="164"/>
    </w:p>
    <w:p w14:paraId="29282E76"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Z MANN označujemo </w:t>
      </w:r>
      <w:r w:rsidRPr="000C1EAF">
        <w:rPr>
          <w:rFonts w:ascii="Calibri" w:eastAsia="Malgun Gothic Semilight" w:hAnsi="Calibri" w:cs="Calibri"/>
          <w:b/>
          <w:bCs/>
        </w:rPr>
        <w:t>prave prislove</w:t>
      </w:r>
      <w:r w:rsidRPr="000C1EAF">
        <w:rPr>
          <w:rFonts w:ascii="Calibri" w:eastAsia="Malgun Gothic Semilight" w:hAnsi="Calibri" w:cs="Calibri"/>
        </w:rPr>
        <w:t xml:space="preserve"> (tj. tiste, ki nimajo prid. oblike) v vlogi prilastka, če ustrezajo vprašalnici </w:t>
      </w:r>
      <w:r w:rsidRPr="000C1EAF">
        <w:rPr>
          <w:rFonts w:ascii="Calibri" w:eastAsia="Malgun Gothic Semilight" w:hAnsi="Calibri" w:cs="Calibri"/>
          <w:i/>
          <w:iCs/>
        </w:rPr>
        <w:t>kako?</w:t>
      </w:r>
      <w:r w:rsidRPr="000C1EAF">
        <w:rPr>
          <w:rFonts w:ascii="Calibri" w:eastAsia="Malgun Gothic Semilight" w:hAnsi="Calibri" w:cs="Calibri"/>
        </w:rPr>
        <w:t>:</w:t>
      </w:r>
    </w:p>
    <w:p w14:paraId="058B211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[272] se jim že dolgo zdi zamalo (MANN)</w:t>
      </w:r>
    </w:p>
    <w:p w14:paraId="45820A82" w14:textId="0A21D324"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[4</w:t>
      </w:r>
      <w:r w:rsidRPr="000C1EAF">
        <w:rPr>
          <w:rFonts w:ascii="Calibri" w:hAnsi="Calibri" w:cs="Calibri"/>
        </w:rPr>
        <w:t xml:space="preserve">04] sem se </w:t>
      </w:r>
      <w:r w:rsidRPr="00CF01EE">
        <w:rPr>
          <w:rFonts w:ascii="Calibri" w:hAnsi="Calibri" w:cs="Calibri"/>
        </w:rPr>
        <w:t>polživ z odpeto masko</w:t>
      </w:r>
      <w:r w:rsidRPr="000C1EAF">
        <w:rPr>
          <w:rFonts w:ascii="Calibri" w:hAnsi="Calibri" w:cs="Calibri"/>
        </w:rPr>
        <w:t xml:space="preserve"> </w:t>
      </w:r>
      <w:r w:rsidRPr="000C1EAF">
        <w:rPr>
          <w:rFonts w:ascii="Calibri" w:hAnsi="Calibri" w:cs="Calibri"/>
          <w:u w:val="single"/>
        </w:rPr>
        <w:t>(</w:t>
      </w:r>
      <w:r w:rsidRPr="000C1EAF">
        <w:rPr>
          <w:rFonts w:ascii="Calibri" w:hAnsi="Calibri" w:cs="Calibri"/>
        </w:rPr>
        <w:t xml:space="preserve">MANN) privlekel na polico </w:t>
      </w:r>
    </w:p>
    <w:p w14:paraId="28DA072D" w14:textId="77777777" w:rsidR="001712FD" w:rsidRPr="001D5963"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Prilastke ob glagolih z oslabljenim pomenom, ki odgovarjajo na vprašalnico </w:t>
      </w:r>
      <w:r w:rsidRPr="000C1EAF">
        <w:rPr>
          <w:rFonts w:ascii="Calibri" w:eastAsia="Malgun Gothic Semilight" w:hAnsi="Calibri" w:cs="Calibri"/>
          <w:i/>
          <w:iCs/>
        </w:rPr>
        <w:t>kakšen?,</w:t>
      </w:r>
      <w:r w:rsidRPr="000C1EAF">
        <w:rPr>
          <w:rFonts w:ascii="Calibri" w:eastAsia="Malgun Gothic Semilight" w:hAnsi="Calibri" w:cs="Calibri"/>
        </w:rPr>
        <w:t xml:space="preserve"> označujemo z RESLT:</w:t>
      </w:r>
    </w:p>
    <w:p w14:paraId="4F521D0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[472] poln zaupanja (RESLT) se zatekam v zavetje </w:t>
      </w:r>
    </w:p>
    <w:p w14:paraId="1C3104B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[478] nas ohrani Jezusu (REC) zveste (RESLT)</w:t>
      </w:r>
    </w:p>
    <w:p w14:paraId="4063BAE9" w14:textId="34CD6EF6"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[3</w:t>
      </w:r>
      <w:r w:rsidRPr="000C1EAF">
        <w:rPr>
          <w:rFonts w:ascii="Calibri" w:hAnsi="Calibri" w:cs="Calibri"/>
        </w:rPr>
        <w:t xml:space="preserve">22] so jih pustili </w:t>
      </w:r>
      <w:r w:rsidRPr="00CF01EE">
        <w:rPr>
          <w:rFonts w:ascii="Calibri" w:hAnsi="Calibri" w:cs="Calibri"/>
        </w:rPr>
        <w:t>mlačne</w:t>
      </w:r>
      <w:r w:rsidRPr="000C1EAF">
        <w:rPr>
          <w:rFonts w:ascii="Calibri" w:hAnsi="Calibri" w:cs="Calibri"/>
        </w:rPr>
        <w:t xml:space="preserve"> (RESLT)</w:t>
      </w:r>
    </w:p>
    <w:p w14:paraId="4D065CA1" w14:textId="3A210CD3" w:rsidR="001712FD" w:rsidRPr="000C1EAF" w:rsidRDefault="006770D6" w:rsidP="00073947">
      <w:pPr>
        <w:pStyle w:val="Naslov5"/>
      </w:pPr>
      <w:bookmarkStart w:id="165" w:name="_Toc128958403"/>
      <w:r w:rsidRPr="000C1EAF">
        <w:t xml:space="preserve">3.2.3.2.5 </w:t>
      </w:r>
      <w:r w:rsidR="001712FD" w:rsidRPr="000C1EAF">
        <w:t>Konkurenčna pomenskoskladenjska razmerja</w:t>
      </w:r>
      <w:bookmarkEnd w:id="165"/>
    </w:p>
    <w:p w14:paraId="081C5A1E" w14:textId="66946147" w:rsidR="001712FD" w:rsidRPr="000C1EAF" w:rsidRDefault="006770D6" w:rsidP="00F374DC">
      <w:pPr>
        <w:pStyle w:val="Naslov6"/>
      </w:pPr>
      <w:bookmarkStart w:id="166" w:name="_Toc128958404"/>
      <w:r w:rsidRPr="000C1EAF">
        <w:t xml:space="preserve">3.2.3.2.5.1 </w:t>
      </w:r>
      <w:r w:rsidR="001712FD" w:rsidRPr="000C1EAF">
        <w:t>Razmerje med MANN in QUANT</w:t>
      </w:r>
      <w:bookmarkEnd w:id="166"/>
    </w:p>
    <w:p w14:paraId="42B9EB45" w14:textId="7F1F56A5" w:rsidR="001712FD" w:rsidRPr="000C1EAF" w:rsidRDefault="0049587B" w:rsidP="000C1EAF">
      <w:pPr>
        <w:jc w:val="both"/>
        <w:rPr>
          <w:rFonts w:ascii="Calibri" w:hAnsi="Calibri" w:cs="Calibri"/>
        </w:rPr>
      </w:pPr>
      <w:r>
        <w:rPr>
          <w:rFonts w:ascii="Calibri" w:hAnsi="Calibri" w:cs="Calibri"/>
          <w:b/>
          <w:bCs/>
        </w:rPr>
        <w:t>Ko</w:t>
      </w:r>
      <w:r w:rsidR="001712FD" w:rsidRPr="000C1EAF">
        <w:rPr>
          <w:rFonts w:ascii="Calibri" w:hAnsi="Calibri" w:cs="Calibri"/>
          <w:b/>
          <w:bCs/>
        </w:rPr>
        <w:t>ličinske</w:t>
      </w:r>
      <w:r w:rsidR="001712FD" w:rsidRPr="000C1EAF">
        <w:rPr>
          <w:rFonts w:ascii="Calibri" w:hAnsi="Calibri" w:cs="Calibri"/>
        </w:rPr>
        <w:t xml:space="preserve"> prislove, kot so </w:t>
      </w:r>
      <w:r w:rsidR="001712FD" w:rsidRPr="000C1EAF">
        <w:rPr>
          <w:rFonts w:ascii="Calibri" w:hAnsi="Calibri" w:cs="Calibri"/>
          <w:i/>
          <w:iCs/>
        </w:rPr>
        <w:t>zelo, malo, nekaj</w:t>
      </w:r>
      <w:r w:rsidR="001712FD" w:rsidRPr="000C1EAF">
        <w:rPr>
          <w:rFonts w:ascii="Calibri" w:hAnsi="Calibri" w:cs="Calibri"/>
        </w:rPr>
        <w:t xml:space="preserve"> označujemo s QUANT in jih ločujemo od načinovnih prislovov, ki izražajo </w:t>
      </w:r>
      <w:r w:rsidR="001712FD" w:rsidRPr="000C1EAF">
        <w:rPr>
          <w:rFonts w:ascii="Calibri" w:hAnsi="Calibri" w:cs="Calibri"/>
          <w:b/>
          <w:bCs/>
        </w:rPr>
        <w:t>intenzivnost</w:t>
      </w:r>
      <w:r w:rsidR="001712FD" w:rsidRPr="000C1EAF">
        <w:rPr>
          <w:rFonts w:ascii="Calibri" w:hAnsi="Calibri" w:cs="Calibri"/>
        </w:rPr>
        <w:t xml:space="preserve">, npr. </w:t>
      </w:r>
      <w:r w:rsidR="001712FD" w:rsidRPr="000C1EAF">
        <w:rPr>
          <w:rFonts w:ascii="Calibri" w:hAnsi="Calibri" w:cs="Calibri"/>
          <w:i/>
          <w:iCs/>
        </w:rPr>
        <w:t>zelo, povsem, docela, v celoti</w:t>
      </w:r>
      <w:r w:rsidR="001712FD" w:rsidRPr="000C1EAF">
        <w:rPr>
          <w:rFonts w:ascii="Calibri" w:hAnsi="Calibri" w:cs="Calibri"/>
        </w:rPr>
        <w:t xml:space="preserve"> ipd. </w:t>
      </w:r>
    </w:p>
    <w:p w14:paraId="71837CA5" w14:textId="77777777" w:rsidR="001712FD" w:rsidRPr="000C1EAF" w:rsidRDefault="001712FD" w:rsidP="007F0DC9">
      <w:pPr>
        <w:spacing w:before="0" w:line="240" w:lineRule="auto"/>
        <w:ind w:left="360"/>
        <w:jc w:val="both"/>
        <w:rPr>
          <w:rFonts w:ascii="Calibri" w:hAnsi="Calibri" w:cs="Calibri"/>
        </w:rPr>
      </w:pPr>
      <w:r w:rsidRPr="000C1EAF">
        <w:rPr>
          <w:rFonts w:ascii="Calibri" w:hAnsi="Calibri" w:cs="Calibri"/>
        </w:rPr>
        <w:t xml:space="preserve">[301] </w:t>
      </w:r>
      <w:r w:rsidRPr="00CF01EE">
        <w:rPr>
          <w:rFonts w:ascii="Calibri" w:hAnsi="Calibri" w:cs="Calibri"/>
        </w:rPr>
        <w:t>zaslepita do te mere,</w:t>
      </w:r>
      <w:r w:rsidRPr="000C1EAF">
        <w:rPr>
          <w:rFonts w:ascii="Calibri" w:hAnsi="Calibri" w:cs="Calibri"/>
        </w:rPr>
        <w:t xml:space="preserve"> da (QUANT)</w:t>
      </w:r>
    </w:p>
    <w:p w14:paraId="5C51CA30" w14:textId="7FD025B8" w:rsidR="001712FD" w:rsidRPr="000C1EAF" w:rsidRDefault="001712FD" w:rsidP="007F0DC9">
      <w:pPr>
        <w:spacing w:before="0"/>
        <w:jc w:val="both"/>
        <w:rPr>
          <w:rFonts w:ascii="Calibri" w:hAnsi="Calibri" w:cs="Calibri"/>
        </w:rPr>
      </w:pPr>
      <w:r w:rsidRPr="000C1EAF">
        <w:rPr>
          <w:rFonts w:ascii="Calibri" w:hAnsi="Calibri" w:cs="Calibri"/>
        </w:rPr>
        <w:t xml:space="preserve">Gl. tudi </w:t>
      </w:r>
      <w:proofErr w:type="spellStart"/>
      <w:r w:rsidRPr="000C1EAF">
        <w:rPr>
          <w:rFonts w:ascii="Calibri" w:hAnsi="Calibri" w:cs="Calibri"/>
        </w:rPr>
        <w:t>pogl</w:t>
      </w:r>
      <w:proofErr w:type="spellEnd"/>
      <w:r w:rsidRPr="000C1EAF">
        <w:rPr>
          <w:rFonts w:ascii="Calibri" w:hAnsi="Calibri" w:cs="Calibri"/>
        </w:rPr>
        <w:t>. razmerje med QUANT in MANN.</w:t>
      </w:r>
    </w:p>
    <w:p w14:paraId="48C68434" w14:textId="1AC55952" w:rsidR="001712FD" w:rsidRPr="000C1EAF" w:rsidRDefault="006770D6" w:rsidP="00F374DC">
      <w:pPr>
        <w:pStyle w:val="Naslov6"/>
      </w:pPr>
      <w:bookmarkStart w:id="167" w:name="_Toc128958405"/>
      <w:r w:rsidRPr="000C1EAF">
        <w:t xml:space="preserve">3.2.3.2.5.2 </w:t>
      </w:r>
      <w:r w:rsidR="001712FD" w:rsidRPr="000C1EAF">
        <w:t>Razmerje med MANN in PHRAS</w:t>
      </w:r>
      <w:bookmarkEnd w:id="167"/>
    </w:p>
    <w:p w14:paraId="02CAA6E5" w14:textId="77777777" w:rsidR="001712FD" w:rsidRPr="000C1EAF" w:rsidRDefault="001712FD" w:rsidP="007F0DC9">
      <w:pPr>
        <w:spacing w:before="0"/>
        <w:jc w:val="both"/>
        <w:rPr>
          <w:rFonts w:ascii="Calibri" w:hAnsi="Calibri" w:cs="Calibri"/>
        </w:rPr>
      </w:pPr>
      <w:r w:rsidRPr="000C1EAF">
        <w:rPr>
          <w:rFonts w:ascii="Calibri" w:hAnsi="Calibri" w:cs="Calibri"/>
        </w:rPr>
        <w:t>Nekatere tipične predložne zveze je zaradi ustaljenosti mogoče razumeti kot frazeološke. Načeloma se odločamo glede na stopnjo pomenske prozornosti, npr.</w:t>
      </w:r>
    </w:p>
    <w:p w14:paraId="3371572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[178] iti na bolje (PHRAS) </w:t>
      </w:r>
    </w:p>
    <w:p w14:paraId="1E29B40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[499] je Slovenija z eno nogo (PHRAS)</w:t>
      </w:r>
    </w:p>
    <w:p w14:paraId="503FB567"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[191</w:t>
      </w:r>
      <w:r w:rsidRPr="000C1EAF">
        <w:rPr>
          <w:rFonts w:ascii="Calibri" w:hAnsi="Calibri" w:cs="Calibri"/>
        </w:rPr>
        <w:t xml:space="preserve">] če bo </w:t>
      </w:r>
      <w:r w:rsidRPr="00CF01EE">
        <w:rPr>
          <w:rFonts w:ascii="Calibri" w:hAnsi="Calibri" w:cs="Calibri"/>
        </w:rPr>
        <w:t>vse po sreči</w:t>
      </w:r>
      <w:r w:rsidRPr="000C1EAF">
        <w:rPr>
          <w:rFonts w:ascii="Calibri" w:hAnsi="Calibri" w:cs="Calibri"/>
          <w:b/>
          <w:bCs/>
        </w:rPr>
        <w:t xml:space="preserve"> </w:t>
      </w:r>
      <w:r w:rsidRPr="000C1EAF">
        <w:rPr>
          <w:rFonts w:ascii="Calibri" w:hAnsi="Calibri" w:cs="Calibri"/>
        </w:rPr>
        <w:t>(MANN)</w:t>
      </w:r>
    </w:p>
    <w:p w14:paraId="371F0FE1" w14:textId="38C5B681" w:rsidR="001712FD" w:rsidRPr="000C1EAF" w:rsidRDefault="006770D6" w:rsidP="00F374DC">
      <w:pPr>
        <w:pStyle w:val="Naslov6"/>
      </w:pPr>
      <w:bookmarkStart w:id="168" w:name="_Toc128958406"/>
      <w:r w:rsidRPr="000C1EAF">
        <w:t xml:space="preserve">3.2.3.2.5.3 </w:t>
      </w:r>
      <w:r w:rsidR="001712FD" w:rsidRPr="000C1EAF">
        <w:t>Razmerje med MANN in REG</w:t>
      </w:r>
      <w:bookmarkEnd w:id="168"/>
    </w:p>
    <w:p w14:paraId="3DB0EDF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[316] z zelo malo napora (MANN) prebil </w:t>
      </w:r>
    </w:p>
    <w:p w14:paraId="47A55A7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[90] s tem (MANN) naj bi pridobila prednost</w:t>
      </w:r>
    </w:p>
    <w:p w14:paraId="282B554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[317] v zanj značilnem slogu (REG) zmagal</w:t>
      </w:r>
    </w:p>
    <w:p w14:paraId="21728617" w14:textId="01F5F465"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[213] ponudi </w:t>
      </w:r>
      <w:r w:rsidRPr="00CF01EE">
        <w:rPr>
          <w:rFonts w:ascii="Calibri" w:eastAsia="Malgun Gothic Semilight" w:hAnsi="Calibri" w:cs="Calibri"/>
        </w:rPr>
        <w:t>v nekaj jezikih</w:t>
      </w:r>
      <w:r w:rsidRPr="000C1EAF">
        <w:rPr>
          <w:rFonts w:ascii="Calibri" w:eastAsia="Malgun Gothic Semilight" w:hAnsi="Calibri" w:cs="Calibri"/>
        </w:rPr>
        <w:t xml:space="preserve"> (REG)</w:t>
      </w:r>
    </w:p>
    <w:p w14:paraId="418EF446" w14:textId="1503AE82" w:rsidR="001712FD" w:rsidRPr="000C1EAF" w:rsidRDefault="006770D6" w:rsidP="00F374DC">
      <w:pPr>
        <w:pStyle w:val="Naslov6"/>
      </w:pPr>
      <w:bookmarkStart w:id="169" w:name="_Toc128958407"/>
      <w:r w:rsidRPr="000C1EAF">
        <w:t xml:space="preserve">3.2.3.2.5.4 </w:t>
      </w:r>
      <w:r w:rsidR="001712FD" w:rsidRPr="000C1EAF">
        <w:t>Razmerje med MANN in LOC</w:t>
      </w:r>
      <w:bookmarkEnd w:id="169"/>
    </w:p>
    <w:p w14:paraId="243E0C0E" w14:textId="77777777" w:rsidR="001712FD" w:rsidRPr="000C1EAF" w:rsidRDefault="001712FD" w:rsidP="000C1EAF">
      <w:pPr>
        <w:jc w:val="both"/>
        <w:rPr>
          <w:rFonts w:ascii="Calibri" w:hAnsi="Calibri" w:cs="Calibri"/>
        </w:rPr>
      </w:pPr>
      <w:r w:rsidRPr="000C1EAF">
        <w:rPr>
          <w:rFonts w:ascii="Calibri" w:hAnsi="Calibri" w:cs="Calibri"/>
        </w:rPr>
        <w:t xml:space="preserve">Za ustrezno </w:t>
      </w:r>
      <w:proofErr w:type="spellStart"/>
      <w:r w:rsidRPr="000C1EAF">
        <w:rPr>
          <w:rFonts w:ascii="Calibri" w:hAnsi="Calibri" w:cs="Calibri"/>
        </w:rPr>
        <w:t>udel</w:t>
      </w:r>
      <w:proofErr w:type="spellEnd"/>
      <w:r w:rsidRPr="000C1EAF">
        <w:rPr>
          <w:rFonts w:ascii="Calibri" w:hAnsi="Calibri" w:cs="Calibri"/>
        </w:rPr>
        <w:t>. vlogo se odločamo glede na pomen: presodimo, katere pomenske lastnosti udeleženca so ključne, npr.</w:t>
      </w:r>
    </w:p>
    <w:p w14:paraId="7B613AC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[460] živel v temnem mraku grozeče nevihte (MANN)</w:t>
      </w:r>
    </w:p>
    <w:p w14:paraId="5C186E8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[384] bova celo na taki turi vozila v koloni (MANN)</w:t>
      </w:r>
    </w:p>
    <w:p w14:paraId="30563972" w14:textId="5CC8E5FA" w:rsidR="001712FD"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[115] zaprl sem </w:t>
      </w:r>
      <w:r w:rsidRPr="005D2198">
        <w:rPr>
          <w:rFonts w:ascii="Calibri" w:eastAsia="Malgun Gothic Semilight" w:hAnsi="Calibri" w:cs="Calibri"/>
        </w:rPr>
        <w:t>vrata za sabo</w:t>
      </w:r>
      <w:r w:rsidRPr="000C1EAF">
        <w:rPr>
          <w:rFonts w:ascii="Calibri" w:eastAsia="Malgun Gothic Semilight" w:hAnsi="Calibri" w:cs="Calibri"/>
        </w:rPr>
        <w:t xml:space="preserve"> (MANN) </w:t>
      </w:r>
    </w:p>
    <w:p w14:paraId="222B8B1A" w14:textId="77777777" w:rsidR="008C0AB4" w:rsidRPr="000C1EAF" w:rsidRDefault="008C0AB4" w:rsidP="007F0DC9">
      <w:pPr>
        <w:spacing w:before="0" w:line="240" w:lineRule="auto"/>
        <w:ind w:left="360"/>
        <w:jc w:val="both"/>
        <w:rPr>
          <w:rFonts w:ascii="Calibri" w:eastAsia="Malgun Gothic Semilight" w:hAnsi="Calibri" w:cs="Calibri"/>
        </w:rPr>
      </w:pPr>
    </w:p>
    <w:p w14:paraId="04EB34D2" w14:textId="60DB23AA" w:rsidR="001712FD" w:rsidRPr="000C1EAF" w:rsidRDefault="006770D6" w:rsidP="00073947">
      <w:pPr>
        <w:pStyle w:val="Naslov4"/>
      </w:pPr>
      <w:bookmarkStart w:id="170" w:name="_Toc128958408"/>
      <w:r w:rsidRPr="000C1EAF">
        <w:lastRenderedPageBreak/>
        <w:t xml:space="preserve">3.2.3.3 </w:t>
      </w:r>
      <w:r w:rsidR="009B1B6F" w:rsidRPr="000C1EAF">
        <w:t xml:space="preserve">MEANS – </w:t>
      </w:r>
      <w:r w:rsidR="008E7C40">
        <w:t>sredstvo</w:t>
      </w:r>
      <w:bookmarkEnd w:id="170"/>
      <w:r w:rsidR="001712FD" w:rsidRPr="000C1EAF">
        <w:t xml:space="preserve"> </w:t>
      </w:r>
    </w:p>
    <w:p w14:paraId="0511ED8E" w14:textId="40DFD3FB" w:rsidR="001712FD" w:rsidRPr="000C1EAF" w:rsidRDefault="001712FD" w:rsidP="007F0DC9">
      <w:pPr>
        <w:spacing w:before="0"/>
        <w:jc w:val="both"/>
        <w:rPr>
          <w:rFonts w:ascii="Calibri" w:eastAsia="Malgun Gothic Semilight" w:hAnsi="Calibri" w:cs="Calibri"/>
        </w:rPr>
      </w:pPr>
      <w:r w:rsidRPr="000C1EAF">
        <w:rPr>
          <w:rFonts w:ascii="Calibri" w:eastAsia="Malgun Gothic Semilight" w:hAnsi="Calibri" w:cs="Calibri"/>
        </w:rPr>
        <w:t xml:space="preserve">Z oznako MEANS označujemo sredstva, s pomočjo katerih se izvede dejanje. Tipično so sredstva izražena s predložno zvezo, pomagamo pa si s pretvorbo »s pomočjo česa«. Sredstva so lahko predmeti in orodja </w:t>
      </w:r>
      <w:r w:rsidR="009B1B6F" w:rsidRPr="000C1EAF">
        <w:rPr>
          <w:rFonts w:ascii="Calibri" w:eastAsia="Malgun Gothic Semilight" w:hAnsi="Calibri" w:cs="Calibri"/>
        </w:rPr>
        <w:t>ali pa bolj abstraktne entitete, npr</w:t>
      </w:r>
      <w:r w:rsidR="0049587B">
        <w:rPr>
          <w:rFonts w:ascii="Calibri" w:eastAsia="Malgun Gothic Semilight" w:hAnsi="Calibri" w:cs="Calibri"/>
        </w:rPr>
        <w:t>.</w:t>
      </w:r>
      <w:r w:rsidR="009B1B6F" w:rsidRPr="000C1EAF">
        <w:rPr>
          <w:rFonts w:ascii="Calibri" w:eastAsia="Malgun Gothic Semilight" w:hAnsi="Calibri" w:cs="Calibri"/>
        </w:rPr>
        <w:t xml:space="preserve"> </w:t>
      </w:r>
      <w:r w:rsidR="009B1B6F" w:rsidRPr="000C1EAF">
        <w:rPr>
          <w:rFonts w:ascii="Calibri" w:eastAsia="Times New Roman" w:hAnsi="Calibri" w:cs="Calibri"/>
          <w:i/>
          <w:iCs/>
        </w:rPr>
        <w:t xml:space="preserve">Piše s </w:t>
      </w:r>
      <w:proofErr w:type="spellStart"/>
      <w:r w:rsidR="009B1B6F" w:rsidRPr="000C1EAF">
        <w:rPr>
          <w:rFonts w:ascii="Calibri" w:eastAsia="Times New Roman" w:hAnsi="Calibri" w:cs="Calibri"/>
          <w:i/>
          <w:iCs/>
          <w:u w:val="single"/>
        </w:rPr>
        <w:t>peresom</w:t>
      </w:r>
      <w:r w:rsidR="009B1B6F" w:rsidRPr="000C1EAF">
        <w:rPr>
          <w:rFonts w:ascii="Calibri" w:eastAsia="Times New Roman" w:hAnsi="Calibri" w:cs="Calibri"/>
          <w:vertAlign w:val="subscript"/>
        </w:rPr>
        <w:t>no</w:t>
      </w:r>
      <w:proofErr w:type="spellEnd"/>
      <w:r w:rsidR="009B1B6F" w:rsidRPr="000C1EAF">
        <w:rPr>
          <w:rFonts w:ascii="Calibri" w:eastAsia="Times New Roman" w:hAnsi="Calibri" w:cs="Calibri"/>
          <w:vertAlign w:val="subscript"/>
        </w:rPr>
        <w:t>-MEANS</w:t>
      </w:r>
      <w:r w:rsidR="009B1B6F" w:rsidRPr="000C1EAF">
        <w:rPr>
          <w:rFonts w:ascii="Calibri" w:eastAsia="Times New Roman" w:hAnsi="Calibri" w:cs="Calibri"/>
          <w:i/>
          <w:iCs/>
        </w:rPr>
        <w:t>.</w:t>
      </w:r>
    </w:p>
    <w:p w14:paraId="1BD30BAC" w14:textId="3F93BD6F" w:rsidR="001712FD" w:rsidRPr="000C1EAF" w:rsidRDefault="006770D6" w:rsidP="00073947">
      <w:pPr>
        <w:pStyle w:val="Naslov5"/>
      </w:pPr>
      <w:bookmarkStart w:id="171" w:name="_Toc128958409"/>
      <w:r w:rsidRPr="000C1EAF">
        <w:t xml:space="preserve">3.2.3.3.1 </w:t>
      </w:r>
      <w:r w:rsidR="001712FD" w:rsidRPr="000C1EAF">
        <w:t>Predložn</w:t>
      </w:r>
      <w:r w:rsidR="008E7C40">
        <w:t>e</w:t>
      </w:r>
      <w:r w:rsidR="009B1B6F" w:rsidRPr="000C1EAF">
        <w:t xml:space="preserve"> zveze</w:t>
      </w:r>
      <w:bookmarkEnd w:id="171"/>
    </w:p>
    <w:p w14:paraId="0A7389F9" w14:textId="77777777" w:rsidR="001712FD" w:rsidRPr="000C1EAF" w:rsidRDefault="001712FD" w:rsidP="000C1EAF">
      <w:pPr>
        <w:jc w:val="both"/>
        <w:rPr>
          <w:rFonts w:ascii="Calibri" w:hAnsi="Calibri" w:cs="Calibri"/>
        </w:rPr>
      </w:pPr>
      <w:r w:rsidRPr="000C1EAF">
        <w:rPr>
          <w:rFonts w:ascii="Calibri" w:hAnsi="Calibri" w:cs="Calibri"/>
        </w:rPr>
        <w:t xml:space="preserve">Tipično se v logi MEANS pojavljajo konkretna </w:t>
      </w:r>
      <w:r w:rsidRPr="000C1EAF">
        <w:rPr>
          <w:rFonts w:ascii="Calibri" w:hAnsi="Calibri" w:cs="Calibri"/>
          <w:b/>
          <w:bCs/>
        </w:rPr>
        <w:t>sredstva</w:t>
      </w:r>
      <w:r w:rsidRPr="000C1EAF">
        <w:rPr>
          <w:rFonts w:ascii="Calibri" w:hAnsi="Calibri" w:cs="Calibri"/>
        </w:rPr>
        <w:t xml:space="preserve"> in </w:t>
      </w:r>
      <w:r w:rsidRPr="000C1EAF">
        <w:rPr>
          <w:rFonts w:ascii="Calibri" w:hAnsi="Calibri" w:cs="Calibri"/>
          <w:b/>
          <w:bCs/>
        </w:rPr>
        <w:t>orodja</w:t>
      </w:r>
      <w:r w:rsidRPr="000C1EAF">
        <w:rPr>
          <w:rFonts w:ascii="Calibri" w:hAnsi="Calibri" w:cs="Calibri"/>
        </w:rPr>
        <w:t>, npr.</w:t>
      </w:r>
    </w:p>
    <w:p w14:paraId="0D80C9AF" w14:textId="5E717C0E"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[26] s posebnimi </w:t>
      </w:r>
      <w:proofErr w:type="spellStart"/>
      <w:r w:rsidRPr="000C1EAF">
        <w:rPr>
          <w:rFonts w:ascii="Calibri" w:eastAsia="Malgun Gothic Semilight" w:hAnsi="Calibri" w:cs="Calibri"/>
        </w:rPr>
        <w:t>elektroprevodnimi</w:t>
      </w:r>
      <w:proofErr w:type="spellEnd"/>
      <w:r w:rsidRPr="000C1EAF">
        <w:rPr>
          <w:rFonts w:ascii="Calibri" w:eastAsia="Malgun Gothic Semilight" w:hAnsi="Calibri" w:cs="Calibri"/>
        </w:rPr>
        <w:t xml:space="preserve"> elekt</w:t>
      </w:r>
      <w:r w:rsidR="001D5963">
        <w:rPr>
          <w:rFonts w:ascii="Calibri" w:eastAsia="Malgun Gothic Semilight" w:hAnsi="Calibri" w:cs="Calibri"/>
        </w:rPr>
        <w:t xml:space="preserve">rodami </w:t>
      </w:r>
      <w:r w:rsidRPr="000C1EAF">
        <w:rPr>
          <w:rFonts w:ascii="Calibri" w:eastAsia="Malgun Gothic Semilight" w:hAnsi="Calibri" w:cs="Calibri"/>
        </w:rPr>
        <w:t>(MEANS) izločijo nihanja iz obolelega telesa</w:t>
      </w:r>
    </w:p>
    <w:p w14:paraId="20C6093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[429] sem se morala pripeljati s taksijem (MEANS)</w:t>
      </w:r>
    </w:p>
    <w:p w14:paraId="685BE66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[199] vsi so prikazani z </w:t>
      </w:r>
      <w:proofErr w:type="spellStart"/>
      <w:r w:rsidRPr="000C1EAF">
        <w:rPr>
          <w:rFonts w:ascii="Calibri" w:eastAsia="Malgun Gothic Semilight" w:hAnsi="Calibri" w:cs="Calibri"/>
        </w:rPr>
        <w:t>ikonicami</w:t>
      </w:r>
      <w:proofErr w:type="spellEnd"/>
    </w:p>
    <w:p w14:paraId="28A4024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[213] ponudi v nekaj različnih jezikih jezikovne možnosti s pomočjo izpeljanke</w:t>
      </w:r>
    </w:p>
    <w:p w14:paraId="36F8EC8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[340] delovanje bo prikazano z diaprojekcijo</w:t>
      </w:r>
    </w:p>
    <w:p w14:paraId="06961B5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[372] ga morava z mnogo mimike prevajati v francoščino in nemščino</w:t>
      </w:r>
    </w:p>
    <w:p w14:paraId="47A3592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[486] da je država s to odločitvijo pokazala</w:t>
      </w:r>
    </w:p>
    <w:p w14:paraId="609F2B3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[495] da bi učinkovitost dela izboljševali s takimi metodami</w:t>
      </w:r>
    </w:p>
    <w:p w14:paraId="554AC4B6" w14:textId="77777777" w:rsidR="001712FD" w:rsidRPr="000C1EAF" w:rsidRDefault="001712FD" w:rsidP="007F0DC9">
      <w:pPr>
        <w:spacing w:before="0" w:line="240" w:lineRule="auto"/>
        <w:ind w:left="360"/>
        <w:jc w:val="both"/>
        <w:rPr>
          <w:rFonts w:ascii="Calibri" w:eastAsia="Malgun Gothic Semilight" w:hAnsi="Calibri" w:cs="Calibri"/>
          <w:u w:val="single"/>
        </w:rPr>
      </w:pPr>
      <w:r w:rsidRPr="000C1EAF">
        <w:rPr>
          <w:rFonts w:ascii="Calibri" w:eastAsia="Malgun Gothic Semilight" w:hAnsi="Calibri" w:cs="Calibri"/>
        </w:rPr>
        <w:t>[8</w:t>
      </w:r>
      <w:r w:rsidRPr="000C1EAF">
        <w:rPr>
          <w:rFonts w:ascii="Calibri" w:hAnsi="Calibri" w:cs="Calibri"/>
        </w:rPr>
        <w:t>9] izvršeno v bananah (MEANS)</w:t>
      </w:r>
    </w:p>
    <w:p w14:paraId="30695621"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Vendar:</w:t>
      </w:r>
    </w:p>
    <w:p w14:paraId="541A0BED" w14:textId="5E7DC150" w:rsidR="001712FD" w:rsidRPr="005D2198"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[411] gospodična </w:t>
      </w:r>
      <w:proofErr w:type="spellStart"/>
      <w:r w:rsidRPr="005D2198">
        <w:rPr>
          <w:rFonts w:ascii="Calibri" w:eastAsia="Malgun Gothic Semilight" w:hAnsi="Calibri" w:cs="Calibri"/>
        </w:rPr>
        <w:t>Stebbings</w:t>
      </w:r>
      <w:proofErr w:type="spellEnd"/>
      <w:r w:rsidRPr="005D2198">
        <w:rPr>
          <w:rFonts w:ascii="Calibri" w:eastAsia="Malgun Gothic Semilight" w:hAnsi="Calibri" w:cs="Calibri"/>
        </w:rPr>
        <w:t xml:space="preserve"> je z visokim uglajenim glasom</w:t>
      </w:r>
      <w:r w:rsidR="001D5963">
        <w:rPr>
          <w:rFonts w:ascii="Calibri" w:eastAsia="Malgun Gothic Semilight" w:hAnsi="Calibri" w:cs="Calibri"/>
        </w:rPr>
        <w:t xml:space="preserve"> (MANN) </w:t>
      </w:r>
      <w:r w:rsidRPr="005D2198">
        <w:rPr>
          <w:rFonts w:ascii="Calibri" w:eastAsia="Malgun Gothic Semilight" w:hAnsi="Calibri" w:cs="Calibri"/>
        </w:rPr>
        <w:t xml:space="preserve">zažvrgolela </w:t>
      </w:r>
    </w:p>
    <w:p w14:paraId="20675D45" w14:textId="77777777" w:rsidR="001712FD" w:rsidRPr="000C1EAF" w:rsidRDefault="001712FD" w:rsidP="007F0DC9">
      <w:pPr>
        <w:jc w:val="both"/>
        <w:rPr>
          <w:rFonts w:ascii="Calibri" w:hAnsi="Calibri" w:cs="Calibri"/>
        </w:rPr>
      </w:pPr>
      <w:r w:rsidRPr="000C1EAF">
        <w:rPr>
          <w:rFonts w:ascii="Calibri" w:hAnsi="Calibri" w:cs="Calibri"/>
        </w:rPr>
        <w:t xml:space="preserve">Tipična sredstva so tudi </w:t>
      </w:r>
      <w:r w:rsidRPr="000C1EAF">
        <w:rPr>
          <w:rFonts w:ascii="Calibri" w:hAnsi="Calibri" w:cs="Calibri"/>
          <w:b/>
          <w:bCs/>
        </w:rPr>
        <w:t>deli človeškega telesa</w:t>
      </w:r>
      <w:r w:rsidRPr="000C1EAF">
        <w:rPr>
          <w:rFonts w:ascii="Calibri" w:hAnsi="Calibri" w:cs="Calibri"/>
        </w:rPr>
        <w:t xml:space="preserve">. Tipični glagoli so: </w:t>
      </w:r>
      <w:r w:rsidRPr="000C1EAF">
        <w:rPr>
          <w:rFonts w:ascii="Calibri" w:hAnsi="Calibri" w:cs="Calibri"/>
          <w:i/>
          <w:iCs/>
        </w:rPr>
        <w:t>dotakniti, držati, prijeti, stisniti, pobrati, udariti, zamahniti</w:t>
      </w:r>
      <w:r w:rsidRPr="000C1EAF">
        <w:rPr>
          <w:rFonts w:ascii="Calibri" w:hAnsi="Calibri" w:cs="Calibri"/>
        </w:rPr>
        <w:t xml:space="preserve"> itd. Npr.</w:t>
      </w:r>
    </w:p>
    <w:p w14:paraId="3871D26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[69] pristopila je brez pozdrava, kot bi se tako našla že velikokrat in se z ustnicami (MEANS) nepričakovano dotaknila mojih</w:t>
      </w:r>
    </w:p>
    <w:p w14:paraId="01A22F1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[162] v roki (MEANS) je držala vstopnico (= z roko)</w:t>
      </w:r>
    </w:p>
    <w:p w14:paraId="45F60FA7"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[154] </w:t>
      </w:r>
      <w:r w:rsidRPr="005D2198">
        <w:rPr>
          <w:rFonts w:ascii="Calibri" w:eastAsia="Malgun Gothic Semilight" w:hAnsi="Calibri" w:cs="Calibri"/>
        </w:rPr>
        <w:t>z roko</w:t>
      </w:r>
      <w:r w:rsidRPr="000C1EAF">
        <w:rPr>
          <w:rFonts w:ascii="Calibri" w:eastAsia="Malgun Gothic Semilight" w:hAnsi="Calibri" w:cs="Calibri"/>
        </w:rPr>
        <w:t xml:space="preserve"> (MEANS) udaril po poklopljenem lesenem sedalu stola</w:t>
      </w:r>
    </w:p>
    <w:p w14:paraId="5CD25D1B" w14:textId="77777777" w:rsidR="001712FD" w:rsidRPr="000C1EAF" w:rsidRDefault="001712FD" w:rsidP="007F0DC9">
      <w:pPr>
        <w:spacing w:line="240" w:lineRule="auto"/>
        <w:jc w:val="both"/>
        <w:rPr>
          <w:rFonts w:ascii="Calibri" w:eastAsia="Malgun Gothic Semilight" w:hAnsi="Calibri" w:cs="Calibri"/>
        </w:rPr>
      </w:pPr>
      <w:r w:rsidRPr="000C1EAF">
        <w:rPr>
          <w:rFonts w:ascii="Calibri" w:eastAsia="Malgun Gothic Semilight" w:hAnsi="Calibri" w:cs="Calibri"/>
        </w:rPr>
        <w:t xml:space="preserve">Z oznako MEANS označujemo tudi </w:t>
      </w:r>
      <w:r w:rsidRPr="000C1EAF">
        <w:rPr>
          <w:rFonts w:ascii="Calibri" w:eastAsia="Malgun Gothic Semilight" w:hAnsi="Calibri" w:cs="Calibri"/>
          <w:b/>
          <w:bCs/>
        </w:rPr>
        <w:t>abstraktna sredstva</w:t>
      </w:r>
      <w:r w:rsidRPr="000C1EAF">
        <w:rPr>
          <w:rFonts w:ascii="Calibri" w:eastAsia="Malgun Gothic Semilight" w:hAnsi="Calibri" w:cs="Calibri"/>
        </w:rPr>
        <w:t>, kjer je mogoča pomenska pretvorba v »s pomočjo česa«, npr.</w:t>
      </w:r>
    </w:p>
    <w:p w14:paraId="0D4AC14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[73] ni mogoče povedati z besedami (MEANS)</w:t>
      </w:r>
    </w:p>
    <w:p w14:paraId="07E6A7C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[64] zavrnilo z modro obrazložitvijo (MEANS)</w:t>
      </w:r>
    </w:p>
    <w:p w14:paraId="36BF39FC"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[245] smo že septembra lani </w:t>
      </w:r>
      <w:r w:rsidRPr="005D2198">
        <w:rPr>
          <w:rFonts w:ascii="Calibri" w:eastAsia="Malgun Gothic Semilight" w:hAnsi="Calibri" w:cs="Calibri"/>
        </w:rPr>
        <w:t>prek Gospodarske zbornice Slovenije</w:t>
      </w:r>
      <w:r w:rsidRPr="000C1EAF">
        <w:rPr>
          <w:rFonts w:ascii="Calibri" w:eastAsia="Malgun Gothic Semilight" w:hAnsi="Calibri" w:cs="Calibri"/>
        </w:rPr>
        <w:t xml:space="preserve"> predlagali obdavčitev</w:t>
      </w:r>
    </w:p>
    <w:p w14:paraId="30C3291A" w14:textId="7F231ADC" w:rsidR="001712FD" w:rsidRPr="000C1EAF" w:rsidRDefault="006770D6" w:rsidP="00073947">
      <w:pPr>
        <w:pStyle w:val="Naslov5"/>
      </w:pPr>
      <w:bookmarkStart w:id="172" w:name="_Toc128958410"/>
      <w:r w:rsidRPr="000C1EAF">
        <w:t xml:space="preserve">3.2.3.3.2 </w:t>
      </w:r>
      <w:r w:rsidR="001712FD" w:rsidRPr="000C1EAF">
        <w:t>Konkurenčna pomenskoskladenjska razmerja</w:t>
      </w:r>
      <w:bookmarkEnd w:id="172"/>
    </w:p>
    <w:p w14:paraId="4A0CA063" w14:textId="1174BEFB" w:rsidR="001712FD" w:rsidRPr="000C1EAF" w:rsidRDefault="006770D6" w:rsidP="00F374DC">
      <w:pPr>
        <w:pStyle w:val="Naslov6"/>
      </w:pPr>
      <w:bookmarkStart w:id="173" w:name="_Toc128958411"/>
      <w:r w:rsidRPr="000C1EAF">
        <w:t xml:space="preserve">3.2.3.3.2.1 </w:t>
      </w:r>
      <w:r w:rsidR="001712FD" w:rsidRPr="000C1EAF">
        <w:t>Razmerje med MEANS in ACT</w:t>
      </w:r>
      <w:bookmarkEnd w:id="173"/>
    </w:p>
    <w:p w14:paraId="6171DCEA" w14:textId="77777777" w:rsidR="001712FD" w:rsidRPr="000C1EAF" w:rsidRDefault="001712FD" w:rsidP="007F0DC9">
      <w:pPr>
        <w:jc w:val="both"/>
        <w:rPr>
          <w:rFonts w:ascii="Calibri" w:hAnsi="Calibri" w:cs="Calibri"/>
        </w:rPr>
      </w:pPr>
      <w:r w:rsidRPr="000C1EAF">
        <w:rPr>
          <w:rFonts w:ascii="Calibri" w:hAnsi="Calibri" w:cs="Calibri"/>
        </w:rPr>
        <w:t xml:space="preserve">Vršilčev del telesa navadno nastopa v predložni zvezi (s/z), lahko pa gre tudi za </w:t>
      </w:r>
      <w:r w:rsidRPr="000C1EAF">
        <w:rPr>
          <w:rFonts w:ascii="Calibri" w:hAnsi="Calibri" w:cs="Calibri"/>
          <w:b/>
          <w:bCs/>
        </w:rPr>
        <w:t>metonimijo</w:t>
      </w:r>
      <w:r w:rsidRPr="000C1EAF">
        <w:rPr>
          <w:rFonts w:ascii="Calibri" w:hAnsi="Calibri" w:cs="Calibri"/>
        </w:rPr>
        <w:t xml:space="preserve"> in del telesa nastopa v imenovalniku, zato ga označujemo kot </w:t>
      </w:r>
      <w:proofErr w:type="spellStart"/>
      <w:r w:rsidRPr="000C1EAF">
        <w:rPr>
          <w:rFonts w:ascii="Calibri" w:hAnsi="Calibri" w:cs="Calibri"/>
        </w:rPr>
        <w:t>aktanta</w:t>
      </w:r>
      <w:proofErr w:type="spellEnd"/>
      <w:r w:rsidRPr="000C1EAF">
        <w:rPr>
          <w:rFonts w:ascii="Calibri" w:hAnsi="Calibri" w:cs="Calibri"/>
        </w:rPr>
        <w:t>:</w:t>
      </w:r>
    </w:p>
    <w:p w14:paraId="6834ECE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[70] moje dlani (ACT) so se oklenile njenih gladnih lic in je niso več spustile</w:t>
      </w:r>
    </w:p>
    <w:p w14:paraId="51702E7B"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[409] </w:t>
      </w:r>
      <w:r w:rsidRPr="00167CC9">
        <w:rPr>
          <w:rFonts w:ascii="Calibri" w:eastAsia="Malgun Gothic Semilight" w:hAnsi="Calibri" w:cs="Calibri"/>
        </w:rPr>
        <w:t>noge</w:t>
      </w:r>
      <w:r w:rsidRPr="000C1EAF">
        <w:rPr>
          <w:rFonts w:ascii="Calibri" w:eastAsia="Malgun Gothic Semilight" w:hAnsi="Calibri" w:cs="Calibri"/>
        </w:rPr>
        <w:t xml:space="preserve"> (ACT) zakoračijo samodejno preko planjav</w:t>
      </w:r>
    </w:p>
    <w:p w14:paraId="7CF9532D" w14:textId="4DE78354" w:rsidR="009B1B6F" w:rsidRPr="000C1EAF" w:rsidRDefault="001712FD"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Tega pravila </w:t>
      </w:r>
      <w:r w:rsidRPr="000C1EAF">
        <w:rPr>
          <w:rFonts w:ascii="Calibri" w:eastAsia="Malgun Gothic Semilight" w:hAnsi="Calibri" w:cs="Calibri"/>
          <w:b/>
          <w:bCs/>
        </w:rPr>
        <w:t>ne upoštevamo</w:t>
      </w:r>
      <w:r w:rsidRPr="000C1EAF">
        <w:rPr>
          <w:rFonts w:ascii="Calibri" w:eastAsia="Malgun Gothic Semilight" w:hAnsi="Calibri" w:cs="Calibri"/>
        </w:rPr>
        <w:t xml:space="preserve">, ko </w:t>
      </w:r>
      <w:r w:rsidRPr="000C1EAF">
        <w:rPr>
          <w:rFonts w:ascii="Calibri" w:eastAsia="Malgun Gothic Semilight" w:hAnsi="Calibri" w:cs="Calibri"/>
          <w:b/>
          <w:bCs/>
        </w:rPr>
        <w:t>ne gre za metonimijo</w:t>
      </w:r>
      <w:r w:rsidR="0049587B">
        <w:rPr>
          <w:rFonts w:ascii="Calibri" w:eastAsia="Malgun Gothic Semilight" w:hAnsi="Calibri" w:cs="Calibri"/>
        </w:rPr>
        <w:t>, am</w:t>
      </w:r>
      <w:r w:rsidRPr="000C1EAF">
        <w:rPr>
          <w:rFonts w:ascii="Calibri" w:eastAsia="Malgun Gothic Semilight" w:hAnsi="Calibri" w:cs="Calibri"/>
        </w:rPr>
        <w:t>p</w:t>
      </w:r>
      <w:r w:rsidR="0049587B">
        <w:rPr>
          <w:rFonts w:ascii="Calibri" w:eastAsia="Malgun Gothic Semilight" w:hAnsi="Calibri" w:cs="Calibri"/>
        </w:rPr>
        <w:t>a</w:t>
      </w:r>
      <w:r w:rsidRPr="000C1EAF">
        <w:rPr>
          <w:rFonts w:ascii="Calibri" w:eastAsia="Malgun Gothic Semilight" w:hAnsi="Calibri" w:cs="Calibri"/>
        </w:rPr>
        <w:t>k za izpust vršilca.</w:t>
      </w:r>
    </w:p>
    <w:p w14:paraId="39C2382C" w14:textId="011171B5" w:rsidR="009B1B6F"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 [90] obenem pa </w:t>
      </w:r>
      <w:r w:rsidRPr="00167CC9">
        <w:rPr>
          <w:rFonts w:ascii="Calibri" w:eastAsia="Malgun Gothic Semilight" w:hAnsi="Calibri" w:cs="Calibri"/>
        </w:rPr>
        <w:t>bo z bananami (MEANS) zadovoljila lastno tržiče (PAT</w:t>
      </w:r>
      <w:r w:rsidRPr="000C1EAF">
        <w:rPr>
          <w:rFonts w:ascii="Calibri" w:eastAsia="Malgun Gothic Semilight" w:hAnsi="Calibri" w:cs="Calibri"/>
        </w:rPr>
        <w:t>)</w:t>
      </w:r>
    </w:p>
    <w:p w14:paraId="2C1E00D9" w14:textId="36743A37" w:rsidR="001712FD" w:rsidRPr="000C1EAF" w:rsidRDefault="001712FD" w:rsidP="007F0DC9">
      <w:pPr>
        <w:spacing w:before="0" w:line="240" w:lineRule="auto"/>
        <w:jc w:val="both"/>
        <w:rPr>
          <w:rFonts w:ascii="Calibri" w:hAnsi="Calibri" w:cs="Calibri"/>
        </w:rPr>
      </w:pPr>
      <w:r w:rsidRPr="000C1EAF">
        <w:rPr>
          <w:rFonts w:ascii="Calibri" w:eastAsia="Malgun Gothic Semilight" w:hAnsi="Calibri" w:cs="Calibri"/>
        </w:rPr>
        <w:t>Ven</w:t>
      </w:r>
      <w:r w:rsidRPr="000C1EAF">
        <w:rPr>
          <w:rFonts w:ascii="Calibri" w:hAnsi="Calibri" w:cs="Calibri"/>
        </w:rPr>
        <w:t>dar: banane (= kdo z bananami = ACT) zadovoljijo tržišče</w:t>
      </w:r>
    </w:p>
    <w:p w14:paraId="16135B9A" w14:textId="6FD2A7FA" w:rsidR="001712FD" w:rsidRPr="000C1EAF" w:rsidRDefault="006770D6" w:rsidP="00F374DC">
      <w:pPr>
        <w:pStyle w:val="Naslov6"/>
      </w:pPr>
      <w:bookmarkStart w:id="174" w:name="_Toc128958412"/>
      <w:r w:rsidRPr="000C1EAF">
        <w:t xml:space="preserve">3.2.3.3.2.2 </w:t>
      </w:r>
      <w:r w:rsidR="001712FD" w:rsidRPr="000C1EAF">
        <w:rPr>
          <w:rFonts w:eastAsia="Malgun Gothic Semilight"/>
          <w:color w:val="auto"/>
          <w:spacing w:val="0"/>
        </w:rPr>
        <w:t>Razmerje</w:t>
      </w:r>
      <w:r w:rsidR="001712FD" w:rsidRPr="000C1EAF">
        <w:t xml:space="preserve"> med MEANS in PAT</w:t>
      </w:r>
      <w:bookmarkEnd w:id="174"/>
    </w:p>
    <w:p w14:paraId="4CFBE86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[30] upravlja z aparatom (PAT)</w:t>
      </w:r>
    </w:p>
    <w:p w14:paraId="770F9CA5"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[471] naj se </w:t>
      </w:r>
      <w:r w:rsidRPr="00167CC9">
        <w:rPr>
          <w:rFonts w:ascii="Calibri" w:eastAsia="Malgun Gothic Semilight" w:hAnsi="Calibri" w:cs="Calibri"/>
        </w:rPr>
        <w:t>hranim z nebeškim Kruhom (PAT</w:t>
      </w:r>
      <w:r w:rsidRPr="000C1EAF">
        <w:rPr>
          <w:rFonts w:ascii="Calibri" w:eastAsia="Malgun Gothic Semilight" w:hAnsi="Calibri" w:cs="Calibri"/>
        </w:rPr>
        <w:t>) - kdo hrani koga (PAT) s pomočjo česa (MEANS).</w:t>
      </w:r>
    </w:p>
    <w:p w14:paraId="73583339"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lastRenderedPageBreak/>
        <w:t xml:space="preserve">Razmerje med </w:t>
      </w:r>
      <w:proofErr w:type="spellStart"/>
      <w:r w:rsidRPr="000C1EAF">
        <w:rPr>
          <w:rFonts w:ascii="Calibri" w:eastAsia="Malgun Gothic Semilight" w:hAnsi="Calibri" w:cs="Calibri"/>
        </w:rPr>
        <w:t>okoliščinsko</w:t>
      </w:r>
      <w:proofErr w:type="spellEnd"/>
      <w:r w:rsidRPr="000C1EAF">
        <w:rPr>
          <w:rFonts w:ascii="Calibri" w:eastAsia="Malgun Gothic Semilight" w:hAnsi="Calibri" w:cs="Calibri"/>
        </w:rPr>
        <w:t xml:space="preserve"> (MEANS) in </w:t>
      </w:r>
      <w:proofErr w:type="spellStart"/>
      <w:r w:rsidRPr="000C1EAF">
        <w:rPr>
          <w:rFonts w:ascii="Calibri" w:eastAsia="Malgun Gothic Semilight" w:hAnsi="Calibri" w:cs="Calibri"/>
        </w:rPr>
        <w:t>delovalniško</w:t>
      </w:r>
      <w:proofErr w:type="spellEnd"/>
      <w:r w:rsidRPr="000C1EAF">
        <w:rPr>
          <w:rFonts w:ascii="Calibri" w:eastAsia="Malgun Gothic Semilight" w:hAnsi="Calibri" w:cs="Calibri"/>
        </w:rPr>
        <w:t xml:space="preserve"> udeležensko vlogo (PAT) temelji na naslednji pomenskoskladenjski pretvorbi, ki jo je mogoče ponazoriti z glagolom </w:t>
      </w:r>
      <w:r w:rsidRPr="000C1EAF">
        <w:rPr>
          <w:rFonts w:ascii="Calibri" w:eastAsia="Malgun Gothic Semilight" w:hAnsi="Calibri" w:cs="Calibri"/>
          <w:i/>
          <w:iCs/>
        </w:rPr>
        <w:t>groziti</w:t>
      </w:r>
      <w:r w:rsidRPr="000C1EAF">
        <w:rPr>
          <w:rFonts w:ascii="Calibri" w:eastAsia="Malgun Gothic Semilight" w:hAnsi="Calibri" w:cs="Calibri"/>
        </w:rPr>
        <w:t>:</w:t>
      </w:r>
    </w:p>
    <w:p w14:paraId="5CC82799"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 </w:t>
      </w:r>
      <w:r w:rsidRPr="00167CC9">
        <w:rPr>
          <w:rFonts w:ascii="Calibri" w:eastAsia="Malgun Gothic Semilight" w:hAnsi="Calibri" w:cs="Calibri"/>
        </w:rPr>
        <w:t>groziti s pomočjo</w:t>
      </w:r>
      <w:r w:rsidRPr="000C1EAF">
        <w:rPr>
          <w:rFonts w:ascii="Calibri" w:eastAsia="Malgun Gothic Semilight" w:hAnsi="Calibri" w:cs="Calibri"/>
        </w:rPr>
        <w:t xml:space="preserve"> česa = MEANS: groziti s/z pištolo, nožem, orožjem; z besedami, kjer </w:t>
      </w:r>
      <w:r w:rsidRPr="000C1EAF">
        <w:rPr>
          <w:rFonts w:ascii="Calibri" w:eastAsia="Malgun Gothic Semilight" w:hAnsi="Calibri" w:cs="Calibri"/>
          <w:b/>
          <w:bCs/>
        </w:rPr>
        <w:t>pretvorba sredstva v aktanta s pomenskega vidika ni mogoča</w:t>
      </w:r>
      <w:r w:rsidRPr="000C1EAF">
        <w:rPr>
          <w:rFonts w:ascii="Calibri" w:eastAsia="Malgun Gothic Semilight" w:hAnsi="Calibri" w:cs="Calibri"/>
        </w:rPr>
        <w:t>: *pištola/nož/orožje/besede mi grozijo. Osnovni vzorec je torej: Kdo (ACT) grozi komu (REC) z orožjem (MEANS).</w:t>
      </w:r>
    </w:p>
    <w:p w14:paraId="7FC871AF" w14:textId="5F487A48"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 groziti </w:t>
      </w:r>
      <w:r w:rsidRPr="00167CC9">
        <w:rPr>
          <w:rFonts w:ascii="Calibri" w:eastAsia="Malgun Gothic Semilight" w:hAnsi="Calibri" w:cs="Calibri"/>
        </w:rPr>
        <w:t>s čim = PAT:</w:t>
      </w:r>
      <w:r w:rsidRPr="000C1EAF">
        <w:rPr>
          <w:rFonts w:ascii="Calibri" w:eastAsia="Malgun Gothic Semilight" w:hAnsi="Calibri" w:cs="Calibri"/>
        </w:rPr>
        <w:t xml:space="preserve"> groziti s smrtjo, stavko, tožbo, kaznijo, kjer </w:t>
      </w:r>
      <w:r w:rsidRPr="000C1EAF">
        <w:rPr>
          <w:rFonts w:ascii="Calibri" w:eastAsia="Malgun Gothic Semilight" w:hAnsi="Calibri" w:cs="Calibri"/>
          <w:b/>
          <w:bCs/>
        </w:rPr>
        <w:t>je pretvorba v aktanta mogoča</w:t>
      </w:r>
      <w:r w:rsidRPr="000C1EAF">
        <w:rPr>
          <w:rFonts w:ascii="Calibri" w:eastAsia="Malgun Gothic Semilight" w:hAnsi="Calibri" w:cs="Calibri"/>
        </w:rPr>
        <w:t>: smrt/stavka/tožba/kazen mi grozi. Osnovni vzorec je torej: Kdo (ACT) grozi komu (REC) s smrtjo (PAT) in Smrt (ACT) grozi komu (REC).</w:t>
      </w:r>
    </w:p>
    <w:p w14:paraId="69EA6F3F"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Prim. še:</w:t>
      </w:r>
    </w:p>
    <w:p w14:paraId="61BAB9D2" w14:textId="77777777" w:rsidR="001712FD" w:rsidRPr="00167CC9"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[310] je dotlej grozil </w:t>
      </w:r>
      <w:r w:rsidRPr="00167CC9">
        <w:rPr>
          <w:rFonts w:ascii="Calibri" w:eastAsia="Malgun Gothic Semilight" w:hAnsi="Calibri" w:cs="Calibri"/>
        </w:rPr>
        <w:t>z novim strelskim rekordom in senzacijo (PAT)</w:t>
      </w:r>
    </w:p>
    <w:p w14:paraId="30B7D2EA"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Prim še vzorce glagolov rekanja: </w:t>
      </w:r>
    </w:p>
    <w:p w14:paraId="17231C4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prepričati koga (REC) v kaj (RESLT) s čim (PAT)</w:t>
      </w:r>
    </w:p>
    <w:p w14:paraId="390064E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pregovoriti koga (REC) v kaj (RESLT) s čim (PAT)</w:t>
      </w:r>
    </w:p>
    <w:p w14:paraId="5F2C941D"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pripraviti koga (REC) do česa/v kaj (RESLT) s čim (PAT)</w:t>
      </w:r>
    </w:p>
    <w:p w14:paraId="4C3B0955" w14:textId="00F807FA" w:rsidR="001712FD" w:rsidRPr="000C1EAF" w:rsidRDefault="006770D6" w:rsidP="00F374DC">
      <w:pPr>
        <w:pStyle w:val="Naslov6"/>
      </w:pPr>
      <w:bookmarkStart w:id="175" w:name="_Toc128958413"/>
      <w:r w:rsidRPr="000C1EAF">
        <w:t xml:space="preserve">3.2.3.3.2.3 </w:t>
      </w:r>
      <w:r w:rsidR="001712FD" w:rsidRPr="000C1EAF">
        <w:t>Razmerje med MEANS in REC</w:t>
      </w:r>
      <w:bookmarkEnd w:id="175"/>
    </w:p>
    <w:p w14:paraId="7777A566" w14:textId="77777777" w:rsidR="00AE6972" w:rsidRPr="000C1EAF" w:rsidRDefault="001712FD" w:rsidP="000C1EAF">
      <w:pPr>
        <w:jc w:val="both"/>
        <w:rPr>
          <w:rFonts w:ascii="Calibri" w:eastAsia="Malgun Gothic Semilight" w:hAnsi="Calibri" w:cs="Calibri"/>
        </w:rPr>
      </w:pPr>
      <w:r w:rsidRPr="000C1EAF">
        <w:rPr>
          <w:rFonts w:ascii="Calibri" w:eastAsia="Malgun Gothic Semilight" w:hAnsi="Calibri" w:cs="Calibri"/>
        </w:rPr>
        <w:t xml:space="preserve">Pri glagolu </w:t>
      </w:r>
      <w:r w:rsidRPr="000C1EAF">
        <w:rPr>
          <w:rFonts w:ascii="Calibri" w:eastAsia="Malgun Gothic Semilight" w:hAnsi="Calibri" w:cs="Calibri"/>
          <w:i/>
          <w:iCs/>
        </w:rPr>
        <w:t>povezati</w:t>
      </w:r>
      <w:r w:rsidRPr="000C1EAF">
        <w:rPr>
          <w:rFonts w:ascii="Calibri" w:eastAsia="Malgun Gothic Semilight" w:hAnsi="Calibri" w:cs="Calibri"/>
        </w:rPr>
        <w:t xml:space="preserve"> ima predložna zveza </w:t>
      </w:r>
      <w:r w:rsidRPr="000C1EAF">
        <w:rPr>
          <w:rFonts w:ascii="Calibri" w:eastAsia="Malgun Gothic Semilight" w:hAnsi="Calibri" w:cs="Calibri"/>
          <w:i/>
          <w:iCs/>
        </w:rPr>
        <w:t>s</w:t>
      </w:r>
      <w:r w:rsidRPr="000C1EAF">
        <w:rPr>
          <w:rFonts w:ascii="Calibri" w:eastAsia="Malgun Gothic Semilight" w:hAnsi="Calibri" w:cs="Calibri"/>
        </w:rPr>
        <w:t xml:space="preserve"> </w:t>
      </w:r>
      <w:r w:rsidRPr="000C1EAF">
        <w:rPr>
          <w:rFonts w:ascii="Calibri" w:eastAsia="Malgun Gothic Semilight" w:hAnsi="Calibri" w:cs="Calibri"/>
          <w:i/>
          <w:iCs/>
        </w:rPr>
        <w:t>čim</w:t>
      </w:r>
      <w:r w:rsidRPr="000C1EAF">
        <w:rPr>
          <w:rFonts w:ascii="Calibri" w:eastAsia="Malgun Gothic Semilight" w:hAnsi="Calibri" w:cs="Calibri"/>
        </w:rPr>
        <w:t xml:space="preserve"> lahko dva pomena, kjer ločujemo med pomenom sredstva (MEANS) in udeleženca (REC):</w:t>
      </w:r>
    </w:p>
    <w:p w14:paraId="5E948E47" w14:textId="77777777" w:rsidR="00AE6972"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povezati obalo in skladišče z železniško progo (MEANS) – s pomočjo</w:t>
      </w:r>
    </w:p>
    <w:p w14:paraId="375A4EC7" w14:textId="0BE801AA"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[494] povezati </w:t>
      </w:r>
      <w:r w:rsidRPr="00167CC9">
        <w:rPr>
          <w:rFonts w:ascii="Calibri" w:eastAsia="Malgun Gothic Semilight" w:hAnsi="Calibri" w:cs="Calibri"/>
        </w:rPr>
        <w:t>se s tujim partnerjem</w:t>
      </w:r>
      <w:r w:rsidRPr="000C1EAF">
        <w:rPr>
          <w:rFonts w:ascii="Calibri" w:eastAsia="Malgun Gothic Semilight" w:hAnsi="Calibri" w:cs="Calibri"/>
        </w:rPr>
        <w:t xml:space="preserve"> (REC) - udeleženec povezave (priredje)</w:t>
      </w:r>
    </w:p>
    <w:p w14:paraId="1E8CEB6E" w14:textId="62EFC13D" w:rsidR="001712FD" w:rsidRPr="000C1EAF" w:rsidRDefault="006770D6" w:rsidP="00F374DC">
      <w:pPr>
        <w:pStyle w:val="Naslov6"/>
      </w:pPr>
      <w:bookmarkStart w:id="176" w:name="_Toc128958414"/>
      <w:r w:rsidRPr="000C1EAF">
        <w:t xml:space="preserve">3.2.3.3.2.4 </w:t>
      </w:r>
      <w:r w:rsidR="001712FD" w:rsidRPr="000C1EAF">
        <w:t>Razmerje med MEANS in ORIG</w:t>
      </w:r>
      <w:bookmarkEnd w:id="176"/>
    </w:p>
    <w:p w14:paraId="1F30AB36" w14:textId="5CE9065A" w:rsidR="001712FD" w:rsidRPr="000C1EAF" w:rsidRDefault="001712FD" w:rsidP="000C1EAF">
      <w:pPr>
        <w:spacing w:line="240" w:lineRule="auto"/>
        <w:jc w:val="both"/>
        <w:rPr>
          <w:rFonts w:ascii="Calibri" w:eastAsia="Malgun Gothic Semilight" w:hAnsi="Calibri" w:cs="Calibri"/>
        </w:rPr>
      </w:pPr>
      <w:r w:rsidRPr="000C1EAF">
        <w:rPr>
          <w:rFonts w:ascii="Calibri" w:eastAsia="Malgun Gothic Semilight" w:hAnsi="Calibri" w:cs="Calibri"/>
        </w:rPr>
        <w:t xml:space="preserve">V okviru širše skupine </w:t>
      </w:r>
      <w:r w:rsidRPr="000C1EAF">
        <w:rPr>
          <w:rFonts w:ascii="Calibri" w:eastAsia="Malgun Gothic Semilight" w:hAnsi="Calibri" w:cs="Calibri"/>
          <w:b/>
          <w:bCs/>
        </w:rPr>
        <w:t>glagolov sporo</w:t>
      </w:r>
      <w:r w:rsidRPr="000C1EAF">
        <w:rPr>
          <w:rFonts w:ascii="Calibri" w:eastAsia="Calibri,Malgun Gothic Semilight" w:hAnsi="Calibri" w:cs="Calibri"/>
          <w:b/>
          <w:bCs/>
        </w:rPr>
        <w:t>č</w:t>
      </w:r>
      <w:r w:rsidRPr="000C1EAF">
        <w:rPr>
          <w:rFonts w:ascii="Calibri" w:eastAsia="Malgun Gothic Semilight" w:hAnsi="Calibri" w:cs="Calibri"/>
          <w:b/>
          <w:bCs/>
        </w:rPr>
        <w:t>anja</w:t>
      </w:r>
      <w:r w:rsidRPr="000C1EAF">
        <w:rPr>
          <w:rFonts w:ascii="Calibri" w:eastAsia="Malgun Gothic Semilight" w:hAnsi="Calibri" w:cs="Calibri"/>
        </w:rPr>
        <w:t xml:space="preserve"> označujemo </w:t>
      </w:r>
      <w:r w:rsidRPr="000C1EAF">
        <w:rPr>
          <w:rFonts w:ascii="Calibri" w:eastAsia="Malgun Gothic Semilight" w:hAnsi="Calibri" w:cs="Calibri"/>
          <w:b/>
          <w:bCs/>
        </w:rPr>
        <w:t>medij</w:t>
      </w:r>
      <w:r w:rsidRPr="000C1EAF">
        <w:rPr>
          <w:rFonts w:ascii="Calibri" w:eastAsia="Malgun Gothic Semilight" w:hAnsi="Calibri" w:cs="Calibri"/>
        </w:rPr>
        <w:t>, ki posreduje sporo</w:t>
      </w:r>
      <w:r w:rsidRPr="000C1EAF">
        <w:rPr>
          <w:rFonts w:ascii="Calibri" w:eastAsia="Calibri,Malgun Gothic Semilight" w:hAnsi="Calibri" w:cs="Calibri"/>
        </w:rPr>
        <w:t>č</w:t>
      </w:r>
      <w:r w:rsidRPr="000C1EAF">
        <w:rPr>
          <w:rFonts w:ascii="Calibri" w:eastAsia="Malgun Gothic Semilight" w:hAnsi="Calibri" w:cs="Calibri"/>
        </w:rPr>
        <w:t>ilo, z udel. vlogo ORIG, npr.:</w:t>
      </w:r>
    </w:p>
    <w:p w14:paraId="2924FEB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[6] je v intervjuju [ORIG] izjavil morilec </w:t>
      </w:r>
    </w:p>
    <w:p w14:paraId="0B4BE8D4"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[287] je </w:t>
      </w:r>
      <w:r w:rsidRPr="00167CC9">
        <w:rPr>
          <w:rFonts w:ascii="Calibri" w:eastAsia="Malgun Gothic Semilight" w:hAnsi="Calibri" w:cs="Calibri"/>
        </w:rPr>
        <w:t>izrekel v pozdravnem nagovoru</w:t>
      </w:r>
      <w:r w:rsidRPr="000C1EAF">
        <w:rPr>
          <w:rFonts w:ascii="Calibri" w:eastAsia="Malgun Gothic Semilight" w:hAnsi="Calibri" w:cs="Calibri"/>
        </w:rPr>
        <w:t xml:space="preserve"> (ORIG)</w:t>
      </w:r>
    </w:p>
    <w:p w14:paraId="7A2FD1A6" w14:textId="6DEE00F7" w:rsidR="001712FD" w:rsidRPr="000C1EAF" w:rsidRDefault="006770D6" w:rsidP="00F374DC">
      <w:pPr>
        <w:pStyle w:val="Naslov6"/>
      </w:pPr>
      <w:bookmarkStart w:id="177" w:name="_Toc128958415"/>
      <w:r w:rsidRPr="000C1EAF">
        <w:t xml:space="preserve">3.2.3.3.2.5 </w:t>
      </w:r>
      <w:r w:rsidR="001712FD" w:rsidRPr="000C1EAF">
        <w:t>Razmerje med MEANS in CAUSE</w:t>
      </w:r>
      <w:bookmarkEnd w:id="177"/>
    </w:p>
    <w:p w14:paraId="178AB5D5" w14:textId="77777777" w:rsidR="001712FD" w:rsidRPr="000C1EAF" w:rsidRDefault="001712FD" w:rsidP="000C1EAF">
      <w:pPr>
        <w:jc w:val="both"/>
        <w:rPr>
          <w:rFonts w:ascii="Calibri" w:hAnsi="Calibri" w:cs="Calibri"/>
        </w:rPr>
      </w:pPr>
      <w:r w:rsidRPr="000C1EAF">
        <w:rPr>
          <w:rFonts w:ascii="Calibri" w:hAnsi="Calibri" w:cs="Calibri"/>
        </w:rPr>
        <w:t xml:space="preserve">V primerih, kjer je predložno zvezo mogoče pretvoriti v vzročni odvisnik oz. v zvezo </w:t>
      </w:r>
      <w:r w:rsidRPr="000C1EAF">
        <w:rPr>
          <w:rFonts w:ascii="Calibri" w:hAnsi="Calibri" w:cs="Calibri"/>
          <w:i/>
          <w:iCs/>
        </w:rPr>
        <w:t>zaradi česa</w:t>
      </w:r>
      <w:r w:rsidRPr="000C1EAF">
        <w:rPr>
          <w:rFonts w:ascii="Calibri" w:hAnsi="Calibri" w:cs="Calibri"/>
        </w:rPr>
        <w:t xml:space="preserve">, se odločamo za oznako CAUSE – vzrok. </w:t>
      </w:r>
    </w:p>
    <w:p w14:paraId="3F6E6ED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[225] saj bi bili z razcvetom (CAUSE) centrom ob del dohodka, ki se zliva … - zaradi razcveta</w:t>
      </w:r>
    </w:p>
    <w:p w14:paraId="0A9F0C5E" w14:textId="32D9AF38"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[225] ki se zliva v njihovo malho s prodajo melodij zvonjenja (MEANS) – s pomočjo prodaje; kdo obogati s pom</w:t>
      </w:r>
      <w:r w:rsidR="001D5963">
        <w:rPr>
          <w:rFonts w:ascii="Calibri" w:hAnsi="Calibri" w:cs="Calibri"/>
        </w:rPr>
        <w:t>očjo česa = MEANS; zaradi česa</w:t>
      </w:r>
      <w:r w:rsidRPr="000C1EAF">
        <w:rPr>
          <w:rFonts w:ascii="Calibri" w:hAnsi="Calibri" w:cs="Calibri"/>
        </w:rPr>
        <w:t xml:space="preserve"> = CAUSE) </w:t>
      </w:r>
    </w:p>
    <w:p w14:paraId="12AA38F5"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Pri pravih sredstvih namreč taka pretvorba ni mogoča, npr. </w:t>
      </w:r>
    </w:p>
    <w:p w14:paraId="2757DB6F" w14:textId="0A0BB25B"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[73] da o vsej silni želji ni mogoč</w:t>
      </w:r>
      <w:r w:rsidR="001D5963">
        <w:rPr>
          <w:rFonts w:ascii="Calibri" w:eastAsia="Malgun Gothic Semilight" w:hAnsi="Calibri" w:cs="Calibri"/>
        </w:rPr>
        <w:t>e povedati z besedami (MEANS) -</w:t>
      </w:r>
      <w:r w:rsidRPr="000C1EAF">
        <w:rPr>
          <w:rFonts w:ascii="Calibri" w:eastAsia="Malgun Gothic Semilight" w:hAnsi="Calibri" w:cs="Calibri"/>
        </w:rPr>
        <w:t xml:space="preserve"> *zaradi besed.</w:t>
      </w:r>
    </w:p>
    <w:p w14:paraId="7089EF4A" w14:textId="328A3AD6" w:rsidR="001712FD" w:rsidRPr="000C1EAF" w:rsidRDefault="001D5963"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[65] Znanost (REC)</w:t>
      </w:r>
      <w:r w:rsidR="001712FD" w:rsidRPr="000C1EAF">
        <w:rPr>
          <w:rFonts w:ascii="Calibri" w:eastAsia="Malgun Gothic Semilight" w:hAnsi="Calibri" w:cs="Calibri"/>
        </w:rPr>
        <w:t xml:space="preserve"> je s tem (MANN) obogatena ( RESLT) za nov pojem (PAT)</w:t>
      </w:r>
    </w:p>
    <w:p w14:paraId="76ADCC0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[90] S tem (MANN) naj bi pridobila prednost</w:t>
      </w:r>
    </w:p>
    <w:p w14:paraId="047973AD"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[245] ker naj bi </w:t>
      </w:r>
      <w:r w:rsidRPr="00167CC9">
        <w:rPr>
          <w:rFonts w:ascii="Calibri" w:eastAsia="Malgun Gothic Semilight" w:hAnsi="Calibri" w:cs="Calibri"/>
        </w:rPr>
        <w:t>s tem</w:t>
      </w:r>
      <w:r w:rsidRPr="000C1EAF">
        <w:rPr>
          <w:rFonts w:ascii="Calibri" w:eastAsia="Malgun Gothic Semilight" w:hAnsi="Calibri" w:cs="Calibri"/>
        </w:rPr>
        <w:t xml:space="preserve"> (MANN) po naših izračunih imeli pozitivni finančni učinek</w:t>
      </w:r>
    </w:p>
    <w:p w14:paraId="309C1060" w14:textId="0637AB97" w:rsidR="001712FD" w:rsidRPr="000C1EAF" w:rsidRDefault="006770D6" w:rsidP="00F374DC">
      <w:pPr>
        <w:pStyle w:val="Naslov6"/>
      </w:pPr>
      <w:bookmarkStart w:id="178" w:name="_Toc128958416"/>
      <w:r w:rsidRPr="000C1EAF">
        <w:t xml:space="preserve">3.2.3.3.2.6 </w:t>
      </w:r>
      <w:r w:rsidR="001712FD" w:rsidRPr="000C1EAF">
        <w:t>Razmerje med MEANS in PHRAS</w:t>
      </w:r>
      <w:bookmarkEnd w:id="178"/>
    </w:p>
    <w:p w14:paraId="6E2CF3FC" w14:textId="77777777"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 primerih, ko gre za frazeološko enoto, ki označuje </w:t>
      </w:r>
      <w:r w:rsidRPr="000C1EAF">
        <w:rPr>
          <w:rFonts w:ascii="Calibri" w:eastAsia="Malgun Gothic Semilight" w:hAnsi="Calibri" w:cs="Calibri"/>
          <w:b/>
          <w:bCs/>
        </w:rPr>
        <w:t>gesto</w:t>
      </w:r>
      <w:r w:rsidRPr="000C1EAF">
        <w:rPr>
          <w:rFonts w:ascii="Calibri" w:eastAsia="Malgun Gothic Semilight" w:hAnsi="Calibri" w:cs="Calibri"/>
        </w:rPr>
        <w:t>, se odločamo za PHRAS</w:t>
      </w:r>
    </w:p>
    <w:p w14:paraId="4D9904D4" w14:textId="682D4586" w:rsidR="001712FD"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[102] tam so samo </w:t>
      </w:r>
      <w:r w:rsidRPr="00167CC9">
        <w:rPr>
          <w:rFonts w:ascii="Calibri" w:eastAsia="Malgun Gothic Semilight" w:hAnsi="Calibri" w:cs="Calibri"/>
        </w:rPr>
        <w:t>zamahnili z roko</w:t>
      </w:r>
      <w:r w:rsidRPr="000C1EAF">
        <w:rPr>
          <w:rFonts w:ascii="Calibri" w:eastAsia="Malgun Gothic Semilight" w:hAnsi="Calibri" w:cs="Calibri"/>
        </w:rPr>
        <w:t xml:space="preserve"> ( PHRAS)</w:t>
      </w:r>
    </w:p>
    <w:p w14:paraId="2BD10909" w14:textId="77777777" w:rsidR="008C0AB4" w:rsidRPr="000C1EAF" w:rsidRDefault="008C0AB4" w:rsidP="007F0DC9">
      <w:pPr>
        <w:spacing w:before="0" w:line="240" w:lineRule="auto"/>
        <w:ind w:left="360"/>
        <w:jc w:val="both"/>
        <w:rPr>
          <w:rFonts w:ascii="Calibri" w:eastAsia="Malgun Gothic Semilight" w:hAnsi="Calibri" w:cs="Calibri"/>
        </w:rPr>
      </w:pPr>
    </w:p>
    <w:p w14:paraId="025B23A5" w14:textId="2C14D96A" w:rsidR="001712FD" w:rsidRPr="000C1EAF" w:rsidRDefault="006770D6" w:rsidP="00F374DC">
      <w:pPr>
        <w:pStyle w:val="Naslov6"/>
      </w:pPr>
      <w:bookmarkStart w:id="179" w:name="_Toc128958417"/>
      <w:r w:rsidRPr="000C1EAF">
        <w:lastRenderedPageBreak/>
        <w:t xml:space="preserve">3.2.3.3.2.7 </w:t>
      </w:r>
      <w:r w:rsidR="001712FD" w:rsidRPr="000C1EAF">
        <w:t>Razmerje med MEANS in LOC</w:t>
      </w:r>
      <w:bookmarkEnd w:id="179"/>
    </w:p>
    <w:p w14:paraId="7D731042" w14:textId="77777777"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?[266] v spletu (LOC-&gt; MEANS) še naprej prodajali glasbo (s pomočjo spleta)</w:t>
      </w:r>
    </w:p>
    <w:p w14:paraId="39F6F64D" w14:textId="06428F4A" w:rsidR="001712FD" w:rsidRPr="000C1EAF" w:rsidRDefault="006770D6" w:rsidP="00073947">
      <w:pPr>
        <w:pStyle w:val="Naslov4"/>
      </w:pPr>
      <w:bookmarkStart w:id="180" w:name="_Toc128958418"/>
      <w:r w:rsidRPr="000C1EAF">
        <w:t xml:space="preserve">3.2.3.4 </w:t>
      </w:r>
      <w:r w:rsidR="00F7706E" w:rsidRPr="000C1EAF">
        <w:t xml:space="preserve">QUANT – </w:t>
      </w:r>
      <w:r w:rsidR="00B22684">
        <w:t>količina</w:t>
      </w:r>
      <w:bookmarkEnd w:id="180"/>
      <w:r w:rsidR="001712FD" w:rsidRPr="000C1EAF">
        <w:t xml:space="preserve"> </w:t>
      </w:r>
    </w:p>
    <w:p w14:paraId="16FC13B5" w14:textId="184A6542" w:rsidR="001712FD" w:rsidRPr="000C1EAF" w:rsidRDefault="001712FD" w:rsidP="007F0DC9">
      <w:pPr>
        <w:spacing w:before="0"/>
        <w:jc w:val="both"/>
        <w:rPr>
          <w:rFonts w:ascii="Calibri" w:hAnsi="Calibri" w:cs="Calibri"/>
        </w:rPr>
      </w:pPr>
      <w:r w:rsidRPr="000C1EAF">
        <w:rPr>
          <w:rFonts w:ascii="Calibri" w:hAnsi="Calibri" w:cs="Calibri"/>
        </w:rPr>
        <w:t>Z oznako Quant označujemo udeležence, ki izražajo količino in razliko v količini</w:t>
      </w:r>
      <w:r w:rsidR="00F7706E" w:rsidRPr="000C1EAF">
        <w:rPr>
          <w:rFonts w:ascii="Calibri" w:hAnsi="Calibri" w:cs="Calibri"/>
        </w:rPr>
        <w:t xml:space="preserve">, npr. </w:t>
      </w:r>
      <w:r w:rsidR="00F7706E" w:rsidRPr="000C1EAF">
        <w:rPr>
          <w:rFonts w:ascii="Calibri" w:eastAsia="Times New Roman" w:hAnsi="Calibri" w:cs="Calibri"/>
          <w:i/>
          <w:iCs/>
        </w:rPr>
        <w:t xml:space="preserve">Za znamko je plačal 50 </w:t>
      </w:r>
      <w:r w:rsidR="00F7706E" w:rsidRPr="000C1EAF">
        <w:rPr>
          <w:rFonts w:ascii="Calibri" w:eastAsia="Times New Roman" w:hAnsi="Calibri" w:cs="Calibri"/>
          <w:i/>
          <w:iCs/>
          <w:u w:val="single"/>
        </w:rPr>
        <w:t>evrov</w:t>
      </w:r>
      <w:r w:rsidR="00F7706E" w:rsidRPr="000C1EAF">
        <w:rPr>
          <w:rFonts w:ascii="Calibri" w:eastAsia="Times New Roman" w:hAnsi="Calibri" w:cs="Calibri"/>
          <w:vertAlign w:val="subscript"/>
        </w:rPr>
        <w:t>o-EXT</w:t>
      </w:r>
      <w:r w:rsidR="00F7706E" w:rsidRPr="000C1EAF">
        <w:rPr>
          <w:rFonts w:ascii="Calibri" w:eastAsia="Times New Roman" w:hAnsi="Calibri" w:cs="Calibri"/>
          <w:i/>
          <w:iCs/>
        </w:rPr>
        <w:t xml:space="preserve">, Cena goriva se je podražila za 3 </w:t>
      </w:r>
      <w:r w:rsidR="00F7706E" w:rsidRPr="000C1EAF">
        <w:rPr>
          <w:rFonts w:ascii="Calibri" w:eastAsia="Times New Roman" w:hAnsi="Calibri" w:cs="Calibri"/>
          <w:i/>
          <w:iCs/>
          <w:u w:val="single"/>
        </w:rPr>
        <w:t>cente</w:t>
      </w:r>
      <w:r w:rsidR="00F7706E" w:rsidRPr="000C1EAF">
        <w:rPr>
          <w:rFonts w:ascii="Calibri" w:eastAsia="Times New Roman" w:hAnsi="Calibri" w:cs="Calibri"/>
          <w:vertAlign w:val="subscript"/>
        </w:rPr>
        <w:t>no-DIFF</w:t>
      </w:r>
      <w:r w:rsidRPr="000C1EAF">
        <w:rPr>
          <w:rFonts w:ascii="Calibri" w:hAnsi="Calibri" w:cs="Calibri"/>
        </w:rPr>
        <w:t>. Razmerje se tipično izraža s predložnimi prislovnimi zvezami, ki navadno vsebujejo ko</w:t>
      </w:r>
      <w:r w:rsidR="001D5963">
        <w:rPr>
          <w:rFonts w:ascii="Calibri" w:hAnsi="Calibri" w:cs="Calibri"/>
        </w:rPr>
        <w:t xml:space="preserve">nkretno številsko opredelitev, </w:t>
      </w:r>
      <w:r w:rsidRPr="000C1EAF">
        <w:rPr>
          <w:rFonts w:ascii="Calibri" w:hAnsi="Calibri" w:cs="Calibri"/>
        </w:rPr>
        <w:t>in/ali količinskimi prislovi.</w:t>
      </w:r>
    </w:p>
    <w:p w14:paraId="5F8CCB3D" w14:textId="25DD21A3" w:rsidR="001712FD" w:rsidRPr="000C1EAF" w:rsidRDefault="006770D6" w:rsidP="00073947">
      <w:pPr>
        <w:pStyle w:val="Naslov5"/>
      </w:pPr>
      <w:bookmarkStart w:id="181" w:name="_Toc128958419"/>
      <w:r w:rsidRPr="000C1EAF">
        <w:t xml:space="preserve">3.2.3.4.1 </w:t>
      </w:r>
      <w:r w:rsidR="001712FD" w:rsidRPr="000C1EAF">
        <w:t>Samostalniške zveze in prislovi</w:t>
      </w:r>
      <w:bookmarkEnd w:id="181"/>
    </w:p>
    <w:p w14:paraId="375DBDC0" w14:textId="0FA3C815" w:rsidR="001712FD" w:rsidRPr="000C1EAF" w:rsidRDefault="001712FD" w:rsidP="007F0DC9">
      <w:pPr>
        <w:spacing w:before="0"/>
        <w:jc w:val="both"/>
        <w:rPr>
          <w:rFonts w:ascii="Calibri" w:hAnsi="Calibri" w:cs="Calibri"/>
        </w:rPr>
      </w:pPr>
      <w:r w:rsidRPr="000C1EAF">
        <w:rPr>
          <w:rFonts w:ascii="Calibri" w:hAnsi="Calibri" w:cs="Calibri"/>
        </w:rPr>
        <w:t xml:space="preserve">Zlasti samostalniške zveze, ki vključujejo </w:t>
      </w:r>
      <w:r w:rsidRPr="000C1EAF">
        <w:rPr>
          <w:rFonts w:ascii="Calibri" w:hAnsi="Calibri" w:cs="Calibri"/>
          <w:b/>
          <w:bCs/>
        </w:rPr>
        <w:t xml:space="preserve">številske elemente </w:t>
      </w:r>
      <w:r w:rsidRPr="000C1EAF">
        <w:rPr>
          <w:rFonts w:ascii="Calibri" w:hAnsi="Calibri" w:cs="Calibri"/>
          <w:bCs/>
        </w:rPr>
        <w:t>in izražajo</w:t>
      </w:r>
      <w:r w:rsidRPr="000C1EAF">
        <w:rPr>
          <w:rFonts w:ascii="Calibri" w:hAnsi="Calibri" w:cs="Calibri"/>
          <w:b/>
          <w:bCs/>
        </w:rPr>
        <w:t xml:space="preserve"> količino</w:t>
      </w:r>
      <w:r w:rsidRPr="000C1EAF">
        <w:rPr>
          <w:rFonts w:ascii="Calibri" w:hAnsi="Calibri" w:cs="Calibri"/>
        </w:rPr>
        <w:t>. Določilo se šteje, zato je največkrat zastopano z mersko ali števno enoto (milja, marka, milijon, član, leto, meter</w:t>
      </w:r>
      <w:r w:rsidR="00F7706E" w:rsidRPr="000C1EAF">
        <w:rPr>
          <w:rFonts w:ascii="Calibri" w:hAnsi="Calibri" w:cs="Calibri"/>
        </w:rPr>
        <w:t>, odstotek</w:t>
      </w:r>
      <w:r w:rsidRPr="000C1EAF">
        <w:rPr>
          <w:rFonts w:ascii="Calibri" w:hAnsi="Calibri" w:cs="Calibri"/>
        </w:rPr>
        <w:t xml:space="preserve"> …). Sem sodijo tudi primeri, kjer je količina omejena na ena, npr. stati (en) milijon. S pomenskega vidika gre za glagole, ki napovedujejo števnost oz. količino, npr. </w:t>
      </w:r>
      <w:r w:rsidRPr="000C1EAF">
        <w:rPr>
          <w:rFonts w:ascii="Calibri" w:hAnsi="Calibri" w:cs="Calibri"/>
          <w:i/>
        </w:rPr>
        <w:t>stati, znašati, šteti, meriti, trajati, doseči</w:t>
      </w:r>
      <w:r w:rsidRPr="000C1EAF">
        <w:rPr>
          <w:rFonts w:ascii="Calibri" w:hAnsi="Calibri" w:cs="Calibri"/>
        </w:rPr>
        <w:t xml:space="preserve"> …:</w:t>
      </w:r>
    </w:p>
    <w:p w14:paraId="2245396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[S53] odprava napake bi stala 65 milijonov mark (QUANAT)</w:t>
      </w:r>
    </w:p>
    <w:p w14:paraId="54B714C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[S62] znašajo proračunski prihodki milijardo in 11 milijonov (QUANT)</w:t>
      </w:r>
    </w:p>
    <w:p w14:paraId="0EA50EA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[S68] sindikati štejejo več tisoč članov (QUANT)</w:t>
      </w:r>
    </w:p>
    <w:p w14:paraId="6D2F056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[S129] meriti 2,4 x 2,4 metra (QUANT) </w:t>
      </w:r>
    </w:p>
    <w:p w14:paraId="3FEE8B1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[268] na mesec so mu plačali 735 evrov (QUANT)</w:t>
      </w:r>
    </w:p>
    <w:p w14:paraId="3D59FEC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[243] vrednost odkupljenih paketov delnic znaša 68,6 milijarde tolarjev (QUANT)</w:t>
      </w:r>
    </w:p>
    <w:p w14:paraId="40906FA3"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[220</w:t>
      </w:r>
      <w:r w:rsidRPr="000C1EAF">
        <w:rPr>
          <w:rFonts w:ascii="Calibri" w:hAnsi="Calibri" w:cs="Calibri"/>
        </w:rPr>
        <w:t>] te ne smejo preseči 128 kB (QUANT)</w:t>
      </w:r>
    </w:p>
    <w:p w14:paraId="24B19A6F"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Pogosto v tej vlogi nastopa tudi glagol </w:t>
      </w:r>
      <w:r w:rsidRPr="000C1EAF">
        <w:rPr>
          <w:rFonts w:ascii="Calibri" w:hAnsi="Calibri" w:cs="Calibri"/>
          <w:i/>
        </w:rPr>
        <w:t>biti</w:t>
      </w:r>
      <w:r w:rsidRPr="000C1EAF">
        <w:rPr>
          <w:rFonts w:ascii="Calibri" w:hAnsi="Calibri" w:cs="Calibri"/>
        </w:rPr>
        <w:t>:</w:t>
      </w:r>
    </w:p>
    <w:p w14:paraId="4C7E49E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[S11] je do otoka le 180 milj (QUANT)</w:t>
      </w:r>
    </w:p>
    <w:p w14:paraId="23E5DF2A"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[S179] velikost je 201x325 mm (QUANT)</w:t>
      </w:r>
    </w:p>
    <w:p w14:paraId="44AF033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[S179] cena je 42 eurov</w:t>
      </w:r>
    </w:p>
    <w:p w14:paraId="091BD86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[199] izbirnikov je 12 (QUANT)</w:t>
      </w:r>
    </w:p>
    <w:p w14:paraId="0C48FB4D"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[220</w:t>
      </w:r>
      <w:r w:rsidRPr="000C1EAF">
        <w:rPr>
          <w:rFonts w:ascii="Calibri" w:hAnsi="Calibri" w:cs="Calibri"/>
        </w:rPr>
        <w:t>] vseh izbirnikov je devet (QUANT)</w:t>
      </w:r>
    </w:p>
    <w:p w14:paraId="56F83090"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 S QUANT označujemo tudi </w:t>
      </w:r>
      <w:r w:rsidRPr="000C1EAF">
        <w:rPr>
          <w:rFonts w:ascii="Calibri" w:hAnsi="Calibri" w:cs="Calibri"/>
          <w:b/>
        </w:rPr>
        <w:t>razliko</w:t>
      </w:r>
      <w:r w:rsidRPr="000C1EAF">
        <w:rPr>
          <w:rFonts w:ascii="Calibri" w:hAnsi="Calibri" w:cs="Calibri"/>
        </w:rPr>
        <w:t xml:space="preserve"> v količini:</w:t>
      </w:r>
    </w:p>
    <w:p w14:paraId="0A6BDA2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[74] na voljo naj bi imeli blizu milijardo tolarjev več (QUANT) kot pred petimi leti (REG) </w:t>
      </w:r>
    </w:p>
    <w:p w14:paraId="669DF6B1" w14:textId="3810EB8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[256] te so se zvišale za 2,9 odstotka (QUANT)</w:t>
      </w:r>
    </w:p>
    <w:p w14:paraId="550DD84A" w14:textId="009CDD03"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[490] Zdravilišče Laško je lan</w:t>
      </w:r>
      <w:r w:rsidR="001D5963">
        <w:rPr>
          <w:rFonts w:ascii="Calibri" w:eastAsia="Malgun Gothic Semilight" w:hAnsi="Calibri" w:cs="Calibri"/>
        </w:rPr>
        <w:t xml:space="preserve">ske prihodke povečalo za 22 </w:t>
      </w:r>
      <w:r w:rsidRPr="000C1EAF">
        <w:rPr>
          <w:rFonts w:ascii="Calibri" w:eastAsia="Malgun Gothic Semilight" w:hAnsi="Calibri" w:cs="Calibri"/>
        </w:rPr>
        <w:t>odstotkov (QUANT)</w:t>
      </w:r>
    </w:p>
    <w:p w14:paraId="0F2F6F9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[S147] plačali 22,8 odstotka več (QUANT)</w:t>
      </w:r>
    </w:p>
    <w:p w14:paraId="29D9C6FC"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[S147] se bo najemnina za 7,9 odstotka znižala</w:t>
      </w:r>
    </w:p>
    <w:p w14:paraId="22B3691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[203] ki ga je v tem strojčku (ACT) za nekaj kB manj (QUANT) kot 2 MB </w:t>
      </w:r>
    </w:p>
    <w:p w14:paraId="4698A2AE" w14:textId="28CFA7B6"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[196]</w:t>
      </w:r>
      <w:r w:rsidRPr="000C1EAF">
        <w:rPr>
          <w:rFonts w:ascii="Calibri" w:hAnsi="Calibri" w:cs="Calibri"/>
        </w:rPr>
        <w:t xml:space="preserve"> kar je </w:t>
      </w:r>
      <w:r w:rsidRPr="00167CC9">
        <w:rPr>
          <w:rFonts w:ascii="Calibri" w:hAnsi="Calibri" w:cs="Calibri"/>
        </w:rPr>
        <w:t>približno za pol več</w:t>
      </w:r>
      <w:r w:rsidRPr="000C1EAF">
        <w:rPr>
          <w:rFonts w:ascii="Calibri" w:hAnsi="Calibri" w:cs="Calibri"/>
        </w:rPr>
        <w:t xml:space="preserve"> (QUANT) kot lani</w:t>
      </w:r>
    </w:p>
    <w:p w14:paraId="3C1CA086" w14:textId="77777777" w:rsidR="001712FD" w:rsidRPr="000C1EAF" w:rsidRDefault="001712FD" w:rsidP="007F0DC9">
      <w:pPr>
        <w:spacing w:before="0" w:line="240" w:lineRule="auto"/>
        <w:jc w:val="both"/>
        <w:rPr>
          <w:rFonts w:ascii="Calibri" w:hAnsi="Calibri" w:cs="Calibri"/>
        </w:rPr>
      </w:pPr>
      <w:r w:rsidRPr="000C1EAF">
        <w:rPr>
          <w:rFonts w:ascii="Calibri" w:hAnsi="Calibri" w:cs="Calibri"/>
        </w:rPr>
        <w:t xml:space="preserve">S QUANT označujemo tudi </w:t>
      </w:r>
      <w:r w:rsidRPr="000C1EAF">
        <w:rPr>
          <w:rFonts w:ascii="Calibri" w:hAnsi="Calibri" w:cs="Calibri"/>
          <w:b/>
        </w:rPr>
        <w:t>količinske prislove</w:t>
      </w:r>
      <w:r w:rsidRPr="000C1EAF">
        <w:rPr>
          <w:rFonts w:ascii="Calibri" w:hAnsi="Calibri" w:cs="Calibri"/>
        </w:rPr>
        <w:t xml:space="preserve">, kot: </w:t>
      </w:r>
      <w:r w:rsidRPr="000C1EAF">
        <w:rPr>
          <w:rFonts w:ascii="Calibri" w:hAnsi="Calibri" w:cs="Calibri"/>
          <w:i/>
          <w:iCs/>
        </w:rPr>
        <w:t>malo, nekoliko, dovolj, dosti, več, manj</w:t>
      </w:r>
    </w:p>
    <w:p w14:paraId="3147008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[45] za malo denarja (QUANT) ponuja sproščeno zabavo</w:t>
      </w:r>
    </w:p>
    <w:p w14:paraId="0BEB4E2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[75] kar za slovenski žep nikakor ni malo (QUANT)</w:t>
      </w:r>
    </w:p>
    <w:p w14:paraId="5D22CAB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[194] dovolj (QUANT) mi teži sin in bivša</w:t>
      </w:r>
    </w:p>
    <w:p w14:paraId="1AC8D64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[352] se nama je vrstni red raztežajev po tolikih letih nekoliko (QUANT) zmedel</w:t>
      </w:r>
    </w:p>
    <w:p w14:paraId="25D15A4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[399] bi šla malo (QUANT) mižat pod tisti balvan</w:t>
      </w:r>
    </w:p>
    <w:p w14:paraId="6B8132A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[202] ne boste dobili občutka, da so mobilne igre kaj (QUANT) napredovale</w:t>
      </w:r>
    </w:p>
    <w:p w14:paraId="5680265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[S184] parkirišč ni dovolj (QUANT)</w:t>
      </w:r>
    </w:p>
    <w:p w14:paraId="0D4C18D9"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[2</w:t>
      </w:r>
      <w:r w:rsidRPr="000C1EAF">
        <w:rPr>
          <w:rFonts w:ascii="Calibri" w:hAnsi="Calibri" w:cs="Calibri"/>
        </w:rPr>
        <w:t>34] sem potreboval več kot nekaj sekund (QUANT) za vzpostavitev povezave (AIM)</w:t>
      </w:r>
    </w:p>
    <w:p w14:paraId="3B62019E" w14:textId="3F6581E6" w:rsidR="001712FD" w:rsidRPr="000C1EAF" w:rsidRDefault="001712FD" w:rsidP="007F0DC9">
      <w:pPr>
        <w:spacing w:before="0"/>
        <w:jc w:val="both"/>
        <w:rPr>
          <w:rFonts w:ascii="Calibri" w:hAnsi="Calibri" w:cs="Calibri"/>
        </w:rPr>
      </w:pPr>
      <w:r w:rsidRPr="000C1EAF">
        <w:rPr>
          <w:rFonts w:ascii="Calibri" w:hAnsi="Calibri" w:cs="Calibri"/>
        </w:rPr>
        <w:t>Vendar PAT, kadar glagol ne zahteva nujno števnega določila in le ta nastopa kot delovalnik (gl. v nadaljevanju konkurenčna razmerja QUANT in PAT/RESLT:</w:t>
      </w:r>
    </w:p>
    <w:p w14:paraId="39E4DA7F"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lastRenderedPageBreak/>
        <w:t>[S24</w:t>
      </w:r>
      <w:r w:rsidRPr="000C1EAF">
        <w:rPr>
          <w:rFonts w:ascii="Calibri" w:hAnsi="Calibri" w:cs="Calibri"/>
        </w:rPr>
        <w:t xml:space="preserve">] od prvorojencev starši </w:t>
      </w:r>
      <w:r w:rsidRPr="00167CC9">
        <w:rPr>
          <w:rFonts w:ascii="Calibri" w:hAnsi="Calibri" w:cs="Calibri"/>
        </w:rPr>
        <w:t>veliko</w:t>
      </w:r>
      <w:r w:rsidRPr="000C1EAF">
        <w:rPr>
          <w:rFonts w:ascii="Calibri" w:hAnsi="Calibri" w:cs="Calibri"/>
        </w:rPr>
        <w:t xml:space="preserve"> (PAT) pričakujejo (kdo pričakuje kaj od koga)</w:t>
      </w:r>
    </w:p>
    <w:p w14:paraId="1B9F1AA6" w14:textId="3637EE0C" w:rsidR="001712FD" w:rsidRPr="000C1EAF" w:rsidRDefault="006770D6" w:rsidP="00073947">
      <w:pPr>
        <w:pStyle w:val="Naslov5"/>
      </w:pPr>
      <w:bookmarkStart w:id="182" w:name="_Toc128958420"/>
      <w:r w:rsidRPr="000C1EAF">
        <w:t xml:space="preserve">3.2.3.4.2 </w:t>
      </w:r>
      <w:r w:rsidR="00B22684">
        <w:t>P</w:t>
      </w:r>
      <w:r w:rsidR="001712FD" w:rsidRPr="000C1EAF">
        <w:t>ridevniška vezljivost</w:t>
      </w:r>
      <w:bookmarkEnd w:id="182"/>
    </w:p>
    <w:p w14:paraId="41CE03FB" w14:textId="77777777" w:rsidR="001712FD" w:rsidRPr="000C1EAF" w:rsidRDefault="001712FD" w:rsidP="007F0DC9">
      <w:pPr>
        <w:spacing w:before="0"/>
        <w:jc w:val="both"/>
        <w:rPr>
          <w:rFonts w:ascii="Calibri" w:hAnsi="Calibri" w:cs="Calibri"/>
        </w:rPr>
      </w:pPr>
      <w:r w:rsidRPr="000C1EAF">
        <w:rPr>
          <w:rFonts w:ascii="Calibri" w:hAnsi="Calibri" w:cs="Calibri"/>
        </w:rPr>
        <w:t>- (neglagolski) pridevniki, ki zahtevajo opredelitev količine:</w:t>
      </w:r>
    </w:p>
    <w:p w14:paraId="177B9E6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[150] bil sem star kakšna tri, štiri leta (QUANT)</w:t>
      </w:r>
    </w:p>
    <w:p w14:paraId="7C79D187"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[10</w:t>
      </w:r>
      <w:r w:rsidRPr="000C1EAF">
        <w:rPr>
          <w:rFonts w:ascii="Calibri" w:hAnsi="Calibri" w:cs="Calibri"/>
        </w:rPr>
        <w:t xml:space="preserve">2] visoka je </w:t>
      </w:r>
      <w:r w:rsidRPr="00167CC9">
        <w:rPr>
          <w:rFonts w:ascii="Calibri" w:hAnsi="Calibri" w:cs="Calibri"/>
        </w:rPr>
        <w:t>približno 1/5 telesne dolžine (QUANT)</w:t>
      </w:r>
    </w:p>
    <w:p w14:paraId="686813A3" w14:textId="6C91C52C" w:rsidR="001712FD" w:rsidRPr="000C1EAF" w:rsidRDefault="006770D6" w:rsidP="00073947">
      <w:pPr>
        <w:pStyle w:val="Naslov5"/>
      </w:pPr>
      <w:bookmarkStart w:id="183" w:name="_Toc128958421"/>
      <w:r w:rsidRPr="000C1EAF">
        <w:t xml:space="preserve">3.2.3.4.3 </w:t>
      </w:r>
      <w:r w:rsidR="001712FD" w:rsidRPr="000C1EAF">
        <w:t>Konkurenčna pomenskoskladenjska razmerja</w:t>
      </w:r>
      <w:bookmarkEnd w:id="183"/>
    </w:p>
    <w:p w14:paraId="7BC64E1F" w14:textId="0C1888FD" w:rsidR="001712FD" w:rsidRPr="000C1EAF" w:rsidRDefault="006770D6" w:rsidP="00F374DC">
      <w:pPr>
        <w:pStyle w:val="Naslov6"/>
      </w:pPr>
      <w:bookmarkStart w:id="184" w:name="_Toc128958422"/>
      <w:r w:rsidRPr="000C1EAF">
        <w:t xml:space="preserve">3.2.3.4.3.1 </w:t>
      </w:r>
      <w:r w:rsidR="00741D49">
        <w:t>R</w:t>
      </w:r>
      <w:r w:rsidR="001712FD" w:rsidRPr="000C1EAF">
        <w:t>azmerje med QUANT in MANN</w:t>
      </w:r>
      <w:bookmarkEnd w:id="184"/>
    </w:p>
    <w:p w14:paraId="01AFE969" w14:textId="27F6F9F8" w:rsidR="001712FD" w:rsidRPr="000C1EAF" w:rsidRDefault="001712FD" w:rsidP="007F0DC9">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Prislove, ki izražajo </w:t>
      </w:r>
      <w:r w:rsidRPr="000C1EAF">
        <w:rPr>
          <w:rFonts w:ascii="Calibri" w:eastAsia="Malgun Gothic Semilight" w:hAnsi="Calibri" w:cs="Calibri"/>
          <w:b/>
          <w:bCs/>
        </w:rPr>
        <w:t>intenzivnost glagolskega dejanja</w:t>
      </w:r>
      <w:r w:rsidRPr="000C1EAF">
        <w:rPr>
          <w:rFonts w:ascii="Calibri" w:eastAsia="Malgun Gothic Semilight" w:hAnsi="Calibri" w:cs="Calibri"/>
        </w:rPr>
        <w:t xml:space="preserve">, npr. </w:t>
      </w:r>
      <w:r w:rsidRPr="000C1EAF">
        <w:rPr>
          <w:rFonts w:ascii="Calibri" w:eastAsia="Malgun Gothic Semilight" w:hAnsi="Calibri" w:cs="Calibri"/>
          <w:i/>
          <w:iCs/>
        </w:rPr>
        <w:t>zelo, močno, posebej, povsem</w:t>
      </w:r>
      <w:r w:rsidRPr="000C1EAF">
        <w:rPr>
          <w:rFonts w:ascii="Calibri" w:eastAsia="Malgun Gothic Semilight" w:hAnsi="Calibri" w:cs="Calibri"/>
        </w:rPr>
        <w:t xml:space="preserve"> ipd. označujemo kot načinovne prislove, torej z oznako MANN.</w:t>
      </w:r>
    </w:p>
    <w:p w14:paraId="549A153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[71] kako zelo (MANN) si jih želim</w:t>
      </w:r>
    </w:p>
    <w:p w14:paraId="362CE867"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[24</w:t>
      </w:r>
      <w:r w:rsidRPr="000C1EAF">
        <w:rPr>
          <w:rFonts w:ascii="Calibri" w:hAnsi="Calibri" w:cs="Calibri"/>
        </w:rPr>
        <w:t xml:space="preserve">4] če bi bile obdavčene poštne storitve v </w:t>
      </w:r>
      <w:r w:rsidRPr="00167CC9">
        <w:rPr>
          <w:rFonts w:ascii="Calibri" w:hAnsi="Calibri" w:cs="Calibri"/>
        </w:rPr>
        <w:t>celoti</w:t>
      </w:r>
      <w:r w:rsidRPr="003C32B6">
        <w:rPr>
          <w:rFonts w:ascii="Calibri" w:hAnsi="Calibri" w:cs="Calibri"/>
        </w:rPr>
        <w:t xml:space="preserve"> </w:t>
      </w:r>
      <w:r w:rsidRPr="000C1EAF">
        <w:rPr>
          <w:rFonts w:ascii="Calibri" w:hAnsi="Calibri" w:cs="Calibri"/>
        </w:rPr>
        <w:t>(MANN)</w:t>
      </w:r>
    </w:p>
    <w:p w14:paraId="73DC86D7" w14:textId="0834E949" w:rsidR="001712FD" w:rsidRPr="000C1EAF" w:rsidRDefault="004775D8" w:rsidP="00F374DC">
      <w:pPr>
        <w:pStyle w:val="Naslov6"/>
      </w:pPr>
      <w:bookmarkStart w:id="185" w:name="_Toc128958423"/>
      <w:r w:rsidRPr="000C1EAF">
        <w:t xml:space="preserve">3.2.3.4.3.2 </w:t>
      </w:r>
      <w:r w:rsidR="001712FD" w:rsidRPr="000C1EAF">
        <w:t>Razmerje med QUANT in PAT/RESLT</w:t>
      </w:r>
      <w:bookmarkEnd w:id="185"/>
    </w:p>
    <w:p w14:paraId="6E2DD49F" w14:textId="29F6C97F" w:rsidR="001712FD" w:rsidRPr="000C1EAF" w:rsidRDefault="001712FD" w:rsidP="007F0DC9">
      <w:pPr>
        <w:spacing w:before="0" w:line="240" w:lineRule="auto"/>
        <w:jc w:val="both"/>
        <w:rPr>
          <w:rFonts w:ascii="Calibri" w:hAnsi="Calibri" w:cs="Calibri"/>
        </w:rPr>
      </w:pPr>
      <w:r w:rsidRPr="000C1EAF">
        <w:rPr>
          <w:rFonts w:ascii="Calibri" w:hAnsi="Calibri" w:cs="Calibri"/>
        </w:rPr>
        <w:t xml:space="preserve">Za PAT oz. za katerega od delovalniških udeležencev se odločamo v primerih, kjer se določilo ne šteje nujno, hkrati pa glagol v pomenskem smislu ne zahteva nujno opredelitve količine. Gre sicer za pomensko splošnejše glagole, kot so </w:t>
      </w:r>
      <w:r w:rsidRPr="000C1EAF">
        <w:rPr>
          <w:rFonts w:ascii="Calibri" w:hAnsi="Calibri" w:cs="Calibri"/>
          <w:i/>
        </w:rPr>
        <w:t>imeti</w:t>
      </w:r>
      <w:r w:rsidRPr="000C1EAF">
        <w:rPr>
          <w:rFonts w:ascii="Calibri" w:hAnsi="Calibri" w:cs="Calibri"/>
        </w:rPr>
        <w:t xml:space="preserve">, </w:t>
      </w:r>
      <w:r w:rsidRPr="000C1EAF">
        <w:rPr>
          <w:rFonts w:ascii="Calibri" w:hAnsi="Calibri" w:cs="Calibri"/>
          <w:i/>
        </w:rPr>
        <w:t>potekati</w:t>
      </w:r>
      <w:r w:rsidR="00CC3208" w:rsidRPr="000C1EAF">
        <w:rPr>
          <w:rFonts w:ascii="Calibri" w:hAnsi="Calibri" w:cs="Calibri"/>
          <w:i/>
        </w:rPr>
        <w:t>:</w:t>
      </w:r>
    </w:p>
    <w:p w14:paraId="09163CFF" w14:textId="77777777" w:rsidR="00CC3208"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[S546] vzdolž pobočnice ima 40 do 45 lusk (PAT)</w:t>
      </w:r>
    </w:p>
    <w:p w14:paraId="1E6B7A54" w14:textId="060ED8B2" w:rsidR="00CC3208" w:rsidRPr="000C1EAF" w:rsidRDefault="00CC3208"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[S43] pl</w:t>
      </w:r>
      <w:r w:rsidR="00C408AE">
        <w:rPr>
          <w:rFonts w:ascii="Calibri" w:eastAsia="Malgun Gothic Semilight" w:hAnsi="Calibri" w:cs="Calibri"/>
        </w:rPr>
        <w:t>a</w:t>
      </w:r>
      <w:r w:rsidR="001712FD" w:rsidRPr="000C1EAF">
        <w:rPr>
          <w:rFonts w:ascii="Calibri" w:eastAsia="Malgun Gothic Semilight" w:hAnsi="Calibri" w:cs="Calibri"/>
        </w:rPr>
        <w:t>vut im</w:t>
      </w:r>
      <w:r w:rsidRPr="000C1EAF">
        <w:rPr>
          <w:rFonts w:ascii="Calibri" w:eastAsia="Malgun Gothic Semilight" w:hAnsi="Calibri" w:cs="Calibri"/>
        </w:rPr>
        <w:t>a III., 8 ali 9 plavutnic (PAT)</w:t>
      </w:r>
    </w:p>
    <w:p w14:paraId="01455E40" w14:textId="77777777" w:rsidR="00CC3208"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[S559] ima troje hrbtnih plavuti</w:t>
      </w:r>
      <w:r w:rsidR="00CC3208" w:rsidRPr="000C1EAF">
        <w:rPr>
          <w:rFonts w:ascii="Calibri" w:eastAsia="Malgun Gothic Semilight" w:hAnsi="Calibri" w:cs="Calibri"/>
        </w:rPr>
        <w:t xml:space="preserve"> (PAT)</w:t>
      </w:r>
    </w:p>
    <w:p w14:paraId="177B719A" w14:textId="77777777" w:rsidR="00CC3208"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[S180] več (RESLT) izveste na spletnem naslovu (glagol vedeti sodi v isto skupino kot glagoli rekanja in seznanjanja </w:t>
      </w:r>
      <w:r w:rsidR="00CC3208" w:rsidRPr="000C1EAF">
        <w:rPr>
          <w:rFonts w:ascii="Calibri" w:eastAsia="Malgun Gothic Semilight" w:hAnsi="Calibri" w:cs="Calibri"/>
        </w:rPr>
        <w:t>(kdo ve kaj (RESLT) o čem (PAT)</w:t>
      </w:r>
    </w:p>
    <w:p w14:paraId="659EF38D" w14:textId="504C3AE0" w:rsidR="001712FD" w:rsidRPr="000C1EAF" w:rsidRDefault="001712FD" w:rsidP="007F0DC9">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[92] pr</w:t>
      </w:r>
      <w:r w:rsidRPr="000C1EAF">
        <w:rPr>
          <w:rFonts w:ascii="Calibri" w:hAnsi="Calibri" w:cs="Calibri"/>
        </w:rPr>
        <w:t xml:space="preserve">ek pobočnice poteka </w:t>
      </w:r>
      <w:r w:rsidRPr="003C32B6">
        <w:rPr>
          <w:rFonts w:ascii="Calibri" w:hAnsi="Calibri" w:cs="Calibri"/>
        </w:rPr>
        <w:t>15 valovitih prog</w:t>
      </w:r>
      <w:r w:rsidRPr="000C1EAF">
        <w:rPr>
          <w:rFonts w:ascii="Calibri" w:hAnsi="Calibri" w:cs="Calibri"/>
        </w:rPr>
        <w:t xml:space="preserve"> (ACT)</w:t>
      </w:r>
    </w:p>
    <w:p w14:paraId="1DF265E1" w14:textId="6891B33C" w:rsidR="001712FD" w:rsidRPr="000C1EAF" w:rsidRDefault="004775D8" w:rsidP="00F374DC">
      <w:pPr>
        <w:pStyle w:val="Naslov6"/>
      </w:pPr>
      <w:bookmarkStart w:id="186" w:name="_Toc128958424"/>
      <w:r w:rsidRPr="000C1EAF">
        <w:t xml:space="preserve">3.2.3.4.3.3 </w:t>
      </w:r>
      <w:r w:rsidR="001712FD" w:rsidRPr="000C1EAF">
        <w:t>Razmerje med QUANT in DUR</w:t>
      </w:r>
      <w:bookmarkEnd w:id="186"/>
    </w:p>
    <w:p w14:paraId="773B33AA" w14:textId="77777777" w:rsidR="001712FD" w:rsidRPr="000C1EAF" w:rsidRDefault="001712FD" w:rsidP="007F0DC9">
      <w:pPr>
        <w:spacing w:before="0"/>
        <w:jc w:val="both"/>
        <w:rPr>
          <w:rFonts w:ascii="Calibri" w:hAnsi="Calibri" w:cs="Calibri"/>
        </w:rPr>
      </w:pPr>
      <w:r w:rsidRPr="000C1EAF">
        <w:rPr>
          <w:rFonts w:ascii="Calibri" w:hAnsi="Calibri" w:cs="Calibri"/>
          <w:b/>
          <w:bCs/>
        </w:rPr>
        <w:t>Količino časa</w:t>
      </w:r>
      <w:r w:rsidRPr="000C1EAF">
        <w:rPr>
          <w:rFonts w:ascii="Calibri" w:hAnsi="Calibri" w:cs="Calibri"/>
        </w:rPr>
        <w:t xml:space="preserve"> označujemo s QUANT:</w:t>
      </w:r>
    </w:p>
    <w:p w14:paraId="3539F32D" w14:textId="77777777" w:rsidR="001712FD" w:rsidRPr="000C1EAF" w:rsidRDefault="001712FD" w:rsidP="007F0DC9">
      <w:pPr>
        <w:spacing w:before="0" w:line="240" w:lineRule="auto"/>
        <w:ind w:left="360"/>
        <w:jc w:val="both"/>
        <w:rPr>
          <w:rFonts w:ascii="Calibri" w:hAnsi="Calibri" w:cs="Calibri"/>
        </w:rPr>
      </w:pPr>
      <w:r w:rsidRPr="000C1EAF">
        <w:rPr>
          <w:rFonts w:ascii="Calibri" w:hAnsi="Calibri" w:cs="Calibri"/>
        </w:rPr>
        <w:t xml:space="preserve">[55] dirko so </w:t>
      </w:r>
      <w:r w:rsidRPr="003C32B6">
        <w:rPr>
          <w:rFonts w:ascii="Calibri" w:hAnsi="Calibri" w:cs="Calibri"/>
        </w:rPr>
        <w:t>prestavili za dvajset minut (</w:t>
      </w:r>
      <w:r w:rsidRPr="000C1EAF">
        <w:rPr>
          <w:rFonts w:ascii="Calibri" w:hAnsi="Calibri" w:cs="Calibri"/>
        </w:rPr>
        <w:t>QUANT)</w:t>
      </w:r>
    </w:p>
    <w:p w14:paraId="0B32C6EA" w14:textId="36352E96" w:rsidR="001712FD" w:rsidRPr="000C1EAF" w:rsidRDefault="004775D8" w:rsidP="00F374DC">
      <w:pPr>
        <w:pStyle w:val="Naslov6"/>
      </w:pPr>
      <w:bookmarkStart w:id="187" w:name="_Toc128958425"/>
      <w:r w:rsidRPr="000C1EAF">
        <w:t xml:space="preserve">3.2.3.4.3.4 </w:t>
      </w:r>
      <w:r w:rsidR="001712FD" w:rsidRPr="000C1EAF">
        <w:t>Razmerje med QUANT in SOURCE/Goal</w:t>
      </w:r>
      <w:bookmarkEnd w:id="187"/>
    </w:p>
    <w:p w14:paraId="3605B003" w14:textId="77777777" w:rsidR="001712FD" w:rsidRPr="000C1EAF" w:rsidRDefault="001712FD" w:rsidP="007F0DC9">
      <w:pPr>
        <w:spacing w:before="0" w:line="240" w:lineRule="auto"/>
        <w:jc w:val="both"/>
        <w:rPr>
          <w:rFonts w:ascii="Calibri" w:hAnsi="Calibri" w:cs="Calibri"/>
        </w:rPr>
      </w:pPr>
      <w:r w:rsidRPr="000C1EAF">
        <w:rPr>
          <w:rFonts w:ascii="Calibri" w:hAnsi="Calibri" w:cs="Calibri"/>
        </w:rPr>
        <w:t xml:space="preserve">Začetno in končno količino oz. razmerje označujemo </w:t>
      </w:r>
      <w:r w:rsidRPr="000C1EAF">
        <w:rPr>
          <w:rFonts w:ascii="Calibri" w:hAnsi="Calibri" w:cs="Calibri"/>
          <w:b/>
        </w:rPr>
        <w:t>pri glagolih premikanja</w:t>
      </w:r>
      <w:r w:rsidRPr="000C1EAF">
        <w:rPr>
          <w:rFonts w:ascii="Calibri" w:hAnsi="Calibri" w:cs="Calibri"/>
        </w:rPr>
        <w:t xml:space="preserve"> z SOURCE – GOAL:</w:t>
      </w:r>
    </w:p>
    <w:p w14:paraId="548395D7" w14:textId="47E162C5"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[75] cen</w:t>
      </w:r>
      <w:r w:rsidR="00C408AE">
        <w:rPr>
          <w:rFonts w:ascii="Calibri" w:eastAsia="Malgun Gothic Semilight" w:hAnsi="Calibri" w:cs="Calibri"/>
        </w:rPr>
        <w:t>e vstopnic za koncert se gibljej</w:t>
      </w:r>
      <w:r w:rsidRPr="000C1EAF">
        <w:rPr>
          <w:rFonts w:ascii="Calibri" w:eastAsia="Malgun Gothic Semilight" w:hAnsi="Calibri" w:cs="Calibri"/>
        </w:rPr>
        <w:t>o od 19 (SOURCE) do 29 tisoč (GOAL) tolarjev</w:t>
      </w:r>
    </w:p>
    <w:p w14:paraId="57184154" w14:textId="56530602" w:rsidR="001712FD" w:rsidRPr="003C32B6"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[S17</w:t>
      </w:r>
      <w:r w:rsidRPr="000C1EAF">
        <w:rPr>
          <w:rFonts w:ascii="Calibri" w:hAnsi="Calibri" w:cs="Calibri"/>
        </w:rPr>
        <w:t xml:space="preserve">3] teže se gibljejo </w:t>
      </w:r>
      <w:r w:rsidRPr="003C32B6">
        <w:rPr>
          <w:rFonts w:ascii="Calibri" w:hAnsi="Calibri" w:cs="Calibri"/>
        </w:rPr>
        <w:t>med 180 (SOURCE) in 900 g (GOAL)</w:t>
      </w:r>
    </w:p>
    <w:p w14:paraId="588F26C1" w14:textId="05B0A6E5" w:rsidR="001712FD" w:rsidRPr="000C1EAF" w:rsidRDefault="004775D8" w:rsidP="00074AD0">
      <w:pPr>
        <w:pStyle w:val="Naslov3"/>
      </w:pPr>
      <w:bookmarkStart w:id="188" w:name="_Toc128958426"/>
      <w:r w:rsidRPr="000C1EAF">
        <w:t xml:space="preserve">3.2.4 </w:t>
      </w:r>
      <w:r w:rsidR="007959D4">
        <w:t>GLAGOLSKE ZVEZE</w:t>
      </w:r>
      <w:bookmarkEnd w:id="188"/>
    </w:p>
    <w:p w14:paraId="06CEA1E5" w14:textId="59B6528E" w:rsidR="001712FD" w:rsidRPr="000C1EAF" w:rsidRDefault="004775D8" w:rsidP="00073947">
      <w:pPr>
        <w:pStyle w:val="Naslov4"/>
      </w:pPr>
      <w:bookmarkStart w:id="189" w:name="_Toc128958427"/>
      <w:r w:rsidRPr="000C1EAF">
        <w:t xml:space="preserve">3.2.4.1 </w:t>
      </w:r>
      <w:r w:rsidR="00CC3208" w:rsidRPr="000C1EAF">
        <w:t xml:space="preserve">MWPRED </w:t>
      </w:r>
      <w:r w:rsidR="007959D4">
        <w:t>–</w:t>
      </w:r>
      <w:r w:rsidR="001712FD" w:rsidRPr="000C1EAF">
        <w:t xml:space="preserve"> </w:t>
      </w:r>
      <w:r w:rsidR="007959D4">
        <w:t>zveze z nedoločniki</w:t>
      </w:r>
      <w:bookmarkEnd w:id="189"/>
      <w:r w:rsidR="001712FD" w:rsidRPr="000C1EAF">
        <w:t xml:space="preserve"> </w:t>
      </w:r>
    </w:p>
    <w:p w14:paraId="40257142"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Kot večbesedni predikat označujemo glagolske zveze z nedoločniki in drugimi </w:t>
      </w:r>
      <w:r w:rsidRPr="000C1EAF">
        <w:rPr>
          <w:rFonts w:ascii="Calibri" w:hAnsi="Calibri" w:cs="Calibri"/>
          <w:b/>
          <w:bCs/>
        </w:rPr>
        <w:t>nemodalnimi</w:t>
      </w:r>
      <w:r w:rsidRPr="000C1EAF">
        <w:rPr>
          <w:rFonts w:ascii="Calibri" w:hAnsi="Calibri" w:cs="Calibri"/>
        </w:rPr>
        <w:t xml:space="preserve"> glagoli. </w:t>
      </w:r>
    </w:p>
    <w:p w14:paraId="7776CB1D" w14:textId="5C529CCC" w:rsidR="001712FD" w:rsidRPr="000C1EAF" w:rsidRDefault="004775D8" w:rsidP="00073947">
      <w:pPr>
        <w:pStyle w:val="Naslov5"/>
      </w:pPr>
      <w:bookmarkStart w:id="190" w:name="_Toc128958428"/>
      <w:r w:rsidRPr="000C1EAF">
        <w:t xml:space="preserve">3.2.4.1.1 </w:t>
      </w:r>
      <w:r w:rsidR="001712FD" w:rsidRPr="000C1EAF">
        <w:t>Fazni glagoli</w:t>
      </w:r>
      <w:bookmarkEnd w:id="190"/>
    </w:p>
    <w:p w14:paraId="235B0515" w14:textId="77777777" w:rsidR="001712FD" w:rsidRPr="000C1EAF" w:rsidRDefault="001712FD" w:rsidP="007F0DC9">
      <w:pPr>
        <w:spacing w:before="0"/>
        <w:jc w:val="both"/>
        <w:rPr>
          <w:rFonts w:ascii="Calibri" w:hAnsi="Calibri" w:cs="Calibri"/>
          <w:i/>
          <w:iCs/>
        </w:rPr>
      </w:pPr>
      <w:r w:rsidRPr="000C1EAF">
        <w:rPr>
          <w:rFonts w:ascii="Calibri" w:hAnsi="Calibri" w:cs="Calibri"/>
        </w:rPr>
        <w:t xml:space="preserve">Tipični fazni glagoli so: </w:t>
      </w:r>
      <w:r w:rsidRPr="000C1EAF">
        <w:rPr>
          <w:rFonts w:ascii="Calibri" w:hAnsi="Calibri" w:cs="Calibri"/>
          <w:i/>
          <w:iCs/>
        </w:rPr>
        <w:t>začeti, pričeti, nehati:</w:t>
      </w:r>
    </w:p>
    <w:p w14:paraId="75DEBFAE"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 dekle je ob vzvratni vožnji začelo vpiti (MWPRED)</w:t>
      </w:r>
    </w:p>
    <w:p w14:paraId="7D6C7A3B" w14:textId="24D88C38" w:rsidR="001712FD" w:rsidRPr="000C1EAF" w:rsidRDefault="001D5963"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[125] nehal spati</w:t>
      </w:r>
      <w:r w:rsidR="001712FD" w:rsidRPr="000C1EAF">
        <w:rPr>
          <w:rFonts w:ascii="Calibri" w:eastAsia="Malgun Gothic Semilight" w:hAnsi="Calibri" w:cs="Calibri"/>
        </w:rPr>
        <w:t xml:space="preserve"> (MWPRED)</w:t>
      </w:r>
    </w:p>
    <w:p w14:paraId="459A2BBC" w14:textId="28967DCD"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[17</w:t>
      </w:r>
      <w:r w:rsidR="001D5963">
        <w:rPr>
          <w:rFonts w:ascii="Calibri" w:eastAsia="Malgun Gothic Semilight" w:hAnsi="Calibri" w:cs="Calibri"/>
        </w:rPr>
        <w:t>8] stvari so ponovno začele iti</w:t>
      </w:r>
      <w:r w:rsidRPr="000C1EAF">
        <w:rPr>
          <w:rFonts w:ascii="Calibri" w:eastAsia="Malgun Gothic Semilight" w:hAnsi="Calibri" w:cs="Calibri"/>
        </w:rPr>
        <w:t xml:space="preserve"> (MWPRED) na bolje</w:t>
      </w:r>
    </w:p>
    <w:p w14:paraId="468CA057" w14:textId="07CA5DAF"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[401] n</w:t>
      </w:r>
      <w:r w:rsidR="001D5963">
        <w:rPr>
          <w:rFonts w:ascii="Calibri" w:eastAsia="Malgun Gothic Semilight" w:hAnsi="Calibri" w:cs="Calibri"/>
        </w:rPr>
        <w:t>amesto tega naju prične pražiti</w:t>
      </w:r>
      <w:r w:rsidRPr="000C1EAF">
        <w:rPr>
          <w:rFonts w:ascii="Calibri" w:eastAsia="Malgun Gothic Semilight" w:hAnsi="Calibri" w:cs="Calibri"/>
        </w:rPr>
        <w:t xml:space="preserve"> (MWPRED)sonce</w:t>
      </w:r>
    </w:p>
    <w:p w14:paraId="1BF009AB" w14:textId="62384C61"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[369] s</w:t>
      </w:r>
      <w:r w:rsidRPr="000C1EAF">
        <w:rPr>
          <w:rFonts w:ascii="Calibri" w:hAnsi="Calibri" w:cs="Calibri"/>
        </w:rPr>
        <w:t xml:space="preserve">e </w:t>
      </w:r>
      <w:r w:rsidRPr="003C32B6">
        <w:rPr>
          <w:rFonts w:ascii="Calibri" w:hAnsi="Calibri" w:cs="Calibri"/>
        </w:rPr>
        <w:t>prično pomikati</w:t>
      </w:r>
      <w:r w:rsidRPr="000C1EAF">
        <w:rPr>
          <w:rFonts w:ascii="Calibri" w:hAnsi="Calibri" w:cs="Calibri"/>
        </w:rPr>
        <w:t xml:space="preserve"> (MWPRED)</w:t>
      </w:r>
    </w:p>
    <w:p w14:paraId="62AF935A" w14:textId="77777777" w:rsidR="001712FD" w:rsidRPr="000C1EAF" w:rsidRDefault="001712FD" w:rsidP="007F0DC9">
      <w:pPr>
        <w:spacing w:before="0"/>
        <w:jc w:val="both"/>
        <w:rPr>
          <w:rFonts w:ascii="Calibri" w:hAnsi="Calibri" w:cs="Calibri"/>
        </w:rPr>
      </w:pPr>
      <w:r w:rsidRPr="000C1EAF">
        <w:rPr>
          <w:rFonts w:ascii="Calibri" w:hAnsi="Calibri" w:cs="Calibri"/>
        </w:rPr>
        <w:lastRenderedPageBreak/>
        <w:t>Sem sodijo tudi predložne zveze, ki so pretvorljive v nedoločnik:</w:t>
      </w:r>
    </w:p>
    <w:p w14:paraId="04B4C05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začeti s študijem = začeti študirati</w:t>
      </w:r>
    </w:p>
    <w:p w14:paraId="25425DA9" w14:textId="77777777" w:rsidR="001712FD" w:rsidRPr="000C1EAF"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za</w:t>
      </w:r>
      <w:r w:rsidRPr="000C1EAF">
        <w:rPr>
          <w:rFonts w:ascii="Calibri" w:hAnsi="Calibri" w:cs="Calibri"/>
        </w:rPr>
        <w:t>četi z delom = začeti delati, vendar: začeti šolanje (PAT)</w:t>
      </w:r>
    </w:p>
    <w:p w14:paraId="7E0FD064" w14:textId="1B3C024A" w:rsidR="001712FD" w:rsidRPr="000C1EAF" w:rsidRDefault="004775D8" w:rsidP="00073947">
      <w:pPr>
        <w:pStyle w:val="Naslov5"/>
        <w:rPr>
          <w:rStyle w:val="Neenpoudarek"/>
          <w:i w:val="0"/>
          <w:iCs w:val="0"/>
          <w:color w:val="374C80" w:themeColor="accent1" w:themeShade="BF"/>
        </w:rPr>
      </w:pPr>
      <w:bookmarkStart w:id="191" w:name="_Toc128958429"/>
      <w:r w:rsidRPr="000C1EAF">
        <w:t xml:space="preserve">3.2.4.1.2 </w:t>
      </w:r>
      <w:r w:rsidR="001712FD" w:rsidRPr="000C1EAF">
        <w:rPr>
          <w:rStyle w:val="Neenpoudarek"/>
          <w:i w:val="0"/>
          <w:iCs w:val="0"/>
          <w:color w:val="374C80" w:themeColor="accent1" w:themeShade="BF"/>
        </w:rPr>
        <w:t>Drugi glagoli</w:t>
      </w:r>
      <w:bookmarkEnd w:id="191"/>
    </w:p>
    <w:p w14:paraId="3FBA8EC7" w14:textId="77777777" w:rsidR="001712FD" w:rsidRPr="000C1EAF" w:rsidRDefault="001712FD" w:rsidP="007F0DC9">
      <w:pPr>
        <w:spacing w:before="0"/>
        <w:jc w:val="both"/>
        <w:rPr>
          <w:rFonts w:ascii="Calibri" w:hAnsi="Calibri" w:cs="Calibri"/>
        </w:rPr>
      </w:pPr>
      <w:r w:rsidRPr="000C1EAF">
        <w:rPr>
          <w:rFonts w:ascii="Calibri" w:hAnsi="Calibri" w:cs="Calibri"/>
        </w:rPr>
        <w:t xml:space="preserve">- ob glagolu </w:t>
      </w:r>
      <w:r w:rsidRPr="000C1EAF">
        <w:rPr>
          <w:rFonts w:ascii="Calibri" w:hAnsi="Calibri" w:cs="Calibri"/>
          <w:i/>
          <w:iCs/>
        </w:rPr>
        <w:t>biti</w:t>
      </w:r>
    </w:p>
    <w:p w14:paraId="73044B45" w14:textId="77777777" w:rsidR="001712FD" w:rsidRPr="000C1EAF" w:rsidRDefault="001712FD" w:rsidP="007F0DC9">
      <w:pPr>
        <w:spacing w:before="0" w:line="240" w:lineRule="auto"/>
        <w:ind w:left="360"/>
        <w:jc w:val="both"/>
        <w:rPr>
          <w:rFonts w:ascii="Calibri" w:hAnsi="Calibri" w:cs="Calibri"/>
        </w:rPr>
      </w:pPr>
      <w:r w:rsidRPr="000C1EAF">
        <w:rPr>
          <w:rFonts w:ascii="Calibri" w:hAnsi="Calibri" w:cs="Calibri"/>
        </w:rPr>
        <w:t xml:space="preserve">[371] klinov </w:t>
      </w:r>
      <w:r w:rsidRPr="003C32B6">
        <w:rPr>
          <w:rFonts w:ascii="Calibri" w:hAnsi="Calibri" w:cs="Calibri"/>
        </w:rPr>
        <w:t>ni videti</w:t>
      </w:r>
      <w:r w:rsidRPr="000C1EAF">
        <w:rPr>
          <w:rFonts w:ascii="Calibri" w:hAnsi="Calibri" w:cs="Calibri"/>
        </w:rPr>
        <w:t xml:space="preserve"> (MWPRED) nikjer</w:t>
      </w:r>
    </w:p>
    <w:p w14:paraId="06C89440" w14:textId="77777777" w:rsidR="001712FD" w:rsidRPr="000C1EAF" w:rsidRDefault="001712FD" w:rsidP="007F0DC9">
      <w:pPr>
        <w:jc w:val="both"/>
        <w:rPr>
          <w:rFonts w:ascii="Calibri" w:hAnsi="Calibri" w:cs="Calibri"/>
        </w:rPr>
      </w:pPr>
      <w:r w:rsidRPr="000C1EAF">
        <w:rPr>
          <w:rFonts w:ascii="Calibri" w:hAnsi="Calibri" w:cs="Calibri"/>
        </w:rPr>
        <w:t>- ob drugih nemodalnih glagolih</w:t>
      </w:r>
    </w:p>
    <w:p w14:paraId="57EC0A3B"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[239] se lahko nauči nasilju reči (MWPRED) »ne«</w:t>
      </w:r>
    </w:p>
    <w:p w14:paraId="15514F01" w14:textId="77777777" w:rsidR="001712FD" w:rsidRPr="003C32B6" w:rsidRDefault="001712FD" w:rsidP="007F0DC9">
      <w:pPr>
        <w:spacing w:before="0" w:line="240" w:lineRule="auto"/>
        <w:ind w:left="360"/>
        <w:jc w:val="both"/>
        <w:rPr>
          <w:rFonts w:ascii="Calibri" w:hAnsi="Calibri" w:cs="Calibri"/>
        </w:rPr>
      </w:pPr>
      <w:r w:rsidRPr="000C1EAF">
        <w:rPr>
          <w:rFonts w:ascii="Calibri" w:eastAsia="Malgun Gothic Semilight" w:hAnsi="Calibri" w:cs="Calibri"/>
        </w:rPr>
        <w:t>[</w:t>
      </w:r>
      <w:r w:rsidRPr="000C1EAF">
        <w:rPr>
          <w:rFonts w:ascii="Calibri" w:hAnsi="Calibri" w:cs="Calibri"/>
        </w:rPr>
        <w:t xml:space="preserve">289] ali bomo </w:t>
      </w:r>
      <w:r w:rsidRPr="003C32B6">
        <w:rPr>
          <w:rFonts w:ascii="Calibri" w:hAnsi="Calibri" w:cs="Calibri"/>
        </w:rPr>
        <w:t>znali spretno ravnati (MWPRED)</w:t>
      </w:r>
    </w:p>
    <w:p w14:paraId="00776A39" w14:textId="77777777" w:rsidR="004A1FAF" w:rsidRPr="003C32B6" w:rsidRDefault="001712FD" w:rsidP="000C1EAF">
      <w:pPr>
        <w:jc w:val="both"/>
        <w:rPr>
          <w:rFonts w:ascii="Calibri" w:hAnsi="Calibri" w:cs="Calibri"/>
        </w:rPr>
      </w:pPr>
      <w:r w:rsidRPr="003C32B6">
        <w:rPr>
          <w:rFonts w:ascii="Calibri" w:hAnsi="Calibri" w:cs="Calibri"/>
        </w:rPr>
        <w:t>- ob glagolih premikanja (namenilnik) –</w:t>
      </w:r>
      <w:r w:rsidR="004A1FAF" w:rsidRPr="003C32B6">
        <w:rPr>
          <w:rFonts w:ascii="Calibri" w:hAnsi="Calibri" w:cs="Calibri"/>
        </w:rPr>
        <w:t xml:space="preserve"> </w:t>
      </w:r>
      <w:r w:rsidRPr="003C32B6">
        <w:rPr>
          <w:rFonts w:ascii="Calibri" w:hAnsi="Calibri" w:cs="Calibri"/>
        </w:rPr>
        <w:t>na sklad. ravni je »dol«</w:t>
      </w:r>
    </w:p>
    <w:p w14:paraId="63CACB98" w14:textId="331324CC" w:rsidR="004A1FAF" w:rsidRPr="003C32B6" w:rsidRDefault="001712FD" w:rsidP="000C1EAF">
      <w:pPr>
        <w:spacing w:before="0" w:after="0" w:line="240" w:lineRule="auto"/>
        <w:ind w:left="360"/>
        <w:jc w:val="both"/>
        <w:rPr>
          <w:rFonts w:ascii="Calibri" w:eastAsia="Malgun Gothic Semilight" w:hAnsi="Calibri" w:cs="Calibri"/>
        </w:rPr>
      </w:pPr>
      <w:r w:rsidRPr="003C32B6">
        <w:rPr>
          <w:rFonts w:ascii="Calibri" w:eastAsia="Malgun Gothic Semilight" w:hAnsi="Calibri" w:cs="Calibri"/>
        </w:rPr>
        <w:t>[145] potem grem spat</w:t>
      </w:r>
    </w:p>
    <w:p w14:paraId="7886B068" w14:textId="56039DD5" w:rsidR="001712FD" w:rsidRPr="000C1EAF" w:rsidRDefault="001712FD" w:rsidP="007F0DC9">
      <w:pPr>
        <w:spacing w:before="0" w:line="240" w:lineRule="auto"/>
        <w:ind w:left="360"/>
        <w:jc w:val="both"/>
        <w:rPr>
          <w:rFonts w:ascii="Calibri" w:eastAsia="Malgun Gothic Semilight" w:hAnsi="Calibri" w:cs="Calibri"/>
        </w:rPr>
      </w:pPr>
      <w:r w:rsidRPr="003C32B6">
        <w:rPr>
          <w:rFonts w:ascii="Calibri" w:eastAsia="Malgun Gothic Semilight" w:hAnsi="Calibri" w:cs="Calibri"/>
        </w:rPr>
        <w:t>[3</w:t>
      </w:r>
      <w:r w:rsidRPr="003C32B6">
        <w:rPr>
          <w:rFonts w:ascii="Calibri" w:hAnsi="Calibri" w:cs="Calibri"/>
        </w:rPr>
        <w:t>99] bi šla malo mižat (MWPRED</w:t>
      </w:r>
      <w:r w:rsidRPr="000C1EAF">
        <w:rPr>
          <w:rFonts w:ascii="Calibri" w:hAnsi="Calibri" w:cs="Calibri"/>
        </w:rPr>
        <w:t>)</w:t>
      </w:r>
    </w:p>
    <w:p w14:paraId="139C8F4C" w14:textId="4A75D794" w:rsidR="001712FD" w:rsidRPr="000C1EAF" w:rsidRDefault="004A1FAF" w:rsidP="000C1EAF">
      <w:pPr>
        <w:contextualSpacing/>
        <w:jc w:val="both"/>
        <w:rPr>
          <w:rFonts w:ascii="Calibri" w:hAnsi="Calibri" w:cs="Calibri"/>
        </w:rPr>
      </w:pPr>
      <w:r w:rsidRPr="000C1EAF">
        <w:rPr>
          <w:rFonts w:ascii="Calibri" w:hAnsi="Calibri" w:cs="Calibri"/>
        </w:rPr>
        <w:t>LVC</w:t>
      </w:r>
      <w:r w:rsidR="001712FD" w:rsidRPr="000C1EAF">
        <w:rPr>
          <w:rFonts w:ascii="Calibri" w:hAnsi="Calibri" w:cs="Calibri"/>
        </w:rPr>
        <w:t>: delati greh</w:t>
      </w:r>
      <w:r w:rsidRPr="000C1EAF">
        <w:rPr>
          <w:rFonts w:ascii="Calibri" w:hAnsi="Calibri" w:cs="Calibri"/>
        </w:rPr>
        <w:t>, imeti smolo</w:t>
      </w:r>
      <w:r w:rsidR="001712FD" w:rsidRPr="000C1EAF">
        <w:rPr>
          <w:rFonts w:ascii="Calibri" w:hAnsi="Calibri" w:cs="Calibri"/>
        </w:rPr>
        <w:t xml:space="preserve"> imeti rad; ... </w:t>
      </w:r>
      <w:r w:rsidRPr="000C1EAF">
        <w:rPr>
          <w:rFonts w:ascii="Calibri" w:hAnsi="Calibri" w:cs="Calibri"/>
        </w:rPr>
        <w:t>–</w:t>
      </w:r>
      <w:r w:rsidR="001712FD" w:rsidRPr="000C1EAF">
        <w:rPr>
          <w:rFonts w:ascii="Calibri" w:hAnsi="Calibri" w:cs="Calibri"/>
        </w:rPr>
        <w:t xml:space="preserve"> </w:t>
      </w:r>
      <w:r w:rsidRPr="000C1EAF">
        <w:rPr>
          <w:rFonts w:ascii="Calibri" w:hAnsi="Calibri" w:cs="Calibri"/>
        </w:rPr>
        <w:t xml:space="preserve">trenutno </w:t>
      </w:r>
      <w:r w:rsidR="001712FD" w:rsidRPr="000C1EAF">
        <w:rPr>
          <w:rFonts w:ascii="Calibri" w:hAnsi="Calibri" w:cs="Calibri"/>
        </w:rPr>
        <w:t>PHRAS</w:t>
      </w:r>
    </w:p>
    <w:p w14:paraId="78320104" w14:textId="51172F5F" w:rsidR="001712FD" w:rsidRPr="000C1EAF" w:rsidRDefault="004775D8" w:rsidP="00073947">
      <w:pPr>
        <w:pStyle w:val="Naslov4"/>
      </w:pPr>
      <w:bookmarkStart w:id="192" w:name="_Toc128958430"/>
      <w:r w:rsidRPr="000C1EAF">
        <w:t xml:space="preserve">3.2.4.2 </w:t>
      </w:r>
      <w:r w:rsidR="004A1FAF" w:rsidRPr="000C1EAF">
        <w:t xml:space="preserve">MODAL </w:t>
      </w:r>
      <w:r w:rsidR="006B72B5">
        <w:t>–</w:t>
      </w:r>
      <w:r w:rsidR="004A1FAF" w:rsidRPr="000C1EAF">
        <w:t xml:space="preserve"> </w:t>
      </w:r>
      <w:r w:rsidR="006B72B5">
        <w:t>zveze z modalnimi glagoli</w:t>
      </w:r>
      <w:bookmarkEnd w:id="192"/>
      <w:r w:rsidR="001712FD" w:rsidRPr="000C1EAF">
        <w:t xml:space="preserve"> </w:t>
      </w:r>
    </w:p>
    <w:p w14:paraId="315DEF50" w14:textId="3E08EA50" w:rsidR="001712FD" w:rsidRPr="000C1EAF" w:rsidRDefault="004775D8" w:rsidP="00073947">
      <w:pPr>
        <w:pStyle w:val="Naslov5"/>
      </w:pPr>
      <w:bookmarkStart w:id="193" w:name="_Toc128958431"/>
      <w:r w:rsidRPr="000C1EAF">
        <w:t xml:space="preserve">3.2.4.2.1 </w:t>
      </w:r>
      <w:r w:rsidR="001712FD" w:rsidRPr="000C1EAF">
        <w:t>Modalni glagol + nedoločnik</w:t>
      </w:r>
      <w:bookmarkEnd w:id="193"/>
    </w:p>
    <w:p w14:paraId="101B955E" w14:textId="5E6B9219" w:rsidR="001712FD" w:rsidRPr="000C1EAF" w:rsidRDefault="001712FD" w:rsidP="000C1EAF">
      <w:pPr>
        <w:jc w:val="both"/>
        <w:rPr>
          <w:rFonts w:ascii="Calibri" w:hAnsi="Calibri" w:cs="Calibri"/>
        </w:rPr>
      </w:pPr>
      <w:r w:rsidRPr="000C1EAF">
        <w:rPr>
          <w:rFonts w:ascii="Calibri" w:hAnsi="Calibri" w:cs="Calibri"/>
        </w:rPr>
        <w:t xml:space="preserve">Tipični modalni glagoli so: </w:t>
      </w:r>
      <w:r w:rsidRPr="000C1EAF">
        <w:rPr>
          <w:rFonts w:ascii="Calibri" w:eastAsia="Times New Roman,MS Mincho" w:hAnsi="Calibri" w:cs="Calibri"/>
          <w:i/>
          <w:iCs/>
          <w:lang w:eastAsia="en-US"/>
        </w:rPr>
        <w:t>uspeti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zmoči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moči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morati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smeti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želeti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utegniti</w:t>
      </w:r>
      <w:r w:rsidRPr="000C1EAF">
        <w:rPr>
          <w:rFonts w:ascii="Calibri" w:eastAsia="Times New Roman,MS Mincho" w:hAnsi="Calibri" w:cs="Calibri"/>
          <w:lang w:eastAsia="en-US"/>
        </w:rPr>
        <w:t xml:space="preserve">, </w:t>
      </w:r>
      <w:r w:rsidRPr="000C1EAF">
        <w:rPr>
          <w:rFonts w:ascii="Calibri" w:eastAsia="Times New Roman,MS Mincho" w:hAnsi="Calibri" w:cs="Calibri"/>
          <w:i/>
          <w:iCs/>
          <w:lang w:eastAsia="en-US"/>
        </w:rPr>
        <w:t>poskušati ??</w:t>
      </w:r>
      <w:r w:rsidRPr="000C1EAF">
        <w:rPr>
          <w:rFonts w:ascii="Calibri" w:eastAsia="Times New Roman,MS Mincho" w:hAnsi="Calibri" w:cs="Calibri"/>
          <w:lang w:eastAsia="en-US"/>
        </w:rPr>
        <w:t xml:space="preserve">, </w:t>
      </w:r>
      <w:r w:rsidRPr="000C1EAF">
        <w:rPr>
          <w:rFonts w:ascii="Calibri" w:eastAsia="Times New Roman,MS Mincho" w:hAnsi="Calibri" w:cs="Calibri"/>
          <w:i/>
          <w:lang w:eastAsia="en-US"/>
        </w:rPr>
        <w:t>skušati ??</w:t>
      </w:r>
      <w:r w:rsidRPr="000C1EAF">
        <w:rPr>
          <w:rFonts w:ascii="Calibri" w:eastAsia="Times New Roman,MS Mincho" w:hAnsi="Calibri" w:cs="Calibri"/>
          <w:lang w:eastAsia="en-US"/>
        </w:rPr>
        <w:t xml:space="preserve">, truditi se, </w:t>
      </w:r>
      <w:r w:rsidRPr="000C1EAF">
        <w:rPr>
          <w:rFonts w:ascii="Calibri" w:eastAsia="Times New Roman,MS Mincho" w:hAnsi="Calibri" w:cs="Calibri"/>
          <w:i/>
          <w:iCs/>
          <w:lang w:eastAsia="en-US"/>
        </w:rPr>
        <w:t xml:space="preserve">hoteti, (ne) gre + nedol. </w:t>
      </w:r>
      <w:r w:rsidRPr="000C1EAF">
        <w:rPr>
          <w:rFonts w:ascii="Calibri" w:eastAsia="Times New Roman,MS Mincho" w:hAnsi="Calibri" w:cs="Calibri"/>
          <w:lang w:eastAsia="en-US"/>
        </w:rPr>
        <w:t>ipd.</w:t>
      </w:r>
      <w:r w:rsidR="004A1FAF" w:rsidRPr="000C1EAF">
        <w:rPr>
          <w:rFonts w:ascii="Calibri" w:eastAsia="Times New Roman,MS Mincho" w:hAnsi="Calibri" w:cs="Calibri"/>
          <w:lang w:eastAsia="en-US"/>
        </w:rPr>
        <w:t xml:space="preserve">, npr. </w:t>
      </w:r>
      <w:r w:rsidRPr="000C1EAF">
        <w:rPr>
          <w:rFonts w:ascii="Calibri" w:eastAsia="Times New Roman,MS Mincho" w:hAnsi="Calibri" w:cs="Calibri"/>
          <w:lang w:eastAsia="en-US"/>
        </w:rPr>
        <w:t>morate</w:t>
      </w:r>
      <w:r w:rsidR="004A1FAF" w:rsidRPr="000C1EAF">
        <w:rPr>
          <w:rFonts w:ascii="Calibri" w:eastAsia="Times New Roman,MS Mincho" w:hAnsi="Calibri" w:cs="Calibri"/>
          <w:lang w:eastAsia="en-US"/>
        </w:rPr>
        <w:t xml:space="preserve"> (MODAL)</w:t>
      </w:r>
      <w:r w:rsidRPr="000C1EAF">
        <w:rPr>
          <w:rFonts w:ascii="Calibri" w:eastAsia="Times New Roman,MS Mincho" w:hAnsi="Calibri" w:cs="Calibri"/>
          <w:lang w:eastAsia="en-US"/>
        </w:rPr>
        <w:t xml:space="preserve"> poskusiti pripraviti (MWPRED)</w:t>
      </w:r>
    </w:p>
    <w:p w14:paraId="0D3E02E8"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[8] ali bo morilcu iz Ankarana tokrat uspelo prepričati (MODAL) italijanske pravosodne oblasti</w:t>
      </w:r>
    </w:p>
    <w:p w14:paraId="1F0223E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[31] zato bi moralo biti (MODAL) vedno toplo</w:t>
      </w:r>
    </w:p>
    <w:p w14:paraId="3027E91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[54] jih niso želeli prikrajšati (MODAL)</w:t>
      </w:r>
    </w:p>
    <w:p w14:paraId="0625526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[61] hotela Damijana R. oropati (MODAL) </w:t>
      </w:r>
    </w:p>
    <w:p w14:paraId="60D7CEE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[262] gotovo (MANN) pa bi moral razpravljati (MODAL)</w:t>
      </w:r>
    </w:p>
    <w:p w14:paraId="522858D1" w14:textId="0A09C2EF"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w:t>
      </w:r>
      <w:r w:rsidR="001D5963">
        <w:rPr>
          <w:rFonts w:ascii="Calibri" w:eastAsia="Malgun Gothic Semilight" w:hAnsi="Calibri" w:cs="Calibri"/>
        </w:rPr>
        <w:t xml:space="preserve">29] ki v eni enoti zmore brati </w:t>
      </w:r>
      <w:r w:rsidRPr="000C1EAF">
        <w:rPr>
          <w:rFonts w:ascii="Calibri" w:eastAsia="Malgun Gothic Semilight" w:hAnsi="Calibri" w:cs="Calibri"/>
        </w:rPr>
        <w:t>(MODAL)</w:t>
      </w:r>
    </w:p>
    <w:p w14:paraId="70E423E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[394] še vrvi ne utegnem povzemati (MODAL)</w:t>
      </w:r>
    </w:p>
    <w:p w14:paraId="7B42A79D"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[91] morali posvečati ( MODAL) več pozornosti (PAT)</w:t>
      </w:r>
    </w:p>
    <w:p w14:paraId="4725298C" w14:textId="77777777" w:rsidR="001712FD" w:rsidRPr="000C1EAF" w:rsidRDefault="001712FD" w:rsidP="00074AD0">
      <w:pPr>
        <w:spacing w:before="0" w:line="240" w:lineRule="auto"/>
        <w:ind w:left="360"/>
        <w:jc w:val="both"/>
        <w:rPr>
          <w:rFonts w:ascii="Calibri" w:hAnsi="Calibri" w:cs="Calibri"/>
        </w:rPr>
      </w:pPr>
      <w:r w:rsidRPr="000C1EAF">
        <w:rPr>
          <w:rFonts w:ascii="Calibri" w:eastAsia="Malgun Gothic Semilight" w:hAnsi="Calibri" w:cs="Calibri"/>
        </w:rPr>
        <w:t>[97] mo</w:t>
      </w:r>
      <w:r w:rsidRPr="005E41D8">
        <w:rPr>
          <w:rFonts w:ascii="Calibri" w:hAnsi="Calibri" w:cs="Calibri"/>
        </w:rPr>
        <w:t>rajo</w:t>
      </w:r>
      <w:r w:rsidRPr="000C1EAF">
        <w:rPr>
          <w:rFonts w:ascii="Calibri" w:hAnsi="Calibri" w:cs="Calibri"/>
        </w:rPr>
        <w:t xml:space="preserve"> izpolnjevati (MODAL)</w:t>
      </w:r>
    </w:p>
    <w:p w14:paraId="5CBDEC52" w14:textId="0ADC941F" w:rsidR="001712FD" w:rsidRPr="000C1EAF" w:rsidRDefault="004775D8" w:rsidP="00073947">
      <w:pPr>
        <w:pStyle w:val="Naslov5"/>
      </w:pPr>
      <w:bookmarkStart w:id="194" w:name="_Toc128958432"/>
      <w:r w:rsidRPr="000C1EAF">
        <w:t xml:space="preserve">3.2.4.2.2 </w:t>
      </w:r>
      <w:r w:rsidR="001712FD" w:rsidRPr="000C1EAF">
        <w:t xml:space="preserve">Glagol </w:t>
      </w:r>
      <w:r w:rsidR="001712FD" w:rsidRPr="006B72B5">
        <w:rPr>
          <w:i/>
        </w:rPr>
        <w:t>biti</w:t>
      </w:r>
      <w:r w:rsidR="001712FD" w:rsidRPr="000C1EAF">
        <w:t xml:space="preserve"> + </w:t>
      </w:r>
      <w:r w:rsidR="005E41D8">
        <w:t>modalni</w:t>
      </w:r>
      <w:r w:rsidR="001712FD" w:rsidRPr="000C1EAF">
        <w:t xml:space="preserve"> prislov</w:t>
      </w:r>
      <w:bookmarkEnd w:id="194"/>
    </w:p>
    <w:p w14:paraId="7D1FF14F" w14:textId="77777777" w:rsidR="001712FD" w:rsidRPr="000C1EAF" w:rsidRDefault="001712FD"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Z oznako MODAL označujemo tudi zveze modalnega prislova (</w:t>
      </w:r>
      <w:r w:rsidRPr="000C1EAF">
        <w:rPr>
          <w:rFonts w:ascii="Calibri" w:eastAsia="Malgun Gothic Semilight" w:hAnsi="Calibri" w:cs="Calibri"/>
          <w:i/>
          <w:iCs/>
        </w:rPr>
        <w:t>treba, potrebno</w:t>
      </w:r>
      <w:r w:rsidRPr="000C1EAF">
        <w:rPr>
          <w:rFonts w:ascii="Calibri" w:eastAsia="Malgun Gothic Semilight" w:hAnsi="Calibri" w:cs="Calibri"/>
        </w:rPr>
        <w:t xml:space="preserve">) in glagola </w:t>
      </w:r>
      <w:r w:rsidRPr="000C1EAF">
        <w:rPr>
          <w:rFonts w:ascii="Calibri" w:eastAsia="Malgun Gothic Semilight" w:hAnsi="Calibri" w:cs="Calibri"/>
          <w:i/>
          <w:iCs/>
        </w:rPr>
        <w:t>biti</w:t>
      </w:r>
      <w:r w:rsidRPr="000C1EAF">
        <w:rPr>
          <w:rFonts w:ascii="Calibri" w:eastAsia="Malgun Gothic Semilight" w:hAnsi="Calibri" w:cs="Calibri"/>
        </w:rPr>
        <w:t xml:space="preserve"> </w:t>
      </w:r>
    </w:p>
    <w:p w14:paraId="4D7956A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[16] je treba (MODAL) najti (MWPRED)</w:t>
      </w:r>
    </w:p>
    <w:p w14:paraId="42FD9DA1"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[92] je treba (MODAL) paziti (MWPRED)</w:t>
      </w:r>
    </w:p>
    <w:p w14:paraId="16951157"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[210] je treba (MODAL) odpreti (MWPRED)</w:t>
      </w:r>
    </w:p>
    <w:p w14:paraId="6FC70700"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[254] bo treba (MODAL) postoriti ( MWPRED)</w:t>
      </w:r>
    </w:p>
    <w:p w14:paraId="4164876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[291] je treba (MODAL) določiti (MWPRED)</w:t>
      </w:r>
    </w:p>
    <w:p w14:paraId="6274F26C" w14:textId="77777777" w:rsidR="004A1FAF" w:rsidRPr="000C1EAF" w:rsidRDefault="001712FD" w:rsidP="00074AD0">
      <w:pPr>
        <w:spacing w:before="0" w:line="240" w:lineRule="auto"/>
        <w:ind w:left="360"/>
        <w:jc w:val="both"/>
        <w:rPr>
          <w:rFonts w:ascii="Calibri" w:hAnsi="Calibri" w:cs="Calibri"/>
        </w:rPr>
      </w:pPr>
      <w:r w:rsidRPr="000C1EAF">
        <w:rPr>
          <w:rFonts w:ascii="Calibri" w:eastAsia="Malgun Gothic Semilight" w:hAnsi="Calibri" w:cs="Calibri"/>
        </w:rPr>
        <w:t xml:space="preserve">[42] je </w:t>
      </w:r>
      <w:r w:rsidRPr="003C32B6">
        <w:rPr>
          <w:rFonts w:ascii="Calibri" w:hAnsi="Calibri" w:cs="Calibri"/>
        </w:rPr>
        <w:t>treba</w:t>
      </w:r>
      <w:r w:rsidRPr="000C1EAF">
        <w:rPr>
          <w:rFonts w:ascii="Calibri" w:hAnsi="Calibri" w:cs="Calibri"/>
        </w:rPr>
        <w:t xml:space="preserve"> (MODAL) poudariti (MWPRED)</w:t>
      </w:r>
    </w:p>
    <w:p w14:paraId="2D8C9947" w14:textId="48C10AAE" w:rsidR="001712FD" w:rsidRPr="000C1EAF" w:rsidRDefault="004A1FAF" w:rsidP="00074AD0">
      <w:pPr>
        <w:spacing w:before="0" w:line="240" w:lineRule="auto"/>
        <w:jc w:val="both"/>
        <w:rPr>
          <w:rFonts w:ascii="Calibri" w:hAnsi="Calibri" w:cs="Calibri"/>
        </w:rPr>
      </w:pPr>
      <w:r w:rsidRPr="000C1EAF">
        <w:rPr>
          <w:rFonts w:ascii="Calibri" w:hAnsi="Calibri" w:cs="Calibri"/>
        </w:rPr>
        <w:t>Pri nadaljnjih označevanjih bi bilo smiselno razmisliti o označevanju teh nedoločnikov z udeležensko vlogo aktanta. Ta pozicija je na skladenjski ravni prepoznana kot osebek (V</w:t>
      </w:r>
      <w:r w:rsidR="001712FD" w:rsidRPr="000C1EAF">
        <w:rPr>
          <w:rFonts w:ascii="Calibri" w:hAnsi="Calibri" w:cs="Calibri"/>
        </w:rPr>
        <w:t>ALLEX ima ACT; JOS: ena; UD: nsubj</w:t>
      </w:r>
      <w:r w:rsidRPr="000C1EAF">
        <w:rPr>
          <w:rFonts w:ascii="Calibri" w:hAnsi="Calibri" w:cs="Calibri"/>
        </w:rPr>
        <w:t>)</w:t>
      </w:r>
      <w:r w:rsidR="003C32B6">
        <w:rPr>
          <w:rFonts w:ascii="Calibri" w:hAnsi="Calibri" w:cs="Calibri"/>
        </w:rPr>
        <w:t xml:space="preserve">: </w:t>
      </w:r>
    </w:p>
    <w:p w14:paraId="05E0F856"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delati (ACT) je treba (MODAL)</w:t>
      </w:r>
    </w:p>
    <w:p w14:paraId="22A3AFEB" w14:textId="77777777" w:rsidR="001712FD" w:rsidRPr="000C1EAF" w:rsidRDefault="001712FD" w:rsidP="00074AD0">
      <w:pPr>
        <w:spacing w:before="0" w:line="240" w:lineRule="auto"/>
        <w:ind w:left="360"/>
        <w:jc w:val="both"/>
        <w:rPr>
          <w:rFonts w:ascii="Calibri" w:hAnsi="Calibri" w:cs="Calibri"/>
        </w:rPr>
      </w:pPr>
      <w:r w:rsidRPr="000C1EAF">
        <w:rPr>
          <w:rFonts w:ascii="Calibri" w:eastAsia="Malgun Gothic Semilight" w:hAnsi="Calibri" w:cs="Calibri"/>
        </w:rPr>
        <w:t>planir</w:t>
      </w:r>
      <w:r w:rsidRPr="003C32B6">
        <w:rPr>
          <w:rFonts w:ascii="Calibri" w:eastAsia="Malgun Gothic Semilight" w:hAnsi="Calibri" w:cs="Calibri"/>
        </w:rPr>
        <w:t>a</w:t>
      </w:r>
      <w:r w:rsidRPr="003C32B6">
        <w:rPr>
          <w:rFonts w:ascii="Calibri" w:hAnsi="Calibri" w:cs="Calibri"/>
        </w:rPr>
        <w:t xml:space="preserve">ti </w:t>
      </w:r>
      <w:r w:rsidRPr="000C1EAF">
        <w:rPr>
          <w:rFonts w:ascii="Calibri" w:hAnsi="Calibri" w:cs="Calibri"/>
        </w:rPr>
        <w:t>(ACT) je težko (MANN)</w:t>
      </w:r>
    </w:p>
    <w:p w14:paraId="38053198" w14:textId="77777777" w:rsidR="001712FD" w:rsidRPr="000C1EAF" w:rsidRDefault="001712FD" w:rsidP="00074AD0">
      <w:pPr>
        <w:spacing w:before="0"/>
        <w:jc w:val="both"/>
        <w:rPr>
          <w:rFonts w:ascii="Calibri" w:hAnsi="Calibri" w:cs="Calibri"/>
        </w:rPr>
      </w:pPr>
      <w:r w:rsidRPr="000C1EAF">
        <w:rPr>
          <w:rFonts w:ascii="Calibri" w:hAnsi="Calibri" w:cs="Calibri"/>
        </w:rPr>
        <w:t xml:space="preserve">Oznako MODAL uporabljamo tudi za druge prislove, kadar je pomen modalen, npr. </w:t>
      </w:r>
    </w:p>
    <w:p w14:paraId="3A4C6884"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[194] raje (MODAL) nimam ženske, dovolj mi teži sin in bivša</w:t>
      </w:r>
    </w:p>
    <w:p w14:paraId="205250B2"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[218] če bi se radi (MODAL) zbudili iz nakupovalne more</w:t>
      </w:r>
    </w:p>
    <w:p w14:paraId="10EE6DBF"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[440] da je bil mogoče (MODAL) ranjen</w:t>
      </w:r>
    </w:p>
    <w:p w14:paraId="10FA72B2" w14:textId="77777777" w:rsidR="004A1FAF" w:rsidRPr="000C1EAF" w:rsidRDefault="001712FD" w:rsidP="000C1EAF">
      <w:pPr>
        <w:spacing w:before="0" w:after="0" w:line="240" w:lineRule="auto"/>
        <w:ind w:left="360"/>
        <w:jc w:val="both"/>
        <w:rPr>
          <w:rFonts w:ascii="Calibri" w:eastAsia="Malgun Gothic Semilight" w:hAnsi="Calibri" w:cs="Calibri"/>
        </w:rPr>
      </w:pPr>
      <w:r w:rsidRPr="003C32B6">
        <w:rPr>
          <w:rFonts w:ascii="Calibri" w:eastAsia="Malgun Gothic Semilight" w:hAnsi="Calibri" w:cs="Calibri"/>
        </w:rPr>
        <w:t>mogoče/morda</w:t>
      </w:r>
      <w:r w:rsidRPr="000C1EAF">
        <w:rPr>
          <w:rFonts w:ascii="Calibri" w:eastAsia="Malgun Gothic Semilight" w:hAnsi="Calibri" w:cs="Calibri"/>
        </w:rPr>
        <w:t xml:space="preserve"> (MODAL) ga ne bo; </w:t>
      </w:r>
    </w:p>
    <w:p w14:paraId="0BF48CC7" w14:textId="77777777" w:rsidR="004A1FAF"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lahko/možno (MODAL) da se motim</w:t>
      </w:r>
    </w:p>
    <w:p w14:paraId="269385D1" w14:textId="53FF8094" w:rsidR="001712FD" w:rsidRPr="000C1EAF" w:rsidRDefault="001712FD" w:rsidP="00074AD0">
      <w:pPr>
        <w:spacing w:before="0" w:line="240" w:lineRule="auto"/>
        <w:jc w:val="both"/>
        <w:rPr>
          <w:rFonts w:ascii="Calibri" w:eastAsia="Malgun Gothic Semilight" w:hAnsi="Calibri" w:cs="Calibri"/>
        </w:rPr>
      </w:pPr>
      <w:r w:rsidRPr="000C1EAF">
        <w:rPr>
          <w:rFonts w:ascii="Calibri" w:hAnsi="Calibri" w:cs="Calibri"/>
        </w:rPr>
        <w:t xml:space="preserve">Vendar: </w:t>
      </w:r>
    </w:p>
    <w:p w14:paraId="04816C49"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hAnsi="Calibri" w:cs="Calibri"/>
        </w:rPr>
        <w:t>[</w:t>
      </w:r>
      <w:r w:rsidRPr="000C1EAF">
        <w:rPr>
          <w:rFonts w:ascii="Calibri" w:eastAsia="Malgun Gothic Semilight" w:hAnsi="Calibri" w:cs="Calibri"/>
        </w:rPr>
        <w:t xml:space="preserve">35] je najbolje (MANN), da ugotovite </w:t>
      </w:r>
    </w:p>
    <w:p w14:paraId="7423D953" w14:textId="77777777" w:rsidR="001712FD"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[217] zagotovo (MANN) ne boste v zadregi</w:t>
      </w:r>
    </w:p>
    <w:p w14:paraId="1E5536D2"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[S182] res (MANN) je – predvsem zaradi enotne korpusne morfosintaktične oznake (Rsn)</w:t>
      </w:r>
    </w:p>
    <w:p w14:paraId="4624DEE5" w14:textId="286A17F6" w:rsidR="001712FD" w:rsidRPr="000C1EAF" w:rsidRDefault="004775D8" w:rsidP="00073947">
      <w:pPr>
        <w:pStyle w:val="Naslov5"/>
      </w:pPr>
      <w:bookmarkStart w:id="195" w:name="_Toc128958433"/>
      <w:r w:rsidRPr="000C1EAF">
        <w:t>3.2.4.</w:t>
      </w:r>
      <w:r w:rsidR="0030022D" w:rsidRPr="000C1EAF">
        <w:t>2.</w:t>
      </w:r>
      <w:r w:rsidRPr="000C1EAF">
        <w:t xml:space="preserve">3 </w:t>
      </w:r>
      <w:r w:rsidR="001712FD" w:rsidRPr="000C1EAF">
        <w:t>Pridevniška vezljivost</w:t>
      </w:r>
      <w:bookmarkEnd w:id="195"/>
    </w:p>
    <w:p w14:paraId="0F87D169"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[49] so bili tokrat organizatorji prisiljeni </w:t>
      </w:r>
      <w:r w:rsidRPr="003C32B6">
        <w:rPr>
          <w:rFonts w:ascii="Calibri" w:hAnsi="Calibri" w:cs="Calibri"/>
        </w:rPr>
        <w:t>izvesti</w:t>
      </w:r>
      <w:r w:rsidRPr="000C1EAF">
        <w:rPr>
          <w:rFonts w:ascii="Calibri" w:hAnsi="Calibri" w:cs="Calibri"/>
        </w:rPr>
        <w:t xml:space="preserve"> (MWPRED) </w:t>
      </w:r>
    </w:p>
    <w:p w14:paraId="687950EE" w14:textId="3240CCA3" w:rsidR="001712FD" w:rsidRPr="000C1EAF" w:rsidRDefault="004775D8" w:rsidP="00074AD0">
      <w:pPr>
        <w:pStyle w:val="Naslov3"/>
      </w:pPr>
      <w:bookmarkStart w:id="196" w:name="_Toc128958434"/>
      <w:r w:rsidRPr="000C1EAF">
        <w:t xml:space="preserve">3.2.5 </w:t>
      </w:r>
      <w:r w:rsidR="001712FD" w:rsidRPr="000C1EAF">
        <w:t>STALNE ZVEZE</w:t>
      </w:r>
      <w:bookmarkEnd w:id="196"/>
    </w:p>
    <w:p w14:paraId="1122A59D" w14:textId="6936D175" w:rsidR="001712FD" w:rsidRPr="000C1EAF" w:rsidRDefault="004775D8" w:rsidP="00073947">
      <w:pPr>
        <w:pStyle w:val="Naslov4"/>
      </w:pPr>
      <w:bookmarkStart w:id="197" w:name="_Toc128958435"/>
      <w:r w:rsidRPr="000C1EAF">
        <w:t xml:space="preserve">3.2.5.1 </w:t>
      </w:r>
      <w:r w:rsidR="0062710C" w:rsidRPr="000C1EAF">
        <w:t xml:space="preserve">PHRAS – </w:t>
      </w:r>
      <w:r w:rsidR="008654D7">
        <w:t>frazem</w:t>
      </w:r>
      <w:bookmarkEnd w:id="197"/>
      <w:r w:rsidR="001712FD" w:rsidRPr="000C1EAF">
        <w:t xml:space="preserve"> </w:t>
      </w:r>
    </w:p>
    <w:p w14:paraId="793821C4" w14:textId="77777777" w:rsidR="001712FD" w:rsidRPr="000C1EAF" w:rsidRDefault="001712FD" w:rsidP="00074AD0">
      <w:pPr>
        <w:spacing w:before="0" w:line="240" w:lineRule="auto"/>
        <w:jc w:val="both"/>
        <w:rPr>
          <w:rFonts w:ascii="Calibri" w:hAnsi="Calibri" w:cs="Calibri"/>
        </w:rPr>
      </w:pPr>
      <w:r w:rsidRPr="000C1EAF">
        <w:rPr>
          <w:rFonts w:ascii="Calibri" w:hAnsi="Calibri" w:cs="Calibri"/>
        </w:rPr>
        <w:t>Z oznako PHRAS označujemo zvezo glagola in pomensko neprozornega določila</w:t>
      </w:r>
    </w:p>
    <w:p w14:paraId="79746312" w14:textId="5691CECB" w:rsidR="001712FD" w:rsidRPr="000C1EAF" w:rsidRDefault="004775D8" w:rsidP="00073947">
      <w:pPr>
        <w:pStyle w:val="Naslov5"/>
      </w:pPr>
      <w:bookmarkStart w:id="198" w:name="_Toc128958436"/>
      <w:r w:rsidRPr="000C1EAF">
        <w:t xml:space="preserve">3.2.5.1.1 </w:t>
      </w:r>
      <w:r w:rsidR="001712FD" w:rsidRPr="000C1EAF">
        <w:t>Pravi frazemi</w:t>
      </w:r>
      <w:bookmarkEnd w:id="198"/>
    </w:p>
    <w:p w14:paraId="0109A7F2" w14:textId="77777777" w:rsidR="001712FD" w:rsidRPr="000C1EAF" w:rsidRDefault="001712FD" w:rsidP="00074AD0">
      <w:pPr>
        <w:spacing w:before="0"/>
        <w:jc w:val="both"/>
        <w:rPr>
          <w:rFonts w:ascii="Calibri" w:hAnsi="Calibri" w:cs="Calibri"/>
        </w:rPr>
      </w:pPr>
      <w:r w:rsidRPr="000C1EAF">
        <w:rPr>
          <w:rFonts w:ascii="Calibri" w:hAnsi="Calibri" w:cs="Calibri"/>
        </w:rPr>
        <w:t>Kot prave PHRAS označujemo povezave, kjer je glagol sestavni del pomensko samostojne zveze:</w:t>
      </w:r>
    </w:p>
    <w:p w14:paraId="6A7CB2DF"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[27] jo postavijo na glavo (PHRAS)</w:t>
      </w:r>
    </w:p>
    <w:p w14:paraId="4CE70B8D" w14:textId="598DE17E"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[10</w:t>
      </w:r>
      <w:r w:rsidR="001D5963">
        <w:rPr>
          <w:rFonts w:ascii="Calibri" w:hAnsi="Calibri" w:cs="Calibri"/>
        </w:rPr>
        <w:t xml:space="preserve">0] mi je beseda obstala v grlu </w:t>
      </w:r>
      <w:r w:rsidRPr="000C1EAF">
        <w:rPr>
          <w:rFonts w:ascii="Calibri" w:hAnsi="Calibri" w:cs="Calibri"/>
        </w:rPr>
        <w:t>(PHRAS)</w:t>
      </w:r>
    </w:p>
    <w:p w14:paraId="56B2ECCC" w14:textId="09EB4439"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[122] </w:t>
      </w:r>
      <w:r w:rsidR="001D5963">
        <w:rPr>
          <w:rFonts w:ascii="Calibri" w:hAnsi="Calibri" w:cs="Calibri"/>
        </w:rPr>
        <w:t xml:space="preserve">gre v nič </w:t>
      </w:r>
      <w:r w:rsidRPr="000C1EAF">
        <w:rPr>
          <w:rFonts w:ascii="Calibri" w:hAnsi="Calibri" w:cs="Calibri"/>
        </w:rPr>
        <w:t>(PHRAS)</w:t>
      </w:r>
    </w:p>
    <w:p w14:paraId="29334060" w14:textId="16DA778C" w:rsidR="001712FD" w:rsidRPr="000C1EAF" w:rsidRDefault="001D5963" w:rsidP="000C1EAF">
      <w:pPr>
        <w:spacing w:before="0" w:after="0" w:line="240" w:lineRule="auto"/>
        <w:ind w:left="360"/>
        <w:jc w:val="both"/>
        <w:rPr>
          <w:rFonts w:ascii="Calibri" w:hAnsi="Calibri" w:cs="Calibri"/>
        </w:rPr>
      </w:pPr>
      <w:r>
        <w:rPr>
          <w:rFonts w:ascii="Calibri" w:hAnsi="Calibri" w:cs="Calibri"/>
        </w:rPr>
        <w:t xml:space="preserve">[168] je šlo na živce </w:t>
      </w:r>
      <w:r w:rsidR="001712FD" w:rsidRPr="000C1EAF">
        <w:rPr>
          <w:rFonts w:ascii="Calibri" w:hAnsi="Calibri" w:cs="Calibri"/>
        </w:rPr>
        <w:t>(PHRAS)</w:t>
      </w:r>
    </w:p>
    <w:p w14:paraId="2E397CCA" w14:textId="13985601"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[18</w:t>
      </w:r>
      <w:r w:rsidR="001D5963">
        <w:rPr>
          <w:rFonts w:ascii="Calibri" w:hAnsi="Calibri" w:cs="Calibri"/>
        </w:rPr>
        <w:t>4] poročilo je razburilo duhove</w:t>
      </w:r>
      <w:r w:rsidRPr="000C1EAF">
        <w:rPr>
          <w:rFonts w:ascii="Calibri" w:hAnsi="Calibri" w:cs="Calibri"/>
        </w:rPr>
        <w:t xml:space="preserve"> (PHRAS)</w:t>
      </w:r>
    </w:p>
    <w:p w14:paraId="6E752A05" w14:textId="56002555"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[184] ime </w:t>
      </w:r>
      <w:r w:rsidRPr="003C32B6">
        <w:rPr>
          <w:rFonts w:ascii="Calibri" w:hAnsi="Calibri" w:cs="Calibri"/>
        </w:rPr>
        <w:t>zavili v molk</w:t>
      </w:r>
      <w:r w:rsidRPr="000C1EAF">
        <w:rPr>
          <w:rFonts w:ascii="Calibri" w:hAnsi="Calibri" w:cs="Calibri"/>
        </w:rPr>
        <w:t xml:space="preserve"> (PHRAS)</w:t>
      </w:r>
    </w:p>
    <w:p w14:paraId="1FD9FD73" w14:textId="792F8F70" w:rsidR="001712FD" w:rsidRPr="000C1EAF" w:rsidRDefault="004775D8" w:rsidP="00073947">
      <w:pPr>
        <w:pStyle w:val="Naslov5"/>
      </w:pPr>
      <w:bookmarkStart w:id="199" w:name="_Toc128958437"/>
      <w:r w:rsidRPr="000C1EAF">
        <w:t xml:space="preserve">3.2.5.1.2 </w:t>
      </w:r>
      <w:r w:rsidR="008654D7">
        <w:t>Ustaljene predložne zveze</w:t>
      </w:r>
      <w:bookmarkEnd w:id="199"/>
    </w:p>
    <w:p w14:paraId="08DCF388" w14:textId="77777777" w:rsidR="001712FD" w:rsidRPr="000C1EAF" w:rsidRDefault="001712FD" w:rsidP="00074AD0">
      <w:pPr>
        <w:spacing w:before="0" w:line="240" w:lineRule="auto"/>
        <w:jc w:val="both"/>
        <w:rPr>
          <w:rFonts w:ascii="Calibri" w:hAnsi="Calibri" w:cs="Calibri"/>
        </w:rPr>
      </w:pPr>
      <w:r w:rsidRPr="000C1EAF">
        <w:rPr>
          <w:rFonts w:ascii="Calibri" w:hAnsi="Calibri" w:cs="Calibri"/>
        </w:rPr>
        <w:t xml:space="preserve">Za PHRAS se odločamo tudi v primerih, kjer glagol bodisi ni leksikalizirani del zveze bodisi je pomensko izpraznjen, zlasti </w:t>
      </w:r>
      <w:r w:rsidRPr="000C1EAF">
        <w:rPr>
          <w:rFonts w:ascii="Calibri" w:hAnsi="Calibri" w:cs="Calibri"/>
          <w:i/>
        </w:rPr>
        <w:t>biti</w:t>
      </w:r>
      <w:r w:rsidRPr="000C1EAF">
        <w:rPr>
          <w:rFonts w:ascii="Calibri" w:hAnsi="Calibri" w:cs="Calibri"/>
        </w:rPr>
        <w:t>. Navadno gre za predložne zveze, ki jih je v hipotetičnem »dobesednem pomenu« mogoče spremeniti v načinovna ali krajevna prislovna določila</w:t>
      </w:r>
    </w:p>
    <w:p w14:paraId="407FE51C" w14:textId="562B749F" w:rsidR="001712FD" w:rsidRPr="000C1EAF" w:rsidRDefault="001D5963" w:rsidP="000C1EAF">
      <w:pPr>
        <w:spacing w:before="0" w:after="0" w:line="240" w:lineRule="auto"/>
        <w:ind w:left="360"/>
        <w:jc w:val="both"/>
        <w:rPr>
          <w:rFonts w:ascii="Calibri" w:hAnsi="Calibri" w:cs="Calibri"/>
        </w:rPr>
      </w:pPr>
      <w:r>
        <w:rPr>
          <w:rFonts w:ascii="Calibri" w:hAnsi="Calibri" w:cs="Calibri"/>
        </w:rPr>
        <w:t>[140] pričakovanje je v zraku</w:t>
      </w:r>
      <w:r w:rsidR="001712FD" w:rsidRPr="000C1EAF">
        <w:rPr>
          <w:rFonts w:ascii="Calibri" w:hAnsi="Calibri" w:cs="Calibri"/>
        </w:rPr>
        <w:t xml:space="preserve"> (PHRAS) – *biti v čem/kje</w:t>
      </w:r>
    </w:p>
    <w:p w14:paraId="058546A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[S20] je vse to prišlo na dan (PHRAS)</w:t>
      </w:r>
    </w:p>
    <w:p w14:paraId="64F53D14"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[486] Ni v interesu (PHRAS) – *biti v čem</w:t>
      </w:r>
    </w:p>
    <w:p w14:paraId="2F350720"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[217] boste v zadregi (PHRAS) - *biti kje</w:t>
      </w:r>
    </w:p>
    <w:p w14:paraId="205F2ED1"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[178] iti na bolje (PHRAS) – *iti na kaj/kam</w:t>
      </w:r>
    </w:p>
    <w:p w14:paraId="7E93D9B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[214] bo v pomoč (PHRAS) – *biti v kaj </w:t>
      </w:r>
    </w:p>
    <w:p w14:paraId="09155BB7"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[S50] čeprav je bila pod pritiskom (PHRAS)</w:t>
      </w:r>
    </w:p>
    <w:p w14:paraId="136C418B"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[161] bila je pod vtisom (PHRAS)</w:t>
      </w:r>
    </w:p>
    <w:p w14:paraId="3B1B1E9B"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[74] na voljo naj bi imeli (PHRAS)</w:t>
      </w:r>
    </w:p>
    <w:p w14:paraId="0861AF70" w14:textId="77777777" w:rsidR="007849B6" w:rsidRPr="000C1EAF" w:rsidRDefault="001712FD" w:rsidP="000C1EAF">
      <w:pPr>
        <w:spacing w:before="0" w:after="0" w:line="240" w:lineRule="auto"/>
        <w:ind w:left="360"/>
        <w:jc w:val="both"/>
        <w:rPr>
          <w:rFonts w:ascii="Calibri" w:hAnsi="Calibri" w:cs="Calibri"/>
        </w:rPr>
      </w:pPr>
      <w:r w:rsidRPr="000C1EAF">
        <w:rPr>
          <w:rFonts w:ascii="Calibri" w:hAnsi="Calibri" w:cs="Calibri"/>
        </w:rPr>
        <w:t>[83] bo na voljo (PHRAS)</w:t>
      </w:r>
    </w:p>
    <w:p w14:paraId="282F56C1" w14:textId="77777777" w:rsidR="007849B6" w:rsidRPr="000C1EAF" w:rsidRDefault="001712FD" w:rsidP="000C1EAF">
      <w:pPr>
        <w:spacing w:before="0" w:after="0" w:line="240" w:lineRule="auto"/>
        <w:ind w:left="360"/>
        <w:jc w:val="both"/>
        <w:rPr>
          <w:rFonts w:ascii="Calibri" w:hAnsi="Calibri" w:cs="Calibri"/>
        </w:rPr>
      </w:pPr>
      <w:r w:rsidRPr="000C1EAF">
        <w:rPr>
          <w:rFonts w:ascii="Calibri" w:hAnsi="Calibri" w:cs="Calibri"/>
        </w:rPr>
        <w:t>[S50] je v sorodu [PHRAS]</w:t>
      </w:r>
    </w:p>
    <w:p w14:paraId="3F7BDB3B" w14:textId="134C40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[224] biti v pripravl</w:t>
      </w:r>
      <w:r w:rsidR="00C408AE">
        <w:rPr>
          <w:rFonts w:ascii="Calibri" w:hAnsi="Calibri" w:cs="Calibri"/>
        </w:rPr>
        <w:t>j</w:t>
      </w:r>
      <w:r w:rsidRPr="000C1EAF">
        <w:rPr>
          <w:rFonts w:ascii="Calibri" w:hAnsi="Calibri" w:cs="Calibri"/>
        </w:rPr>
        <w:t>enosti (PHRAS]</w:t>
      </w:r>
    </w:p>
    <w:p w14:paraId="0D962A9F" w14:textId="4E109D01" w:rsidR="001712FD" w:rsidRPr="000C1EAF" w:rsidRDefault="004775D8" w:rsidP="00073947">
      <w:pPr>
        <w:pStyle w:val="Naslov5"/>
      </w:pPr>
      <w:bookmarkStart w:id="200" w:name="_Toc128958438"/>
      <w:r w:rsidRPr="000C1EAF">
        <w:t xml:space="preserve">3.2.5.1.3 </w:t>
      </w:r>
      <w:r w:rsidR="001712FD" w:rsidRPr="000C1EAF">
        <w:t>Konkurenčna pomenskoskladenjska razmerja</w:t>
      </w:r>
      <w:bookmarkEnd w:id="200"/>
    </w:p>
    <w:p w14:paraId="54EDD47A" w14:textId="50AE47B4" w:rsidR="001712FD" w:rsidRPr="000C1EAF" w:rsidRDefault="004775D8" w:rsidP="00F374DC">
      <w:pPr>
        <w:pStyle w:val="Naslov6"/>
      </w:pPr>
      <w:bookmarkStart w:id="201" w:name="_Toc128958439"/>
      <w:r w:rsidRPr="000C1EAF">
        <w:t xml:space="preserve">3.2.5.1.3.1 </w:t>
      </w:r>
      <w:r w:rsidR="001712FD" w:rsidRPr="000C1EAF">
        <w:t>Razmerje med PHRAS in MANN</w:t>
      </w:r>
      <w:bookmarkEnd w:id="201"/>
    </w:p>
    <w:p w14:paraId="42FD276F"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se prepričam na lastne oči (MANN)</w:t>
      </w:r>
    </w:p>
    <w:p w14:paraId="04DEA25F"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[191] bo vse po sreči (MANN)</w:t>
      </w:r>
    </w:p>
    <w:p w14:paraId="02CB55DA" w14:textId="75DFB57B" w:rsidR="001712FD" w:rsidRPr="000C1EAF" w:rsidRDefault="004775D8" w:rsidP="00F374DC">
      <w:pPr>
        <w:pStyle w:val="Naslov6"/>
      </w:pPr>
      <w:bookmarkStart w:id="202" w:name="_Toc128958440"/>
      <w:r w:rsidRPr="000C1EAF">
        <w:lastRenderedPageBreak/>
        <w:t>3.2.5.1.3.2</w:t>
      </w:r>
      <w:r w:rsidR="00E1117D">
        <w:t xml:space="preserve"> R</w:t>
      </w:r>
      <w:r w:rsidR="001712FD" w:rsidRPr="000C1EAF">
        <w:t>azmerje med PHRAS in PAT/RESLT</w:t>
      </w:r>
      <w:bookmarkEnd w:id="202"/>
    </w:p>
    <w:p w14:paraId="4DA94285"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[390 je bilo pred nami (PHRAS) pet ur noči ('čaka nas')</w:t>
      </w:r>
    </w:p>
    <w:p w14:paraId="7169B63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[100] in spet mi je beseda (PHRAS) za hip obstala v grlu (PHRAS)</w:t>
      </w:r>
    </w:p>
    <w:p w14:paraId="7F8155C4" w14:textId="3BECB5E0"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[233] šteti za operaterja (RESLT) – frazni glagol</w:t>
      </w:r>
    </w:p>
    <w:p w14:paraId="1FC43A1D"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[488] morajo biti (MODAL) za to (RESLT ) tudi drugi (biti za – frazni glagol)</w:t>
      </w:r>
    </w:p>
    <w:p w14:paraId="10F80797" w14:textId="6AB66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[165] Kaj (PAT) se pa gre </w:t>
      </w:r>
    </w:p>
    <w:p w14:paraId="1647D67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[235] nimajo izkušenj (PAT)</w:t>
      </w:r>
    </w:p>
    <w:p w14:paraId="5CFC60CF"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[176] nimajo namena (PAT) odpotovati</w:t>
      </w:r>
    </w:p>
    <w:p w14:paraId="591AD883" w14:textId="63C6D1AF"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imeti mir/srečo/pogum (PAT-&gt; PHRAS oz. </w:t>
      </w:r>
      <w:r w:rsidR="007849B6" w:rsidRPr="000C1EAF">
        <w:rPr>
          <w:rFonts w:ascii="Calibri" w:hAnsi="Calibri" w:cs="Calibri"/>
        </w:rPr>
        <w:t xml:space="preserve">v prihodnosti morda </w:t>
      </w:r>
      <w:r w:rsidRPr="000C1EAF">
        <w:rPr>
          <w:rFonts w:ascii="Calibri" w:hAnsi="Calibri" w:cs="Calibri"/>
        </w:rPr>
        <w:t>CPHR, ker gre za pomensko izpraznjene glagole) : imeti krompir (PHRAS)</w:t>
      </w:r>
    </w:p>
    <w:p w14:paraId="75F10855" w14:textId="0673C75F" w:rsidR="001712FD" w:rsidRPr="000C1EAF" w:rsidRDefault="004775D8" w:rsidP="00074AD0">
      <w:pPr>
        <w:pStyle w:val="Naslov3"/>
      </w:pPr>
      <w:bookmarkStart w:id="203" w:name="_Toc128958441"/>
      <w:r w:rsidRPr="000C1EAF">
        <w:t>3.2.</w:t>
      </w:r>
      <w:r w:rsidR="00A31B8F">
        <w:t>6</w:t>
      </w:r>
      <w:r w:rsidRPr="000C1EAF">
        <w:t xml:space="preserve"> </w:t>
      </w:r>
      <w:r w:rsidR="00A31B8F">
        <w:t>Drugi problemi</w:t>
      </w:r>
      <w:bookmarkEnd w:id="203"/>
    </w:p>
    <w:p w14:paraId="3AD9908D" w14:textId="1405ACC5" w:rsidR="001712FD" w:rsidRPr="000C1EAF" w:rsidRDefault="004775D8" w:rsidP="00073947">
      <w:pPr>
        <w:pStyle w:val="Naslov4"/>
      </w:pPr>
      <w:bookmarkStart w:id="204" w:name="_Toc128958442"/>
      <w:r w:rsidRPr="000C1EAF">
        <w:t>3.2.</w:t>
      </w:r>
      <w:r w:rsidR="00A31B8F">
        <w:t>6</w:t>
      </w:r>
      <w:r w:rsidRPr="000C1EAF">
        <w:t xml:space="preserve">.1 </w:t>
      </w:r>
      <w:r w:rsidR="001712FD" w:rsidRPr="000C1EAF">
        <w:t>Pridevniška vezljivost</w:t>
      </w:r>
      <w:bookmarkEnd w:id="204"/>
    </w:p>
    <w:p w14:paraId="478B4BD0" w14:textId="02FE75ED"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s PAT</w:t>
      </w:r>
    </w:p>
    <w:p w14:paraId="45E83531"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[68] kot sem je (PAT) bil vajen </w:t>
      </w:r>
    </w:p>
    <w:p w14:paraId="784D6F57" w14:textId="6717280C" w:rsidR="001712FD" w:rsidRPr="000C1EAF" w:rsidRDefault="001D5963" w:rsidP="000C1EAF">
      <w:pPr>
        <w:spacing w:before="0" w:after="0" w:line="240" w:lineRule="auto"/>
        <w:ind w:left="360"/>
        <w:jc w:val="both"/>
        <w:rPr>
          <w:rFonts w:ascii="Calibri" w:hAnsi="Calibri" w:cs="Calibri"/>
        </w:rPr>
      </w:pPr>
      <w:r>
        <w:rPr>
          <w:rFonts w:ascii="Calibri" w:hAnsi="Calibri" w:cs="Calibri"/>
        </w:rPr>
        <w:t>[22] biti deležen</w:t>
      </w:r>
      <w:r w:rsidR="001712FD" w:rsidRPr="000C1EAF">
        <w:rPr>
          <w:rFonts w:ascii="Calibri" w:hAnsi="Calibri" w:cs="Calibri"/>
        </w:rPr>
        <w:t xml:space="preserve"> tolažbe (PAT)</w:t>
      </w:r>
    </w:p>
    <w:p w14:paraId="4DB554F1"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[160] bila je zatopljena vase (PAT)</w:t>
      </w:r>
    </w:p>
    <w:p w14:paraId="4088709A"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[198] opremljen z digitalno kamero (PAT)</w:t>
      </w:r>
    </w:p>
    <w:p w14:paraId="4D548F9F"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[65] slovenska znanost je s tem obogatena za nov pojem (PAT) </w:t>
      </w:r>
    </w:p>
    <w:p w14:paraId="4016B222"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[224] navdušen nad idejo (PAT) – vzorec: kdo (ACT) navduši koga (REC) (nad čim/za kaj- PAT) (s čim- MEANS)</w:t>
      </w:r>
    </w:p>
    <w:p w14:paraId="41BCA75B" w14:textId="1237A263"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[278] so prepričani (RESLT) o pozitivni vlogi tovrstnih manifestacij (RESLT -&gt; PAT) – »pridevnik« rekanja: prep</w:t>
      </w:r>
      <w:r w:rsidR="00C408AE">
        <w:rPr>
          <w:rFonts w:ascii="Calibri" w:hAnsi="Calibri" w:cs="Calibri"/>
        </w:rPr>
        <w:t>r</w:t>
      </w:r>
      <w:r w:rsidRPr="000C1EAF">
        <w:rPr>
          <w:rFonts w:ascii="Calibri" w:hAnsi="Calibri" w:cs="Calibri"/>
        </w:rPr>
        <w:t>ičati koga (REC) kaj (RESLT) o čem (PAT)</w:t>
      </w:r>
    </w:p>
    <w:p w14:paraId="7D6D223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[86] cene zanje so odvisne od prevoženih kilometrov (PAT)</w:t>
      </w:r>
    </w:p>
    <w:p w14:paraId="5EC5FE0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[11] začetek izvajanja programa je odvisen od podpisa (PAT) </w:t>
      </w:r>
    </w:p>
    <w:p w14:paraId="6CB03EEB"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[182] zaslužna (RESLT) za vzpon britanskega filma (PAT)</w:t>
      </w:r>
    </w:p>
    <w:p w14:paraId="406AA36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[202] testni primerek je imel naloženih nič aplikacij in dve igri (PAT) </w:t>
      </w:r>
    </w:p>
    <w:p w14:paraId="083BC526" w14:textId="77777777" w:rsidR="007849B6" w:rsidRPr="000C1EAF" w:rsidRDefault="001712FD" w:rsidP="000C1EAF">
      <w:pPr>
        <w:spacing w:before="0" w:after="0" w:line="240" w:lineRule="auto"/>
        <w:ind w:left="360"/>
        <w:jc w:val="both"/>
        <w:rPr>
          <w:rFonts w:ascii="Calibri" w:hAnsi="Calibri" w:cs="Calibri"/>
        </w:rPr>
      </w:pPr>
      <w:r w:rsidRPr="000C1EAF">
        <w:rPr>
          <w:rFonts w:ascii="Calibri" w:hAnsi="Calibri" w:cs="Calibri"/>
        </w:rPr>
        <w:t>[S99] prekrit z luskami (PAT)</w:t>
      </w:r>
    </w:p>
    <w:p w14:paraId="314D5031" w14:textId="280CA5A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[149] raztopljen v vodi (PAT) = raztopiti kaj (PAT) v čem (RESLT)</w:t>
      </w:r>
    </w:p>
    <w:p w14:paraId="7E0A447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[S85] glasove, podobne godrnjanju</w:t>
      </w:r>
    </w:p>
    <w:p w14:paraId="6AF23D55"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[S19]</w:t>
      </w:r>
      <w:r w:rsidRPr="000C1EAF">
        <w:rPr>
          <w:rFonts w:ascii="Calibri" w:eastAsia="Malgun Gothic Semilight" w:hAnsi="Calibri" w:cs="Calibri"/>
        </w:rPr>
        <w:t xml:space="preserve"> podoben šahovnici (PAT) </w:t>
      </w:r>
    </w:p>
    <w:p w14:paraId="6A27E27B" w14:textId="77777777" w:rsidR="001712FD" w:rsidRPr="000C1EAF" w:rsidRDefault="001712FD" w:rsidP="00074AD0">
      <w:pPr>
        <w:spacing w:before="0" w:line="240" w:lineRule="auto"/>
        <w:jc w:val="both"/>
        <w:rPr>
          <w:rFonts w:ascii="Calibri" w:eastAsia="Malgun Gothic Semilight" w:hAnsi="Calibri" w:cs="Calibri"/>
        </w:rPr>
      </w:pPr>
      <w:r w:rsidRPr="000C1EAF">
        <w:rPr>
          <w:rFonts w:ascii="Calibri" w:eastAsia="Malgun Gothic Semilight" w:hAnsi="Calibri" w:cs="Calibri"/>
          <w:b/>
          <w:bCs/>
        </w:rPr>
        <w:t>Označujemo z AIM</w:t>
      </w:r>
    </w:p>
    <w:p w14:paraId="17288B9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[10] vse potrebno za negovanje (AIM) </w:t>
      </w:r>
    </w:p>
    <w:p w14:paraId="097FB97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[83] bo lahkotno za vožnjo (AIM)</w:t>
      </w:r>
    </w:p>
    <w:p w14:paraId="03FB822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[9] je namenjena vzgoji (AIM)</w:t>
      </w:r>
    </w:p>
    <w:p w14:paraId="62BD8755" w14:textId="75A34E1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[45] namenjen kegl</w:t>
      </w:r>
      <w:r w:rsidR="00B40A94">
        <w:rPr>
          <w:rFonts w:ascii="Calibri" w:hAnsi="Calibri" w:cs="Calibri"/>
        </w:rPr>
        <w:t>j</w:t>
      </w:r>
      <w:r w:rsidRPr="000C1EAF">
        <w:rPr>
          <w:rFonts w:ascii="Calibri" w:hAnsi="Calibri" w:cs="Calibri"/>
        </w:rPr>
        <w:t>anju (AIM)</w:t>
      </w:r>
    </w:p>
    <w:p w14:paraId="1BFDAE4F"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prireje</w:t>
      </w:r>
      <w:r w:rsidRPr="000C1EAF">
        <w:rPr>
          <w:rFonts w:ascii="Calibri" w:eastAsia="Malgun Gothic Semilight" w:hAnsi="Calibri" w:cs="Calibri"/>
        </w:rPr>
        <w:t>n za film</w:t>
      </w:r>
    </w:p>
    <w:p w14:paraId="6E14CBC9" w14:textId="6C8C45DE"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z REC</w:t>
      </w:r>
    </w:p>
    <w:p w14:paraId="2EDADBFA" w14:textId="59AECBAA"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[289] osredot</w:t>
      </w:r>
      <w:r w:rsidR="001D5963">
        <w:rPr>
          <w:rFonts w:ascii="Calibri" w:hAnsi="Calibri" w:cs="Calibri"/>
        </w:rPr>
        <w:t>očena na sporazumevanje (REC) -</w:t>
      </w:r>
      <w:r w:rsidRPr="000C1EAF">
        <w:rPr>
          <w:rFonts w:ascii="Calibri" w:hAnsi="Calibri" w:cs="Calibri"/>
        </w:rPr>
        <w:t xml:space="preserve"> kdo osredotoči kaj (PAT) na koga (REC)</w:t>
      </w:r>
    </w:p>
    <w:p w14:paraId="1D35C65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[84] temu (REC) primerna je tudi notranjost kabine </w:t>
      </w:r>
    </w:p>
    <w:p w14:paraId="330693C8"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[133] trenutki so vezani na ta večer (REC)</w:t>
      </w:r>
    </w:p>
    <w:p w14:paraId="1E601E8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[15] vnetje je pogosto pri ljudeh (REC)</w:t>
      </w:r>
    </w:p>
    <w:p w14:paraId="687FBD5D"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[206] namenjen tej funkciji (REC)</w:t>
      </w:r>
    </w:p>
    <w:p w14:paraId="07908BF4" w14:textId="571DACBC" w:rsidR="001712FD" w:rsidRPr="000C1EAF" w:rsidRDefault="001D5963" w:rsidP="000C1EAF">
      <w:pPr>
        <w:spacing w:before="0" w:after="0" w:line="240" w:lineRule="auto"/>
        <w:ind w:left="360"/>
        <w:jc w:val="both"/>
        <w:rPr>
          <w:rFonts w:ascii="Calibri" w:hAnsi="Calibri" w:cs="Calibri"/>
        </w:rPr>
      </w:pPr>
      <w:r>
        <w:rPr>
          <w:rFonts w:ascii="Calibri" w:hAnsi="Calibri" w:cs="Calibri"/>
        </w:rPr>
        <w:t>[S8] naklonjen vprašanju (REC)</w:t>
      </w:r>
      <w:r w:rsidR="001712FD" w:rsidRPr="000C1EAF">
        <w:rPr>
          <w:rFonts w:ascii="Calibri" w:hAnsi="Calibri" w:cs="Calibri"/>
        </w:rPr>
        <w:t xml:space="preserve"> - ne gre za pomen glagola nakloniti komu kaj ('dati')</w:t>
      </w:r>
    </w:p>
    <w:p w14:paraId="4F55CA16"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 xml:space="preserve">[S25] nagnjen </w:t>
      </w:r>
      <w:r w:rsidRPr="000C1EAF">
        <w:rPr>
          <w:rFonts w:ascii="Calibri" w:eastAsia="Malgun Gothic Semilight" w:hAnsi="Calibri" w:cs="Calibri"/>
        </w:rPr>
        <w:t xml:space="preserve">k </w:t>
      </w:r>
      <w:r w:rsidRPr="003C32B6">
        <w:rPr>
          <w:rFonts w:ascii="Calibri" w:eastAsia="Malgun Gothic Semilight" w:hAnsi="Calibri" w:cs="Calibri"/>
        </w:rPr>
        <w:t>perfekcionizmu</w:t>
      </w:r>
      <w:r w:rsidRPr="000C1EAF">
        <w:rPr>
          <w:rFonts w:ascii="Calibri" w:eastAsia="Malgun Gothic Semilight" w:hAnsi="Calibri" w:cs="Calibri"/>
        </w:rPr>
        <w:t xml:space="preserve"> (REC)</w:t>
      </w:r>
    </w:p>
    <w:p w14:paraId="29367B8B" w14:textId="52C47290" w:rsidR="001712FD" w:rsidRPr="000C1EAF" w:rsidRDefault="001712FD" w:rsidP="00074AD0">
      <w:pPr>
        <w:spacing w:line="240" w:lineRule="auto"/>
        <w:jc w:val="both"/>
        <w:rPr>
          <w:rFonts w:ascii="Calibri" w:eastAsia="Malgun Gothic Semilight" w:hAnsi="Calibri" w:cs="Calibri"/>
          <w:b/>
          <w:bCs/>
        </w:rPr>
      </w:pPr>
      <w:r w:rsidRPr="000C1EAF">
        <w:rPr>
          <w:rFonts w:ascii="Calibri" w:eastAsia="Malgun Gothic Semilight" w:hAnsi="Calibri" w:cs="Calibri"/>
          <w:b/>
          <w:bCs/>
        </w:rPr>
        <w:t>Označujemo z RESLT</w:t>
      </w:r>
    </w:p>
    <w:p w14:paraId="2A2E5D4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[209] je 7270 pripravljena tudi na to (RESLT)</w:t>
      </w:r>
    </w:p>
    <w:p w14:paraId="4FBC9E0B" w14:textId="472EDBBE" w:rsidR="001712FD" w:rsidRPr="000C1EAF" w:rsidRDefault="00B40A94" w:rsidP="000C1EAF">
      <w:pPr>
        <w:spacing w:before="0" w:after="0" w:line="240" w:lineRule="auto"/>
        <w:ind w:left="360"/>
        <w:jc w:val="both"/>
        <w:rPr>
          <w:rFonts w:ascii="Calibri" w:hAnsi="Calibri" w:cs="Calibri"/>
        </w:rPr>
      </w:pPr>
      <w:r>
        <w:rPr>
          <w:rFonts w:ascii="Calibri" w:hAnsi="Calibri" w:cs="Calibri"/>
        </w:rPr>
        <w:t>opozorjen na slabo komunikacij</w:t>
      </w:r>
      <w:r w:rsidR="001712FD" w:rsidRPr="000C1EAF">
        <w:rPr>
          <w:rFonts w:ascii="Calibri" w:hAnsi="Calibri" w:cs="Calibri"/>
        </w:rPr>
        <w:t>o (RESLT)</w:t>
      </w:r>
    </w:p>
    <w:p w14:paraId="1207E982"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kriv za dobro ali slabo (RESLT) = kriviti koga (PAT) za kaj (RESLT)</w:t>
      </w:r>
    </w:p>
    <w:p w14:paraId="5495EE13"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lastRenderedPageBreak/>
        <w:t>[163] v</w:t>
      </w:r>
      <w:r w:rsidRPr="000C1EAF">
        <w:rPr>
          <w:rFonts w:ascii="Calibri" w:eastAsia="Malgun Gothic Semilight" w:hAnsi="Calibri" w:cs="Calibri"/>
        </w:rPr>
        <w:t>ezan na …</w:t>
      </w:r>
    </w:p>
    <w:p w14:paraId="16DB448B" w14:textId="19DD405B"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z MEPRED</w:t>
      </w:r>
    </w:p>
    <w:p w14:paraId="74E142B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[49] je prisiljen izvesti (MWPRED) </w:t>
      </w:r>
    </w:p>
    <w:p w14:paraId="00C9457E"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[2</w:t>
      </w:r>
      <w:r w:rsidRPr="000C1EAF">
        <w:rPr>
          <w:rFonts w:ascii="Calibri" w:eastAsia="Malgun Gothic Semilight" w:hAnsi="Calibri" w:cs="Calibri"/>
        </w:rPr>
        <w:t>11] pripravljen priznati (MWPRED)</w:t>
      </w:r>
    </w:p>
    <w:p w14:paraId="447BB28A" w14:textId="71985FEB"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z ORIG</w:t>
      </w:r>
    </w:p>
    <w:p w14:paraId="587D21B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[84] izpeljana je iz masterja (ORIG)</w:t>
      </w:r>
    </w:p>
    <w:p w14:paraId="538336A8"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nar</w:t>
      </w:r>
      <w:r w:rsidRPr="000C1EAF">
        <w:rPr>
          <w:rFonts w:ascii="Calibri" w:eastAsia="Malgun Gothic Semilight" w:hAnsi="Calibri" w:cs="Calibri"/>
        </w:rPr>
        <w:t>ejen iz laminata (ORIG)</w:t>
      </w:r>
    </w:p>
    <w:p w14:paraId="6BD4A851" w14:textId="50815CD7"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z MEANS</w:t>
      </w:r>
    </w:p>
    <w:p w14:paraId="584A0AB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[89] naj bi plačilo bilo izvršeno v bananah ( MEANS)</w:t>
      </w:r>
    </w:p>
    <w:p w14:paraId="2B8AA9F0"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[199] vsi so prikazani z ikonicami (MEANS)</w:t>
      </w:r>
    </w:p>
    <w:p w14:paraId="01A61549"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[240]</w:t>
      </w:r>
      <w:r w:rsidRPr="000C1EAF">
        <w:rPr>
          <w:rFonts w:ascii="Calibri" w:eastAsia="Malgun Gothic Semilight" w:hAnsi="Calibri" w:cs="Calibri"/>
        </w:rPr>
        <w:t xml:space="preserve"> prikazano </w:t>
      </w:r>
      <w:r w:rsidRPr="003C32B6">
        <w:rPr>
          <w:rFonts w:ascii="Calibri" w:eastAsia="Malgun Gothic Semilight" w:hAnsi="Calibri" w:cs="Calibri"/>
        </w:rPr>
        <w:t>z diaprojekcijo</w:t>
      </w:r>
      <w:r w:rsidRPr="000C1EAF">
        <w:rPr>
          <w:rFonts w:ascii="Calibri" w:eastAsia="Malgun Gothic Semilight" w:hAnsi="Calibri" w:cs="Calibri"/>
        </w:rPr>
        <w:t xml:space="preserve"> (MEANS)</w:t>
      </w:r>
    </w:p>
    <w:p w14:paraId="5B8B54BB" w14:textId="206C88E2"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Označujemo z ACMP</w:t>
      </w:r>
    </w:p>
    <w:p w14:paraId="0B3E6128"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[109] povezano z vajinimi odnosi (ACMP)</w:t>
      </w:r>
    </w:p>
    <w:p w14:paraId="7321E497"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[331] začetki muzeja so povezani </w:t>
      </w:r>
      <w:r w:rsidRPr="003C32B6">
        <w:rPr>
          <w:rFonts w:ascii="Calibri" w:hAnsi="Calibri" w:cs="Calibri"/>
        </w:rPr>
        <w:t>z izjemno zbirateljsko vnemo</w:t>
      </w:r>
      <w:r w:rsidRPr="000C1EAF">
        <w:rPr>
          <w:rFonts w:ascii="Calibri" w:hAnsi="Calibri" w:cs="Calibri"/>
        </w:rPr>
        <w:t xml:space="preserve"> (ACMP)</w:t>
      </w:r>
    </w:p>
    <w:p w14:paraId="764B635F" w14:textId="477E3825"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s COND</w:t>
      </w:r>
    </w:p>
    <w:p w14:paraId="453030B8"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[244] bi bili</w:t>
      </w:r>
      <w:r w:rsidRPr="000C1EAF">
        <w:rPr>
          <w:rFonts w:ascii="Calibri" w:eastAsia="Malgun Gothic Semilight" w:hAnsi="Calibri" w:cs="Calibri"/>
          <w:b/>
          <w:bCs/>
        </w:rPr>
        <w:t xml:space="preserve"> </w:t>
      </w:r>
      <w:r w:rsidRPr="003C32B6">
        <w:rPr>
          <w:rFonts w:ascii="Calibri" w:eastAsia="Malgun Gothic Semilight" w:hAnsi="Calibri" w:cs="Calibri"/>
        </w:rPr>
        <w:t>vidni pri povečanju vrednosti neto investicij</w:t>
      </w:r>
      <w:r w:rsidRPr="000C1EAF">
        <w:rPr>
          <w:rFonts w:ascii="Calibri" w:eastAsia="Malgun Gothic Semilight" w:hAnsi="Calibri" w:cs="Calibri"/>
        </w:rPr>
        <w:t xml:space="preserve"> (COND)</w:t>
      </w:r>
    </w:p>
    <w:p w14:paraId="64C9CA66" w14:textId="41F49DC1" w:rsidR="001712FD" w:rsidRPr="000C1EAF" w:rsidRDefault="001712FD" w:rsidP="00074AD0">
      <w:pPr>
        <w:spacing w:before="0" w:line="240" w:lineRule="auto"/>
        <w:jc w:val="both"/>
        <w:rPr>
          <w:rFonts w:ascii="Calibri" w:eastAsia="Malgun Gothic Semilight" w:hAnsi="Calibri" w:cs="Calibri"/>
        </w:rPr>
      </w:pPr>
      <w:r w:rsidRPr="000C1EAF">
        <w:rPr>
          <w:rFonts w:ascii="Calibri" w:eastAsia="Malgun Gothic Semilight" w:hAnsi="Calibri" w:cs="Calibri"/>
          <w:b/>
          <w:bCs/>
        </w:rPr>
        <w:t>Označujemo z MANN</w:t>
      </w:r>
    </w:p>
    <w:p w14:paraId="2C6696CE"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[244] če bi bile obdavčene poštne storitve </w:t>
      </w:r>
      <w:r w:rsidRPr="003C32B6">
        <w:rPr>
          <w:rFonts w:ascii="Calibri" w:eastAsia="Malgun Gothic Semilight" w:hAnsi="Calibri" w:cs="Calibri"/>
        </w:rPr>
        <w:t>v celoti</w:t>
      </w:r>
      <w:r w:rsidRPr="000C1EAF">
        <w:rPr>
          <w:rFonts w:ascii="Calibri" w:eastAsia="Malgun Gothic Semilight" w:hAnsi="Calibri" w:cs="Calibri"/>
        </w:rPr>
        <w:t xml:space="preserve"> (MANN)</w:t>
      </w:r>
    </w:p>
    <w:p w14:paraId="76B417F4" w14:textId="35E8BBD7"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s QUANT</w:t>
      </w:r>
    </w:p>
    <w:p w14:paraId="7607D18A"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[150] bil je star </w:t>
      </w:r>
      <w:r w:rsidRPr="003C32B6">
        <w:rPr>
          <w:rFonts w:ascii="Calibri" w:eastAsia="Malgun Gothic Semilight" w:hAnsi="Calibri" w:cs="Calibri"/>
        </w:rPr>
        <w:t>kakšna tri, štiri leta</w:t>
      </w:r>
      <w:r w:rsidRPr="000C1EAF">
        <w:rPr>
          <w:rFonts w:ascii="Calibri" w:eastAsia="Malgun Gothic Semilight" w:hAnsi="Calibri" w:cs="Calibri"/>
        </w:rPr>
        <w:t xml:space="preserve"> (QUANT)</w:t>
      </w:r>
    </w:p>
    <w:p w14:paraId="24FE9C89" w14:textId="4CFF831F" w:rsidR="001712FD" w:rsidRPr="000C1EAF" w:rsidRDefault="001712FD"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b/>
          <w:bCs/>
        </w:rPr>
        <w:t>Označujemo z REG</w:t>
      </w:r>
    </w:p>
    <w:p w14:paraId="609587B6" w14:textId="501DF18E" w:rsidR="004C2227" w:rsidRPr="000C1EAF" w:rsidRDefault="001712FD"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[485] drugačno od vladnega (REG)</w:t>
      </w:r>
    </w:p>
    <w:p w14:paraId="51FE7F85" w14:textId="42C946E2"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[S175] podobno kot za pšenico (REG)</w:t>
      </w:r>
    </w:p>
    <w:p w14:paraId="57CA8004" w14:textId="7415729A" w:rsidR="001712FD" w:rsidRPr="000C1EAF" w:rsidRDefault="004775D8" w:rsidP="00073947">
      <w:pPr>
        <w:pStyle w:val="Naslov4"/>
      </w:pPr>
      <w:bookmarkStart w:id="205" w:name="_Toc128958443"/>
      <w:r w:rsidRPr="000C1EAF">
        <w:t>3.2.</w:t>
      </w:r>
      <w:r w:rsidR="00A31B8F">
        <w:t>6.2</w:t>
      </w:r>
      <w:r w:rsidRPr="000C1EAF">
        <w:t xml:space="preserve"> </w:t>
      </w:r>
      <w:r w:rsidR="001712FD" w:rsidRPr="000C1EAF">
        <w:t>Povezovanje odvisnih stavkov</w:t>
      </w:r>
      <w:bookmarkEnd w:id="205"/>
    </w:p>
    <w:p w14:paraId="0E9DF17F" w14:textId="77777777" w:rsidR="001712FD" w:rsidRPr="000C1EAF" w:rsidRDefault="001712FD" w:rsidP="00074AD0">
      <w:pPr>
        <w:spacing w:before="0" w:after="120"/>
        <w:jc w:val="both"/>
        <w:rPr>
          <w:rFonts w:ascii="Calibri" w:hAnsi="Calibri" w:cs="Calibri"/>
        </w:rPr>
      </w:pPr>
      <w:r w:rsidRPr="000C1EAF">
        <w:rPr>
          <w:rFonts w:ascii="Calibri" w:hAnsi="Calibri" w:cs="Calibri"/>
        </w:rPr>
        <w:t xml:space="preserve">Načeloma določamo udeležensko vlogo tudi odvisnim stavkom. </w:t>
      </w:r>
      <w:r w:rsidRPr="000C1EAF">
        <w:rPr>
          <w:rFonts w:ascii="Calibri" w:hAnsi="Calibri" w:cs="Calibri"/>
          <w:b/>
          <w:bCs/>
        </w:rPr>
        <w:t>Izjema</w:t>
      </w:r>
      <w:r w:rsidRPr="000C1EAF">
        <w:rPr>
          <w:rFonts w:ascii="Calibri" w:hAnsi="Calibri" w:cs="Calibri"/>
        </w:rPr>
        <w:t xml:space="preserve"> so oziralni odvisniki, oz. odvisniki, ki določajo lastnosti predmetnega določila (samostalniška vezljivost) in torej semantično niso povezani z glagolom glavnega stavka. V teh primerih odvisnih stavkov semantično </w:t>
      </w:r>
      <w:r w:rsidRPr="000C1EAF">
        <w:rPr>
          <w:rFonts w:ascii="Calibri" w:hAnsi="Calibri" w:cs="Calibri"/>
          <w:b/>
          <w:bCs/>
        </w:rPr>
        <w:t>ne povezujemo</w:t>
      </w:r>
      <w:r w:rsidRPr="000C1EAF">
        <w:rPr>
          <w:rFonts w:ascii="Calibri" w:hAnsi="Calibri" w:cs="Calibri"/>
        </w:rPr>
        <w:t xml:space="preserve"> z glagolom v glavnem stavku, npr. </w:t>
      </w:r>
    </w:p>
    <w:p w14:paraId="5C465905"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[34] Najti bo treba način, da se uravnovesite in ohranjate svojo žensko naravo</w:t>
      </w:r>
    </w:p>
    <w:p w14:paraId="11D2046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[123] Včasih imam občutek, da sploh ne živim s tabo</w:t>
      </w:r>
    </w:p>
    <w:p w14:paraId="40FF0F3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[391]) in po lepih razčlembah dosežem polico, kjer zavije smer v desno</w:t>
      </w:r>
    </w:p>
    <w:p w14:paraId="13F6EB13" w14:textId="77777777" w:rsidR="001712FD" w:rsidRPr="003C32B6" w:rsidRDefault="001712FD" w:rsidP="00074AD0">
      <w:pPr>
        <w:spacing w:before="0" w:line="240" w:lineRule="auto"/>
        <w:ind w:left="360"/>
        <w:jc w:val="both"/>
        <w:rPr>
          <w:rFonts w:ascii="Calibri" w:hAnsi="Calibri" w:cs="Calibri"/>
        </w:rPr>
      </w:pPr>
      <w:r w:rsidRPr="000C1EAF">
        <w:rPr>
          <w:rFonts w:ascii="Calibri" w:hAnsi="Calibri" w:cs="Calibri"/>
        </w:rPr>
        <w:t>[75] Cene vstopnic za koncert se gibljejo od 19 do 29 tisoč tolarjev</w:t>
      </w:r>
      <w:r w:rsidRPr="003C32B6">
        <w:rPr>
          <w:rFonts w:ascii="Calibri" w:hAnsi="Calibri" w:cs="Calibri"/>
        </w:rPr>
        <w:t>, kar za slovenski žep nikakor ni malo</w:t>
      </w:r>
    </w:p>
    <w:p w14:paraId="02A4FFB0" w14:textId="77777777" w:rsidR="001712FD" w:rsidRPr="000C1EAF" w:rsidRDefault="001712FD" w:rsidP="00074AD0">
      <w:pPr>
        <w:spacing w:before="0" w:line="240" w:lineRule="auto"/>
        <w:jc w:val="both"/>
        <w:rPr>
          <w:rFonts w:ascii="Calibri" w:hAnsi="Calibri" w:cs="Calibri"/>
        </w:rPr>
      </w:pPr>
      <w:r w:rsidRPr="000C1EAF">
        <w:rPr>
          <w:rFonts w:ascii="Calibri" w:hAnsi="Calibri" w:cs="Calibri"/>
        </w:rPr>
        <w:t xml:space="preserve">Pri drugih odvisnikih poteka povezava iz glagola v glavnem na glagol v odvisnem stavku (z nekaj izjemami), </w:t>
      </w:r>
      <w:r w:rsidRPr="000C1EAF">
        <w:rPr>
          <w:rFonts w:ascii="Calibri" w:hAnsi="Calibri" w:cs="Calibri"/>
          <w:b/>
          <w:bCs/>
        </w:rPr>
        <w:t>če je povezava uvedena tudi na skladenjski ravni</w:t>
      </w:r>
      <w:r w:rsidRPr="000C1EAF">
        <w:rPr>
          <w:rFonts w:ascii="Calibri" w:hAnsi="Calibri" w:cs="Calibri"/>
        </w:rPr>
        <w:t>. Vendar pa se tega pravila ni mogoče vedno držati, zato na izjeme in posebnosti opozarjamo ob posameznih primerih:</w:t>
      </w:r>
    </w:p>
    <w:p w14:paraId="0EF1B6DE" w14:textId="77777777" w:rsidR="001712FD" w:rsidRPr="000C1EAF" w:rsidRDefault="001712FD" w:rsidP="00074AD0">
      <w:pPr>
        <w:spacing w:line="240" w:lineRule="auto"/>
        <w:jc w:val="both"/>
        <w:rPr>
          <w:rFonts w:ascii="Calibri" w:hAnsi="Calibri" w:cs="Calibri"/>
          <w:b/>
          <w:bCs/>
        </w:rPr>
      </w:pPr>
      <w:r w:rsidRPr="000C1EAF">
        <w:rPr>
          <w:rFonts w:ascii="Calibri" w:hAnsi="Calibri" w:cs="Calibri"/>
          <w:b/>
          <w:bCs/>
        </w:rPr>
        <w:t>- povezava ACT – osebkov odvisnik</w:t>
      </w:r>
    </w:p>
    <w:p w14:paraId="6A011167" w14:textId="73C4E66A"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[12] Čeprav je vodstvu piranske občine jasno, da je problem beguncev stvar države (ACT)</w:t>
      </w:r>
    </w:p>
    <w:p w14:paraId="46059A7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[30] toda na koncu je vseeno od človeka odvisno, ali bo pravilno postavil diagnozo (ACT)</w:t>
      </w:r>
    </w:p>
    <w:p w14:paraId="6002F52F"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[32] Pri menstruacijskih bolečinah zaleže, če ženska na medenico položi topel termofor (ACT)</w:t>
      </w:r>
    </w:p>
    <w:p w14:paraId="6C84E9E2"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lastRenderedPageBreak/>
        <w:t>[191] Sedaj je že dokončno znano, da v vratih ne bo več Pejkoviča ( ACT)</w:t>
      </w:r>
    </w:p>
    <w:p w14:paraId="420D6CD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[209] ... tokrat naj zadostuje, da je 7270 pripravljena tudi na to (ACT)</w:t>
      </w:r>
    </w:p>
    <w:p w14:paraId="1814BFE2"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[159] Zdi se mi (ACT), da ni opazila nikogar (PAT).</w:t>
      </w:r>
    </w:p>
    <w:p w14:paraId="6F1203C9"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[272] ki se jim (ACT) že dolgo zdi zamalo, kako se odloča (PAT)</w:t>
      </w:r>
    </w:p>
    <w:p w14:paraId="21282930" w14:textId="3240BA22"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[486] Sicer pa se mu (ACT) zdi, da je država s to odločitvijo pokazala (PAT)</w:t>
      </w:r>
    </w:p>
    <w:p w14:paraId="1CC0D0F5" w14:textId="77777777" w:rsidR="001712FD" w:rsidRPr="000C1EAF" w:rsidRDefault="001712FD" w:rsidP="00074AD0">
      <w:pPr>
        <w:spacing w:before="0"/>
        <w:jc w:val="both"/>
        <w:rPr>
          <w:rFonts w:ascii="Calibri" w:hAnsi="Calibri" w:cs="Calibri"/>
        </w:rPr>
      </w:pPr>
      <w:r w:rsidRPr="000C1EAF">
        <w:rPr>
          <w:rFonts w:ascii="Calibri" w:hAnsi="Calibri" w:cs="Calibri"/>
        </w:rPr>
        <w:t>Povezave na osebkov odvisnik ne označujemo, kadar v tej vlogi nastopa že zaimek, npr.</w:t>
      </w:r>
    </w:p>
    <w:p w14:paraId="2C1D1B86" w14:textId="046DB8C8"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[221] Pohvalno je tudi </w:t>
      </w:r>
      <w:r w:rsidRPr="003C32B6">
        <w:rPr>
          <w:rFonts w:ascii="Calibri" w:hAnsi="Calibri" w:cs="Calibri"/>
        </w:rPr>
        <w:t>to</w:t>
      </w:r>
      <w:r w:rsidRPr="000C1EAF">
        <w:rPr>
          <w:rFonts w:ascii="Calibri" w:hAnsi="Calibri" w:cs="Calibri"/>
        </w:rPr>
        <w:t xml:space="preserve"> (ACT), </w:t>
      </w:r>
      <w:r w:rsidRPr="003C32B6">
        <w:rPr>
          <w:rFonts w:ascii="Calibri" w:hAnsi="Calibri" w:cs="Calibri"/>
        </w:rPr>
        <w:t>da je Nokia v paket priložila polnilnik</w:t>
      </w:r>
      <w:r w:rsidRPr="000C1EAF">
        <w:rPr>
          <w:rFonts w:ascii="Calibri" w:hAnsi="Calibri" w:cs="Calibri"/>
        </w:rPr>
        <w:t xml:space="preserve"> (ni povezave)</w:t>
      </w:r>
    </w:p>
    <w:p w14:paraId="73B5B952"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PAT – predmetni odvisnik</w:t>
      </w:r>
    </w:p>
    <w:p w14:paraId="1D93703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[35] Za začetek je najbolje (MANN), da ugotovite (ACT), ali vaš dih seže do spolnih organov (PAT)</w:t>
      </w:r>
    </w:p>
    <w:p w14:paraId="3C45619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[42] Obenem je treba poudariti, da imajo tudi ortoze dve plati (PAT)</w:t>
      </w:r>
    </w:p>
    <w:p w14:paraId="4CBD0B95"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[61] Zakaj sta si premislila in hotela Damijana R. oropati (PAT), bo pokazala preiskava. </w:t>
      </w:r>
    </w:p>
    <w:p w14:paraId="0B724267" w14:textId="0019587D" w:rsidR="001712FD" w:rsidRPr="000C1EAF" w:rsidRDefault="001D5963" w:rsidP="00074AD0">
      <w:pPr>
        <w:spacing w:before="0" w:line="240" w:lineRule="auto"/>
        <w:ind w:left="360"/>
        <w:jc w:val="both"/>
        <w:rPr>
          <w:rFonts w:ascii="Calibri" w:hAnsi="Calibri" w:cs="Calibri"/>
        </w:rPr>
      </w:pPr>
      <w:r>
        <w:rPr>
          <w:rFonts w:ascii="Calibri" w:hAnsi="Calibri" w:cs="Calibri"/>
        </w:rPr>
        <w:t xml:space="preserve">[12] </w:t>
      </w:r>
      <w:r w:rsidR="001712FD" w:rsidRPr="000C1EAF">
        <w:rPr>
          <w:rFonts w:ascii="Calibri" w:hAnsi="Calibri" w:cs="Calibri"/>
        </w:rPr>
        <w:t xml:space="preserve">Čeprav je vodstvu (ACT) piranske občine jasno, </w:t>
      </w:r>
      <w:r w:rsidR="001712FD" w:rsidRPr="003C32B6">
        <w:rPr>
          <w:rFonts w:ascii="Calibri" w:hAnsi="Calibri" w:cs="Calibri"/>
        </w:rPr>
        <w:t>da je problem beguncev stvar države</w:t>
      </w:r>
      <w:r w:rsidR="001712FD" w:rsidRPr="000C1EAF">
        <w:rPr>
          <w:rFonts w:ascii="Calibri" w:hAnsi="Calibri" w:cs="Calibri"/>
        </w:rPr>
        <w:t xml:space="preserve"> (PAT)</w:t>
      </w:r>
    </w:p>
    <w:p w14:paraId="355F4053" w14:textId="77777777" w:rsidR="001712FD" w:rsidRPr="000C1EAF" w:rsidRDefault="001712FD" w:rsidP="000C1EAF">
      <w:pPr>
        <w:spacing w:line="240" w:lineRule="auto"/>
        <w:jc w:val="both"/>
        <w:rPr>
          <w:rFonts w:ascii="Calibri" w:hAnsi="Calibri" w:cs="Calibri"/>
          <w:b/>
          <w:bCs/>
        </w:rPr>
      </w:pPr>
      <w:r w:rsidRPr="000C1EAF">
        <w:rPr>
          <w:rFonts w:ascii="Calibri" w:hAnsi="Calibri" w:cs="Calibri"/>
          <w:b/>
          <w:bCs/>
        </w:rPr>
        <w:t>- povezava RESLT – predmetni odvisnik (glagoli sporočanja, seznanjanja)</w:t>
      </w:r>
    </w:p>
    <w:p w14:paraId="22337670"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[6] Kaj se je zgodilo (RESLT), sem izvedel šele naslednjega dne iz časopisa </w:t>
      </w:r>
    </w:p>
    <w:p w14:paraId="2B5368B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[21] V tem duhu je Urška Lunder razložila, da je »sporazumevanje vitalni del v procesu zdravljenja (RESLT)</w:t>
      </w:r>
    </w:p>
    <w:p w14:paraId="39E475D7"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[59] Nesojena morilca sta policistom kasneje povedala, da sta se dogovorila (RESLT)</w:t>
      </w:r>
    </w:p>
    <w:p w14:paraId="0C8998A4" w14:textId="305B2204"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[75] Zato smo mimoidoče Ljubljančane po</w:t>
      </w:r>
      <w:r w:rsidR="00B40A94">
        <w:rPr>
          <w:rFonts w:ascii="Calibri" w:hAnsi="Calibri" w:cs="Calibri"/>
        </w:rPr>
        <w:t>vp</w:t>
      </w:r>
      <w:r w:rsidRPr="000C1EAF">
        <w:rPr>
          <w:rFonts w:ascii="Calibri" w:hAnsi="Calibri" w:cs="Calibri"/>
        </w:rPr>
        <w:t>rašali</w:t>
      </w:r>
      <w:r w:rsidRPr="003C32B6">
        <w:rPr>
          <w:rFonts w:ascii="Calibri" w:hAnsi="Calibri" w:cs="Calibri"/>
        </w:rPr>
        <w:t>, ali se jim zdi cena previsoka ali ne</w:t>
      </w:r>
      <w:r w:rsidRPr="000C1EAF">
        <w:rPr>
          <w:rFonts w:ascii="Calibri" w:hAnsi="Calibri" w:cs="Calibri"/>
        </w:rPr>
        <w:t xml:space="preserve"> (RESLT).</w:t>
      </w:r>
    </w:p>
    <w:p w14:paraId="15B195C3" w14:textId="77777777" w:rsidR="001712FD" w:rsidRPr="000C1EAF" w:rsidRDefault="001712FD" w:rsidP="000C1EAF">
      <w:pPr>
        <w:spacing w:before="0" w:line="240" w:lineRule="auto"/>
        <w:jc w:val="both"/>
        <w:rPr>
          <w:rFonts w:ascii="Calibri" w:hAnsi="Calibri" w:cs="Calibri"/>
          <w:color w:val="FF0000"/>
        </w:rPr>
      </w:pPr>
      <w:r w:rsidRPr="000C1EAF">
        <w:rPr>
          <w:rFonts w:ascii="Calibri" w:hAnsi="Calibri" w:cs="Calibri"/>
          <w:b/>
          <w:bCs/>
        </w:rPr>
        <w:t>Vendar</w:t>
      </w:r>
      <w:r w:rsidRPr="000C1EAF">
        <w:rPr>
          <w:rFonts w:ascii="Calibri" w:hAnsi="Calibri" w:cs="Calibri"/>
        </w:rPr>
        <w:t>: [100] »</w:t>
      </w:r>
      <w:r w:rsidRPr="003C32B6">
        <w:rPr>
          <w:rFonts w:ascii="Calibri" w:hAnsi="Calibri" w:cs="Calibri"/>
        </w:rPr>
        <w:t>tisto</w:t>
      </w:r>
      <w:r w:rsidRPr="000C1EAF">
        <w:rPr>
          <w:rFonts w:ascii="Calibri" w:hAnsi="Calibri" w:cs="Calibri"/>
        </w:rPr>
        <w:t xml:space="preserve"> (RESLT), o čemer nočeš nikoli pripovedovati« - ni povezave: oziralni odvisnik</w:t>
      </w:r>
    </w:p>
    <w:p w14:paraId="58CB0692"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TIME – časovni odvisniki</w:t>
      </w:r>
    </w:p>
    <w:p w14:paraId="7FC7F9B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[93] Poudaril je, da je bila to, ko je pred desetimi leti postal deželni glavar (TIME)</w:t>
      </w:r>
    </w:p>
    <w:p w14:paraId="35C49450"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[114] Ko sem zapuščal pisarno (TIME), sem videl</w:t>
      </w:r>
    </w:p>
    <w:p w14:paraId="517A9402"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[125</w:t>
      </w:r>
      <w:r w:rsidRPr="003C32B6">
        <w:rPr>
          <w:rFonts w:ascii="Calibri" w:hAnsi="Calibri" w:cs="Calibri"/>
          <w:u w:val="single"/>
        </w:rPr>
        <w:t>] Ko pa je umrla</w:t>
      </w:r>
      <w:r w:rsidRPr="000C1EAF">
        <w:rPr>
          <w:rFonts w:ascii="Calibri" w:hAnsi="Calibri" w:cs="Calibri"/>
        </w:rPr>
        <w:t xml:space="preserve"> (TIME), je gospod Lamut nehal spati.</w:t>
      </w:r>
    </w:p>
    <w:p w14:paraId="477FA94E" w14:textId="3D49FB4D" w:rsidR="001712FD" w:rsidRPr="000C1EAF" w:rsidRDefault="001712FD" w:rsidP="00074AD0">
      <w:pPr>
        <w:spacing w:before="0" w:line="240" w:lineRule="auto"/>
        <w:jc w:val="both"/>
        <w:rPr>
          <w:rFonts w:ascii="Calibri" w:hAnsi="Calibri" w:cs="Calibri"/>
        </w:rPr>
      </w:pPr>
      <w:r w:rsidRPr="000C1EAF">
        <w:rPr>
          <w:rFonts w:ascii="Calibri" w:hAnsi="Calibri" w:cs="Calibri"/>
          <w:b/>
          <w:bCs/>
        </w:rPr>
        <w:t>Posebnost</w:t>
      </w:r>
      <w:r w:rsidRPr="000C1EAF">
        <w:rPr>
          <w:rFonts w:ascii="Calibri" w:hAnsi="Calibri" w:cs="Calibri"/>
        </w:rPr>
        <w:t xml:space="preserve">: povezava na </w:t>
      </w:r>
      <w:r w:rsidRPr="000C1EAF">
        <w:rPr>
          <w:rFonts w:ascii="Calibri" w:hAnsi="Calibri" w:cs="Calibri"/>
          <w:b/>
          <w:bCs/>
        </w:rPr>
        <w:t>prislov in na odvisnik :</w:t>
      </w:r>
    </w:p>
    <w:p w14:paraId="078EE77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[392] Poč bo poleti (TIME), ko pod steno ne bo toliko snega (TIME), najbrž nedostopna</w:t>
      </w:r>
    </w:p>
    <w:p w14:paraId="10525058"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[1] Tistega večera (TIME) sem preveč popil, zgodilo se je mesec dni po tem (TIME), ko sem izvedel, da me žena vara (TIME). </w:t>
      </w:r>
    </w:p>
    <w:p w14:paraId="40E0F578"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[13] Zato je včeraj sklicala sestanek, na katerem so ugotavljali (TIME) </w:t>
      </w:r>
    </w:p>
    <w:p w14:paraId="1135CA99"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AIM – namerni odvisniki</w:t>
      </w:r>
    </w:p>
    <w:p w14:paraId="57AA066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 da bi jo utišal (AIM), sem prijel nož.</w:t>
      </w:r>
    </w:p>
    <w:p w14:paraId="30C5824D"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[171] zavihal ovratnik plašča, da ga ne bi naslonjalo tiščalo v vrat (AIM)</w:t>
      </w:r>
    </w:p>
    <w:p w14:paraId="2424A3B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[174] kadar prvič pride na obisk in se trudi, da ne bi bil preveč vsiljiv (AIM).</w:t>
      </w:r>
    </w:p>
    <w:p w14:paraId="2CAA1C05"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[297] Tujih jezikov se moramo učiti</w:t>
      </w:r>
      <w:r w:rsidRPr="003C32B6">
        <w:rPr>
          <w:rFonts w:ascii="Calibri" w:hAnsi="Calibri" w:cs="Calibri"/>
        </w:rPr>
        <w:t>, da bi ohranili slovenščino</w:t>
      </w:r>
      <w:r w:rsidRPr="000C1EAF">
        <w:rPr>
          <w:rFonts w:ascii="Calibri" w:hAnsi="Calibri" w:cs="Calibri"/>
        </w:rPr>
        <w:t xml:space="preserve"> (AIM).</w:t>
      </w:r>
    </w:p>
    <w:p w14:paraId="1501B28D" w14:textId="6FDD5089"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CONTR – d</w:t>
      </w:r>
      <w:r w:rsidR="00B40A94">
        <w:rPr>
          <w:rFonts w:ascii="Calibri" w:hAnsi="Calibri" w:cs="Calibri"/>
          <w:b/>
          <w:bCs/>
        </w:rPr>
        <w:t>o</w:t>
      </w:r>
      <w:r w:rsidRPr="000C1EAF">
        <w:rPr>
          <w:rFonts w:ascii="Calibri" w:hAnsi="Calibri" w:cs="Calibri"/>
          <w:b/>
          <w:bCs/>
        </w:rPr>
        <w:t>pustni odvisniki</w:t>
      </w:r>
    </w:p>
    <w:p w14:paraId="7D2B90A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[12] Čeprav je vodstvu piranske občine jasno (CONTR), se je ob zadnjih zapletih županja odločila</w:t>
      </w:r>
    </w:p>
    <w:p w14:paraId="0B5A4BAA"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[168] Takrat sem noge malomarno dvignil in jih položil na naslonjalo stola pred sabo, čeprav tega nisem nikoli počel (CONTR)</w:t>
      </w:r>
    </w:p>
    <w:p w14:paraId="22157454"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[239] </w:t>
      </w:r>
      <w:r w:rsidRPr="003C32B6">
        <w:rPr>
          <w:rFonts w:ascii="Calibri" w:hAnsi="Calibri" w:cs="Calibri"/>
        </w:rPr>
        <w:t>Tudi če otrok po naravi ni najbolj odločen</w:t>
      </w:r>
      <w:r w:rsidRPr="000C1EAF">
        <w:rPr>
          <w:rFonts w:ascii="Calibri" w:hAnsi="Calibri" w:cs="Calibri"/>
        </w:rPr>
        <w:t xml:space="preserve"> (CONTR), se lahko nauči nasilju reči 'ne'.</w:t>
      </w:r>
    </w:p>
    <w:p w14:paraId="2C1C7D81"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CAUSE – vzročni odvisniki</w:t>
      </w:r>
    </w:p>
    <w:p w14:paraId="5C07802C" w14:textId="2728337D"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[92] Ker </w:t>
      </w:r>
      <w:r w:rsidR="00B40A94" w:rsidRPr="000C1EAF">
        <w:rPr>
          <w:rFonts w:ascii="Calibri" w:hAnsi="Calibri" w:cs="Calibri"/>
        </w:rPr>
        <w:t>aerobiko</w:t>
      </w:r>
      <w:r w:rsidRPr="000C1EAF">
        <w:rPr>
          <w:rFonts w:ascii="Calibri" w:hAnsi="Calibri" w:cs="Calibri"/>
        </w:rPr>
        <w:t xml:space="preserve"> poleg fitnes centrov izvajajo tudi v mnogih telovadnicah in drugih dvoranah (CAUSE), je treba paziti …</w:t>
      </w:r>
    </w:p>
    <w:p w14:paraId="26CD0EAC"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[192] Ker se bom čez pol ure sam naslikal pri Vas (CAUSE), ne pretipkavajte</w:t>
      </w:r>
    </w:p>
    <w:p w14:paraId="23B8AB89"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[193] Vsekakor pa nemudoma odgovori, ali je O. K., ker potem pač 'pospravim mizo' (CAUSE)</w:t>
      </w:r>
    </w:p>
    <w:p w14:paraId="7E997272" w14:textId="117070A4"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lastRenderedPageBreak/>
        <w:t>[85] ločujejo predvsem zato</w:t>
      </w:r>
      <w:r w:rsidRPr="003C32B6">
        <w:rPr>
          <w:rFonts w:ascii="Calibri" w:hAnsi="Calibri" w:cs="Calibri"/>
        </w:rPr>
        <w:t>, ker potrebujejo denar za nakup stanovanja</w:t>
      </w:r>
      <w:r w:rsidRPr="000C1EAF">
        <w:rPr>
          <w:rFonts w:ascii="Calibri" w:hAnsi="Calibri" w:cs="Calibri"/>
        </w:rPr>
        <w:t xml:space="preserve"> (CAUSE).</w:t>
      </w:r>
    </w:p>
    <w:p w14:paraId="5FC86AC9" w14:textId="77777777" w:rsidR="001712FD" w:rsidRPr="000C1EAF" w:rsidRDefault="001712FD" w:rsidP="000C1EAF">
      <w:pPr>
        <w:spacing w:before="0" w:after="0" w:line="240" w:lineRule="auto"/>
        <w:jc w:val="both"/>
        <w:rPr>
          <w:rFonts w:ascii="Calibri" w:hAnsi="Calibri" w:cs="Calibri"/>
        </w:rPr>
      </w:pPr>
      <w:r w:rsidRPr="000C1EAF">
        <w:rPr>
          <w:rFonts w:ascii="Calibri" w:hAnsi="Calibri" w:cs="Calibri"/>
          <w:b/>
          <w:bCs/>
        </w:rPr>
        <w:t>Vendar</w:t>
      </w:r>
      <w:r w:rsidRPr="000C1EAF">
        <w:rPr>
          <w:rFonts w:ascii="Calibri" w:hAnsi="Calibri" w:cs="Calibri"/>
        </w:rPr>
        <w:t>:</w:t>
      </w:r>
    </w:p>
    <w:p w14:paraId="26B5861A"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[16] Najprej je treba najti vzrok</w:t>
      </w:r>
      <w:r w:rsidRPr="003C32B6">
        <w:rPr>
          <w:rFonts w:ascii="Calibri" w:hAnsi="Calibri" w:cs="Calibri"/>
        </w:rPr>
        <w:t>, zaradi katerega so se pojavili</w:t>
      </w:r>
      <w:r w:rsidRPr="000C1EAF">
        <w:rPr>
          <w:rFonts w:ascii="Calibri" w:hAnsi="Calibri" w:cs="Calibri"/>
        </w:rPr>
        <w:t>. – ni povezave, ker gre za oziralni odvisnik</w:t>
      </w:r>
    </w:p>
    <w:p w14:paraId="1CE64833"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MANN – načinovni odvisniki</w:t>
      </w:r>
    </w:p>
    <w:p w14:paraId="496C7B35"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[154] Ne da bi pogledal (MANN), sem zakoračil v eno izmed vrst</w:t>
      </w:r>
    </w:p>
    <w:p w14:paraId="6AE81FE1" w14:textId="77777777" w:rsidR="00E270DD" w:rsidRPr="000C1EAF" w:rsidRDefault="001712FD" w:rsidP="000C1EAF">
      <w:pPr>
        <w:spacing w:before="0" w:line="240" w:lineRule="auto"/>
        <w:ind w:left="360"/>
        <w:jc w:val="both"/>
        <w:rPr>
          <w:rFonts w:ascii="Calibri" w:hAnsi="Calibri" w:cs="Calibri"/>
        </w:rPr>
      </w:pPr>
      <w:r w:rsidRPr="000C1EAF">
        <w:rPr>
          <w:rFonts w:ascii="Calibri" w:hAnsi="Calibri" w:cs="Calibri"/>
        </w:rPr>
        <w:t>[325] smeli več sušiti perila na balkonih oziroma tako</w:t>
      </w:r>
      <w:r w:rsidRPr="003C32B6">
        <w:rPr>
          <w:rFonts w:ascii="Calibri" w:hAnsi="Calibri" w:cs="Calibri"/>
        </w:rPr>
        <w:t xml:space="preserve">, da bi ga lahko kdo videl </w:t>
      </w:r>
      <w:r w:rsidRPr="000C1EAF">
        <w:rPr>
          <w:rFonts w:ascii="Calibri" w:hAnsi="Calibri" w:cs="Calibri"/>
        </w:rPr>
        <w:t>(MANN)</w:t>
      </w:r>
    </w:p>
    <w:p w14:paraId="0AAA51A9" w14:textId="019DCCF3" w:rsidR="001712FD" w:rsidRPr="000C1EAF" w:rsidRDefault="00E270DD" w:rsidP="00074AD0">
      <w:pPr>
        <w:spacing w:before="0" w:line="240" w:lineRule="auto"/>
        <w:jc w:val="both"/>
        <w:rPr>
          <w:rFonts w:ascii="Calibri" w:hAnsi="Calibri" w:cs="Calibri"/>
          <w:b/>
          <w:bCs/>
        </w:rPr>
      </w:pPr>
      <w:r w:rsidRPr="000C1EAF">
        <w:rPr>
          <w:rFonts w:ascii="Calibri" w:hAnsi="Calibri" w:cs="Calibri"/>
        </w:rPr>
        <w:t xml:space="preserve">- </w:t>
      </w:r>
      <w:r w:rsidR="001712FD" w:rsidRPr="000C1EAF">
        <w:rPr>
          <w:rFonts w:ascii="Calibri" w:hAnsi="Calibri" w:cs="Calibri"/>
          <w:b/>
          <w:bCs/>
        </w:rPr>
        <w:t>primerjave (način):</w:t>
      </w:r>
    </w:p>
    <w:p w14:paraId="430B76A5"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[125] Ko pa je umrla, je gospod Lamut, kot bi odrezal (MANN), nehal spati</w:t>
      </w:r>
    </w:p>
    <w:p w14:paraId="29D35EE6"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[393] Boro se zapraši za menoj, kot bi se utrgal z verige (MANN)</w:t>
      </w:r>
    </w:p>
    <w:p w14:paraId="2CEC77EB"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[174] Samo sedla je, kot sede človek (MANN), kadar prvič pride na obisk</w:t>
      </w:r>
    </w:p>
    <w:p w14:paraId="06C14E76" w14:textId="1C8655ED" w:rsidR="001712FD" w:rsidRPr="003C32B6" w:rsidRDefault="001712FD" w:rsidP="00074AD0">
      <w:pPr>
        <w:spacing w:before="0" w:line="240" w:lineRule="auto"/>
        <w:ind w:left="360"/>
        <w:jc w:val="both"/>
        <w:rPr>
          <w:rFonts w:ascii="Calibri" w:hAnsi="Calibri" w:cs="Calibri"/>
        </w:rPr>
      </w:pPr>
      <w:r w:rsidRPr="000C1EAF">
        <w:rPr>
          <w:rFonts w:ascii="Calibri" w:hAnsi="Calibri" w:cs="Calibri"/>
        </w:rPr>
        <w:t xml:space="preserve">[69] </w:t>
      </w:r>
      <w:r w:rsidRPr="003C32B6">
        <w:rPr>
          <w:rFonts w:ascii="Calibri" w:hAnsi="Calibri" w:cs="Calibri"/>
        </w:rPr>
        <w:t xml:space="preserve">Pristopila je brez pozdrava (MANN), kot bi se tako našla že velikokrat (MANN) </w:t>
      </w:r>
    </w:p>
    <w:p w14:paraId="40EBC169" w14:textId="77777777" w:rsidR="001712FD" w:rsidRPr="000C1EAF" w:rsidRDefault="001712FD" w:rsidP="00074AD0">
      <w:pPr>
        <w:spacing w:before="0" w:line="240" w:lineRule="auto"/>
        <w:jc w:val="both"/>
        <w:rPr>
          <w:rFonts w:ascii="Calibri" w:hAnsi="Calibri" w:cs="Calibri"/>
          <w:b/>
          <w:bCs/>
        </w:rPr>
      </w:pPr>
      <w:r w:rsidRPr="000C1EAF">
        <w:rPr>
          <w:rFonts w:ascii="Calibri" w:hAnsi="Calibri" w:cs="Calibri"/>
          <w:b/>
          <w:bCs/>
        </w:rPr>
        <w:t>- povezava COND – pogojni odvisniki</w:t>
      </w:r>
    </w:p>
    <w:p w14:paraId="2F67A9FE"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[191] če bo vse po sreči (COND), ga bo zamenjal Magič</w:t>
      </w:r>
    </w:p>
    <w:p w14:paraId="36F14EBD"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[218] če pa bi se radi zbudili iz nakupovalne more (COND), pa vključite budilko</w:t>
      </w:r>
    </w:p>
    <w:p w14:paraId="62667DDA"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[244] Ocenjujemo, da če bi bile obdavčene poštne storitve v celoti (COND), bi Pošta Slovenije dosegla ugodnejše rezultate</w:t>
      </w:r>
    </w:p>
    <w:p w14:paraId="10F70231" w14:textId="77777777"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[295] Za slovenščino in sploh za kulturo bomo lahko dobro skrbeli samo, če bomo gospodarsko uspešni (COND)</w:t>
      </w:r>
    </w:p>
    <w:p w14:paraId="33C39A36" w14:textId="77777777" w:rsidR="00E270DD" w:rsidRPr="000C1EAF" w:rsidRDefault="001712FD" w:rsidP="00074AD0">
      <w:pPr>
        <w:spacing w:before="0" w:line="240" w:lineRule="auto"/>
        <w:jc w:val="both"/>
        <w:rPr>
          <w:rFonts w:ascii="Calibri" w:hAnsi="Calibri" w:cs="Calibri"/>
          <w:b/>
          <w:bCs/>
        </w:rPr>
      </w:pPr>
      <w:r w:rsidRPr="000C1EAF">
        <w:rPr>
          <w:rFonts w:ascii="Calibri" w:hAnsi="Calibri" w:cs="Calibri"/>
        </w:rPr>
        <w:t xml:space="preserve">- </w:t>
      </w:r>
      <w:r w:rsidRPr="000C1EAF">
        <w:rPr>
          <w:rFonts w:ascii="Calibri" w:hAnsi="Calibri" w:cs="Calibri"/>
          <w:b/>
          <w:bCs/>
        </w:rPr>
        <w:t>povezava REG – posledični odvisniki</w:t>
      </w:r>
    </w:p>
    <w:p w14:paraId="1B265B88" w14:textId="7E44E2F4" w:rsidR="001712FD" w:rsidRPr="000C1EAF" w:rsidRDefault="001712FD" w:rsidP="00074AD0">
      <w:pPr>
        <w:spacing w:before="0" w:line="240" w:lineRule="auto"/>
        <w:ind w:left="360"/>
        <w:jc w:val="both"/>
        <w:rPr>
          <w:rFonts w:ascii="Calibri" w:hAnsi="Calibri" w:cs="Calibri"/>
        </w:rPr>
      </w:pPr>
      <w:r w:rsidRPr="000C1EAF">
        <w:rPr>
          <w:rFonts w:ascii="Calibri" w:hAnsi="Calibri" w:cs="Calibri"/>
        </w:rPr>
        <w:t xml:space="preserve">[410] </w:t>
      </w:r>
      <w:r w:rsidRPr="00DE4DD8">
        <w:rPr>
          <w:rFonts w:ascii="Calibri" w:hAnsi="Calibri" w:cs="Calibri"/>
        </w:rPr>
        <w:t>Da je začudenje še večje</w:t>
      </w:r>
      <w:r w:rsidRPr="000C1EAF">
        <w:rPr>
          <w:rFonts w:ascii="Calibri" w:hAnsi="Calibri" w:cs="Calibri"/>
        </w:rPr>
        <w:t xml:space="preserve"> (REG), napor sploh ni večji kot </w:t>
      </w:r>
      <w:r w:rsidRPr="00DE4DD8">
        <w:rPr>
          <w:rFonts w:ascii="Calibri" w:hAnsi="Calibri" w:cs="Calibri"/>
        </w:rPr>
        <w:t>tisti</w:t>
      </w:r>
      <w:r w:rsidRPr="000C1EAF">
        <w:rPr>
          <w:rFonts w:ascii="Calibri" w:hAnsi="Calibri" w:cs="Calibri"/>
        </w:rPr>
        <w:t xml:space="preserve"> (REG), ko </w:t>
      </w:r>
    </w:p>
    <w:p w14:paraId="36279CEF" w14:textId="713EED5C" w:rsidR="00E270DD" w:rsidRPr="000C1EAF" w:rsidRDefault="004775D8" w:rsidP="00073947">
      <w:pPr>
        <w:pStyle w:val="Naslov4"/>
      </w:pPr>
      <w:bookmarkStart w:id="206" w:name="_Toc128958444"/>
      <w:r w:rsidRPr="000C1EAF">
        <w:t>3.2.</w:t>
      </w:r>
      <w:r w:rsidR="00A31B8F">
        <w:t>6.3</w:t>
      </w:r>
      <w:r w:rsidRPr="000C1EAF">
        <w:t xml:space="preserve"> </w:t>
      </w:r>
      <w:r w:rsidR="001712FD" w:rsidRPr="000C1EAF">
        <w:rPr>
          <w:rFonts w:eastAsia="Calibri,Malgun Gothic Semilight"/>
        </w:rPr>
        <w:t>Č</w:t>
      </w:r>
      <w:r w:rsidR="001712FD" w:rsidRPr="000C1EAF">
        <w:t>lenkovne vloge</w:t>
      </w:r>
      <w:bookmarkEnd w:id="206"/>
    </w:p>
    <w:p w14:paraId="276B2115" w14:textId="1D4452B1" w:rsidR="001712FD" w:rsidRPr="000C1EAF" w:rsidRDefault="001712FD" w:rsidP="00074AD0">
      <w:pPr>
        <w:spacing w:before="0"/>
        <w:jc w:val="both"/>
        <w:rPr>
          <w:rFonts w:ascii="Calibri" w:hAnsi="Calibri" w:cs="Calibri"/>
          <w:caps/>
        </w:rPr>
      </w:pPr>
      <w:r w:rsidRPr="000C1EAF">
        <w:rPr>
          <w:rFonts w:ascii="Calibri" w:hAnsi="Calibri" w:cs="Calibri"/>
        </w:rPr>
        <w:t>Potencialnih členkovnih vlog (prislovov in deiktičnih sredstev) ne povezujemo na glagol, če nimajo jasnega referenta v predhodni povedi. Če se torej navezujejo na celotni stavek, ostanejo nepovezani. Skladenjska povezava lahko obstaja (trojka)</w:t>
      </w:r>
      <w:r w:rsidR="00E270DD" w:rsidRPr="000C1EAF">
        <w:rPr>
          <w:rFonts w:ascii="Calibri" w:hAnsi="Calibri" w:cs="Calibri"/>
        </w:rPr>
        <w:t xml:space="preserve">. </w:t>
      </w:r>
      <w:r w:rsidRPr="000C1EAF">
        <w:rPr>
          <w:rFonts w:ascii="Calibri" w:hAnsi="Calibri" w:cs="Calibri"/>
        </w:rPr>
        <w:t>V primeru nejasnosti ne povezujemo. Povezujemo samo tam, kjer je ref</w:t>
      </w:r>
      <w:r w:rsidR="00B40A94">
        <w:rPr>
          <w:rFonts w:ascii="Calibri" w:hAnsi="Calibri" w:cs="Calibri"/>
        </w:rPr>
        <w:t>e</w:t>
      </w:r>
      <w:r w:rsidRPr="000C1EAF">
        <w:rPr>
          <w:rFonts w:ascii="Calibri" w:hAnsi="Calibri" w:cs="Calibri"/>
        </w:rPr>
        <w:t>rent jasen.</w:t>
      </w:r>
    </w:p>
    <w:p w14:paraId="74B90D8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 xml:space="preserve">[68] zdela se mi je nekako (MANN) bolj vsakdanja </w:t>
      </w:r>
    </w:p>
    <w:p w14:paraId="7A484343" w14:textId="77777777" w:rsidR="001712FD" w:rsidRPr="000C1EAF" w:rsidRDefault="001712FD" w:rsidP="000C1EAF">
      <w:pPr>
        <w:spacing w:before="0" w:after="0" w:line="240" w:lineRule="auto"/>
        <w:ind w:left="360"/>
        <w:jc w:val="both"/>
        <w:rPr>
          <w:rFonts w:ascii="Calibri" w:hAnsi="Calibri" w:cs="Calibri"/>
        </w:rPr>
      </w:pPr>
      <w:r w:rsidRPr="000C1EAF">
        <w:rPr>
          <w:rFonts w:ascii="Calibri" w:hAnsi="Calibri" w:cs="Calibri"/>
        </w:rPr>
        <w:t>[69] kot bi se tako (MANN) našla že velikokrat – na ta način</w:t>
      </w:r>
    </w:p>
    <w:p w14:paraId="4149581A" w14:textId="77777777" w:rsidR="001712FD" w:rsidRPr="000C1EAF" w:rsidRDefault="001712FD" w:rsidP="00074AD0">
      <w:pPr>
        <w:spacing w:before="0" w:line="240" w:lineRule="auto"/>
        <w:ind w:left="360"/>
        <w:jc w:val="both"/>
        <w:rPr>
          <w:rFonts w:ascii="Calibri" w:eastAsia="Malgun Gothic Semilight" w:hAnsi="Calibri" w:cs="Calibri"/>
        </w:rPr>
      </w:pPr>
      <w:r w:rsidRPr="000C1EAF">
        <w:rPr>
          <w:rFonts w:ascii="Calibri" w:hAnsi="Calibri" w:cs="Calibri"/>
        </w:rPr>
        <w:t>[90] s tem (M</w:t>
      </w:r>
      <w:r w:rsidRPr="000C1EAF">
        <w:rPr>
          <w:rFonts w:ascii="Calibri" w:eastAsia="Malgun Gothic Semilight" w:hAnsi="Calibri" w:cs="Calibri"/>
        </w:rPr>
        <w:t>ANN) naj bi pridobila prednost</w:t>
      </w:r>
    </w:p>
    <w:p w14:paraId="10E2A720" w14:textId="44DBD9C3" w:rsidR="00F5300D" w:rsidRPr="000C1EAF" w:rsidRDefault="004775D8" w:rsidP="00073947">
      <w:pPr>
        <w:pStyle w:val="Naslov2"/>
      </w:pPr>
      <w:bookmarkStart w:id="207" w:name="_Toc119739728"/>
      <w:bookmarkStart w:id="208" w:name="_Toc128958445"/>
      <w:r w:rsidRPr="000C1EAF">
        <w:t xml:space="preserve">3.3 </w:t>
      </w:r>
      <w:r w:rsidR="00F5300D" w:rsidRPr="000C1EAF">
        <w:t>POMENSK</w:t>
      </w:r>
      <w:r w:rsidR="00155FC4" w:rsidRPr="000C1EAF">
        <w:t>E</w:t>
      </w:r>
      <w:r w:rsidR="00F5300D" w:rsidRPr="000C1EAF">
        <w:t xml:space="preserve"> SKUPIN</w:t>
      </w:r>
      <w:r w:rsidR="00155FC4" w:rsidRPr="000C1EAF">
        <w:t>E</w:t>
      </w:r>
      <w:r w:rsidR="00F5300D" w:rsidRPr="000C1EAF">
        <w:t xml:space="preserve"> GLAGOLOV</w:t>
      </w:r>
      <w:bookmarkEnd w:id="207"/>
      <w:bookmarkEnd w:id="208"/>
    </w:p>
    <w:p w14:paraId="776356CD" w14:textId="43A443E6" w:rsidR="00240976" w:rsidRPr="000C1EAF" w:rsidRDefault="00240976" w:rsidP="008C0AB4">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Kot pomensko oslabljene obravnavamo glagol (a) </w:t>
      </w:r>
      <w:r w:rsidRPr="000C1EAF">
        <w:rPr>
          <w:rFonts w:ascii="Calibri" w:eastAsia="Malgun Gothic Semilight" w:hAnsi="Calibri" w:cs="Calibri"/>
          <w:b/>
          <w:bCs/>
          <w:i/>
          <w:iCs/>
        </w:rPr>
        <w:t>biti</w:t>
      </w:r>
      <w:r w:rsidRPr="000C1EAF">
        <w:rPr>
          <w:rFonts w:ascii="Calibri" w:eastAsia="Malgun Gothic Semilight" w:hAnsi="Calibri" w:cs="Calibri"/>
        </w:rPr>
        <w:t xml:space="preserve"> in </w:t>
      </w:r>
    </w:p>
    <w:p w14:paraId="7DC644E7" w14:textId="2D5BE1AD" w:rsidR="008C0AB4" w:rsidRDefault="00240976" w:rsidP="00074AD0">
      <w:pPr>
        <w:spacing w:line="240" w:lineRule="auto"/>
        <w:jc w:val="both"/>
        <w:rPr>
          <w:rFonts w:ascii="Calibri" w:eastAsia="Malgun Gothic Semilight" w:hAnsi="Calibri" w:cs="Calibri"/>
        </w:rPr>
      </w:pPr>
      <w:r w:rsidRPr="000C1EAF">
        <w:rPr>
          <w:rFonts w:ascii="Calibri" w:eastAsia="Malgun Gothic Semilight" w:hAnsi="Calibri" w:cs="Calibri"/>
        </w:rPr>
        <w:t xml:space="preserve">(b) </w:t>
      </w:r>
      <w:r w:rsidRPr="000C1EAF">
        <w:rPr>
          <w:rFonts w:ascii="Calibri" w:eastAsia="Malgun Gothic Semilight" w:hAnsi="Calibri" w:cs="Calibri"/>
          <w:b/>
          <w:bCs/>
        </w:rPr>
        <w:t>glagole, ki obi</w:t>
      </w:r>
      <w:r w:rsidRPr="000C1EAF">
        <w:rPr>
          <w:rFonts w:ascii="Calibri" w:eastAsia="Calibri,Malgun Gothic Semilight" w:hAnsi="Calibri" w:cs="Calibri"/>
          <w:b/>
          <w:bCs/>
        </w:rPr>
        <w:t>č</w:t>
      </w:r>
      <w:r w:rsidRPr="000C1EAF">
        <w:rPr>
          <w:rFonts w:ascii="Calibri" w:eastAsia="Malgun Gothic Semilight" w:hAnsi="Calibri" w:cs="Calibri"/>
          <w:b/>
          <w:bCs/>
        </w:rPr>
        <w:t>ajno nastopajo v zelo splošnem pomenu obstajanja, zaznavanja ali imenovanja</w:t>
      </w:r>
      <w:r w:rsidRPr="000C1EAF">
        <w:rPr>
          <w:rFonts w:ascii="Calibri" w:eastAsia="Malgun Gothic Semilight" w:hAnsi="Calibri" w:cs="Calibri"/>
        </w:rPr>
        <w:t xml:space="preserve"> oz. v pomenu, ki ga sicer ne izražajo v drugih kontekstih, npr. </w:t>
      </w:r>
      <w:r w:rsidRPr="000C1EAF">
        <w:rPr>
          <w:rFonts w:ascii="Calibri" w:eastAsia="Malgun Gothic Semilight" w:hAnsi="Calibri" w:cs="Calibri"/>
          <w:i/>
          <w:iCs/>
        </w:rPr>
        <w:t>imeti avto</w:t>
      </w:r>
      <w:r w:rsidRPr="000C1EAF">
        <w:rPr>
          <w:rFonts w:ascii="Calibri" w:eastAsia="Malgun Gothic Semilight" w:hAnsi="Calibri" w:cs="Calibri"/>
        </w:rPr>
        <w:t xml:space="preserve"> – 'biti lastnik' : </w:t>
      </w:r>
      <w:r w:rsidRPr="000C1EAF">
        <w:rPr>
          <w:rFonts w:ascii="Calibri" w:eastAsia="Malgun Gothic Semilight" w:hAnsi="Calibri" w:cs="Calibri"/>
          <w:i/>
          <w:iCs/>
        </w:rPr>
        <w:t>imeti za poštenjaka</w:t>
      </w:r>
      <w:r w:rsidRPr="000C1EAF">
        <w:rPr>
          <w:rFonts w:ascii="Calibri" w:eastAsia="Malgun Gothic Semilight" w:hAnsi="Calibri" w:cs="Calibri"/>
        </w:rPr>
        <w:t xml:space="preserve"> -</w:t>
      </w:r>
      <w:r w:rsidRPr="000C1EAF">
        <w:rPr>
          <w:rFonts w:ascii="Calibri" w:eastAsia="Malgun Gothic Semilight" w:hAnsi="Calibri" w:cs="Calibri"/>
          <w:i/>
          <w:iCs/>
        </w:rPr>
        <w:t xml:space="preserve"> </w:t>
      </w:r>
      <w:r w:rsidRPr="000C1EAF">
        <w:rPr>
          <w:rFonts w:ascii="Calibri" w:eastAsia="Malgun Gothic Semilight" w:hAnsi="Calibri" w:cs="Calibri"/>
        </w:rPr>
        <w:t xml:space="preserve">'zaupati'. -&gt; popraviti in uporabiti pri COMPOUND PHRASEME </w:t>
      </w:r>
      <w:r w:rsidRPr="000C1EAF">
        <w:rPr>
          <w:rFonts w:ascii="Calibri" w:eastAsia="Malgun Gothic Semilight" w:hAnsi="Calibri" w:cs="Calibri"/>
        </w:rPr>
        <w:sym w:font="Symbol" w:char="F0AE"/>
      </w:r>
      <w:r w:rsidRPr="000C1EAF">
        <w:rPr>
          <w:rFonts w:ascii="Calibri" w:eastAsia="Malgun Gothic Semilight" w:hAnsi="Calibri" w:cs="Calibri"/>
        </w:rPr>
        <w:t xml:space="preserve"> CPHR: zveze pomensko izpraznjenega glagola in samostalnika (gl. LVC!!!)</w:t>
      </w:r>
    </w:p>
    <w:p w14:paraId="38ED6D82" w14:textId="7A7AC1AA" w:rsidR="008C0AB4" w:rsidRDefault="008C0AB4" w:rsidP="00074AD0">
      <w:pPr>
        <w:spacing w:line="240" w:lineRule="auto"/>
        <w:jc w:val="both"/>
        <w:rPr>
          <w:rFonts w:ascii="Calibri" w:eastAsia="Malgun Gothic Semilight" w:hAnsi="Calibri" w:cs="Calibri"/>
        </w:rPr>
      </w:pPr>
    </w:p>
    <w:p w14:paraId="52649E4D" w14:textId="2E537C2B" w:rsidR="008C0AB4" w:rsidRDefault="008C0AB4" w:rsidP="00074AD0">
      <w:pPr>
        <w:spacing w:line="240" w:lineRule="auto"/>
        <w:jc w:val="both"/>
        <w:rPr>
          <w:rFonts w:ascii="Calibri" w:eastAsia="Malgun Gothic Semilight" w:hAnsi="Calibri" w:cs="Calibri"/>
        </w:rPr>
      </w:pPr>
    </w:p>
    <w:p w14:paraId="53CF49F9" w14:textId="4227BC68" w:rsidR="008C0AB4" w:rsidRDefault="008C0AB4" w:rsidP="00074AD0">
      <w:pPr>
        <w:spacing w:line="240" w:lineRule="auto"/>
        <w:jc w:val="both"/>
        <w:rPr>
          <w:rFonts w:ascii="Calibri" w:eastAsia="Malgun Gothic Semilight" w:hAnsi="Calibri" w:cs="Calibri"/>
        </w:rPr>
      </w:pPr>
    </w:p>
    <w:p w14:paraId="0973C19E" w14:textId="0FEA2DEE" w:rsidR="008C0AB4" w:rsidRDefault="008C0AB4" w:rsidP="00074AD0">
      <w:pPr>
        <w:spacing w:line="240" w:lineRule="auto"/>
        <w:jc w:val="both"/>
        <w:rPr>
          <w:rFonts w:ascii="Calibri" w:eastAsia="Malgun Gothic Semilight" w:hAnsi="Calibri" w:cs="Calibri"/>
        </w:rPr>
      </w:pPr>
    </w:p>
    <w:p w14:paraId="25F0C207" w14:textId="77777777" w:rsidR="008C0AB4" w:rsidRPr="000C1EAF" w:rsidRDefault="008C0AB4" w:rsidP="00074AD0">
      <w:pPr>
        <w:spacing w:line="240" w:lineRule="auto"/>
        <w:jc w:val="both"/>
        <w:rPr>
          <w:rFonts w:ascii="Calibri" w:eastAsia="Malgun Gothic Semilight" w:hAnsi="Calibri" w:cs="Calibri"/>
        </w:rPr>
      </w:pPr>
    </w:p>
    <w:p w14:paraId="7AB1899F" w14:textId="4F3AE5CC" w:rsidR="00EA1F37" w:rsidRPr="000C1EAF" w:rsidRDefault="004775D8" w:rsidP="00073947">
      <w:pPr>
        <w:pStyle w:val="Naslov3"/>
      </w:pPr>
      <w:bookmarkStart w:id="209" w:name="_Toc119739729"/>
      <w:bookmarkStart w:id="210" w:name="_Toc128958446"/>
      <w:r w:rsidRPr="000C1EAF">
        <w:lastRenderedPageBreak/>
        <w:t xml:space="preserve">3.3.1 </w:t>
      </w:r>
      <w:r w:rsidR="00F07639">
        <w:t>G</w:t>
      </w:r>
      <w:r w:rsidR="00EA1F37" w:rsidRPr="000C1EAF">
        <w:t>lagol</w:t>
      </w:r>
      <w:r w:rsidR="00240976" w:rsidRPr="000C1EAF">
        <w:t xml:space="preserve"> </w:t>
      </w:r>
      <w:r w:rsidR="00240976" w:rsidRPr="00F07639">
        <w:rPr>
          <w:i/>
        </w:rPr>
        <w:t>biti</w:t>
      </w:r>
      <w:bookmarkEnd w:id="209"/>
      <w:bookmarkEnd w:id="210"/>
    </w:p>
    <w:p w14:paraId="2CE1B0F2" w14:textId="2A21A6C2" w:rsidR="00FC31D1" w:rsidRPr="000C1EAF" w:rsidRDefault="00FC31D1"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Kot pomožni glagol</w:t>
      </w:r>
      <w:r w:rsidR="00310539" w:rsidRPr="000C1EAF">
        <w:rPr>
          <w:rStyle w:val="Sprotnaopomba-sklic"/>
          <w:rFonts w:ascii="Calibri" w:eastAsia="Malgun Gothic Semilight" w:hAnsi="Calibri" w:cs="Calibri"/>
        </w:rPr>
        <w:footnoteReference w:id="4"/>
      </w:r>
      <w:r w:rsidRPr="000C1EAF">
        <w:rPr>
          <w:rFonts w:ascii="Calibri" w:eastAsia="Malgun Gothic Semilight" w:hAnsi="Calibri" w:cs="Calibri"/>
        </w:rPr>
        <w:t xml:space="preserve"> opravlja </w:t>
      </w:r>
      <w:r w:rsidR="00826112" w:rsidRPr="000C1EAF">
        <w:rPr>
          <w:rFonts w:ascii="Calibri" w:eastAsia="Malgun Gothic Semilight" w:hAnsi="Calibri" w:cs="Calibri"/>
          <w:i/>
        </w:rPr>
        <w:t>biti</w:t>
      </w:r>
      <w:r w:rsidR="00826112" w:rsidRPr="000C1EAF">
        <w:rPr>
          <w:rFonts w:ascii="Calibri" w:eastAsia="Malgun Gothic Semilight" w:hAnsi="Calibri" w:cs="Calibri"/>
        </w:rPr>
        <w:t xml:space="preserve"> </w:t>
      </w:r>
      <w:r w:rsidRPr="000C1EAF">
        <w:rPr>
          <w:rFonts w:ascii="Calibri" w:eastAsia="Malgun Gothic Semilight" w:hAnsi="Calibri" w:cs="Calibri"/>
        </w:rPr>
        <w:t xml:space="preserve">vlogo vezi (copola), kadar mu sledi </w:t>
      </w:r>
      <w:r w:rsidRPr="000C1EAF">
        <w:rPr>
          <w:rFonts w:ascii="Calibri" w:eastAsia="Malgun Gothic Semilight" w:hAnsi="Calibri" w:cs="Calibri"/>
          <w:b/>
        </w:rPr>
        <w:t>povedkovo določilo</w:t>
      </w:r>
      <w:r w:rsidRPr="000C1EAF">
        <w:rPr>
          <w:rFonts w:ascii="Calibri" w:eastAsia="Malgun Gothic Semilight" w:hAnsi="Calibri" w:cs="Calibri"/>
        </w:rPr>
        <w:t xml:space="preserve">. Vlogo </w:t>
      </w:r>
      <w:r w:rsidR="00240976" w:rsidRPr="000C1EAF">
        <w:rPr>
          <w:rFonts w:ascii="Calibri" w:eastAsia="Malgun Gothic Semilight" w:hAnsi="Calibri" w:cs="Calibri"/>
        </w:rPr>
        <w:t xml:space="preserve">povedkovega </w:t>
      </w:r>
      <w:r w:rsidRPr="000C1EAF">
        <w:rPr>
          <w:rFonts w:ascii="Calibri" w:eastAsia="Malgun Gothic Semilight" w:hAnsi="Calibri" w:cs="Calibri"/>
        </w:rPr>
        <w:t xml:space="preserve">določila lahko opravljajo </w:t>
      </w:r>
      <w:r w:rsidR="00240976" w:rsidRPr="000C1EAF">
        <w:rPr>
          <w:rFonts w:ascii="Calibri" w:eastAsia="Malgun Gothic Semilight" w:hAnsi="Calibri" w:cs="Calibri"/>
        </w:rPr>
        <w:t>(1</w:t>
      </w:r>
      <w:r w:rsidR="00826112" w:rsidRPr="000C1EAF">
        <w:rPr>
          <w:rFonts w:ascii="Calibri" w:eastAsia="Malgun Gothic Semilight" w:hAnsi="Calibri" w:cs="Calibri"/>
        </w:rPr>
        <w:t>.1.1</w:t>
      </w:r>
      <w:r w:rsidR="00240976" w:rsidRPr="000C1EAF">
        <w:rPr>
          <w:rFonts w:ascii="Calibri" w:eastAsia="Malgun Gothic Semilight" w:hAnsi="Calibri" w:cs="Calibri"/>
        </w:rPr>
        <w:t>) samostalniki oz. samostalniške zveze, (1</w:t>
      </w:r>
      <w:r w:rsidR="00826112" w:rsidRPr="000C1EAF">
        <w:rPr>
          <w:rFonts w:ascii="Calibri" w:eastAsia="Malgun Gothic Semilight" w:hAnsi="Calibri" w:cs="Calibri"/>
        </w:rPr>
        <w:t>.1.2</w:t>
      </w:r>
      <w:r w:rsidR="00240976" w:rsidRPr="000C1EAF">
        <w:rPr>
          <w:rFonts w:ascii="Calibri" w:eastAsia="Malgun Gothic Semilight" w:hAnsi="Calibri" w:cs="Calibri"/>
        </w:rPr>
        <w:t xml:space="preserve">) </w:t>
      </w:r>
      <w:r w:rsidRPr="000C1EAF">
        <w:rPr>
          <w:rFonts w:ascii="Calibri" w:eastAsia="Malgun Gothic Semilight" w:hAnsi="Calibri" w:cs="Calibri"/>
        </w:rPr>
        <w:t xml:space="preserve">pridevniki oz. pridevniške zveze, in </w:t>
      </w:r>
      <w:r w:rsidR="00240976" w:rsidRPr="000C1EAF">
        <w:rPr>
          <w:rFonts w:ascii="Calibri" w:eastAsia="Malgun Gothic Semilight" w:hAnsi="Calibri" w:cs="Calibri"/>
        </w:rPr>
        <w:t>(1.</w:t>
      </w:r>
      <w:r w:rsidR="00826112" w:rsidRPr="000C1EAF">
        <w:rPr>
          <w:rFonts w:ascii="Calibri" w:eastAsia="Malgun Gothic Semilight" w:hAnsi="Calibri" w:cs="Calibri"/>
        </w:rPr>
        <w:t>1.3</w:t>
      </w:r>
      <w:r w:rsidR="00240976" w:rsidRPr="000C1EAF">
        <w:rPr>
          <w:rFonts w:ascii="Calibri" w:eastAsia="Malgun Gothic Semilight" w:hAnsi="Calibri" w:cs="Calibri"/>
        </w:rPr>
        <w:t xml:space="preserve">) </w:t>
      </w:r>
      <w:r w:rsidRPr="000C1EAF">
        <w:rPr>
          <w:rFonts w:ascii="Calibri" w:eastAsia="Malgun Gothic Semilight" w:hAnsi="Calibri" w:cs="Calibri"/>
        </w:rPr>
        <w:t xml:space="preserve">prislovi oz. prislovne </w:t>
      </w:r>
      <w:r w:rsidR="00240976" w:rsidRPr="000C1EAF">
        <w:rPr>
          <w:rFonts w:ascii="Calibri" w:eastAsia="Malgun Gothic Semilight" w:hAnsi="Calibri" w:cs="Calibri"/>
        </w:rPr>
        <w:t>in predložne zveze:</w:t>
      </w:r>
      <w:r w:rsidRPr="000C1EAF">
        <w:rPr>
          <w:rFonts w:ascii="Calibri" w:eastAsia="Malgun Gothic Semilight" w:hAnsi="Calibri" w:cs="Calibri"/>
        </w:rPr>
        <w:t xml:space="preserve"> </w:t>
      </w:r>
    </w:p>
    <w:p w14:paraId="2E4E0FDF" w14:textId="0E767003" w:rsidR="005B065F" w:rsidRPr="000C1EAF" w:rsidRDefault="004775D8" w:rsidP="00073947">
      <w:pPr>
        <w:pStyle w:val="Naslov4"/>
      </w:pPr>
      <w:bookmarkStart w:id="211" w:name="_Toc119739731"/>
      <w:bookmarkStart w:id="212" w:name="_Toc128958447"/>
      <w:r w:rsidRPr="000C1EAF">
        <w:t xml:space="preserve">3.3.1.1 </w:t>
      </w:r>
      <w:r w:rsidR="00F07639">
        <w:t>Samostalniška povedkova določila</w:t>
      </w:r>
      <w:bookmarkEnd w:id="211"/>
      <w:bookmarkEnd w:id="212"/>
    </w:p>
    <w:p w14:paraId="728D814B" w14:textId="63F6A2DF" w:rsidR="00826112" w:rsidRPr="000C1EAF" w:rsidRDefault="005B065F" w:rsidP="00074AD0">
      <w:pPr>
        <w:spacing w:line="240" w:lineRule="auto"/>
        <w:jc w:val="both"/>
        <w:rPr>
          <w:rStyle w:val="Intenzivenpoudarek"/>
          <w:rFonts w:ascii="Calibri" w:hAnsi="Calibri" w:cs="Calibri"/>
          <w:caps w:val="0"/>
        </w:rPr>
      </w:pPr>
      <w:bookmarkStart w:id="213" w:name="_Toc119739732"/>
      <w:r w:rsidRPr="000C1EAF">
        <w:rPr>
          <w:rStyle w:val="Intenzivenpoudarek"/>
          <w:rFonts w:ascii="Calibri" w:hAnsi="Calibri" w:cs="Calibri"/>
          <w:caps w:val="0"/>
        </w:rPr>
        <w:t>biti + samostalnik</w:t>
      </w:r>
      <w:r w:rsidR="00111111" w:rsidRPr="000C1EAF">
        <w:rPr>
          <w:rStyle w:val="Intenzivenpoudarek"/>
          <w:rFonts w:ascii="Calibri" w:hAnsi="Calibri" w:cs="Calibri"/>
          <w:caps w:val="0"/>
        </w:rPr>
        <w:t xml:space="preserve"> v imenovalniku</w:t>
      </w:r>
      <w:bookmarkEnd w:id="213"/>
    </w:p>
    <w:p w14:paraId="39A61009" w14:textId="6D453F15" w:rsidR="00826112" w:rsidRPr="000C1EAF" w:rsidRDefault="00826112"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Samostalnike in samostalniške zveze </w:t>
      </w:r>
      <w:r w:rsidR="00310539" w:rsidRPr="000C1EAF">
        <w:rPr>
          <w:rFonts w:ascii="Calibri" w:eastAsia="Malgun Gothic Semilight" w:hAnsi="Calibri" w:cs="Calibri"/>
        </w:rPr>
        <w:t xml:space="preserve">v vlogi povedkovega določila ob glagolu </w:t>
      </w:r>
      <w:r w:rsidR="00310539" w:rsidRPr="000C1EAF">
        <w:rPr>
          <w:rFonts w:ascii="Calibri" w:eastAsia="Malgun Gothic Semilight" w:hAnsi="Calibri" w:cs="Calibri"/>
          <w:i/>
        </w:rPr>
        <w:t>biti</w:t>
      </w:r>
      <w:r w:rsidR="00310539" w:rsidRPr="000C1EAF">
        <w:rPr>
          <w:rFonts w:ascii="Calibri" w:eastAsia="Malgun Gothic Semilight" w:hAnsi="Calibri" w:cs="Calibri"/>
        </w:rPr>
        <w:t xml:space="preserve"> </w:t>
      </w:r>
      <w:r w:rsidRPr="000C1EAF">
        <w:rPr>
          <w:rFonts w:ascii="Calibri" w:eastAsia="Malgun Gothic Semilight" w:hAnsi="Calibri" w:cs="Calibri"/>
        </w:rPr>
        <w:t>označujemo s PAT</w:t>
      </w:r>
      <w:r w:rsidR="00310539" w:rsidRPr="000C1EAF">
        <w:rPr>
          <w:rFonts w:ascii="Calibri" w:eastAsia="Malgun Gothic Semilight" w:hAnsi="Calibri" w:cs="Calibri"/>
        </w:rPr>
        <w:t xml:space="preserve">. </w:t>
      </w:r>
      <w:r w:rsidR="00111111" w:rsidRPr="000C1EAF">
        <w:rPr>
          <w:rFonts w:ascii="Calibri" w:eastAsia="Malgun Gothic Semilight" w:hAnsi="Calibri" w:cs="Calibri"/>
        </w:rPr>
        <w:t>(</w:t>
      </w:r>
      <w:r w:rsidR="00310539" w:rsidRPr="000C1EAF">
        <w:rPr>
          <w:rFonts w:ascii="Calibri" w:eastAsia="Malgun Gothic Semilight" w:hAnsi="Calibri" w:cs="Calibri"/>
        </w:rPr>
        <w:t>Vršilce dejanja pa z ACT:</w:t>
      </w:r>
    </w:p>
    <w:p w14:paraId="5557B95D" w14:textId="6852E66D" w:rsidR="00826112" w:rsidRPr="000C1EAF" w:rsidRDefault="00826112" w:rsidP="000C1EAF">
      <w:pPr>
        <w:spacing w:before="0" w:after="0" w:line="240" w:lineRule="auto"/>
        <w:ind w:left="360"/>
        <w:jc w:val="both"/>
        <w:rPr>
          <w:rFonts w:ascii="Calibri" w:hAnsi="Calibri" w:cs="Calibri"/>
        </w:rPr>
      </w:pPr>
      <w:r w:rsidRPr="000C1EAF">
        <w:rPr>
          <w:rFonts w:ascii="Calibri" w:hAnsi="Calibri" w:cs="Calibri"/>
        </w:rPr>
        <w:t>[31] Območje medenice</w:t>
      </w:r>
      <w:r w:rsidR="00310539" w:rsidRPr="000C1EAF">
        <w:rPr>
          <w:rFonts w:ascii="Calibri" w:hAnsi="Calibri" w:cs="Calibri"/>
        </w:rPr>
        <w:t xml:space="preserve"> (ACT)</w:t>
      </w:r>
      <w:r w:rsidRPr="000C1EAF">
        <w:rPr>
          <w:rFonts w:ascii="Calibri" w:hAnsi="Calibri" w:cs="Calibri"/>
        </w:rPr>
        <w:t xml:space="preserve"> je središče telesa (PAT)</w:t>
      </w:r>
    </w:p>
    <w:p w14:paraId="637713C8" w14:textId="0613F110" w:rsidR="00FC31D1" w:rsidRPr="000C1EAF" w:rsidRDefault="00826112" w:rsidP="000C1EAF">
      <w:pPr>
        <w:spacing w:before="0" w:after="0" w:line="240" w:lineRule="auto"/>
        <w:ind w:left="360"/>
        <w:jc w:val="both"/>
        <w:rPr>
          <w:rFonts w:ascii="Calibri" w:hAnsi="Calibri" w:cs="Calibri"/>
        </w:rPr>
      </w:pPr>
      <w:r w:rsidRPr="000C1EAF">
        <w:rPr>
          <w:rFonts w:ascii="Calibri" w:hAnsi="Calibri" w:cs="Calibri"/>
        </w:rPr>
        <w:t xml:space="preserve">[2] Dogodek </w:t>
      </w:r>
      <w:r w:rsidR="00773428" w:rsidRPr="000C1EAF">
        <w:rPr>
          <w:rFonts w:ascii="Calibri" w:hAnsi="Calibri" w:cs="Calibri"/>
        </w:rPr>
        <w:t xml:space="preserve">(ACT) </w:t>
      </w:r>
      <w:r w:rsidRPr="000C1EAF">
        <w:rPr>
          <w:rFonts w:ascii="Calibri" w:hAnsi="Calibri" w:cs="Calibri"/>
        </w:rPr>
        <w:t>v Ankaranu je bil dramatična nesreča (PAT)</w:t>
      </w:r>
    </w:p>
    <w:p w14:paraId="75D0237F" w14:textId="05A54ABC" w:rsidR="002179DA" w:rsidRPr="000C1EAF" w:rsidRDefault="00310539" w:rsidP="00074AD0">
      <w:pPr>
        <w:spacing w:before="0" w:line="240" w:lineRule="auto"/>
        <w:ind w:left="360"/>
        <w:jc w:val="both"/>
        <w:rPr>
          <w:rFonts w:ascii="Calibri" w:hAnsi="Calibri" w:cs="Calibri"/>
        </w:rPr>
      </w:pPr>
      <w:r w:rsidRPr="000C1EAF">
        <w:rPr>
          <w:rFonts w:ascii="Calibri" w:hAnsi="Calibri" w:cs="Calibri"/>
        </w:rPr>
        <w:t>Pavel.ACT je učitelj</w:t>
      </w:r>
      <w:r w:rsidR="005B065F" w:rsidRPr="000C1EAF">
        <w:rPr>
          <w:rFonts w:ascii="Calibri" w:hAnsi="Calibri" w:cs="Calibri"/>
        </w:rPr>
        <w:t>.PAT</w:t>
      </w:r>
    </w:p>
    <w:p w14:paraId="2D3D5E54" w14:textId="70C99E51" w:rsidR="002F34FB" w:rsidRPr="000C1EAF" w:rsidRDefault="002179DA" w:rsidP="00074AD0">
      <w:pPr>
        <w:spacing w:before="0" w:line="240" w:lineRule="auto"/>
        <w:jc w:val="both"/>
        <w:rPr>
          <w:rStyle w:val="Intenzivenpoudarek"/>
          <w:rFonts w:ascii="Calibri" w:hAnsi="Calibri" w:cs="Calibri"/>
        </w:rPr>
      </w:pPr>
      <w:r w:rsidRPr="000C1EAF">
        <w:rPr>
          <w:rStyle w:val="Intenzivenpoudarek"/>
          <w:rFonts w:ascii="Calibri" w:hAnsi="Calibri" w:cs="Calibri"/>
          <w:caps w:val="0"/>
        </w:rPr>
        <w:t>biti + samostalnik v rodilniku</w:t>
      </w:r>
    </w:p>
    <w:p w14:paraId="6691CA82" w14:textId="245B1B3B" w:rsidR="002F34FB" w:rsidRPr="000C1EAF" w:rsidRDefault="002F34FB"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biti mnenja, biti x vere, biti x širine – PAT (prej RESLT)</w:t>
      </w:r>
    </w:p>
    <w:p w14:paraId="07614998" w14:textId="78823C33" w:rsidR="00541B63" w:rsidRPr="000C1EAF" w:rsidRDefault="00D15F86" w:rsidP="00074AD0">
      <w:pPr>
        <w:spacing w:before="0" w:line="240" w:lineRule="auto"/>
        <w:jc w:val="both"/>
        <w:rPr>
          <w:rFonts w:ascii="Calibri" w:eastAsia="Malgun Gothic Semilight" w:hAnsi="Calibri" w:cs="Calibri"/>
        </w:rPr>
      </w:pPr>
      <w:r w:rsidRPr="000C1EAF">
        <w:rPr>
          <w:rFonts w:ascii="Calibri" w:eastAsia="Malgun Gothic Semilight" w:hAnsi="Calibri" w:cs="Calibri"/>
          <w:b/>
        </w:rPr>
        <w:t>Opozorilo</w:t>
      </w:r>
      <w:r w:rsidRPr="000C1EAF">
        <w:rPr>
          <w:rFonts w:ascii="Calibri" w:eastAsia="Malgun Gothic Semilight" w:hAnsi="Calibri" w:cs="Calibri"/>
        </w:rPr>
        <w:t xml:space="preserve">: upoštevati moramo aktivne in pasivne stavke. </w:t>
      </w:r>
      <w:r w:rsidR="00A31CD3" w:rsidRPr="000C1EAF">
        <w:rPr>
          <w:rFonts w:ascii="Calibri" w:eastAsia="Malgun Gothic Semilight" w:hAnsi="Calibri" w:cs="Calibri"/>
        </w:rPr>
        <w:t>v</w:t>
      </w:r>
      <w:r w:rsidRPr="000C1EAF">
        <w:rPr>
          <w:rFonts w:ascii="Calibri" w:eastAsia="Malgun Gothic Semilight" w:hAnsi="Calibri" w:cs="Calibri"/>
        </w:rPr>
        <w:t xml:space="preserve"> pasivnih stavkih, npr. zdravljenje (PAT) je končano, samostalnik (zdravljenje) ne opravlja vloge aktanta, ampak prizadetega udeleženca glagolskega dejanja. Pasivne stavke prepoznamo tako, da jih lahko spremenimo v aktivne s tem, da dodamo vršilca, pri čemer se pomen glagola ne spremeni: zdravljenje (PAT) je končano </w:t>
      </w:r>
      <w:r w:rsidRPr="000C1EAF">
        <w:rPr>
          <w:rFonts w:ascii="Calibri" w:eastAsia="Malgun Gothic Semilight" w:hAnsi="Calibri" w:cs="Calibri"/>
        </w:rPr>
        <w:sym w:font="Symbol" w:char="F0AE"/>
      </w:r>
      <w:r w:rsidRPr="000C1EAF">
        <w:rPr>
          <w:rFonts w:ascii="Calibri" w:eastAsia="Malgun Gothic Semilight" w:hAnsi="Calibri" w:cs="Calibri"/>
        </w:rPr>
        <w:t xml:space="preserve"> KDO (ACT) je končal zdravljenje (PAT).</w:t>
      </w:r>
    </w:p>
    <w:p w14:paraId="2D173FF9" w14:textId="37DB2A65" w:rsidR="005632C9" w:rsidRPr="000C1EAF" w:rsidRDefault="004775D8" w:rsidP="00073947">
      <w:pPr>
        <w:pStyle w:val="Naslov4"/>
      </w:pPr>
      <w:bookmarkStart w:id="214" w:name="_Toc119739733"/>
      <w:bookmarkStart w:id="215" w:name="_Toc128958448"/>
      <w:r w:rsidRPr="000C1EAF">
        <w:t xml:space="preserve">3.3.1.2 </w:t>
      </w:r>
      <w:r w:rsidR="00D2396C" w:rsidRPr="000C1EAF">
        <w:t xml:space="preserve">Pridevniška </w:t>
      </w:r>
      <w:r w:rsidR="0090032C" w:rsidRPr="000C1EAF">
        <w:t xml:space="preserve">povedkova </w:t>
      </w:r>
      <w:r w:rsidR="00D2396C" w:rsidRPr="000C1EAF">
        <w:t>določila</w:t>
      </w:r>
      <w:bookmarkEnd w:id="214"/>
      <w:bookmarkEnd w:id="215"/>
      <w:r w:rsidR="00D2396C" w:rsidRPr="000C1EAF">
        <w:t xml:space="preserve"> </w:t>
      </w:r>
    </w:p>
    <w:p w14:paraId="58E8AB3F" w14:textId="52D534E5" w:rsidR="002179DA" w:rsidRPr="000C1EAF" w:rsidRDefault="002179DA" w:rsidP="00074AD0">
      <w:pPr>
        <w:spacing w:line="240" w:lineRule="auto"/>
        <w:jc w:val="both"/>
        <w:rPr>
          <w:rStyle w:val="Intenzivenpoudarek"/>
          <w:rFonts w:ascii="Calibri" w:hAnsi="Calibri" w:cs="Calibri"/>
        </w:rPr>
      </w:pPr>
      <w:r w:rsidRPr="000C1EAF">
        <w:rPr>
          <w:rStyle w:val="Intenzivenpoudarek"/>
          <w:rFonts w:ascii="Calibri" w:hAnsi="Calibri" w:cs="Calibri"/>
          <w:caps w:val="0"/>
        </w:rPr>
        <w:t>biti + pridevnik</w:t>
      </w:r>
    </w:p>
    <w:p w14:paraId="473D00AE" w14:textId="6EAF6286" w:rsidR="00A76197" w:rsidRDefault="00274674"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Pridevnike in pridevniške zveze </w:t>
      </w:r>
      <w:r w:rsidR="62A67E03" w:rsidRPr="000C1EAF">
        <w:rPr>
          <w:rFonts w:ascii="Calibri" w:eastAsia="Malgun Gothic Semilight" w:hAnsi="Calibri" w:cs="Calibri"/>
        </w:rPr>
        <w:t xml:space="preserve">ob glagolu </w:t>
      </w:r>
      <w:r w:rsidR="62A67E03" w:rsidRPr="000C1EAF">
        <w:rPr>
          <w:rFonts w:ascii="Calibri" w:eastAsia="Malgun Gothic Semilight" w:hAnsi="Calibri" w:cs="Calibri"/>
          <w:i/>
          <w:iCs/>
        </w:rPr>
        <w:t>biti</w:t>
      </w:r>
      <w:r w:rsidR="62A67E03" w:rsidRPr="000C1EAF">
        <w:rPr>
          <w:rFonts w:ascii="Calibri" w:eastAsia="Malgun Gothic Semilight" w:hAnsi="Calibri" w:cs="Calibri"/>
        </w:rPr>
        <w:t xml:space="preserve"> označujemo z RESLT</w:t>
      </w:r>
      <w:r w:rsidR="00844343" w:rsidRPr="000C1EAF">
        <w:rPr>
          <w:rFonts w:ascii="Calibri" w:eastAsia="Malgun Gothic Semilight" w:hAnsi="Calibri" w:cs="Calibri"/>
        </w:rPr>
        <w:t xml:space="preserve">. (Vršilce dejanja pa z ACT </w:t>
      </w:r>
      <w:r w:rsidR="00DE78C7" w:rsidRPr="000C1EAF">
        <w:rPr>
          <w:rFonts w:ascii="Calibri" w:eastAsia="Malgun Gothic Semilight" w:hAnsi="Calibri" w:cs="Calibri"/>
        </w:rPr>
        <w:t>oz. PAT/REC odvisno od aktivnih in pasivnih zgradb</w:t>
      </w:r>
      <w:r w:rsidR="00844343" w:rsidRPr="000C1EAF">
        <w:rPr>
          <w:rFonts w:ascii="Calibri" w:eastAsia="Malgun Gothic Semilight" w:hAnsi="Calibri" w:cs="Calibri"/>
        </w:rPr>
        <w:t>):</w:t>
      </w:r>
    </w:p>
    <w:p w14:paraId="75A70EB3" w14:textId="248B79B5" w:rsidR="00D2396C" w:rsidRPr="000C1EAF" w:rsidRDefault="00A31CD3"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 </w:t>
      </w:r>
      <w:r w:rsidR="62A67E03" w:rsidRPr="000C1EAF">
        <w:rPr>
          <w:rFonts w:ascii="Calibri" w:eastAsia="Malgun Gothic Semilight" w:hAnsi="Calibri" w:cs="Calibri"/>
        </w:rPr>
        <w:t xml:space="preserve">(a) </w:t>
      </w:r>
      <w:r w:rsidR="62A67E03" w:rsidRPr="000C1EAF">
        <w:rPr>
          <w:rFonts w:ascii="Calibri" w:eastAsia="Malgun Gothic Semilight" w:hAnsi="Calibri" w:cs="Calibri"/>
          <w:b/>
          <w:bCs/>
        </w:rPr>
        <w:t>(deležniški) pridevniki – pasivne zgradbe</w:t>
      </w:r>
    </w:p>
    <w:p w14:paraId="24EBDC0B" w14:textId="77777777" w:rsidR="00D2396C" w:rsidRPr="000C1EAF" w:rsidRDefault="62A67E03" w:rsidP="000C1EAF">
      <w:pPr>
        <w:spacing w:before="0" w:after="0" w:line="240" w:lineRule="auto"/>
        <w:ind w:left="360"/>
        <w:jc w:val="both"/>
        <w:rPr>
          <w:rFonts w:ascii="Calibri" w:hAnsi="Calibri" w:cs="Calibri"/>
        </w:rPr>
      </w:pPr>
      <w:r w:rsidRPr="000C1EAF">
        <w:rPr>
          <w:rFonts w:ascii="Calibri" w:hAnsi="Calibri" w:cs="Calibri"/>
        </w:rPr>
        <w:t>[10] je bilo zdravljenje (PAT) končano (RESLT)</w:t>
      </w:r>
    </w:p>
    <w:p w14:paraId="076564F2" w14:textId="77777777" w:rsidR="00D2396C" w:rsidRPr="000C1EAF" w:rsidRDefault="62A67E03" w:rsidP="000C1EAF">
      <w:pPr>
        <w:spacing w:before="0" w:after="0" w:line="240" w:lineRule="auto"/>
        <w:ind w:left="360"/>
        <w:jc w:val="both"/>
        <w:rPr>
          <w:rFonts w:ascii="Calibri" w:hAnsi="Calibri" w:cs="Calibri"/>
        </w:rPr>
      </w:pPr>
      <w:r w:rsidRPr="000C1EAF">
        <w:rPr>
          <w:rFonts w:ascii="Calibri" w:hAnsi="Calibri" w:cs="Calibri"/>
        </w:rPr>
        <w:t>[14] je stvar (PAT) malce bolj zapletena (RESLT)</w:t>
      </w:r>
    </w:p>
    <w:p w14:paraId="57DE4E50" w14:textId="377DECE8" w:rsidR="00D2396C" w:rsidRPr="000C1EAF" w:rsidRDefault="62A67E03" w:rsidP="000C1EAF">
      <w:pPr>
        <w:spacing w:before="0" w:after="0" w:line="240" w:lineRule="auto"/>
        <w:ind w:left="360"/>
        <w:jc w:val="both"/>
        <w:rPr>
          <w:rFonts w:ascii="Calibri" w:hAnsi="Calibri" w:cs="Calibri"/>
        </w:rPr>
      </w:pPr>
      <w:r w:rsidRPr="000C1EAF">
        <w:rPr>
          <w:rFonts w:ascii="Calibri" w:hAnsi="Calibri" w:cs="Calibri"/>
        </w:rPr>
        <w:t>[65] znanost (REC) je s tem obogatena (RESLT) za nov pojem (PAT)</w:t>
      </w:r>
    </w:p>
    <w:p w14:paraId="74F6602D" w14:textId="5206C9A6" w:rsidR="002B7BC4" w:rsidRPr="000C1EAF" w:rsidRDefault="62A67E03" w:rsidP="000C1EAF">
      <w:pPr>
        <w:spacing w:before="0" w:after="0" w:line="240" w:lineRule="auto"/>
        <w:ind w:left="360"/>
        <w:jc w:val="both"/>
        <w:rPr>
          <w:rFonts w:ascii="Calibri" w:hAnsi="Calibri" w:cs="Calibri"/>
        </w:rPr>
      </w:pPr>
      <w:r w:rsidRPr="000C1EAF">
        <w:rPr>
          <w:rFonts w:ascii="Calibri" w:hAnsi="Calibri" w:cs="Calibri"/>
        </w:rPr>
        <w:t>[9] šolo, ki je namenjena (RESLT) vzgoji (AIM)</w:t>
      </w:r>
    </w:p>
    <w:p w14:paraId="661FF434" w14:textId="5CF667B3" w:rsidR="002B7BC4" w:rsidRPr="00DE4DD8" w:rsidRDefault="62A67E03" w:rsidP="00074AD0">
      <w:pPr>
        <w:spacing w:before="0" w:line="240" w:lineRule="auto"/>
        <w:ind w:left="360"/>
        <w:jc w:val="both"/>
        <w:rPr>
          <w:rFonts w:ascii="Calibri" w:eastAsia="Malgun Gothic Semilight" w:hAnsi="Calibri" w:cs="Calibri"/>
        </w:rPr>
      </w:pPr>
      <w:r w:rsidRPr="000C1EAF">
        <w:rPr>
          <w:rFonts w:ascii="Calibri" w:hAnsi="Calibri" w:cs="Calibri"/>
        </w:rPr>
        <w:t xml:space="preserve">[68] </w:t>
      </w:r>
      <w:r w:rsidRPr="000C1EAF">
        <w:rPr>
          <w:rFonts w:ascii="Calibri" w:eastAsia="Malgun Gothic Semilight" w:hAnsi="Calibri" w:cs="Calibri"/>
        </w:rPr>
        <w:t>kot sem je</w:t>
      </w:r>
      <w:r w:rsidR="00844343" w:rsidRPr="000C1EAF">
        <w:rPr>
          <w:rFonts w:ascii="Calibri" w:eastAsia="Malgun Gothic Semilight" w:hAnsi="Calibri" w:cs="Calibri"/>
        </w:rPr>
        <w:t xml:space="preserve"> (PAT)</w:t>
      </w:r>
      <w:r w:rsidRPr="000C1EAF">
        <w:rPr>
          <w:rFonts w:ascii="Calibri" w:eastAsia="Malgun Gothic Semilight" w:hAnsi="Calibri" w:cs="Calibri"/>
        </w:rPr>
        <w:t xml:space="preserve"> bil </w:t>
      </w:r>
      <w:r w:rsidRPr="00DE4DD8">
        <w:rPr>
          <w:rFonts w:ascii="Calibri" w:eastAsia="Malgun Gothic Semilight" w:hAnsi="Calibri" w:cs="Calibri"/>
        </w:rPr>
        <w:t>vajen (RESLT)</w:t>
      </w:r>
    </w:p>
    <w:p w14:paraId="4E10B390" w14:textId="4B8B2A80" w:rsidR="00D2396C" w:rsidRPr="000C1EAF" w:rsidRDefault="62A67E03" w:rsidP="00074AD0">
      <w:pPr>
        <w:spacing w:before="0" w:line="240" w:lineRule="auto"/>
        <w:jc w:val="both"/>
        <w:rPr>
          <w:rFonts w:ascii="Calibri" w:eastAsia="Malgun Gothic Semilight" w:hAnsi="Calibri" w:cs="Calibri"/>
          <w:b/>
          <w:bCs/>
        </w:rPr>
      </w:pPr>
      <w:r w:rsidRPr="000C1EAF">
        <w:rPr>
          <w:rFonts w:ascii="Calibri" w:eastAsia="Malgun Gothic Semilight" w:hAnsi="Calibri" w:cs="Calibri"/>
        </w:rPr>
        <w:t xml:space="preserve">(b) </w:t>
      </w:r>
      <w:r w:rsidRPr="000C1EAF">
        <w:rPr>
          <w:rFonts w:ascii="Calibri" w:eastAsia="Malgun Gothic Semilight" w:hAnsi="Calibri" w:cs="Calibri"/>
          <w:b/>
          <w:bCs/>
        </w:rPr>
        <w:t>navadni pridevniki – aktivne zgradbe</w:t>
      </w:r>
    </w:p>
    <w:p w14:paraId="3E609D61" w14:textId="7D552617" w:rsidR="002B7BC4" w:rsidRPr="000C1EAF" w:rsidRDefault="62A67E03" w:rsidP="000C1EAF">
      <w:pPr>
        <w:spacing w:before="0" w:after="0" w:line="240" w:lineRule="auto"/>
        <w:ind w:left="360"/>
        <w:jc w:val="both"/>
        <w:rPr>
          <w:rFonts w:ascii="Calibri" w:hAnsi="Calibri" w:cs="Calibri"/>
        </w:rPr>
      </w:pPr>
      <w:r w:rsidRPr="000C1EAF">
        <w:rPr>
          <w:rFonts w:ascii="Calibri" w:hAnsi="Calibri" w:cs="Calibri"/>
        </w:rPr>
        <w:t>[11] začetek izvajanja programa (ACT) je odvisen (RESLT) od podpisa</w:t>
      </w:r>
    </w:p>
    <w:p w14:paraId="4128F057" w14:textId="6D573D77" w:rsidR="002B7BC4" w:rsidRPr="000C1EAF" w:rsidRDefault="62A67E03" w:rsidP="000C1EAF">
      <w:pPr>
        <w:spacing w:before="0" w:after="0" w:line="240" w:lineRule="auto"/>
        <w:ind w:left="360"/>
        <w:jc w:val="both"/>
        <w:rPr>
          <w:rFonts w:ascii="Calibri" w:hAnsi="Calibri" w:cs="Calibri"/>
        </w:rPr>
      </w:pPr>
      <w:r w:rsidRPr="000C1EAF">
        <w:rPr>
          <w:rFonts w:ascii="Calibri" w:hAnsi="Calibri" w:cs="Calibri"/>
        </w:rPr>
        <w:t>[22] bolnikova zaskrbljenost (ACT) je deležna (RESLT) površne tolažbe</w:t>
      </w:r>
    </w:p>
    <w:p w14:paraId="4F46526A" w14:textId="37D82985" w:rsidR="00DD16DA" w:rsidRPr="000C1EAF" w:rsidRDefault="62A67E03" w:rsidP="000C1EAF">
      <w:pPr>
        <w:spacing w:before="0" w:after="0" w:line="240" w:lineRule="auto"/>
        <w:ind w:left="360"/>
        <w:jc w:val="both"/>
        <w:rPr>
          <w:rFonts w:ascii="Calibri" w:hAnsi="Calibri" w:cs="Calibri"/>
        </w:rPr>
      </w:pPr>
      <w:r w:rsidRPr="000C1EAF">
        <w:rPr>
          <w:rFonts w:ascii="Calibri" w:hAnsi="Calibri" w:cs="Calibri"/>
        </w:rPr>
        <w:t>[42] če je izbrana ortoza (ACT) prava in ustrezna (RESLT)</w:t>
      </w:r>
    </w:p>
    <w:p w14:paraId="57D48E83" w14:textId="671ABAE3" w:rsidR="00DD16DA" w:rsidRPr="000C1EAF" w:rsidRDefault="62A67E03" w:rsidP="000C1EAF">
      <w:pPr>
        <w:spacing w:before="0" w:after="0" w:line="240" w:lineRule="auto"/>
        <w:ind w:left="360"/>
        <w:jc w:val="both"/>
        <w:rPr>
          <w:rFonts w:ascii="Calibri" w:hAnsi="Calibri" w:cs="Calibri"/>
        </w:rPr>
      </w:pPr>
      <w:r w:rsidRPr="000C1EAF">
        <w:rPr>
          <w:rFonts w:ascii="Calibri" w:hAnsi="Calibri" w:cs="Calibri"/>
        </w:rPr>
        <w:t>[68] bila je drugačna (RESLT)</w:t>
      </w:r>
    </w:p>
    <w:p w14:paraId="4EB80171" w14:textId="740F3A8E" w:rsidR="00F0297F" w:rsidRPr="000C1EAF" w:rsidRDefault="62A67E03" w:rsidP="000C1EAF">
      <w:pPr>
        <w:spacing w:before="0" w:after="0" w:line="240" w:lineRule="auto"/>
        <w:ind w:left="360"/>
        <w:jc w:val="both"/>
        <w:rPr>
          <w:rFonts w:ascii="Calibri" w:hAnsi="Calibri" w:cs="Calibri"/>
        </w:rPr>
      </w:pPr>
      <w:r w:rsidRPr="000C1EAF">
        <w:rPr>
          <w:rFonts w:ascii="Calibri" w:hAnsi="Calibri" w:cs="Calibri"/>
        </w:rPr>
        <w:t xml:space="preserve">[68] za to sem ji (REC) bil hvaležen (RESLT) </w:t>
      </w:r>
    </w:p>
    <w:p w14:paraId="2EC365DA" w14:textId="5918AE65" w:rsidR="005E766F" w:rsidRPr="000C1EAF" w:rsidRDefault="005E766F" w:rsidP="00074AD0">
      <w:pPr>
        <w:spacing w:before="0" w:line="240" w:lineRule="auto"/>
        <w:ind w:left="360"/>
        <w:jc w:val="both"/>
        <w:rPr>
          <w:rFonts w:ascii="Calibri" w:eastAsia="Malgun Gothic Semilight" w:hAnsi="Calibri" w:cs="Calibri"/>
        </w:rPr>
      </w:pPr>
      <w:r w:rsidRPr="000C1EAF">
        <w:rPr>
          <w:rFonts w:ascii="Calibri" w:hAnsi="Calibri" w:cs="Calibri"/>
        </w:rPr>
        <w:t xml:space="preserve">[S101] smo </w:t>
      </w:r>
      <w:r w:rsidRPr="000C1EAF">
        <w:rPr>
          <w:rFonts w:ascii="Calibri" w:eastAsia="Malgun Gothic Semilight" w:hAnsi="Calibri" w:cs="Calibri"/>
        </w:rPr>
        <w:t>precej nad slovenskim povprečjem (RESLT) = smo 'nadpovprečni'</w:t>
      </w:r>
    </w:p>
    <w:p w14:paraId="13EF39DC" w14:textId="15CB801E" w:rsidR="00863C4C" w:rsidRPr="000C1EAF" w:rsidRDefault="62A67E03"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(c) </w:t>
      </w:r>
      <w:r w:rsidRPr="000C1EAF">
        <w:rPr>
          <w:rFonts w:ascii="Calibri" w:eastAsia="Malgun Gothic Semilight" w:hAnsi="Calibri" w:cs="Calibri"/>
          <w:b/>
          <w:bCs/>
        </w:rPr>
        <w:t>posamostaljeni pridevniki – PAT!</w:t>
      </w:r>
    </w:p>
    <w:p w14:paraId="6EA90581" w14:textId="421800C1" w:rsidR="00863C4C" w:rsidRPr="000C1EAF" w:rsidRDefault="62A67E03"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[130] bilo </w:t>
      </w:r>
      <w:r w:rsidRPr="00DE4DD8">
        <w:rPr>
          <w:rFonts w:ascii="Calibri" w:eastAsia="Malgun Gothic Semilight" w:hAnsi="Calibri" w:cs="Calibri"/>
        </w:rPr>
        <w:t>je Silvestrovo</w:t>
      </w:r>
      <w:r w:rsidRPr="000C1EAF">
        <w:rPr>
          <w:rFonts w:ascii="Calibri" w:eastAsia="Malgun Gothic Semilight" w:hAnsi="Calibri" w:cs="Calibri"/>
        </w:rPr>
        <w:t xml:space="preserve"> (PAT)</w:t>
      </w:r>
      <w:r w:rsidR="00541B63" w:rsidRPr="000C1EAF">
        <w:rPr>
          <w:rFonts w:ascii="Calibri" w:eastAsia="Malgun Gothic Semilight" w:hAnsi="Calibri" w:cs="Calibri"/>
        </w:rPr>
        <w:t xml:space="preserve"> -&gt; ACT</w:t>
      </w:r>
    </w:p>
    <w:p w14:paraId="3719017A" w14:textId="038CB706" w:rsidR="00D2396C" w:rsidRPr="000C1EAF" w:rsidRDefault="004775D8" w:rsidP="00073947">
      <w:pPr>
        <w:pStyle w:val="Naslov4"/>
      </w:pPr>
      <w:bookmarkStart w:id="216" w:name="_Toc119739734"/>
      <w:bookmarkStart w:id="217" w:name="_Toc128958449"/>
      <w:r w:rsidRPr="000C1EAF">
        <w:lastRenderedPageBreak/>
        <w:t xml:space="preserve">3.3.1.3 </w:t>
      </w:r>
      <w:r w:rsidR="00D2396C" w:rsidRPr="000C1EAF">
        <w:t xml:space="preserve">Prislovna </w:t>
      </w:r>
      <w:r w:rsidR="00F07639">
        <w:t>povedkova</w:t>
      </w:r>
      <w:r w:rsidR="00283DA2" w:rsidRPr="000C1EAF">
        <w:t xml:space="preserve"> </w:t>
      </w:r>
      <w:r w:rsidR="00D2396C" w:rsidRPr="000C1EAF">
        <w:t>določila</w:t>
      </w:r>
      <w:bookmarkEnd w:id="216"/>
      <w:bookmarkEnd w:id="217"/>
      <w:r w:rsidR="00C87E5C" w:rsidRPr="000C1EAF">
        <w:t xml:space="preserve"> </w:t>
      </w:r>
    </w:p>
    <w:p w14:paraId="7B0DF8B1" w14:textId="10A76F1C" w:rsidR="00A31CD3" w:rsidRPr="000C1EAF" w:rsidRDefault="002179DA" w:rsidP="00074AD0">
      <w:pPr>
        <w:jc w:val="both"/>
        <w:rPr>
          <w:rStyle w:val="Intenzivenpoudarek"/>
          <w:rFonts w:ascii="Calibri" w:hAnsi="Calibri" w:cs="Calibri"/>
        </w:rPr>
      </w:pPr>
      <w:r w:rsidRPr="000C1EAF">
        <w:rPr>
          <w:rStyle w:val="Intenzivenpoudarek"/>
          <w:rFonts w:ascii="Calibri" w:hAnsi="Calibri" w:cs="Calibri"/>
          <w:caps w:val="0"/>
        </w:rPr>
        <w:t>biti + načinovni prislov</w:t>
      </w:r>
    </w:p>
    <w:p w14:paraId="1A28EDF9" w14:textId="77777777" w:rsidR="002179DA" w:rsidRPr="000C1EAF" w:rsidRDefault="62A67E03" w:rsidP="00074AD0">
      <w:pPr>
        <w:spacing w:before="0"/>
        <w:jc w:val="both"/>
        <w:rPr>
          <w:rFonts w:ascii="Calibri" w:eastAsia="Malgun Gothic Semilight" w:hAnsi="Calibri" w:cs="Calibri"/>
          <w:bCs/>
          <w:i/>
        </w:rPr>
      </w:pPr>
      <w:r w:rsidRPr="000C1EAF">
        <w:rPr>
          <w:rFonts w:ascii="Calibri" w:eastAsia="Malgun Gothic Semilight" w:hAnsi="Calibri" w:cs="Calibri"/>
        </w:rPr>
        <w:t xml:space="preserve">Kot prislovna določila </w:t>
      </w:r>
      <w:r w:rsidR="00A033AC" w:rsidRPr="000C1EAF">
        <w:rPr>
          <w:rFonts w:ascii="Calibri" w:eastAsia="Malgun Gothic Semilight" w:hAnsi="Calibri" w:cs="Calibri"/>
        </w:rPr>
        <w:t xml:space="preserve">načina - </w:t>
      </w:r>
      <w:r w:rsidRPr="000C1EAF">
        <w:rPr>
          <w:rFonts w:ascii="Calibri" w:eastAsia="Malgun Gothic Semilight" w:hAnsi="Calibri" w:cs="Calibri"/>
        </w:rPr>
        <w:t xml:space="preserve">MANN označujemo primere, ki so v korpusu označeni kot </w:t>
      </w:r>
      <w:r w:rsidRPr="000C1EAF">
        <w:rPr>
          <w:rFonts w:ascii="Calibri" w:eastAsia="Malgun Gothic Semilight" w:hAnsi="Calibri" w:cs="Calibri"/>
          <w:b/>
          <w:bCs/>
        </w:rPr>
        <w:t>prislovi</w:t>
      </w:r>
      <w:r w:rsidR="00F509E3" w:rsidRPr="000C1EAF">
        <w:rPr>
          <w:rFonts w:ascii="Calibri" w:eastAsia="Malgun Gothic Semilight" w:hAnsi="Calibri" w:cs="Calibri"/>
          <w:b/>
          <w:bCs/>
        </w:rPr>
        <w:t xml:space="preserve">, </w:t>
      </w:r>
      <w:r w:rsidR="00F509E3" w:rsidRPr="000C1EAF">
        <w:rPr>
          <w:rFonts w:ascii="Calibri" w:eastAsia="Malgun Gothic Semilight" w:hAnsi="Calibri" w:cs="Calibri"/>
          <w:bCs/>
        </w:rPr>
        <w:t>npr.</w:t>
      </w:r>
      <w:r w:rsidR="00F509E3" w:rsidRPr="000C1EAF">
        <w:rPr>
          <w:rFonts w:ascii="Calibri" w:eastAsia="Malgun Gothic Semilight" w:hAnsi="Calibri" w:cs="Calibri"/>
          <w:bCs/>
          <w:i/>
        </w:rPr>
        <w:t xml:space="preserve"> najbolje, vseeno, zagotovo</w:t>
      </w:r>
      <w:r w:rsidR="001718A9" w:rsidRPr="000C1EAF">
        <w:rPr>
          <w:rFonts w:ascii="Calibri" w:eastAsia="Malgun Gothic Semilight" w:hAnsi="Calibri" w:cs="Calibri"/>
          <w:bCs/>
          <w:i/>
        </w:rPr>
        <w:t>, narobe</w:t>
      </w:r>
      <w:r w:rsidR="000136FE" w:rsidRPr="000C1EAF">
        <w:rPr>
          <w:rFonts w:ascii="Calibri" w:eastAsia="Malgun Gothic Semilight" w:hAnsi="Calibri" w:cs="Calibri"/>
          <w:bCs/>
          <w:i/>
        </w:rPr>
        <w:t>:</w:t>
      </w:r>
    </w:p>
    <w:p w14:paraId="77A81939" w14:textId="77777777" w:rsidR="002179DA" w:rsidRPr="000C1EAF" w:rsidRDefault="000136FE" w:rsidP="000C1EAF">
      <w:pPr>
        <w:spacing w:before="0" w:after="0" w:line="240" w:lineRule="auto"/>
        <w:ind w:left="360"/>
        <w:jc w:val="both"/>
        <w:rPr>
          <w:rFonts w:ascii="Calibri" w:hAnsi="Calibri" w:cs="Calibri"/>
        </w:rPr>
      </w:pPr>
      <w:r w:rsidRPr="000C1EAF">
        <w:rPr>
          <w:rFonts w:ascii="Calibri" w:hAnsi="Calibri" w:cs="Calibri"/>
        </w:rPr>
        <w:t xml:space="preserve">[453] bilo je nekoliko hladneje (MANN) </w:t>
      </w:r>
    </w:p>
    <w:p w14:paraId="7FEF9A64" w14:textId="77777777" w:rsidR="002179DA" w:rsidRPr="000C1EAF" w:rsidRDefault="000136FE" w:rsidP="000C1EAF">
      <w:pPr>
        <w:spacing w:before="0" w:after="0" w:line="240" w:lineRule="auto"/>
        <w:ind w:left="360"/>
        <w:jc w:val="both"/>
        <w:rPr>
          <w:rFonts w:ascii="Calibri" w:hAnsi="Calibri" w:cs="Calibri"/>
        </w:rPr>
      </w:pPr>
      <w:r w:rsidRPr="000C1EAF">
        <w:rPr>
          <w:rFonts w:ascii="Calibri" w:hAnsi="Calibri" w:cs="Calibri"/>
        </w:rPr>
        <w:t>[190] vsem je čisto vseeno (MANN)</w:t>
      </w:r>
      <w:r w:rsidR="00473CF1" w:rsidRPr="000C1EAF">
        <w:rPr>
          <w:rFonts w:ascii="Calibri" w:hAnsi="Calibri" w:cs="Calibri"/>
        </w:rPr>
        <w:t xml:space="preserve"> </w:t>
      </w:r>
    </w:p>
    <w:p w14:paraId="7795FA47" w14:textId="3593BE12" w:rsidR="000136FE" w:rsidRPr="000C1EAF" w:rsidRDefault="00A033AC" w:rsidP="000C1EAF">
      <w:pPr>
        <w:spacing w:before="0" w:line="240" w:lineRule="auto"/>
        <w:ind w:left="360"/>
        <w:jc w:val="both"/>
        <w:rPr>
          <w:rFonts w:ascii="Calibri" w:hAnsi="Calibri" w:cs="Calibri"/>
        </w:rPr>
      </w:pPr>
      <w:r w:rsidRPr="000C1EAF">
        <w:rPr>
          <w:rFonts w:ascii="Calibri" w:hAnsi="Calibri" w:cs="Calibri"/>
        </w:rPr>
        <w:t>[370] smo spet vsi lepo na tesnem (MANN) na drobni polički (LOC)</w:t>
      </w:r>
    </w:p>
    <w:p w14:paraId="71819105" w14:textId="15DD2C4A" w:rsidR="000D0E69" w:rsidRPr="000C1EAF" w:rsidRDefault="000D0E69"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Sem sodi tudi prislov </w:t>
      </w:r>
      <w:r w:rsidRPr="000C1EAF">
        <w:rPr>
          <w:rFonts w:ascii="Calibri" w:eastAsia="Malgun Gothic Semilight" w:hAnsi="Calibri" w:cs="Calibri"/>
          <w:i/>
          <w:iCs/>
        </w:rPr>
        <w:t>tako:</w:t>
      </w:r>
      <w:r w:rsidRPr="000C1EAF">
        <w:rPr>
          <w:rFonts w:ascii="Calibri" w:eastAsia="Malgun Gothic Semilight" w:hAnsi="Calibri" w:cs="Calibri"/>
        </w:rPr>
        <w:t xml:space="preserve"> </w:t>
      </w:r>
    </w:p>
    <w:p w14:paraId="12A56AC6" w14:textId="40A43CF6" w:rsidR="000D0E69" w:rsidRPr="000C1EAF" w:rsidRDefault="000D0E69" w:rsidP="000C1EAF">
      <w:pPr>
        <w:spacing w:before="0" w:after="0" w:line="240" w:lineRule="auto"/>
        <w:ind w:left="360"/>
        <w:jc w:val="both"/>
        <w:rPr>
          <w:rFonts w:ascii="Calibri" w:hAnsi="Calibri" w:cs="Calibri"/>
        </w:rPr>
      </w:pPr>
      <w:r w:rsidRPr="000C1EAF">
        <w:rPr>
          <w:rFonts w:ascii="Calibri" w:hAnsi="Calibri" w:cs="Calibri"/>
        </w:rPr>
        <w:t xml:space="preserve">[97] tako (MANN) je bilo tudi pri Španiji </w:t>
      </w:r>
    </w:p>
    <w:p w14:paraId="6EFDEE71" w14:textId="77777777" w:rsidR="000D0E69" w:rsidRPr="000C1EAF" w:rsidRDefault="000D0E69" w:rsidP="000C1EAF">
      <w:pPr>
        <w:spacing w:before="0" w:line="240" w:lineRule="auto"/>
        <w:ind w:left="360"/>
        <w:jc w:val="both"/>
        <w:rPr>
          <w:rFonts w:ascii="Calibri" w:hAnsi="Calibri" w:cs="Calibri"/>
        </w:rPr>
      </w:pPr>
      <w:r w:rsidRPr="000C1EAF">
        <w:rPr>
          <w:rFonts w:ascii="Calibri" w:hAnsi="Calibri" w:cs="Calibri"/>
        </w:rPr>
        <w:t xml:space="preserve">[496] temu ni tako (MANN) </w:t>
      </w:r>
    </w:p>
    <w:p w14:paraId="1EB14DF4" w14:textId="2A004DE2" w:rsidR="000D0E69" w:rsidRPr="000C1EAF" w:rsidRDefault="000D0E69"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Vendar prislova </w:t>
      </w:r>
      <w:r w:rsidRPr="000C1EAF">
        <w:rPr>
          <w:rFonts w:ascii="Calibri" w:eastAsia="Malgun Gothic Semilight" w:hAnsi="Calibri" w:cs="Calibri"/>
          <w:i/>
        </w:rPr>
        <w:t>tako</w:t>
      </w:r>
      <w:r w:rsidRPr="000C1EAF">
        <w:rPr>
          <w:rFonts w:ascii="Calibri" w:eastAsia="Malgun Gothic Semilight" w:hAnsi="Calibri" w:cs="Calibri"/>
        </w:rPr>
        <w:t xml:space="preserve"> </w:t>
      </w:r>
      <w:r w:rsidRPr="00DE4DD8">
        <w:rPr>
          <w:rFonts w:ascii="Calibri" w:eastAsia="Malgun Gothic Semilight" w:hAnsi="Calibri" w:cs="Calibri"/>
        </w:rPr>
        <w:t>ne označimo, kadar</w:t>
      </w:r>
      <w:r w:rsidRPr="000C1EAF">
        <w:rPr>
          <w:rFonts w:ascii="Calibri" w:eastAsia="Malgun Gothic Semilight" w:hAnsi="Calibri" w:cs="Calibri"/>
        </w:rPr>
        <w:t xml:space="preserve"> uvaja posledico (tj. v vezniški vlogi), ki je izražena zun</w:t>
      </w:r>
      <w:r w:rsidR="00DE4DD8">
        <w:rPr>
          <w:rFonts w:ascii="Calibri" w:eastAsia="Malgun Gothic Semilight" w:hAnsi="Calibri" w:cs="Calibri"/>
        </w:rPr>
        <w:t>aj stavka ali v odvisnem stavku</w:t>
      </w:r>
      <w:r w:rsidRPr="000C1EAF">
        <w:rPr>
          <w:rFonts w:ascii="Calibri" w:eastAsia="Malgun Gothic Semilight" w:hAnsi="Calibri" w:cs="Calibri"/>
        </w:rPr>
        <w:t>:</w:t>
      </w:r>
    </w:p>
    <w:p w14:paraId="13084882" w14:textId="77777777" w:rsidR="000D0E69" w:rsidRPr="000C1EAF" w:rsidRDefault="000D0E69" w:rsidP="000C1EAF">
      <w:pPr>
        <w:spacing w:before="0" w:after="0" w:line="240" w:lineRule="auto"/>
        <w:ind w:left="360"/>
        <w:jc w:val="both"/>
        <w:rPr>
          <w:rFonts w:ascii="Calibri" w:hAnsi="Calibri" w:cs="Calibri"/>
        </w:rPr>
      </w:pPr>
      <w:r w:rsidRPr="000C1EAF">
        <w:rPr>
          <w:rFonts w:ascii="Calibri" w:hAnsi="Calibri" w:cs="Calibri"/>
        </w:rPr>
        <w:t xml:space="preserve">[52] tako sta bili poroka in dirka istega dne </w:t>
      </w:r>
    </w:p>
    <w:p w14:paraId="3FD265EA" w14:textId="77777777" w:rsidR="000D0E69" w:rsidRPr="000C1EAF" w:rsidRDefault="000D0E69" w:rsidP="000C1EAF">
      <w:pPr>
        <w:spacing w:before="0" w:after="0" w:line="240" w:lineRule="auto"/>
        <w:ind w:left="360"/>
        <w:jc w:val="both"/>
        <w:rPr>
          <w:rFonts w:ascii="Calibri" w:hAnsi="Calibri" w:cs="Calibri"/>
        </w:rPr>
      </w:pPr>
      <w:r w:rsidRPr="000C1EAF">
        <w:rPr>
          <w:rFonts w:ascii="Calibri" w:hAnsi="Calibri" w:cs="Calibri"/>
        </w:rPr>
        <w:t>[79] Tako je bil včeraj obiskan teniški turnir</w:t>
      </w:r>
    </w:p>
    <w:p w14:paraId="059C8ED0" w14:textId="77777777" w:rsidR="000D0E69" w:rsidRPr="000C1EAF" w:rsidRDefault="000D0E69" w:rsidP="000C1EAF">
      <w:pPr>
        <w:spacing w:before="0" w:after="0" w:line="240" w:lineRule="auto"/>
        <w:ind w:left="360"/>
        <w:jc w:val="both"/>
        <w:rPr>
          <w:rFonts w:ascii="Calibri" w:hAnsi="Calibri" w:cs="Calibri"/>
        </w:rPr>
      </w:pPr>
      <w:r w:rsidRPr="000C1EAF">
        <w:rPr>
          <w:rFonts w:ascii="Calibri" w:hAnsi="Calibri" w:cs="Calibri"/>
        </w:rPr>
        <w:t>[263] tako danes nekateri kirurgi …</w:t>
      </w:r>
    </w:p>
    <w:p w14:paraId="621F7C01" w14:textId="77777777" w:rsidR="000D0E69" w:rsidRPr="000C1EAF" w:rsidRDefault="000D0E69" w:rsidP="00074AD0">
      <w:pPr>
        <w:spacing w:before="0" w:line="240" w:lineRule="auto"/>
        <w:ind w:left="360"/>
        <w:jc w:val="both"/>
        <w:rPr>
          <w:rFonts w:ascii="Calibri" w:hAnsi="Calibri" w:cs="Calibri"/>
        </w:rPr>
      </w:pPr>
      <w:r w:rsidRPr="000C1EAF">
        <w:rPr>
          <w:rFonts w:ascii="Calibri" w:hAnsi="Calibri" w:cs="Calibri"/>
        </w:rPr>
        <w:t>[301] prav tako pa jim nikoli v zgodovini ni uspelo nadzirati …</w:t>
      </w:r>
    </w:p>
    <w:p w14:paraId="41604F9F" w14:textId="313B8ABE" w:rsidR="00473CF1" w:rsidRPr="000C1EAF" w:rsidRDefault="002179DA" w:rsidP="00074AD0">
      <w:pPr>
        <w:jc w:val="both"/>
        <w:rPr>
          <w:rStyle w:val="Intenzivenpoudarek"/>
          <w:rFonts w:ascii="Calibri" w:hAnsi="Calibri" w:cs="Calibri"/>
        </w:rPr>
      </w:pPr>
      <w:r w:rsidRPr="000C1EAF">
        <w:rPr>
          <w:rStyle w:val="Intenzivenpoudarek"/>
          <w:rFonts w:ascii="Calibri" w:hAnsi="Calibri" w:cs="Calibri"/>
          <w:caps w:val="0"/>
        </w:rPr>
        <w:t>biti + modalni prislov</w:t>
      </w:r>
    </w:p>
    <w:p w14:paraId="1B20139C" w14:textId="1CBA61E2" w:rsidR="00473CF1" w:rsidRPr="000C1EAF" w:rsidRDefault="00473CF1" w:rsidP="000C1EAF">
      <w:pPr>
        <w:spacing w:before="0"/>
        <w:jc w:val="both"/>
        <w:rPr>
          <w:rFonts w:ascii="Calibri" w:eastAsia="Malgun Gothic Semilight" w:hAnsi="Calibri" w:cs="Calibri"/>
        </w:rPr>
      </w:pPr>
      <w:r w:rsidRPr="000C1EAF">
        <w:rPr>
          <w:rFonts w:ascii="Calibri" w:eastAsia="Malgun Gothic Semilight" w:hAnsi="Calibri" w:cs="Calibri"/>
          <w:bCs/>
        </w:rPr>
        <w:t>Zvezo glagola biti in modalnega prislova</w:t>
      </w:r>
      <w:r w:rsidR="009653D4" w:rsidRPr="000C1EAF">
        <w:rPr>
          <w:rFonts w:ascii="Calibri" w:eastAsia="Malgun Gothic Semilight" w:hAnsi="Calibri" w:cs="Calibri"/>
          <w:bCs/>
        </w:rPr>
        <w:t>, res, všeč</w:t>
      </w:r>
      <w:r w:rsidR="002274E4" w:rsidRPr="000C1EAF">
        <w:rPr>
          <w:rFonts w:ascii="Calibri" w:eastAsia="Malgun Gothic Semilight" w:hAnsi="Calibri" w:cs="Calibri"/>
          <w:bCs/>
        </w:rPr>
        <w:t>, prav</w:t>
      </w:r>
      <w:r w:rsidR="001718A9" w:rsidRPr="000C1EAF">
        <w:rPr>
          <w:rFonts w:ascii="Calibri" w:eastAsia="Malgun Gothic Semilight" w:hAnsi="Calibri" w:cs="Calibri"/>
          <w:bCs/>
        </w:rPr>
        <w:t xml:space="preserve"> </w:t>
      </w:r>
      <w:r w:rsidR="00F509E3" w:rsidRPr="000C1EAF">
        <w:rPr>
          <w:rFonts w:ascii="Calibri" w:eastAsia="Malgun Gothic Semilight" w:hAnsi="Calibri" w:cs="Calibri"/>
          <w:bCs/>
        </w:rPr>
        <w:t>(razen modalnih potrebno</w:t>
      </w:r>
      <w:r w:rsidR="00D26958" w:rsidRPr="000C1EAF">
        <w:rPr>
          <w:rFonts w:ascii="Calibri" w:eastAsia="Malgun Gothic Semilight" w:hAnsi="Calibri" w:cs="Calibri"/>
          <w:bCs/>
        </w:rPr>
        <w:t xml:space="preserve">, </w:t>
      </w:r>
      <w:r w:rsidR="00F509E3" w:rsidRPr="000C1EAF">
        <w:rPr>
          <w:rFonts w:ascii="Calibri" w:eastAsia="Malgun Gothic Semilight" w:hAnsi="Calibri" w:cs="Calibri"/>
          <w:bCs/>
        </w:rPr>
        <w:t xml:space="preserve">treba, </w:t>
      </w:r>
      <w:r w:rsidR="00D26958" w:rsidRPr="000C1EAF">
        <w:rPr>
          <w:rFonts w:ascii="Calibri" w:eastAsia="Malgun Gothic Semilight" w:hAnsi="Calibri" w:cs="Calibri"/>
          <w:bCs/>
        </w:rPr>
        <w:t>rad/raje</w:t>
      </w:r>
      <w:r w:rsidR="000136FE" w:rsidRPr="000C1EAF">
        <w:rPr>
          <w:rFonts w:ascii="Calibri" w:eastAsia="Malgun Gothic Semilight" w:hAnsi="Calibri" w:cs="Calibri"/>
          <w:bCs/>
        </w:rPr>
        <w:t xml:space="preserve"> (ž</w:t>
      </w:r>
      <w:r w:rsidR="002179DA" w:rsidRPr="000C1EAF">
        <w:rPr>
          <w:rFonts w:ascii="Calibri" w:eastAsia="Malgun Gothic Semilight" w:hAnsi="Calibri" w:cs="Calibri"/>
          <w:bCs/>
        </w:rPr>
        <w:t>al</w:t>
      </w:r>
      <w:r w:rsidR="000136FE" w:rsidRPr="000C1EAF">
        <w:rPr>
          <w:rFonts w:ascii="Calibri" w:eastAsia="Malgun Gothic Semilight" w:hAnsi="Calibri" w:cs="Calibri"/>
          <w:bCs/>
        </w:rPr>
        <w:t>)</w:t>
      </w:r>
      <w:r w:rsidR="00D26958" w:rsidRPr="000C1EAF">
        <w:rPr>
          <w:rFonts w:ascii="Calibri" w:eastAsia="Malgun Gothic Semilight" w:hAnsi="Calibri" w:cs="Calibri"/>
          <w:bCs/>
        </w:rPr>
        <w:t xml:space="preserve">, </w:t>
      </w:r>
      <w:r w:rsidR="002179DA" w:rsidRPr="000C1EAF">
        <w:rPr>
          <w:rFonts w:ascii="Calibri" w:eastAsia="Malgun Gothic Semilight" w:hAnsi="Calibri" w:cs="Calibri"/>
          <w:bCs/>
        </w:rPr>
        <w:t>ki jih označujemo z MODAL</w:t>
      </w:r>
      <w:r w:rsidR="000136FE" w:rsidRPr="000C1EAF">
        <w:rPr>
          <w:rFonts w:ascii="Calibri" w:eastAsia="Malgun Gothic Semilight" w:hAnsi="Calibri" w:cs="Calibri"/>
        </w:rPr>
        <w:t xml:space="preserve">. </w:t>
      </w:r>
    </w:p>
    <w:p w14:paraId="65ADD7E2" w14:textId="77777777" w:rsidR="00473CF1" w:rsidRPr="000C1EAF" w:rsidRDefault="00473CF1"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[252] </w:t>
      </w:r>
      <w:r w:rsidRPr="000C1EAF">
        <w:rPr>
          <w:rFonts w:ascii="Calibri" w:eastAsia="Malgun Gothic Semilight" w:hAnsi="Calibri" w:cs="Calibri"/>
          <w:u w:val="single"/>
        </w:rPr>
        <w:t>žal</w:t>
      </w:r>
      <w:r w:rsidRPr="000C1EAF">
        <w:rPr>
          <w:rFonts w:ascii="Calibri" w:eastAsia="Malgun Gothic Semilight" w:hAnsi="Calibri" w:cs="Calibri"/>
        </w:rPr>
        <w:t xml:space="preserve"> (MANN) pa za zdaj ni močnejše gospodarske povezave</w:t>
      </w:r>
    </w:p>
    <w:p w14:paraId="13072E1E" w14:textId="01B71C89" w:rsidR="00473CF1" w:rsidRPr="000C1EAF" w:rsidRDefault="002179DA" w:rsidP="00074AD0">
      <w:pPr>
        <w:spacing w:before="0"/>
        <w:jc w:val="both"/>
        <w:rPr>
          <w:rStyle w:val="Intenzivenpoudarek"/>
          <w:rFonts w:ascii="Calibri" w:hAnsi="Calibri" w:cs="Calibri"/>
        </w:rPr>
      </w:pPr>
      <w:r w:rsidRPr="000C1EAF">
        <w:rPr>
          <w:rStyle w:val="Intenzivenpoudarek"/>
          <w:rFonts w:ascii="Calibri" w:hAnsi="Calibri" w:cs="Calibri"/>
          <w:caps w:val="0"/>
        </w:rPr>
        <w:t>biti + količinski prislov</w:t>
      </w:r>
    </w:p>
    <w:p w14:paraId="5F47104D" w14:textId="4EC0A8D1" w:rsidR="000D0E69" w:rsidRPr="000C1EAF" w:rsidRDefault="000D0E69" w:rsidP="000C1EAF">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v primeru </w:t>
      </w:r>
      <w:r w:rsidRPr="000C1EAF">
        <w:rPr>
          <w:rFonts w:ascii="Calibri" w:eastAsia="Malgun Gothic Semilight" w:hAnsi="Calibri" w:cs="Calibri"/>
          <w:b/>
        </w:rPr>
        <w:t>količinskih prislovov</w:t>
      </w:r>
      <w:r w:rsidRPr="000C1EAF">
        <w:rPr>
          <w:rFonts w:ascii="Calibri" w:eastAsia="Malgun Gothic Semilight" w:hAnsi="Calibri" w:cs="Calibri"/>
        </w:rPr>
        <w:t xml:space="preserve">: </w:t>
      </w:r>
      <w:r w:rsidRPr="000C1EAF">
        <w:rPr>
          <w:rFonts w:ascii="Calibri" w:eastAsia="Malgun Gothic Semilight" w:hAnsi="Calibri" w:cs="Calibri"/>
          <w:i/>
        </w:rPr>
        <w:t>veliko, malo, več, manj, nič</w:t>
      </w:r>
    </w:p>
    <w:p w14:paraId="7102AC2D" w14:textId="56DE8C9A" w:rsidR="000D0E69" w:rsidRPr="000C1EAF" w:rsidRDefault="000D0E69"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[S184] parkirišč </w:t>
      </w:r>
      <w:r w:rsidRPr="00DE4DD8">
        <w:rPr>
          <w:rFonts w:ascii="Calibri" w:eastAsia="Malgun Gothic Semilight" w:hAnsi="Calibri" w:cs="Calibri"/>
        </w:rPr>
        <w:t>ni dovolj</w:t>
      </w:r>
      <w:r w:rsidRPr="000C1EAF">
        <w:rPr>
          <w:rFonts w:ascii="Calibri" w:eastAsia="Malgun Gothic Semilight" w:hAnsi="Calibri" w:cs="Calibri"/>
        </w:rPr>
        <w:t xml:space="preserve"> (QUANT) </w:t>
      </w:r>
    </w:p>
    <w:p w14:paraId="36BE1745" w14:textId="0ED3A0C7" w:rsidR="00CB0D1F" w:rsidRPr="000C1EAF" w:rsidRDefault="62A67E03" w:rsidP="00074AD0">
      <w:pPr>
        <w:spacing w:before="0"/>
        <w:jc w:val="both"/>
        <w:rPr>
          <w:rFonts w:ascii="Calibri" w:eastAsia="Malgun Gothic Semilight" w:hAnsi="Calibri" w:cs="Calibri"/>
        </w:rPr>
      </w:pPr>
      <w:r w:rsidRPr="000C1EAF">
        <w:rPr>
          <w:rFonts w:ascii="Calibri" w:eastAsia="Malgun Gothic Semilight" w:hAnsi="Calibri" w:cs="Calibri"/>
        </w:rPr>
        <w:t>Druge primere</w:t>
      </w:r>
      <w:r w:rsidR="003B6330" w:rsidRPr="000C1EAF">
        <w:rPr>
          <w:rFonts w:ascii="Calibri" w:eastAsia="Malgun Gothic Semilight" w:hAnsi="Calibri" w:cs="Calibri"/>
        </w:rPr>
        <w:t xml:space="preserve"> za pomožnikom</w:t>
      </w:r>
      <w:r w:rsidRPr="000C1EAF">
        <w:rPr>
          <w:rFonts w:ascii="Calibri" w:eastAsia="Malgun Gothic Semilight" w:hAnsi="Calibri" w:cs="Calibri"/>
        </w:rPr>
        <w:t xml:space="preserve">, kjer je pridevnik </w:t>
      </w:r>
      <w:r w:rsidRPr="00DE4DD8">
        <w:rPr>
          <w:rFonts w:ascii="Calibri" w:eastAsia="Malgun Gothic Semilight" w:hAnsi="Calibri" w:cs="Calibri"/>
        </w:rPr>
        <w:t xml:space="preserve">samo oblikovno </w:t>
      </w:r>
      <w:r w:rsidR="006B09CE" w:rsidRPr="00DE4DD8">
        <w:rPr>
          <w:rFonts w:ascii="Calibri" w:eastAsia="Malgun Gothic Semilight" w:hAnsi="Calibri" w:cs="Calibri"/>
        </w:rPr>
        <w:t xml:space="preserve">(sam. sr. sp.) </w:t>
      </w:r>
      <w:r w:rsidRPr="00DE4DD8">
        <w:rPr>
          <w:rFonts w:ascii="Calibri" w:eastAsia="Malgun Gothic Semilight" w:hAnsi="Calibri" w:cs="Calibri"/>
        </w:rPr>
        <w:t>enak prislovu, obravnavamo</w:t>
      </w:r>
      <w:r w:rsidRPr="000C1EAF">
        <w:rPr>
          <w:rFonts w:ascii="Calibri" w:eastAsia="Malgun Gothic Semilight" w:hAnsi="Calibri" w:cs="Calibri"/>
        </w:rPr>
        <w:t xml:space="preserve"> kot </w:t>
      </w:r>
      <w:r w:rsidRPr="000C1EAF">
        <w:rPr>
          <w:rFonts w:ascii="Calibri" w:eastAsia="Malgun Gothic Semilight" w:hAnsi="Calibri" w:cs="Calibri"/>
          <w:b/>
          <w:bCs/>
        </w:rPr>
        <w:t>pridevnike</w:t>
      </w:r>
      <w:r w:rsidRPr="000C1EAF">
        <w:rPr>
          <w:rFonts w:ascii="Calibri" w:eastAsia="Malgun Gothic Semilight" w:hAnsi="Calibri" w:cs="Calibri"/>
        </w:rPr>
        <w:t xml:space="preserve"> (tj. pridevniška povedkova določila) in jih označujemo z RESLT:</w:t>
      </w:r>
    </w:p>
    <w:p w14:paraId="65877881" w14:textId="2365D2C1" w:rsidR="006B09CE" w:rsidRPr="000C1EAF" w:rsidRDefault="006B09CE" w:rsidP="000C1EAF">
      <w:pPr>
        <w:spacing w:before="0" w:after="0" w:line="240" w:lineRule="auto"/>
        <w:ind w:left="360"/>
        <w:jc w:val="both"/>
        <w:rPr>
          <w:rFonts w:ascii="Calibri" w:hAnsi="Calibri" w:cs="Calibri"/>
        </w:rPr>
      </w:pPr>
      <w:r w:rsidRPr="000C1EAF">
        <w:rPr>
          <w:rFonts w:ascii="Calibri" w:hAnsi="Calibri" w:cs="Calibri"/>
        </w:rPr>
        <w:t>[296] čim boljše (RESLT) bo znanje tujih jezikov - boljše znanje</w:t>
      </w:r>
    </w:p>
    <w:p w14:paraId="47AF5156" w14:textId="414E909F" w:rsidR="006B09CE" w:rsidRPr="000C1EAF" w:rsidRDefault="006B09CE" w:rsidP="000C1EAF">
      <w:pPr>
        <w:spacing w:before="0" w:after="0" w:line="240" w:lineRule="auto"/>
        <w:ind w:left="360"/>
        <w:jc w:val="both"/>
        <w:rPr>
          <w:rFonts w:ascii="Calibri" w:hAnsi="Calibri" w:cs="Calibri"/>
        </w:rPr>
      </w:pPr>
      <w:r w:rsidRPr="000C1EAF">
        <w:rPr>
          <w:rFonts w:ascii="Calibri" w:hAnsi="Calibri" w:cs="Calibri"/>
        </w:rPr>
        <w:t>[225] razlogi so jasni (RESLT) – jasni razlogi</w:t>
      </w:r>
    </w:p>
    <w:p w14:paraId="6BB76214" w14:textId="77777777" w:rsidR="006B09CE" w:rsidRPr="000C1EAF" w:rsidRDefault="006B09CE" w:rsidP="000C1EAF">
      <w:pPr>
        <w:spacing w:before="0" w:after="0" w:line="240" w:lineRule="auto"/>
        <w:ind w:left="360"/>
        <w:jc w:val="both"/>
        <w:rPr>
          <w:rFonts w:ascii="Calibri" w:hAnsi="Calibri" w:cs="Calibri"/>
        </w:rPr>
      </w:pPr>
      <w:r w:rsidRPr="000C1EAF">
        <w:rPr>
          <w:rFonts w:ascii="Calibri" w:hAnsi="Calibri" w:cs="Calibri"/>
        </w:rPr>
        <w:t>[263] da so bile stare boljše (RESLT)</w:t>
      </w:r>
    </w:p>
    <w:p w14:paraId="753A8E73" w14:textId="77777777" w:rsidR="006B09CE" w:rsidRPr="000C1EAF" w:rsidRDefault="006B09CE" w:rsidP="000C1EAF">
      <w:pPr>
        <w:spacing w:before="0" w:after="0" w:line="240" w:lineRule="auto"/>
        <w:ind w:left="360"/>
        <w:jc w:val="both"/>
        <w:rPr>
          <w:rFonts w:ascii="Calibri" w:hAnsi="Calibri" w:cs="Calibri"/>
        </w:rPr>
      </w:pPr>
      <w:r w:rsidRPr="000C1EAF">
        <w:rPr>
          <w:rFonts w:ascii="Calibri" w:hAnsi="Calibri" w:cs="Calibri"/>
        </w:rPr>
        <w:t>[241] domača vzgoja bi morala biti boljša (RESLT)</w:t>
      </w:r>
    </w:p>
    <w:p w14:paraId="138ABB35" w14:textId="2590903A" w:rsidR="00393866" w:rsidRPr="000C1EAF" w:rsidRDefault="00393866" w:rsidP="000C1EAF">
      <w:pPr>
        <w:spacing w:before="0" w:after="0" w:line="240" w:lineRule="auto"/>
        <w:ind w:left="360"/>
        <w:jc w:val="both"/>
        <w:rPr>
          <w:rFonts w:ascii="Calibri" w:hAnsi="Calibri" w:cs="Calibri"/>
        </w:rPr>
      </w:pPr>
      <w:r w:rsidRPr="000C1EAF">
        <w:rPr>
          <w:rFonts w:ascii="Calibri" w:hAnsi="Calibri" w:cs="Calibri"/>
        </w:rPr>
        <w:t>[83] hkrati pa bo lahkotno (RESLT) za vožnjo – *lahkotna vožnja</w:t>
      </w:r>
    </w:p>
    <w:p w14:paraId="363F161A" w14:textId="77777777" w:rsidR="002179DA" w:rsidRPr="000C1EAF" w:rsidRDefault="00393866" w:rsidP="000C1EAF">
      <w:pPr>
        <w:spacing w:before="0" w:after="0" w:line="240" w:lineRule="auto"/>
        <w:ind w:left="360"/>
        <w:jc w:val="both"/>
        <w:rPr>
          <w:rFonts w:ascii="Calibri" w:eastAsia="Malgun Gothic Semilight" w:hAnsi="Calibri" w:cs="Calibri"/>
        </w:rPr>
      </w:pPr>
      <w:r w:rsidRPr="000C1EAF">
        <w:rPr>
          <w:rFonts w:ascii="Calibri" w:hAnsi="Calibri" w:cs="Calibri"/>
        </w:rPr>
        <w:t>[12] vod</w:t>
      </w:r>
      <w:r w:rsidRPr="000C1EAF">
        <w:rPr>
          <w:rFonts w:ascii="Calibri" w:eastAsia="Malgun Gothic Semilight" w:hAnsi="Calibri" w:cs="Calibri"/>
        </w:rPr>
        <w:t xml:space="preserve">stvu piranske občine (ACT) je </w:t>
      </w:r>
      <w:r w:rsidRPr="00DE4DD8">
        <w:rPr>
          <w:rFonts w:ascii="Calibri" w:eastAsia="Malgun Gothic Semilight" w:hAnsi="Calibri" w:cs="Calibri"/>
        </w:rPr>
        <w:t>jasno</w:t>
      </w:r>
      <w:r w:rsidRPr="000C1EAF">
        <w:rPr>
          <w:rFonts w:ascii="Calibri" w:eastAsia="Malgun Gothic Semilight" w:hAnsi="Calibri" w:cs="Calibri"/>
        </w:rPr>
        <w:t xml:space="preserve"> (RESLT) – biti jasno (LVC)</w:t>
      </w:r>
    </w:p>
    <w:p w14:paraId="3D30C7F6" w14:textId="747EE078" w:rsidR="00237240" w:rsidRPr="000C1EAF" w:rsidRDefault="00393866" w:rsidP="000C1EAF">
      <w:pPr>
        <w:spacing w:before="0" w:after="0" w:line="240" w:lineRule="auto"/>
        <w:ind w:left="360"/>
        <w:jc w:val="both"/>
        <w:rPr>
          <w:rFonts w:ascii="Calibri" w:hAnsi="Calibri" w:cs="Calibri"/>
        </w:rPr>
      </w:pPr>
      <w:r w:rsidRPr="000C1EAF">
        <w:rPr>
          <w:rFonts w:ascii="Calibri" w:hAnsi="Calibri" w:cs="Calibri"/>
        </w:rPr>
        <w:t>[15] je pogosto (RESLT) pri ljudeh – kaj je pogosto</w:t>
      </w:r>
      <w:r w:rsidR="00D40DA9" w:rsidRPr="000C1EAF">
        <w:rPr>
          <w:rFonts w:ascii="Calibri" w:hAnsi="Calibri" w:cs="Calibri"/>
        </w:rPr>
        <w:t xml:space="preserve"> - to je pogosto</w:t>
      </w:r>
    </w:p>
    <w:p w14:paraId="35BB1290" w14:textId="6DCBC426" w:rsidR="00237240" w:rsidRPr="000C1EAF" w:rsidRDefault="00237240" w:rsidP="000C1EAF">
      <w:pPr>
        <w:spacing w:before="0" w:after="0" w:line="240" w:lineRule="auto"/>
        <w:ind w:left="360"/>
        <w:jc w:val="both"/>
        <w:rPr>
          <w:rFonts w:ascii="Calibri" w:hAnsi="Calibri" w:cs="Calibri"/>
        </w:rPr>
      </w:pPr>
      <w:r w:rsidRPr="000C1EAF">
        <w:rPr>
          <w:rFonts w:ascii="Calibri" w:hAnsi="Calibri" w:cs="Calibri"/>
        </w:rPr>
        <w:t>[221] pohvalno (RESLT) je tudi to – kaj je pohvalno</w:t>
      </w:r>
    </w:p>
    <w:p w14:paraId="3CF69296" w14:textId="77777777" w:rsidR="00237240" w:rsidRPr="000C1EAF" w:rsidRDefault="00237240" w:rsidP="000C1EAF">
      <w:pPr>
        <w:spacing w:before="0" w:after="0" w:line="240" w:lineRule="auto"/>
        <w:ind w:left="360"/>
        <w:jc w:val="both"/>
        <w:rPr>
          <w:rFonts w:ascii="Calibri" w:hAnsi="Calibri" w:cs="Calibri"/>
        </w:rPr>
      </w:pPr>
      <w:r w:rsidRPr="000C1EAF">
        <w:rPr>
          <w:rFonts w:ascii="Calibri" w:hAnsi="Calibri" w:cs="Calibri"/>
        </w:rPr>
        <w:t>[231] zelo priročno (RESLT) za multimedijski priročnik je ... – kaj je priročno</w:t>
      </w:r>
    </w:p>
    <w:p w14:paraId="64B00DAC" w14:textId="77777777" w:rsidR="00237240" w:rsidRPr="000C1EAF" w:rsidRDefault="00237240" w:rsidP="000C1EAF">
      <w:pPr>
        <w:spacing w:before="0" w:after="0" w:line="240" w:lineRule="auto"/>
        <w:ind w:left="360"/>
        <w:jc w:val="both"/>
        <w:rPr>
          <w:rFonts w:ascii="Calibri" w:hAnsi="Calibri" w:cs="Calibri"/>
        </w:rPr>
      </w:pPr>
      <w:r w:rsidRPr="000C1EAF">
        <w:rPr>
          <w:rFonts w:ascii="Calibri" w:hAnsi="Calibri" w:cs="Calibri"/>
        </w:rPr>
        <w:t>[397] bo danes še zabavno (RESLT) – kdaj bo danes</w:t>
      </w:r>
    </w:p>
    <w:p w14:paraId="5109611D" w14:textId="77777777" w:rsidR="00237240" w:rsidRPr="000C1EAF" w:rsidRDefault="00237240" w:rsidP="000C1EAF">
      <w:pPr>
        <w:spacing w:before="0" w:after="0" w:line="240" w:lineRule="auto"/>
        <w:ind w:left="360"/>
        <w:jc w:val="both"/>
        <w:rPr>
          <w:rFonts w:ascii="Calibri" w:hAnsi="Calibri" w:cs="Calibri"/>
        </w:rPr>
      </w:pPr>
      <w:r w:rsidRPr="000C1EAF">
        <w:rPr>
          <w:rFonts w:ascii="Calibri" w:hAnsi="Calibri" w:cs="Calibri"/>
        </w:rPr>
        <w:t xml:space="preserve">[31] bi moralo biti vedno toplo (RESLT) </w:t>
      </w:r>
    </w:p>
    <w:p w14:paraId="44F66EA0" w14:textId="77777777" w:rsidR="002179DA" w:rsidRPr="000C1EAF" w:rsidRDefault="00237240" w:rsidP="000C1EAF">
      <w:pPr>
        <w:spacing w:before="0" w:after="0" w:line="240" w:lineRule="auto"/>
        <w:ind w:left="360"/>
        <w:jc w:val="both"/>
        <w:rPr>
          <w:rFonts w:ascii="Calibri" w:eastAsia="Malgun Gothic Semilight" w:hAnsi="Calibri" w:cs="Calibri"/>
        </w:rPr>
      </w:pPr>
      <w:r w:rsidRPr="000C1EAF">
        <w:rPr>
          <w:rFonts w:ascii="Calibri" w:hAnsi="Calibri" w:cs="Calibri"/>
        </w:rPr>
        <w:t>[38] da va</w:t>
      </w:r>
      <w:r w:rsidRPr="000C1EAF">
        <w:rPr>
          <w:rFonts w:ascii="Calibri" w:eastAsia="Malgun Gothic Semilight" w:hAnsi="Calibri" w:cs="Calibri"/>
        </w:rPr>
        <w:t xml:space="preserve">m bo </w:t>
      </w:r>
      <w:r w:rsidRPr="00DE4DD8">
        <w:rPr>
          <w:rFonts w:ascii="Calibri" w:eastAsia="Malgun Gothic Semilight" w:hAnsi="Calibri" w:cs="Calibri"/>
        </w:rPr>
        <w:t>toplo</w:t>
      </w:r>
      <w:r w:rsidRPr="000C1EAF">
        <w:rPr>
          <w:rFonts w:ascii="Calibri" w:eastAsia="Malgun Gothic Semilight" w:hAnsi="Calibri" w:cs="Calibri"/>
        </w:rPr>
        <w:t xml:space="preserve"> (RESLT)</w:t>
      </w:r>
    </w:p>
    <w:p w14:paraId="45F8EF07" w14:textId="0AEBA293" w:rsidR="002179DA"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[30] na koncu je od človeka (PAT) </w:t>
      </w:r>
      <w:r w:rsidRPr="00DE4DD8">
        <w:rPr>
          <w:rFonts w:ascii="Calibri" w:eastAsia="Malgun Gothic Semilight" w:hAnsi="Calibri" w:cs="Calibri"/>
        </w:rPr>
        <w:t>odvisno</w:t>
      </w:r>
      <w:r w:rsidRPr="000C1EAF">
        <w:rPr>
          <w:rFonts w:ascii="Calibri" w:eastAsia="Malgun Gothic Semilight" w:hAnsi="Calibri" w:cs="Calibri"/>
        </w:rPr>
        <w:t xml:space="preserve"> (RESLT), ali bo pravilno postavil</w:t>
      </w:r>
    </w:p>
    <w:p w14:paraId="1A29486B" w14:textId="754DD533" w:rsidR="00A060C7" w:rsidRPr="000C1EAF" w:rsidRDefault="00A060C7"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[485] bilo mogoče (RESLT</w:t>
      </w:r>
      <w:r w:rsidR="006B09CE" w:rsidRPr="000C1EAF">
        <w:rPr>
          <w:rFonts w:ascii="Calibri" w:eastAsia="Malgun Gothic Semilight" w:hAnsi="Calibri" w:cs="Calibri"/>
        </w:rPr>
        <w:t xml:space="preserve">) spreminjati </w:t>
      </w:r>
      <w:r w:rsidRPr="000C1EAF">
        <w:rPr>
          <w:rFonts w:ascii="Calibri" w:eastAsia="Malgun Gothic Semilight" w:hAnsi="Calibri" w:cs="Calibri"/>
        </w:rPr>
        <w:t>(ACT)</w:t>
      </w:r>
    </w:p>
    <w:p w14:paraId="44116FD3" w14:textId="77777777" w:rsidR="002179DA" w:rsidRPr="000C1EAF" w:rsidRDefault="00DD0367" w:rsidP="000C1EAF">
      <w:pPr>
        <w:spacing w:before="0" w:after="0"/>
        <w:jc w:val="both"/>
        <w:rPr>
          <w:rFonts w:ascii="Calibri" w:eastAsia="Malgun Gothic Semilight" w:hAnsi="Calibri" w:cs="Calibri"/>
        </w:rPr>
      </w:pPr>
      <w:r w:rsidRPr="000C1EAF">
        <w:rPr>
          <w:rFonts w:ascii="Calibri" w:eastAsia="Malgun Gothic Semilight" w:hAnsi="Calibri" w:cs="Calibri"/>
        </w:rPr>
        <w:t xml:space="preserve">Sicer pa načeloma velja, da ločimo med pridevniško (RESLT), prislovno (MANN) in modalno (MODAL) rabo </w:t>
      </w:r>
      <w:r w:rsidRPr="000C1EAF">
        <w:rPr>
          <w:rFonts w:ascii="Calibri" w:eastAsia="Malgun Gothic Semilight" w:hAnsi="Calibri" w:cs="Calibri"/>
          <w:b/>
        </w:rPr>
        <w:t>po pomenu</w:t>
      </w:r>
      <w:r w:rsidRPr="000C1EAF">
        <w:rPr>
          <w:rFonts w:ascii="Calibri" w:eastAsia="Malgun Gothic Semilight" w:hAnsi="Calibri" w:cs="Calibri"/>
        </w:rPr>
        <w:t xml:space="preserve">. Pri tem se nekatere besede, npr. </w:t>
      </w:r>
      <w:r w:rsidRPr="000C1EAF">
        <w:rPr>
          <w:rFonts w:ascii="Calibri" w:eastAsia="Malgun Gothic Semilight" w:hAnsi="Calibri" w:cs="Calibri"/>
          <w:i/>
        </w:rPr>
        <w:t>mogoče, možno, lahko</w:t>
      </w:r>
      <w:r w:rsidRPr="000C1EAF">
        <w:rPr>
          <w:rFonts w:ascii="Calibri" w:eastAsia="Malgun Gothic Semilight" w:hAnsi="Calibri" w:cs="Calibri"/>
        </w:rPr>
        <w:t xml:space="preserve">, lahko pojavljajo v več semantičnih vlogah, npr. </w:t>
      </w:r>
    </w:p>
    <w:p w14:paraId="58DB2A6F" w14:textId="7B45E93B" w:rsidR="00DD0367" w:rsidRPr="000C1EAF" w:rsidRDefault="00DD0367" w:rsidP="00074AD0">
      <w:pPr>
        <w:spacing w:before="0" w:line="240" w:lineRule="auto"/>
        <w:ind w:left="360"/>
        <w:jc w:val="both"/>
        <w:rPr>
          <w:rFonts w:ascii="Calibri" w:eastAsia="Malgun Gothic Semilight" w:hAnsi="Calibri" w:cs="Calibri"/>
        </w:rPr>
      </w:pPr>
      <w:r w:rsidRPr="000C1EAF">
        <w:rPr>
          <w:rFonts w:ascii="Calibri" w:hAnsi="Calibri" w:cs="Calibri"/>
        </w:rPr>
        <w:lastRenderedPageBreak/>
        <w:t xml:space="preserve">to bi mi lahko (MODAL) povedal; to je čisto lahko (RESLT); lahko (RESLT) je govoriti; </w:t>
      </w:r>
      <w:r w:rsidR="003B6330" w:rsidRPr="000C1EAF">
        <w:rPr>
          <w:rFonts w:ascii="Calibri" w:hAnsi="Calibri" w:cs="Calibri"/>
        </w:rPr>
        <w:t>ni mi lahko (MANN),</w:t>
      </w:r>
      <w:r w:rsidR="00F01FEC" w:rsidRPr="000C1EAF">
        <w:rPr>
          <w:rFonts w:ascii="Calibri" w:hAnsi="Calibri" w:cs="Calibri"/>
        </w:rPr>
        <w:t xml:space="preserve"> </w:t>
      </w:r>
      <w:r w:rsidRPr="000C1EAF">
        <w:rPr>
          <w:rFonts w:ascii="Calibri" w:hAnsi="Calibri" w:cs="Calibri"/>
        </w:rPr>
        <w:t>notri je toplo (RESLT), pri srcu mi je toplo (RESLT); postreči še toplo (RESLT); toplo (MANN) priporočam</w:t>
      </w:r>
      <w:r w:rsidR="00F01FEC" w:rsidRPr="000C1EAF">
        <w:rPr>
          <w:rFonts w:ascii="Calibri" w:hAnsi="Calibri" w:cs="Calibri"/>
        </w:rPr>
        <w:t xml:space="preserve">, </w:t>
      </w:r>
      <w:r w:rsidRPr="000C1EAF">
        <w:rPr>
          <w:rFonts w:ascii="Calibri" w:hAnsi="Calibri" w:cs="Calibri"/>
        </w:rPr>
        <w:t>mogoče (MODAL) je ranjen; to ni mogoče (RESLT), mogoče je pomagati (RESLT)</w:t>
      </w:r>
      <w:r w:rsidR="00F01FEC" w:rsidRPr="000C1EAF">
        <w:rPr>
          <w:rFonts w:ascii="Calibri" w:hAnsi="Calibri" w:cs="Calibri"/>
        </w:rPr>
        <w:t xml:space="preserve">; </w:t>
      </w:r>
      <w:r w:rsidRPr="000C1EAF">
        <w:rPr>
          <w:rFonts w:ascii="Calibri" w:hAnsi="Calibri" w:cs="Calibri"/>
        </w:rPr>
        <w:t>možno (M</w:t>
      </w:r>
      <w:r w:rsidRPr="000C1EAF">
        <w:rPr>
          <w:rFonts w:ascii="Calibri" w:eastAsia="Malgun Gothic Semilight" w:hAnsi="Calibri" w:cs="Calibri"/>
        </w:rPr>
        <w:t xml:space="preserve">ODAL) je da ga ne bo; to je </w:t>
      </w:r>
      <w:r w:rsidRPr="00C172BB">
        <w:rPr>
          <w:rFonts w:ascii="Calibri" w:eastAsia="Malgun Gothic Semilight" w:hAnsi="Calibri" w:cs="Calibri"/>
        </w:rPr>
        <w:t>možno</w:t>
      </w:r>
      <w:r w:rsidRPr="000C1EAF">
        <w:rPr>
          <w:rFonts w:ascii="Calibri" w:eastAsia="Malgun Gothic Semilight" w:hAnsi="Calibri" w:cs="Calibri"/>
        </w:rPr>
        <w:t xml:space="preserve"> (RESLT)</w:t>
      </w:r>
    </w:p>
    <w:p w14:paraId="3F465622" w14:textId="6C3CF9C9" w:rsidR="005632C9" w:rsidRPr="00074AD0" w:rsidRDefault="004775D8" w:rsidP="00073947">
      <w:pPr>
        <w:pStyle w:val="Naslov3"/>
      </w:pPr>
      <w:bookmarkStart w:id="218" w:name="_Toc128958450"/>
      <w:bookmarkStart w:id="219" w:name="_Toc119739735"/>
      <w:r w:rsidRPr="00074AD0">
        <w:t xml:space="preserve">3.3.2 </w:t>
      </w:r>
      <w:r w:rsidR="00866327" w:rsidRPr="00074AD0">
        <w:t>Glagoli z oslabljenim pomenom</w:t>
      </w:r>
      <w:bookmarkEnd w:id="218"/>
      <w:r w:rsidR="00846294" w:rsidRPr="00074AD0">
        <w:t xml:space="preserve"> </w:t>
      </w:r>
      <w:bookmarkEnd w:id="219"/>
    </w:p>
    <w:p w14:paraId="1B7D1EF4" w14:textId="77777777" w:rsidR="00413590" w:rsidRPr="000C1EAF" w:rsidRDefault="00413590" w:rsidP="00074AD0">
      <w:pPr>
        <w:spacing w:before="0" w:line="240" w:lineRule="auto"/>
        <w:jc w:val="both"/>
        <w:rPr>
          <w:rFonts w:ascii="Calibri" w:eastAsia="Malgun Gothic Semilight" w:hAnsi="Calibri" w:cs="Calibri"/>
        </w:rPr>
      </w:pPr>
      <w:r w:rsidRPr="000C1EAF">
        <w:rPr>
          <w:rFonts w:ascii="Calibri" w:hAnsi="Calibri" w:cs="Calibri"/>
        </w:rPr>
        <w:t xml:space="preserve">Glagoli z oslabljenim pomenom navadno izražajo zelo splošen pomen obstajanja, zaznavanja in imenovanja ali pa tak splošni pomen (navadno pretvorljiv v 'biti') dobijo v kombinaciji z določilom, npr. </w:t>
      </w:r>
      <w:r w:rsidRPr="000C1EAF">
        <w:rPr>
          <w:rFonts w:ascii="Calibri" w:hAnsi="Calibri" w:cs="Calibri"/>
          <w:i/>
          <w:iCs/>
        </w:rPr>
        <w:t>čutiti bolečino</w:t>
      </w:r>
      <w:r w:rsidRPr="000C1EAF">
        <w:rPr>
          <w:rFonts w:ascii="Calibri" w:hAnsi="Calibri" w:cs="Calibri"/>
        </w:rPr>
        <w:t xml:space="preserve"> (konkretno) : </w:t>
      </w:r>
      <w:r w:rsidRPr="000C1EAF">
        <w:rPr>
          <w:rFonts w:ascii="Calibri" w:hAnsi="Calibri" w:cs="Calibri"/>
          <w:i/>
          <w:iCs/>
        </w:rPr>
        <w:t>čutiti se odgovornega</w:t>
      </w:r>
      <w:r w:rsidRPr="000C1EAF">
        <w:rPr>
          <w:rFonts w:ascii="Calibri" w:hAnsi="Calibri" w:cs="Calibri"/>
        </w:rPr>
        <w:t xml:space="preserve"> (splošno: biti odgovoren).</w:t>
      </w:r>
      <w:r w:rsidRPr="000C1EAF">
        <w:rPr>
          <w:rFonts w:ascii="Calibri" w:eastAsia="Malgun Gothic Semilight" w:hAnsi="Calibri" w:cs="Calibri"/>
          <w:b/>
          <w:bCs/>
        </w:rPr>
        <w:t xml:space="preserve"> Samostalniška in pridevniška dolo</w:t>
      </w:r>
      <w:r w:rsidRPr="000C1EAF">
        <w:rPr>
          <w:rFonts w:ascii="Calibri" w:eastAsia="Calibri,Malgun Gothic Semilight" w:hAnsi="Calibri" w:cs="Calibri"/>
          <w:b/>
          <w:bCs/>
        </w:rPr>
        <w:t>č</w:t>
      </w:r>
      <w:r w:rsidRPr="000C1EAF">
        <w:rPr>
          <w:rFonts w:ascii="Calibri" w:eastAsia="Malgun Gothic Semilight" w:hAnsi="Calibri" w:cs="Calibri"/>
          <w:b/>
          <w:bCs/>
        </w:rPr>
        <w:t>ila</w:t>
      </w:r>
      <w:r w:rsidRPr="000C1EAF">
        <w:rPr>
          <w:rFonts w:ascii="Calibri" w:eastAsia="Malgun Gothic Semilight" w:hAnsi="Calibri" w:cs="Calibri"/>
        </w:rPr>
        <w:t xml:space="preserve"> ob takih glagolih (navadno gre za frazne in povratne glagole), ki nastopajo kot </w:t>
      </w:r>
      <w:r w:rsidRPr="000C1EAF">
        <w:rPr>
          <w:rFonts w:ascii="Calibri" w:eastAsia="Malgun Gothic Semilight" w:hAnsi="Calibri" w:cs="Calibri"/>
          <w:b/>
          <w:bCs/>
        </w:rPr>
        <w:t>povedkovi prilastki</w:t>
      </w:r>
      <w:r w:rsidRPr="000C1EAF">
        <w:rPr>
          <w:rFonts w:ascii="Calibri" w:eastAsia="Malgun Gothic Semilight" w:hAnsi="Calibri" w:cs="Calibri"/>
        </w:rPr>
        <w:t>, ozna</w:t>
      </w:r>
      <w:r w:rsidRPr="000C1EAF">
        <w:rPr>
          <w:rFonts w:ascii="Calibri" w:eastAsia="Calibri,Malgun Gothic Semilight" w:hAnsi="Calibri" w:cs="Calibri"/>
        </w:rPr>
        <w:t>č</w:t>
      </w:r>
      <w:r w:rsidRPr="000C1EAF">
        <w:rPr>
          <w:rFonts w:ascii="Calibri" w:eastAsia="Malgun Gothic Semilight" w:hAnsi="Calibri" w:cs="Calibri"/>
        </w:rPr>
        <w:t>ujemo z RESLT, prislovna določila pa z MANN.</w:t>
      </w:r>
    </w:p>
    <w:p w14:paraId="0ABC49BA" w14:textId="32E91298" w:rsidR="00F01FEC" w:rsidRPr="000C1EAF" w:rsidRDefault="00F01FEC" w:rsidP="000C1EAF">
      <w:pPr>
        <w:spacing w:before="0" w:after="0" w:line="240" w:lineRule="auto"/>
        <w:ind w:left="708"/>
        <w:jc w:val="both"/>
        <w:rPr>
          <w:rFonts w:ascii="Calibri" w:eastAsia="Malgun Gothic Semilight" w:hAnsi="Calibri" w:cs="Calibri"/>
        </w:rPr>
      </w:pPr>
      <w:r w:rsidRPr="000C1EAF">
        <w:rPr>
          <w:rFonts w:ascii="Calibri" w:eastAsia="Malgun Gothic Semilight" w:hAnsi="Calibri" w:cs="Calibri"/>
        </w:rPr>
        <w:t>smo mnenja</w:t>
      </w:r>
      <w:r w:rsidR="00426FD4" w:rsidRPr="000C1EAF">
        <w:rPr>
          <w:rFonts w:ascii="Calibri" w:eastAsia="Malgun Gothic Semilight" w:hAnsi="Calibri" w:cs="Calibri"/>
        </w:rPr>
        <w:t xml:space="preserve"> </w:t>
      </w:r>
      <w:r w:rsidR="00413590" w:rsidRPr="000C1EAF">
        <w:rPr>
          <w:rFonts w:ascii="Calibri" w:eastAsia="Malgun Gothic Semilight" w:hAnsi="Calibri" w:cs="Calibri"/>
        </w:rPr>
        <w:t>(RESLT)</w:t>
      </w:r>
    </w:p>
    <w:p w14:paraId="5F479F66" w14:textId="75806DAE" w:rsidR="00F01FEC" w:rsidRPr="000C1EAF" w:rsidRDefault="00F01FEC" w:rsidP="000C1EAF">
      <w:pPr>
        <w:spacing w:before="0" w:after="0" w:line="240" w:lineRule="auto"/>
        <w:ind w:left="708"/>
        <w:jc w:val="both"/>
        <w:rPr>
          <w:rFonts w:ascii="Calibri" w:eastAsia="Malgun Gothic Semilight" w:hAnsi="Calibri" w:cs="Calibri"/>
        </w:rPr>
      </w:pPr>
      <w:r w:rsidRPr="000C1EAF">
        <w:rPr>
          <w:rFonts w:ascii="Calibri" w:eastAsia="Malgun Gothic Semilight" w:hAnsi="Calibri" w:cs="Calibri"/>
        </w:rPr>
        <w:t>je jasno</w:t>
      </w:r>
      <w:r w:rsidR="00413590" w:rsidRPr="000C1EAF">
        <w:rPr>
          <w:rFonts w:ascii="Calibri" w:eastAsia="Malgun Gothic Semilight" w:hAnsi="Calibri" w:cs="Calibri"/>
        </w:rPr>
        <w:t xml:space="preserve"> (RESLT)</w:t>
      </w:r>
    </w:p>
    <w:p w14:paraId="7F243B4C" w14:textId="080BD0E4" w:rsidR="003A029C" w:rsidRPr="000C1EAF" w:rsidRDefault="003A029C" w:rsidP="000C1EAF">
      <w:pPr>
        <w:spacing w:before="0" w:after="0" w:line="240" w:lineRule="auto"/>
        <w:ind w:left="708"/>
        <w:jc w:val="both"/>
        <w:rPr>
          <w:rFonts w:ascii="Calibri" w:eastAsia="Malgun Gothic Semilight" w:hAnsi="Calibri" w:cs="Calibri"/>
        </w:rPr>
      </w:pPr>
      <w:r w:rsidRPr="000C1EAF">
        <w:rPr>
          <w:rFonts w:ascii="Calibri" w:eastAsia="Malgun Gothic Semilight" w:hAnsi="Calibri" w:cs="Calibri"/>
        </w:rPr>
        <w:t xml:space="preserve">dati dovoljenje (VALLEX 4: </w:t>
      </w:r>
      <w:hyperlink r:id="rId12" w:anchor="page=38" w:history="1">
        <w:r w:rsidRPr="000C1EAF">
          <w:rPr>
            <w:rStyle w:val="Hiperpovezava"/>
            <w:rFonts w:ascii="Calibri" w:eastAsia="Malgun Gothic Semilight" w:hAnsi="Calibri" w:cs="Calibri"/>
          </w:rPr>
          <w:t>https://ufal.mff.cuni.cz/techrep/tr68.pdf#page=38</w:t>
        </w:r>
      </w:hyperlink>
      <w:r w:rsidRPr="000C1EAF">
        <w:rPr>
          <w:rFonts w:ascii="Calibri" w:eastAsia="Malgun Gothic Semilight" w:hAnsi="Calibri" w:cs="Calibri"/>
        </w:rPr>
        <w:t>)</w:t>
      </w:r>
    </w:p>
    <w:p w14:paraId="48596430" w14:textId="46DD1A47" w:rsidR="000D3379" w:rsidRPr="000C1EAF" w:rsidRDefault="000D3379" w:rsidP="000C1EAF">
      <w:pPr>
        <w:spacing w:before="0" w:after="0" w:line="240" w:lineRule="auto"/>
        <w:ind w:left="708"/>
        <w:jc w:val="both"/>
        <w:rPr>
          <w:rFonts w:ascii="Calibri" w:eastAsia="Malgun Gothic Semilight" w:hAnsi="Calibri" w:cs="Calibri"/>
        </w:rPr>
      </w:pPr>
      <w:r w:rsidRPr="000C1EAF">
        <w:rPr>
          <w:rFonts w:ascii="Calibri" w:eastAsia="Malgun Gothic Semilight" w:hAnsi="Calibri" w:cs="Calibri"/>
        </w:rPr>
        <w:t>dati pečat PHRAS</w:t>
      </w:r>
    </w:p>
    <w:p w14:paraId="085B2AB0" w14:textId="7F5B2047" w:rsidR="000D0E69" w:rsidRPr="000C1EAF" w:rsidRDefault="000D0E69" w:rsidP="000C1EAF">
      <w:pPr>
        <w:spacing w:before="0" w:after="0" w:line="240" w:lineRule="auto"/>
        <w:ind w:left="708"/>
        <w:jc w:val="both"/>
        <w:rPr>
          <w:rFonts w:ascii="Calibri" w:eastAsia="Malgun Gothic Semilight" w:hAnsi="Calibri" w:cs="Calibri"/>
        </w:rPr>
      </w:pPr>
      <w:r w:rsidRPr="000C1EAF">
        <w:rPr>
          <w:rFonts w:ascii="Calibri" w:eastAsia="Malgun Gothic Semilight" w:hAnsi="Calibri" w:cs="Calibri"/>
        </w:rPr>
        <w:t xml:space="preserve">[S432] imajo verjetno </w:t>
      </w:r>
      <w:r w:rsidRPr="00C172BB">
        <w:rPr>
          <w:rFonts w:ascii="Calibri" w:eastAsia="Malgun Gothic Semilight" w:hAnsi="Calibri" w:cs="Calibri"/>
        </w:rPr>
        <w:t>prav</w:t>
      </w:r>
      <w:r w:rsidRPr="000C1EAF">
        <w:rPr>
          <w:rFonts w:ascii="Calibri" w:eastAsia="Malgun Gothic Semilight" w:hAnsi="Calibri" w:cs="Calibri"/>
        </w:rPr>
        <w:t xml:space="preserve"> (MANN) </w:t>
      </w:r>
      <w:r w:rsidRPr="000C1EAF">
        <w:rPr>
          <w:rFonts w:ascii="Calibri" w:eastAsia="Malgun Gothic Semilight" w:hAnsi="Calibri" w:cs="Calibri"/>
        </w:rPr>
        <w:sym w:font="Symbol" w:char="F0AE"/>
      </w:r>
      <w:r w:rsidRPr="000C1EAF">
        <w:rPr>
          <w:rFonts w:ascii="Calibri" w:eastAsia="Malgun Gothic Semilight" w:hAnsi="Calibri" w:cs="Calibri"/>
        </w:rPr>
        <w:t xml:space="preserve"> CPHR</w:t>
      </w:r>
    </w:p>
    <w:p w14:paraId="2C815437" w14:textId="1A22DD1C" w:rsidR="000D0E69" w:rsidRPr="000C1EAF" w:rsidRDefault="000D0E69" w:rsidP="000C1EAF">
      <w:pPr>
        <w:spacing w:before="0" w:line="240" w:lineRule="auto"/>
        <w:ind w:left="708"/>
        <w:jc w:val="both"/>
        <w:rPr>
          <w:rFonts w:ascii="Calibri" w:eastAsia="Malgun Gothic Semilight" w:hAnsi="Calibri" w:cs="Calibri"/>
        </w:rPr>
      </w:pPr>
      <w:r w:rsidRPr="000C1EAF">
        <w:rPr>
          <w:rFonts w:ascii="Calibri" w:eastAsia="Malgun Gothic Semilight" w:hAnsi="Calibri" w:cs="Calibri"/>
        </w:rPr>
        <w:t xml:space="preserve">[S487] lahko pride </w:t>
      </w:r>
      <w:r w:rsidRPr="00C172BB">
        <w:rPr>
          <w:rFonts w:ascii="Calibri" w:eastAsia="Malgun Gothic Semilight" w:hAnsi="Calibri" w:cs="Calibri"/>
        </w:rPr>
        <w:t>prav</w:t>
      </w:r>
      <w:r w:rsidRPr="000C1EAF">
        <w:rPr>
          <w:rFonts w:ascii="Calibri" w:eastAsia="Malgun Gothic Semilight" w:hAnsi="Calibri" w:cs="Calibri"/>
        </w:rPr>
        <w:t xml:space="preserve"> (MANN) </w:t>
      </w:r>
      <w:r w:rsidRPr="000C1EAF">
        <w:rPr>
          <w:rFonts w:ascii="Calibri" w:eastAsia="Malgun Gothic Semilight" w:hAnsi="Calibri" w:cs="Calibri"/>
        </w:rPr>
        <w:sym w:font="Symbol" w:char="F0AE"/>
      </w:r>
      <w:r w:rsidRPr="000C1EAF">
        <w:rPr>
          <w:rFonts w:ascii="Calibri" w:eastAsia="Malgun Gothic Semilight" w:hAnsi="Calibri" w:cs="Calibri"/>
        </w:rPr>
        <w:t xml:space="preserve"> CPHR</w:t>
      </w:r>
      <w:r w:rsidR="003E6B0D" w:rsidRPr="000C1EAF">
        <w:rPr>
          <w:rFonts w:ascii="Calibri" w:eastAsia="Malgun Gothic Semilight" w:hAnsi="Calibri" w:cs="Calibri"/>
        </w:rPr>
        <w:t>-&gt; PHRAS</w:t>
      </w:r>
    </w:p>
    <w:p w14:paraId="7A6C3207" w14:textId="6A16C78B" w:rsidR="00ED3B5A" w:rsidRPr="000C1EAF" w:rsidRDefault="62A67E03"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Gre predvsem za naslednje skupine glagolov z oslabljenim pomenom in fraznih glagolov:</w:t>
      </w:r>
    </w:p>
    <w:p w14:paraId="39E1EECB" w14:textId="2AD10B25" w:rsidR="006063F9" w:rsidRPr="000C1EAF" w:rsidRDefault="62A67E03" w:rsidP="000C1EAF">
      <w:pPr>
        <w:spacing w:before="0" w:after="0" w:line="240" w:lineRule="auto"/>
        <w:jc w:val="both"/>
        <w:rPr>
          <w:rFonts w:ascii="Calibri" w:eastAsia="Malgun Gothic Semilight" w:hAnsi="Calibri" w:cs="Calibri"/>
          <w:i/>
          <w:iCs/>
        </w:rPr>
      </w:pPr>
      <w:r w:rsidRPr="000C1EAF">
        <w:rPr>
          <w:rFonts w:ascii="Calibri" w:eastAsia="Malgun Gothic Semilight" w:hAnsi="Calibri" w:cs="Calibri"/>
        </w:rPr>
        <w:t xml:space="preserve">- </w:t>
      </w:r>
      <w:r w:rsidRPr="000C1EAF">
        <w:rPr>
          <w:rFonts w:ascii="Calibri" w:eastAsia="Malgun Gothic Semilight" w:hAnsi="Calibri" w:cs="Calibri"/>
          <w:i/>
          <w:iCs/>
        </w:rPr>
        <w:t>ostati, postati</w:t>
      </w:r>
      <w:r w:rsidR="000D3379" w:rsidRPr="000C1EAF">
        <w:rPr>
          <w:rFonts w:ascii="Calibri" w:eastAsia="Malgun Gothic Semilight" w:hAnsi="Calibri" w:cs="Calibri"/>
          <w:i/>
          <w:iCs/>
        </w:rPr>
        <w:t>; dati, imeti</w:t>
      </w:r>
      <w:r w:rsidR="00413590" w:rsidRPr="000C1EAF">
        <w:rPr>
          <w:rFonts w:ascii="Calibri" w:eastAsia="Malgun Gothic Semilight" w:hAnsi="Calibri" w:cs="Calibri"/>
          <w:i/>
          <w:iCs/>
        </w:rPr>
        <w:t xml:space="preserve">; </w:t>
      </w:r>
    </w:p>
    <w:p w14:paraId="3E8DD5D5" w14:textId="18D5D705" w:rsidR="006063F9" w:rsidRPr="000C1EAF" w:rsidRDefault="62A67E03" w:rsidP="000C1EAF">
      <w:pPr>
        <w:spacing w:before="0" w:after="0" w:line="240" w:lineRule="auto"/>
        <w:jc w:val="both"/>
        <w:rPr>
          <w:rFonts w:ascii="Calibri" w:eastAsia="Malgun Gothic Semilight" w:hAnsi="Calibri" w:cs="Calibri"/>
          <w:i/>
          <w:iCs/>
        </w:rPr>
      </w:pPr>
      <w:r w:rsidRPr="000C1EAF">
        <w:rPr>
          <w:rFonts w:ascii="Calibri" w:eastAsia="Malgun Gothic Semilight" w:hAnsi="Calibri" w:cs="Calibri"/>
          <w:i/>
          <w:iCs/>
        </w:rPr>
        <w:t>- zdeti se, po</w:t>
      </w:r>
      <w:r w:rsidRPr="000C1EAF">
        <w:rPr>
          <w:rFonts w:ascii="Calibri" w:eastAsia="Calibri,Malgun Gothic Semilight" w:hAnsi="Calibri" w:cs="Calibri"/>
          <w:i/>
          <w:iCs/>
        </w:rPr>
        <w:t>č</w:t>
      </w:r>
      <w:r w:rsidRPr="000C1EAF">
        <w:rPr>
          <w:rFonts w:ascii="Calibri" w:eastAsia="Malgun Gothic Semilight" w:hAnsi="Calibri" w:cs="Calibri"/>
          <w:i/>
          <w:iCs/>
        </w:rPr>
        <w:t xml:space="preserve">utiti se, </w:t>
      </w:r>
      <w:r w:rsidRPr="000C1EAF">
        <w:rPr>
          <w:rFonts w:ascii="Calibri" w:eastAsia="Calibri,Malgun Gothic Semilight" w:hAnsi="Calibri" w:cs="Calibri"/>
          <w:i/>
          <w:iCs/>
        </w:rPr>
        <w:t>č</w:t>
      </w:r>
      <w:r w:rsidRPr="000C1EAF">
        <w:rPr>
          <w:rFonts w:ascii="Calibri" w:eastAsia="Malgun Gothic Semilight" w:hAnsi="Calibri" w:cs="Calibri"/>
          <w:i/>
          <w:iCs/>
        </w:rPr>
        <w:t>utiti se, izpasti, izkazati se za, delati se</w:t>
      </w:r>
    </w:p>
    <w:p w14:paraId="1E6C6201" w14:textId="04AC816A" w:rsidR="00730416" w:rsidRPr="000C1EAF" w:rsidRDefault="62A67E03" w:rsidP="00074AD0">
      <w:pPr>
        <w:spacing w:before="0" w:line="240" w:lineRule="auto"/>
        <w:jc w:val="both"/>
        <w:rPr>
          <w:rFonts w:ascii="Calibri" w:eastAsia="Malgun Gothic Semilight" w:hAnsi="Calibri" w:cs="Calibri"/>
        </w:rPr>
      </w:pPr>
      <w:r w:rsidRPr="000C1EAF">
        <w:rPr>
          <w:rFonts w:ascii="Calibri" w:eastAsia="Malgun Gothic Semilight" w:hAnsi="Calibri" w:cs="Calibri"/>
          <w:i/>
          <w:iCs/>
        </w:rPr>
        <w:t>- veljati za, imeti za, izvoliti za, imenovati za, poklicati za, smatrati za, dolo</w:t>
      </w:r>
      <w:r w:rsidRPr="000C1EAF">
        <w:rPr>
          <w:rFonts w:ascii="Calibri" w:eastAsia="Calibri,Malgun Gothic Semilight" w:hAnsi="Calibri" w:cs="Calibri"/>
          <w:i/>
          <w:iCs/>
        </w:rPr>
        <w:t>č</w:t>
      </w:r>
      <w:r w:rsidRPr="000C1EAF">
        <w:rPr>
          <w:rFonts w:ascii="Calibri" w:eastAsia="Malgun Gothic Semilight" w:hAnsi="Calibri" w:cs="Calibri"/>
          <w:i/>
          <w:iCs/>
        </w:rPr>
        <w:t>iti za, spoznati za, sprejeti za, predlagati za, ozna</w:t>
      </w:r>
      <w:r w:rsidRPr="000C1EAF">
        <w:rPr>
          <w:rFonts w:ascii="Calibri" w:eastAsia="Calibri,Malgun Gothic Semilight" w:hAnsi="Calibri" w:cs="Calibri"/>
          <w:i/>
          <w:iCs/>
        </w:rPr>
        <w:t>č</w:t>
      </w:r>
      <w:r w:rsidRPr="000C1EAF">
        <w:rPr>
          <w:rFonts w:ascii="Calibri" w:eastAsia="Malgun Gothic Semilight" w:hAnsi="Calibri" w:cs="Calibri"/>
          <w:i/>
          <w:iCs/>
        </w:rPr>
        <w:t>iti za, vzeti za, jemati za, identificirati za, izglasovati za, potrditi za, predlagati za, izbrati za, priznati za</w:t>
      </w:r>
      <w:r w:rsidR="00413590" w:rsidRPr="000C1EAF">
        <w:rPr>
          <w:rFonts w:ascii="Calibri" w:eastAsia="Malgun Gothic Semilight" w:hAnsi="Calibri" w:cs="Calibri"/>
        </w:rPr>
        <w:t xml:space="preserve"> …</w:t>
      </w:r>
    </w:p>
    <w:p w14:paraId="2E1722AC" w14:textId="64DAFA79" w:rsidR="00A23502" w:rsidRPr="000C1EAF" w:rsidRDefault="004775D8" w:rsidP="00073947">
      <w:pPr>
        <w:pStyle w:val="Naslov4"/>
      </w:pPr>
      <w:bookmarkStart w:id="220" w:name="_Toc119739736"/>
      <w:bookmarkStart w:id="221" w:name="_Toc128958451"/>
      <w:r w:rsidRPr="000C1EAF">
        <w:t xml:space="preserve">3.3.2.1 </w:t>
      </w:r>
      <w:r w:rsidR="00A23502" w:rsidRPr="00074AD0">
        <w:t>Pridevni</w:t>
      </w:r>
      <w:r w:rsidR="000D2320" w:rsidRPr="00074AD0">
        <w:t>k</w:t>
      </w:r>
      <w:r w:rsidR="00EC3385" w:rsidRPr="000C1EAF">
        <w:t xml:space="preserve"> v vlogi povedkoveg</w:t>
      </w:r>
      <w:r w:rsidR="00283DA2" w:rsidRPr="000C1EAF">
        <w:t>a</w:t>
      </w:r>
      <w:r w:rsidR="00EC3385" w:rsidRPr="000C1EAF">
        <w:t xml:space="preserve"> prilastk</w:t>
      </w:r>
      <w:r w:rsidR="00283DA2" w:rsidRPr="000C1EAF">
        <w:t>a</w:t>
      </w:r>
      <w:bookmarkEnd w:id="220"/>
      <w:bookmarkEnd w:id="221"/>
    </w:p>
    <w:p w14:paraId="6D946908" w14:textId="77777777"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[68] zdela vsakdanja (RESLT)</w:t>
      </w:r>
    </w:p>
    <w:p w14:paraId="34BC8967" w14:textId="77777777" w:rsidR="00533695" w:rsidRPr="000C1EAF" w:rsidRDefault="62A67E03" w:rsidP="000C1EAF">
      <w:pPr>
        <w:spacing w:before="0" w:after="0" w:line="240" w:lineRule="auto"/>
        <w:ind w:left="360"/>
        <w:jc w:val="both"/>
        <w:rPr>
          <w:rFonts w:ascii="Calibri" w:hAnsi="Calibri" w:cs="Calibri"/>
        </w:rPr>
      </w:pPr>
      <w:r w:rsidRPr="000C1EAF">
        <w:rPr>
          <w:rFonts w:ascii="Calibri" w:hAnsi="Calibri" w:cs="Calibri"/>
        </w:rPr>
        <w:t>[182] velja za eno najuspešnejših produkcijskih hiš (RESLT)</w:t>
      </w:r>
    </w:p>
    <w:p w14:paraId="718E49CB" w14:textId="1C1E4C97"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 xml:space="preserve">[75] zdi previsoka (RESLT) </w:t>
      </w:r>
    </w:p>
    <w:p w14:paraId="7AB1F48B" w14:textId="77777777"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čutila se je odgovorno (RESLT)</w:t>
      </w:r>
    </w:p>
    <w:p w14:paraId="17FF65D2" w14:textId="77777777" w:rsidR="00A23502" w:rsidRPr="000C1EAF" w:rsidRDefault="62A67E03" w:rsidP="00074AD0">
      <w:pPr>
        <w:spacing w:before="0" w:line="240" w:lineRule="auto"/>
        <w:ind w:left="360"/>
        <w:jc w:val="both"/>
        <w:rPr>
          <w:rFonts w:ascii="Calibri" w:eastAsia="Malgun Gothic Semilight" w:hAnsi="Calibri" w:cs="Calibri"/>
          <w:color w:val="FF0000"/>
        </w:rPr>
      </w:pPr>
      <w:r w:rsidRPr="000C1EAF">
        <w:rPr>
          <w:rFonts w:ascii="Calibri" w:hAnsi="Calibri" w:cs="Calibri"/>
        </w:rPr>
        <w:t>[</w:t>
      </w:r>
      <w:r w:rsidRPr="000C1EAF">
        <w:rPr>
          <w:rFonts w:ascii="Calibri" w:eastAsia="Malgun Gothic Semilight" w:hAnsi="Calibri" w:cs="Calibri"/>
        </w:rPr>
        <w:t xml:space="preserve">422] le za </w:t>
      </w:r>
      <w:r w:rsidRPr="00C172BB">
        <w:rPr>
          <w:rFonts w:ascii="Calibri" w:eastAsia="Malgun Gothic Semilight" w:hAnsi="Calibri" w:cs="Calibri"/>
        </w:rPr>
        <w:t>kakšnega</w:t>
      </w:r>
      <w:r w:rsidRPr="000C1EAF">
        <w:rPr>
          <w:rFonts w:ascii="Calibri" w:eastAsia="Malgun Gothic Semilight" w:hAnsi="Calibri" w:cs="Calibri"/>
        </w:rPr>
        <w:t xml:space="preserve"> (RESLT) me imaš</w:t>
      </w:r>
    </w:p>
    <w:p w14:paraId="56D74BCE" w14:textId="10CD0816" w:rsidR="00A23502" w:rsidRPr="000C1EAF" w:rsidRDefault="004775D8" w:rsidP="00073947">
      <w:pPr>
        <w:pStyle w:val="Naslov4"/>
      </w:pPr>
      <w:bookmarkStart w:id="222" w:name="_Toc119739737"/>
      <w:bookmarkStart w:id="223" w:name="_Toc128958452"/>
      <w:r w:rsidRPr="000C1EAF">
        <w:t xml:space="preserve">3.3.2.2 </w:t>
      </w:r>
      <w:r w:rsidR="00A23502" w:rsidRPr="000C1EAF">
        <w:t>Samostalni</w:t>
      </w:r>
      <w:r w:rsidR="00EC3385" w:rsidRPr="000C1EAF">
        <w:t>k v vlogi povedkovega prilastka</w:t>
      </w:r>
      <w:bookmarkEnd w:id="222"/>
      <w:bookmarkEnd w:id="223"/>
    </w:p>
    <w:p w14:paraId="16639BA4" w14:textId="77777777"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 xml:space="preserve">[93] postal glavar (RESLT) </w:t>
      </w:r>
    </w:p>
    <w:p w14:paraId="6577BE9D" w14:textId="35277BE3"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[81] za naslednika (RESLT) imenovali</w:t>
      </w:r>
    </w:p>
    <w:p w14:paraId="3DD878EF" w14:textId="151A86BC"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 xml:space="preserve">[66] </w:t>
      </w:r>
      <w:r w:rsidR="001D5963">
        <w:rPr>
          <w:rFonts w:ascii="Calibri" w:hAnsi="Calibri" w:cs="Calibri"/>
        </w:rPr>
        <w:t xml:space="preserve">se označuje diskriminacija kot </w:t>
      </w:r>
      <w:r w:rsidRPr="000C1EAF">
        <w:rPr>
          <w:rFonts w:ascii="Calibri" w:hAnsi="Calibri" w:cs="Calibri"/>
        </w:rPr>
        <w:t xml:space="preserve">privilegij (RESLT) </w:t>
      </w:r>
    </w:p>
    <w:p w14:paraId="34A431E1" w14:textId="543D254D"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[233] ne gre šteti za resnega operaterja (PHRAS -&gt; RESLT)</w:t>
      </w:r>
    </w:p>
    <w:p w14:paraId="5D9EBBC9" w14:textId="615F7B12"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[4] prišlo je do prerivanja (RESLT)</w:t>
      </w:r>
    </w:p>
    <w:p w14:paraId="2D96F8CB" w14:textId="2701596D" w:rsidR="00A23502" w:rsidRPr="000C1EAF" w:rsidRDefault="62A67E03" w:rsidP="000C1EAF">
      <w:pPr>
        <w:spacing w:before="0" w:after="0" w:line="240" w:lineRule="auto"/>
        <w:ind w:left="360"/>
        <w:jc w:val="both"/>
        <w:rPr>
          <w:rFonts w:ascii="Calibri" w:hAnsi="Calibri" w:cs="Calibri"/>
        </w:rPr>
      </w:pPr>
      <w:r w:rsidRPr="000C1EAF">
        <w:rPr>
          <w:rFonts w:ascii="Calibri" w:hAnsi="Calibri" w:cs="Calibri"/>
        </w:rPr>
        <w:t>[13] kako bi prišli do rešitve (RESLT)</w:t>
      </w:r>
    </w:p>
    <w:p w14:paraId="2E4581C3" w14:textId="7412C0BA" w:rsidR="00F427EF" w:rsidRPr="000C1EAF" w:rsidRDefault="62A67E03" w:rsidP="00074AD0">
      <w:pPr>
        <w:spacing w:before="0" w:line="240" w:lineRule="auto"/>
        <w:ind w:left="360"/>
        <w:jc w:val="both"/>
        <w:rPr>
          <w:rFonts w:ascii="Calibri" w:hAnsi="Calibri" w:cs="Calibri"/>
        </w:rPr>
      </w:pPr>
      <w:r w:rsidRPr="000C1EAF">
        <w:rPr>
          <w:rFonts w:ascii="Calibri" w:hAnsi="Calibri" w:cs="Calibri"/>
        </w:rPr>
        <w:t xml:space="preserve">[300] ali naj </w:t>
      </w:r>
      <w:r w:rsidRPr="00C172BB">
        <w:rPr>
          <w:rFonts w:ascii="Calibri" w:hAnsi="Calibri" w:cs="Calibri"/>
        </w:rPr>
        <w:t>ostane tretji najmočnejši človek Ruske federacije</w:t>
      </w:r>
      <w:r w:rsidR="00C172BB">
        <w:rPr>
          <w:rFonts w:ascii="Calibri" w:hAnsi="Calibri" w:cs="Calibri"/>
          <w:u w:val="single"/>
        </w:rPr>
        <w:t xml:space="preserve"> </w:t>
      </w:r>
      <w:r w:rsidRPr="000C1EAF">
        <w:rPr>
          <w:rFonts w:ascii="Calibri" w:hAnsi="Calibri" w:cs="Calibri"/>
        </w:rPr>
        <w:t>(RESLT)</w:t>
      </w:r>
    </w:p>
    <w:p w14:paraId="0FA463CC" w14:textId="64A35215" w:rsidR="00A23502" w:rsidRPr="000C1EAF" w:rsidRDefault="004775D8" w:rsidP="00073947">
      <w:pPr>
        <w:pStyle w:val="Naslov4"/>
      </w:pPr>
      <w:bookmarkStart w:id="224" w:name="_Toc119739738"/>
      <w:bookmarkStart w:id="225" w:name="_Toc128958453"/>
      <w:r w:rsidRPr="000C1EAF">
        <w:t xml:space="preserve">3.3.2.3 </w:t>
      </w:r>
      <w:r w:rsidR="00A23502" w:rsidRPr="000C1EAF">
        <w:t>Prislov</w:t>
      </w:r>
      <w:r w:rsidR="00283DA2" w:rsidRPr="000C1EAF">
        <w:t xml:space="preserve"> v vlogi povedkovega prilastka</w:t>
      </w:r>
      <w:bookmarkEnd w:id="224"/>
      <w:bookmarkEnd w:id="225"/>
    </w:p>
    <w:p w14:paraId="51ACC2E3" w14:textId="7F5751B8" w:rsidR="006063F9" w:rsidRPr="000C1EAF" w:rsidRDefault="62A67E03" w:rsidP="00074AD0">
      <w:pPr>
        <w:jc w:val="both"/>
        <w:rPr>
          <w:rFonts w:ascii="Calibri" w:hAnsi="Calibri" w:cs="Calibri"/>
        </w:rPr>
      </w:pPr>
      <w:r w:rsidRPr="000C1EAF">
        <w:rPr>
          <w:rFonts w:ascii="Calibri" w:hAnsi="Calibri" w:cs="Calibri"/>
        </w:rPr>
        <w:t>V obliki prislova ali predložne zveze v prislovni vlogi:</w:t>
      </w:r>
    </w:p>
    <w:p w14:paraId="5E12A828" w14:textId="47089BFC" w:rsidR="006063F9" w:rsidRPr="000C1EAF" w:rsidRDefault="62A67E03" w:rsidP="00074AD0">
      <w:pPr>
        <w:spacing w:before="0" w:line="240" w:lineRule="auto"/>
        <w:ind w:left="360"/>
        <w:jc w:val="both"/>
        <w:rPr>
          <w:rFonts w:ascii="Calibri" w:eastAsia="Malgun Gothic Semilight" w:hAnsi="Calibri" w:cs="Calibri"/>
        </w:rPr>
      </w:pPr>
      <w:r w:rsidRPr="000C1EAF">
        <w:rPr>
          <w:rFonts w:ascii="Calibri" w:hAnsi="Calibri" w:cs="Calibri"/>
        </w:rPr>
        <w:t>[27</w:t>
      </w:r>
      <w:r w:rsidRPr="000C1EAF">
        <w:rPr>
          <w:rFonts w:ascii="Calibri" w:eastAsia="Malgun Gothic Semilight" w:hAnsi="Calibri" w:cs="Calibri"/>
        </w:rPr>
        <w:t xml:space="preserve">2] se jim že dolgo zdi </w:t>
      </w:r>
      <w:r w:rsidRPr="00C172BB">
        <w:rPr>
          <w:rFonts w:ascii="Calibri" w:eastAsia="Malgun Gothic Semilight" w:hAnsi="Calibri" w:cs="Calibri"/>
        </w:rPr>
        <w:t>zamalo</w:t>
      </w:r>
      <w:r w:rsidRPr="000C1EAF">
        <w:rPr>
          <w:rFonts w:ascii="Calibri" w:eastAsia="Malgun Gothic Semilight" w:hAnsi="Calibri" w:cs="Calibri"/>
        </w:rPr>
        <w:t xml:space="preserve"> (MANN)</w:t>
      </w:r>
    </w:p>
    <w:p w14:paraId="3713CDF4" w14:textId="0BEDE7D3" w:rsidR="003E127A" w:rsidRPr="000C1EAF" w:rsidRDefault="62A67E03"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Vendar:</w:t>
      </w:r>
    </w:p>
    <w:p w14:paraId="0CC9E817" w14:textId="4D4DA730" w:rsidR="006063F9" w:rsidRPr="000C1EAF" w:rsidRDefault="62A67E03" w:rsidP="00074AD0">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[322] in s partnerji ostali </w:t>
      </w:r>
      <w:r w:rsidRPr="00C172BB">
        <w:rPr>
          <w:rFonts w:ascii="Calibri" w:eastAsia="Malgun Gothic Semilight" w:hAnsi="Calibri" w:cs="Calibri"/>
        </w:rPr>
        <w:t>v povezavi</w:t>
      </w:r>
      <w:r w:rsidRPr="000C1EAF">
        <w:rPr>
          <w:rFonts w:ascii="Calibri" w:eastAsia="Malgun Gothic Semilight" w:hAnsi="Calibri" w:cs="Calibri"/>
        </w:rPr>
        <w:t xml:space="preserve"> (RESLT)</w:t>
      </w:r>
    </w:p>
    <w:p w14:paraId="30953A57" w14:textId="03D187EC" w:rsidR="00A23502" w:rsidRPr="000C1EAF" w:rsidRDefault="62A67E03" w:rsidP="00074AD0">
      <w:pPr>
        <w:spacing w:before="0"/>
        <w:jc w:val="both"/>
        <w:rPr>
          <w:rFonts w:ascii="Calibri" w:hAnsi="Calibri" w:cs="Calibri"/>
        </w:rPr>
      </w:pPr>
      <w:r w:rsidRPr="000C1EAF">
        <w:rPr>
          <w:rFonts w:ascii="Calibri" w:hAnsi="Calibri" w:cs="Calibri"/>
        </w:rPr>
        <w:t xml:space="preserve">Distribucija prid., sam. in prislovnih določil pri </w:t>
      </w:r>
      <w:r w:rsidRPr="000C1EAF">
        <w:rPr>
          <w:rFonts w:ascii="Calibri" w:hAnsi="Calibri" w:cs="Calibri"/>
          <w:b/>
          <w:bCs/>
        </w:rPr>
        <w:t>polnopomenskih glagolih</w:t>
      </w:r>
      <w:r w:rsidRPr="000C1EAF">
        <w:rPr>
          <w:rFonts w:ascii="Calibri" w:hAnsi="Calibri" w:cs="Calibri"/>
        </w:rPr>
        <w:t xml:space="preserve"> sledi prepoznavanju pomenskih lastnosti udeleženskih vlog, npr.</w:t>
      </w:r>
    </w:p>
    <w:p w14:paraId="4A2E6D7F" w14:textId="657D7300" w:rsidR="00C520AC" w:rsidRPr="000C1EAF" w:rsidRDefault="62A67E03" w:rsidP="000C1EAF">
      <w:pPr>
        <w:spacing w:before="0" w:after="0" w:line="240" w:lineRule="auto"/>
        <w:ind w:left="360"/>
        <w:jc w:val="both"/>
        <w:rPr>
          <w:rFonts w:ascii="Calibri" w:hAnsi="Calibri" w:cs="Calibri"/>
        </w:rPr>
      </w:pPr>
      <w:r w:rsidRPr="000C1EAF">
        <w:rPr>
          <w:rFonts w:ascii="Calibri" w:hAnsi="Calibri" w:cs="Calibri"/>
        </w:rPr>
        <w:lastRenderedPageBreak/>
        <w:t>[297] da bi ohranili slovenščino (PAT)</w:t>
      </w:r>
    </w:p>
    <w:p w14:paraId="5477A9B0" w14:textId="439E9C8F" w:rsidR="00C520AC" w:rsidRPr="000C1EAF" w:rsidRDefault="62A67E03" w:rsidP="000C1EAF">
      <w:pPr>
        <w:spacing w:before="0" w:after="0" w:line="240" w:lineRule="auto"/>
        <w:ind w:left="360"/>
        <w:jc w:val="both"/>
        <w:rPr>
          <w:rFonts w:ascii="Calibri" w:hAnsi="Calibri" w:cs="Calibri"/>
        </w:rPr>
      </w:pPr>
      <w:r w:rsidRPr="000C1EAF">
        <w:rPr>
          <w:rFonts w:ascii="Calibri" w:hAnsi="Calibri" w:cs="Calibri"/>
        </w:rPr>
        <w:t xml:space="preserve">[404] tako da sem se polživ (MANN) privlekel na polico </w:t>
      </w:r>
    </w:p>
    <w:p w14:paraId="20BB4947" w14:textId="024A9A8F" w:rsidR="00C520AC" w:rsidRPr="000C1EAF" w:rsidRDefault="62A67E03" w:rsidP="00074AD0">
      <w:pPr>
        <w:spacing w:before="0" w:line="240" w:lineRule="auto"/>
        <w:ind w:left="360"/>
        <w:jc w:val="both"/>
        <w:rPr>
          <w:rFonts w:ascii="Calibri" w:eastAsia="Malgun Gothic Semilight" w:hAnsi="Calibri" w:cs="Calibri"/>
        </w:rPr>
      </w:pPr>
      <w:r w:rsidRPr="000C1EAF">
        <w:rPr>
          <w:rFonts w:ascii="Calibri" w:hAnsi="Calibri" w:cs="Calibri"/>
        </w:rPr>
        <w:t>[363]</w:t>
      </w:r>
      <w:r w:rsidRPr="000C1EAF">
        <w:rPr>
          <w:rFonts w:ascii="Calibri" w:eastAsia="Malgun Gothic Semilight" w:hAnsi="Calibri" w:cs="Calibri"/>
        </w:rPr>
        <w:t xml:space="preserve"> se nam danes godi </w:t>
      </w:r>
      <w:r w:rsidRPr="00C172BB">
        <w:rPr>
          <w:rFonts w:ascii="Calibri" w:eastAsia="Malgun Gothic Semilight" w:hAnsi="Calibri" w:cs="Calibri"/>
        </w:rPr>
        <w:t>prav dobro</w:t>
      </w:r>
      <w:r w:rsidRPr="000C1EAF">
        <w:rPr>
          <w:rFonts w:ascii="Calibri" w:eastAsia="Malgun Gothic Semilight" w:hAnsi="Calibri" w:cs="Calibri"/>
        </w:rPr>
        <w:t xml:space="preserve"> (MANN)</w:t>
      </w:r>
    </w:p>
    <w:p w14:paraId="66141100" w14:textId="0C35478F" w:rsidR="00EC3385" w:rsidRPr="000C1EAF" w:rsidRDefault="004775D8" w:rsidP="00073947">
      <w:pPr>
        <w:pStyle w:val="Naslov3"/>
      </w:pPr>
      <w:bookmarkStart w:id="226" w:name="_Toc119739739"/>
      <w:bookmarkStart w:id="227" w:name="_Toc128958454"/>
      <w:r w:rsidRPr="000C1EAF">
        <w:t xml:space="preserve">3.3.3 </w:t>
      </w:r>
      <w:r w:rsidR="008A362F" w:rsidRPr="000C1EAF">
        <w:t>Zveze galagola s predlogi</w:t>
      </w:r>
      <w:bookmarkEnd w:id="226"/>
      <w:r w:rsidR="000D0F18" w:rsidRPr="000C1EAF">
        <w:t xml:space="preserve"> (predložni/frazni glagoli)</w:t>
      </w:r>
      <w:bookmarkEnd w:id="227"/>
    </w:p>
    <w:p w14:paraId="6511B4C2" w14:textId="5AEEA184" w:rsidR="00D94696" w:rsidRPr="000C1EAF" w:rsidRDefault="008A362F"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G</w:t>
      </w:r>
      <w:r w:rsidR="00B5664B" w:rsidRPr="000C1EAF">
        <w:rPr>
          <w:rFonts w:ascii="Calibri" w:eastAsia="Malgun Gothic Semilight" w:hAnsi="Calibri" w:cs="Calibri"/>
        </w:rPr>
        <w:t>lagole, ki tipično nastopajo s predlogi</w:t>
      </w:r>
      <w:r w:rsidRPr="000C1EAF">
        <w:rPr>
          <w:rFonts w:ascii="Calibri" w:eastAsia="Malgun Gothic Semilight" w:hAnsi="Calibri" w:cs="Calibri"/>
        </w:rPr>
        <w:t xml:space="preserve"> (v nekaterih primerih tudi s </w:t>
      </w:r>
      <w:r w:rsidRPr="000C1EAF">
        <w:rPr>
          <w:rFonts w:ascii="Calibri" w:eastAsia="Malgun Gothic Semilight" w:hAnsi="Calibri" w:cs="Calibri"/>
          <w:bCs/>
        </w:rPr>
        <w:t>prislovi</w:t>
      </w:r>
      <w:r w:rsidRPr="000C1EAF">
        <w:rPr>
          <w:rFonts w:ascii="Calibri" w:eastAsia="Malgun Gothic Semilight" w:hAnsi="Calibri" w:cs="Calibri"/>
        </w:rPr>
        <w:t>)</w:t>
      </w:r>
      <w:r w:rsidR="00B5664B" w:rsidRPr="000C1EAF">
        <w:rPr>
          <w:rFonts w:ascii="Calibri" w:eastAsia="Malgun Gothic Semilight" w:hAnsi="Calibri" w:cs="Calibri"/>
        </w:rPr>
        <w:t xml:space="preserve">, obravnavamo z vidika njihovih pomenskih lastnosti in udeleženskih vlog v dveh skupinah: </w:t>
      </w:r>
      <w:r w:rsidR="00B5664B" w:rsidRPr="000C1EAF">
        <w:rPr>
          <w:rFonts w:ascii="Calibri" w:eastAsia="Malgun Gothic Semilight" w:hAnsi="Calibri" w:cs="Calibri"/>
          <w:b/>
        </w:rPr>
        <w:t>(1)</w:t>
      </w:r>
      <w:r w:rsidR="00B5664B" w:rsidRPr="000C1EAF">
        <w:rPr>
          <w:rFonts w:ascii="Calibri" w:eastAsia="Malgun Gothic Semilight" w:hAnsi="Calibri" w:cs="Calibri"/>
        </w:rPr>
        <w:t xml:space="preserve"> t. i</w:t>
      </w:r>
      <w:r w:rsidR="00B5664B" w:rsidRPr="000C1EAF">
        <w:rPr>
          <w:rFonts w:ascii="Calibri" w:eastAsia="Malgun Gothic Semilight" w:hAnsi="Calibri" w:cs="Calibri"/>
          <w:b/>
        </w:rPr>
        <w:t>. frazni glagoli</w:t>
      </w:r>
      <w:r w:rsidR="00B5664B" w:rsidRPr="000C1EAF">
        <w:rPr>
          <w:rFonts w:ascii="Calibri" w:eastAsia="Malgun Gothic Semilight" w:hAnsi="Calibri" w:cs="Calibri"/>
        </w:rPr>
        <w:t>, kjer tvori predlog skupaj z glagolom pomensko celoto, npr. priti do – 'zgoditi se', dati skozi – 'preživeti'</w:t>
      </w:r>
      <w:r w:rsidRPr="000C1EAF">
        <w:rPr>
          <w:rFonts w:ascii="Calibri" w:eastAsia="Malgun Gothic Semilight" w:hAnsi="Calibri" w:cs="Calibri"/>
        </w:rPr>
        <w:t>. V takih primerih pravimo, da predlog opra</w:t>
      </w:r>
      <w:r w:rsidR="001D5963">
        <w:rPr>
          <w:rFonts w:ascii="Calibri" w:eastAsia="Malgun Gothic Semilight" w:hAnsi="Calibri" w:cs="Calibri"/>
        </w:rPr>
        <w:t>vlja vlogo predložnega morfema.</w:t>
      </w:r>
      <w:r w:rsidR="00B5664B" w:rsidRPr="000C1EAF">
        <w:rPr>
          <w:rFonts w:ascii="Calibri" w:eastAsia="Malgun Gothic Semilight" w:hAnsi="Calibri" w:cs="Calibri"/>
        </w:rPr>
        <w:t xml:space="preserve"> </w:t>
      </w:r>
      <w:r w:rsidRPr="000C1EAF">
        <w:rPr>
          <w:rFonts w:ascii="Calibri" w:eastAsia="Malgun Gothic Semilight" w:hAnsi="Calibri" w:cs="Calibri"/>
        </w:rPr>
        <w:t xml:space="preserve">V drugi skupini </w:t>
      </w:r>
      <w:r w:rsidRPr="000C1EAF">
        <w:rPr>
          <w:rFonts w:ascii="Calibri" w:eastAsia="Malgun Gothic Semilight" w:hAnsi="Calibri" w:cs="Calibri"/>
          <w:b/>
        </w:rPr>
        <w:t>(2)</w:t>
      </w:r>
      <w:r w:rsidRPr="000C1EAF">
        <w:rPr>
          <w:rFonts w:ascii="Calibri" w:eastAsia="Malgun Gothic Semilight" w:hAnsi="Calibri" w:cs="Calibri"/>
        </w:rPr>
        <w:t xml:space="preserve"> obravnavamo</w:t>
      </w:r>
      <w:r w:rsidR="00B5664B" w:rsidRPr="000C1EAF">
        <w:rPr>
          <w:rFonts w:ascii="Calibri" w:eastAsia="Malgun Gothic Semilight" w:hAnsi="Calibri" w:cs="Calibri"/>
        </w:rPr>
        <w:t xml:space="preserve"> </w:t>
      </w:r>
      <w:r w:rsidRPr="000C1EAF">
        <w:rPr>
          <w:rFonts w:ascii="Calibri" w:eastAsia="Malgun Gothic Semilight" w:hAnsi="Calibri" w:cs="Calibri"/>
          <w:b/>
        </w:rPr>
        <w:t xml:space="preserve">tipične predložne </w:t>
      </w:r>
      <w:r w:rsidR="00B5664B" w:rsidRPr="000C1EAF">
        <w:rPr>
          <w:rFonts w:ascii="Calibri" w:eastAsia="Malgun Gothic Semilight" w:hAnsi="Calibri" w:cs="Calibri"/>
          <w:b/>
        </w:rPr>
        <w:t>glagole</w:t>
      </w:r>
      <w:r w:rsidR="00B5664B" w:rsidRPr="000C1EAF">
        <w:rPr>
          <w:rFonts w:ascii="Calibri" w:eastAsia="Malgun Gothic Semilight" w:hAnsi="Calibri" w:cs="Calibri"/>
        </w:rPr>
        <w:t xml:space="preserve">, ki se </w:t>
      </w:r>
      <w:r w:rsidRPr="000C1EAF">
        <w:rPr>
          <w:rFonts w:ascii="Calibri" w:eastAsia="Malgun Gothic Semilight" w:hAnsi="Calibri" w:cs="Calibri"/>
        </w:rPr>
        <w:t xml:space="preserve">s predlogi pojavljajo zelo pogosto </w:t>
      </w:r>
      <w:r w:rsidR="00B5664B" w:rsidRPr="000C1EAF">
        <w:rPr>
          <w:rFonts w:ascii="Calibri" w:eastAsia="Malgun Gothic Semilight" w:hAnsi="Calibri" w:cs="Calibri"/>
        </w:rPr>
        <w:t xml:space="preserve">ali </w:t>
      </w:r>
      <w:r w:rsidRPr="000C1EAF">
        <w:rPr>
          <w:rFonts w:ascii="Calibri" w:eastAsia="Malgun Gothic Semilight" w:hAnsi="Calibri" w:cs="Calibri"/>
        </w:rPr>
        <w:t xml:space="preserve">celo </w:t>
      </w:r>
      <w:r w:rsidR="00B5664B" w:rsidRPr="000C1EAF">
        <w:rPr>
          <w:rFonts w:ascii="Calibri" w:eastAsia="Malgun Gothic Semilight" w:hAnsi="Calibri" w:cs="Calibri"/>
        </w:rPr>
        <w:t xml:space="preserve">izključno, </w:t>
      </w:r>
      <w:r w:rsidRPr="000C1EAF">
        <w:rPr>
          <w:rFonts w:ascii="Calibri" w:eastAsia="Malgun Gothic Semilight" w:hAnsi="Calibri" w:cs="Calibri"/>
        </w:rPr>
        <w:t xml:space="preserve">vendar pa </w:t>
      </w:r>
      <w:r w:rsidR="00B5664B" w:rsidRPr="000C1EAF">
        <w:rPr>
          <w:rFonts w:ascii="Calibri" w:eastAsia="Malgun Gothic Semilight" w:hAnsi="Calibri" w:cs="Calibri"/>
        </w:rPr>
        <w:t>take zveze</w:t>
      </w:r>
      <w:r w:rsidRPr="000C1EAF">
        <w:rPr>
          <w:rFonts w:ascii="Calibri" w:eastAsia="Malgun Gothic Semilight" w:hAnsi="Calibri" w:cs="Calibri"/>
        </w:rPr>
        <w:t xml:space="preserve"> nimajo pomenske vrednosti kot celote, npr. </w:t>
      </w:r>
      <w:r w:rsidRPr="001D5963">
        <w:rPr>
          <w:rFonts w:ascii="Calibri" w:eastAsia="Malgun Gothic Semilight" w:hAnsi="Calibri" w:cs="Calibri"/>
        </w:rPr>
        <w:t>postreči s kavo</w:t>
      </w:r>
      <w:r w:rsidRPr="000C1EAF">
        <w:rPr>
          <w:rFonts w:ascii="Calibri" w:eastAsia="Malgun Gothic Semilight" w:hAnsi="Calibri" w:cs="Calibri"/>
          <w:u w:val="single"/>
        </w:rPr>
        <w:t xml:space="preserve"> </w:t>
      </w:r>
      <w:r w:rsidRPr="000C1EAF">
        <w:rPr>
          <w:rFonts w:ascii="Calibri" w:eastAsia="Malgun Gothic Semilight" w:hAnsi="Calibri" w:cs="Calibri"/>
        </w:rPr>
        <w:t xml:space="preserve">(PAT). </w:t>
      </w:r>
    </w:p>
    <w:p w14:paraId="418C56A7" w14:textId="77777777" w:rsidR="002279CC" w:rsidRPr="000C1EAF" w:rsidRDefault="00F16E15" w:rsidP="000C1EAF">
      <w:pPr>
        <w:spacing w:line="240" w:lineRule="auto"/>
        <w:jc w:val="both"/>
        <w:rPr>
          <w:rFonts w:ascii="Calibri" w:eastAsia="Malgun Gothic Semilight" w:hAnsi="Calibri" w:cs="Calibri"/>
        </w:rPr>
      </w:pPr>
      <w:r w:rsidRPr="000C1EAF">
        <w:rPr>
          <w:rFonts w:ascii="Calibri" w:eastAsia="Malgun Gothic Semilight" w:hAnsi="Calibri" w:cs="Calibri"/>
          <w:b/>
        </w:rPr>
        <w:t>Frazni glagoli</w:t>
      </w:r>
      <w:r w:rsidRPr="000C1EAF">
        <w:rPr>
          <w:rFonts w:ascii="Calibri" w:eastAsia="Malgun Gothic Semilight" w:hAnsi="Calibri" w:cs="Calibri"/>
        </w:rPr>
        <w:t xml:space="preserve">: </w:t>
      </w:r>
      <w:r w:rsidR="002279CC" w:rsidRPr="000C1EAF">
        <w:rPr>
          <w:rFonts w:ascii="Calibri" w:eastAsia="Malgun Gothic Semilight" w:hAnsi="Calibri" w:cs="Calibri"/>
        </w:rPr>
        <w:t>Pri fraznih glagolih (glagol + glagolski morfem) so udeleženske vloge določil navadno treh tipov.</w:t>
      </w:r>
    </w:p>
    <w:p w14:paraId="631EE708" w14:textId="018F8FCE" w:rsidR="002279CC" w:rsidRPr="000C1EAF" w:rsidRDefault="002279CC"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 xml:space="preserve">- PAT: </w:t>
      </w:r>
      <w:r w:rsidRPr="000C1EAF">
        <w:rPr>
          <w:rFonts w:ascii="Calibri" w:eastAsia="Malgun Gothic Semilight" w:hAnsi="Calibri" w:cs="Calibri"/>
          <w:i/>
          <w:iCs/>
        </w:rPr>
        <w:t>gre za (koga/kaj4) klicati po (kom/</w:t>
      </w:r>
      <w:r w:rsidRPr="000C1EAF">
        <w:rPr>
          <w:rFonts w:ascii="Calibri" w:eastAsia="Calibri,Malgun Gothic Semilight" w:hAnsi="Calibri" w:cs="Calibri"/>
          <w:i/>
          <w:iCs/>
        </w:rPr>
        <w:t>č</w:t>
      </w:r>
      <w:r w:rsidRPr="000C1EAF">
        <w:rPr>
          <w:rFonts w:ascii="Calibri" w:eastAsia="Malgun Gothic Semilight" w:hAnsi="Calibri" w:cs="Calibri"/>
          <w:i/>
          <w:iCs/>
        </w:rPr>
        <w:t>em5) držati za (koga/kaj4/</w:t>
      </w:r>
    </w:p>
    <w:p w14:paraId="38CA633F" w14:textId="0739C5BA" w:rsidR="002279CC" w:rsidRPr="000C1EAF" w:rsidRDefault="002279CC" w:rsidP="000C1EAF">
      <w:pPr>
        <w:spacing w:after="0" w:line="240" w:lineRule="auto"/>
        <w:jc w:val="both"/>
        <w:rPr>
          <w:rFonts w:ascii="Calibri" w:eastAsia="Malgun Gothic Semilight" w:hAnsi="Calibri" w:cs="Calibri"/>
          <w:i/>
          <w:iCs/>
        </w:rPr>
      </w:pPr>
      <w:r w:rsidRPr="000C1EAF">
        <w:rPr>
          <w:rFonts w:ascii="Calibri" w:eastAsia="Malgun Gothic Semilight" w:hAnsi="Calibri" w:cs="Calibri"/>
        </w:rPr>
        <w:t xml:space="preserve">- RESLT: </w:t>
      </w:r>
      <w:r w:rsidR="00F16E15" w:rsidRPr="000C1EAF">
        <w:rPr>
          <w:rFonts w:ascii="Calibri" w:eastAsia="Malgun Gothic Semilight" w:hAnsi="Calibri" w:cs="Calibri"/>
          <w:i/>
          <w:iCs/>
        </w:rPr>
        <w:t xml:space="preserve">šteti za (koga/kaj4/kakšno), </w:t>
      </w:r>
      <w:r w:rsidR="000D0F18" w:rsidRPr="000C1EAF">
        <w:rPr>
          <w:rFonts w:ascii="Calibri" w:eastAsia="Malgun Gothic Semilight" w:hAnsi="Calibri" w:cs="Calibri"/>
          <w:i/>
          <w:iCs/>
        </w:rPr>
        <w:t>veljati za(koga/kaj4/kakšnega)</w:t>
      </w:r>
    </w:p>
    <w:p w14:paraId="0C0E18A2" w14:textId="4E580FFD" w:rsidR="00F16E15" w:rsidRPr="000C1EAF" w:rsidRDefault="002279CC" w:rsidP="00074AD0">
      <w:pPr>
        <w:spacing w:line="240" w:lineRule="auto"/>
        <w:jc w:val="both"/>
        <w:rPr>
          <w:rFonts w:ascii="Calibri" w:eastAsia="Malgun Gothic Semilight" w:hAnsi="Calibri" w:cs="Calibri"/>
          <w:i/>
          <w:iCs/>
        </w:rPr>
      </w:pPr>
      <w:r w:rsidRPr="000C1EAF">
        <w:rPr>
          <w:rFonts w:ascii="Calibri" w:eastAsia="Malgun Gothic Semilight" w:hAnsi="Calibri" w:cs="Calibri"/>
          <w:i/>
          <w:iCs/>
        </w:rPr>
        <w:t xml:space="preserve">- </w:t>
      </w:r>
      <w:r w:rsidRPr="000C1EAF">
        <w:rPr>
          <w:rFonts w:ascii="Calibri" w:eastAsia="Malgun Gothic Semilight" w:hAnsi="Calibri" w:cs="Calibri"/>
          <w:iCs/>
        </w:rPr>
        <w:t>PHRAS:</w:t>
      </w:r>
      <w:r w:rsidRPr="000C1EAF">
        <w:rPr>
          <w:rFonts w:ascii="Calibri" w:eastAsia="Malgun Gothic Semilight" w:hAnsi="Calibri" w:cs="Calibri"/>
          <w:i/>
          <w:iCs/>
        </w:rPr>
        <w:t xml:space="preserve"> </w:t>
      </w:r>
      <w:r w:rsidR="000D0F18" w:rsidRPr="000C1EAF">
        <w:rPr>
          <w:rFonts w:ascii="Calibri" w:eastAsia="Malgun Gothic Semilight" w:hAnsi="Calibri" w:cs="Calibri"/>
          <w:i/>
          <w:iCs/>
        </w:rPr>
        <w:t>potegniti gor,</w:t>
      </w:r>
      <w:r w:rsidR="00F16E15" w:rsidRPr="000C1EAF">
        <w:rPr>
          <w:rFonts w:ascii="Calibri" w:eastAsia="Malgun Gothic Semilight" w:hAnsi="Calibri" w:cs="Calibri"/>
          <w:i/>
          <w:iCs/>
        </w:rPr>
        <w:t xml:space="preserve"> </w:t>
      </w:r>
      <w:r w:rsidRPr="000C1EAF">
        <w:rPr>
          <w:rFonts w:ascii="Calibri" w:eastAsia="Malgun Gothic Semilight" w:hAnsi="Calibri" w:cs="Calibri"/>
          <w:i/>
          <w:iCs/>
        </w:rPr>
        <w:t>dati</w:t>
      </w:r>
      <w:r w:rsidR="00A75644" w:rsidRPr="000C1EAF">
        <w:rPr>
          <w:rFonts w:ascii="Calibri" w:eastAsia="Malgun Gothic Semilight" w:hAnsi="Calibri" w:cs="Calibri"/>
          <w:i/>
          <w:iCs/>
        </w:rPr>
        <w:t xml:space="preserve"> skozi</w:t>
      </w:r>
      <w:r w:rsidRPr="000C1EAF">
        <w:rPr>
          <w:rFonts w:ascii="Calibri" w:eastAsia="Malgun Gothic Semilight" w:hAnsi="Calibri" w:cs="Calibri"/>
          <w:i/>
          <w:iCs/>
        </w:rPr>
        <w:t xml:space="preserve"> PHRAS</w:t>
      </w:r>
      <w:r w:rsidR="00A75644" w:rsidRPr="000C1EAF">
        <w:rPr>
          <w:rFonts w:ascii="Calibri" w:eastAsia="Malgun Gothic Semilight" w:hAnsi="Calibri" w:cs="Calibri"/>
          <w:i/>
          <w:iCs/>
        </w:rPr>
        <w:t xml:space="preserve"> (kaj4)</w:t>
      </w:r>
      <w:r w:rsidRPr="000C1EAF">
        <w:rPr>
          <w:rFonts w:ascii="Calibri" w:eastAsia="Malgun Gothic Semilight" w:hAnsi="Calibri" w:cs="Calibri"/>
          <w:i/>
          <w:iCs/>
        </w:rPr>
        <w:t xml:space="preserve"> PAT</w:t>
      </w:r>
      <w:r w:rsidR="00A75644" w:rsidRPr="000C1EAF">
        <w:rPr>
          <w:rFonts w:ascii="Calibri" w:eastAsia="Malgun Gothic Semilight" w:hAnsi="Calibri" w:cs="Calibri"/>
          <w:i/>
          <w:iCs/>
        </w:rPr>
        <w:t>,</w:t>
      </w:r>
    </w:p>
    <w:p w14:paraId="7DB50DAE" w14:textId="7951AF6D" w:rsidR="00D94696" w:rsidRPr="000C1EAF" w:rsidRDefault="008A362F" w:rsidP="00074AD0">
      <w:pPr>
        <w:spacing w:before="0" w:line="240" w:lineRule="auto"/>
        <w:jc w:val="both"/>
        <w:rPr>
          <w:rFonts w:ascii="Calibri" w:eastAsia="Malgun Gothic Semilight" w:hAnsi="Calibri" w:cs="Calibri"/>
          <w:i/>
          <w:iCs/>
        </w:rPr>
      </w:pPr>
      <w:r w:rsidRPr="000C1EAF">
        <w:rPr>
          <w:rFonts w:ascii="Calibri" w:eastAsia="Malgun Gothic Semilight" w:hAnsi="Calibri" w:cs="Calibri"/>
          <w:b/>
        </w:rPr>
        <w:t>P</w:t>
      </w:r>
      <w:r w:rsidR="00B8739B" w:rsidRPr="000C1EAF">
        <w:rPr>
          <w:rFonts w:ascii="Calibri" w:eastAsia="Malgun Gothic Semilight" w:hAnsi="Calibri" w:cs="Calibri"/>
          <w:b/>
        </w:rPr>
        <w:t>redložni glagoli</w:t>
      </w:r>
      <w:r w:rsidR="00D94696" w:rsidRPr="000C1EAF">
        <w:rPr>
          <w:rFonts w:ascii="Calibri" w:eastAsia="Malgun Gothic Semilight" w:hAnsi="Calibri" w:cs="Calibri"/>
        </w:rPr>
        <w:t xml:space="preserve"> (PAT)</w:t>
      </w:r>
      <w:r w:rsidR="00B8739B" w:rsidRPr="000C1EAF">
        <w:rPr>
          <w:rFonts w:ascii="Calibri" w:eastAsia="Malgun Gothic Semilight" w:hAnsi="Calibri" w:cs="Calibri"/>
        </w:rPr>
        <w:t>:</w:t>
      </w:r>
      <w:r w:rsidR="00B8739B" w:rsidRPr="000C1EAF">
        <w:rPr>
          <w:rFonts w:ascii="Calibri" w:eastAsia="Malgun Gothic Semilight" w:hAnsi="Calibri" w:cs="Calibri"/>
          <w:i/>
          <w:iCs/>
        </w:rPr>
        <w:t xml:space="preserve"> privesti do (koga/</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esa2), nasloniti se na (koga/kaj4) zavzeti se za (koga/kaj4), sklicevati se na (koga/kaj), razpolagati s (kom/</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im6), sklepati na (kaj4), soditi k (</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emu3), izhajati iz (koga/</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esa2), vezati se na (koga/kaj4), ubadati se s (kom/</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im6), vplivati na (koga/kaj4), distancirati se od (koga/</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esa), sloneti na (kom/</w:t>
      </w:r>
      <w:r w:rsidR="00B8739B" w:rsidRPr="000C1EAF">
        <w:rPr>
          <w:rFonts w:ascii="Calibri" w:eastAsia="Calibri,Malgun Gothic Semilight" w:hAnsi="Calibri" w:cs="Calibri"/>
          <w:i/>
          <w:iCs/>
        </w:rPr>
        <w:t>č</w:t>
      </w:r>
      <w:r w:rsidR="00B8739B" w:rsidRPr="000C1EAF">
        <w:rPr>
          <w:rFonts w:ascii="Calibri" w:eastAsia="Malgun Gothic Semilight" w:hAnsi="Calibri" w:cs="Calibri"/>
          <w:i/>
          <w:iCs/>
        </w:rPr>
        <w:t>em5) …</w:t>
      </w:r>
      <w:r w:rsidR="00D94696" w:rsidRPr="000C1EAF">
        <w:rPr>
          <w:rFonts w:ascii="Calibri" w:eastAsia="Malgun Gothic Semilight" w:hAnsi="Calibri" w:cs="Calibri"/>
          <w:i/>
          <w:iCs/>
        </w:rPr>
        <w:t xml:space="preserve"> obrniti se na (koga/kaj4), tipati za (</w:t>
      </w:r>
      <w:r w:rsidR="00D94696" w:rsidRPr="000C1EAF">
        <w:rPr>
          <w:rFonts w:ascii="Calibri" w:eastAsia="Calibri,Malgun Gothic Semilight" w:hAnsi="Calibri" w:cs="Calibri"/>
          <w:i/>
          <w:iCs/>
        </w:rPr>
        <w:t>č</w:t>
      </w:r>
      <w:r w:rsidR="00D94696" w:rsidRPr="000C1EAF">
        <w:rPr>
          <w:rFonts w:ascii="Calibri" w:eastAsia="Malgun Gothic Semilight" w:hAnsi="Calibri" w:cs="Calibri"/>
          <w:i/>
          <w:iCs/>
        </w:rPr>
        <w:t xml:space="preserve">em5) </w:t>
      </w:r>
    </w:p>
    <w:p w14:paraId="79E1BEFF" w14:textId="7F198785" w:rsidR="00EC3385" w:rsidRPr="000C1EAF" w:rsidRDefault="62A67E03" w:rsidP="00074AD0">
      <w:pPr>
        <w:spacing w:line="240" w:lineRule="auto"/>
        <w:jc w:val="both"/>
        <w:rPr>
          <w:rFonts w:ascii="Calibri" w:eastAsia="Malgun Gothic Semilight" w:hAnsi="Calibri" w:cs="Calibri"/>
        </w:rPr>
      </w:pPr>
      <w:r w:rsidRPr="000C1EAF">
        <w:rPr>
          <w:rFonts w:ascii="Calibri" w:eastAsia="Malgun Gothic Semilight" w:hAnsi="Calibri" w:cs="Calibri"/>
        </w:rPr>
        <w:t>Razliko med homonimnimi fraznimi in nefraznimi glagoli ozna</w:t>
      </w:r>
      <w:r w:rsidRPr="000C1EAF">
        <w:rPr>
          <w:rFonts w:ascii="Calibri" w:eastAsia="Calibri,Malgun Gothic Semilight" w:hAnsi="Calibri" w:cs="Calibri"/>
        </w:rPr>
        <w:t>č</w:t>
      </w:r>
      <w:r w:rsidRPr="000C1EAF">
        <w:rPr>
          <w:rFonts w:ascii="Calibri" w:eastAsia="Malgun Gothic Semilight" w:hAnsi="Calibri" w:cs="Calibri"/>
        </w:rPr>
        <w:t>ujemo z razli</w:t>
      </w:r>
      <w:r w:rsidRPr="000C1EAF">
        <w:rPr>
          <w:rFonts w:ascii="Calibri" w:eastAsia="Calibri,Malgun Gothic Semilight" w:hAnsi="Calibri" w:cs="Calibri"/>
        </w:rPr>
        <w:t>č</w:t>
      </w:r>
      <w:r w:rsidRPr="000C1EAF">
        <w:rPr>
          <w:rFonts w:ascii="Calibri" w:eastAsia="Malgun Gothic Semilight" w:hAnsi="Calibri" w:cs="Calibri"/>
        </w:rPr>
        <w:t>no udeležensko vlogo:</w:t>
      </w:r>
    </w:p>
    <w:p w14:paraId="6469295C" w14:textId="07347417" w:rsidR="00EC3385" w:rsidRPr="000C1EAF" w:rsidRDefault="62A67E03" w:rsidP="000C1EAF">
      <w:pPr>
        <w:spacing w:before="0" w:after="0" w:line="240" w:lineRule="auto"/>
        <w:ind w:left="360"/>
        <w:jc w:val="both"/>
        <w:rPr>
          <w:rFonts w:ascii="Calibri" w:hAnsi="Calibri" w:cs="Calibri"/>
        </w:rPr>
      </w:pPr>
      <w:r w:rsidRPr="000C1EAF">
        <w:rPr>
          <w:rFonts w:ascii="Calibri" w:hAnsi="Calibri" w:cs="Calibri"/>
        </w:rPr>
        <w:t>[4] prišlo je do prerivanja (RESLT) : prišla je do cilja (GOAL)</w:t>
      </w:r>
    </w:p>
    <w:p w14:paraId="31648E68" w14:textId="603AA126" w:rsidR="00EC3385" w:rsidRPr="000C1EAF" w:rsidRDefault="62A67E03" w:rsidP="000C1EAF">
      <w:pPr>
        <w:spacing w:before="0" w:after="0" w:line="240" w:lineRule="auto"/>
        <w:ind w:left="360"/>
        <w:jc w:val="both"/>
        <w:rPr>
          <w:rFonts w:ascii="Calibri" w:hAnsi="Calibri" w:cs="Calibri"/>
        </w:rPr>
      </w:pPr>
      <w:r w:rsidRPr="000C1EAF">
        <w:rPr>
          <w:rFonts w:ascii="Calibri" w:hAnsi="Calibri" w:cs="Calibri"/>
        </w:rPr>
        <w:t>[13] kako bi prišli do rešitve (RESLT)</w:t>
      </w:r>
    </w:p>
    <w:p w14:paraId="21E7EB84" w14:textId="08424B09" w:rsidR="00EC3385" w:rsidRPr="000C1EAF" w:rsidRDefault="62A67E03" w:rsidP="000C1EAF">
      <w:pPr>
        <w:spacing w:before="0" w:after="0" w:line="240" w:lineRule="auto"/>
        <w:ind w:left="360"/>
        <w:jc w:val="both"/>
        <w:rPr>
          <w:rFonts w:ascii="Calibri" w:hAnsi="Calibri" w:cs="Calibri"/>
        </w:rPr>
      </w:pPr>
      <w:r w:rsidRPr="000C1EAF">
        <w:rPr>
          <w:rFonts w:ascii="Calibri" w:hAnsi="Calibri" w:cs="Calibri"/>
        </w:rPr>
        <w:t>[233] ne gre šteti za resnega operaterja (RESLT)</w:t>
      </w:r>
    </w:p>
    <w:p w14:paraId="5942ED9C" w14:textId="77777777" w:rsidR="00EC3385" w:rsidRPr="000C1EAF" w:rsidRDefault="62A67E03" w:rsidP="000C1EAF">
      <w:pPr>
        <w:spacing w:before="0" w:after="0" w:line="240" w:lineRule="auto"/>
        <w:ind w:left="360"/>
        <w:jc w:val="both"/>
        <w:rPr>
          <w:rFonts w:ascii="Calibri" w:hAnsi="Calibri" w:cs="Calibri"/>
        </w:rPr>
      </w:pPr>
      <w:r w:rsidRPr="000C1EAF">
        <w:rPr>
          <w:rFonts w:ascii="Calibri" w:hAnsi="Calibri" w:cs="Calibri"/>
        </w:rPr>
        <w:t>[336] šteje muzej za svoj depandansi (RESLT) partizansko bolnišnico (PAT)</w:t>
      </w:r>
    </w:p>
    <w:p w14:paraId="77A25E86" w14:textId="77777777" w:rsidR="00EC3385" w:rsidRPr="000C1EAF" w:rsidRDefault="62A67E03" w:rsidP="00074AD0">
      <w:pPr>
        <w:spacing w:before="0" w:line="240" w:lineRule="auto"/>
        <w:ind w:left="360"/>
        <w:jc w:val="both"/>
        <w:rPr>
          <w:rFonts w:ascii="Calibri" w:eastAsia="Malgun Gothic Semilight" w:hAnsi="Calibri" w:cs="Calibri"/>
        </w:rPr>
      </w:pPr>
      <w:r w:rsidRPr="000C1EAF">
        <w:rPr>
          <w:rFonts w:ascii="Calibri" w:hAnsi="Calibri" w:cs="Calibri"/>
        </w:rPr>
        <w:t>[42</w:t>
      </w:r>
      <w:r w:rsidRPr="000C1EAF">
        <w:rPr>
          <w:rFonts w:ascii="Calibri" w:eastAsia="Malgun Gothic Semilight" w:hAnsi="Calibri" w:cs="Calibri"/>
        </w:rPr>
        <w:t xml:space="preserve">2] le za </w:t>
      </w:r>
      <w:r w:rsidRPr="00C172BB">
        <w:rPr>
          <w:rFonts w:ascii="Calibri" w:eastAsia="Malgun Gothic Semilight" w:hAnsi="Calibri" w:cs="Calibri"/>
        </w:rPr>
        <w:t>kakšnega</w:t>
      </w:r>
      <w:r w:rsidRPr="000C1EAF">
        <w:rPr>
          <w:rFonts w:ascii="Calibri" w:eastAsia="Malgun Gothic Semilight" w:hAnsi="Calibri" w:cs="Calibri"/>
        </w:rPr>
        <w:t xml:space="preserve"> (RESLT) me imaš</w:t>
      </w:r>
    </w:p>
    <w:p w14:paraId="4C1BA3BB" w14:textId="506D8645" w:rsidR="00EC3385" w:rsidRPr="000C1EAF" w:rsidRDefault="62A67E03" w:rsidP="00074AD0">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Izjemo med fraznimi glagoli z vidika pripisovanja udeleženske vloge predstavlja zveza </w:t>
      </w:r>
      <w:r w:rsidRPr="000C1EAF">
        <w:rPr>
          <w:rFonts w:ascii="Calibri" w:eastAsia="Malgun Gothic Semilight" w:hAnsi="Calibri" w:cs="Calibri"/>
          <w:i/>
          <w:iCs/>
        </w:rPr>
        <w:t>gre za</w:t>
      </w:r>
      <w:r w:rsidRPr="000C1EAF">
        <w:rPr>
          <w:rFonts w:ascii="Calibri" w:eastAsia="Malgun Gothic Semilight" w:hAnsi="Calibri" w:cs="Calibri"/>
        </w:rPr>
        <w:t xml:space="preserve"> (*iti za koga/kaj), kjer dolo</w:t>
      </w:r>
      <w:r w:rsidRPr="000C1EAF">
        <w:rPr>
          <w:rFonts w:ascii="Calibri" w:eastAsia="Calibri,Malgun Gothic Semilight" w:hAnsi="Calibri" w:cs="Calibri"/>
        </w:rPr>
        <w:t>č</w:t>
      </w:r>
      <w:r w:rsidRPr="000C1EAF">
        <w:rPr>
          <w:rFonts w:ascii="Calibri" w:eastAsia="Malgun Gothic Semilight" w:hAnsi="Calibri" w:cs="Calibri"/>
        </w:rPr>
        <w:t xml:space="preserve">ilu pripisujemo vlogo </w:t>
      </w:r>
      <w:r w:rsidRPr="000C1EAF">
        <w:rPr>
          <w:rFonts w:ascii="Calibri" w:eastAsia="Malgun Gothic Semilight" w:hAnsi="Calibri" w:cs="Calibri"/>
          <w:b/>
          <w:bCs/>
        </w:rPr>
        <w:t>aktanta</w:t>
      </w:r>
      <w:r w:rsidR="000D0F18" w:rsidRPr="000C1EAF">
        <w:rPr>
          <w:rFonts w:ascii="Calibri" w:eastAsia="Malgun Gothic Semilight" w:hAnsi="Calibri" w:cs="Calibri"/>
          <w:b/>
          <w:bCs/>
        </w:rPr>
        <w:t xml:space="preserve"> </w:t>
      </w:r>
      <w:r w:rsidR="000D0F18" w:rsidRPr="000C1EAF">
        <w:rPr>
          <w:rFonts w:ascii="Calibri" w:eastAsia="Malgun Gothic Semilight" w:hAnsi="Calibri" w:cs="Calibri"/>
          <w:bCs/>
        </w:rPr>
        <w:t>(pričakovali bi PAT)</w:t>
      </w:r>
      <w:r w:rsidRPr="000C1EAF">
        <w:rPr>
          <w:rFonts w:ascii="Calibri" w:eastAsia="Malgun Gothic Semilight" w:hAnsi="Calibri" w:cs="Calibri"/>
        </w:rPr>
        <w:t>:</w:t>
      </w:r>
    </w:p>
    <w:p w14:paraId="5B6522D6" w14:textId="39FAA63B" w:rsidR="00EC3385" w:rsidRPr="000C1EAF" w:rsidRDefault="62A67E03" w:rsidP="000C1EAF">
      <w:pPr>
        <w:spacing w:before="0" w:after="0" w:line="240" w:lineRule="auto"/>
        <w:ind w:left="360"/>
        <w:jc w:val="both"/>
        <w:rPr>
          <w:rFonts w:ascii="Calibri" w:hAnsi="Calibri" w:cs="Calibri"/>
        </w:rPr>
      </w:pPr>
      <w:r w:rsidRPr="000C1EAF">
        <w:rPr>
          <w:rFonts w:ascii="Calibri" w:eastAsia="Malgun Gothic Semilight" w:hAnsi="Calibri" w:cs="Calibri"/>
        </w:rPr>
        <w:t>[</w:t>
      </w:r>
      <w:r w:rsidRPr="000C1EAF">
        <w:rPr>
          <w:rFonts w:ascii="Calibri" w:hAnsi="Calibri" w:cs="Calibri"/>
        </w:rPr>
        <w:t>24] gre za zdravljenje (ACT)</w:t>
      </w:r>
    </w:p>
    <w:p w14:paraId="5FC7ED37" w14:textId="1C993681" w:rsidR="0062782E" w:rsidRPr="000C1EAF" w:rsidRDefault="62A67E03" w:rsidP="00074AD0">
      <w:pPr>
        <w:spacing w:before="0" w:line="240" w:lineRule="auto"/>
        <w:ind w:left="360"/>
        <w:jc w:val="both"/>
        <w:rPr>
          <w:rFonts w:ascii="Calibri" w:eastAsia="Malgun Gothic Semilight" w:hAnsi="Calibri" w:cs="Calibri"/>
        </w:rPr>
      </w:pPr>
      <w:r w:rsidRPr="000C1EAF">
        <w:rPr>
          <w:rFonts w:ascii="Calibri" w:hAnsi="Calibri" w:cs="Calibri"/>
        </w:rPr>
        <w:t>[30</w:t>
      </w:r>
      <w:r w:rsidRPr="000C1EAF">
        <w:rPr>
          <w:rFonts w:ascii="Calibri" w:eastAsia="Malgun Gothic Semilight" w:hAnsi="Calibri" w:cs="Calibri"/>
        </w:rPr>
        <w:t xml:space="preserve">3] ne gre za </w:t>
      </w:r>
      <w:r w:rsidRPr="00C172BB">
        <w:rPr>
          <w:rFonts w:ascii="Calibri" w:eastAsia="Malgun Gothic Semilight" w:hAnsi="Calibri" w:cs="Calibri"/>
        </w:rPr>
        <w:t>omejevanje</w:t>
      </w:r>
      <w:r w:rsidRPr="000C1EAF">
        <w:rPr>
          <w:rFonts w:ascii="Calibri" w:eastAsia="Malgun Gothic Semilight" w:hAnsi="Calibri" w:cs="Calibri"/>
        </w:rPr>
        <w:t xml:space="preserve"> (ACT)</w:t>
      </w:r>
    </w:p>
    <w:p w14:paraId="51F646C7" w14:textId="3100DDE1" w:rsidR="00EC3385" w:rsidRPr="000C1EAF" w:rsidRDefault="62A67E03" w:rsidP="00074AD0">
      <w:pPr>
        <w:spacing w:before="0" w:line="240" w:lineRule="auto"/>
        <w:jc w:val="both"/>
        <w:rPr>
          <w:rFonts w:ascii="Calibri" w:eastAsia="Malgun Gothic Semilight" w:hAnsi="Calibri" w:cs="Calibri"/>
        </w:rPr>
      </w:pPr>
      <w:r w:rsidRPr="000C1EAF">
        <w:rPr>
          <w:rFonts w:ascii="Calibri" w:eastAsia="Calibri,Malgun Gothic Semilight" w:hAnsi="Calibri" w:cs="Calibri"/>
        </w:rPr>
        <w:t>Č</w:t>
      </w:r>
      <w:r w:rsidRPr="000C1EAF">
        <w:rPr>
          <w:rFonts w:ascii="Calibri" w:eastAsia="Malgun Gothic Semilight" w:hAnsi="Calibri" w:cs="Calibri"/>
        </w:rPr>
        <w:t>e se fraznemu glagolu pridruži dolo</w:t>
      </w:r>
      <w:r w:rsidRPr="000C1EAF">
        <w:rPr>
          <w:rFonts w:ascii="Calibri" w:eastAsia="Calibri,Malgun Gothic Semilight" w:hAnsi="Calibri" w:cs="Calibri"/>
        </w:rPr>
        <w:t>č</w:t>
      </w:r>
      <w:r w:rsidRPr="000C1EAF">
        <w:rPr>
          <w:rFonts w:ascii="Calibri" w:eastAsia="Malgun Gothic Semilight" w:hAnsi="Calibri" w:cs="Calibri"/>
        </w:rPr>
        <w:t xml:space="preserve">ilo, ki je ustaljeno, npr. </w:t>
      </w:r>
      <w:r w:rsidRPr="000C1EAF">
        <w:rPr>
          <w:rFonts w:ascii="Calibri" w:eastAsia="Malgun Gothic Semilight" w:hAnsi="Calibri" w:cs="Calibri"/>
          <w:i/>
          <w:iCs/>
        </w:rPr>
        <w:t>iti v cvet</w:t>
      </w:r>
      <w:r w:rsidRPr="000C1EAF">
        <w:rPr>
          <w:rFonts w:ascii="Calibri" w:eastAsia="Malgun Gothic Semilight" w:hAnsi="Calibri" w:cs="Calibri"/>
        </w:rPr>
        <w:t xml:space="preserve">, </w:t>
      </w:r>
      <w:r w:rsidRPr="000C1EAF">
        <w:rPr>
          <w:rFonts w:ascii="Calibri" w:eastAsia="Malgun Gothic Semilight" w:hAnsi="Calibri" w:cs="Calibri"/>
          <w:i/>
          <w:iCs/>
        </w:rPr>
        <w:t>priti v poštev</w:t>
      </w:r>
      <w:r w:rsidRPr="000C1EAF">
        <w:rPr>
          <w:rFonts w:ascii="Calibri" w:eastAsia="Malgun Gothic Semilight" w:hAnsi="Calibri" w:cs="Calibri"/>
        </w:rPr>
        <w:t xml:space="preserve"> ipd.</w:t>
      </w:r>
      <w:r w:rsidR="00B40A94">
        <w:rPr>
          <w:rFonts w:ascii="Calibri" w:eastAsia="Malgun Gothic Semilight" w:hAnsi="Calibri" w:cs="Calibri"/>
        </w:rPr>
        <w:t xml:space="preserve"> </w:t>
      </w:r>
      <w:r w:rsidRPr="000C1EAF">
        <w:rPr>
          <w:rFonts w:ascii="Calibri" w:eastAsia="Malgun Gothic Semilight" w:hAnsi="Calibri" w:cs="Calibri"/>
        </w:rPr>
        <w:t>ozna</w:t>
      </w:r>
      <w:r w:rsidRPr="000C1EAF">
        <w:rPr>
          <w:rFonts w:ascii="Calibri" w:eastAsia="Calibri,Malgun Gothic Semilight" w:hAnsi="Calibri" w:cs="Calibri"/>
        </w:rPr>
        <w:t>č</w:t>
      </w:r>
      <w:r w:rsidRPr="000C1EAF">
        <w:rPr>
          <w:rFonts w:ascii="Calibri" w:eastAsia="Malgun Gothic Semilight" w:hAnsi="Calibri" w:cs="Calibri"/>
        </w:rPr>
        <w:t>imo zvezo s PHRAS.</w:t>
      </w:r>
    </w:p>
    <w:p w14:paraId="7CF3A0CD" w14:textId="08C5FA86" w:rsidR="0021690C" w:rsidRPr="000C1EAF" w:rsidRDefault="004775D8" w:rsidP="00073947">
      <w:pPr>
        <w:pStyle w:val="Naslov3"/>
      </w:pPr>
      <w:bookmarkStart w:id="228" w:name="_Toc119739740"/>
      <w:bookmarkStart w:id="229" w:name="_Toc128958455"/>
      <w:r w:rsidRPr="000C1EAF">
        <w:t xml:space="preserve">3.3.4 </w:t>
      </w:r>
      <w:r w:rsidR="00366A4E" w:rsidRPr="000C1EAF">
        <w:t>Glagoli sporo</w:t>
      </w:r>
      <w:r w:rsidR="00366A4E" w:rsidRPr="000C1EAF">
        <w:rPr>
          <w:rFonts w:eastAsia="Calibri,Malgun Gothic Semilight"/>
        </w:rPr>
        <w:t>č</w:t>
      </w:r>
      <w:r w:rsidR="00366A4E" w:rsidRPr="000C1EAF">
        <w:t>anja</w:t>
      </w:r>
      <w:bookmarkEnd w:id="228"/>
      <w:bookmarkEnd w:id="229"/>
    </w:p>
    <w:p w14:paraId="5464A7F1" w14:textId="7601E5EF" w:rsidR="00F44355" w:rsidRPr="000C1EAF" w:rsidRDefault="62A67E03" w:rsidP="0007394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Glede na število </w:t>
      </w:r>
      <w:r w:rsidR="00B950D0" w:rsidRPr="000C1EAF">
        <w:rPr>
          <w:rFonts w:ascii="Calibri" w:eastAsia="Malgun Gothic Semilight" w:hAnsi="Calibri" w:cs="Calibri"/>
        </w:rPr>
        <w:t xml:space="preserve">(navadno več kot dva udeleženca) </w:t>
      </w:r>
      <w:r w:rsidRPr="000C1EAF">
        <w:rPr>
          <w:rFonts w:ascii="Calibri" w:eastAsia="Malgun Gothic Semilight" w:hAnsi="Calibri" w:cs="Calibri"/>
        </w:rPr>
        <w:t>in oblikoskladenjsko realizacijo udeleženskih mest v prototipi</w:t>
      </w:r>
      <w:r w:rsidRPr="000C1EAF">
        <w:rPr>
          <w:rFonts w:ascii="Calibri" w:eastAsia="Calibri,Malgun Gothic Semilight" w:hAnsi="Calibri" w:cs="Calibri"/>
        </w:rPr>
        <w:t>č</w:t>
      </w:r>
      <w:r w:rsidRPr="000C1EAF">
        <w:rPr>
          <w:rFonts w:ascii="Calibri" w:eastAsia="Malgun Gothic Semilight" w:hAnsi="Calibri" w:cs="Calibri"/>
        </w:rPr>
        <w:t>nem vzorcu lo</w:t>
      </w:r>
      <w:r w:rsidRPr="000C1EAF">
        <w:rPr>
          <w:rFonts w:ascii="Calibri" w:eastAsia="Calibri,Malgun Gothic Semilight" w:hAnsi="Calibri" w:cs="Calibri"/>
        </w:rPr>
        <w:t>č</w:t>
      </w:r>
      <w:r w:rsidRPr="000C1EAF">
        <w:rPr>
          <w:rFonts w:ascii="Calibri" w:eastAsia="Malgun Gothic Semilight" w:hAnsi="Calibri" w:cs="Calibri"/>
        </w:rPr>
        <w:t>imo ve</w:t>
      </w:r>
      <w:r w:rsidRPr="000C1EAF">
        <w:rPr>
          <w:rFonts w:ascii="Calibri" w:eastAsia="Calibri,Malgun Gothic Semilight" w:hAnsi="Calibri" w:cs="Calibri"/>
        </w:rPr>
        <w:t>č</w:t>
      </w:r>
      <w:r w:rsidRPr="000C1EAF">
        <w:rPr>
          <w:rFonts w:ascii="Calibri" w:eastAsia="Malgun Gothic Semilight" w:hAnsi="Calibri" w:cs="Calibri"/>
        </w:rPr>
        <w:t xml:space="preserve"> podskupin</w:t>
      </w:r>
      <w:r w:rsidR="007954ED" w:rsidRPr="000C1EAF">
        <w:rPr>
          <w:rFonts w:ascii="Calibri" w:eastAsia="Malgun Gothic Semilight" w:hAnsi="Calibri" w:cs="Calibri"/>
        </w:rPr>
        <w:t>:</w:t>
      </w:r>
    </w:p>
    <w:p w14:paraId="7CF9A829" w14:textId="1E389A20" w:rsidR="00211C06" w:rsidRPr="000C1EAF" w:rsidRDefault="004775D8" w:rsidP="00073947">
      <w:pPr>
        <w:pStyle w:val="Naslov4"/>
      </w:pPr>
      <w:bookmarkStart w:id="230" w:name="_Toc128958456"/>
      <w:r w:rsidRPr="000C1EAF">
        <w:t xml:space="preserve">3.3.4.1 </w:t>
      </w:r>
      <w:r w:rsidR="00366A4E" w:rsidRPr="000C1EAF">
        <w:t>Glagoli rekanja oz. komuniciranja</w:t>
      </w:r>
      <w:bookmarkEnd w:id="230"/>
      <w:r w:rsidR="000800BF" w:rsidRPr="000C1EAF">
        <w:t xml:space="preserve"> </w:t>
      </w:r>
    </w:p>
    <w:p w14:paraId="72E9B731" w14:textId="5326704B" w:rsidR="000D0F18" w:rsidRPr="000C1EAF" w:rsidRDefault="000D0F18" w:rsidP="00073947">
      <w:pPr>
        <w:jc w:val="both"/>
        <w:rPr>
          <w:rStyle w:val="Intenzivenpoudarek"/>
          <w:rFonts w:ascii="Calibri" w:hAnsi="Calibri" w:cs="Calibri"/>
          <w:caps w:val="0"/>
        </w:rPr>
      </w:pPr>
      <w:r w:rsidRPr="000C1EAF">
        <w:rPr>
          <w:rStyle w:val="Intenzivenpoudarek"/>
          <w:rFonts w:ascii="Calibri" w:hAnsi="Calibri" w:cs="Calibri"/>
          <w:caps w:val="0"/>
        </w:rPr>
        <w:t>(a)</w:t>
      </w:r>
      <w:r w:rsidRPr="000C1EAF">
        <w:rPr>
          <w:rStyle w:val="Intenzivenpoudarek"/>
          <w:rFonts w:ascii="Calibri" w:hAnsi="Calibri" w:cs="Calibri"/>
          <w:caps w:val="0"/>
        </w:rPr>
        <w:tab/>
        <w:t xml:space="preserve">kdo reče komu (REC) kaj (RESLT) o čem (PAT); </w:t>
      </w:r>
    </w:p>
    <w:p w14:paraId="26016656" w14:textId="3345AB2D" w:rsidR="009B4AD3" w:rsidRPr="000C1EAF" w:rsidRDefault="000D0F18" w:rsidP="00073947">
      <w:pPr>
        <w:spacing w:before="0"/>
        <w:jc w:val="both"/>
        <w:rPr>
          <w:rStyle w:val="Intenzivenpoudarek"/>
          <w:rFonts w:ascii="Calibri" w:hAnsi="Calibri" w:cs="Calibri"/>
        </w:rPr>
      </w:pPr>
      <w:r w:rsidRPr="000C1EAF">
        <w:rPr>
          <w:rStyle w:val="Intenzivenpoudarek"/>
          <w:rFonts w:ascii="Calibri" w:hAnsi="Calibri" w:cs="Calibri"/>
          <w:caps w:val="0"/>
        </w:rPr>
        <w:tab/>
        <w:t>kdo doda/pristavi kaj (RESLT) o čem (PAT)</w:t>
      </w:r>
    </w:p>
    <w:p w14:paraId="007C85D6" w14:textId="68D620F2" w:rsidR="00A80CBC" w:rsidRPr="000C1EAF" w:rsidRDefault="00CA6568" w:rsidP="00073947">
      <w:pPr>
        <w:jc w:val="both"/>
        <w:rPr>
          <w:rFonts w:ascii="Calibri" w:eastAsia="Malgun Gothic Semilight" w:hAnsi="Calibri" w:cs="Calibri"/>
        </w:rPr>
      </w:pPr>
      <w:r w:rsidRPr="000C1EAF">
        <w:rPr>
          <w:rFonts w:ascii="Calibri" w:eastAsia="Malgun Gothic Semilight" w:hAnsi="Calibri" w:cs="Calibri"/>
        </w:rPr>
        <w:t>RESLT = rezultat dejanja/sporočanja: novica, knjiga, sporočilo, izjava; PAT = vsebina, predmet, tema dejanja/sporočanja</w:t>
      </w:r>
      <w:r w:rsidR="000D0F18" w:rsidRPr="000C1EAF">
        <w:rPr>
          <w:rFonts w:ascii="Calibri" w:eastAsia="Malgun Gothic Semilight" w:hAnsi="Calibri" w:cs="Calibri"/>
        </w:rPr>
        <w:t xml:space="preserve">. Tipični glagoli: </w:t>
      </w:r>
      <w:r w:rsidR="00A80CBC" w:rsidRPr="000C1EAF">
        <w:rPr>
          <w:rFonts w:ascii="Calibri" w:eastAsia="Malgun Gothic Semilight" w:hAnsi="Calibri" w:cs="Calibri"/>
          <w:i/>
          <w:iCs/>
        </w:rPr>
        <w:t>dejati, dodati, govoriti, izgovoriti, izjaviti, izraziti, izre</w:t>
      </w:r>
      <w:r w:rsidR="00A80CBC" w:rsidRPr="000C1EAF">
        <w:rPr>
          <w:rFonts w:ascii="Calibri" w:eastAsia="Calibri,Malgun Gothic Semilight" w:hAnsi="Calibri" w:cs="Calibri"/>
          <w:i/>
          <w:iCs/>
        </w:rPr>
        <w:t>č</w:t>
      </w:r>
      <w:r w:rsidR="00A80CBC" w:rsidRPr="000C1EAF">
        <w:rPr>
          <w:rFonts w:ascii="Calibri" w:eastAsia="Malgun Gothic Semilight" w:hAnsi="Calibri" w:cs="Calibri"/>
          <w:i/>
          <w:iCs/>
        </w:rPr>
        <w:t>i, objaviti, odgovoriti, opisati, podati, pojasnjevati, poro</w:t>
      </w:r>
      <w:r w:rsidR="00A80CBC" w:rsidRPr="000C1EAF">
        <w:rPr>
          <w:rFonts w:ascii="Calibri" w:eastAsia="Calibri,Malgun Gothic Semilight" w:hAnsi="Calibri" w:cs="Calibri"/>
          <w:i/>
          <w:iCs/>
        </w:rPr>
        <w:t>č</w:t>
      </w:r>
      <w:r w:rsidR="00A80CBC" w:rsidRPr="000C1EAF">
        <w:rPr>
          <w:rFonts w:ascii="Calibri" w:eastAsia="Malgun Gothic Semilight" w:hAnsi="Calibri" w:cs="Calibri"/>
          <w:i/>
          <w:iCs/>
        </w:rPr>
        <w:t>ati, potožiti, poudariti, povedati, praviti, predlagati, prib</w:t>
      </w:r>
      <w:r w:rsidR="002B0852" w:rsidRPr="000C1EAF">
        <w:rPr>
          <w:rFonts w:ascii="Calibri" w:eastAsia="Malgun Gothic Semilight" w:hAnsi="Calibri" w:cs="Calibri"/>
          <w:i/>
          <w:iCs/>
        </w:rPr>
        <w:t>iti, pripomniti, pripovedovati,</w:t>
      </w:r>
      <w:r w:rsidR="000D0F18" w:rsidRPr="000C1EAF">
        <w:rPr>
          <w:rFonts w:ascii="Calibri" w:eastAsia="Malgun Gothic Semilight" w:hAnsi="Calibri" w:cs="Calibri"/>
          <w:i/>
          <w:iCs/>
        </w:rPr>
        <w:t xml:space="preserve"> </w:t>
      </w:r>
      <w:r w:rsidR="62A67E03" w:rsidRPr="000C1EAF">
        <w:rPr>
          <w:rFonts w:ascii="Calibri" w:eastAsia="Malgun Gothic Semilight" w:hAnsi="Calibri" w:cs="Calibri"/>
          <w:i/>
          <w:iCs/>
        </w:rPr>
        <w:t>razložiti, re</w:t>
      </w:r>
      <w:r w:rsidR="62A67E03" w:rsidRPr="000C1EAF">
        <w:rPr>
          <w:rFonts w:ascii="Calibri" w:eastAsia="Calibri,Malgun Gothic Semilight" w:hAnsi="Calibri" w:cs="Calibri"/>
          <w:i/>
          <w:iCs/>
        </w:rPr>
        <w:t>č</w:t>
      </w:r>
      <w:r w:rsidR="62A67E03" w:rsidRPr="000C1EAF">
        <w:rPr>
          <w:rFonts w:ascii="Calibri" w:eastAsia="Malgun Gothic Semilight" w:hAnsi="Calibri" w:cs="Calibri"/>
          <w:i/>
          <w:iCs/>
        </w:rPr>
        <w:t>i, sporo</w:t>
      </w:r>
      <w:r w:rsidR="62A67E03" w:rsidRPr="000C1EAF">
        <w:rPr>
          <w:rFonts w:ascii="Calibri" w:eastAsia="Calibri,Malgun Gothic Semilight" w:hAnsi="Calibri" w:cs="Calibri"/>
          <w:i/>
          <w:iCs/>
        </w:rPr>
        <w:t>č</w:t>
      </w:r>
      <w:r w:rsidR="62A67E03" w:rsidRPr="000C1EAF">
        <w:rPr>
          <w:rFonts w:ascii="Calibri" w:eastAsia="Malgun Gothic Semilight" w:hAnsi="Calibri" w:cs="Calibri"/>
          <w:i/>
          <w:iCs/>
        </w:rPr>
        <w:t xml:space="preserve">iti, </w:t>
      </w:r>
      <w:r w:rsidR="00FA3D26" w:rsidRPr="000C1EAF">
        <w:rPr>
          <w:rFonts w:ascii="Calibri" w:eastAsia="Malgun Gothic Semilight" w:hAnsi="Calibri" w:cs="Calibri"/>
          <w:i/>
          <w:iCs/>
        </w:rPr>
        <w:t xml:space="preserve">strinjati se, </w:t>
      </w:r>
      <w:r w:rsidR="62A67E03" w:rsidRPr="000C1EAF">
        <w:rPr>
          <w:rFonts w:ascii="Calibri" w:eastAsia="Malgun Gothic Semilight" w:hAnsi="Calibri" w:cs="Calibri"/>
          <w:i/>
          <w:iCs/>
        </w:rPr>
        <w:t>svetovati, trditi,</w:t>
      </w:r>
      <w:r w:rsidR="000D0F18" w:rsidRPr="000C1EAF">
        <w:rPr>
          <w:rFonts w:ascii="Calibri" w:eastAsia="Malgun Gothic Semilight" w:hAnsi="Calibri" w:cs="Calibri"/>
          <w:i/>
          <w:iCs/>
        </w:rPr>
        <w:t xml:space="preserve"> </w:t>
      </w:r>
      <w:r w:rsidR="62A67E03" w:rsidRPr="000C1EAF">
        <w:rPr>
          <w:rFonts w:ascii="Calibri" w:eastAsia="Malgun Gothic Semilight" w:hAnsi="Calibri" w:cs="Calibri"/>
          <w:i/>
          <w:iCs/>
        </w:rPr>
        <w:t>vpiti, zagovarjati, zašepetati, zatrjevati</w:t>
      </w:r>
      <w:r w:rsidR="62A67E03" w:rsidRPr="000C1EAF">
        <w:rPr>
          <w:rFonts w:ascii="Calibri" w:eastAsia="Malgun Gothic Semilight" w:hAnsi="Calibri" w:cs="Calibri"/>
        </w:rPr>
        <w:t xml:space="preserve">; </w:t>
      </w:r>
      <w:r w:rsidR="000E4154" w:rsidRPr="000C1EAF">
        <w:rPr>
          <w:rFonts w:ascii="Calibri" w:eastAsia="Malgun Gothic Semilight" w:hAnsi="Calibri" w:cs="Calibri"/>
          <w:i/>
        </w:rPr>
        <w:t>nasprotovati</w:t>
      </w:r>
    </w:p>
    <w:p w14:paraId="7B533D5F" w14:textId="12DC2CAA" w:rsidR="005225CC"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[59] morilca sta policistom (REC) povedala, da sta se dogovorila (RESLT), da Damjana ubijeta (PAT)</w:t>
      </w:r>
    </w:p>
    <w:p w14:paraId="03887D38" w14:textId="4C1E725E" w:rsidR="00E56501"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[180] mu (REC) je potožil, da mu je zmanjkalo dena</w:t>
      </w:r>
      <w:r w:rsidR="00B40A94">
        <w:rPr>
          <w:rFonts w:ascii="Calibri" w:eastAsia="Malgun Gothic Semilight" w:hAnsi="Calibri" w:cs="Calibri"/>
        </w:rPr>
        <w:t>r</w:t>
      </w:r>
      <w:r w:rsidRPr="000C1EAF">
        <w:rPr>
          <w:rFonts w:ascii="Calibri" w:eastAsia="Malgun Gothic Semilight" w:hAnsi="Calibri" w:cs="Calibri"/>
        </w:rPr>
        <w:t>ja (RESLT)</w:t>
      </w:r>
      <w:r w:rsidR="00CA6568" w:rsidRPr="000C1EAF">
        <w:rPr>
          <w:rFonts w:ascii="Calibri" w:eastAsia="Malgun Gothic Semilight" w:hAnsi="Calibri" w:cs="Calibri"/>
        </w:rPr>
        <w:t>-&gt; PAT</w:t>
      </w:r>
    </w:p>
    <w:p w14:paraId="088DD1DF" w14:textId="514AB47B" w:rsidR="0062782E"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[287] prvo misel (RESLT) je izrekel zunanji minister</w:t>
      </w:r>
    </w:p>
    <w:p w14:paraId="24A4C69E" w14:textId="745313B4" w:rsidR="00576341"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 vseh teh mesecih nismo o tekmecih (PAT) izgovorili niti ene slabšalne besede (RESLT)</w:t>
      </w:r>
    </w:p>
    <w:p w14:paraId="3227D6DA" w14:textId="5A3AEE07" w:rsidR="0013543D" w:rsidRPr="000C1EAF" w:rsidRDefault="0013543D"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Bohemond se je strinjal, da bo postal cesarjev vazal </w:t>
      </w:r>
      <w:r w:rsidR="00CA6568" w:rsidRPr="000C1EAF">
        <w:rPr>
          <w:rFonts w:ascii="Calibri" w:eastAsia="Malgun Gothic Semilight" w:hAnsi="Calibri" w:cs="Calibri"/>
        </w:rPr>
        <w:t>PAT</w:t>
      </w:r>
    </w:p>
    <w:p w14:paraId="202EC961" w14:textId="50109E9C" w:rsidR="00E14A04" w:rsidRPr="000C1EAF" w:rsidRDefault="62A67E03" w:rsidP="00073947">
      <w:pPr>
        <w:spacing w:before="0"/>
        <w:jc w:val="both"/>
        <w:rPr>
          <w:rStyle w:val="Intenzivenpoudarek"/>
          <w:rFonts w:ascii="Calibri" w:hAnsi="Calibri" w:cs="Calibri"/>
          <w:caps w:val="0"/>
        </w:rPr>
      </w:pPr>
      <w:r w:rsidRPr="000C1EAF">
        <w:rPr>
          <w:rStyle w:val="Intenzivenpoudarek"/>
          <w:rFonts w:ascii="Calibri" w:hAnsi="Calibri" w:cs="Calibri"/>
          <w:caps w:val="0"/>
        </w:rPr>
        <w:t xml:space="preserve">(b) </w:t>
      </w:r>
      <w:r w:rsidR="000D0F18" w:rsidRPr="000C1EAF">
        <w:rPr>
          <w:rStyle w:val="Intenzivenpoudarek"/>
          <w:rFonts w:ascii="Calibri" w:hAnsi="Calibri" w:cs="Calibri"/>
          <w:caps w:val="0"/>
        </w:rPr>
        <w:t>kdo</w:t>
      </w:r>
      <w:r w:rsidRPr="000C1EAF">
        <w:rPr>
          <w:rStyle w:val="Intenzivenpoudarek"/>
          <w:rFonts w:ascii="Calibri" w:hAnsi="Calibri" w:cs="Calibri"/>
          <w:caps w:val="0"/>
        </w:rPr>
        <w:t xml:space="preserve"> prepriča </w:t>
      </w:r>
      <w:r w:rsidR="000D0F18" w:rsidRPr="000C1EAF">
        <w:rPr>
          <w:rStyle w:val="Intenzivenpoudarek"/>
          <w:rFonts w:ascii="Calibri" w:hAnsi="Calibri" w:cs="Calibri"/>
          <w:caps w:val="0"/>
        </w:rPr>
        <w:t>koga</w:t>
      </w:r>
      <w:r w:rsidRPr="000C1EAF">
        <w:rPr>
          <w:rStyle w:val="Intenzivenpoudarek"/>
          <w:rFonts w:ascii="Calibri" w:hAnsi="Calibri" w:cs="Calibri"/>
          <w:caps w:val="0"/>
        </w:rPr>
        <w:t xml:space="preserve"> (REC) </w:t>
      </w:r>
      <w:r w:rsidR="000D0F18" w:rsidRPr="000C1EAF">
        <w:rPr>
          <w:rStyle w:val="Intenzivenpoudarek"/>
          <w:rFonts w:ascii="Calibri" w:hAnsi="Calibri" w:cs="Calibri"/>
          <w:caps w:val="0"/>
        </w:rPr>
        <w:t>kaj</w:t>
      </w:r>
      <w:r w:rsidRPr="000C1EAF">
        <w:rPr>
          <w:rStyle w:val="Intenzivenpoudarek"/>
          <w:rFonts w:ascii="Calibri" w:hAnsi="Calibri" w:cs="Calibri"/>
          <w:caps w:val="0"/>
        </w:rPr>
        <w:t xml:space="preserve"> (RESLT) o </w:t>
      </w:r>
      <w:r w:rsidR="000D0F18" w:rsidRPr="000C1EAF">
        <w:rPr>
          <w:rStyle w:val="Intenzivenpoudarek"/>
          <w:rFonts w:ascii="Calibri" w:hAnsi="Calibri" w:cs="Calibri"/>
          <w:caps w:val="0"/>
        </w:rPr>
        <w:t>čem</w:t>
      </w:r>
      <w:r w:rsidRPr="000C1EAF">
        <w:rPr>
          <w:rStyle w:val="Intenzivenpoudarek"/>
          <w:rFonts w:ascii="Calibri" w:hAnsi="Calibri" w:cs="Calibri"/>
          <w:caps w:val="0"/>
        </w:rPr>
        <w:t xml:space="preserve"> (PAT)</w:t>
      </w:r>
    </w:p>
    <w:p w14:paraId="63C772D2" w14:textId="0F7160DE" w:rsidR="00E14A04" w:rsidRPr="000C1EAF" w:rsidRDefault="000D0F18" w:rsidP="00073947">
      <w:pPr>
        <w:spacing w:before="0" w:line="240" w:lineRule="auto"/>
        <w:jc w:val="both"/>
        <w:rPr>
          <w:rFonts w:ascii="Calibri" w:eastAsia="Malgun Gothic Semilight" w:hAnsi="Calibri" w:cs="Calibri"/>
          <w:i/>
          <w:iCs/>
        </w:rPr>
      </w:pPr>
      <w:r w:rsidRPr="000C1EAF">
        <w:rPr>
          <w:rFonts w:ascii="Calibri" w:eastAsia="Malgun Gothic Semilight" w:hAnsi="Calibri" w:cs="Calibri"/>
        </w:rPr>
        <w:t xml:space="preserve">Tipični glagoli: </w:t>
      </w:r>
      <w:r w:rsidR="62A67E03" w:rsidRPr="000C1EAF">
        <w:rPr>
          <w:rFonts w:ascii="Calibri" w:eastAsia="Malgun Gothic Semilight" w:hAnsi="Calibri" w:cs="Calibri"/>
          <w:i/>
          <w:iCs/>
        </w:rPr>
        <w:t>prepri</w:t>
      </w:r>
      <w:r w:rsidR="62A67E03" w:rsidRPr="000C1EAF">
        <w:rPr>
          <w:rFonts w:ascii="Calibri" w:eastAsia="Calibri,Malgun Gothic Semilight" w:hAnsi="Calibri" w:cs="Calibri"/>
          <w:i/>
          <w:iCs/>
        </w:rPr>
        <w:t>č</w:t>
      </w:r>
      <w:r w:rsidR="62A67E03" w:rsidRPr="000C1EAF">
        <w:rPr>
          <w:rFonts w:ascii="Calibri" w:eastAsia="Malgun Gothic Semilight" w:hAnsi="Calibri" w:cs="Calibri"/>
          <w:i/>
          <w:iCs/>
        </w:rPr>
        <w:t>ati, obtoževati, opozoriti, povprašati</w:t>
      </w:r>
    </w:p>
    <w:p w14:paraId="7C50FB7F" w14:textId="4A7600D1" w:rsidR="00A87F00"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[75] Ljubljančane (REC) povprašali, ali se jim (ACT) zdi cena previsoka (RESLT)</w:t>
      </w:r>
      <w:r w:rsidR="00BC4174" w:rsidRPr="000C1EAF">
        <w:rPr>
          <w:rFonts w:ascii="Calibri" w:eastAsia="Malgun Gothic Semilight" w:hAnsi="Calibri" w:cs="Calibri"/>
        </w:rPr>
        <w:t xml:space="preserve"> PAT</w:t>
      </w:r>
    </w:p>
    <w:p w14:paraId="2F96D052" w14:textId="473E120D" w:rsidR="00A87F00"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[288] opozoril </w:t>
      </w:r>
      <w:r w:rsidRPr="00C172BB">
        <w:rPr>
          <w:rFonts w:ascii="Calibri" w:eastAsia="Malgun Gothic Semilight" w:hAnsi="Calibri" w:cs="Calibri"/>
        </w:rPr>
        <w:t>je na vlogo in pomen slovenš</w:t>
      </w:r>
      <w:r w:rsidRPr="00C172BB">
        <w:rPr>
          <w:rFonts w:ascii="Calibri" w:eastAsia="Calibri,Malgun Gothic Semilight" w:hAnsi="Calibri" w:cs="Calibri"/>
        </w:rPr>
        <w:t>č</w:t>
      </w:r>
      <w:r w:rsidRPr="00C172BB">
        <w:rPr>
          <w:rFonts w:ascii="Calibri" w:eastAsia="Malgun Gothic Semilight" w:hAnsi="Calibri" w:cs="Calibri"/>
        </w:rPr>
        <w:t>ine</w:t>
      </w:r>
      <w:r w:rsidRPr="000C1EAF">
        <w:rPr>
          <w:rFonts w:ascii="Calibri" w:eastAsia="Malgun Gothic Semilight" w:hAnsi="Calibri" w:cs="Calibri"/>
        </w:rPr>
        <w:t xml:space="preserve"> (RESLT) </w:t>
      </w:r>
      <w:r w:rsidR="00BC4174" w:rsidRPr="000C1EAF">
        <w:rPr>
          <w:rFonts w:ascii="Calibri" w:eastAsia="Malgun Gothic Semilight" w:hAnsi="Calibri" w:cs="Calibri"/>
        </w:rPr>
        <w:t xml:space="preserve">PAT </w:t>
      </w:r>
      <w:r w:rsidRPr="000C1EAF">
        <w:rPr>
          <w:rFonts w:ascii="Calibri" w:eastAsia="Malgun Gothic Semilight" w:hAnsi="Calibri" w:cs="Calibri"/>
        </w:rPr>
        <w:t>- opozoriti koga na kaj</w:t>
      </w:r>
    </w:p>
    <w:p w14:paraId="6798BAB8" w14:textId="4396D24D" w:rsidR="00E14A04" w:rsidRPr="000C1EAF" w:rsidRDefault="000D0F18" w:rsidP="00073947">
      <w:pPr>
        <w:spacing w:before="0"/>
        <w:jc w:val="both"/>
        <w:rPr>
          <w:rStyle w:val="Intenzivenpoudarek"/>
          <w:rFonts w:ascii="Calibri" w:hAnsi="Calibri" w:cs="Calibri"/>
        </w:rPr>
      </w:pPr>
      <w:r w:rsidRPr="000C1EAF">
        <w:rPr>
          <w:rStyle w:val="Intenzivenpoudarek"/>
          <w:rFonts w:ascii="Calibri" w:hAnsi="Calibri" w:cs="Calibri"/>
          <w:caps w:val="0"/>
        </w:rPr>
        <w:t>(c) kdo se dogovori kaj (RESLT) s kom (REC) o čem (PAT)</w:t>
      </w:r>
    </w:p>
    <w:p w14:paraId="2C73B54D" w14:textId="7FBF7DE0" w:rsidR="00CC20B5" w:rsidRPr="000C1EAF" w:rsidRDefault="000D0F18" w:rsidP="00073947">
      <w:pPr>
        <w:spacing w:before="0" w:line="240" w:lineRule="auto"/>
        <w:jc w:val="both"/>
        <w:rPr>
          <w:rFonts w:ascii="Calibri" w:eastAsia="Malgun Gothic Semilight" w:hAnsi="Calibri" w:cs="Calibri"/>
          <w:b/>
          <w:bCs/>
        </w:rPr>
      </w:pPr>
      <w:r w:rsidRPr="000C1EAF">
        <w:rPr>
          <w:rFonts w:ascii="Calibri" w:eastAsia="Malgun Gothic Semilight" w:hAnsi="Calibri" w:cs="Calibri"/>
        </w:rPr>
        <w:t xml:space="preserve">Tipični glagoli: </w:t>
      </w:r>
      <w:r w:rsidR="00A80CBC" w:rsidRPr="000C1EAF">
        <w:rPr>
          <w:rFonts w:ascii="Calibri" w:eastAsia="Malgun Gothic Semilight" w:hAnsi="Calibri" w:cs="Calibri"/>
          <w:i/>
          <w:iCs/>
        </w:rPr>
        <w:t>pogovar</w:t>
      </w:r>
      <w:r w:rsidR="00E14A04" w:rsidRPr="000C1EAF">
        <w:rPr>
          <w:rFonts w:ascii="Calibri" w:eastAsia="Malgun Gothic Semilight" w:hAnsi="Calibri" w:cs="Calibri"/>
          <w:i/>
          <w:iCs/>
        </w:rPr>
        <w:t xml:space="preserve">jati, pogovoriti, razpravljati, </w:t>
      </w:r>
      <w:r w:rsidR="00B301AF" w:rsidRPr="000C1EAF">
        <w:rPr>
          <w:rFonts w:ascii="Calibri" w:eastAsia="Malgun Gothic Semilight" w:hAnsi="Calibri" w:cs="Calibri"/>
          <w:i/>
          <w:iCs/>
        </w:rPr>
        <w:t>dogovoriti</w:t>
      </w:r>
    </w:p>
    <w:p w14:paraId="30BA36E6" w14:textId="71675E8F" w:rsidR="00F64BFF"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[262] razpravljal o znamki miz (PAT)</w:t>
      </w:r>
    </w:p>
    <w:p w14:paraId="72D8E2E1" w14:textId="5E3B4E6C" w:rsidR="00F64BFF" w:rsidRPr="000C1EAF" w:rsidRDefault="62A67E03" w:rsidP="00073947">
      <w:pPr>
        <w:spacing w:before="0" w:line="240" w:lineRule="auto"/>
        <w:ind w:left="360"/>
        <w:jc w:val="both"/>
        <w:rPr>
          <w:rFonts w:ascii="Calibri" w:eastAsia="Malgun Gothic Semilight" w:hAnsi="Calibri" w:cs="Calibri"/>
          <w:i/>
          <w:iCs/>
        </w:rPr>
      </w:pPr>
      <w:r w:rsidRPr="000C1EAF">
        <w:rPr>
          <w:rFonts w:ascii="Calibri" w:eastAsia="Malgun Gothic Semilight" w:hAnsi="Calibri" w:cs="Calibri"/>
        </w:rPr>
        <w:t xml:space="preserve">[262] </w:t>
      </w:r>
      <w:r w:rsidRPr="00C172BB">
        <w:rPr>
          <w:rFonts w:ascii="Calibri" w:eastAsia="Malgun Gothic Semilight" w:hAnsi="Calibri" w:cs="Calibri"/>
        </w:rPr>
        <w:t>razpravljati o številu operacijskih miz</w:t>
      </w:r>
      <w:r w:rsidRPr="000C1EAF">
        <w:rPr>
          <w:rFonts w:ascii="Calibri" w:eastAsia="Malgun Gothic Semilight" w:hAnsi="Calibri" w:cs="Calibri"/>
        </w:rPr>
        <w:t xml:space="preserve"> (PAT)</w:t>
      </w:r>
    </w:p>
    <w:p w14:paraId="3180FEEB" w14:textId="398D524A" w:rsidR="00211C06" w:rsidRPr="000C1EAF" w:rsidRDefault="004775D8" w:rsidP="00073947">
      <w:pPr>
        <w:pStyle w:val="Naslov4"/>
      </w:pPr>
      <w:bookmarkStart w:id="231" w:name="_Toc119739742"/>
      <w:bookmarkStart w:id="232" w:name="_Toc128958457"/>
      <w:r w:rsidRPr="000C1EAF">
        <w:t xml:space="preserve">3.3.4.2 </w:t>
      </w:r>
      <w:r w:rsidR="00CC20B5" w:rsidRPr="000C1EAF">
        <w:t>Glagoli seznanjanja</w:t>
      </w:r>
      <w:bookmarkEnd w:id="231"/>
      <w:bookmarkEnd w:id="232"/>
      <w:r w:rsidR="00CC20B5" w:rsidRPr="000C1EAF">
        <w:t xml:space="preserve"> </w:t>
      </w:r>
    </w:p>
    <w:p w14:paraId="77CD6632" w14:textId="432C98B3" w:rsidR="00B81933" w:rsidRPr="000C1EAF" w:rsidRDefault="00B81933" w:rsidP="000C1EAF">
      <w:pPr>
        <w:spacing w:after="0"/>
        <w:jc w:val="both"/>
        <w:rPr>
          <w:rFonts w:ascii="Calibri" w:eastAsia="Malgun Gothic Semilight" w:hAnsi="Calibri" w:cs="Calibri"/>
        </w:rPr>
      </w:pPr>
      <w:r w:rsidRPr="000C1EAF">
        <w:rPr>
          <w:rFonts w:ascii="Calibri" w:eastAsia="Malgun Gothic Semilight" w:hAnsi="Calibri" w:cs="Calibri"/>
          <w:bCs/>
        </w:rPr>
        <w:t>RESLT- konkretni rezultat</w:t>
      </w:r>
      <w:r w:rsidR="001750FF" w:rsidRPr="000C1EAF">
        <w:rPr>
          <w:rFonts w:ascii="Calibri" w:eastAsia="Malgun Gothic Semilight" w:hAnsi="Calibri" w:cs="Calibri"/>
          <w:bCs/>
        </w:rPr>
        <w:t>; PAT – vsebina</w:t>
      </w:r>
      <w:r w:rsidR="00C33350" w:rsidRPr="000C1EAF">
        <w:rPr>
          <w:rFonts w:ascii="Calibri" w:eastAsia="Malgun Gothic Semilight" w:hAnsi="Calibri" w:cs="Calibri"/>
          <w:bCs/>
        </w:rPr>
        <w:t xml:space="preserve">: </w:t>
      </w:r>
      <w:r w:rsidR="00C33350" w:rsidRPr="000C1EAF">
        <w:rPr>
          <w:rFonts w:ascii="Calibri" w:eastAsia="Malgun Gothic Semilight" w:hAnsi="Calibri" w:cs="Calibri"/>
        </w:rPr>
        <w:t>dobiti informacijo (RESLT) o čem (PAT) od koga (ORIG)</w:t>
      </w:r>
    </w:p>
    <w:p w14:paraId="3C174ECE" w14:textId="4816EF09" w:rsidR="00C33350" w:rsidRPr="000C1EAF" w:rsidRDefault="00C33350" w:rsidP="000C1EAF">
      <w:pPr>
        <w:jc w:val="both"/>
        <w:rPr>
          <w:rFonts w:ascii="Calibri" w:eastAsia="Malgun Gothic Semilight" w:hAnsi="Calibri" w:cs="Calibri"/>
          <w:bCs/>
        </w:rPr>
      </w:pPr>
      <w:r w:rsidRPr="000C1EAF">
        <w:rPr>
          <w:rFonts w:ascii="Calibri" w:eastAsia="Malgun Gothic Semilight" w:hAnsi="Calibri" w:cs="Calibri"/>
        </w:rPr>
        <w:t xml:space="preserve">Tipični glagoli: </w:t>
      </w:r>
      <w:r w:rsidRPr="000C1EAF">
        <w:rPr>
          <w:rFonts w:ascii="Calibri" w:eastAsia="Malgun Gothic Semilight" w:hAnsi="Calibri" w:cs="Calibri"/>
          <w:i/>
          <w:iCs/>
        </w:rPr>
        <w:t>razbrati, ugotavljati ugotoviti, izvedeti, domnevati</w:t>
      </w:r>
      <w:r w:rsidRPr="000C1EAF">
        <w:rPr>
          <w:rFonts w:ascii="Calibri" w:eastAsia="Malgun Gothic Semilight" w:hAnsi="Calibri" w:cs="Calibri"/>
        </w:rPr>
        <w:t xml:space="preserve">, </w:t>
      </w:r>
      <w:r w:rsidRPr="000C1EAF">
        <w:rPr>
          <w:rFonts w:ascii="Calibri" w:eastAsia="Malgun Gothic Semilight" w:hAnsi="Calibri" w:cs="Calibri"/>
          <w:i/>
          <w:iCs/>
        </w:rPr>
        <w:t>meniti, zavedati se, posvetiti se komu kaj o čem</w:t>
      </w:r>
    </w:p>
    <w:p w14:paraId="6F14D5B7" w14:textId="1D5967FD" w:rsidR="00420EF9" w:rsidRPr="000C1EAF" w:rsidRDefault="001750FF" w:rsidP="00073947">
      <w:pPr>
        <w:spacing w:before="0" w:line="240" w:lineRule="auto"/>
        <w:jc w:val="both"/>
        <w:rPr>
          <w:rFonts w:ascii="Calibri" w:hAnsi="Calibri" w:cs="Calibri"/>
        </w:rPr>
      </w:pPr>
      <w:r w:rsidRPr="000C1EAF">
        <w:rPr>
          <w:rFonts w:ascii="Calibri" w:hAnsi="Calibri" w:cs="Calibri"/>
          <w:b/>
          <w:bCs/>
        </w:rPr>
        <w:t>kdo izve kaj (vsebina=PAT</w:t>
      </w:r>
      <w:r w:rsidR="00420EF9" w:rsidRPr="000C1EAF">
        <w:rPr>
          <w:rFonts w:ascii="Calibri" w:hAnsi="Calibri" w:cs="Calibri"/>
          <w:b/>
          <w:bCs/>
        </w:rPr>
        <w:t xml:space="preserve">)* </w:t>
      </w:r>
    </w:p>
    <w:p w14:paraId="0D57CC1D" w14:textId="77777777" w:rsidR="00420EF9" w:rsidRPr="000C1EAF" w:rsidRDefault="00420EF9"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Izvedel, da me žena vara (PAT)</w:t>
      </w:r>
    </w:p>
    <w:p w14:paraId="7C3E271C" w14:textId="77777777" w:rsidR="00420EF9" w:rsidRPr="000C1EAF" w:rsidRDefault="00420EF9"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Kaj se je zgodilo (PAT) sem izvedel</w:t>
      </w:r>
    </w:p>
    <w:p w14:paraId="776F4E50" w14:textId="77777777" w:rsidR="00420EF9" w:rsidRPr="000C1EAF" w:rsidRDefault="00420EF9"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Vse o tem procesu (PAT) boste izvedeli v naslednjem poglavju (ORIG)</w:t>
      </w:r>
    </w:p>
    <w:p w14:paraId="041C37B2" w14:textId="77777777" w:rsidR="00420EF9" w:rsidRPr="000C1EAF" w:rsidRDefault="00420EF9" w:rsidP="00073947">
      <w:pPr>
        <w:spacing w:before="0" w:line="240" w:lineRule="auto"/>
        <w:ind w:left="360"/>
        <w:jc w:val="both"/>
        <w:rPr>
          <w:rFonts w:ascii="Calibri" w:hAnsi="Calibri" w:cs="Calibri"/>
        </w:rPr>
      </w:pPr>
      <w:r w:rsidRPr="000C1EAF">
        <w:rPr>
          <w:rFonts w:ascii="Calibri" w:eastAsia="Malgun Gothic Semilight" w:hAnsi="Calibri" w:cs="Calibri"/>
        </w:rPr>
        <w:t>So iz</w:t>
      </w:r>
      <w:r w:rsidRPr="000C1EAF">
        <w:rPr>
          <w:rFonts w:ascii="Calibri" w:hAnsi="Calibri" w:cs="Calibri"/>
        </w:rPr>
        <w:t>vedeli zanj (PAT)</w:t>
      </w:r>
    </w:p>
    <w:p w14:paraId="4991590B" w14:textId="52CB14F4" w:rsidR="00420EF9" w:rsidRPr="000C1EAF" w:rsidRDefault="001750FF" w:rsidP="00073947">
      <w:pPr>
        <w:spacing w:before="0" w:line="240" w:lineRule="auto"/>
        <w:jc w:val="both"/>
        <w:rPr>
          <w:rFonts w:ascii="Calibri" w:hAnsi="Calibri" w:cs="Calibri"/>
        </w:rPr>
      </w:pPr>
      <w:r w:rsidRPr="000C1EAF">
        <w:rPr>
          <w:rFonts w:ascii="Calibri" w:hAnsi="Calibri" w:cs="Calibri"/>
          <w:b/>
          <w:bCs/>
        </w:rPr>
        <w:t xml:space="preserve">kdo izve kaj </w:t>
      </w:r>
      <w:r w:rsidR="001D5963">
        <w:rPr>
          <w:rFonts w:ascii="Calibri" w:hAnsi="Calibri" w:cs="Calibri"/>
          <w:b/>
          <w:bCs/>
        </w:rPr>
        <w:t>(rezultat=RESLT)</w:t>
      </w:r>
      <w:r w:rsidR="00420EF9" w:rsidRPr="000C1EAF">
        <w:rPr>
          <w:rFonts w:ascii="Calibri" w:hAnsi="Calibri" w:cs="Calibri"/>
          <w:b/>
          <w:bCs/>
        </w:rPr>
        <w:t xml:space="preserve"> o ČEM (vsebina=PAT)</w:t>
      </w:r>
    </w:p>
    <w:p w14:paraId="6811C95E" w14:textId="77777777" w:rsidR="00420EF9" w:rsidRPr="000C1EAF" w:rsidRDefault="00420EF9" w:rsidP="00073947">
      <w:pPr>
        <w:spacing w:before="0" w:line="240" w:lineRule="auto"/>
        <w:ind w:left="360"/>
        <w:jc w:val="both"/>
        <w:rPr>
          <w:rFonts w:ascii="Calibri" w:hAnsi="Calibri" w:cs="Calibri"/>
        </w:rPr>
      </w:pPr>
      <w:r w:rsidRPr="000C1EAF">
        <w:rPr>
          <w:rFonts w:ascii="Calibri" w:hAnsi="Calibri" w:cs="Calibri"/>
        </w:rPr>
        <w:t>Da bi o želvjih poteh (PAT) izvedeli kaj več (RESLT), so</w:t>
      </w:r>
    </w:p>
    <w:p w14:paraId="0D671B34" w14:textId="68FB583D" w:rsidR="00420EF9" w:rsidRPr="000C1EAF" w:rsidRDefault="001750FF" w:rsidP="00073947">
      <w:pPr>
        <w:spacing w:before="0" w:line="240" w:lineRule="auto"/>
        <w:jc w:val="both"/>
        <w:rPr>
          <w:rFonts w:ascii="Calibri" w:hAnsi="Calibri" w:cs="Calibri"/>
        </w:rPr>
      </w:pPr>
      <w:r w:rsidRPr="000C1EAF">
        <w:rPr>
          <w:rFonts w:ascii="Calibri" w:hAnsi="Calibri" w:cs="Calibri"/>
          <w:b/>
          <w:bCs/>
        </w:rPr>
        <w:t>kdo izve kaj</w:t>
      </w:r>
      <w:r w:rsidR="00420EF9" w:rsidRPr="000C1EAF">
        <w:rPr>
          <w:rFonts w:ascii="Calibri" w:hAnsi="Calibri" w:cs="Calibri"/>
          <w:b/>
          <w:bCs/>
        </w:rPr>
        <w:t xml:space="preserve"> (rezultat=RESLT)</w:t>
      </w:r>
    </w:p>
    <w:p w14:paraId="478B5DA0" w14:textId="2D962463" w:rsidR="00420EF9" w:rsidRPr="000C1EAF" w:rsidRDefault="00420EF9" w:rsidP="000C1EAF">
      <w:pPr>
        <w:spacing w:before="0" w:after="0" w:line="240" w:lineRule="auto"/>
        <w:ind w:left="360"/>
        <w:jc w:val="both"/>
        <w:rPr>
          <w:rFonts w:ascii="Calibri" w:hAnsi="Calibri" w:cs="Calibri"/>
        </w:rPr>
      </w:pPr>
      <w:r w:rsidRPr="000C1EAF">
        <w:rPr>
          <w:rFonts w:ascii="Calibri" w:hAnsi="Calibri" w:cs="Calibri"/>
        </w:rPr>
        <w:t>Izvedeti novico, za govorice …</w:t>
      </w:r>
    </w:p>
    <w:p w14:paraId="493F94E1" w14:textId="456A0452" w:rsidR="009F6ACE" w:rsidRPr="001D5963" w:rsidRDefault="00C33350" w:rsidP="000C1EAF">
      <w:pPr>
        <w:spacing w:before="0" w:after="0" w:line="240" w:lineRule="auto"/>
        <w:jc w:val="both"/>
        <w:rPr>
          <w:rFonts w:ascii="Calibri" w:eastAsia="Malgun Gothic Semilight" w:hAnsi="Calibri" w:cs="Calibri"/>
          <w:bCs/>
        </w:rPr>
      </w:pPr>
      <w:r w:rsidRPr="000C1EAF">
        <w:rPr>
          <w:rFonts w:ascii="Calibri" w:hAnsi="Calibri" w:cs="Calibri"/>
        </w:rPr>
        <w:t>* se izključuje z »o ČEM« (vsebina=PAT)</w:t>
      </w:r>
      <w:r w:rsidR="001D5963">
        <w:rPr>
          <w:rFonts w:ascii="Calibri" w:eastAsia="Malgun Gothic Semilight" w:hAnsi="Calibri" w:cs="Calibri"/>
          <w:b/>
          <w:bCs/>
          <w:shd w:val="clear" w:color="auto" w:fill="F2F2F2" w:themeFill="background1" w:themeFillShade="F2"/>
        </w:rPr>
        <w:t xml:space="preserve"> </w:t>
      </w:r>
    </w:p>
    <w:p w14:paraId="4E0F2A0C" w14:textId="7893DC20" w:rsidR="00747A73"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[89] iz dobro obveščenih virov (ORIG) smo izvedeli, da (RESLT </w:t>
      </w:r>
      <w:r w:rsidR="00C33350" w:rsidRPr="000C1EAF">
        <w:rPr>
          <w:rFonts w:ascii="Calibri" w:eastAsia="Malgun Gothic Semilight" w:hAnsi="Calibri" w:cs="Calibri"/>
        </w:rPr>
        <w:t>–&gt;</w:t>
      </w:r>
      <w:r w:rsidR="00B81933" w:rsidRPr="000C1EAF">
        <w:rPr>
          <w:rFonts w:ascii="Calibri" w:eastAsia="Malgun Gothic Semilight" w:hAnsi="Calibri" w:cs="Calibri"/>
        </w:rPr>
        <w:t>PAT</w:t>
      </w:r>
      <w:r w:rsidR="00C33350" w:rsidRPr="000C1EAF">
        <w:rPr>
          <w:rFonts w:ascii="Calibri" w:eastAsia="Malgun Gothic Semilight" w:hAnsi="Calibri" w:cs="Calibri"/>
        </w:rPr>
        <w:t>)</w:t>
      </w:r>
    </w:p>
    <w:p w14:paraId="2E27F056" w14:textId="231B8C34" w:rsidR="003753A9"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 izvedel, da me žena vara (RESLT</w:t>
      </w:r>
      <w:r w:rsidR="00C33350" w:rsidRPr="000C1EAF">
        <w:rPr>
          <w:rFonts w:ascii="Calibri" w:eastAsia="Malgun Gothic Semilight" w:hAnsi="Calibri" w:cs="Calibri"/>
        </w:rPr>
        <w:t>–&gt;PAT</w:t>
      </w:r>
      <w:r w:rsidRPr="000C1EAF">
        <w:rPr>
          <w:rFonts w:ascii="Calibri" w:eastAsia="Malgun Gothic Semilight" w:hAnsi="Calibri" w:cs="Calibri"/>
        </w:rPr>
        <w:t>)</w:t>
      </w:r>
    </w:p>
    <w:p w14:paraId="36C0A960" w14:textId="7E6369F8" w:rsidR="003753A9"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 kaj se je zgodilo (RESLT</w:t>
      </w:r>
      <w:r w:rsidR="00C33350" w:rsidRPr="000C1EAF">
        <w:rPr>
          <w:rFonts w:ascii="Calibri" w:eastAsia="Malgun Gothic Semilight" w:hAnsi="Calibri" w:cs="Calibri"/>
        </w:rPr>
        <w:t>–&gt;PAT</w:t>
      </w:r>
      <w:r w:rsidRPr="000C1EAF">
        <w:rPr>
          <w:rFonts w:ascii="Calibri" w:eastAsia="Malgun Gothic Semilight" w:hAnsi="Calibri" w:cs="Calibri"/>
        </w:rPr>
        <w:t>) sem izvedel šele iz časopisja (ORIG)</w:t>
      </w:r>
    </w:p>
    <w:p w14:paraId="5F12C2E4" w14:textId="0FCE5181" w:rsidR="008879F5"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[183] za obveščevalno delo (RESLT</w:t>
      </w:r>
      <w:r w:rsidR="00C33350" w:rsidRPr="000C1EAF">
        <w:rPr>
          <w:rFonts w:ascii="Calibri" w:eastAsia="Malgun Gothic Semilight" w:hAnsi="Calibri" w:cs="Calibri"/>
        </w:rPr>
        <w:t>–&gt;PAT</w:t>
      </w:r>
      <w:r w:rsidRPr="000C1EAF">
        <w:rPr>
          <w:rFonts w:ascii="Calibri" w:eastAsia="Malgun Gothic Semilight" w:hAnsi="Calibri" w:cs="Calibri"/>
        </w:rPr>
        <w:t>) izvedel iz poročila (ORIG)</w:t>
      </w:r>
      <w:r w:rsidR="008879F5" w:rsidRPr="000C1EAF">
        <w:rPr>
          <w:rFonts w:ascii="Calibri" w:eastAsia="Malgun Gothic Semilight" w:hAnsi="Calibri" w:cs="Calibri"/>
        </w:rPr>
        <w:t xml:space="preserve"> </w:t>
      </w:r>
    </w:p>
    <w:p w14:paraId="5D209613" w14:textId="36D040EB" w:rsidR="00D954FE"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[249] v prijetni družbi (ORIG) boste izvedeli, kar boste želeli (RESLT</w:t>
      </w:r>
      <w:r w:rsidR="00C33350" w:rsidRPr="000C1EAF">
        <w:rPr>
          <w:rFonts w:ascii="Calibri" w:eastAsia="Malgun Gothic Semilight" w:hAnsi="Calibri" w:cs="Calibri"/>
        </w:rPr>
        <w:t>–&gt;PAT</w:t>
      </w:r>
      <w:r w:rsidRPr="000C1EAF">
        <w:rPr>
          <w:rFonts w:ascii="Calibri" w:eastAsia="Malgun Gothic Semilight" w:hAnsi="Calibri" w:cs="Calibri"/>
        </w:rPr>
        <w:t>)</w:t>
      </w:r>
    </w:p>
    <w:p w14:paraId="5CA5B5F1" w14:textId="5F68F785" w:rsidR="006C74A0" w:rsidRPr="000C1EAF" w:rsidRDefault="008879F5"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w:t>
      </w:r>
      <w:r w:rsidR="006C74A0" w:rsidRPr="000C1EAF">
        <w:rPr>
          <w:rFonts w:ascii="Calibri" w:eastAsia="Malgun Gothic Semilight" w:hAnsi="Calibri" w:cs="Calibri"/>
        </w:rPr>
        <w:t>425] lahko se pozanimate pri proizvajalcu (ORIG)</w:t>
      </w:r>
    </w:p>
    <w:p w14:paraId="4C0362D7" w14:textId="2BC5101F" w:rsidR="00CC0441"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[222] so domnevali, da (RESLT</w:t>
      </w:r>
      <w:r w:rsidR="00C33350" w:rsidRPr="000C1EAF">
        <w:rPr>
          <w:rFonts w:ascii="Calibri" w:eastAsia="Malgun Gothic Semilight" w:hAnsi="Calibri" w:cs="Calibri"/>
        </w:rPr>
        <w:t xml:space="preserve"> –&gt;PAT</w:t>
      </w:r>
      <w:r w:rsidRPr="000C1EAF">
        <w:rPr>
          <w:rFonts w:ascii="Calibri" w:eastAsia="Malgun Gothic Semilight" w:hAnsi="Calibri" w:cs="Calibri"/>
        </w:rPr>
        <w:t>)</w:t>
      </w:r>
    </w:p>
    <w:p w14:paraId="6D32B3D4" w14:textId="38F3B443" w:rsidR="00CC0441"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Podoben razplet (RESLT) je mogoče domnevati za sociologijo športa (PAT)</w:t>
      </w:r>
    </w:p>
    <w:p w14:paraId="13ECABC6" w14:textId="567F10F0" w:rsidR="00CC0441"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Za </w:t>
      </w:r>
      <w:r w:rsidRPr="00C172BB">
        <w:rPr>
          <w:rFonts w:ascii="Calibri" w:eastAsia="Malgun Gothic Semilight" w:hAnsi="Calibri" w:cs="Calibri"/>
        </w:rPr>
        <w:t>Rudolfa</w:t>
      </w:r>
      <w:r w:rsidRPr="000C1EAF">
        <w:rPr>
          <w:rFonts w:ascii="Calibri" w:eastAsia="Malgun Gothic Semilight" w:hAnsi="Calibri" w:cs="Calibri"/>
        </w:rPr>
        <w:t xml:space="preserve"> (PAT) domnevajo, </w:t>
      </w:r>
      <w:r w:rsidRPr="00C172BB">
        <w:rPr>
          <w:rFonts w:ascii="Calibri" w:eastAsia="Malgun Gothic Semilight" w:hAnsi="Calibri" w:cs="Calibri"/>
        </w:rPr>
        <w:t>da je pripadal rodbini svobodnih gospodov</w:t>
      </w:r>
      <w:r w:rsidRPr="000C1EAF">
        <w:rPr>
          <w:rFonts w:ascii="Calibri" w:eastAsia="Malgun Gothic Semilight" w:hAnsi="Calibri" w:cs="Calibri"/>
        </w:rPr>
        <w:t xml:space="preserve"> (RESLT)</w:t>
      </w:r>
    </w:p>
    <w:p w14:paraId="43AFCB11" w14:textId="1CE30E62" w:rsidR="0030634D" w:rsidRPr="000C1EAF" w:rsidRDefault="004775D8" w:rsidP="00073947">
      <w:pPr>
        <w:pStyle w:val="Naslov4"/>
      </w:pPr>
      <w:bookmarkStart w:id="233" w:name="_Toc119739743"/>
      <w:bookmarkStart w:id="234" w:name="_Toc128958458"/>
      <w:r w:rsidRPr="000C1EAF">
        <w:t xml:space="preserve">3.3.4.3 </w:t>
      </w:r>
      <w:r w:rsidR="0030634D" w:rsidRPr="000C1EAF">
        <w:t>Glagoli mišljenja</w:t>
      </w:r>
      <w:bookmarkEnd w:id="233"/>
      <w:bookmarkEnd w:id="234"/>
    </w:p>
    <w:p w14:paraId="4E02B391" w14:textId="176B58BA" w:rsidR="0030634D" w:rsidRPr="00073947" w:rsidRDefault="007D4B8B" w:rsidP="00073947">
      <w:pPr>
        <w:spacing w:before="0" w:line="240" w:lineRule="auto"/>
        <w:jc w:val="both"/>
        <w:rPr>
          <w:rFonts w:ascii="Calibri" w:hAnsi="Calibri" w:cs="Calibri"/>
          <w:b/>
          <w:bCs/>
          <w:caps/>
          <w:color w:val="243255" w:themeColor="accent1" w:themeShade="7F"/>
          <w:spacing w:val="10"/>
        </w:rPr>
      </w:pPr>
      <w:r w:rsidRPr="000C1EAF">
        <w:rPr>
          <w:rStyle w:val="Intenzivenpoudarek"/>
          <w:rFonts w:ascii="Calibri" w:hAnsi="Calibri" w:cs="Calibri"/>
          <w:caps w:val="0"/>
        </w:rPr>
        <w:t>kdo (ACT) misli kaj (RESLT) o čem (PAT)</w:t>
      </w:r>
    </w:p>
    <w:p w14:paraId="0F15356A" w14:textId="738BFCB4" w:rsidR="0030634D" w:rsidRPr="000C1EAF" w:rsidRDefault="0030634D" w:rsidP="0007394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Glagoli kot: </w:t>
      </w:r>
      <w:r w:rsidRPr="000C1EAF">
        <w:rPr>
          <w:rFonts w:ascii="Calibri" w:eastAsia="Malgun Gothic Semilight" w:hAnsi="Calibri" w:cs="Calibri"/>
          <w:i/>
        </w:rPr>
        <w:t>misliti, zamisliti, izmisliti, vedeti, zdeti</w:t>
      </w:r>
      <w:r w:rsidR="007D4B8B" w:rsidRPr="000C1EAF">
        <w:rPr>
          <w:rFonts w:ascii="Calibri" w:eastAsia="Malgun Gothic Semilight" w:hAnsi="Calibri" w:cs="Calibri"/>
        </w:rPr>
        <w:t xml:space="preserve">: </w:t>
      </w:r>
      <w:r w:rsidRPr="000C1EAF">
        <w:rPr>
          <w:rFonts w:ascii="Calibri" w:eastAsia="Malgun Gothic Semilight" w:hAnsi="Calibri" w:cs="Calibri"/>
        </w:rPr>
        <w:t>komu (ACT) se zdi kaj (RESLT) o čem (PAT)</w:t>
      </w:r>
    </w:p>
    <w:p w14:paraId="19C860E4" w14:textId="0697E6D9" w:rsidR="007D4B8B" w:rsidRPr="000C1EAF" w:rsidRDefault="001D5963"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zdi se mi (ACT),</w:t>
      </w:r>
      <w:r w:rsidR="007D4B8B" w:rsidRPr="000C1EAF">
        <w:rPr>
          <w:rFonts w:ascii="Calibri" w:eastAsia="Malgun Gothic Semilight" w:hAnsi="Calibri" w:cs="Calibri"/>
        </w:rPr>
        <w:t xml:space="preserve"> da ni opazila nikogar (RESLT)</w:t>
      </w:r>
    </w:p>
    <w:p w14:paraId="1AD42B3A" w14:textId="28A6A0DD" w:rsidR="007D4B8B" w:rsidRPr="000C1EAF" w:rsidRDefault="007D4B8B"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vedela sem, da ga moja babica ni marala (RESLT)</w:t>
      </w:r>
    </w:p>
    <w:p w14:paraId="1B760B64" w14:textId="246E05B1" w:rsidR="007D4B8B" w:rsidRDefault="007D4B8B"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lastRenderedPageBreak/>
        <w:t>vedela je, da je noseča</w:t>
      </w:r>
    </w:p>
    <w:p w14:paraId="28F0DFCC" w14:textId="29B1D84D" w:rsidR="003F3715" w:rsidRPr="000C1EAF" w:rsidRDefault="004775D8" w:rsidP="00073947">
      <w:pPr>
        <w:pStyle w:val="Naslov3"/>
      </w:pPr>
      <w:bookmarkStart w:id="235" w:name="_Toc119739744"/>
      <w:bookmarkStart w:id="236" w:name="_Toc128958459"/>
      <w:r w:rsidRPr="000C1EAF">
        <w:t xml:space="preserve">3.3.5 </w:t>
      </w:r>
      <w:r w:rsidR="005A777C" w:rsidRPr="000C1EAF">
        <w:t xml:space="preserve">Glagoli </w:t>
      </w:r>
      <w:r w:rsidR="00424E81" w:rsidRPr="000C1EAF">
        <w:t>s</w:t>
      </w:r>
      <w:r w:rsidR="005A777C" w:rsidRPr="000C1EAF">
        <w:t xml:space="preserve"> </w:t>
      </w:r>
      <w:r w:rsidR="009B4AD3" w:rsidRPr="00F24AE2">
        <w:rPr>
          <w:i/>
        </w:rPr>
        <w:t>-</w:t>
      </w:r>
      <w:r w:rsidR="005A777C" w:rsidRPr="00F24AE2">
        <w:rPr>
          <w:i/>
        </w:rPr>
        <w:t>se/</w:t>
      </w:r>
      <w:r w:rsidR="009B4AD3" w:rsidRPr="00F24AE2">
        <w:rPr>
          <w:i/>
        </w:rPr>
        <w:t>-</w:t>
      </w:r>
      <w:r w:rsidR="005A777C" w:rsidRPr="00F24AE2">
        <w:rPr>
          <w:i/>
        </w:rPr>
        <w:t>si</w:t>
      </w:r>
      <w:r w:rsidR="00424E81" w:rsidRPr="000C1EAF">
        <w:t xml:space="preserve"> (in razmerje med aktivnimi in pasivnimi vzorci)</w:t>
      </w:r>
      <w:bookmarkEnd w:id="235"/>
      <w:bookmarkEnd w:id="236"/>
    </w:p>
    <w:p w14:paraId="18269BFD" w14:textId="7674D884" w:rsidR="009223DD" w:rsidRPr="000C1EAF" w:rsidRDefault="62A67E03" w:rsidP="000C1EAF">
      <w:pPr>
        <w:spacing w:after="0" w:line="240" w:lineRule="auto"/>
        <w:jc w:val="both"/>
        <w:rPr>
          <w:rFonts w:ascii="Calibri" w:eastAsia="Malgun Gothic Semilight" w:hAnsi="Calibri" w:cs="Calibri"/>
        </w:rPr>
      </w:pPr>
      <w:r w:rsidRPr="000C1EAF">
        <w:rPr>
          <w:rFonts w:ascii="Calibri" w:eastAsia="Malgun Gothic Semilight" w:hAnsi="Calibri" w:cs="Calibri"/>
        </w:rPr>
        <w:t>Pri glagolih s -se/-si lo</w:t>
      </w:r>
      <w:r w:rsidRPr="000C1EAF">
        <w:rPr>
          <w:rFonts w:ascii="Calibri" w:eastAsia="Calibri,Malgun Gothic Semilight" w:hAnsi="Calibri" w:cs="Calibri"/>
        </w:rPr>
        <w:t>č</w:t>
      </w:r>
      <w:r w:rsidRPr="000C1EAF">
        <w:rPr>
          <w:rFonts w:ascii="Calibri" w:eastAsia="Malgun Gothic Semilight" w:hAnsi="Calibri" w:cs="Calibri"/>
        </w:rPr>
        <w:t>imo dve situaciji: (a) aktivne zgradbe, kjer -se/-si nastopa bodisi kot (a1) del glagola (glagolski morfem) bodisi (a2) kot povratnosvojilni zaimek, kjer izraža vra</w:t>
      </w:r>
      <w:r w:rsidRPr="000C1EAF">
        <w:rPr>
          <w:rFonts w:ascii="Calibri" w:eastAsia="Calibri,Malgun Gothic Semilight" w:hAnsi="Calibri" w:cs="Calibri"/>
        </w:rPr>
        <w:t>č</w:t>
      </w:r>
      <w:r w:rsidRPr="000C1EAF">
        <w:rPr>
          <w:rFonts w:ascii="Calibri" w:eastAsia="Malgun Gothic Semilight" w:hAnsi="Calibri" w:cs="Calibri"/>
        </w:rPr>
        <w:t xml:space="preserve">anje dejanja na osebek ter (b) pasivne zgradbe, kjer </w:t>
      </w:r>
      <w:r w:rsidRPr="000C1EAF">
        <w:rPr>
          <w:rFonts w:ascii="Calibri" w:eastAsia="Malgun Gothic Semilight" w:hAnsi="Calibri" w:cs="Calibri"/>
          <w:i/>
          <w:iCs/>
        </w:rPr>
        <w:t>se/si</w:t>
      </w:r>
      <w:r w:rsidRPr="000C1EAF">
        <w:rPr>
          <w:rFonts w:ascii="Calibri" w:eastAsia="Malgun Gothic Semilight" w:hAnsi="Calibri" w:cs="Calibri"/>
        </w:rPr>
        <w:t xml:space="preserve"> izražata odsotnost ali umik osebka (gl. tudi deležnik na -n/-t):</w:t>
      </w:r>
    </w:p>
    <w:p w14:paraId="1F822672" w14:textId="7C622DD8" w:rsidR="009223DD" w:rsidRPr="000C1EAF" w:rsidRDefault="00F6403D" w:rsidP="00073947">
      <w:pPr>
        <w:spacing w:line="240" w:lineRule="auto"/>
        <w:jc w:val="both"/>
        <w:rPr>
          <w:rFonts w:ascii="Calibri" w:eastAsia="Malgun Gothic Semilight" w:hAnsi="Calibri" w:cs="Calibri"/>
        </w:rPr>
      </w:pPr>
      <w:r w:rsidRPr="000C1EAF">
        <w:rPr>
          <w:rFonts w:ascii="Calibri" w:eastAsia="Malgun Gothic Semilight" w:hAnsi="Calibri" w:cs="Calibri"/>
          <w:noProof/>
        </w:rPr>
        <w:drawing>
          <wp:inline distT="0" distB="0" distL="0" distR="0" wp14:anchorId="5D85A097" wp14:editId="1389A76D">
            <wp:extent cx="5759866" cy="2106948"/>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si.png"/>
                    <pic:cNvPicPr/>
                  </pic:nvPicPr>
                  <pic:blipFill>
                    <a:blip r:embed="rId13">
                      <a:extLst>
                        <a:ext uri="{28A0092B-C50C-407E-A947-70E740481C1C}">
                          <a14:useLocalDpi xmlns:a14="http://schemas.microsoft.com/office/drawing/2010/main" val="0"/>
                        </a:ext>
                      </a:extLst>
                    </a:blip>
                    <a:stretch>
                      <a:fillRect/>
                    </a:stretch>
                  </pic:blipFill>
                  <pic:spPr>
                    <a:xfrm>
                      <a:off x="0" y="0"/>
                      <a:ext cx="5760720" cy="2107260"/>
                    </a:xfrm>
                    <a:prstGeom prst="rect">
                      <a:avLst/>
                    </a:prstGeom>
                  </pic:spPr>
                </pic:pic>
              </a:graphicData>
            </a:graphic>
          </wp:inline>
        </w:drawing>
      </w:r>
    </w:p>
    <w:p w14:paraId="0EBAF2DD" w14:textId="65826FDE" w:rsidR="008C6DC6" w:rsidRPr="000C1EAF" w:rsidRDefault="004775D8" w:rsidP="007E1AF6">
      <w:pPr>
        <w:pStyle w:val="Naslov4"/>
      </w:pPr>
      <w:bookmarkStart w:id="237" w:name="_Toc119739745"/>
      <w:bookmarkStart w:id="238" w:name="_Toc128958460"/>
      <w:r w:rsidRPr="000C1EAF">
        <w:t>3.3.5</w:t>
      </w:r>
      <w:r w:rsidR="007E1AF6">
        <w:t>.1</w:t>
      </w:r>
      <w:r w:rsidR="00F24AE2">
        <w:t xml:space="preserve"> </w:t>
      </w:r>
      <w:r w:rsidR="008C6DC6" w:rsidRPr="000C1EAF">
        <w:t>Aktivne zgradbe</w:t>
      </w:r>
      <w:bookmarkEnd w:id="237"/>
      <w:bookmarkEnd w:id="238"/>
    </w:p>
    <w:p w14:paraId="48F74F7B" w14:textId="285C7B4A" w:rsidR="008C6DC6" w:rsidRPr="000C1EAF" w:rsidRDefault="004775D8" w:rsidP="007E1AF6">
      <w:pPr>
        <w:pStyle w:val="Naslov5"/>
      </w:pPr>
      <w:bookmarkStart w:id="239" w:name="_Toc119739746"/>
      <w:bookmarkStart w:id="240" w:name="_Toc128958461"/>
      <w:r w:rsidRPr="000C1EAF">
        <w:t>3.3.5.1</w:t>
      </w:r>
      <w:r w:rsidR="007E1AF6">
        <w:t>.1</w:t>
      </w:r>
      <w:r w:rsidRPr="000C1EAF">
        <w:t xml:space="preserve"> </w:t>
      </w:r>
      <w:r w:rsidR="006B0171" w:rsidRPr="00F24AE2">
        <w:rPr>
          <w:i/>
        </w:rPr>
        <w:t>-</w:t>
      </w:r>
      <w:r w:rsidR="008C6DC6" w:rsidRPr="00F24AE2">
        <w:rPr>
          <w:i/>
        </w:rPr>
        <w:t>se/-si</w:t>
      </w:r>
      <w:r w:rsidR="008C6DC6" w:rsidRPr="000C1EAF">
        <w:t xml:space="preserve"> kot </w:t>
      </w:r>
      <w:r w:rsidR="008C6DC6" w:rsidRPr="00073947">
        <w:t>prost</w:t>
      </w:r>
      <w:r w:rsidR="00191ED8" w:rsidRPr="00073947">
        <w:t>i</w:t>
      </w:r>
      <w:r w:rsidR="008C6DC6" w:rsidRPr="000C1EAF">
        <w:t xml:space="preserve"> glagolsk</w:t>
      </w:r>
      <w:r w:rsidR="00191ED8" w:rsidRPr="000C1EAF">
        <w:t xml:space="preserve">i </w:t>
      </w:r>
      <w:r w:rsidR="008C6DC6" w:rsidRPr="000C1EAF">
        <w:t>morfem</w:t>
      </w:r>
      <w:bookmarkEnd w:id="239"/>
      <w:bookmarkEnd w:id="240"/>
    </w:p>
    <w:p w14:paraId="150BFBA1" w14:textId="25041FDE" w:rsidR="007E1B30" w:rsidRPr="000C1EAF" w:rsidRDefault="62A67E03" w:rsidP="00073947">
      <w:pPr>
        <w:spacing w:line="240" w:lineRule="auto"/>
        <w:jc w:val="both"/>
        <w:rPr>
          <w:rFonts w:ascii="Calibri" w:eastAsia="Malgun Gothic Semilight" w:hAnsi="Calibri" w:cs="Calibri"/>
        </w:rPr>
      </w:pPr>
      <w:r w:rsidRPr="000C1EAF">
        <w:rPr>
          <w:rFonts w:ascii="Calibri" w:eastAsia="Malgun Gothic Semilight" w:hAnsi="Calibri" w:cs="Calibri"/>
        </w:rPr>
        <w:t xml:space="preserve">Gre za skupino glagolov, ki v nobenem od svojih pomenov ne nastopajo brez -se/-si, zato govorimo o -se/-si kot o </w:t>
      </w:r>
      <w:r w:rsidR="007D4B8B" w:rsidRPr="000C1EAF">
        <w:rPr>
          <w:rFonts w:ascii="Calibri" w:eastAsia="Malgun Gothic Semilight" w:hAnsi="Calibri" w:cs="Calibri"/>
        </w:rPr>
        <w:t xml:space="preserve">njihovem sestavnem delu, tj. </w:t>
      </w:r>
      <w:r w:rsidRPr="000C1EAF">
        <w:rPr>
          <w:rFonts w:ascii="Calibri" w:eastAsia="Malgun Gothic Semilight" w:hAnsi="Calibri" w:cs="Calibri"/>
        </w:rPr>
        <w:t>prostem morfemu. Taki glagoli so neprehodni in ne predvidevajo udeleženske vloge prizadeto. Vršilec v stavku ni nujno izražen:</w:t>
      </w:r>
    </w:p>
    <w:p w14:paraId="155EAF97" w14:textId="194B2F65" w:rsidR="007E1B30" w:rsidRPr="000C1EAF" w:rsidRDefault="007E1B3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 zgodilo se je</w:t>
      </w:r>
    </w:p>
    <w:p w14:paraId="6C82FCE8" w14:textId="77777777" w:rsidR="007E1B30"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[16] so se pojavili </w:t>
      </w:r>
    </w:p>
    <w:p w14:paraId="782D544D" w14:textId="77777777" w:rsidR="007E1B30" w:rsidRPr="00C172BB"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[37] </w:t>
      </w:r>
      <w:r w:rsidRPr="00C172BB">
        <w:rPr>
          <w:rFonts w:ascii="Calibri" w:eastAsia="Malgun Gothic Semilight" w:hAnsi="Calibri" w:cs="Calibri"/>
        </w:rPr>
        <w:t>smehljajte se</w:t>
      </w:r>
    </w:p>
    <w:p w14:paraId="7E08101F" w14:textId="3419B30E" w:rsidR="007E1B30" w:rsidRPr="000C1EAF" w:rsidRDefault="62A67E03" w:rsidP="00073947">
      <w:pPr>
        <w:spacing w:before="0" w:line="240" w:lineRule="auto"/>
        <w:jc w:val="both"/>
        <w:rPr>
          <w:rFonts w:ascii="Calibri" w:eastAsia="Malgun Gothic Semilight" w:hAnsi="Calibri" w:cs="Calibri"/>
        </w:rPr>
      </w:pPr>
      <w:r w:rsidRPr="000C1EAF">
        <w:rPr>
          <w:rFonts w:ascii="Calibri" w:eastAsia="Calibri,Malgun Gothic Semilight" w:hAnsi="Calibri" w:cs="Calibri"/>
        </w:rPr>
        <w:t>č</w:t>
      </w:r>
      <w:r w:rsidRPr="000C1EAF">
        <w:rPr>
          <w:rFonts w:ascii="Calibri" w:eastAsia="Malgun Gothic Semilight" w:hAnsi="Calibri" w:cs="Calibri"/>
        </w:rPr>
        <w:t>e je vršilec v stavku izražen, ga ozna</w:t>
      </w:r>
      <w:r w:rsidRPr="000C1EAF">
        <w:rPr>
          <w:rFonts w:ascii="Calibri" w:eastAsia="Calibri,Malgun Gothic Semilight" w:hAnsi="Calibri" w:cs="Calibri"/>
        </w:rPr>
        <w:t>č</w:t>
      </w:r>
      <w:r w:rsidRPr="000C1EAF">
        <w:rPr>
          <w:rFonts w:ascii="Calibri" w:eastAsia="Malgun Gothic Semilight" w:hAnsi="Calibri" w:cs="Calibri"/>
        </w:rPr>
        <w:t xml:space="preserve">ujemo z ACT, npr. </w:t>
      </w:r>
    </w:p>
    <w:p w14:paraId="165F62BC" w14:textId="7E2ACF71" w:rsidR="007E1B30"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[11] pa bi se naj to (ACT) zgodilo prihodnji mesec</w:t>
      </w:r>
    </w:p>
    <w:p w14:paraId="4274A769" w14:textId="6CD9362E" w:rsidR="007E1B30"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[75] cena (PAT) se jim (ACT) je zdela previsoka (RESLT)</w:t>
      </w:r>
      <w:r w:rsidR="008A510B" w:rsidRPr="000C1EAF">
        <w:rPr>
          <w:rFonts w:ascii="Calibri" w:eastAsia="Malgun Gothic Semilight" w:hAnsi="Calibri" w:cs="Calibri"/>
        </w:rPr>
        <w:t xml:space="preserve"> (ACT = logični osebek</w:t>
      </w:r>
      <w:r w:rsidR="00B40A94">
        <w:rPr>
          <w:rFonts w:ascii="Calibri" w:eastAsia="Malgun Gothic Semilight" w:hAnsi="Calibri" w:cs="Calibri"/>
        </w:rPr>
        <w:t>)</w:t>
      </w:r>
    </w:p>
    <w:p w14:paraId="10472E54" w14:textId="4C64CAA4" w:rsidR="007E1B30"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[85] </w:t>
      </w:r>
      <w:r w:rsidRPr="00C172BB">
        <w:rPr>
          <w:rFonts w:ascii="Calibri" w:eastAsia="Malgun Gothic Semilight" w:hAnsi="Calibri" w:cs="Calibri"/>
        </w:rPr>
        <w:t>lastniki</w:t>
      </w:r>
      <w:r w:rsidRPr="000C1EAF">
        <w:rPr>
          <w:rFonts w:ascii="Calibri" w:eastAsia="Malgun Gothic Semilight" w:hAnsi="Calibri" w:cs="Calibri"/>
        </w:rPr>
        <w:t xml:space="preserve"> (ACT) se lo</w:t>
      </w:r>
      <w:r w:rsidRPr="000C1EAF">
        <w:rPr>
          <w:rFonts w:ascii="Calibri" w:eastAsia="Calibri,Malgun Gothic Semilight" w:hAnsi="Calibri" w:cs="Calibri"/>
        </w:rPr>
        <w:t>č</w:t>
      </w:r>
      <w:r w:rsidRPr="000C1EAF">
        <w:rPr>
          <w:rFonts w:ascii="Calibri" w:eastAsia="Malgun Gothic Semilight" w:hAnsi="Calibri" w:cs="Calibri"/>
        </w:rPr>
        <w:t xml:space="preserve">ujejo od </w:t>
      </w:r>
      <w:r w:rsidRPr="00C172BB">
        <w:rPr>
          <w:rFonts w:ascii="Calibri" w:eastAsia="Malgun Gothic Semilight" w:hAnsi="Calibri" w:cs="Calibri"/>
        </w:rPr>
        <w:t>njih</w:t>
      </w:r>
      <w:r w:rsidRPr="000C1EAF">
        <w:rPr>
          <w:rFonts w:ascii="Calibri" w:eastAsia="Malgun Gothic Semilight" w:hAnsi="Calibri" w:cs="Calibri"/>
        </w:rPr>
        <w:t xml:space="preserve"> (PAT)</w:t>
      </w:r>
    </w:p>
    <w:p w14:paraId="04523F32" w14:textId="0366B0F7" w:rsidR="009223DD" w:rsidRPr="000C1EAF" w:rsidRDefault="004775D8" w:rsidP="007E1AF6">
      <w:pPr>
        <w:pStyle w:val="Naslov5"/>
      </w:pPr>
      <w:bookmarkStart w:id="241" w:name="_Toc119739747"/>
      <w:bookmarkStart w:id="242" w:name="_Toc128958462"/>
      <w:r w:rsidRPr="000C1EAF">
        <w:t>3.3.5.</w:t>
      </w:r>
      <w:r w:rsidR="007E1AF6">
        <w:t>1.2</w:t>
      </w:r>
      <w:r w:rsidRPr="000C1EAF">
        <w:t xml:space="preserve"> </w:t>
      </w:r>
      <w:r w:rsidR="00FB2E3A" w:rsidRPr="000C1EAF">
        <w:t>I</w:t>
      </w:r>
      <w:r w:rsidR="007E1B30" w:rsidRPr="000C1EAF">
        <w:t>zražanje povratnosti</w:t>
      </w:r>
      <w:bookmarkEnd w:id="241"/>
      <w:bookmarkEnd w:id="242"/>
      <w:r w:rsidR="007E1B30" w:rsidRPr="000C1EAF">
        <w:t xml:space="preserve"> </w:t>
      </w:r>
    </w:p>
    <w:p w14:paraId="458C1487" w14:textId="62176856" w:rsidR="00B82EC8" w:rsidRPr="000C1EAF" w:rsidRDefault="62A67E03" w:rsidP="00073947">
      <w:pPr>
        <w:pStyle w:val="Odstavekseznama"/>
        <w:spacing w:line="240" w:lineRule="auto"/>
        <w:ind w:left="0"/>
        <w:contextualSpacing w:val="0"/>
        <w:jc w:val="both"/>
        <w:rPr>
          <w:rFonts w:ascii="Calibri" w:eastAsia="Malgun Gothic Semilight" w:hAnsi="Calibri" w:cs="Calibri"/>
        </w:rPr>
      </w:pPr>
      <w:r w:rsidRPr="000C1EAF">
        <w:rPr>
          <w:rFonts w:ascii="Calibri" w:eastAsia="Malgun Gothic Semilight" w:hAnsi="Calibri" w:cs="Calibri"/>
        </w:rPr>
        <w:t xml:space="preserve">V primeru izražanja povratnosti gre za glagole, ki lahko nastopajo tako z kot brez </w:t>
      </w:r>
      <w:r w:rsidRPr="000C1EAF">
        <w:rPr>
          <w:rFonts w:ascii="Calibri" w:eastAsia="Malgun Gothic Semilight" w:hAnsi="Calibri" w:cs="Calibri"/>
          <w:i/>
          <w:iCs/>
        </w:rPr>
        <w:t>se/si</w:t>
      </w:r>
      <w:r w:rsidRPr="000C1EAF">
        <w:rPr>
          <w:rFonts w:ascii="Calibri" w:eastAsia="Malgun Gothic Semilight" w:hAnsi="Calibri" w:cs="Calibri"/>
        </w:rPr>
        <w:t>. Zanje je zna</w:t>
      </w:r>
      <w:r w:rsidRPr="000C1EAF">
        <w:rPr>
          <w:rFonts w:ascii="Calibri" w:eastAsia="Calibri,Malgun Gothic Semilight" w:hAnsi="Calibri" w:cs="Calibri"/>
        </w:rPr>
        <w:t>č</w:t>
      </w:r>
      <w:r w:rsidRPr="000C1EAF">
        <w:rPr>
          <w:rFonts w:ascii="Calibri" w:eastAsia="Malgun Gothic Semilight" w:hAnsi="Calibri" w:cs="Calibri"/>
        </w:rPr>
        <w:t xml:space="preserve">ilno, da </w:t>
      </w:r>
      <w:r w:rsidRPr="000C1EAF">
        <w:rPr>
          <w:rFonts w:ascii="Calibri" w:eastAsia="Malgun Gothic Semilight" w:hAnsi="Calibri" w:cs="Calibri"/>
          <w:b/>
          <w:bCs/>
        </w:rPr>
        <w:t>se dejanje vra</w:t>
      </w:r>
      <w:r w:rsidRPr="000C1EAF">
        <w:rPr>
          <w:rFonts w:ascii="Calibri" w:eastAsia="Calibri,Malgun Gothic Semilight" w:hAnsi="Calibri" w:cs="Calibri"/>
          <w:b/>
          <w:bCs/>
        </w:rPr>
        <w:t>č</w:t>
      </w:r>
      <w:r w:rsidRPr="000C1EAF">
        <w:rPr>
          <w:rFonts w:ascii="Calibri" w:eastAsia="Malgun Gothic Semilight" w:hAnsi="Calibri" w:cs="Calibri"/>
          <w:b/>
          <w:bCs/>
        </w:rPr>
        <w:t>a nazaj na osebek</w:t>
      </w:r>
      <w:r w:rsidRPr="000C1EAF">
        <w:rPr>
          <w:rFonts w:ascii="Calibri" w:eastAsia="Malgun Gothic Semilight" w:hAnsi="Calibri" w:cs="Calibri"/>
        </w:rPr>
        <w:t>: osebek je hkrati vršilec dejanja in prizadeto (</w:t>
      </w:r>
      <w:r w:rsidRPr="000C1EAF">
        <w:rPr>
          <w:rFonts w:ascii="Calibri" w:eastAsia="Malgun Gothic Semilight" w:hAnsi="Calibri" w:cs="Calibri"/>
          <w:i/>
          <w:iCs/>
        </w:rPr>
        <w:t xml:space="preserve">Janez </w:t>
      </w:r>
      <w:r w:rsidR="00B571E0" w:rsidRPr="000C1EAF">
        <w:rPr>
          <w:rFonts w:ascii="Calibri" w:eastAsia="Malgun Gothic Semilight" w:hAnsi="Calibri" w:cs="Calibri"/>
          <w:i/>
          <w:iCs/>
        </w:rPr>
        <w:t>s</w:t>
      </w:r>
      <w:r w:rsidRPr="000C1EAF">
        <w:rPr>
          <w:rFonts w:ascii="Calibri" w:eastAsia="Malgun Gothic Semilight" w:hAnsi="Calibri" w:cs="Calibri"/>
          <w:i/>
          <w:iCs/>
        </w:rPr>
        <w:t>e umiva - &gt; umivati se(be</w:t>
      </w:r>
      <w:r w:rsidRPr="000C1EAF">
        <w:rPr>
          <w:rFonts w:ascii="Calibri" w:eastAsia="Malgun Gothic Semilight" w:hAnsi="Calibri" w:cs="Calibri"/>
        </w:rPr>
        <w:t xml:space="preserve">); </w:t>
      </w:r>
      <w:r w:rsidRPr="000C1EAF">
        <w:rPr>
          <w:rFonts w:ascii="Calibri" w:eastAsia="Calibri,Malgun Gothic Semilight" w:hAnsi="Calibri" w:cs="Calibri"/>
        </w:rPr>
        <w:t>č</w:t>
      </w:r>
      <w:r w:rsidRPr="000C1EAF">
        <w:rPr>
          <w:rFonts w:ascii="Calibri" w:eastAsia="Malgun Gothic Semilight" w:hAnsi="Calibri" w:cs="Calibri"/>
        </w:rPr>
        <w:t>e osebek ni prisoten, je izražen v os. glag. obliki. Mogo</w:t>
      </w:r>
      <w:r w:rsidRPr="000C1EAF">
        <w:rPr>
          <w:rFonts w:ascii="Calibri" w:eastAsia="Calibri,Malgun Gothic Semilight" w:hAnsi="Calibri" w:cs="Calibri"/>
        </w:rPr>
        <w:t>č</w:t>
      </w:r>
      <w:r w:rsidRPr="000C1EAF">
        <w:rPr>
          <w:rFonts w:ascii="Calibri" w:eastAsia="Malgun Gothic Semilight" w:hAnsi="Calibri" w:cs="Calibri"/>
        </w:rPr>
        <w:t xml:space="preserve">e ga je zamenjati z osebnim zaimkom </w:t>
      </w:r>
      <w:r w:rsidRPr="000C1EAF">
        <w:rPr>
          <w:rFonts w:ascii="Calibri" w:eastAsia="Malgun Gothic Semilight" w:hAnsi="Calibri" w:cs="Calibri"/>
          <w:i/>
          <w:iCs/>
        </w:rPr>
        <w:t>kdo</w:t>
      </w:r>
      <w:r w:rsidRPr="000C1EAF">
        <w:rPr>
          <w:rFonts w:ascii="Calibri" w:eastAsia="Malgun Gothic Semilight" w:hAnsi="Calibri" w:cs="Calibri"/>
        </w:rPr>
        <w:t xml:space="preserve">, </w:t>
      </w:r>
      <w:r w:rsidRPr="000C1EAF">
        <w:rPr>
          <w:rFonts w:ascii="Calibri" w:eastAsia="Malgun Gothic Semilight" w:hAnsi="Calibri" w:cs="Calibri"/>
          <w:i/>
          <w:iCs/>
        </w:rPr>
        <w:t>kaj</w:t>
      </w:r>
      <w:r w:rsidRPr="000C1EAF">
        <w:rPr>
          <w:rFonts w:ascii="Calibri" w:eastAsia="Malgun Gothic Semilight" w:hAnsi="Calibri" w:cs="Calibri"/>
        </w:rPr>
        <w:t xml:space="preserve">, npr. kaj se obeta: obetajo se </w:t>
      </w:r>
      <w:r w:rsidRPr="00C172BB">
        <w:rPr>
          <w:rFonts w:ascii="Calibri" w:eastAsia="Malgun Gothic Semilight" w:hAnsi="Calibri" w:cs="Calibri"/>
        </w:rPr>
        <w:t xml:space="preserve">boljši </w:t>
      </w:r>
      <w:r w:rsidRPr="00C172BB">
        <w:rPr>
          <w:rFonts w:ascii="Calibri" w:eastAsia="Calibri,Malgun Gothic Semilight" w:hAnsi="Calibri" w:cs="Calibri"/>
        </w:rPr>
        <w:t>č</w:t>
      </w:r>
      <w:r w:rsidRPr="00C172BB">
        <w:rPr>
          <w:rFonts w:ascii="Calibri" w:eastAsia="Malgun Gothic Semilight" w:hAnsi="Calibri" w:cs="Calibri"/>
        </w:rPr>
        <w:t>asi</w:t>
      </w:r>
      <w:r w:rsidRPr="000C1EAF">
        <w:rPr>
          <w:rFonts w:ascii="Calibri" w:eastAsia="Malgun Gothic Semilight" w:hAnsi="Calibri" w:cs="Calibri"/>
        </w:rPr>
        <w:t xml:space="preserve"> (ACT). </w:t>
      </w:r>
      <w:r w:rsidR="008A510B" w:rsidRPr="000C1EAF">
        <w:rPr>
          <w:rFonts w:ascii="Calibri" w:eastAsia="Malgun Gothic Semilight" w:hAnsi="Calibri" w:cs="Calibri"/>
        </w:rPr>
        <w:t>Pri udeležencih, ki izražajo pravo povratnost</w:t>
      </w:r>
      <w:r w:rsidR="00CB0600" w:rsidRPr="000C1EAF">
        <w:rPr>
          <w:rFonts w:ascii="Calibri" w:eastAsia="Malgun Gothic Semilight" w:hAnsi="Calibri" w:cs="Calibri"/>
        </w:rPr>
        <w:t>, je oznak</w:t>
      </w:r>
      <w:r w:rsidR="00B571E0" w:rsidRPr="000C1EAF">
        <w:rPr>
          <w:rFonts w:ascii="Calibri" w:eastAsia="Malgun Gothic Semilight" w:hAnsi="Calibri" w:cs="Calibri"/>
        </w:rPr>
        <w:t>a</w:t>
      </w:r>
      <w:r w:rsidR="00CB0600" w:rsidRPr="000C1EAF">
        <w:rPr>
          <w:rFonts w:ascii="Calibri" w:eastAsia="Malgun Gothic Semilight" w:hAnsi="Calibri" w:cs="Calibri"/>
        </w:rPr>
        <w:t xml:space="preserve"> vedno ACT. Poma</w:t>
      </w:r>
      <w:r w:rsidR="008A510B" w:rsidRPr="000C1EAF">
        <w:rPr>
          <w:rFonts w:ascii="Calibri" w:eastAsia="Malgun Gothic Semilight" w:hAnsi="Calibri" w:cs="Calibri"/>
        </w:rPr>
        <w:t xml:space="preserve">gamo si lahko z naslednjim pravilom: </w:t>
      </w:r>
      <w:r w:rsidRPr="000C1EAF">
        <w:rPr>
          <w:rFonts w:ascii="Calibri" w:eastAsia="Calibri,Malgun Gothic Semilight" w:hAnsi="Calibri" w:cs="Calibri"/>
        </w:rPr>
        <w:t>Č</w:t>
      </w:r>
      <w:r w:rsidRPr="000C1EAF">
        <w:rPr>
          <w:rFonts w:ascii="Calibri" w:eastAsia="Malgun Gothic Semilight" w:hAnsi="Calibri" w:cs="Calibri"/>
        </w:rPr>
        <w:t>e je vršilec izražen, kot v spodnjih primerih, ni mogo</w:t>
      </w:r>
      <w:r w:rsidRPr="000C1EAF">
        <w:rPr>
          <w:rFonts w:ascii="Calibri" w:eastAsia="Calibri,Malgun Gothic Semilight" w:hAnsi="Calibri" w:cs="Calibri"/>
        </w:rPr>
        <w:t>č</w:t>
      </w:r>
      <w:r w:rsidRPr="000C1EAF">
        <w:rPr>
          <w:rFonts w:ascii="Calibri" w:eastAsia="Malgun Gothic Semilight" w:hAnsi="Calibri" w:cs="Calibri"/>
        </w:rPr>
        <w:t xml:space="preserve">e v stavku, </w:t>
      </w:r>
      <w:r w:rsidRPr="00C172BB">
        <w:rPr>
          <w:rFonts w:ascii="Calibri" w:eastAsia="Malgun Gothic Semilight" w:hAnsi="Calibri" w:cs="Calibri"/>
        </w:rPr>
        <w:t>ne da bi se spremenil pomen</w:t>
      </w:r>
      <w:r w:rsidRPr="000C1EAF">
        <w:rPr>
          <w:rFonts w:ascii="Calibri" w:eastAsia="Malgun Gothic Semilight" w:hAnsi="Calibri" w:cs="Calibri"/>
        </w:rPr>
        <w:t>, dodati še enega »vršilca«: dogodki (ACT) se odvijajo : *kdo (ACT) odvija dogodke (PAT)</w:t>
      </w:r>
    </w:p>
    <w:p w14:paraId="3498BA20" w14:textId="4D6FB1E9" w:rsidR="00CE76EB"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 so se dogodki (ACT) odvijali (vendar: odvijati klopčič – drug pomen)</w:t>
      </w:r>
    </w:p>
    <w:p w14:paraId="10182EA6" w14:textId="0D9A8E2B" w:rsidR="00B82EC8"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 xml:space="preserve">[12] se je županja (ACT) odločila, da </w:t>
      </w:r>
    </w:p>
    <w:p w14:paraId="0AC247D6" w14:textId="09D60033" w:rsidR="00B82EC8"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[51] d</w:t>
      </w:r>
      <w:r w:rsidR="001D5963">
        <w:rPr>
          <w:rFonts w:ascii="Calibri" w:eastAsia="Malgun Gothic Semilight" w:hAnsi="Calibri" w:cs="Calibri"/>
        </w:rPr>
        <w:t>an (ACT) se je križal z načrti</w:t>
      </w:r>
      <w:r w:rsidRPr="000C1EAF">
        <w:rPr>
          <w:rFonts w:ascii="Calibri" w:eastAsia="Malgun Gothic Semilight" w:hAnsi="Calibri" w:cs="Calibri"/>
        </w:rPr>
        <w:t xml:space="preserve"> </w:t>
      </w:r>
    </w:p>
    <w:p w14:paraId="5A4A92B0" w14:textId="5AD6CAA6" w:rsidR="00B82EC8"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[77] sto razstavljalcev (ACT) se bo predstavilo</w:t>
      </w:r>
    </w:p>
    <w:p w14:paraId="79EA61BF" w14:textId="5321A625" w:rsidR="00B82EC8"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[75] cene (ACT) se gibljejo</w:t>
      </w:r>
    </w:p>
    <w:p w14:paraId="7B293AA8" w14:textId="2B39A525" w:rsidR="0099771A" w:rsidRPr="000C1EAF" w:rsidRDefault="001D5963" w:rsidP="000C1EAF">
      <w:pPr>
        <w:spacing w:before="0" w:after="0" w:line="240" w:lineRule="auto"/>
        <w:ind w:left="360"/>
        <w:jc w:val="both"/>
        <w:rPr>
          <w:rFonts w:ascii="Calibri" w:eastAsia="Malgun Gothic Semilight" w:hAnsi="Calibri" w:cs="Calibri"/>
        </w:rPr>
      </w:pPr>
      <w:r>
        <w:rPr>
          <w:rFonts w:ascii="Calibri" w:eastAsia="Malgun Gothic Semilight" w:hAnsi="Calibri" w:cs="Calibri"/>
        </w:rPr>
        <w:t>[19] motnja (ACT) se ponavlja</w:t>
      </w:r>
      <w:r w:rsidR="62A67E03" w:rsidRPr="000C1EAF">
        <w:rPr>
          <w:rFonts w:ascii="Calibri" w:eastAsia="Malgun Gothic Semilight" w:hAnsi="Calibri" w:cs="Calibri"/>
        </w:rPr>
        <w:t xml:space="preserve"> </w:t>
      </w:r>
    </w:p>
    <w:p w14:paraId="77BC29CD" w14:textId="2C302BF1" w:rsidR="0099771A"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[32] </w:t>
      </w:r>
      <w:r w:rsidRPr="00C172BB">
        <w:rPr>
          <w:rFonts w:ascii="Calibri" w:eastAsia="Malgun Gothic Semilight" w:hAnsi="Calibri" w:cs="Calibri"/>
          <w:u w:val="single"/>
        </w:rPr>
        <w:t>ženska</w:t>
      </w:r>
      <w:r w:rsidRPr="000C1EAF">
        <w:rPr>
          <w:rFonts w:ascii="Calibri" w:eastAsia="Malgun Gothic Semilight" w:hAnsi="Calibri" w:cs="Calibri"/>
        </w:rPr>
        <w:t xml:space="preserve"> (ACT) se sprosti (vendar: kaj sprosti žensko – drug pomen)</w:t>
      </w:r>
    </w:p>
    <w:p w14:paraId="753F3CD9" w14:textId="490FDC74" w:rsidR="004A764C" w:rsidRPr="000C1EAF" w:rsidRDefault="62A67E03" w:rsidP="00073947">
      <w:pPr>
        <w:spacing w:before="0" w:line="240" w:lineRule="auto"/>
        <w:jc w:val="both"/>
        <w:rPr>
          <w:rFonts w:ascii="Calibri" w:hAnsi="Calibri" w:cs="Calibri"/>
        </w:rPr>
      </w:pPr>
      <w:r w:rsidRPr="000C1EAF">
        <w:rPr>
          <w:rFonts w:ascii="Calibri" w:hAnsi="Calibri" w:cs="Calibri"/>
        </w:rPr>
        <w:lastRenderedPageBreak/>
        <w:t xml:space="preserve">V to skupino sodijo tudi glagoli, ki predvidevajo </w:t>
      </w:r>
      <w:r w:rsidRPr="000C1EAF">
        <w:rPr>
          <w:rFonts w:ascii="Calibri" w:hAnsi="Calibri" w:cs="Calibri"/>
          <w:b/>
          <w:bCs/>
        </w:rPr>
        <w:t>vzajemnost dogajanja</w:t>
      </w:r>
      <w:r w:rsidRPr="000C1EAF">
        <w:rPr>
          <w:rFonts w:ascii="Calibri" w:hAnsi="Calibri" w:cs="Calibri"/>
        </w:rPr>
        <w:t xml:space="preserve"> med vršilcem in prizadetim: vedno sta torej potrebna dva udeleženca (nista pa nujno oba izražena), zato preverimo polni stavčni vzorec: kdo se dogovarja s kom, kaj se izmenjuje med sabo, npr. </w:t>
      </w:r>
    </w:p>
    <w:p w14:paraId="5E7BB119" w14:textId="0C58F0BD" w:rsidR="00CE76EB"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[19] obdobja (ACT) se izmenjavajo</w:t>
      </w:r>
    </w:p>
    <w:p w14:paraId="3A0BE8B3" w14:textId="26F57A71" w:rsidR="004A764C"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[59] </w:t>
      </w:r>
      <w:r w:rsidRPr="00C172BB">
        <w:rPr>
          <w:rFonts w:ascii="Calibri" w:eastAsia="Malgun Gothic Semilight" w:hAnsi="Calibri" w:cs="Calibri"/>
        </w:rPr>
        <w:t>nesojena morilca</w:t>
      </w:r>
      <w:r w:rsidRPr="000C1EAF">
        <w:rPr>
          <w:rFonts w:ascii="Calibri" w:eastAsia="Malgun Gothic Semilight" w:hAnsi="Calibri" w:cs="Calibri"/>
        </w:rPr>
        <w:t xml:space="preserve"> (ACT) sta </w:t>
      </w:r>
      <w:r w:rsidR="001D5963">
        <w:rPr>
          <w:rFonts w:ascii="Calibri" w:eastAsia="Malgun Gothic Semilight" w:hAnsi="Calibri" w:cs="Calibri"/>
        </w:rPr>
        <w:t xml:space="preserve">povedala, da sta se dogovorila </w:t>
      </w:r>
    </w:p>
    <w:p w14:paraId="372F736F" w14:textId="1C4343C4" w:rsidR="002038DF" w:rsidRPr="000C1EAF" w:rsidRDefault="008A510B" w:rsidP="00073947">
      <w:pPr>
        <w:spacing w:line="240" w:lineRule="auto"/>
        <w:jc w:val="both"/>
        <w:rPr>
          <w:rFonts w:ascii="Calibri" w:eastAsia="Malgun Gothic Semilight" w:hAnsi="Calibri" w:cs="Calibri"/>
        </w:rPr>
      </w:pPr>
      <w:r w:rsidRPr="000C1EAF">
        <w:rPr>
          <w:rFonts w:ascii="Calibri" w:eastAsia="Malgun Gothic Semilight" w:hAnsi="Calibri" w:cs="Calibri"/>
        </w:rPr>
        <w:t>Izražanje povratnost (= ACT) ločimo od pasivnih zgradb, ki so pomensko namenjene umikanju oz. izpuščanju aktanta</w:t>
      </w:r>
      <w:r w:rsidR="00150C79" w:rsidRPr="000C1EAF">
        <w:rPr>
          <w:rFonts w:ascii="Calibri" w:eastAsia="Malgun Gothic Semilight" w:hAnsi="Calibri" w:cs="Calibri"/>
        </w:rPr>
        <w:t>, zato je log</w:t>
      </w:r>
      <w:r w:rsidR="002079D7">
        <w:rPr>
          <w:rFonts w:ascii="Calibri" w:eastAsia="Malgun Gothic Semilight" w:hAnsi="Calibri" w:cs="Calibri"/>
        </w:rPr>
        <w:t>ično, da ta v pasivnih konstruk</w:t>
      </w:r>
      <w:r w:rsidR="00150C79" w:rsidRPr="000C1EAF">
        <w:rPr>
          <w:rFonts w:ascii="Calibri" w:eastAsia="Malgun Gothic Semilight" w:hAnsi="Calibri" w:cs="Calibri"/>
        </w:rPr>
        <w:t>cijah ni izražen.</w:t>
      </w:r>
    </w:p>
    <w:p w14:paraId="3BDEFB42" w14:textId="3C6FF025" w:rsidR="00DF6007" w:rsidRPr="000C1EAF" w:rsidRDefault="004775D8" w:rsidP="00073947">
      <w:pPr>
        <w:pStyle w:val="Naslov4"/>
      </w:pPr>
      <w:bookmarkStart w:id="243" w:name="_Toc119739748"/>
      <w:bookmarkStart w:id="244" w:name="_Toc128958463"/>
      <w:r w:rsidRPr="000C1EAF">
        <w:t xml:space="preserve">3.3.5.2 </w:t>
      </w:r>
      <w:r w:rsidR="00FB2E3A" w:rsidRPr="000C1EAF">
        <w:t>P</w:t>
      </w:r>
      <w:r w:rsidR="00EA7CAC" w:rsidRPr="000C1EAF">
        <w:t>asivne zgradbe</w:t>
      </w:r>
      <w:bookmarkEnd w:id="243"/>
      <w:bookmarkEnd w:id="244"/>
    </w:p>
    <w:p w14:paraId="1713A6F7" w14:textId="59C07046" w:rsidR="00DF6007" w:rsidRPr="000C1EAF" w:rsidRDefault="004775D8" w:rsidP="00073947">
      <w:pPr>
        <w:pStyle w:val="Naslov5"/>
      </w:pPr>
      <w:bookmarkStart w:id="245" w:name="_Toc119739749"/>
      <w:bookmarkStart w:id="246" w:name="_Toc128958464"/>
      <w:r w:rsidRPr="000C1EAF">
        <w:t xml:space="preserve">3.3.5.2.1 </w:t>
      </w:r>
      <w:r w:rsidR="00FB2E3A" w:rsidRPr="00F24AE2">
        <w:rPr>
          <w:i/>
        </w:rPr>
        <w:t>-</w:t>
      </w:r>
      <w:r w:rsidR="00DF6007" w:rsidRPr="00F24AE2">
        <w:rPr>
          <w:i/>
        </w:rPr>
        <w:t>se/</w:t>
      </w:r>
      <w:r w:rsidR="00FB2E3A" w:rsidRPr="00F24AE2">
        <w:rPr>
          <w:i/>
        </w:rPr>
        <w:t>-</w:t>
      </w:r>
      <w:r w:rsidR="00DF6007" w:rsidRPr="00F24AE2">
        <w:rPr>
          <w:i/>
        </w:rPr>
        <w:t>si</w:t>
      </w:r>
      <w:bookmarkEnd w:id="245"/>
      <w:r w:rsidR="008D3719" w:rsidRPr="000C1EAF">
        <w:t xml:space="preserve"> kot povratni </w:t>
      </w:r>
      <w:r w:rsidR="008D3719" w:rsidRPr="00073947">
        <w:t>zaimek</w:t>
      </w:r>
      <w:bookmarkEnd w:id="246"/>
    </w:p>
    <w:p w14:paraId="326A81B9" w14:textId="517BACA0" w:rsidR="004A764C" w:rsidRPr="000C1EAF" w:rsidRDefault="62A67E03" w:rsidP="000C1EAF">
      <w:pPr>
        <w:pStyle w:val="Odstavekseznama"/>
        <w:spacing w:line="240" w:lineRule="auto"/>
        <w:ind w:left="0"/>
        <w:jc w:val="both"/>
        <w:rPr>
          <w:rFonts w:ascii="Calibri" w:eastAsia="Malgun Gothic Semilight" w:hAnsi="Calibri" w:cs="Calibri"/>
        </w:rPr>
      </w:pPr>
      <w:r w:rsidRPr="000C1EAF">
        <w:rPr>
          <w:rFonts w:ascii="Calibri" w:eastAsia="Malgun Gothic Semilight" w:hAnsi="Calibri" w:cs="Calibri"/>
        </w:rPr>
        <w:t>Kadar je v stavku s pomenskega vidika vršilec obvezen, vendar ni izražen, gre za trpnik (tj. namerno neizpostavljanje vršilca), izraženega udeleženca pa ozna</w:t>
      </w:r>
      <w:r w:rsidRPr="000C1EAF">
        <w:rPr>
          <w:rFonts w:ascii="Calibri" w:eastAsia="Calibri,Malgun Gothic Semilight" w:hAnsi="Calibri" w:cs="Calibri"/>
        </w:rPr>
        <w:t>č</w:t>
      </w:r>
      <w:r w:rsidRPr="000C1EAF">
        <w:rPr>
          <w:rFonts w:ascii="Calibri" w:eastAsia="Malgun Gothic Semilight" w:hAnsi="Calibri" w:cs="Calibri"/>
        </w:rPr>
        <w:t>ujemo s PAT:</w:t>
      </w:r>
    </w:p>
    <w:p w14:paraId="3AFF5359" w14:textId="4C30D3EF" w:rsidR="004A764C"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[66] se pozitivna diskriminacija (PAT) označuje kot privilegij (RESLT)</w:t>
      </w:r>
    </w:p>
    <w:p w14:paraId="702D5F8F" w14:textId="417B471C" w:rsidR="004A764C"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[84] notranjost kabine (PAT) se lahko primerja z avtomobilom (RESLT)</w:t>
      </w:r>
    </w:p>
    <w:p w14:paraId="17B7F62D" w14:textId="4DBF85D7" w:rsidR="004A764C"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[87] iz pogodbe se ne da </w:t>
      </w:r>
      <w:r w:rsidRPr="00C172BB">
        <w:rPr>
          <w:rFonts w:ascii="Calibri" w:eastAsia="Malgun Gothic Semilight" w:hAnsi="Calibri" w:cs="Calibri"/>
        </w:rPr>
        <w:t>razbrati na</w:t>
      </w:r>
      <w:r w:rsidRPr="00C172BB">
        <w:rPr>
          <w:rFonts w:ascii="Calibri" w:eastAsia="Calibri,Malgun Gothic Semilight" w:hAnsi="Calibri" w:cs="Calibri"/>
        </w:rPr>
        <w:t>č</w:t>
      </w:r>
      <w:r w:rsidRPr="00C172BB">
        <w:rPr>
          <w:rFonts w:ascii="Calibri" w:eastAsia="Malgun Gothic Semilight" w:hAnsi="Calibri" w:cs="Calibri"/>
        </w:rPr>
        <w:t>ina pla</w:t>
      </w:r>
      <w:r w:rsidRPr="00C172BB">
        <w:rPr>
          <w:rFonts w:ascii="Calibri" w:eastAsia="Calibri,Malgun Gothic Semilight" w:hAnsi="Calibri" w:cs="Calibri"/>
        </w:rPr>
        <w:t>č</w:t>
      </w:r>
      <w:r w:rsidRPr="00C172BB">
        <w:rPr>
          <w:rFonts w:ascii="Calibri" w:eastAsia="Malgun Gothic Semilight" w:hAnsi="Calibri" w:cs="Calibri"/>
        </w:rPr>
        <w:t>ila</w:t>
      </w:r>
      <w:r w:rsidRPr="000C1EAF">
        <w:rPr>
          <w:rFonts w:ascii="Calibri" w:eastAsia="Malgun Gothic Semilight" w:hAnsi="Calibri" w:cs="Calibri"/>
        </w:rPr>
        <w:t xml:space="preserve"> (PAT)</w:t>
      </w:r>
    </w:p>
    <w:p w14:paraId="4B3842D3" w14:textId="77777777" w:rsidR="008D3719" w:rsidRPr="000C1EAF" w:rsidRDefault="00C972AE" w:rsidP="00073947">
      <w:pPr>
        <w:spacing w:before="0" w:line="240" w:lineRule="auto"/>
        <w:jc w:val="both"/>
        <w:rPr>
          <w:rFonts w:ascii="Calibri" w:eastAsia="Malgun Gothic Semilight" w:hAnsi="Calibri" w:cs="Calibri"/>
        </w:rPr>
      </w:pPr>
      <w:r w:rsidRPr="000C1EAF">
        <w:rPr>
          <w:rFonts w:ascii="Calibri" w:eastAsia="Malgun Gothic Semilight" w:hAnsi="Calibri" w:cs="Calibri"/>
        </w:rPr>
        <w:t xml:space="preserve">Kot pasivne zgradbe obravnavamo tudi stavke z glagolom </w:t>
      </w:r>
      <w:r w:rsidRPr="000C1EAF">
        <w:rPr>
          <w:rFonts w:ascii="Calibri" w:eastAsia="Malgun Gothic Semilight" w:hAnsi="Calibri" w:cs="Calibri"/>
          <w:i/>
        </w:rPr>
        <w:t>zdeti se</w:t>
      </w:r>
      <w:r w:rsidRPr="000C1EAF">
        <w:rPr>
          <w:rFonts w:ascii="Calibri" w:eastAsia="Malgun Gothic Semilight" w:hAnsi="Calibri" w:cs="Calibri"/>
        </w:rPr>
        <w:t>, kadar je aktant (= mi, meni, nam ipd.) izpuščen, npr.</w:t>
      </w:r>
    </w:p>
    <w:p w14:paraId="4A633004" w14:textId="0DBDF3A2" w:rsidR="00C972AE" w:rsidRPr="000C1EAF" w:rsidRDefault="00C972AE"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[S290] metodologija (PAT) se zdi premišljena (RESLT)</w:t>
      </w:r>
    </w:p>
    <w:p w14:paraId="2D363CB0" w14:textId="44C21BF8" w:rsidR="00DF6007" w:rsidRPr="000C1EAF" w:rsidRDefault="004775D8" w:rsidP="007E1AF6">
      <w:pPr>
        <w:pStyle w:val="Naslov5"/>
      </w:pPr>
      <w:bookmarkStart w:id="247" w:name="_Toc119739750"/>
      <w:bookmarkStart w:id="248" w:name="_Toc128958465"/>
      <w:r w:rsidRPr="000C1EAF">
        <w:t xml:space="preserve">3.3.5.2.2 </w:t>
      </w:r>
      <w:r w:rsidR="00FB2E3A" w:rsidRPr="00F24AE2">
        <w:rPr>
          <w:i/>
        </w:rPr>
        <w:t>-</w:t>
      </w:r>
      <w:r w:rsidR="000D17D7" w:rsidRPr="00F24AE2">
        <w:rPr>
          <w:i/>
        </w:rPr>
        <w:t>n</w:t>
      </w:r>
      <w:r w:rsidR="00DF6007" w:rsidRPr="00F24AE2">
        <w:rPr>
          <w:i/>
        </w:rPr>
        <w:t>/-</w:t>
      </w:r>
      <w:bookmarkEnd w:id="247"/>
      <w:r w:rsidR="000D17D7" w:rsidRPr="00F24AE2">
        <w:rPr>
          <w:i/>
        </w:rPr>
        <w:t>t</w:t>
      </w:r>
      <w:r w:rsidR="008D3719" w:rsidRPr="000C1EAF">
        <w:t xml:space="preserve"> </w:t>
      </w:r>
      <w:r w:rsidR="000D17D7">
        <w:t>kot deležnik</w:t>
      </w:r>
      <w:bookmarkEnd w:id="248"/>
    </w:p>
    <w:p w14:paraId="272E6BE3" w14:textId="1258535B" w:rsidR="008D3719" w:rsidRPr="000C1EAF" w:rsidRDefault="62A67E03" w:rsidP="00073947">
      <w:pPr>
        <w:spacing w:line="240" w:lineRule="auto"/>
        <w:jc w:val="both"/>
        <w:rPr>
          <w:rFonts w:ascii="Calibri" w:eastAsia="Malgun Gothic Semilight" w:hAnsi="Calibri" w:cs="Calibri"/>
        </w:rPr>
      </w:pPr>
      <w:r w:rsidRPr="000C1EAF">
        <w:rPr>
          <w:rFonts w:ascii="Calibri" w:eastAsia="Malgun Gothic Semilight" w:hAnsi="Calibri" w:cs="Calibri"/>
        </w:rPr>
        <w:t>Enako ravnamo pri trpnih konstrukcijah, ki jih tvorimo z deležnikom na –n/-t, udeležence ozna</w:t>
      </w:r>
      <w:r w:rsidRPr="000C1EAF">
        <w:rPr>
          <w:rFonts w:ascii="Calibri" w:eastAsia="Calibri,Malgun Gothic Semilight" w:hAnsi="Calibri" w:cs="Calibri"/>
        </w:rPr>
        <w:t>č</w:t>
      </w:r>
      <w:r w:rsidRPr="000C1EAF">
        <w:rPr>
          <w:rFonts w:ascii="Calibri" w:eastAsia="Malgun Gothic Semilight" w:hAnsi="Calibri" w:cs="Calibri"/>
        </w:rPr>
        <w:t>ujemo s PAT ali REC, npr.</w:t>
      </w:r>
    </w:p>
    <w:p w14:paraId="2893AC89" w14:textId="3497308D" w:rsidR="009172C0" w:rsidRPr="000C1EAF" w:rsidRDefault="009172C0" w:rsidP="00073947">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[10] je bilo zdravljenje (</w:t>
      </w:r>
      <w:r w:rsidR="00424E81" w:rsidRPr="000C1EAF">
        <w:rPr>
          <w:rFonts w:ascii="Calibri" w:eastAsia="Malgun Gothic Semilight" w:hAnsi="Calibri" w:cs="Calibri"/>
        </w:rPr>
        <w:t>PAT</w:t>
      </w:r>
      <w:r w:rsidRPr="000C1EAF">
        <w:rPr>
          <w:rFonts w:ascii="Calibri" w:eastAsia="Malgun Gothic Semilight" w:hAnsi="Calibri" w:cs="Calibri"/>
        </w:rPr>
        <w:t xml:space="preserve">) končano </w:t>
      </w:r>
      <w:r w:rsidR="006A2F07" w:rsidRPr="000C1EAF">
        <w:rPr>
          <w:rFonts w:ascii="Calibri" w:eastAsia="Malgun Gothic Semilight" w:hAnsi="Calibri" w:cs="Calibri"/>
        </w:rPr>
        <w:t>(RESLT)</w:t>
      </w:r>
    </w:p>
    <w:p w14:paraId="444ECA21" w14:textId="04B53503" w:rsidR="009172C0" w:rsidRPr="000C1EAF" w:rsidRDefault="009172C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[14] je stvar (</w:t>
      </w:r>
      <w:r w:rsidR="00424E81" w:rsidRPr="000C1EAF">
        <w:rPr>
          <w:rFonts w:ascii="Calibri" w:eastAsia="Malgun Gothic Semilight" w:hAnsi="Calibri" w:cs="Calibri"/>
        </w:rPr>
        <w:t>PAT</w:t>
      </w:r>
      <w:r w:rsidRPr="000C1EAF">
        <w:rPr>
          <w:rFonts w:ascii="Calibri" w:eastAsia="Malgun Gothic Semilight" w:hAnsi="Calibri" w:cs="Calibri"/>
        </w:rPr>
        <w:t>) malce bolj zapletena</w:t>
      </w:r>
      <w:r w:rsidR="006A2F07" w:rsidRPr="000C1EAF">
        <w:rPr>
          <w:rFonts w:ascii="Calibri" w:eastAsia="Malgun Gothic Semilight" w:hAnsi="Calibri" w:cs="Calibri"/>
        </w:rPr>
        <w:t xml:space="preserve"> (RESLT)</w:t>
      </w:r>
    </w:p>
    <w:p w14:paraId="1DAD1CF9" w14:textId="33440B36" w:rsidR="009172C0" w:rsidRPr="000C1EAF" w:rsidRDefault="009172C0"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[65] znanost (</w:t>
      </w:r>
      <w:r w:rsidR="00CD5C57" w:rsidRPr="000C1EAF">
        <w:rPr>
          <w:rFonts w:ascii="Calibri" w:eastAsia="Malgun Gothic Semilight" w:hAnsi="Calibri" w:cs="Calibri"/>
        </w:rPr>
        <w:t>REC</w:t>
      </w:r>
      <w:r w:rsidRPr="000C1EAF">
        <w:rPr>
          <w:rFonts w:ascii="Calibri" w:eastAsia="Malgun Gothic Semilight" w:hAnsi="Calibri" w:cs="Calibri"/>
        </w:rPr>
        <w:t>) je s tem obogatena</w:t>
      </w:r>
      <w:r w:rsidR="006A2F07" w:rsidRPr="000C1EAF">
        <w:rPr>
          <w:rFonts w:ascii="Calibri" w:eastAsia="Malgun Gothic Semilight" w:hAnsi="Calibri" w:cs="Calibri"/>
        </w:rPr>
        <w:t xml:space="preserve"> (RESLT)</w:t>
      </w:r>
    </w:p>
    <w:p w14:paraId="6F62C18E" w14:textId="562CAA1F" w:rsidR="00E8188B" w:rsidRPr="000C1EAF" w:rsidRDefault="00E8188B"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[203] vsebina večpredstavnega albuma (PAT) je pričakovana (PAT -&gt; RESLT)</w:t>
      </w:r>
    </w:p>
    <w:p w14:paraId="33EAB3C3" w14:textId="5FCF2233" w:rsidR="002B1D5E" w:rsidRPr="000C1EAF" w:rsidRDefault="002B1D5E"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[233] bi bil pogovor (PAT) prekinjen (RESLT) zaradi slabega signala</w:t>
      </w:r>
    </w:p>
    <w:p w14:paraId="1AB8E846" w14:textId="0B405552" w:rsidR="001406C4" w:rsidRPr="000C1EAF" w:rsidRDefault="62A67E03" w:rsidP="000C1EAF">
      <w:pPr>
        <w:spacing w:before="0" w:after="0" w:line="240" w:lineRule="auto"/>
        <w:ind w:left="360"/>
        <w:jc w:val="both"/>
        <w:rPr>
          <w:rFonts w:ascii="Calibri" w:eastAsia="Malgun Gothic Semilight" w:hAnsi="Calibri" w:cs="Calibri"/>
        </w:rPr>
      </w:pPr>
      <w:r w:rsidRPr="000C1EAF">
        <w:rPr>
          <w:rFonts w:ascii="Calibri" w:eastAsia="Malgun Gothic Semilight" w:hAnsi="Calibri" w:cs="Calibri"/>
        </w:rPr>
        <w:t>[224] operaterji (REC) so nekoliko manj navdušeni (RESLT) nad idejo (PAT) – kdo navduši koga (REC) s čim (PAT)</w:t>
      </w:r>
    </w:p>
    <w:p w14:paraId="2926AECE" w14:textId="3A6652A4" w:rsidR="002179DA" w:rsidRPr="000C1EAF" w:rsidRDefault="62A67E03" w:rsidP="00073947">
      <w:pPr>
        <w:spacing w:before="0" w:line="240" w:lineRule="auto"/>
        <w:ind w:left="360"/>
        <w:jc w:val="both"/>
        <w:rPr>
          <w:rFonts w:ascii="Calibri" w:eastAsia="Malgun Gothic Semilight" w:hAnsi="Calibri" w:cs="Calibri"/>
        </w:rPr>
      </w:pPr>
      <w:r w:rsidRPr="000C1EAF">
        <w:rPr>
          <w:rFonts w:ascii="Calibri" w:eastAsia="Malgun Gothic Semilight" w:hAnsi="Calibri" w:cs="Calibri"/>
        </w:rPr>
        <w:t xml:space="preserve">[133] trenutki (PAT) so vezani (RESLT) na ta </w:t>
      </w:r>
      <w:r w:rsidRPr="00C172BB">
        <w:rPr>
          <w:rFonts w:ascii="Calibri" w:eastAsia="Malgun Gothic Semilight" w:hAnsi="Calibri" w:cs="Calibri"/>
        </w:rPr>
        <w:t>ve</w:t>
      </w:r>
      <w:r w:rsidRPr="00C172BB">
        <w:rPr>
          <w:rFonts w:ascii="Calibri" w:eastAsia="Calibri,Malgun Gothic Semilight" w:hAnsi="Calibri" w:cs="Calibri"/>
        </w:rPr>
        <w:t>č</w:t>
      </w:r>
      <w:r w:rsidRPr="00C172BB">
        <w:rPr>
          <w:rFonts w:ascii="Calibri" w:eastAsia="Malgun Gothic Semilight" w:hAnsi="Calibri" w:cs="Calibri"/>
        </w:rPr>
        <w:t>er</w:t>
      </w:r>
      <w:r w:rsidRPr="000C1EAF">
        <w:rPr>
          <w:rFonts w:ascii="Calibri" w:eastAsia="Malgun Gothic Semilight" w:hAnsi="Calibri" w:cs="Calibri"/>
        </w:rPr>
        <w:t xml:space="preserve"> (REC) </w:t>
      </w:r>
    </w:p>
    <w:sectPr w:rsidR="002179DA" w:rsidRPr="000C1EAF" w:rsidSect="000A1128">
      <w:footerReference w:type="default" r:id="rId14"/>
      <w:type w:val="continuous"/>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DAC49" w14:textId="77777777" w:rsidR="000951BF" w:rsidRDefault="000951BF" w:rsidP="00BA7FCA">
      <w:pPr>
        <w:spacing w:after="0" w:line="240" w:lineRule="auto"/>
      </w:pPr>
      <w:r>
        <w:separator/>
      </w:r>
    </w:p>
  </w:endnote>
  <w:endnote w:type="continuationSeparator" w:id="0">
    <w:p w14:paraId="72D82FAC" w14:textId="77777777" w:rsidR="000951BF" w:rsidRDefault="000951BF" w:rsidP="00BA7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lgun Gothic Semilight">
    <w:panose1 w:val="020B0502040204020203"/>
    <w:charset w:val="80"/>
    <w:family w:val="swiss"/>
    <w:pitch w:val="variable"/>
    <w:sig w:usb0="B0000AAF" w:usb1="09DF7CFB" w:usb2="00000012" w:usb3="00000000" w:csb0="003E01BD" w:csb1="00000000"/>
  </w:font>
  <w:font w:name="Meiryo">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Malgun Gothic Semiligh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algun Gothic Semilight,Malgun">
    <w:altName w:val="Times New Roman"/>
    <w:panose1 w:val="00000000000000000000"/>
    <w:charset w:val="00"/>
    <w:family w:val="roman"/>
    <w:notTrueType/>
    <w:pitch w:val="default"/>
  </w:font>
  <w:font w:name="Calibri,Malgun Gothic">
    <w:altName w:val="Times New Roman"/>
    <w:panose1 w:val="00000000000000000000"/>
    <w:charset w:val="00"/>
    <w:family w:val="roman"/>
    <w:notTrueType/>
    <w:pitch w:val="default"/>
  </w:font>
  <w:font w:name="Times New Roman,MS Minch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F3D5" w14:textId="4CA6831B" w:rsidR="000A1128" w:rsidRDefault="000A1128">
    <w:pPr>
      <w:pStyle w:val="Noga"/>
      <w:jc w:val="center"/>
    </w:pPr>
  </w:p>
  <w:p w14:paraId="6B2590CD" w14:textId="77777777" w:rsidR="002079D7" w:rsidRDefault="002079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918143"/>
      <w:docPartObj>
        <w:docPartGallery w:val="Page Numbers (Bottom of Page)"/>
        <w:docPartUnique/>
      </w:docPartObj>
    </w:sdtPr>
    <w:sdtContent>
      <w:p w14:paraId="2B007D53" w14:textId="3BFEA4CD" w:rsidR="000A1128" w:rsidRDefault="000A1128">
        <w:pPr>
          <w:pStyle w:val="Noga"/>
          <w:jc w:val="center"/>
        </w:pPr>
        <w:r>
          <w:fldChar w:fldCharType="begin"/>
        </w:r>
        <w:r>
          <w:instrText>PAGE   \* MERGEFORMAT</w:instrText>
        </w:r>
        <w:r>
          <w:fldChar w:fldCharType="separate"/>
        </w:r>
        <w:r>
          <w:t>2</w:t>
        </w:r>
        <w:r>
          <w:fldChar w:fldCharType="end"/>
        </w:r>
      </w:p>
    </w:sdtContent>
  </w:sdt>
  <w:p w14:paraId="370065A2" w14:textId="77777777" w:rsidR="000A1128" w:rsidRDefault="000A11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58E48" w14:textId="77777777" w:rsidR="000951BF" w:rsidRDefault="000951BF" w:rsidP="00BA7FCA">
      <w:pPr>
        <w:spacing w:after="0" w:line="240" w:lineRule="auto"/>
      </w:pPr>
      <w:r>
        <w:separator/>
      </w:r>
    </w:p>
  </w:footnote>
  <w:footnote w:type="continuationSeparator" w:id="0">
    <w:p w14:paraId="069FAED4" w14:textId="77777777" w:rsidR="000951BF" w:rsidRDefault="000951BF" w:rsidP="00BA7FCA">
      <w:pPr>
        <w:spacing w:after="0" w:line="240" w:lineRule="auto"/>
      </w:pPr>
      <w:r>
        <w:continuationSeparator/>
      </w:r>
    </w:p>
  </w:footnote>
  <w:footnote w:id="1">
    <w:p w14:paraId="3EEB9828" w14:textId="77777777" w:rsidR="002079D7" w:rsidRPr="00C94016" w:rsidRDefault="002079D7" w:rsidP="001712FD">
      <w:pPr>
        <w:pStyle w:val="Sprotnaopomba-besedilo"/>
        <w:jc w:val="both"/>
        <w:rPr>
          <w:rFonts w:ascii="Book Antiqua" w:eastAsia="Book Antiqua" w:hAnsi="Book Antiqua" w:cs="Book Antiqua"/>
        </w:rPr>
      </w:pPr>
      <w:r w:rsidRPr="62A67E03">
        <w:rPr>
          <w:rStyle w:val="Sprotnaopomba-sklic"/>
          <w:rFonts w:ascii="Book Antiqua" w:eastAsia="Book Antiqua" w:hAnsi="Book Antiqua" w:cs="Book Antiqua"/>
        </w:rPr>
        <w:footnoteRef/>
      </w:r>
      <w:r w:rsidRPr="62A67E03">
        <w:rPr>
          <w:rFonts w:ascii="Book Antiqua" w:eastAsia="Book Antiqua" w:hAnsi="Book Antiqua" w:cs="Book Antiqua"/>
        </w:rPr>
        <w:t xml:space="preserve"> </w:t>
      </w:r>
      <w:r w:rsidRPr="000D11F4">
        <w:rPr>
          <w:rFonts w:ascii="Calibri" w:eastAsia="Book Antiqua" w:hAnsi="Calibri" w:cs="Calibri"/>
        </w:rPr>
        <w:t xml:space="preserve">Glagol </w:t>
      </w:r>
      <w:r w:rsidRPr="000D11F4">
        <w:rPr>
          <w:rFonts w:ascii="Calibri" w:eastAsia="Book Antiqua" w:hAnsi="Calibri" w:cs="Calibri"/>
          <w:i/>
          <w:iCs/>
        </w:rPr>
        <w:t>naslikati</w:t>
      </w:r>
      <w:r w:rsidRPr="000D11F4">
        <w:rPr>
          <w:rFonts w:ascii="Calibri" w:eastAsia="Book Antiqua" w:hAnsi="Calibri" w:cs="Calibri"/>
        </w:rPr>
        <w:t xml:space="preserve"> tu nastopa v pomenu 'prikazati, pojaviti se kje'.</w:t>
      </w:r>
    </w:p>
  </w:footnote>
  <w:footnote w:id="2">
    <w:p w14:paraId="2D60B00A" w14:textId="34A952B4" w:rsidR="002079D7" w:rsidRDefault="002079D7">
      <w:pPr>
        <w:pStyle w:val="Sprotnaopomba-besedilo"/>
      </w:pPr>
      <w:r>
        <w:rPr>
          <w:rStyle w:val="Sprotnaopomba-sklic"/>
        </w:rPr>
        <w:footnoteRef/>
      </w:r>
      <w:r>
        <w:t xml:space="preserve"> </w:t>
      </w:r>
      <w:r w:rsidRPr="001712FD">
        <w:rPr>
          <w:rFonts w:ascii="Calibri" w:eastAsia="Malgun Gothic Semilight" w:hAnsi="Calibri" w:cs="Calibri"/>
        </w:rPr>
        <w:t xml:space="preserve">Vallex: </w:t>
      </w:r>
      <w:hyperlink r:id="rId1" w:anchor="/lexeme/oddel1/0" w:history="1">
        <w:r w:rsidRPr="001712FD">
          <w:rPr>
            <w:rFonts w:ascii="Calibri" w:eastAsia="Malgun Gothic Semilight" w:hAnsi="Calibri" w:cs="Calibri"/>
            <w:color w:val="9454C3" w:themeColor="hyperlink"/>
            <w:u w:val="single"/>
          </w:rPr>
          <w:t>https://ufal.mff.cuni.cz/vallex/4.5/#/lexeme/oddel1/0</w:t>
        </w:r>
      </w:hyperlink>
      <w:r w:rsidRPr="001712FD">
        <w:rPr>
          <w:rFonts w:ascii="Calibri" w:eastAsia="Malgun Gothic Semilight" w:hAnsi="Calibri" w:cs="Calibri"/>
        </w:rPr>
        <w:t>):</w:t>
      </w:r>
    </w:p>
  </w:footnote>
  <w:footnote w:id="3">
    <w:p w14:paraId="6F3906DA" w14:textId="77777777" w:rsidR="002079D7" w:rsidRPr="00242717" w:rsidRDefault="002079D7" w:rsidP="001712FD">
      <w:pPr>
        <w:spacing w:before="0" w:after="0" w:line="240" w:lineRule="auto"/>
        <w:jc w:val="both"/>
        <w:rPr>
          <w:rFonts w:ascii="Calibri" w:eastAsia="Malgun Gothic Semilight" w:hAnsi="Calibri" w:cs="Calibri"/>
        </w:rPr>
      </w:pPr>
      <w:r w:rsidRPr="00242717">
        <w:rPr>
          <w:rStyle w:val="Sprotnaopomba-sklic"/>
          <w:rFonts w:ascii="Calibri" w:hAnsi="Calibri" w:cs="Calibri"/>
        </w:rPr>
        <w:footnoteRef/>
      </w:r>
      <w:r w:rsidRPr="00242717">
        <w:rPr>
          <w:rFonts w:ascii="Calibri" w:hAnsi="Calibri" w:cs="Calibri"/>
        </w:rPr>
        <w:t xml:space="preserve"> </w:t>
      </w:r>
      <w:r w:rsidRPr="00242717">
        <w:rPr>
          <w:rFonts w:ascii="Calibri" w:eastAsia="Calibri,Malgun Gothic Semilight" w:hAnsi="Calibri" w:cs="Calibri"/>
        </w:rPr>
        <w:t>Č</w:t>
      </w:r>
      <w:r w:rsidRPr="00242717">
        <w:rPr>
          <w:rFonts w:ascii="Calibri" w:eastAsia="Malgun Gothic Semilight" w:hAnsi="Calibri" w:cs="Calibri"/>
        </w:rPr>
        <w:t xml:space="preserve">eprav je glagol </w:t>
      </w:r>
      <w:r w:rsidRPr="00242717">
        <w:rPr>
          <w:rFonts w:ascii="Calibri" w:eastAsia="Malgun Gothic Semilight" w:hAnsi="Calibri" w:cs="Calibri"/>
          <w:i/>
          <w:iCs/>
        </w:rPr>
        <w:t>oddaljiti se</w:t>
      </w:r>
      <w:r w:rsidRPr="00242717">
        <w:rPr>
          <w:rFonts w:ascii="Calibri" w:eastAsia="Malgun Gothic Semilight" w:hAnsi="Calibri" w:cs="Calibri"/>
        </w:rPr>
        <w:t xml:space="preserve"> tu rabljen v prenesenem pomenu, ostane povezava SOURCE.</w:t>
      </w:r>
    </w:p>
    <w:p w14:paraId="79C8CE9B" w14:textId="77777777" w:rsidR="002079D7" w:rsidRDefault="002079D7" w:rsidP="001712FD">
      <w:pPr>
        <w:pStyle w:val="Sprotnaopomba-besedilo"/>
      </w:pPr>
    </w:p>
  </w:footnote>
  <w:footnote w:id="4">
    <w:p w14:paraId="5D89D723" w14:textId="242C1F36" w:rsidR="002079D7" w:rsidRPr="005B065F" w:rsidRDefault="002079D7">
      <w:pPr>
        <w:pStyle w:val="Sprotnaopomba-besedilo"/>
        <w:rPr>
          <w:rFonts w:ascii="Calibri" w:hAnsi="Calibri" w:cs="Calibri"/>
        </w:rPr>
      </w:pPr>
      <w:r w:rsidRPr="005B065F">
        <w:rPr>
          <w:rStyle w:val="Sprotnaopomba-sklic"/>
          <w:rFonts w:ascii="Calibri" w:hAnsi="Calibri" w:cs="Calibri"/>
        </w:rPr>
        <w:footnoteRef/>
      </w:r>
      <w:r w:rsidRPr="005B065F">
        <w:rPr>
          <w:rFonts w:ascii="Calibri" w:hAnsi="Calibri" w:cs="Calibri"/>
        </w:rPr>
        <w:t xml:space="preserve"> </w:t>
      </w:r>
      <w:r>
        <w:rPr>
          <w:rFonts w:ascii="Calibri" w:hAnsi="Calibri" w:cs="Calibri"/>
        </w:rPr>
        <w:t>N</w:t>
      </w:r>
      <w:r w:rsidRPr="005B065F">
        <w:rPr>
          <w:rFonts w:ascii="Calibri" w:hAnsi="Calibri" w:cs="Calibri"/>
        </w:rPr>
        <w:t xml:space="preserve">a skladenjski ravni </w:t>
      </w:r>
      <w:r>
        <w:rPr>
          <w:rFonts w:ascii="Calibri" w:hAnsi="Calibri" w:cs="Calibri"/>
        </w:rPr>
        <w:t>je v</w:t>
      </w:r>
      <w:r w:rsidRPr="005B065F">
        <w:rPr>
          <w:rFonts w:ascii="Calibri" w:hAnsi="Calibri" w:cs="Calibri"/>
        </w:rPr>
        <w:t xml:space="preserve"> sistemu UD glagol </w:t>
      </w:r>
      <w:r w:rsidRPr="00643485">
        <w:rPr>
          <w:rFonts w:ascii="Calibri" w:hAnsi="Calibri" w:cs="Calibri"/>
          <w:i/>
        </w:rPr>
        <w:t>biti</w:t>
      </w:r>
      <w:r w:rsidRPr="005B065F">
        <w:rPr>
          <w:rFonts w:ascii="Calibri" w:hAnsi="Calibri" w:cs="Calibri"/>
        </w:rPr>
        <w:t xml:space="preserve"> obravnavan kot pomožni glagol</w:t>
      </w:r>
      <w:r>
        <w:rPr>
          <w:rFonts w:ascii="Calibri" w:hAnsi="Calibri" w:cs="Calibri"/>
        </w:rPr>
        <w:t xml:space="preserve"> </w:t>
      </w:r>
      <w:r w:rsidRPr="005B065F">
        <w:rPr>
          <w:rFonts w:ascii="Calibri" w:hAnsi="Calibri" w:cs="Calibri"/>
        </w:rPr>
        <w:t>(AUX), kadar izraža zgolj slovnične lastnosti, tj. osebo</w:t>
      </w:r>
      <w:r>
        <w:rPr>
          <w:rFonts w:ascii="Calibri" w:hAnsi="Calibri" w:cs="Calibri"/>
        </w:rPr>
        <w:t xml:space="preserve">, število </w:t>
      </w:r>
      <w:r w:rsidRPr="005B065F">
        <w:rPr>
          <w:rFonts w:ascii="Calibri" w:hAnsi="Calibri" w:cs="Calibri"/>
        </w:rPr>
        <w:t xml:space="preserve">in čas, npr. </w:t>
      </w:r>
      <w:r w:rsidRPr="00643485">
        <w:rPr>
          <w:rFonts w:ascii="Calibri" w:hAnsi="Calibri" w:cs="Calibri"/>
          <w:i/>
        </w:rPr>
        <w:t>je</w:t>
      </w:r>
      <w:r w:rsidRPr="005B065F">
        <w:rPr>
          <w:rFonts w:ascii="Calibri" w:hAnsi="Calibri" w:cs="Calibri"/>
        </w:rPr>
        <w:t xml:space="preserve">-AUX </w:t>
      </w:r>
      <w:r w:rsidRPr="00643485">
        <w:rPr>
          <w:rFonts w:ascii="Calibri" w:hAnsi="Calibri" w:cs="Calibri"/>
          <w:i/>
        </w:rPr>
        <w:t>popil</w:t>
      </w:r>
      <w:r w:rsidRPr="005B065F">
        <w:rPr>
          <w:rFonts w:ascii="Calibri" w:hAnsi="Calibri" w:cs="Calibri"/>
        </w:rPr>
        <w:t xml:space="preserve">-VERB; </w:t>
      </w:r>
      <w:r w:rsidRPr="00643485">
        <w:rPr>
          <w:rFonts w:ascii="Calibri" w:hAnsi="Calibri" w:cs="Calibri"/>
          <w:i/>
        </w:rPr>
        <w:t>so</w:t>
      </w:r>
      <w:r w:rsidRPr="005B065F">
        <w:rPr>
          <w:rFonts w:ascii="Calibri" w:hAnsi="Calibri" w:cs="Calibri"/>
        </w:rPr>
        <w:t xml:space="preserve">-AUX </w:t>
      </w:r>
      <w:r w:rsidRPr="00643485">
        <w:rPr>
          <w:rFonts w:ascii="Calibri" w:hAnsi="Calibri" w:cs="Calibri"/>
          <w:i/>
        </w:rPr>
        <w:t>bili</w:t>
      </w:r>
      <w:r w:rsidRPr="005B065F">
        <w:rPr>
          <w:rFonts w:ascii="Calibri" w:hAnsi="Calibri" w:cs="Calibri"/>
        </w:rPr>
        <w:t>-cop</w:t>
      </w:r>
      <w:r>
        <w:rPr>
          <w:rFonts w:ascii="Calibri" w:hAnsi="Calibri" w:cs="Calibri"/>
        </w:rPr>
        <w:t xml:space="preserve">. Zveze med pomožnim in glavnim glagolom: </w:t>
      </w:r>
      <w:r w:rsidRPr="00643485">
        <w:rPr>
          <w:rFonts w:ascii="Calibri" w:hAnsi="Calibri" w:cs="Calibri"/>
          <w:i/>
        </w:rPr>
        <w:t>sem popil</w:t>
      </w:r>
      <w:r>
        <w:rPr>
          <w:rFonts w:ascii="Calibri" w:hAnsi="Calibri" w:cs="Calibri"/>
        </w:rPr>
        <w:t xml:space="preserve"> in zveze med pomožnim glagolom in vezjo: </w:t>
      </w:r>
      <w:r w:rsidRPr="00643485">
        <w:rPr>
          <w:rFonts w:ascii="Calibri" w:hAnsi="Calibri" w:cs="Calibri"/>
          <w:i/>
        </w:rPr>
        <w:t>so bili</w:t>
      </w:r>
      <w:r>
        <w:rPr>
          <w:rFonts w:ascii="Calibri" w:hAnsi="Calibri" w:cs="Calibri"/>
          <w:i/>
        </w:rPr>
        <w:t xml:space="preserve"> </w:t>
      </w:r>
      <w:r w:rsidRPr="00643485">
        <w:rPr>
          <w:rFonts w:ascii="Calibri" w:hAnsi="Calibri" w:cs="Calibri"/>
          <w:u w:val="single"/>
        </w:rPr>
        <w:t>na ravni SRL ne označujemo</w:t>
      </w:r>
      <w:r>
        <w:rPr>
          <w:rFonts w:ascii="Calibri" w:hAnsi="Calibri" w:cs="Calibri"/>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6B9A"/>
    <w:multiLevelType w:val="multilevel"/>
    <w:tmpl w:val="7682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83725"/>
    <w:multiLevelType w:val="multilevel"/>
    <w:tmpl w:val="82BAB7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7F1311"/>
    <w:multiLevelType w:val="multilevel"/>
    <w:tmpl w:val="59CC3B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D46BB2"/>
    <w:multiLevelType w:val="hybridMultilevel"/>
    <w:tmpl w:val="65D8A15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D0F1A1D"/>
    <w:multiLevelType w:val="multilevel"/>
    <w:tmpl w:val="0158C5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5E6E62"/>
    <w:multiLevelType w:val="hybridMultilevel"/>
    <w:tmpl w:val="D92AA0CC"/>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0ED828D4"/>
    <w:multiLevelType w:val="hybridMultilevel"/>
    <w:tmpl w:val="C8E476F4"/>
    <w:lvl w:ilvl="0" w:tplc="BC06B590">
      <w:numFmt w:val="bullet"/>
      <w:lvlText w:val="–"/>
      <w:lvlJc w:val="left"/>
      <w:pPr>
        <w:ind w:left="720" w:hanging="360"/>
      </w:pPr>
      <w:rPr>
        <w:rFonts w:ascii="Calibri" w:eastAsiaTheme="minorHAnsi" w:hAnsi="Calibri"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1192AFB"/>
    <w:multiLevelType w:val="hybridMultilevel"/>
    <w:tmpl w:val="783C2C0E"/>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13FF5C7E"/>
    <w:multiLevelType w:val="hybridMultilevel"/>
    <w:tmpl w:val="AFB663CE"/>
    <w:lvl w:ilvl="0" w:tplc="3BDE4486">
      <w:start w:val="1"/>
      <w:numFmt w:val="lowerLetter"/>
      <w:lvlText w:val="(%1)"/>
      <w:lvlJc w:val="left"/>
      <w:pPr>
        <w:ind w:left="360" w:hanging="360"/>
      </w:pPr>
      <w:rPr>
        <w:rFonts w:hint="default"/>
        <w:i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1481592A"/>
    <w:multiLevelType w:val="multilevel"/>
    <w:tmpl w:val="F1F4E358"/>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5102837"/>
    <w:multiLevelType w:val="hybridMultilevel"/>
    <w:tmpl w:val="679AE7D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6752F84"/>
    <w:multiLevelType w:val="multilevel"/>
    <w:tmpl w:val="280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2E723A"/>
    <w:multiLevelType w:val="hybridMultilevel"/>
    <w:tmpl w:val="4ED8386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1FAF3230"/>
    <w:multiLevelType w:val="hybridMultilevel"/>
    <w:tmpl w:val="459CDC06"/>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20213F95"/>
    <w:multiLevelType w:val="multilevel"/>
    <w:tmpl w:val="E41469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10C72BC"/>
    <w:multiLevelType w:val="hybridMultilevel"/>
    <w:tmpl w:val="86668464"/>
    <w:lvl w:ilvl="0" w:tplc="2F728C58">
      <w:numFmt w:val="bullet"/>
      <w:lvlText w:val="-"/>
      <w:lvlJc w:val="left"/>
      <w:pPr>
        <w:ind w:left="720" w:hanging="360"/>
      </w:pPr>
      <w:rPr>
        <w:rFonts w:ascii="Cambria" w:eastAsiaTheme="minorHAnsi" w:hAnsi="Cambria"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219E7482"/>
    <w:multiLevelType w:val="hybridMultilevel"/>
    <w:tmpl w:val="FF1C7900"/>
    <w:lvl w:ilvl="0" w:tplc="0436EFA0">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17" w15:restartNumberingAfterBreak="0">
    <w:nsid w:val="286866B7"/>
    <w:multiLevelType w:val="hybridMultilevel"/>
    <w:tmpl w:val="8668E4AA"/>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2A76272F"/>
    <w:multiLevelType w:val="hybridMultilevel"/>
    <w:tmpl w:val="95F6649C"/>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2E9829F0"/>
    <w:multiLevelType w:val="hybridMultilevel"/>
    <w:tmpl w:val="D1229C80"/>
    <w:lvl w:ilvl="0" w:tplc="E458804E">
      <w:numFmt w:val="bullet"/>
      <w:lvlText w:val="–"/>
      <w:lvlJc w:val="left"/>
      <w:pPr>
        <w:ind w:left="720" w:hanging="360"/>
      </w:pPr>
      <w:rPr>
        <w:rFonts w:ascii="Calibri" w:eastAsiaTheme="minorHAnsi" w:hAnsi="Calibri" w:cstheme="minorBid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FF2132A"/>
    <w:multiLevelType w:val="hybridMultilevel"/>
    <w:tmpl w:val="AAAC163A"/>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3305139A"/>
    <w:multiLevelType w:val="hybridMultilevel"/>
    <w:tmpl w:val="6F1C187A"/>
    <w:lvl w:ilvl="0" w:tplc="4A2499DA">
      <w:start w:val="1"/>
      <w:numFmt w:val="bullet"/>
      <w:lvlText w:val="‒"/>
      <w:lvlJc w:val="left"/>
      <w:pPr>
        <w:ind w:left="720" w:hanging="360"/>
      </w:pPr>
      <w:rPr>
        <w:rFonts w:ascii="Calibri" w:hAnsi="Calibri" w:hint="default"/>
      </w:rPr>
    </w:lvl>
    <w:lvl w:ilvl="1" w:tplc="74069E7A">
      <w:start w:val="1"/>
      <w:numFmt w:val="bullet"/>
      <w:lvlText w:val="o"/>
      <w:lvlJc w:val="left"/>
      <w:pPr>
        <w:ind w:left="1440" w:hanging="360"/>
      </w:pPr>
      <w:rPr>
        <w:rFonts w:ascii="Courier New" w:hAnsi="Courier New" w:cs="Courier New" w:hint="default"/>
        <w:color w:val="auto"/>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33E51717"/>
    <w:multiLevelType w:val="hybridMultilevel"/>
    <w:tmpl w:val="A1CA3926"/>
    <w:lvl w:ilvl="0" w:tplc="BA480662">
      <w:numFmt w:val="bullet"/>
      <w:lvlText w:val="-"/>
      <w:lvlJc w:val="left"/>
      <w:pPr>
        <w:ind w:left="81" w:hanging="81"/>
      </w:pPr>
      <w:rPr>
        <w:rFonts w:ascii="Calibri" w:eastAsia="Calibri" w:hAnsi="Calibri" w:cs="Calibri" w:hint="default"/>
        <w:b/>
        <w:w w:val="100"/>
        <w:lang w:val="sl-SI" w:eastAsia="en-US" w:bidi="ar-SA"/>
      </w:rPr>
    </w:lvl>
    <w:lvl w:ilvl="1" w:tplc="C3287A12">
      <w:numFmt w:val="bullet"/>
      <w:lvlText w:val="•"/>
      <w:lvlJc w:val="left"/>
      <w:pPr>
        <w:ind w:left="1151" w:hanging="81"/>
      </w:pPr>
      <w:rPr>
        <w:rFonts w:hint="default"/>
        <w:lang w:val="sl-SI" w:eastAsia="en-US" w:bidi="ar-SA"/>
      </w:rPr>
    </w:lvl>
    <w:lvl w:ilvl="2" w:tplc="9FC26ECC">
      <w:numFmt w:val="bullet"/>
      <w:lvlText w:val="•"/>
      <w:lvlJc w:val="left"/>
      <w:pPr>
        <w:ind w:left="2228" w:hanging="81"/>
      </w:pPr>
      <w:rPr>
        <w:rFonts w:hint="default"/>
        <w:lang w:val="sl-SI" w:eastAsia="en-US" w:bidi="ar-SA"/>
      </w:rPr>
    </w:lvl>
    <w:lvl w:ilvl="3" w:tplc="EA3244CA">
      <w:numFmt w:val="bullet"/>
      <w:lvlText w:val="•"/>
      <w:lvlJc w:val="left"/>
      <w:pPr>
        <w:ind w:left="3304" w:hanging="81"/>
      </w:pPr>
      <w:rPr>
        <w:rFonts w:hint="default"/>
        <w:lang w:val="sl-SI" w:eastAsia="en-US" w:bidi="ar-SA"/>
      </w:rPr>
    </w:lvl>
    <w:lvl w:ilvl="4" w:tplc="59EABEBC">
      <w:numFmt w:val="bullet"/>
      <w:lvlText w:val="•"/>
      <w:lvlJc w:val="left"/>
      <w:pPr>
        <w:ind w:left="4381" w:hanging="81"/>
      </w:pPr>
      <w:rPr>
        <w:rFonts w:hint="default"/>
        <w:lang w:val="sl-SI" w:eastAsia="en-US" w:bidi="ar-SA"/>
      </w:rPr>
    </w:lvl>
    <w:lvl w:ilvl="5" w:tplc="B1882FCC">
      <w:numFmt w:val="bullet"/>
      <w:lvlText w:val="•"/>
      <w:lvlJc w:val="left"/>
      <w:pPr>
        <w:ind w:left="5458" w:hanging="81"/>
      </w:pPr>
      <w:rPr>
        <w:rFonts w:hint="default"/>
        <w:lang w:val="sl-SI" w:eastAsia="en-US" w:bidi="ar-SA"/>
      </w:rPr>
    </w:lvl>
    <w:lvl w:ilvl="6" w:tplc="0B5057AA">
      <w:numFmt w:val="bullet"/>
      <w:lvlText w:val="•"/>
      <w:lvlJc w:val="left"/>
      <w:pPr>
        <w:ind w:left="6534" w:hanging="81"/>
      </w:pPr>
      <w:rPr>
        <w:rFonts w:hint="default"/>
        <w:lang w:val="sl-SI" w:eastAsia="en-US" w:bidi="ar-SA"/>
      </w:rPr>
    </w:lvl>
    <w:lvl w:ilvl="7" w:tplc="AFD27642">
      <w:numFmt w:val="bullet"/>
      <w:lvlText w:val="•"/>
      <w:lvlJc w:val="left"/>
      <w:pPr>
        <w:ind w:left="7611" w:hanging="81"/>
      </w:pPr>
      <w:rPr>
        <w:rFonts w:hint="default"/>
        <w:lang w:val="sl-SI" w:eastAsia="en-US" w:bidi="ar-SA"/>
      </w:rPr>
    </w:lvl>
    <w:lvl w:ilvl="8" w:tplc="28E07BF4">
      <w:numFmt w:val="bullet"/>
      <w:lvlText w:val="•"/>
      <w:lvlJc w:val="left"/>
      <w:pPr>
        <w:ind w:left="8688" w:hanging="81"/>
      </w:pPr>
      <w:rPr>
        <w:rFonts w:hint="default"/>
        <w:lang w:val="sl-SI" w:eastAsia="en-US" w:bidi="ar-SA"/>
      </w:rPr>
    </w:lvl>
  </w:abstractNum>
  <w:abstractNum w:abstractNumId="23" w15:restartNumberingAfterBreak="0">
    <w:nsid w:val="341D6741"/>
    <w:multiLevelType w:val="multilevel"/>
    <w:tmpl w:val="F95E415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5E017E3"/>
    <w:multiLevelType w:val="hybridMultilevel"/>
    <w:tmpl w:val="2F24F044"/>
    <w:lvl w:ilvl="0" w:tplc="E8267B88">
      <w:start w:val="1"/>
      <w:numFmt w:val="bullet"/>
      <w:lvlText w:val="4"/>
      <w:lvlJc w:val="left"/>
      <w:pPr>
        <w:ind w:left="360" w:hanging="360"/>
      </w:pPr>
      <w:rPr>
        <w:rFonts w:ascii="Webdings" w:hAnsi="Webdings"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25" w15:restartNumberingAfterBreak="0">
    <w:nsid w:val="35EB3DF6"/>
    <w:multiLevelType w:val="multilevel"/>
    <w:tmpl w:val="78E2D702"/>
    <w:lvl w:ilvl="0">
      <w:start w:val="3"/>
      <w:numFmt w:val="decimal"/>
      <w:lvlText w:val="%1"/>
      <w:lvlJc w:val="left"/>
      <w:pPr>
        <w:ind w:left="460" w:hanging="460"/>
      </w:pPr>
      <w:rPr>
        <w:rFonts w:hint="default"/>
        <w:b w:val="0"/>
        <w:color w:val="FF0000"/>
      </w:rPr>
    </w:lvl>
    <w:lvl w:ilvl="1">
      <w:start w:val="2"/>
      <w:numFmt w:val="decimal"/>
      <w:lvlText w:val="%1.%2"/>
      <w:lvlJc w:val="left"/>
      <w:pPr>
        <w:ind w:left="460" w:hanging="460"/>
      </w:pPr>
      <w:rPr>
        <w:rFonts w:hint="default"/>
        <w:b w:val="0"/>
        <w:color w:val="FF0000"/>
      </w:rPr>
    </w:lvl>
    <w:lvl w:ilvl="2">
      <w:start w:val="2"/>
      <w:numFmt w:val="decimal"/>
      <w:lvlText w:val="%1.%2.%3"/>
      <w:lvlJc w:val="left"/>
      <w:pPr>
        <w:ind w:left="720" w:hanging="720"/>
      </w:pPr>
      <w:rPr>
        <w:rFonts w:hint="default"/>
        <w:b w:val="0"/>
        <w:color w:val="FF0000"/>
      </w:rPr>
    </w:lvl>
    <w:lvl w:ilvl="3">
      <w:start w:val="1"/>
      <w:numFmt w:val="decimal"/>
      <w:lvlText w:val="%1.%2.%3.%4"/>
      <w:lvlJc w:val="left"/>
      <w:pPr>
        <w:ind w:left="720" w:hanging="720"/>
      </w:pPr>
      <w:rPr>
        <w:rFonts w:hint="default"/>
        <w:b w:val="0"/>
        <w:color w:val="FF0000"/>
      </w:rPr>
    </w:lvl>
    <w:lvl w:ilvl="4">
      <w:start w:val="1"/>
      <w:numFmt w:val="decimal"/>
      <w:lvlText w:val="%1.%2.%3.%4.%5"/>
      <w:lvlJc w:val="left"/>
      <w:pPr>
        <w:ind w:left="1080" w:hanging="1080"/>
      </w:pPr>
      <w:rPr>
        <w:rFonts w:hint="default"/>
        <w:b w:val="0"/>
        <w:color w:val="FF0000"/>
      </w:rPr>
    </w:lvl>
    <w:lvl w:ilvl="5">
      <w:start w:val="1"/>
      <w:numFmt w:val="decimal"/>
      <w:lvlText w:val="%1.%2.%3.%4.%5.%6"/>
      <w:lvlJc w:val="left"/>
      <w:pPr>
        <w:ind w:left="1080" w:hanging="1080"/>
      </w:pPr>
      <w:rPr>
        <w:rFonts w:hint="default"/>
        <w:b w:val="0"/>
        <w:color w:val="FF0000"/>
      </w:rPr>
    </w:lvl>
    <w:lvl w:ilvl="6">
      <w:start w:val="1"/>
      <w:numFmt w:val="decimal"/>
      <w:lvlText w:val="%1.%2.%3.%4.%5.%6.%7"/>
      <w:lvlJc w:val="left"/>
      <w:pPr>
        <w:ind w:left="1440" w:hanging="1440"/>
      </w:pPr>
      <w:rPr>
        <w:rFonts w:hint="default"/>
        <w:b w:val="0"/>
        <w:color w:val="FF0000"/>
      </w:rPr>
    </w:lvl>
    <w:lvl w:ilvl="7">
      <w:start w:val="1"/>
      <w:numFmt w:val="decimal"/>
      <w:lvlText w:val="%1.%2.%3.%4.%5.%6.%7.%8"/>
      <w:lvlJc w:val="left"/>
      <w:pPr>
        <w:ind w:left="1800" w:hanging="1800"/>
      </w:pPr>
      <w:rPr>
        <w:rFonts w:hint="default"/>
        <w:b w:val="0"/>
        <w:color w:val="FF0000"/>
      </w:rPr>
    </w:lvl>
    <w:lvl w:ilvl="8">
      <w:start w:val="1"/>
      <w:numFmt w:val="decimal"/>
      <w:lvlText w:val="%1.%2.%3.%4.%5.%6.%7.%8.%9"/>
      <w:lvlJc w:val="left"/>
      <w:pPr>
        <w:ind w:left="1800" w:hanging="1800"/>
      </w:pPr>
      <w:rPr>
        <w:rFonts w:hint="default"/>
        <w:b w:val="0"/>
        <w:color w:val="FF0000"/>
      </w:rPr>
    </w:lvl>
  </w:abstractNum>
  <w:abstractNum w:abstractNumId="26" w15:restartNumberingAfterBreak="0">
    <w:nsid w:val="37D062F7"/>
    <w:multiLevelType w:val="hybridMultilevel"/>
    <w:tmpl w:val="0AB87CB4"/>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37F44800"/>
    <w:multiLevelType w:val="hybridMultilevel"/>
    <w:tmpl w:val="B7803434"/>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398612F7"/>
    <w:multiLevelType w:val="multilevel"/>
    <w:tmpl w:val="A8EE5C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BBC4E7E"/>
    <w:multiLevelType w:val="hybridMultilevel"/>
    <w:tmpl w:val="DAD6E656"/>
    <w:lvl w:ilvl="0" w:tplc="0436EFA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42660B1C"/>
    <w:multiLevelType w:val="hybridMultilevel"/>
    <w:tmpl w:val="9A9A78D6"/>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483D1F82"/>
    <w:multiLevelType w:val="hybridMultilevel"/>
    <w:tmpl w:val="CAD849C6"/>
    <w:lvl w:ilvl="0" w:tplc="04240005">
      <w:start w:val="1"/>
      <w:numFmt w:val="bullet"/>
      <w:lvlText w:val=""/>
      <w:lvlJc w:val="left"/>
      <w:pPr>
        <w:ind w:left="2145" w:hanging="360"/>
      </w:pPr>
      <w:rPr>
        <w:rFonts w:ascii="Wingdings" w:hAnsi="Wingdings" w:hint="default"/>
      </w:rPr>
    </w:lvl>
    <w:lvl w:ilvl="1" w:tplc="04240003" w:tentative="1">
      <w:start w:val="1"/>
      <w:numFmt w:val="bullet"/>
      <w:lvlText w:val="o"/>
      <w:lvlJc w:val="left"/>
      <w:pPr>
        <w:ind w:left="2865" w:hanging="360"/>
      </w:pPr>
      <w:rPr>
        <w:rFonts w:ascii="Courier New" w:hAnsi="Courier New" w:cs="Courier New" w:hint="default"/>
      </w:rPr>
    </w:lvl>
    <w:lvl w:ilvl="2" w:tplc="04240005" w:tentative="1">
      <w:start w:val="1"/>
      <w:numFmt w:val="bullet"/>
      <w:lvlText w:val=""/>
      <w:lvlJc w:val="left"/>
      <w:pPr>
        <w:ind w:left="3585" w:hanging="360"/>
      </w:pPr>
      <w:rPr>
        <w:rFonts w:ascii="Wingdings" w:hAnsi="Wingdings" w:hint="default"/>
      </w:rPr>
    </w:lvl>
    <w:lvl w:ilvl="3" w:tplc="04240001" w:tentative="1">
      <w:start w:val="1"/>
      <w:numFmt w:val="bullet"/>
      <w:lvlText w:val=""/>
      <w:lvlJc w:val="left"/>
      <w:pPr>
        <w:ind w:left="4305" w:hanging="360"/>
      </w:pPr>
      <w:rPr>
        <w:rFonts w:ascii="Symbol" w:hAnsi="Symbol" w:hint="default"/>
      </w:rPr>
    </w:lvl>
    <w:lvl w:ilvl="4" w:tplc="04240003" w:tentative="1">
      <w:start w:val="1"/>
      <w:numFmt w:val="bullet"/>
      <w:lvlText w:val="o"/>
      <w:lvlJc w:val="left"/>
      <w:pPr>
        <w:ind w:left="5025" w:hanging="360"/>
      </w:pPr>
      <w:rPr>
        <w:rFonts w:ascii="Courier New" w:hAnsi="Courier New" w:cs="Courier New" w:hint="default"/>
      </w:rPr>
    </w:lvl>
    <w:lvl w:ilvl="5" w:tplc="04240005" w:tentative="1">
      <w:start w:val="1"/>
      <w:numFmt w:val="bullet"/>
      <w:lvlText w:val=""/>
      <w:lvlJc w:val="left"/>
      <w:pPr>
        <w:ind w:left="5745" w:hanging="360"/>
      </w:pPr>
      <w:rPr>
        <w:rFonts w:ascii="Wingdings" w:hAnsi="Wingdings" w:hint="default"/>
      </w:rPr>
    </w:lvl>
    <w:lvl w:ilvl="6" w:tplc="04240001" w:tentative="1">
      <w:start w:val="1"/>
      <w:numFmt w:val="bullet"/>
      <w:lvlText w:val=""/>
      <w:lvlJc w:val="left"/>
      <w:pPr>
        <w:ind w:left="6465" w:hanging="360"/>
      </w:pPr>
      <w:rPr>
        <w:rFonts w:ascii="Symbol" w:hAnsi="Symbol" w:hint="default"/>
      </w:rPr>
    </w:lvl>
    <w:lvl w:ilvl="7" w:tplc="04240003" w:tentative="1">
      <w:start w:val="1"/>
      <w:numFmt w:val="bullet"/>
      <w:lvlText w:val="o"/>
      <w:lvlJc w:val="left"/>
      <w:pPr>
        <w:ind w:left="7185" w:hanging="360"/>
      </w:pPr>
      <w:rPr>
        <w:rFonts w:ascii="Courier New" w:hAnsi="Courier New" w:cs="Courier New" w:hint="default"/>
      </w:rPr>
    </w:lvl>
    <w:lvl w:ilvl="8" w:tplc="04240005" w:tentative="1">
      <w:start w:val="1"/>
      <w:numFmt w:val="bullet"/>
      <w:lvlText w:val=""/>
      <w:lvlJc w:val="left"/>
      <w:pPr>
        <w:ind w:left="7905" w:hanging="360"/>
      </w:pPr>
      <w:rPr>
        <w:rFonts w:ascii="Wingdings" w:hAnsi="Wingdings" w:hint="default"/>
      </w:rPr>
    </w:lvl>
  </w:abstractNum>
  <w:abstractNum w:abstractNumId="32" w15:restartNumberingAfterBreak="0">
    <w:nsid w:val="48BA5B13"/>
    <w:multiLevelType w:val="hybridMultilevel"/>
    <w:tmpl w:val="13FAD49E"/>
    <w:lvl w:ilvl="0" w:tplc="DC82E022">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3" w15:restartNumberingAfterBreak="0">
    <w:nsid w:val="4EB36104"/>
    <w:multiLevelType w:val="hybridMultilevel"/>
    <w:tmpl w:val="5C8CC97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4" w15:restartNumberingAfterBreak="0">
    <w:nsid w:val="504A7114"/>
    <w:multiLevelType w:val="hybridMultilevel"/>
    <w:tmpl w:val="222C5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EC689A"/>
    <w:multiLevelType w:val="multilevel"/>
    <w:tmpl w:val="5474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3A14AF"/>
    <w:multiLevelType w:val="hybridMultilevel"/>
    <w:tmpl w:val="68BED612"/>
    <w:lvl w:ilvl="0" w:tplc="E8267B88">
      <w:start w:val="1"/>
      <w:numFmt w:val="bullet"/>
      <w:lvlText w:val="4"/>
      <w:lvlJc w:val="left"/>
      <w:pPr>
        <w:ind w:left="720" w:hanging="360"/>
      </w:pPr>
      <w:rPr>
        <w:rFonts w:ascii="Webdings" w:hAnsi="Web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55BE3418"/>
    <w:multiLevelType w:val="hybridMultilevel"/>
    <w:tmpl w:val="899CC3A8"/>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57AE6452"/>
    <w:multiLevelType w:val="hybridMultilevel"/>
    <w:tmpl w:val="235A8B64"/>
    <w:lvl w:ilvl="0" w:tplc="1D0214C6">
      <w:start w:val="7"/>
      <w:numFmt w:val="bullet"/>
      <w:lvlText w:val="–"/>
      <w:lvlJc w:val="left"/>
      <w:pPr>
        <w:ind w:left="720" w:hanging="360"/>
      </w:pPr>
      <w:rPr>
        <w:rFonts w:ascii="Cambria" w:eastAsiaTheme="minorHAnsi" w:hAnsi="Cambria"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58D4017C"/>
    <w:multiLevelType w:val="hybridMultilevel"/>
    <w:tmpl w:val="21F6481C"/>
    <w:lvl w:ilvl="0" w:tplc="0436EFA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606A04C0"/>
    <w:multiLevelType w:val="hybridMultilevel"/>
    <w:tmpl w:val="C1F8C284"/>
    <w:lvl w:ilvl="0" w:tplc="0436EFA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60F5586E"/>
    <w:multiLevelType w:val="hybridMultilevel"/>
    <w:tmpl w:val="749030A0"/>
    <w:lvl w:ilvl="0" w:tplc="04240005">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64FE22C6"/>
    <w:multiLevelType w:val="hybridMultilevel"/>
    <w:tmpl w:val="64D235E0"/>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3" w15:restartNumberingAfterBreak="0">
    <w:nsid w:val="65332185"/>
    <w:multiLevelType w:val="hybridMultilevel"/>
    <w:tmpl w:val="6AD005FA"/>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68B7095F"/>
    <w:multiLevelType w:val="hybridMultilevel"/>
    <w:tmpl w:val="48C87920"/>
    <w:lvl w:ilvl="0" w:tplc="04240005">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5" w15:restartNumberingAfterBreak="0">
    <w:nsid w:val="6E563A4C"/>
    <w:multiLevelType w:val="hybridMultilevel"/>
    <w:tmpl w:val="4DF4101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6" w15:restartNumberingAfterBreak="0">
    <w:nsid w:val="724E613F"/>
    <w:multiLevelType w:val="hybridMultilevel"/>
    <w:tmpl w:val="4622D2F0"/>
    <w:lvl w:ilvl="0" w:tplc="D12638C6">
      <w:start w:val="1"/>
      <w:numFmt w:val="bullet"/>
      <w:lvlText w:val="4"/>
      <w:lvlJc w:val="left"/>
      <w:pPr>
        <w:ind w:left="720" w:hanging="360"/>
      </w:pPr>
      <w:rPr>
        <w:rFonts w:ascii="Webdings" w:hAnsi="Webdings" w:hint="default"/>
        <w:color w:val="374C80" w:themeColor="accent1" w:themeShade="BF"/>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74617299"/>
    <w:multiLevelType w:val="hybridMultilevel"/>
    <w:tmpl w:val="71CE442E"/>
    <w:lvl w:ilvl="0" w:tplc="04240001">
      <w:start w:val="1"/>
      <w:numFmt w:val="bullet"/>
      <w:lvlText w:val=""/>
      <w:lvlJc w:val="left"/>
      <w:pPr>
        <w:ind w:left="1425" w:hanging="360"/>
      </w:pPr>
      <w:rPr>
        <w:rFonts w:ascii="Symbol" w:hAnsi="Symbol" w:hint="default"/>
      </w:rPr>
    </w:lvl>
    <w:lvl w:ilvl="1" w:tplc="04240003" w:tentative="1">
      <w:start w:val="1"/>
      <w:numFmt w:val="bullet"/>
      <w:lvlText w:val="o"/>
      <w:lvlJc w:val="left"/>
      <w:pPr>
        <w:ind w:left="2145" w:hanging="360"/>
      </w:pPr>
      <w:rPr>
        <w:rFonts w:ascii="Courier New" w:hAnsi="Courier New" w:cs="Courier New" w:hint="default"/>
      </w:rPr>
    </w:lvl>
    <w:lvl w:ilvl="2" w:tplc="04240005" w:tentative="1">
      <w:start w:val="1"/>
      <w:numFmt w:val="bullet"/>
      <w:lvlText w:val=""/>
      <w:lvlJc w:val="left"/>
      <w:pPr>
        <w:ind w:left="2865" w:hanging="360"/>
      </w:pPr>
      <w:rPr>
        <w:rFonts w:ascii="Wingdings" w:hAnsi="Wingdings" w:hint="default"/>
      </w:rPr>
    </w:lvl>
    <w:lvl w:ilvl="3" w:tplc="04240001" w:tentative="1">
      <w:start w:val="1"/>
      <w:numFmt w:val="bullet"/>
      <w:lvlText w:val=""/>
      <w:lvlJc w:val="left"/>
      <w:pPr>
        <w:ind w:left="3585" w:hanging="360"/>
      </w:pPr>
      <w:rPr>
        <w:rFonts w:ascii="Symbol" w:hAnsi="Symbol" w:hint="default"/>
      </w:rPr>
    </w:lvl>
    <w:lvl w:ilvl="4" w:tplc="04240003" w:tentative="1">
      <w:start w:val="1"/>
      <w:numFmt w:val="bullet"/>
      <w:lvlText w:val="o"/>
      <w:lvlJc w:val="left"/>
      <w:pPr>
        <w:ind w:left="4305" w:hanging="360"/>
      </w:pPr>
      <w:rPr>
        <w:rFonts w:ascii="Courier New" w:hAnsi="Courier New" w:cs="Courier New" w:hint="default"/>
      </w:rPr>
    </w:lvl>
    <w:lvl w:ilvl="5" w:tplc="04240005" w:tentative="1">
      <w:start w:val="1"/>
      <w:numFmt w:val="bullet"/>
      <w:lvlText w:val=""/>
      <w:lvlJc w:val="left"/>
      <w:pPr>
        <w:ind w:left="5025" w:hanging="360"/>
      </w:pPr>
      <w:rPr>
        <w:rFonts w:ascii="Wingdings" w:hAnsi="Wingdings" w:hint="default"/>
      </w:rPr>
    </w:lvl>
    <w:lvl w:ilvl="6" w:tplc="04240001" w:tentative="1">
      <w:start w:val="1"/>
      <w:numFmt w:val="bullet"/>
      <w:lvlText w:val=""/>
      <w:lvlJc w:val="left"/>
      <w:pPr>
        <w:ind w:left="5745" w:hanging="360"/>
      </w:pPr>
      <w:rPr>
        <w:rFonts w:ascii="Symbol" w:hAnsi="Symbol" w:hint="default"/>
      </w:rPr>
    </w:lvl>
    <w:lvl w:ilvl="7" w:tplc="04240003" w:tentative="1">
      <w:start w:val="1"/>
      <w:numFmt w:val="bullet"/>
      <w:lvlText w:val="o"/>
      <w:lvlJc w:val="left"/>
      <w:pPr>
        <w:ind w:left="6465" w:hanging="360"/>
      </w:pPr>
      <w:rPr>
        <w:rFonts w:ascii="Courier New" w:hAnsi="Courier New" w:cs="Courier New" w:hint="default"/>
      </w:rPr>
    </w:lvl>
    <w:lvl w:ilvl="8" w:tplc="04240005" w:tentative="1">
      <w:start w:val="1"/>
      <w:numFmt w:val="bullet"/>
      <w:lvlText w:val=""/>
      <w:lvlJc w:val="left"/>
      <w:pPr>
        <w:ind w:left="7185" w:hanging="360"/>
      </w:pPr>
      <w:rPr>
        <w:rFonts w:ascii="Wingdings" w:hAnsi="Wingdings" w:hint="default"/>
      </w:rPr>
    </w:lvl>
  </w:abstractNum>
  <w:abstractNum w:abstractNumId="48" w15:restartNumberingAfterBreak="0">
    <w:nsid w:val="789540DE"/>
    <w:multiLevelType w:val="hybridMultilevel"/>
    <w:tmpl w:val="4EFC761C"/>
    <w:lvl w:ilvl="0" w:tplc="E8267B88">
      <w:start w:val="1"/>
      <w:numFmt w:val="bullet"/>
      <w:lvlText w:val="4"/>
      <w:lvlJc w:val="left"/>
      <w:pPr>
        <w:ind w:left="360" w:hanging="360"/>
      </w:pPr>
      <w:rPr>
        <w:rFonts w:ascii="Webdings" w:hAnsi="Web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9" w15:restartNumberingAfterBreak="0">
    <w:nsid w:val="7C3E3CEA"/>
    <w:multiLevelType w:val="hybridMultilevel"/>
    <w:tmpl w:val="ECB437AC"/>
    <w:lvl w:ilvl="0" w:tplc="7D84B07A">
      <w:start w:val="1"/>
      <w:numFmt w:val="lowerLetter"/>
      <w:lvlText w:val="(%1)"/>
      <w:lvlJc w:val="left"/>
      <w:pPr>
        <w:ind w:left="360" w:hanging="360"/>
      </w:pPr>
      <w:rPr>
        <w:rFonts w:eastAsia="Malgun Gothic Semilight" w:cs="Malgun Gothic Semilight"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15:restartNumberingAfterBreak="0">
    <w:nsid w:val="7EAF579E"/>
    <w:multiLevelType w:val="multilevel"/>
    <w:tmpl w:val="30E8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3951209">
    <w:abstractNumId w:val="26"/>
  </w:num>
  <w:num w:numId="2" w16cid:durableId="340594321">
    <w:abstractNumId w:val="15"/>
  </w:num>
  <w:num w:numId="3" w16cid:durableId="585110169">
    <w:abstractNumId w:val="27"/>
  </w:num>
  <w:num w:numId="4" w16cid:durableId="1909418395">
    <w:abstractNumId w:val="18"/>
  </w:num>
  <w:num w:numId="5" w16cid:durableId="79722790">
    <w:abstractNumId w:val="5"/>
  </w:num>
  <w:num w:numId="6" w16cid:durableId="503933836">
    <w:abstractNumId w:val="43"/>
  </w:num>
  <w:num w:numId="7" w16cid:durableId="1900707523">
    <w:abstractNumId w:val="48"/>
  </w:num>
  <w:num w:numId="8" w16cid:durableId="1399132386">
    <w:abstractNumId w:val="13"/>
  </w:num>
  <w:num w:numId="9" w16cid:durableId="967707258">
    <w:abstractNumId w:val="30"/>
  </w:num>
  <w:num w:numId="10" w16cid:durableId="645864893">
    <w:abstractNumId w:val="7"/>
  </w:num>
  <w:num w:numId="11" w16cid:durableId="67113809">
    <w:abstractNumId w:val="24"/>
  </w:num>
  <w:num w:numId="12" w16cid:durableId="695811953">
    <w:abstractNumId w:val="42"/>
  </w:num>
  <w:num w:numId="13" w16cid:durableId="1572227188">
    <w:abstractNumId w:val="20"/>
  </w:num>
  <w:num w:numId="14" w16cid:durableId="2044817484">
    <w:abstractNumId w:val="17"/>
  </w:num>
  <w:num w:numId="15" w16cid:durableId="153421521">
    <w:abstractNumId w:val="38"/>
  </w:num>
  <w:num w:numId="16" w16cid:durableId="1224609508">
    <w:abstractNumId w:val="6"/>
  </w:num>
  <w:num w:numId="17" w16cid:durableId="1921913479">
    <w:abstractNumId w:val="3"/>
  </w:num>
  <w:num w:numId="18" w16cid:durableId="1233077689">
    <w:abstractNumId w:val="36"/>
  </w:num>
  <w:num w:numId="19" w16cid:durableId="120542061">
    <w:abstractNumId w:val="29"/>
  </w:num>
  <w:num w:numId="20" w16cid:durableId="1236016463">
    <w:abstractNumId w:val="39"/>
  </w:num>
  <w:num w:numId="21" w16cid:durableId="2133089718">
    <w:abstractNumId w:val="16"/>
  </w:num>
  <w:num w:numId="22" w16cid:durableId="1739668802">
    <w:abstractNumId w:val="40"/>
  </w:num>
  <w:num w:numId="23" w16cid:durableId="393890762">
    <w:abstractNumId w:val="23"/>
  </w:num>
  <w:num w:numId="24" w16cid:durableId="184909482">
    <w:abstractNumId w:val="12"/>
  </w:num>
  <w:num w:numId="25" w16cid:durableId="804927755">
    <w:abstractNumId w:val="25"/>
  </w:num>
  <w:num w:numId="26" w16cid:durableId="1427844602">
    <w:abstractNumId w:val="37"/>
  </w:num>
  <w:num w:numId="27" w16cid:durableId="443425433">
    <w:abstractNumId w:val="8"/>
  </w:num>
  <w:num w:numId="28" w16cid:durableId="1591505801">
    <w:abstractNumId w:val="46"/>
  </w:num>
  <w:num w:numId="29" w16cid:durableId="990521884">
    <w:abstractNumId w:val="32"/>
  </w:num>
  <w:num w:numId="30" w16cid:durableId="175459432">
    <w:abstractNumId w:val="34"/>
  </w:num>
  <w:num w:numId="31" w16cid:durableId="1588074282">
    <w:abstractNumId w:val="33"/>
  </w:num>
  <w:num w:numId="32" w16cid:durableId="1937516149">
    <w:abstractNumId w:val="10"/>
  </w:num>
  <w:num w:numId="33" w16cid:durableId="740951254">
    <w:abstractNumId w:val="45"/>
  </w:num>
  <w:num w:numId="34" w16cid:durableId="1083061767">
    <w:abstractNumId w:val="28"/>
  </w:num>
  <w:num w:numId="35" w16cid:durableId="2077118869">
    <w:abstractNumId w:val="1"/>
  </w:num>
  <w:num w:numId="36" w16cid:durableId="1172063842">
    <w:abstractNumId w:val="4"/>
  </w:num>
  <w:num w:numId="37" w16cid:durableId="272833688">
    <w:abstractNumId w:val="21"/>
  </w:num>
  <w:num w:numId="38" w16cid:durableId="143814934">
    <w:abstractNumId w:val="19"/>
  </w:num>
  <w:num w:numId="39" w16cid:durableId="1294293980">
    <w:abstractNumId w:val="9"/>
  </w:num>
  <w:num w:numId="40" w16cid:durableId="822232981">
    <w:abstractNumId w:val="2"/>
  </w:num>
  <w:num w:numId="41" w16cid:durableId="1444107009">
    <w:abstractNumId w:val="14"/>
  </w:num>
  <w:num w:numId="42" w16cid:durableId="268975405">
    <w:abstractNumId w:val="49"/>
  </w:num>
  <w:num w:numId="43" w16cid:durableId="1182431800">
    <w:abstractNumId w:val="47"/>
  </w:num>
  <w:num w:numId="44" w16cid:durableId="2019771263">
    <w:abstractNumId w:val="31"/>
  </w:num>
  <w:num w:numId="45" w16cid:durableId="134569036">
    <w:abstractNumId w:val="44"/>
  </w:num>
  <w:num w:numId="46" w16cid:durableId="891841516">
    <w:abstractNumId w:val="41"/>
  </w:num>
  <w:num w:numId="47" w16cid:durableId="2004313545">
    <w:abstractNumId w:val="50"/>
  </w:num>
  <w:num w:numId="48" w16cid:durableId="1533883513">
    <w:abstractNumId w:val="0"/>
  </w:num>
  <w:num w:numId="49" w16cid:durableId="351297269">
    <w:abstractNumId w:val="35"/>
  </w:num>
  <w:num w:numId="50" w16cid:durableId="1580552573">
    <w:abstractNumId w:val="11"/>
  </w:num>
  <w:num w:numId="51" w16cid:durableId="92476973">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U0sDQ0NjIztDQ2MzRX0lEKTi0uzszPAykwrgUAe+nxvCwAAAA="/>
  </w:docVars>
  <w:rsids>
    <w:rsidRoot w:val="00EA1F37"/>
    <w:rsid w:val="00000DE8"/>
    <w:rsid w:val="00001734"/>
    <w:rsid w:val="00003E90"/>
    <w:rsid w:val="000047AA"/>
    <w:rsid w:val="000047F4"/>
    <w:rsid w:val="00005935"/>
    <w:rsid w:val="00010982"/>
    <w:rsid w:val="000118D4"/>
    <w:rsid w:val="00011CCA"/>
    <w:rsid w:val="000136FE"/>
    <w:rsid w:val="00013836"/>
    <w:rsid w:val="00014C26"/>
    <w:rsid w:val="00017478"/>
    <w:rsid w:val="00017830"/>
    <w:rsid w:val="00020545"/>
    <w:rsid w:val="00020CF7"/>
    <w:rsid w:val="0002561B"/>
    <w:rsid w:val="000257EA"/>
    <w:rsid w:val="00025B18"/>
    <w:rsid w:val="00026194"/>
    <w:rsid w:val="000262CC"/>
    <w:rsid w:val="00026302"/>
    <w:rsid w:val="000312E1"/>
    <w:rsid w:val="00031FB0"/>
    <w:rsid w:val="000323DD"/>
    <w:rsid w:val="000331FB"/>
    <w:rsid w:val="00034A26"/>
    <w:rsid w:val="000351A1"/>
    <w:rsid w:val="00036555"/>
    <w:rsid w:val="00036AB4"/>
    <w:rsid w:val="00041B9B"/>
    <w:rsid w:val="000420F0"/>
    <w:rsid w:val="00042D0D"/>
    <w:rsid w:val="000432DC"/>
    <w:rsid w:val="00045DE4"/>
    <w:rsid w:val="00045E07"/>
    <w:rsid w:val="00047352"/>
    <w:rsid w:val="00050908"/>
    <w:rsid w:val="00051F8E"/>
    <w:rsid w:val="00053DA6"/>
    <w:rsid w:val="00054D00"/>
    <w:rsid w:val="00055CE0"/>
    <w:rsid w:val="00057F92"/>
    <w:rsid w:val="00060661"/>
    <w:rsid w:val="00061DC0"/>
    <w:rsid w:val="00061FCF"/>
    <w:rsid w:val="0006318C"/>
    <w:rsid w:val="00063BD9"/>
    <w:rsid w:val="00065552"/>
    <w:rsid w:val="0006619F"/>
    <w:rsid w:val="000662E8"/>
    <w:rsid w:val="00066834"/>
    <w:rsid w:val="000668A3"/>
    <w:rsid w:val="00067C1B"/>
    <w:rsid w:val="000700E1"/>
    <w:rsid w:val="00070810"/>
    <w:rsid w:val="00070A99"/>
    <w:rsid w:val="00070E10"/>
    <w:rsid w:val="000713F0"/>
    <w:rsid w:val="000718DF"/>
    <w:rsid w:val="000734D3"/>
    <w:rsid w:val="00073947"/>
    <w:rsid w:val="00074AD0"/>
    <w:rsid w:val="000758E1"/>
    <w:rsid w:val="00075E26"/>
    <w:rsid w:val="000775C6"/>
    <w:rsid w:val="000800BF"/>
    <w:rsid w:val="0008070D"/>
    <w:rsid w:val="00081002"/>
    <w:rsid w:val="000829B3"/>
    <w:rsid w:val="0008306D"/>
    <w:rsid w:val="00085D05"/>
    <w:rsid w:val="000879BE"/>
    <w:rsid w:val="00091788"/>
    <w:rsid w:val="00091DFB"/>
    <w:rsid w:val="00092232"/>
    <w:rsid w:val="000923AA"/>
    <w:rsid w:val="00094B4A"/>
    <w:rsid w:val="000951BF"/>
    <w:rsid w:val="00096CEE"/>
    <w:rsid w:val="00097339"/>
    <w:rsid w:val="00097F78"/>
    <w:rsid w:val="000A08DE"/>
    <w:rsid w:val="000A0D4E"/>
    <w:rsid w:val="000A1128"/>
    <w:rsid w:val="000A20D0"/>
    <w:rsid w:val="000A22D6"/>
    <w:rsid w:val="000A23B3"/>
    <w:rsid w:val="000A2B9E"/>
    <w:rsid w:val="000A2CCD"/>
    <w:rsid w:val="000A2D23"/>
    <w:rsid w:val="000A3A61"/>
    <w:rsid w:val="000A4333"/>
    <w:rsid w:val="000A49A3"/>
    <w:rsid w:val="000B2294"/>
    <w:rsid w:val="000B22DB"/>
    <w:rsid w:val="000B237D"/>
    <w:rsid w:val="000B36F9"/>
    <w:rsid w:val="000B4191"/>
    <w:rsid w:val="000B4EC5"/>
    <w:rsid w:val="000B5B8B"/>
    <w:rsid w:val="000B5FAC"/>
    <w:rsid w:val="000B6778"/>
    <w:rsid w:val="000B6F0D"/>
    <w:rsid w:val="000B6F66"/>
    <w:rsid w:val="000B7311"/>
    <w:rsid w:val="000C0E9F"/>
    <w:rsid w:val="000C10D7"/>
    <w:rsid w:val="000C1A60"/>
    <w:rsid w:val="000C1EAF"/>
    <w:rsid w:val="000C249B"/>
    <w:rsid w:val="000C331F"/>
    <w:rsid w:val="000C33E2"/>
    <w:rsid w:val="000C3CB1"/>
    <w:rsid w:val="000C5FDE"/>
    <w:rsid w:val="000C60B1"/>
    <w:rsid w:val="000C789A"/>
    <w:rsid w:val="000D0508"/>
    <w:rsid w:val="000D0E69"/>
    <w:rsid w:val="000D0F18"/>
    <w:rsid w:val="000D11F4"/>
    <w:rsid w:val="000D1681"/>
    <w:rsid w:val="000D17D7"/>
    <w:rsid w:val="000D2000"/>
    <w:rsid w:val="000D2320"/>
    <w:rsid w:val="000D2774"/>
    <w:rsid w:val="000D27B6"/>
    <w:rsid w:val="000D3379"/>
    <w:rsid w:val="000D4A52"/>
    <w:rsid w:val="000E2638"/>
    <w:rsid w:val="000E4154"/>
    <w:rsid w:val="000E4248"/>
    <w:rsid w:val="000E4707"/>
    <w:rsid w:val="000E4C48"/>
    <w:rsid w:val="000E6784"/>
    <w:rsid w:val="000E6E9F"/>
    <w:rsid w:val="000E7202"/>
    <w:rsid w:val="000E745F"/>
    <w:rsid w:val="000E7724"/>
    <w:rsid w:val="000F1FC1"/>
    <w:rsid w:val="000F2C55"/>
    <w:rsid w:val="000F4571"/>
    <w:rsid w:val="000F47A3"/>
    <w:rsid w:val="000F4E8C"/>
    <w:rsid w:val="000F54F6"/>
    <w:rsid w:val="000F7853"/>
    <w:rsid w:val="001010DA"/>
    <w:rsid w:val="001022BA"/>
    <w:rsid w:val="001028AB"/>
    <w:rsid w:val="0010334D"/>
    <w:rsid w:val="001045ED"/>
    <w:rsid w:val="00106015"/>
    <w:rsid w:val="00110E12"/>
    <w:rsid w:val="00111111"/>
    <w:rsid w:val="001113FC"/>
    <w:rsid w:val="00111854"/>
    <w:rsid w:val="00111CB9"/>
    <w:rsid w:val="00112462"/>
    <w:rsid w:val="00114B39"/>
    <w:rsid w:val="0011575A"/>
    <w:rsid w:val="00116169"/>
    <w:rsid w:val="00116664"/>
    <w:rsid w:val="00117D39"/>
    <w:rsid w:val="001213E4"/>
    <w:rsid w:val="00121645"/>
    <w:rsid w:val="00122597"/>
    <w:rsid w:val="00123A2B"/>
    <w:rsid w:val="00124CD9"/>
    <w:rsid w:val="0012624D"/>
    <w:rsid w:val="001265DC"/>
    <w:rsid w:val="0012723B"/>
    <w:rsid w:val="001304D3"/>
    <w:rsid w:val="00131205"/>
    <w:rsid w:val="00131546"/>
    <w:rsid w:val="001315A0"/>
    <w:rsid w:val="00131673"/>
    <w:rsid w:val="001320F4"/>
    <w:rsid w:val="00133373"/>
    <w:rsid w:val="00133F3A"/>
    <w:rsid w:val="0013435E"/>
    <w:rsid w:val="001343E8"/>
    <w:rsid w:val="00134946"/>
    <w:rsid w:val="0013543D"/>
    <w:rsid w:val="00135D53"/>
    <w:rsid w:val="00136051"/>
    <w:rsid w:val="001406C4"/>
    <w:rsid w:val="00141117"/>
    <w:rsid w:val="00142A75"/>
    <w:rsid w:val="00142EEB"/>
    <w:rsid w:val="00145F51"/>
    <w:rsid w:val="00146857"/>
    <w:rsid w:val="00150C79"/>
    <w:rsid w:val="00152E26"/>
    <w:rsid w:val="001532AD"/>
    <w:rsid w:val="00155C5B"/>
    <w:rsid w:val="00155FC4"/>
    <w:rsid w:val="00160110"/>
    <w:rsid w:val="00162C57"/>
    <w:rsid w:val="001638DC"/>
    <w:rsid w:val="00163FDC"/>
    <w:rsid w:val="00163FE7"/>
    <w:rsid w:val="00164097"/>
    <w:rsid w:val="001642C8"/>
    <w:rsid w:val="00164CBA"/>
    <w:rsid w:val="00164DFC"/>
    <w:rsid w:val="00165E07"/>
    <w:rsid w:val="001668CE"/>
    <w:rsid w:val="00167CC9"/>
    <w:rsid w:val="001712FD"/>
    <w:rsid w:val="001718A9"/>
    <w:rsid w:val="00171B68"/>
    <w:rsid w:val="00174265"/>
    <w:rsid w:val="001750FF"/>
    <w:rsid w:val="00176DC8"/>
    <w:rsid w:val="001809B6"/>
    <w:rsid w:val="001822E5"/>
    <w:rsid w:val="001822F4"/>
    <w:rsid w:val="00184A63"/>
    <w:rsid w:val="00185772"/>
    <w:rsid w:val="00191D4E"/>
    <w:rsid w:val="00191ED8"/>
    <w:rsid w:val="00192669"/>
    <w:rsid w:val="00192EBE"/>
    <w:rsid w:val="00193A2B"/>
    <w:rsid w:val="00193FCC"/>
    <w:rsid w:val="00194231"/>
    <w:rsid w:val="00195C37"/>
    <w:rsid w:val="00195E8D"/>
    <w:rsid w:val="001964AD"/>
    <w:rsid w:val="001978F0"/>
    <w:rsid w:val="00197CD2"/>
    <w:rsid w:val="00197E06"/>
    <w:rsid w:val="001A0292"/>
    <w:rsid w:val="001A14A5"/>
    <w:rsid w:val="001A27DE"/>
    <w:rsid w:val="001A2C2E"/>
    <w:rsid w:val="001A46BC"/>
    <w:rsid w:val="001A5491"/>
    <w:rsid w:val="001A5E54"/>
    <w:rsid w:val="001A6035"/>
    <w:rsid w:val="001A74FA"/>
    <w:rsid w:val="001A7D67"/>
    <w:rsid w:val="001B096E"/>
    <w:rsid w:val="001B0B25"/>
    <w:rsid w:val="001B2262"/>
    <w:rsid w:val="001B2695"/>
    <w:rsid w:val="001B39D4"/>
    <w:rsid w:val="001B3D81"/>
    <w:rsid w:val="001B3F41"/>
    <w:rsid w:val="001B45C7"/>
    <w:rsid w:val="001B4871"/>
    <w:rsid w:val="001B5004"/>
    <w:rsid w:val="001B57C5"/>
    <w:rsid w:val="001B5DF5"/>
    <w:rsid w:val="001C00C9"/>
    <w:rsid w:val="001C0F9B"/>
    <w:rsid w:val="001C25F7"/>
    <w:rsid w:val="001C6230"/>
    <w:rsid w:val="001C66E8"/>
    <w:rsid w:val="001D310A"/>
    <w:rsid w:val="001D3688"/>
    <w:rsid w:val="001D3A81"/>
    <w:rsid w:val="001D3FB8"/>
    <w:rsid w:val="001D48CD"/>
    <w:rsid w:val="001D54AD"/>
    <w:rsid w:val="001D5963"/>
    <w:rsid w:val="001D5AC7"/>
    <w:rsid w:val="001D74AF"/>
    <w:rsid w:val="001E2BE6"/>
    <w:rsid w:val="001E3840"/>
    <w:rsid w:val="001E43CA"/>
    <w:rsid w:val="001E4C75"/>
    <w:rsid w:val="001E50C9"/>
    <w:rsid w:val="001E5F12"/>
    <w:rsid w:val="001E737D"/>
    <w:rsid w:val="001E7C07"/>
    <w:rsid w:val="001F2940"/>
    <w:rsid w:val="001F35CB"/>
    <w:rsid w:val="001F4E1B"/>
    <w:rsid w:val="001F57F3"/>
    <w:rsid w:val="001F7586"/>
    <w:rsid w:val="001F766E"/>
    <w:rsid w:val="00200A0C"/>
    <w:rsid w:val="00200EC1"/>
    <w:rsid w:val="00202F13"/>
    <w:rsid w:val="002036A0"/>
    <w:rsid w:val="002038DF"/>
    <w:rsid w:val="00203C3D"/>
    <w:rsid w:val="00204519"/>
    <w:rsid w:val="0020544B"/>
    <w:rsid w:val="002059B6"/>
    <w:rsid w:val="00205CAA"/>
    <w:rsid w:val="002061E6"/>
    <w:rsid w:val="00206302"/>
    <w:rsid w:val="002079D7"/>
    <w:rsid w:val="002115AB"/>
    <w:rsid w:val="00211C06"/>
    <w:rsid w:val="002124A7"/>
    <w:rsid w:val="00213D65"/>
    <w:rsid w:val="00215B00"/>
    <w:rsid w:val="002166D0"/>
    <w:rsid w:val="00216738"/>
    <w:rsid w:val="0021690C"/>
    <w:rsid w:val="00217175"/>
    <w:rsid w:val="002179DA"/>
    <w:rsid w:val="00220B7E"/>
    <w:rsid w:val="00221086"/>
    <w:rsid w:val="00221A33"/>
    <w:rsid w:val="00221EA5"/>
    <w:rsid w:val="00221F8C"/>
    <w:rsid w:val="00222214"/>
    <w:rsid w:val="00222D33"/>
    <w:rsid w:val="00223477"/>
    <w:rsid w:val="00223515"/>
    <w:rsid w:val="00223537"/>
    <w:rsid w:val="002237C9"/>
    <w:rsid w:val="00223FD0"/>
    <w:rsid w:val="002252E4"/>
    <w:rsid w:val="00227026"/>
    <w:rsid w:val="002274E4"/>
    <w:rsid w:val="002279CC"/>
    <w:rsid w:val="00230FDF"/>
    <w:rsid w:val="002315C5"/>
    <w:rsid w:val="00232E98"/>
    <w:rsid w:val="0023523C"/>
    <w:rsid w:val="00236D37"/>
    <w:rsid w:val="00237240"/>
    <w:rsid w:val="002377EE"/>
    <w:rsid w:val="00237C6F"/>
    <w:rsid w:val="00237DEF"/>
    <w:rsid w:val="00240976"/>
    <w:rsid w:val="00240F1D"/>
    <w:rsid w:val="00241905"/>
    <w:rsid w:val="00241BB5"/>
    <w:rsid w:val="00241F88"/>
    <w:rsid w:val="00242709"/>
    <w:rsid w:val="00242717"/>
    <w:rsid w:val="002429F2"/>
    <w:rsid w:val="00242F5D"/>
    <w:rsid w:val="0024312D"/>
    <w:rsid w:val="00243419"/>
    <w:rsid w:val="00243586"/>
    <w:rsid w:val="00243F42"/>
    <w:rsid w:val="0024602F"/>
    <w:rsid w:val="002460E1"/>
    <w:rsid w:val="002465A7"/>
    <w:rsid w:val="00246A4A"/>
    <w:rsid w:val="002471D3"/>
    <w:rsid w:val="00247951"/>
    <w:rsid w:val="00251F06"/>
    <w:rsid w:val="00253031"/>
    <w:rsid w:val="00253FFE"/>
    <w:rsid w:val="0025447A"/>
    <w:rsid w:val="0025489A"/>
    <w:rsid w:val="002554C5"/>
    <w:rsid w:val="00255C17"/>
    <w:rsid w:val="00256AC6"/>
    <w:rsid w:val="002573C4"/>
    <w:rsid w:val="0025762A"/>
    <w:rsid w:val="00257E8A"/>
    <w:rsid w:val="002606B3"/>
    <w:rsid w:val="00261EB6"/>
    <w:rsid w:val="002632B1"/>
    <w:rsid w:val="00263E7A"/>
    <w:rsid w:val="00265AFD"/>
    <w:rsid w:val="00265D4E"/>
    <w:rsid w:val="00270C29"/>
    <w:rsid w:val="0027303A"/>
    <w:rsid w:val="00274441"/>
    <w:rsid w:val="0027448E"/>
    <w:rsid w:val="00274630"/>
    <w:rsid w:val="00274674"/>
    <w:rsid w:val="00274CD3"/>
    <w:rsid w:val="00274D73"/>
    <w:rsid w:val="002777E5"/>
    <w:rsid w:val="00277851"/>
    <w:rsid w:val="002810E1"/>
    <w:rsid w:val="002828B1"/>
    <w:rsid w:val="00283AD1"/>
    <w:rsid w:val="00283DA2"/>
    <w:rsid w:val="002841BA"/>
    <w:rsid w:val="00284F5F"/>
    <w:rsid w:val="002858E0"/>
    <w:rsid w:val="0028687B"/>
    <w:rsid w:val="00286880"/>
    <w:rsid w:val="0028768F"/>
    <w:rsid w:val="00290471"/>
    <w:rsid w:val="00290F0E"/>
    <w:rsid w:val="00292953"/>
    <w:rsid w:val="00292A7D"/>
    <w:rsid w:val="00293172"/>
    <w:rsid w:val="00294F27"/>
    <w:rsid w:val="00295DBD"/>
    <w:rsid w:val="00297A06"/>
    <w:rsid w:val="002A0E6C"/>
    <w:rsid w:val="002A104C"/>
    <w:rsid w:val="002A182D"/>
    <w:rsid w:val="002A2FD7"/>
    <w:rsid w:val="002A3F91"/>
    <w:rsid w:val="002B0852"/>
    <w:rsid w:val="002B145D"/>
    <w:rsid w:val="002B1D5E"/>
    <w:rsid w:val="002B2DB9"/>
    <w:rsid w:val="002B3085"/>
    <w:rsid w:val="002B3160"/>
    <w:rsid w:val="002B33E7"/>
    <w:rsid w:val="002B3F6D"/>
    <w:rsid w:val="002B3FFB"/>
    <w:rsid w:val="002B4EDA"/>
    <w:rsid w:val="002B5608"/>
    <w:rsid w:val="002B5997"/>
    <w:rsid w:val="002B5DAA"/>
    <w:rsid w:val="002B72E8"/>
    <w:rsid w:val="002B7BC4"/>
    <w:rsid w:val="002B7CBC"/>
    <w:rsid w:val="002C12B5"/>
    <w:rsid w:val="002C2B55"/>
    <w:rsid w:val="002C5A7B"/>
    <w:rsid w:val="002C5E75"/>
    <w:rsid w:val="002C67F0"/>
    <w:rsid w:val="002C75B9"/>
    <w:rsid w:val="002D1161"/>
    <w:rsid w:val="002D1710"/>
    <w:rsid w:val="002D284D"/>
    <w:rsid w:val="002D5C2A"/>
    <w:rsid w:val="002D60D4"/>
    <w:rsid w:val="002D76A7"/>
    <w:rsid w:val="002D7ECB"/>
    <w:rsid w:val="002E075F"/>
    <w:rsid w:val="002E0CDE"/>
    <w:rsid w:val="002E7476"/>
    <w:rsid w:val="002F09FE"/>
    <w:rsid w:val="002F17DC"/>
    <w:rsid w:val="002F2D6F"/>
    <w:rsid w:val="002F329F"/>
    <w:rsid w:val="002F34FB"/>
    <w:rsid w:val="002F3B64"/>
    <w:rsid w:val="002F3C99"/>
    <w:rsid w:val="002F42C1"/>
    <w:rsid w:val="002F4EC0"/>
    <w:rsid w:val="002F66D9"/>
    <w:rsid w:val="002F6E8E"/>
    <w:rsid w:val="002F7FEC"/>
    <w:rsid w:val="0030022D"/>
    <w:rsid w:val="00303555"/>
    <w:rsid w:val="00304493"/>
    <w:rsid w:val="00304A39"/>
    <w:rsid w:val="00304DF3"/>
    <w:rsid w:val="00305714"/>
    <w:rsid w:val="00305A44"/>
    <w:rsid w:val="0030634D"/>
    <w:rsid w:val="0030648A"/>
    <w:rsid w:val="00310539"/>
    <w:rsid w:val="00311134"/>
    <w:rsid w:val="0031225B"/>
    <w:rsid w:val="003125AF"/>
    <w:rsid w:val="003160B5"/>
    <w:rsid w:val="00316EE3"/>
    <w:rsid w:val="003172CC"/>
    <w:rsid w:val="00317DE3"/>
    <w:rsid w:val="0032170F"/>
    <w:rsid w:val="00323BC2"/>
    <w:rsid w:val="0032433B"/>
    <w:rsid w:val="003250D7"/>
    <w:rsid w:val="00325941"/>
    <w:rsid w:val="00327276"/>
    <w:rsid w:val="003273F3"/>
    <w:rsid w:val="00327CAC"/>
    <w:rsid w:val="00331855"/>
    <w:rsid w:val="00333D0D"/>
    <w:rsid w:val="00336222"/>
    <w:rsid w:val="003368BC"/>
    <w:rsid w:val="0033699A"/>
    <w:rsid w:val="003406F0"/>
    <w:rsid w:val="00340D1B"/>
    <w:rsid w:val="0034229C"/>
    <w:rsid w:val="00343A91"/>
    <w:rsid w:val="00343D33"/>
    <w:rsid w:val="00344ADE"/>
    <w:rsid w:val="00344B17"/>
    <w:rsid w:val="00345053"/>
    <w:rsid w:val="00345BE4"/>
    <w:rsid w:val="0034650B"/>
    <w:rsid w:val="00347B29"/>
    <w:rsid w:val="0035091A"/>
    <w:rsid w:val="003510A2"/>
    <w:rsid w:val="0035146F"/>
    <w:rsid w:val="00352601"/>
    <w:rsid w:val="003528FA"/>
    <w:rsid w:val="0035346F"/>
    <w:rsid w:val="00354DD6"/>
    <w:rsid w:val="00355542"/>
    <w:rsid w:val="00357ADA"/>
    <w:rsid w:val="00361F71"/>
    <w:rsid w:val="00362CFE"/>
    <w:rsid w:val="00363083"/>
    <w:rsid w:val="0036332C"/>
    <w:rsid w:val="003636F8"/>
    <w:rsid w:val="00363E57"/>
    <w:rsid w:val="003662C0"/>
    <w:rsid w:val="003667C4"/>
    <w:rsid w:val="0036697B"/>
    <w:rsid w:val="00366A4E"/>
    <w:rsid w:val="00366B26"/>
    <w:rsid w:val="00366C69"/>
    <w:rsid w:val="003672E2"/>
    <w:rsid w:val="003674C0"/>
    <w:rsid w:val="003678F5"/>
    <w:rsid w:val="00370928"/>
    <w:rsid w:val="00370B17"/>
    <w:rsid w:val="00370B9F"/>
    <w:rsid w:val="003716CE"/>
    <w:rsid w:val="00373951"/>
    <w:rsid w:val="00373F94"/>
    <w:rsid w:val="00375201"/>
    <w:rsid w:val="003753A9"/>
    <w:rsid w:val="00375E66"/>
    <w:rsid w:val="003765DC"/>
    <w:rsid w:val="003775E5"/>
    <w:rsid w:val="00377B43"/>
    <w:rsid w:val="00380722"/>
    <w:rsid w:val="00384351"/>
    <w:rsid w:val="00385760"/>
    <w:rsid w:val="00386942"/>
    <w:rsid w:val="00390ED5"/>
    <w:rsid w:val="0039268D"/>
    <w:rsid w:val="00393866"/>
    <w:rsid w:val="00394107"/>
    <w:rsid w:val="0039481F"/>
    <w:rsid w:val="0039497D"/>
    <w:rsid w:val="003968C6"/>
    <w:rsid w:val="003971A7"/>
    <w:rsid w:val="003A029C"/>
    <w:rsid w:val="003A0B72"/>
    <w:rsid w:val="003A1BDD"/>
    <w:rsid w:val="003A3BEB"/>
    <w:rsid w:val="003A3E5B"/>
    <w:rsid w:val="003A5950"/>
    <w:rsid w:val="003A6247"/>
    <w:rsid w:val="003A748C"/>
    <w:rsid w:val="003B31CE"/>
    <w:rsid w:val="003B3AA2"/>
    <w:rsid w:val="003B46B3"/>
    <w:rsid w:val="003B6330"/>
    <w:rsid w:val="003B6ABD"/>
    <w:rsid w:val="003B6B60"/>
    <w:rsid w:val="003C0465"/>
    <w:rsid w:val="003C2FF9"/>
    <w:rsid w:val="003C32B6"/>
    <w:rsid w:val="003C54A8"/>
    <w:rsid w:val="003C5514"/>
    <w:rsid w:val="003C632A"/>
    <w:rsid w:val="003C7D61"/>
    <w:rsid w:val="003D0917"/>
    <w:rsid w:val="003D0DA7"/>
    <w:rsid w:val="003D201B"/>
    <w:rsid w:val="003D2458"/>
    <w:rsid w:val="003D2986"/>
    <w:rsid w:val="003D4044"/>
    <w:rsid w:val="003D4B73"/>
    <w:rsid w:val="003D4EBA"/>
    <w:rsid w:val="003D62A1"/>
    <w:rsid w:val="003D62E4"/>
    <w:rsid w:val="003D7D96"/>
    <w:rsid w:val="003E1165"/>
    <w:rsid w:val="003E127A"/>
    <w:rsid w:val="003E1B81"/>
    <w:rsid w:val="003E2FF1"/>
    <w:rsid w:val="003E5F7B"/>
    <w:rsid w:val="003E63A3"/>
    <w:rsid w:val="003E6694"/>
    <w:rsid w:val="003E6B0D"/>
    <w:rsid w:val="003F12E7"/>
    <w:rsid w:val="003F19B3"/>
    <w:rsid w:val="003F2CD1"/>
    <w:rsid w:val="003F30CE"/>
    <w:rsid w:val="003F3435"/>
    <w:rsid w:val="003F3715"/>
    <w:rsid w:val="003F3AEF"/>
    <w:rsid w:val="003F3B65"/>
    <w:rsid w:val="003F4553"/>
    <w:rsid w:val="003F516F"/>
    <w:rsid w:val="003F708E"/>
    <w:rsid w:val="0040372D"/>
    <w:rsid w:val="00405755"/>
    <w:rsid w:val="00407455"/>
    <w:rsid w:val="00407761"/>
    <w:rsid w:val="004079B5"/>
    <w:rsid w:val="00410DB0"/>
    <w:rsid w:val="0041129B"/>
    <w:rsid w:val="0041314C"/>
    <w:rsid w:val="00413590"/>
    <w:rsid w:val="00414795"/>
    <w:rsid w:val="00414A29"/>
    <w:rsid w:val="00414C0E"/>
    <w:rsid w:val="00417104"/>
    <w:rsid w:val="00417A8B"/>
    <w:rsid w:val="00420EF9"/>
    <w:rsid w:val="00422FA7"/>
    <w:rsid w:val="00423C5A"/>
    <w:rsid w:val="00423F9C"/>
    <w:rsid w:val="00424029"/>
    <w:rsid w:val="00424B77"/>
    <w:rsid w:val="00424E81"/>
    <w:rsid w:val="004257E6"/>
    <w:rsid w:val="00426FD4"/>
    <w:rsid w:val="0042727A"/>
    <w:rsid w:val="00427412"/>
    <w:rsid w:val="00432585"/>
    <w:rsid w:val="00434032"/>
    <w:rsid w:val="00434E32"/>
    <w:rsid w:val="00436005"/>
    <w:rsid w:val="00436E25"/>
    <w:rsid w:val="004424AA"/>
    <w:rsid w:val="004426B9"/>
    <w:rsid w:val="00442F0C"/>
    <w:rsid w:val="004435DC"/>
    <w:rsid w:val="00443D7F"/>
    <w:rsid w:val="00444D85"/>
    <w:rsid w:val="004454B8"/>
    <w:rsid w:val="00445B5F"/>
    <w:rsid w:val="004466DE"/>
    <w:rsid w:val="0044673C"/>
    <w:rsid w:val="004512DB"/>
    <w:rsid w:val="00452061"/>
    <w:rsid w:val="004520C5"/>
    <w:rsid w:val="004533FD"/>
    <w:rsid w:val="00454AD4"/>
    <w:rsid w:val="004566DC"/>
    <w:rsid w:val="0046006A"/>
    <w:rsid w:val="004601C9"/>
    <w:rsid w:val="00461E35"/>
    <w:rsid w:val="0046347C"/>
    <w:rsid w:val="0046451F"/>
    <w:rsid w:val="00467825"/>
    <w:rsid w:val="0047105E"/>
    <w:rsid w:val="00471CAF"/>
    <w:rsid w:val="00471DD6"/>
    <w:rsid w:val="00472366"/>
    <w:rsid w:val="00472C30"/>
    <w:rsid w:val="00473CF1"/>
    <w:rsid w:val="00474F4D"/>
    <w:rsid w:val="0047539E"/>
    <w:rsid w:val="004775D8"/>
    <w:rsid w:val="00480938"/>
    <w:rsid w:val="00480D21"/>
    <w:rsid w:val="00481064"/>
    <w:rsid w:val="00481842"/>
    <w:rsid w:val="00481AE8"/>
    <w:rsid w:val="00483000"/>
    <w:rsid w:val="004839E3"/>
    <w:rsid w:val="004852F9"/>
    <w:rsid w:val="00485A9F"/>
    <w:rsid w:val="00485AE5"/>
    <w:rsid w:val="00487174"/>
    <w:rsid w:val="004871F5"/>
    <w:rsid w:val="00487735"/>
    <w:rsid w:val="00487B7D"/>
    <w:rsid w:val="00490224"/>
    <w:rsid w:val="00491895"/>
    <w:rsid w:val="00491E12"/>
    <w:rsid w:val="00495187"/>
    <w:rsid w:val="0049580D"/>
    <w:rsid w:val="0049587B"/>
    <w:rsid w:val="004A09DF"/>
    <w:rsid w:val="004A1D3A"/>
    <w:rsid w:val="004A1FAF"/>
    <w:rsid w:val="004A2309"/>
    <w:rsid w:val="004A295E"/>
    <w:rsid w:val="004A2AF6"/>
    <w:rsid w:val="004A4E21"/>
    <w:rsid w:val="004A4EF1"/>
    <w:rsid w:val="004A7079"/>
    <w:rsid w:val="004A764C"/>
    <w:rsid w:val="004A7B2D"/>
    <w:rsid w:val="004B2218"/>
    <w:rsid w:val="004B49D8"/>
    <w:rsid w:val="004B66F9"/>
    <w:rsid w:val="004B6E5C"/>
    <w:rsid w:val="004B75A1"/>
    <w:rsid w:val="004C2227"/>
    <w:rsid w:val="004C27AD"/>
    <w:rsid w:val="004C2A62"/>
    <w:rsid w:val="004C615E"/>
    <w:rsid w:val="004C6724"/>
    <w:rsid w:val="004C720F"/>
    <w:rsid w:val="004C74B4"/>
    <w:rsid w:val="004C7911"/>
    <w:rsid w:val="004C7914"/>
    <w:rsid w:val="004D1197"/>
    <w:rsid w:val="004D1847"/>
    <w:rsid w:val="004D1ACA"/>
    <w:rsid w:val="004D1CDA"/>
    <w:rsid w:val="004D3914"/>
    <w:rsid w:val="004D3BF1"/>
    <w:rsid w:val="004D454F"/>
    <w:rsid w:val="004D58B2"/>
    <w:rsid w:val="004D6CE1"/>
    <w:rsid w:val="004D734B"/>
    <w:rsid w:val="004D7850"/>
    <w:rsid w:val="004E147D"/>
    <w:rsid w:val="004E2C40"/>
    <w:rsid w:val="004E40F8"/>
    <w:rsid w:val="004F20ED"/>
    <w:rsid w:val="004F2C6F"/>
    <w:rsid w:val="004F33ED"/>
    <w:rsid w:val="004F3A7B"/>
    <w:rsid w:val="004F3F89"/>
    <w:rsid w:val="004F45B6"/>
    <w:rsid w:val="004F4A48"/>
    <w:rsid w:val="004F4DB3"/>
    <w:rsid w:val="004F617E"/>
    <w:rsid w:val="004F7307"/>
    <w:rsid w:val="0050185E"/>
    <w:rsid w:val="00501D90"/>
    <w:rsid w:val="00501F33"/>
    <w:rsid w:val="005025C5"/>
    <w:rsid w:val="005032E6"/>
    <w:rsid w:val="005058A3"/>
    <w:rsid w:val="00505E33"/>
    <w:rsid w:val="00505EEE"/>
    <w:rsid w:val="0051329E"/>
    <w:rsid w:val="0051354F"/>
    <w:rsid w:val="0051572C"/>
    <w:rsid w:val="0051626B"/>
    <w:rsid w:val="00516971"/>
    <w:rsid w:val="00520642"/>
    <w:rsid w:val="005225CC"/>
    <w:rsid w:val="00522E6F"/>
    <w:rsid w:val="005232FE"/>
    <w:rsid w:val="0052346F"/>
    <w:rsid w:val="00524007"/>
    <w:rsid w:val="0052517B"/>
    <w:rsid w:val="00525F5D"/>
    <w:rsid w:val="005265CF"/>
    <w:rsid w:val="00527114"/>
    <w:rsid w:val="005306DE"/>
    <w:rsid w:val="005316FD"/>
    <w:rsid w:val="0053230B"/>
    <w:rsid w:val="00533621"/>
    <w:rsid w:val="00533695"/>
    <w:rsid w:val="005353DA"/>
    <w:rsid w:val="00536619"/>
    <w:rsid w:val="00536FDC"/>
    <w:rsid w:val="00540A0F"/>
    <w:rsid w:val="005417C8"/>
    <w:rsid w:val="00541B63"/>
    <w:rsid w:val="00541CF9"/>
    <w:rsid w:val="00542162"/>
    <w:rsid w:val="00542C2C"/>
    <w:rsid w:val="00544AA1"/>
    <w:rsid w:val="005452DC"/>
    <w:rsid w:val="005458DA"/>
    <w:rsid w:val="00547731"/>
    <w:rsid w:val="00550121"/>
    <w:rsid w:val="00552F1B"/>
    <w:rsid w:val="00554454"/>
    <w:rsid w:val="00554914"/>
    <w:rsid w:val="00554A36"/>
    <w:rsid w:val="00554A72"/>
    <w:rsid w:val="005551A0"/>
    <w:rsid w:val="00556EF7"/>
    <w:rsid w:val="005571F2"/>
    <w:rsid w:val="00557908"/>
    <w:rsid w:val="00560D90"/>
    <w:rsid w:val="00561195"/>
    <w:rsid w:val="0056178E"/>
    <w:rsid w:val="005622F1"/>
    <w:rsid w:val="00562D92"/>
    <w:rsid w:val="005632C9"/>
    <w:rsid w:val="00563653"/>
    <w:rsid w:val="00564259"/>
    <w:rsid w:val="00564C4F"/>
    <w:rsid w:val="00567081"/>
    <w:rsid w:val="00567A4E"/>
    <w:rsid w:val="0057159A"/>
    <w:rsid w:val="00571D5F"/>
    <w:rsid w:val="00571F92"/>
    <w:rsid w:val="00572118"/>
    <w:rsid w:val="0057362D"/>
    <w:rsid w:val="00573B65"/>
    <w:rsid w:val="00574F17"/>
    <w:rsid w:val="00575179"/>
    <w:rsid w:val="00576341"/>
    <w:rsid w:val="00576ED9"/>
    <w:rsid w:val="00577B4F"/>
    <w:rsid w:val="005807B6"/>
    <w:rsid w:val="00582E9C"/>
    <w:rsid w:val="00583FBB"/>
    <w:rsid w:val="0058407E"/>
    <w:rsid w:val="00584B14"/>
    <w:rsid w:val="0058652E"/>
    <w:rsid w:val="0058659D"/>
    <w:rsid w:val="00586F8F"/>
    <w:rsid w:val="00590975"/>
    <w:rsid w:val="00590BF8"/>
    <w:rsid w:val="00592D9E"/>
    <w:rsid w:val="005952DB"/>
    <w:rsid w:val="00596CAC"/>
    <w:rsid w:val="005970C0"/>
    <w:rsid w:val="005A0C24"/>
    <w:rsid w:val="005A1892"/>
    <w:rsid w:val="005A1D7A"/>
    <w:rsid w:val="005A5E00"/>
    <w:rsid w:val="005A6BE1"/>
    <w:rsid w:val="005A777C"/>
    <w:rsid w:val="005B008C"/>
    <w:rsid w:val="005B065F"/>
    <w:rsid w:val="005B163B"/>
    <w:rsid w:val="005B4631"/>
    <w:rsid w:val="005B6716"/>
    <w:rsid w:val="005B6B96"/>
    <w:rsid w:val="005B7AFD"/>
    <w:rsid w:val="005C00DA"/>
    <w:rsid w:val="005C3E55"/>
    <w:rsid w:val="005C4FC9"/>
    <w:rsid w:val="005C61DC"/>
    <w:rsid w:val="005C62CB"/>
    <w:rsid w:val="005C70C0"/>
    <w:rsid w:val="005D0759"/>
    <w:rsid w:val="005D08EE"/>
    <w:rsid w:val="005D2198"/>
    <w:rsid w:val="005D2EF6"/>
    <w:rsid w:val="005D405D"/>
    <w:rsid w:val="005D4297"/>
    <w:rsid w:val="005D6224"/>
    <w:rsid w:val="005E1274"/>
    <w:rsid w:val="005E1AFF"/>
    <w:rsid w:val="005E2DBB"/>
    <w:rsid w:val="005E41D8"/>
    <w:rsid w:val="005E543D"/>
    <w:rsid w:val="005E5D4C"/>
    <w:rsid w:val="005E6E26"/>
    <w:rsid w:val="005E766F"/>
    <w:rsid w:val="005F0D2B"/>
    <w:rsid w:val="005F1582"/>
    <w:rsid w:val="005F1F74"/>
    <w:rsid w:val="005F22B6"/>
    <w:rsid w:val="005F27F0"/>
    <w:rsid w:val="005F4194"/>
    <w:rsid w:val="005F4978"/>
    <w:rsid w:val="005F4ADA"/>
    <w:rsid w:val="005F5BBE"/>
    <w:rsid w:val="006012C6"/>
    <w:rsid w:val="006019CD"/>
    <w:rsid w:val="00601A5B"/>
    <w:rsid w:val="00602083"/>
    <w:rsid w:val="006030B6"/>
    <w:rsid w:val="006034A5"/>
    <w:rsid w:val="0060539E"/>
    <w:rsid w:val="00605903"/>
    <w:rsid w:val="006063F9"/>
    <w:rsid w:val="00606722"/>
    <w:rsid w:val="0061108F"/>
    <w:rsid w:val="00611DF0"/>
    <w:rsid w:val="00614431"/>
    <w:rsid w:val="006147ED"/>
    <w:rsid w:val="00614A44"/>
    <w:rsid w:val="00615201"/>
    <w:rsid w:val="00616235"/>
    <w:rsid w:val="0061643B"/>
    <w:rsid w:val="00616BC2"/>
    <w:rsid w:val="00616D28"/>
    <w:rsid w:val="006206F2"/>
    <w:rsid w:val="00620727"/>
    <w:rsid w:val="00620DCF"/>
    <w:rsid w:val="00621D1F"/>
    <w:rsid w:val="00622FAC"/>
    <w:rsid w:val="00623DCB"/>
    <w:rsid w:val="00624A18"/>
    <w:rsid w:val="00624B6C"/>
    <w:rsid w:val="00625927"/>
    <w:rsid w:val="00625A08"/>
    <w:rsid w:val="00625FFD"/>
    <w:rsid w:val="0062710C"/>
    <w:rsid w:val="0062782E"/>
    <w:rsid w:val="006279B6"/>
    <w:rsid w:val="00630244"/>
    <w:rsid w:val="006305C0"/>
    <w:rsid w:val="0063109D"/>
    <w:rsid w:val="0063134A"/>
    <w:rsid w:val="00631D0A"/>
    <w:rsid w:val="00631DC7"/>
    <w:rsid w:val="00632DE8"/>
    <w:rsid w:val="00632E58"/>
    <w:rsid w:val="00635620"/>
    <w:rsid w:val="00635EC6"/>
    <w:rsid w:val="00636114"/>
    <w:rsid w:val="00637C76"/>
    <w:rsid w:val="00640806"/>
    <w:rsid w:val="00640D6A"/>
    <w:rsid w:val="00641D73"/>
    <w:rsid w:val="00643485"/>
    <w:rsid w:val="0064357C"/>
    <w:rsid w:val="006444B5"/>
    <w:rsid w:val="006452B4"/>
    <w:rsid w:val="00645313"/>
    <w:rsid w:val="00645629"/>
    <w:rsid w:val="00646C92"/>
    <w:rsid w:val="00647AE6"/>
    <w:rsid w:val="00651985"/>
    <w:rsid w:val="00654466"/>
    <w:rsid w:val="00654E46"/>
    <w:rsid w:val="006551A1"/>
    <w:rsid w:val="00656182"/>
    <w:rsid w:val="00656488"/>
    <w:rsid w:val="006565C2"/>
    <w:rsid w:val="00656B5E"/>
    <w:rsid w:val="006577C8"/>
    <w:rsid w:val="006577D4"/>
    <w:rsid w:val="006578E1"/>
    <w:rsid w:val="0066033D"/>
    <w:rsid w:val="006609B0"/>
    <w:rsid w:val="006613AB"/>
    <w:rsid w:val="006618D7"/>
    <w:rsid w:val="00661E45"/>
    <w:rsid w:val="00662D1D"/>
    <w:rsid w:val="006660D4"/>
    <w:rsid w:val="00666461"/>
    <w:rsid w:val="0067058A"/>
    <w:rsid w:val="006724F2"/>
    <w:rsid w:val="006749A9"/>
    <w:rsid w:val="00674DB9"/>
    <w:rsid w:val="00674E6C"/>
    <w:rsid w:val="0067519B"/>
    <w:rsid w:val="00675648"/>
    <w:rsid w:val="00675E0A"/>
    <w:rsid w:val="006770D6"/>
    <w:rsid w:val="00677953"/>
    <w:rsid w:val="00677C07"/>
    <w:rsid w:val="00681088"/>
    <w:rsid w:val="006814E2"/>
    <w:rsid w:val="00682079"/>
    <w:rsid w:val="00682487"/>
    <w:rsid w:val="00682D8A"/>
    <w:rsid w:val="00683071"/>
    <w:rsid w:val="006845F3"/>
    <w:rsid w:val="006869B3"/>
    <w:rsid w:val="006878D3"/>
    <w:rsid w:val="00687B5C"/>
    <w:rsid w:val="00690317"/>
    <w:rsid w:val="006903F6"/>
    <w:rsid w:val="006905C2"/>
    <w:rsid w:val="00690BA2"/>
    <w:rsid w:val="00692A77"/>
    <w:rsid w:val="00692F9E"/>
    <w:rsid w:val="00693DE1"/>
    <w:rsid w:val="00694AC3"/>
    <w:rsid w:val="006965EB"/>
    <w:rsid w:val="00696E04"/>
    <w:rsid w:val="00696F71"/>
    <w:rsid w:val="0069788A"/>
    <w:rsid w:val="006A2F07"/>
    <w:rsid w:val="006A4905"/>
    <w:rsid w:val="006A4E71"/>
    <w:rsid w:val="006A4F03"/>
    <w:rsid w:val="006A594D"/>
    <w:rsid w:val="006A6B3B"/>
    <w:rsid w:val="006A7935"/>
    <w:rsid w:val="006B0171"/>
    <w:rsid w:val="006B067B"/>
    <w:rsid w:val="006B09CE"/>
    <w:rsid w:val="006B0E21"/>
    <w:rsid w:val="006B14CA"/>
    <w:rsid w:val="006B1D04"/>
    <w:rsid w:val="006B2454"/>
    <w:rsid w:val="006B26C4"/>
    <w:rsid w:val="006B2830"/>
    <w:rsid w:val="006B2E3E"/>
    <w:rsid w:val="006B30CB"/>
    <w:rsid w:val="006B39D3"/>
    <w:rsid w:val="006B40BD"/>
    <w:rsid w:val="006B440B"/>
    <w:rsid w:val="006B4781"/>
    <w:rsid w:val="006B4C54"/>
    <w:rsid w:val="006B6347"/>
    <w:rsid w:val="006B6921"/>
    <w:rsid w:val="006B7150"/>
    <w:rsid w:val="006B72B5"/>
    <w:rsid w:val="006C0619"/>
    <w:rsid w:val="006C0B71"/>
    <w:rsid w:val="006C0D39"/>
    <w:rsid w:val="006C1C08"/>
    <w:rsid w:val="006C231A"/>
    <w:rsid w:val="006C3CD7"/>
    <w:rsid w:val="006C43DB"/>
    <w:rsid w:val="006C4E59"/>
    <w:rsid w:val="006C5175"/>
    <w:rsid w:val="006C65A6"/>
    <w:rsid w:val="006C65A8"/>
    <w:rsid w:val="006C6ACE"/>
    <w:rsid w:val="006C6D43"/>
    <w:rsid w:val="006C6E6B"/>
    <w:rsid w:val="006C74A0"/>
    <w:rsid w:val="006C7BDC"/>
    <w:rsid w:val="006D10C7"/>
    <w:rsid w:val="006D23C0"/>
    <w:rsid w:val="006D2E01"/>
    <w:rsid w:val="006D3131"/>
    <w:rsid w:val="006D4731"/>
    <w:rsid w:val="006D4A0E"/>
    <w:rsid w:val="006D63F1"/>
    <w:rsid w:val="006D7072"/>
    <w:rsid w:val="006E03BF"/>
    <w:rsid w:val="006E0A59"/>
    <w:rsid w:val="006E1714"/>
    <w:rsid w:val="006E28AD"/>
    <w:rsid w:val="006E29D4"/>
    <w:rsid w:val="006E3444"/>
    <w:rsid w:val="006E3750"/>
    <w:rsid w:val="006E38A0"/>
    <w:rsid w:val="006E3F6C"/>
    <w:rsid w:val="006E4A7D"/>
    <w:rsid w:val="006E542D"/>
    <w:rsid w:val="006E5D16"/>
    <w:rsid w:val="006F13CD"/>
    <w:rsid w:val="006F1643"/>
    <w:rsid w:val="006F237F"/>
    <w:rsid w:val="006F2867"/>
    <w:rsid w:val="006F2CDA"/>
    <w:rsid w:val="006F3656"/>
    <w:rsid w:val="006F3FCA"/>
    <w:rsid w:val="006F3FE7"/>
    <w:rsid w:val="006F531A"/>
    <w:rsid w:val="006F5F4F"/>
    <w:rsid w:val="006F6167"/>
    <w:rsid w:val="006F64A8"/>
    <w:rsid w:val="006F7F70"/>
    <w:rsid w:val="007002DF"/>
    <w:rsid w:val="0070221F"/>
    <w:rsid w:val="00704AA3"/>
    <w:rsid w:val="007066E7"/>
    <w:rsid w:val="007072F7"/>
    <w:rsid w:val="00710CBF"/>
    <w:rsid w:val="007112F1"/>
    <w:rsid w:val="00712D18"/>
    <w:rsid w:val="00715B9F"/>
    <w:rsid w:val="00716A1C"/>
    <w:rsid w:val="007176B8"/>
    <w:rsid w:val="00717986"/>
    <w:rsid w:val="00720735"/>
    <w:rsid w:val="00720AFA"/>
    <w:rsid w:val="00720B0F"/>
    <w:rsid w:val="00723263"/>
    <w:rsid w:val="007259D7"/>
    <w:rsid w:val="00725F4A"/>
    <w:rsid w:val="007263AB"/>
    <w:rsid w:val="00730048"/>
    <w:rsid w:val="007301A0"/>
    <w:rsid w:val="00730416"/>
    <w:rsid w:val="00731276"/>
    <w:rsid w:val="00732D50"/>
    <w:rsid w:val="00734A40"/>
    <w:rsid w:val="00735FA1"/>
    <w:rsid w:val="0073773A"/>
    <w:rsid w:val="00741D49"/>
    <w:rsid w:val="00743FCE"/>
    <w:rsid w:val="007449C0"/>
    <w:rsid w:val="00747A73"/>
    <w:rsid w:val="0075146B"/>
    <w:rsid w:val="00751830"/>
    <w:rsid w:val="00751A49"/>
    <w:rsid w:val="00751E70"/>
    <w:rsid w:val="007524D4"/>
    <w:rsid w:val="007535E8"/>
    <w:rsid w:val="00753A0D"/>
    <w:rsid w:val="00756204"/>
    <w:rsid w:val="007620C8"/>
    <w:rsid w:val="00764133"/>
    <w:rsid w:val="007653E3"/>
    <w:rsid w:val="0076542C"/>
    <w:rsid w:val="0077029F"/>
    <w:rsid w:val="00770589"/>
    <w:rsid w:val="00770B46"/>
    <w:rsid w:val="00770D44"/>
    <w:rsid w:val="00771E6B"/>
    <w:rsid w:val="00773428"/>
    <w:rsid w:val="00773D7E"/>
    <w:rsid w:val="00774626"/>
    <w:rsid w:val="007746BD"/>
    <w:rsid w:val="00777BC6"/>
    <w:rsid w:val="0078009E"/>
    <w:rsid w:val="00780E81"/>
    <w:rsid w:val="0078155D"/>
    <w:rsid w:val="007849B6"/>
    <w:rsid w:val="00785749"/>
    <w:rsid w:val="00786922"/>
    <w:rsid w:val="0078727F"/>
    <w:rsid w:val="00794AC5"/>
    <w:rsid w:val="007954ED"/>
    <w:rsid w:val="007959D4"/>
    <w:rsid w:val="00795CF6"/>
    <w:rsid w:val="007966D0"/>
    <w:rsid w:val="007969F9"/>
    <w:rsid w:val="00797EE9"/>
    <w:rsid w:val="007A0058"/>
    <w:rsid w:val="007A0316"/>
    <w:rsid w:val="007A08A3"/>
    <w:rsid w:val="007A2F73"/>
    <w:rsid w:val="007A3028"/>
    <w:rsid w:val="007A5B96"/>
    <w:rsid w:val="007A676A"/>
    <w:rsid w:val="007A6B69"/>
    <w:rsid w:val="007A6C42"/>
    <w:rsid w:val="007A749B"/>
    <w:rsid w:val="007A7A8E"/>
    <w:rsid w:val="007B1358"/>
    <w:rsid w:val="007B1A0A"/>
    <w:rsid w:val="007B2858"/>
    <w:rsid w:val="007B3C37"/>
    <w:rsid w:val="007B4681"/>
    <w:rsid w:val="007B5C81"/>
    <w:rsid w:val="007B5D16"/>
    <w:rsid w:val="007B686F"/>
    <w:rsid w:val="007B6925"/>
    <w:rsid w:val="007B7656"/>
    <w:rsid w:val="007B7BB7"/>
    <w:rsid w:val="007C0302"/>
    <w:rsid w:val="007C38F7"/>
    <w:rsid w:val="007C3E93"/>
    <w:rsid w:val="007C4CC8"/>
    <w:rsid w:val="007C5BF7"/>
    <w:rsid w:val="007C6472"/>
    <w:rsid w:val="007C6DF9"/>
    <w:rsid w:val="007C7C1D"/>
    <w:rsid w:val="007D010B"/>
    <w:rsid w:val="007D1056"/>
    <w:rsid w:val="007D15D2"/>
    <w:rsid w:val="007D4B2B"/>
    <w:rsid w:val="007D4B8B"/>
    <w:rsid w:val="007D4D33"/>
    <w:rsid w:val="007D4D7A"/>
    <w:rsid w:val="007D6025"/>
    <w:rsid w:val="007D7EBE"/>
    <w:rsid w:val="007E0FAD"/>
    <w:rsid w:val="007E1AF6"/>
    <w:rsid w:val="007E1B30"/>
    <w:rsid w:val="007E22FC"/>
    <w:rsid w:val="007E36F4"/>
    <w:rsid w:val="007E3C5D"/>
    <w:rsid w:val="007E4C77"/>
    <w:rsid w:val="007E6FDE"/>
    <w:rsid w:val="007E7288"/>
    <w:rsid w:val="007E79A0"/>
    <w:rsid w:val="007F0DC9"/>
    <w:rsid w:val="007F3296"/>
    <w:rsid w:val="007F35A0"/>
    <w:rsid w:val="007F3B16"/>
    <w:rsid w:val="007F47F0"/>
    <w:rsid w:val="007F53ED"/>
    <w:rsid w:val="007F777D"/>
    <w:rsid w:val="007F7B02"/>
    <w:rsid w:val="0080025B"/>
    <w:rsid w:val="008021EC"/>
    <w:rsid w:val="00803A07"/>
    <w:rsid w:val="00803A4C"/>
    <w:rsid w:val="00803C37"/>
    <w:rsid w:val="00803EDA"/>
    <w:rsid w:val="00804FF4"/>
    <w:rsid w:val="00805AD0"/>
    <w:rsid w:val="008070A7"/>
    <w:rsid w:val="008105F1"/>
    <w:rsid w:val="00813D55"/>
    <w:rsid w:val="0081447A"/>
    <w:rsid w:val="00814E7F"/>
    <w:rsid w:val="008150D8"/>
    <w:rsid w:val="00820AAE"/>
    <w:rsid w:val="00820B7C"/>
    <w:rsid w:val="0082106D"/>
    <w:rsid w:val="00822C2F"/>
    <w:rsid w:val="00824FBE"/>
    <w:rsid w:val="008253EC"/>
    <w:rsid w:val="00826112"/>
    <w:rsid w:val="00826EEE"/>
    <w:rsid w:val="00830F91"/>
    <w:rsid w:val="00831DD6"/>
    <w:rsid w:val="008323B9"/>
    <w:rsid w:val="008324DF"/>
    <w:rsid w:val="008332A6"/>
    <w:rsid w:val="0083334A"/>
    <w:rsid w:val="0083369C"/>
    <w:rsid w:val="00834C97"/>
    <w:rsid w:val="00835752"/>
    <w:rsid w:val="0083620A"/>
    <w:rsid w:val="00836CDB"/>
    <w:rsid w:val="00837276"/>
    <w:rsid w:val="008373FE"/>
    <w:rsid w:val="008422F0"/>
    <w:rsid w:val="00844343"/>
    <w:rsid w:val="008453AE"/>
    <w:rsid w:val="00845481"/>
    <w:rsid w:val="00846294"/>
    <w:rsid w:val="008467E6"/>
    <w:rsid w:val="0084690A"/>
    <w:rsid w:val="00850EA7"/>
    <w:rsid w:val="00853EC2"/>
    <w:rsid w:val="008549DA"/>
    <w:rsid w:val="00854D6E"/>
    <w:rsid w:val="00855BE4"/>
    <w:rsid w:val="008610E3"/>
    <w:rsid w:val="008638C9"/>
    <w:rsid w:val="00863C4C"/>
    <w:rsid w:val="00863DEE"/>
    <w:rsid w:val="00864A04"/>
    <w:rsid w:val="008654D7"/>
    <w:rsid w:val="00865A7F"/>
    <w:rsid w:val="00866327"/>
    <w:rsid w:val="0086633B"/>
    <w:rsid w:val="00866D12"/>
    <w:rsid w:val="008674B5"/>
    <w:rsid w:val="00870849"/>
    <w:rsid w:val="0087266C"/>
    <w:rsid w:val="00872B45"/>
    <w:rsid w:val="00872C60"/>
    <w:rsid w:val="00874869"/>
    <w:rsid w:val="0087607C"/>
    <w:rsid w:val="008760A7"/>
    <w:rsid w:val="0087685F"/>
    <w:rsid w:val="0087711B"/>
    <w:rsid w:val="008777ED"/>
    <w:rsid w:val="00877C92"/>
    <w:rsid w:val="008800F2"/>
    <w:rsid w:val="00881999"/>
    <w:rsid w:val="008830F7"/>
    <w:rsid w:val="00887093"/>
    <w:rsid w:val="008879F5"/>
    <w:rsid w:val="00887DE5"/>
    <w:rsid w:val="008906D4"/>
    <w:rsid w:val="00892402"/>
    <w:rsid w:val="0089371A"/>
    <w:rsid w:val="0089435C"/>
    <w:rsid w:val="008A0279"/>
    <w:rsid w:val="008A08C0"/>
    <w:rsid w:val="008A0EAA"/>
    <w:rsid w:val="008A2083"/>
    <w:rsid w:val="008A362F"/>
    <w:rsid w:val="008A4129"/>
    <w:rsid w:val="008A4563"/>
    <w:rsid w:val="008A4C1E"/>
    <w:rsid w:val="008A4C75"/>
    <w:rsid w:val="008A510B"/>
    <w:rsid w:val="008A7CAA"/>
    <w:rsid w:val="008B27B8"/>
    <w:rsid w:val="008B2C25"/>
    <w:rsid w:val="008B33A1"/>
    <w:rsid w:val="008B3AA7"/>
    <w:rsid w:val="008B49CD"/>
    <w:rsid w:val="008B4CA4"/>
    <w:rsid w:val="008B4D40"/>
    <w:rsid w:val="008B4EA5"/>
    <w:rsid w:val="008B693D"/>
    <w:rsid w:val="008B70FD"/>
    <w:rsid w:val="008B747A"/>
    <w:rsid w:val="008B7D08"/>
    <w:rsid w:val="008B7D1D"/>
    <w:rsid w:val="008C08DD"/>
    <w:rsid w:val="008C0AB4"/>
    <w:rsid w:val="008C19A9"/>
    <w:rsid w:val="008C2AB0"/>
    <w:rsid w:val="008C3EE6"/>
    <w:rsid w:val="008C46A5"/>
    <w:rsid w:val="008C5E57"/>
    <w:rsid w:val="008C6ACE"/>
    <w:rsid w:val="008C6DC6"/>
    <w:rsid w:val="008C73AC"/>
    <w:rsid w:val="008C7F66"/>
    <w:rsid w:val="008D1447"/>
    <w:rsid w:val="008D2FDD"/>
    <w:rsid w:val="008D341A"/>
    <w:rsid w:val="008D3719"/>
    <w:rsid w:val="008D535B"/>
    <w:rsid w:val="008D682B"/>
    <w:rsid w:val="008D6EE1"/>
    <w:rsid w:val="008D78C0"/>
    <w:rsid w:val="008E1364"/>
    <w:rsid w:val="008E26A7"/>
    <w:rsid w:val="008E3662"/>
    <w:rsid w:val="008E5B7C"/>
    <w:rsid w:val="008E5DDD"/>
    <w:rsid w:val="008E7C40"/>
    <w:rsid w:val="008F234F"/>
    <w:rsid w:val="008F2F06"/>
    <w:rsid w:val="008F448E"/>
    <w:rsid w:val="008F5C35"/>
    <w:rsid w:val="008F5D90"/>
    <w:rsid w:val="008F6007"/>
    <w:rsid w:val="008F682F"/>
    <w:rsid w:val="0090032C"/>
    <w:rsid w:val="00900FF9"/>
    <w:rsid w:val="00901874"/>
    <w:rsid w:val="00901946"/>
    <w:rsid w:val="00903934"/>
    <w:rsid w:val="00904CD6"/>
    <w:rsid w:val="00906934"/>
    <w:rsid w:val="0090776A"/>
    <w:rsid w:val="00907DC5"/>
    <w:rsid w:val="00910B0C"/>
    <w:rsid w:val="00910D41"/>
    <w:rsid w:val="00911576"/>
    <w:rsid w:val="00915946"/>
    <w:rsid w:val="00916770"/>
    <w:rsid w:val="00916773"/>
    <w:rsid w:val="009172C0"/>
    <w:rsid w:val="0092061E"/>
    <w:rsid w:val="009223DD"/>
    <w:rsid w:val="00922479"/>
    <w:rsid w:val="00922502"/>
    <w:rsid w:val="009262DA"/>
    <w:rsid w:val="009268D6"/>
    <w:rsid w:val="00926EEF"/>
    <w:rsid w:val="0092704C"/>
    <w:rsid w:val="00931AD8"/>
    <w:rsid w:val="0093462D"/>
    <w:rsid w:val="009346A4"/>
    <w:rsid w:val="00934E03"/>
    <w:rsid w:val="0094212E"/>
    <w:rsid w:val="009422D3"/>
    <w:rsid w:val="00942673"/>
    <w:rsid w:val="00942985"/>
    <w:rsid w:val="00943A34"/>
    <w:rsid w:val="00944D7D"/>
    <w:rsid w:val="00945AC6"/>
    <w:rsid w:val="00945C54"/>
    <w:rsid w:val="009468BE"/>
    <w:rsid w:val="00947E71"/>
    <w:rsid w:val="00950232"/>
    <w:rsid w:val="00950C90"/>
    <w:rsid w:val="00953231"/>
    <w:rsid w:val="00953C8B"/>
    <w:rsid w:val="00953EA2"/>
    <w:rsid w:val="00956152"/>
    <w:rsid w:val="00961025"/>
    <w:rsid w:val="0096128D"/>
    <w:rsid w:val="00961E22"/>
    <w:rsid w:val="0096248F"/>
    <w:rsid w:val="00963668"/>
    <w:rsid w:val="0096376A"/>
    <w:rsid w:val="00964372"/>
    <w:rsid w:val="00964805"/>
    <w:rsid w:val="009648BD"/>
    <w:rsid w:val="009653D4"/>
    <w:rsid w:val="00966343"/>
    <w:rsid w:val="0096649D"/>
    <w:rsid w:val="00970DAA"/>
    <w:rsid w:val="00971447"/>
    <w:rsid w:val="009718EB"/>
    <w:rsid w:val="009739F3"/>
    <w:rsid w:val="00974E13"/>
    <w:rsid w:val="00974F63"/>
    <w:rsid w:val="009752BF"/>
    <w:rsid w:val="00977285"/>
    <w:rsid w:val="00977346"/>
    <w:rsid w:val="00977AFD"/>
    <w:rsid w:val="00982393"/>
    <w:rsid w:val="00982FD2"/>
    <w:rsid w:val="00983C12"/>
    <w:rsid w:val="0098414D"/>
    <w:rsid w:val="00985DAE"/>
    <w:rsid w:val="009860A1"/>
    <w:rsid w:val="009863AA"/>
    <w:rsid w:val="00987190"/>
    <w:rsid w:val="009875A1"/>
    <w:rsid w:val="0099124B"/>
    <w:rsid w:val="00991597"/>
    <w:rsid w:val="009917EC"/>
    <w:rsid w:val="00991808"/>
    <w:rsid w:val="00991ECC"/>
    <w:rsid w:val="009921AB"/>
    <w:rsid w:val="0099257C"/>
    <w:rsid w:val="00992D4E"/>
    <w:rsid w:val="00992F0D"/>
    <w:rsid w:val="009967CC"/>
    <w:rsid w:val="0099771A"/>
    <w:rsid w:val="009A0115"/>
    <w:rsid w:val="009A13FC"/>
    <w:rsid w:val="009A21BC"/>
    <w:rsid w:val="009A4F30"/>
    <w:rsid w:val="009A6DBC"/>
    <w:rsid w:val="009A7223"/>
    <w:rsid w:val="009B1B6F"/>
    <w:rsid w:val="009B3534"/>
    <w:rsid w:val="009B4AD3"/>
    <w:rsid w:val="009C3363"/>
    <w:rsid w:val="009C3570"/>
    <w:rsid w:val="009C5D0C"/>
    <w:rsid w:val="009C79C9"/>
    <w:rsid w:val="009D013E"/>
    <w:rsid w:val="009D0AA7"/>
    <w:rsid w:val="009D11FB"/>
    <w:rsid w:val="009D1A75"/>
    <w:rsid w:val="009D1EAF"/>
    <w:rsid w:val="009D311F"/>
    <w:rsid w:val="009D40CB"/>
    <w:rsid w:val="009D6039"/>
    <w:rsid w:val="009D717F"/>
    <w:rsid w:val="009D77FD"/>
    <w:rsid w:val="009E000B"/>
    <w:rsid w:val="009E1B31"/>
    <w:rsid w:val="009E4BFD"/>
    <w:rsid w:val="009E512D"/>
    <w:rsid w:val="009E52BB"/>
    <w:rsid w:val="009E6453"/>
    <w:rsid w:val="009E651A"/>
    <w:rsid w:val="009F00C0"/>
    <w:rsid w:val="009F0870"/>
    <w:rsid w:val="009F0AD7"/>
    <w:rsid w:val="009F1AC4"/>
    <w:rsid w:val="009F2C1E"/>
    <w:rsid w:val="009F4491"/>
    <w:rsid w:val="009F6ACE"/>
    <w:rsid w:val="00A00022"/>
    <w:rsid w:val="00A003E9"/>
    <w:rsid w:val="00A00B8B"/>
    <w:rsid w:val="00A01CDB"/>
    <w:rsid w:val="00A0277A"/>
    <w:rsid w:val="00A033AC"/>
    <w:rsid w:val="00A03BE3"/>
    <w:rsid w:val="00A04BE3"/>
    <w:rsid w:val="00A053E8"/>
    <w:rsid w:val="00A05561"/>
    <w:rsid w:val="00A060C7"/>
    <w:rsid w:val="00A07FAC"/>
    <w:rsid w:val="00A11EC4"/>
    <w:rsid w:val="00A1295E"/>
    <w:rsid w:val="00A1317D"/>
    <w:rsid w:val="00A13AF6"/>
    <w:rsid w:val="00A153E5"/>
    <w:rsid w:val="00A15A0C"/>
    <w:rsid w:val="00A176EB"/>
    <w:rsid w:val="00A21CF1"/>
    <w:rsid w:val="00A2249A"/>
    <w:rsid w:val="00A226BA"/>
    <w:rsid w:val="00A23502"/>
    <w:rsid w:val="00A24DC5"/>
    <w:rsid w:val="00A24FB4"/>
    <w:rsid w:val="00A25511"/>
    <w:rsid w:val="00A26DEE"/>
    <w:rsid w:val="00A27F62"/>
    <w:rsid w:val="00A31B8F"/>
    <w:rsid w:val="00A31CD3"/>
    <w:rsid w:val="00A32C78"/>
    <w:rsid w:val="00A33A42"/>
    <w:rsid w:val="00A34809"/>
    <w:rsid w:val="00A36DBB"/>
    <w:rsid w:val="00A377AC"/>
    <w:rsid w:val="00A37E14"/>
    <w:rsid w:val="00A423EE"/>
    <w:rsid w:val="00A42472"/>
    <w:rsid w:val="00A42859"/>
    <w:rsid w:val="00A435A4"/>
    <w:rsid w:val="00A44B2B"/>
    <w:rsid w:val="00A467C7"/>
    <w:rsid w:val="00A4765A"/>
    <w:rsid w:val="00A479FE"/>
    <w:rsid w:val="00A545A0"/>
    <w:rsid w:val="00A61CF8"/>
    <w:rsid w:val="00A63780"/>
    <w:rsid w:val="00A63B9D"/>
    <w:rsid w:val="00A63E14"/>
    <w:rsid w:val="00A648B4"/>
    <w:rsid w:val="00A65A5F"/>
    <w:rsid w:val="00A65FD4"/>
    <w:rsid w:val="00A6755C"/>
    <w:rsid w:val="00A67828"/>
    <w:rsid w:val="00A7172A"/>
    <w:rsid w:val="00A727C6"/>
    <w:rsid w:val="00A72EFB"/>
    <w:rsid w:val="00A72FEA"/>
    <w:rsid w:val="00A73162"/>
    <w:rsid w:val="00A73B83"/>
    <w:rsid w:val="00A74280"/>
    <w:rsid w:val="00A74B03"/>
    <w:rsid w:val="00A75644"/>
    <w:rsid w:val="00A76197"/>
    <w:rsid w:val="00A767C2"/>
    <w:rsid w:val="00A771CA"/>
    <w:rsid w:val="00A80707"/>
    <w:rsid w:val="00A80CBC"/>
    <w:rsid w:val="00A81AD6"/>
    <w:rsid w:val="00A82A24"/>
    <w:rsid w:val="00A82EED"/>
    <w:rsid w:val="00A8375C"/>
    <w:rsid w:val="00A83768"/>
    <w:rsid w:val="00A8516B"/>
    <w:rsid w:val="00A86DC2"/>
    <w:rsid w:val="00A87C86"/>
    <w:rsid w:val="00A87F00"/>
    <w:rsid w:val="00A92176"/>
    <w:rsid w:val="00A924BC"/>
    <w:rsid w:val="00A93DA1"/>
    <w:rsid w:val="00A97542"/>
    <w:rsid w:val="00A97BFE"/>
    <w:rsid w:val="00AA0034"/>
    <w:rsid w:val="00AA137E"/>
    <w:rsid w:val="00AA16EF"/>
    <w:rsid w:val="00AA18E8"/>
    <w:rsid w:val="00AA4108"/>
    <w:rsid w:val="00AA4D6F"/>
    <w:rsid w:val="00AA4EDB"/>
    <w:rsid w:val="00AA610B"/>
    <w:rsid w:val="00AA6435"/>
    <w:rsid w:val="00AA7014"/>
    <w:rsid w:val="00AA72BF"/>
    <w:rsid w:val="00AB09E6"/>
    <w:rsid w:val="00AB2947"/>
    <w:rsid w:val="00AB2DB7"/>
    <w:rsid w:val="00AB35E8"/>
    <w:rsid w:val="00AB3E6D"/>
    <w:rsid w:val="00AB58BE"/>
    <w:rsid w:val="00AB75BE"/>
    <w:rsid w:val="00AC0BAC"/>
    <w:rsid w:val="00AC2280"/>
    <w:rsid w:val="00AC2326"/>
    <w:rsid w:val="00AC5FAE"/>
    <w:rsid w:val="00AC6839"/>
    <w:rsid w:val="00AC7E6D"/>
    <w:rsid w:val="00AD0F7F"/>
    <w:rsid w:val="00AD2415"/>
    <w:rsid w:val="00AD37D5"/>
    <w:rsid w:val="00AD50F2"/>
    <w:rsid w:val="00AD721A"/>
    <w:rsid w:val="00AD758B"/>
    <w:rsid w:val="00AE0013"/>
    <w:rsid w:val="00AE23B7"/>
    <w:rsid w:val="00AE242E"/>
    <w:rsid w:val="00AE3A05"/>
    <w:rsid w:val="00AE4DB0"/>
    <w:rsid w:val="00AE52C0"/>
    <w:rsid w:val="00AE6972"/>
    <w:rsid w:val="00AE6C38"/>
    <w:rsid w:val="00AE7450"/>
    <w:rsid w:val="00AF12B3"/>
    <w:rsid w:val="00AF20A7"/>
    <w:rsid w:val="00AF32F9"/>
    <w:rsid w:val="00AF34B4"/>
    <w:rsid w:val="00AF3F68"/>
    <w:rsid w:val="00AF62D6"/>
    <w:rsid w:val="00AF6B6A"/>
    <w:rsid w:val="00AF6DD4"/>
    <w:rsid w:val="00B00718"/>
    <w:rsid w:val="00B040D2"/>
    <w:rsid w:val="00B04639"/>
    <w:rsid w:val="00B056E0"/>
    <w:rsid w:val="00B05A65"/>
    <w:rsid w:val="00B06A28"/>
    <w:rsid w:val="00B075E0"/>
    <w:rsid w:val="00B07BE2"/>
    <w:rsid w:val="00B07EAA"/>
    <w:rsid w:val="00B100B0"/>
    <w:rsid w:val="00B102E4"/>
    <w:rsid w:val="00B1096C"/>
    <w:rsid w:val="00B1121D"/>
    <w:rsid w:val="00B11937"/>
    <w:rsid w:val="00B12231"/>
    <w:rsid w:val="00B12F20"/>
    <w:rsid w:val="00B13198"/>
    <w:rsid w:val="00B13BB9"/>
    <w:rsid w:val="00B1459B"/>
    <w:rsid w:val="00B15E0E"/>
    <w:rsid w:val="00B16B06"/>
    <w:rsid w:val="00B17292"/>
    <w:rsid w:val="00B21101"/>
    <w:rsid w:val="00B22684"/>
    <w:rsid w:val="00B22826"/>
    <w:rsid w:val="00B254E0"/>
    <w:rsid w:val="00B26632"/>
    <w:rsid w:val="00B26B13"/>
    <w:rsid w:val="00B301AF"/>
    <w:rsid w:val="00B3059C"/>
    <w:rsid w:val="00B31224"/>
    <w:rsid w:val="00B312CB"/>
    <w:rsid w:val="00B319A9"/>
    <w:rsid w:val="00B320D7"/>
    <w:rsid w:val="00B320E5"/>
    <w:rsid w:val="00B33053"/>
    <w:rsid w:val="00B3366B"/>
    <w:rsid w:val="00B33945"/>
    <w:rsid w:val="00B33BCF"/>
    <w:rsid w:val="00B3633C"/>
    <w:rsid w:val="00B37412"/>
    <w:rsid w:val="00B407BD"/>
    <w:rsid w:val="00B40A94"/>
    <w:rsid w:val="00B42176"/>
    <w:rsid w:val="00B4262B"/>
    <w:rsid w:val="00B42D7A"/>
    <w:rsid w:val="00B4323B"/>
    <w:rsid w:val="00B447CB"/>
    <w:rsid w:val="00B448C7"/>
    <w:rsid w:val="00B45A5B"/>
    <w:rsid w:val="00B45ADF"/>
    <w:rsid w:val="00B45DDD"/>
    <w:rsid w:val="00B46370"/>
    <w:rsid w:val="00B46469"/>
    <w:rsid w:val="00B474D8"/>
    <w:rsid w:val="00B50940"/>
    <w:rsid w:val="00B512D2"/>
    <w:rsid w:val="00B51329"/>
    <w:rsid w:val="00B51694"/>
    <w:rsid w:val="00B52C0A"/>
    <w:rsid w:val="00B52DEF"/>
    <w:rsid w:val="00B53AD5"/>
    <w:rsid w:val="00B546AB"/>
    <w:rsid w:val="00B55224"/>
    <w:rsid w:val="00B554EB"/>
    <w:rsid w:val="00B5664B"/>
    <w:rsid w:val="00B570F5"/>
    <w:rsid w:val="00B57117"/>
    <w:rsid w:val="00B571E0"/>
    <w:rsid w:val="00B57FFB"/>
    <w:rsid w:val="00B600F0"/>
    <w:rsid w:val="00B60D2E"/>
    <w:rsid w:val="00B62234"/>
    <w:rsid w:val="00B63670"/>
    <w:rsid w:val="00B639A2"/>
    <w:rsid w:val="00B63B8C"/>
    <w:rsid w:val="00B641B6"/>
    <w:rsid w:val="00B641D6"/>
    <w:rsid w:val="00B65247"/>
    <w:rsid w:val="00B6567B"/>
    <w:rsid w:val="00B66F77"/>
    <w:rsid w:val="00B718D6"/>
    <w:rsid w:val="00B720A6"/>
    <w:rsid w:val="00B721A1"/>
    <w:rsid w:val="00B727FA"/>
    <w:rsid w:val="00B733B6"/>
    <w:rsid w:val="00B7356D"/>
    <w:rsid w:val="00B75117"/>
    <w:rsid w:val="00B75A8D"/>
    <w:rsid w:val="00B76A25"/>
    <w:rsid w:val="00B7742B"/>
    <w:rsid w:val="00B77529"/>
    <w:rsid w:val="00B77EFC"/>
    <w:rsid w:val="00B77FA1"/>
    <w:rsid w:val="00B81933"/>
    <w:rsid w:val="00B819C5"/>
    <w:rsid w:val="00B819FD"/>
    <w:rsid w:val="00B82576"/>
    <w:rsid w:val="00B828AE"/>
    <w:rsid w:val="00B82BC8"/>
    <w:rsid w:val="00B82E36"/>
    <w:rsid w:val="00B82EC8"/>
    <w:rsid w:val="00B83750"/>
    <w:rsid w:val="00B842F5"/>
    <w:rsid w:val="00B849AA"/>
    <w:rsid w:val="00B84FBA"/>
    <w:rsid w:val="00B8739B"/>
    <w:rsid w:val="00B918A9"/>
    <w:rsid w:val="00B9190B"/>
    <w:rsid w:val="00B93411"/>
    <w:rsid w:val="00B94EF3"/>
    <w:rsid w:val="00B950D0"/>
    <w:rsid w:val="00B954EB"/>
    <w:rsid w:val="00B95A4B"/>
    <w:rsid w:val="00BA675E"/>
    <w:rsid w:val="00BA6FF0"/>
    <w:rsid w:val="00BA75B8"/>
    <w:rsid w:val="00BA7FCA"/>
    <w:rsid w:val="00BB3469"/>
    <w:rsid w:val="00BB4972"/>
    <w:rsid w:val="00BB758B"/>
    <w:rsid w:val="00BB79B1"/>
    <w:rsid w:val="00BC0DE9"/>
    <w:rsid w:val="00BC1F40"/>
    <w:rsid w:val="00BC20DF"/>
    <w:rsid w:val="00BC2405"/>
    <w:rsid w:val="00BC4174"/>
    <w:rsid w:val="00BC5471"/>
    <w:rsid w:val="00BC5EA1"/>
    <w:rsid w:val="00BC6C95"/>
    <w:rsid w:val="00BC7217"/>
    <w:rsid w:val="00BC7B83"/>
    <w:rsid w:val="00BD0F2B"/>
    <w:rsid w:val="00BD102B"/>
    <w:rsid w:val="00BD21EE"/>
    <w:rsid w:val="00BD3A39"/>
    <w:rsid w:val="00BD4CF2"/>
    <w:rsid w:val="00BD5520"/>
    <w:rsid w:val="00BD55BC"/>
    <w:rsid w:val="00BD5C89"/>
    <w:rsid w:val="00BD61F6"/>
    <w:rsid w:val="00BD6FF9"/>
    <w:rsid w:val="00BD705F"/>
    <w:rsid w:val="00BD7A9A"/>
    <w:rsid w:val="00BD7AAD"/>
    <w:rsid w:val="00BE01D5"/>
    <w:rsid w:val="00BE058D"/>
    <w:rsid w:val="00BE1F5E"/>
    <w:rsid w:val="00BE2A7E"/>
    <w:rsid w:val="00BE68E5"/>
    <w:rsid w:val="00BE6F77"/>
    <w:rsid w:val="00BE7957"/>
    <w:rsid w:val="00BF1AD3"/>
    <w:rsid w:val="00BF1B3B"/>
    <w:rsid w:val="00BF4074"/>
    <w:rsid w:val="00BF4C83"/>
    <w:rsid w:val="00BF5A30"/>
    <w:rsid w:val="00BF6B1C"/>
    <w:rsid w:val="00C01519"/>
    <w:rsid w:val="00C02419"/>
    <w:rsid w:val="00C040EB"/>
    <w:rsid w:val="00C04359"/>
    <w:rsid w:val="00C04B16"/>
    <w:rsid w:val="00C07459"/>
    <w:rsid w:val="00C10054"/>
    <w:rsid w:val="00C10247"/>
    <w:rsid w:val="00C102EE"/>
    <w:rsid w:val="00C10E3A"/>
    <w:rsid w:val="00C1292B"/>
    <w:rsid w:val="00C154D3"/>
    <w:rsid w:val="00C16280"/>
    <w:rsid w:val="00C170D9"/>
    <w:rsid w:val="00C17287"/>
    <w:rsid w:val="00C172BB"/>
    <w:rsid w:val="00C17FE8"/>
    <w:rsid w:val="00C2000B"/>
    <w:rsid w:val="00C21626"/>
    <w:rsid w:val="00C21B32"/>
    <w:rsid w:val="00C2224F"/>
    <w:rsid w:val="00C22284"/>
    <w:rsid w:val="00C2307A"/>
    <w:rsid w:val="00C233AE"/>
    <w:rsid w:val="00C2354F"/>
    <w:rsid w:val="00C2394D"/>
    <w:rsid w:val="00C23AA8"/>
    <w:rsid w:val="00C24BD7"/>
    <w:rsid w:val="00C25D1E"/>
    <w:rsid w:val="00C266AE"/>
    <w:rsid w:val="00C271AA"/>
    <w:rsid w:val="00C27205"/>
    <w:rsid w:val="00C30FA0"/>
    <w:rsid w:val="00C3189A"/>
    <w:rsid w:val="00C32109"/>
    <w:rsid w:val="00C32510"/>
    <w:rsid w:val="00C32F30"/>
    <w:rsid w:val="00C33350"/>
    <w:rsid w:val="00C35DBF"/>
    <w:rsid w:val="00C371E3"/>
    <w:rsid w:val="00C40088"/>
    <w:rsid w:val="00C408AE"/>
    <w:rsid w:val="00C41F3B"/>
    <w:rsid w:val="00C42FD3"/>
    <w:rsid w:val="00C43531"/>
    <w:rsid w:val="00C43573"/>
    <w:rsid w:val="00C43E68"/>
    <w:rsid w:val="00C44087"/>
    <w:rsid w:val="00C46B35"/>
    <w:rsid w:val="00C46B6B"/>
    <w:rsid w:val="00C47EE7"/>
    <w:rsid w:val="00C508EB"/>
    <w:rsid w:val="00C520AC"/>
    <w:rsid w:val="00C52AC6"/>
    <w:rsid w:val="00C53065"/>
    <w:rsid w:val="00C559BF"/>
    <w:rsid w:val="00C56657"/>
    <w:rsid w:val="00C578F2"/>
    <w:rsid w:val="00C62393"/>
    <w:rsid w:val="00C62C82"/>
    <w:rsid w:val="00C639CF"/>
    <w:rsid w:val="00C65464"/>
    <w:rsid w:val="00C67A21"/>
    <w:rsid w:val="00C70671"/>
    <w:rsid w:val="00C7354C"/>
    <w:rsid w:val="00C74F13"/>
    <w:rsid w:val="00C769AE"/>
    <w:rsid w:val="00C773B2"/>
    <w:rsid w:val="00C77CDC"/>
    <w:rsid w:val="00C80014"/>
    <w:rsid w:val="00C80A1D"/>
    <w:rsid w:val="00C833C2"/>
    <w:rsid w:val="00C8365B"/>
    <w:rsid w:val="00C837D8"/>
    <w:rsid w:val="00C85699"/>
    <w:rsid w:val="00C86865"/>
    <w:rsid w:val="00C875E6"/>
    <w:rsid w:val="00C87E5C"/>
    <w:rsid w:val="00C90460"/>
    <w:rsid w:val="00C90AFF"/>
    <w:rsid w:val="00C91AD2"/>
    <w:rsid w:val="00C91BA7"/>
    <w:rsid w:val="00C91FE5"/>
    <w:rsid w:val="00C926EC"/>
    <w:rsid w:val="00C9285B"/>
    <w:rsid w:val="00C9320D"/>
    <w:rsid w:val="00C9386D"/>
    <w:rsid w:val="00C94016"/>
    <w:rsid w:val="00C94EEE"/>
    <w:rsid w:val="00C9530F"/>
    <w:rsid w:val="00C972AE"/>
    <w:rsid w:val="00CA0AD7"/>
    <w:rsid w:val="00CA0B26"/>
    <w:rsid w:val="00CA1108"/>
    <w:rsid w:val="00CA1B5F"/>
    <w:rsid w:val="00CA22A9"/>
    <w:rsid w:val="00CA33D5"/>
    <w:rsid w:val="00CA3A3D"/>
    <w:rsid w:val="00CA6299"/>
    <w:rsid w:val="00CA6568"/>
    <w:rsid w:val="00CA7B62"/>
    <w:rsid w:val="00CB0083"/>
    <w:rsid w:val="00CB03BA"/>
    <w:rsid w:val="00CB0600"/>
    <w:rsid w:val="00CB07E1"/>
    <w:rsid w:val="00CB0D1F"/>
    <w:rsid w:val="00CB2A40"/>
    <w:rsid w:val="00CB2E9A"/>
    <w:rsid w:val="00CB3ED7"/>
    <w:rsid w:val="00CB5036"/>
    <w:rsid w:val="00CB5C14"/>
    <w:rsid w:val="00CB6E3C"/>
    <w:rsid w:val="00CB71D7"/>
    <w:rsid w:val="00CB7646"/>
    <w:rsid w:val="00CC0441"/>
    <w:rsid w:val="00CC13E2"/>
    <w:rsid w:val="00CC1B74"/>
    <w:rsid w:val="00CC20B5"/>
    <w:rsid w:val="00CC23D3"/>
    <w:rsid w:val="00CC288A"/>
    <w:rsid w:val="00CC3208"/>
    <w:rsid w:val="00CC5280"/>
    <w:rsid w:val="00CC57D3"/>
    <w:rsid w:val="00CC5F4E"/>
    <w:rsid w:val="00CC73F0"/>
    <w:rsid w:val="00CC784B"/>
    <w:rsid w:val="00CD172B"/>
    <w:rsid w:val="00CD1CEB"/>
    <w:rsid w:val="00CD1EAD"/>
    <w:rsid w:val="00CD2716"/>
    <w:rsid w:val="00CD27D9"/>
    <w:rsid w:val="00CD2D0F"/>
    <w:rsid w:val="00CD3800"/>
    <w:rsid w:val="00CD3CD8"/>
    <w:rsid w:val="00CD402A"/>
    <w:rsid w:val="00CD4379"/>
    <w:rsid w:val="00CD5C57"/>
    <w:rsid w:val="00CD5EF1"/>
    <w:rsid w:val="00CE0B9A"/>
    <w:rsid w:val="00CE1D3C"/>
    <w:rsid w:val="00CE2A06"/>
    <w:rsid w:val="00CE3652"/>
    <w:rsid w:val="00CE3995"/>
    <w:rsid w:val="00CE3A6A"/>
    <w:rsid w:val="00CE3E84"/>
    <w:rsid w:val="00CE3F18"/>
    <w:rsid w:val="00CE3FA9"/>
    <w:rsid w:val="00CE5A71"/>
    <w:rsid w:val="00CE76EB"/>
    <w:rsid w:val="00CF01EE"/>
    <w:rsid w:val="00CF304F"/>
    <w:rsid w:val="00CF5743"/>
    <w:rsid w:val="00CF5790"/>
    <w:rsid w:val="00CF58B5"/>
    <w:rsid w:val="00CF59B5"/>
    <w:rsid w:val="00CF680A"/>
    <w:rsid w:val="00CF7CC4"/>
    <w:rsid w:val="00CF7D18"/>
    <w:rsid w:val="00D00229"/>
    <w:rsid w:val="00D02B85"/>
    <w:rsid w:val="00D032E2"/>
    <w:rsid w:val="00D0340A"/>
    <w:rsid w:val="00D042B5"/>
    <w:rsid w:val="00D05025"/>
    <w:rsid w:val="00D06C6C"/>
    <w:rsid w:val="00D06E8E"/>
    <w:rsid w:val="00D078E1"/>
    <w:rsid w:val="00D07942"/>
    <w:rsid w:val="00D12083"/>
    <w:rsid w:val="00D12C73"/>
    <w:rsid w:val="00D1569E"/>
    <w:rsid w:val="00D158AB"/>
    <w:rsid w:val="00D15F86"/>
    <w:rsid w:val="00D21E75"/>
    <w:rsid w:val="00D22086"/>
    <w:rsid w:val="00D2396C"/>
    <w:rsid w:val="00D2440F"/>
    <w:rsid w:val="00D2473D"/>
    <w:rsid w:val="00D24B57"/>
    <w:rsid w:val="00D25AA8"/>
    <w:rsid w:val="00D26958"/>
    <w:rsid w:val="00D26A4F"/>
    <w:rsid w:val="00D26D80"/>
    <w:rsid w:val="00D27079"/>
    <w:rsid w:val="00D273B3"/>
    <w:rsid w:val="00D279CE"/>
    <w:rsid w:val="00D30433"/>
    <w:rsid w:val="00D30DFB"/>
    <w:rsid w:val="00D3126C"/>
    <w:rsid w:val="00D3139D"/>
    <w:rsid w:val="00D3140F"/>
    <w:rsid w:val="00D3194C"/>
    <w:rsid w:val="00D31D3E"/>
    <w:rsid w:val="00D33069"/>
    <w:rsid w:val="00D340B3"/>
    <w:rsid w:val="00D34ECA"/>
    <w:rsid w:val="00D37724"/>
    <w:rsid w:val="00D37C80"/>
    <w:rsid w:val="00D37F74"/>
    <w:rsid w:val="00D40672"/>
    <w:rsid w:val="00D4068C"/>
    <w:rsid w:val="00D40DA9"/>
    <w:rsid w:val="00D4107E"/>
    <w:rsid w:val="00D417C4"/>
    <w:rsid w:val="00D421DA"/>
    <w:rsid w:val="00D42FDB"/>
    <w:rsid w:val="00D44967"/>
    <w:rsid w:val="00D45134"/>
    <w:rsid w:val="00D45C1E"/>
    <w:rsid w:val="00D4662B"/>
    <w:rsid w:val="00D47905"/>
    <w:rsid w:val="00D50482"/>
    <w:rsid w:val="00D524E6"/>
    <w:rsid w:val="00D553EF"/>
    <w:rsid w:val="00D55501"/>
    <w:rsid w:val="00D55575"/>
    <w:rsid w:val="00D569B8"/>
    <w:rsid w:val="00D57446"/>
    <w:rsid w:val="00D57665"/>
    <w:rsid w:val="00D615C2"/>
    <w:rsid w:val="00D62733"/>
    <w:rsid w:val="00D64125"/>
    <w:rsid w:val="00D656AC"/>
    <w:rsid w:val="00D66980"/>
    <w:rsid w:val="00D66D39"/>
    <w:rsid w:val="00D66F60"/>
    <w:rsid w:val="00D6742D"/>
    <w:rsid w:val="00D7090A"/>
    <w:rsid w:val="00D71A37"/>
    <w:rsid w:val="00D72BA6"/>
    <w:rsid w:val="00D73F30"/>
    <w:rsid w:val="00D76849"/>
    <w:rsid w:val="00D805EB"/>
    <w:rsid w:val="00D81084"/>
    <w:rsid w:val="00D81EC0"/>
    <w:rsid w:val="00D822AC"/>
    <w:rsid w:val="00D832B8"/>
    <w:rsid w:val="00D83E9E"/>
    <w:rsid w:val="00D84C69"/>
    <w:rsid w:val="00D85112"/>
    <w:rsid w:val="00D85BA9"/>
    <w:rsid w:val="00D875AC"/>
    <w:rsid w:val="00D90324"/>
    <w:rsid w:val="00D90D5F"/>
    <w:rsid w:val="00D91A7C"/>
    <w:rsid w:val="00D92776"/>
    <w:rsid w:val="00D94032"/>
    <w:rsid w:val="00D94696"/>
    <w:rsid w:val="00D954FE"/>
    <w:rsid w:val="00D9624D"/>
    <w:rsid w:val="00D9758A"/>
    <w:rsid w:val="00D97B6D"/>
    <w:rsid w:val="00DA1C07"/>
    <w:rsid w:val="00DA46B2"/>
    <w:rsid w:val="00DB2D5B"/>
    <w:rsid w:val="00DB2F70"/>
    <w:rsid w:val="00DB3674"/>
    <w:rsid w:val="00DB3E59"/>
    <w:rsid w:val="00DB412B"/>
    <w:rsid w:val="00DB704D"/>
    <w:rsid w:val="00DB71CF"/>
    <w:rsid w:val="00DC022E"/>
    <w:rsid w:val="00DC1586"/>
    <w:rsid w:val="00DC15B3"/>
    <w:rsid w:val="00DC197C"/>
    <w:rsid w:val="00DC2C10"/>
    <w:rsid w:val="00DC3730"/>
    <w:rsid w:val="00DC3997"/>
    <w:rsid w:val="00DC57EC"/>
    <w:rsid w:val="00DC5CC1"/>
    <w:rsid w:val="00DC6998"/>
    <w:rsid w:val="00DC6C5E"/>
    <w:rsid w:val="00DC73A6"/>
    <w:rsid w:val="00DD0367"/>
    <w:rsid w:val="00DD16DA"/>
    <w:rsid w:val="00DD21F4"/>
    <w:rsid w:val="00DD2317"/>
    <w:rsid w:val="00DD2620"/>
    <w:rsid w:val="00DD307C"/>
    <w:rsid w:val="00DD3D9C"/>
    <w:rsid w:val="00DD4822"/>
    <w:rsid w:val="00DD497B"/>
    <w:rsid w:val="00DD5227"/>
    <w:rsid w:val="00DD57B3"/>
    <w:rsid w:val="00DD612C"/>
    <w:rsid w:val="00DD6A97"/>
    <w:rsid w:val="00DD716C"/>
    <w:rsid w:val="00DD75A4"/>
    <w:rsid w:val="00DD7E14"/>
    <w:rsid w:val="00DE147E"/>
    <w:rsid w:val="00DE2D41"/>
    <w:rsid w:val="00DE44C9"/>
    <w:rsid w:val="00DE4851"/>
    <w:rsid w:val="00DE4DD8"/>
    <w:rsid w:val="00DE5B04"/>
    <w:rsid w:val="00DE6535"/>
    <w:rsid w:val="00DE688F"/>
    <w:rsid w:val="00DE777D"/>
    <w:rsid w:val="00DE78C7"/>
    <w:rsid w:val="00DE7CC0"/>
    <w:rsid w:val="00DE7D7F"/>
    <w:rsid w:val="00DF246C"/>
    <w:rsid w:val="00DF3630"/>
    <w:rsid w:val="00DF436F"/>
    <w:rsid w:val="00DF4DAC"/>
    <w:rsid w:val="00DF6007"/>
    <w:rsid w:val="00DF6681"/>
    <w:rsid w:val="00DF6DC4"/>
    <w:rsid w:val="00DF7EA6"/>
    <w:rsid w:val="00E00049"/>
    <w:rsid w:val="00E0045C"/>
    <w:rsid w:val="00E00509"/>
    <w:rsid w:val="00E00745"/>
    <w:rsid w:val="00E014C7"/>
    <w:rsid w:val="00E01622"/>
    <w:rsid w:val="00E02645"/>
    <w:rsid w:val="00E02710"/>
    <w:rsid w:val="00E03E2E"/>
    <w:rsid w:val="00E045FE"/>
    <w:rsid w:val="00E05DA6"/>
    <w:rsid w:val="00E062DD"/>
    <w:rsid w:val="00E06D3B"/>
    <w:rsid w:val="00E071D8"/>
    <w:rsid w:val="00E10604"/>
    <w:rsid w:val="00E10B68"/>
    <w:rsid w:val="00E1117D"/>
    <w:rsid w:val="00E133EA"/>
    <w:rsid w:val="00E13F87"/>
    <w:rsid w:val="00E13FFE"/>
    <w:rsid w:val="00E14A04"/>
    <w:rsid w:val="00E1561C"/>
    <w:rsid w:val="00E1780A"/>
    <w:rsid w:val="00E17871"/>
    <w:rsid w:val="00E17F3A"/>
    <w:rsid w:val="00E200C2"/>
    <w:rsid w:val="00E21C61"/>
    <w:rsid w:val="00E239DC"/>
    <w:rsid w:val="00E25210"/>
    <w:rsid w:val="00E2556E"/>
    <w:rsid w:val="00E267E6"/>
    <w:rsid w:val="00E270DD"/>
    <w:rsid w:val="00E277B0"/>
    <w:rsid w:val="00E2781A"/>
    <w:rsid w:val="00E27EFA"/>
    <w:rsid w:val="00E3002C"/>
    <w:rsid w:val="00E31C19"/>
    <w:rsid w:val="00E32B0E"/>
    <w:rsid w:val="00E33D57"/>
    <w:rsid w:val="00E33F33"/>
    <w:rsid w:val="00E33F5F"/>
    <w:rsid w:val="00E349A9"/>
    <w:rsid w:val="00E358CD"/>
    <w:rsid w:val="00E36187"/>
    <w:rsid w:val="00E40E03"/>
    <w:rsid w:val="00E41947"/>
    <w:rsid w:val="00E427F2"/>
    <w:rsid w:val="00E4313E"/>
    <w:rsid w:val="00E43D54"/>
    <w:rsid w:val="00E44B79"/>
    <w:rsid w:val="00E45742"/>
    <w:rsid w:val="00E46177"/>
    <w:rsid w:val="00E47377"/>
    <w:rsid w:val="00E50AA7"/>
    <w:rsid w:val="00E51FB1"/>
    <w:rsid w:val="00E52597"/>
    <w:rsid w:val="00E532E9"/>
    <w:rsid w:val="00E541F4"/>
    <w:rsid w:val="00E560B7"/>
    <w:rsid w:val="00E56501"/>
    <w:rsid w:val="00E5672D"/>
    <w:rsid w:val="00E56B8C"/>
    <w:rsid w:val="00E56C65"/>
    <w:rsid w:val="00E578C3"/>
    <w:rsid w:val="00E60620"/>
    <w:rsid w:val="00E61074"/>
    <w:rsid w:val="00E6108D"/>
    <w:rsid w:val="00E62CAD"/>
    <w:rsid w:val="00E65396"/>
    <w:rsid w:val="00E66291"/>
    <w:rsid w:val="00E673BC"/>
    <w:rsid w:val="00E70A62"/>
    <w:rsid w:val="00E70F3C"/>
    <w:rsid w:val="00E70F69"/>
    <w:rsid w:val="00E71A41"/>
    <w:rsid w:val="00E71B74"/>
    <w:rsid w:val="00E72C32"/>
    <w:rsid w:val="00E72D55"/>
    <w:rsid w:val="00E734B9"/>
    <w:rsid w:val="00E74355"/>
    <w:rsid w:val="00E75008"/>
    <w:rsid w:val="00E76158"/>
    <w:rsid w:val="00E76904"/>
    <w:rsid w:val="00E769CD"/>
    <w:rsid w:val="00E76FF9"/>
    <w:rsid w:val="00E778BD"/>
    <w:rsid w:val="00E77C40"/>
    <w:rsid w:val="00E77E4F"/>
    <w:rsid w:val="00E8188B"/>
    <w:rsid w:val="00E81A84"/>
    <w:rsid w:val="00E84EB3"/>
    <w:rsid w:val="00E85897"/>
    <w:rsid w:val="00E85C77"/>
    <w:rsid w:val="00E863A2"/>
    <w:rsid w:val="00E86CD8"/>
    <w:rsid w:val="00E900F8"/>
    <w:rsid w:val="00E90C6D"/>
    <w:rsid w:val="00E913CE"/>
    <w:rsid w:val="00E914B7"/>
    <w:rsid w:val="00E9294A"/>
    <w:rsid w:val="00E94FFF"/>
    <w:rsid w:val="00E9707B"/>
    <w:rsid w:val="00EA0A82"/>
    <w:rsid w:val="00EA13A6"/>
    <w:rsid w:val="00EA1AFB"/>
    <w:rsid w:val="00EA1F37"/>
    <w:rsid w:val="00EA3E17"/>
    <w:rsid w:val="00EA49B1"/>
    <w:rsid w:val="00EA585F"/>
    <w:rsid w:val="00EA7CAC"/>
    <w:rsid w:val="00EB20FB"/>
    <w:rsid w:val="00EB22DF"/>
    <w:rsid w:val="00EB2DBF"/>
    <w:rsid w:val="00EB3036"/>
    <w:rsid w:val="00EB3AB1"/>
    <w:rsid w:val="00EB3E9B"/>
    <w:rsid w:val="00EB4308"/>
    <w:rsid w:val="00EB4465"/>
    <w:rsid w:val="00EB540D"/>
    <w:rsid w:val="00EB63F9"/>
    <w:rsid w:val="00EC184E"/>
    <w:rsid w:val="00EC24DC"/>
    <w:rsid w:val="00EC3385"/>
    <w:rsid w:val="00EC38A1"/>
    <w:rsid w:val="00EC46F2"/>
    <w:rsid w:val="00EC55B4"/>
    <w:rsid w:val="00EC5AA5"/>
    <w:rsid w:val="00EC5E3B"/>
    <w:rsid w:val="00EC6156"/>
    <w:rsid w:val="00EC68FA"/>
    <w:rsid w:val="00EC7263"/>
    <w:rsid w:val="00EC7BCA"/>
    <w:rsid w:val="00ED08BB"/>
    <w:rsid w:val="00ED0B1E"/>
    <w:rsid w:val="00ED1751"/>
    <w:rsid w:val="00ED25BB"/>
    <w:rsid w:val="00ED381C"/>
    <w:rsid w:val="00ED3B5A"/>
    <w:rsid w:val="00ED435A"/>
    <w:rsid w:val="00ED507F"/>
    <w:rsid w:val="00ED5C86"/>
    <w:rsid w:val="00ED6479"/>
    <w:rsid w:val="00ED79F6"/>
    <w:rsid w:val="00EE02B9"/>
    <w:rsid w:val="00EE2B6C"/>
    <w:rsid w:val="00EE32CF"/>
    <w:rsid w:val="00EE45E4"/>
    <w:rsid w:val="00EE581C"/>
    <w:rsid w:val="00EE7918"/>
    <w:rsid w:val="00EF0E34"/>
    <w:rsid w:val="00EF1F3C"/>
    <w:rsid w:val="00EF1F90"/>
    <w:rsid w:val="00EF29CE"/>
    <w:rsid w:val="00EF4265"/>
    <w:rsid w:val="00EF4929"/>
    <w:rsid w:val="00EF52D5"/>
    <w:rsid w:val="00EF7454"/>
    <w:rsid w:val="00F01FEC"/>
    <w:rsid w:val="00F020D1"/>
    <w:rsid w:val="00F0297F"/>
    <w:rsid w:val="00F03C63"/>
    <w:rsid w:val="00F04289"/>
    <w:rsid w:val="00F0513D"/>
    <w:rsid w:val="00F05E6D"/>
    <w:rsid w:val="00F06185"/>
    <w:rsid w:val="00F06321"/>
    <w:rsid w:val="00F07269"/>
    <w:rsid w:val="00F07639"/>
    <w:rsid w:val="00F10213"/>
    <w:rsid w:val="00F1145C"/>
    <w:rsid w:val="00F12ED8"/>
    <w:rsid w:val="00F13D84"/>
    <w:rsid w:val="00F14055"/>
    <w:rsid w:val="00F146FD"/>
    <w:rsid w:val="00F16E15"/>
    <w:rsid w:val="00F2110E"/>
    <w:rsid w:val="00F2192A"/>
    <w:rsid w:val="00F21D9D"/>
    <w:rsid w:val="00F24194"/>
    <w:rsid w:val="00F24AE2"/>
    <w:rsid w:val="00F275BE"/>
    <w:rsid w:val="00F31013"/>
    <w:rsid w:val="00F313F1"/>
    <w:rsid w:val="00F31B7C"/>
    <w:rsid w:val="00F335D6"/>
    <w:rsid w:val="00F34129"/>
    <w:rsid w:val="00F34468"/>
    <w:rsid w:val="00F352D3"/>
    <w:rsid w:val="00F3537D"/>
    <w:rsid w:val="00F366F4"/>
    <w:rsid w:val="00F36D10"/>
    <w:rsid w:val="00F374DC"/>
    <w:rsid w:val="00F4031E"/>
    <w:rsid w:val="00F405DC"/>
    <w:rsid w:val="00F40F1B"/>
    <w:rsid w:val="00F413DF"/>
    <w:rsid w:val="00F41857"/>
    <w:rsid w:val="00F42162"/>
    <w:rsid w:val="00F427EF"/>
    <w:rsid w:val="00F42BA0"/>
    <w:rsid w:val="00F43131"/>
    <w:rsid w:val="00F44355"/>
    <w:rsid w:val="00F45638"/>
    <w:rsid w:val="00F47701"/>
    <w:rsid w:val="00F47A5B"/>
    <w:rsid w:val="00F47D59"/>
    <w:rsid w:val="00F509E3"/>
    <w:rsid w:val="00F52379"/>
    <w:rsid w:val="00F525CA"/>
    <w:rsid w:val="00F5300D"/>
    <w:rsid w:val="00F5386A"/>
    <w:rsid w:val="00F53B9D"/>
    <w:rsid w:val="00F5551D"/>
    <w:rsid w:val="00F562C2"/>
    <w:rsid w:val="00F56395"/>
    <w:rsid w:val="00F603D3"/>
    <w:rsid w:val="00F60954"/>
    <w:rsid w:val="00F63D1D"/>
    <w:rsid w:val="00F6403D"/>
    <w:rsid w:val="00F64BFF"/>
    <w:rsid w:val="00F6528F"/>
    <w:rsid w:val="00F653B7"/>
    <w:rsid w:val="00F67227"/>
    <w:rsid w:val="00F67918"/>
    <w:rsid w:val="00F67DFC"/>
    <w:rsid w:val="00F706BA"/>
    <w:rsid w:val="00F70B61"/>
    <w:rsid w:val="00F70F60"/>
    <w:rsid w:val="00F71AFC"/>
    <w:rsid w:val="00F73473"/>
    <w:rsid w:val="00F7479A"/>
    <w:rsid w:val="00F748FB"/>
    <w:rsid w:val="00F7706E"/>
    <w:rsid w:val="00F77A0B"/>
    <w:rsid w:val="00F808CD"/>
    <w:rsid w:val="00F813B9"/>
    <w:rsid w:val="00F81953"/>
    <w:rsid w:val="00F819C7"/>
    <w:rsid w:val="00F82C81"/>
    <w:rsid w:val="00F83C1D"/>
    <w:rsid w:val="00F84584"/>
    <w:rsid w:val="00F84DFB"/>
    <w:rsid w:val="00F85C2E"/>
    <w:rsid w:val="00F85C61"/>
    <w:rsid w:val="00F8778B"/>
    <w:rsid w:val="00F87A37"/>
    <w:rsid w:val="00F9060E"/>
    <w:rsid w:val="00F916D9"/>
    <w:rsid w:val="00F9217C"/>
    <w:rsid w:val="00F92281"/>
    <w:rsid w:val="00F93FAC"/>
    <w:rsid w:val="00F941A7"/>
    <w:rsid w:val="00F9455C"/>
    <w:rsid w:val="00F94D34"/>
    <w:rsid w:val="00F95508"/>
    <w:rsid w:val="00F9704B"/>
    <w:rsid w:val="00F97903"/>
    <w:rsid w:val="00F97E83"/>
    <w:rsid w:val="00FA02A0"/>
    <w:rsid w:val="00FA0F96"/>
    <w:rsid w:val="00FA127B"/>
    <w:rsid w:val="00FA1F80"/>
    <w:rsid w:val="00FA3D26"/>
    <w:rsid w:val="00FA4140"/>
    <w:rsid w:val="00FA4FC3"/>
    <w:rsid w:val="00FB0E62"/>
    <w:rsid w:val="00FB106E"/>
    <w:rsid w:val="00FB281E"/>
    <w:rsid w:val="00FB2E3A"/>
    <w:rsid w:val="00FB3FBC"/>
    <w:rsid w:val="00FB4211"/>
    <w:rsid w:val="00FB4408"/>
    <w:rsid w:val="00FB4EDF"/>
    <w:rsid w:val="00FB5179"/>
    <w:rsid w:val="00FB59BC"/>
    <w:rsid w:val="00FC06A2"/>
    <w:rsid w:val="00FC0720"/>
    <w:rsid w:val="00FC07AA"/>
    <w:rsid w:val="00FC0A87"/>
    <w:rsid w:val="00FC0EBF"/>
    <w:rsid w:val="00FC1B70"/>
    <w:rsid w:val="00FC1C07"/>
    <w:rsid w:val="00FC31D1"/>
    <w:rsid w:val="00FC4D8C"/>
    <w:rsid w:val="00FC5A82"/>
    <w:rsid w:val="00FC6826"/>
    <w:rsid w:val="00FC6B71"/>
    <w:rsid w:val="00FD0E04"/>
    <w:rsid w:val="00FD182F"/>
    <w:rsid w:val="00FD2DBF"/>
    <w:rsid w:val="00FD35C3"/>
    <w:rsid w:val="00FD4F6B"/>
    <w:rsid w:val="00FD7CBE"/>
    <w:rsid w:val="00FD7E6E"/>
    <w:rsid w:val="00FE15C2"/>
    <w:rsid w:val="00FE4BB2"/>
    <w:rsid w:val="00FE72C1"/>
    <w:rsid w:val="00FE78D0"/>
    <w:rsid w:val="00FF0C68"/>
    <w:rsid w:val="00FF2527"/>
    <w:rsid w:val="00FF28F7"/>
    <w:rsid w:val="00FF356F"/>
    <w:rsid w:val="00FF3A29"/>
    <w:rsid w:val="00FF3CA6"/>
    <w:rsid w:val="00FF4E9A"/>
    <w:rsid w:val="00FF6C96"/>
    <w:rsid w:val="00FF72C1"/>
    <w:rsid w:val="62A67E03"/>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983F9E"/>
  <w15:docId w15:val="{2A3332E6-ADD9-460E-8764-1EC9B485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sl-SI" w:eastAsia="sl-SI"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2179DA"/>
  </w:style>
  <w:style w:type="paragraph" w:styleId="Naslov1">
    <w:name w:val="heading 1"/>
    <w:basedOn w:val="Navaden"/>
    <w:next w:val="Navaden"/>
    <w:link w:val="Naslov1Znak"/>
    <w:autoRedefine/>
    <w:uiPriority w:val="9"/>
    <w:qFormat/>
    <w:rsid w:val="000A112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240"/>
      <w:jc w:val="both"/>
      <w:outlineLvl w:val="0"/>
    </w:pPr>
    <w:rPr>
      <w:rFonts w:ascii="Calibri" w:hAnsi="Calibri" w:cs="Calibri"/>
      <w:caps/>
      <w:color w:val="FFFFFF" w:themeColor="background1"/>
      <w:spacing w:val="15"/>
    </w:rPr>
  </w:style>
  <w:style w:type="paragraph" w:styleId="Naslov2">
    <w:name w:val="heading 2"/>
    <w:basedOn w:val="Navaden"/>
    <w:next w:val="Navaden"/>
    <w:link w:val="Naslov2Znak"/>
    <w:autoRedefine/>
    <w:uiPriority w:val="9"/>
    <w:unhideWhenUsed/>
    <w:qFormat/>
    <w:rsid w:val="00074AD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pPr>
    <w:rPr>
      <w:rFonts w:ascii="Calibri" w:hAnsi="Calibri" w:cs="Calibri"/>
      <w:caps/>
      <w:spacing w:val="15"/>
    </w:rPr>
  </w:style>
  <w:style w:type="paragraph" w:styleId="Naslov3">
    <w:name w:val="heading 3"/>
    <w:basedOn w:val="Navaden"/>
    <w:next w:val="Navaden"/>
    <w:link w:val="Naslov3Znak"/>
    <w:autoRedefine/>
    <w:uiPriority w:val="9"/>
    <w:unhideWhenUsed/>
    <w:qFormat/>
    <w:rsid w:val="00074AD0"/>
    <w:pPr>
      <w:pBdr>
        <w:top w:val="single" w:sz="6" w:space="2" w:color="4A66AC" w:themeColor="accent1"/>
      </w:pBdr>
      <w:spacing w:before="0" w:after="100"/>
      <w:jc w:val="both"/>
      <w:outlineLvl w:val="2"/>
    </w:pPr>
    <w:rPr>
      <w:rFonts w:ascii="Calibri" w:hAnsi="Calibri" w:cs="Calibri"/>
      <w:caps/>
      <w:color w:val="243255" w:themeColor="accent1" w:themeShade="7F"/>
      <w:spacing w:val="15"/>
    </w:rPr>
  </w:style>
  <w:style w:type="paragraph" w:styleId="Naslov4">
    <w:name w:val="heading 4"/>
    <w:basedOn w:val="Navaden"/>
    <w:next w:val="Navaden"/>
    <w:link w:val="Naslov4Znak"/>
    <w:autoRedefine/>
    <w:uiPriority w:val="9"/>
    <w:unhideWhenUsed/>
    <w:qFormat/>
    <w:rsid w:val="00073947"/>
    <w:pPr>
      <w:pBdr>
        <w:top w:val="dotted" w:sz="6" w:space="2" w:color="4A66AC" w:themeColor="accent1"/>
      </w:pBdr>
      <w:spacing w:before="0" w:after="100"/>
      <w:jc w:val="both"/>
      <w:outlineLvl w:val="3"/>
    </w:pPr>
    <w:rPr>
      <w:rFonts w:ascii="Calibri" w:hAnsi="Calibri" w:cs="Calibri"/>
      <w:caps/>
      <w:color w:val="374C80" w:themeColor="accent1" w:themeShade="BF"/>
      <w:spacing w:val="10"/>
    </w:rPr>
  </w:style>
  <w:style w:type="paragraph" w:styleId="Naslov5">
    <w:name w:val="heading 5"/>
    <w:basedOn w:val="Naslov4"/>
    <w:next w:val="Navaden"/>
    <w:link w:val="Naslov5Znak"/>
    <w:uiPriority w:val="9"/>
    <w:unhideWhenUsed/>
    <w:qFormat/>
    <w:rsid w:val="00073947"/>
    <w:pPr>
      <w:outlineLvl w:val="4"/>
    </w:pPr>
  </w:style>
  <w:style w:type="paragraph" w:styleId="Naslov6">
    <w:name w:val="heading 6"/>
    <w:basedOn w:val="Naslov5"/>
    <w:next w:val="Navaden"/>
    <w:link w:val="Naslov6Znak"/>
    <w:autoRedefine/>
    <w:uiPriority w:val="9"/>
    <w:unhideWhenUsed/>
    <w:qFormat/>
    <w:rsid w:val="00F374DC"/>
    <w:pPr>
      <w:outlineLvl w:val="5"/>
    </w:pPr>
  </w:style>
  <w:style w:type="paragraph" w:styleId="Naslov7">
    <w:name w:val="heading 7"/>
    <w:basedOn w:val="Navaden"/>
    <w:next w:val="Navaden"/>
    <w:link w:val="Naslov7Znak"/>
    <w:uiPriority w:val="9"/>
    <w:semiHidden/>
    <w:unhideWhenUsed/>
    <w:qFormat/>
    <w:rsid w:val="008A0EAA"/>
    <w:pPr>
      <w:spacing w:before="200" w:after="0"/>
      <w:outlineLvl w:val="6"/>
    </w:pPr>
    <w:rPr>
      <w:caps/>
      <w:color w:val="374C80" w:themeColor="accent1" w:themeShade="BF"/>
      <w:spacing w:val="10"/>
    </w:rPr>
  </w:style>
  <w:style w:type="paragraph" w:styleId="Naslov8">
    <w:name w:val="heading 8"/>
    <w:basedOn w:val="Navaden"/>
    <w:next w:val="Navaden"/>
    <w:link w:val="Naslov8Znak"/>
    <w:uiPriority w:val="9"/>
    <w:semiHidden/>
    <w:unhideWhenUsed/>
    <w:qFormat/>
    <w:rsid w:val="008A0EAA"/>
    <w:pPr>
      <w:spacing w:before="200" w:after="0"/>
      <w:outlineLvl w:val="7"/>
    </w:pPr>
    <w:rPr>
      <w:caps/>
      <w:spacing w:val="10"/>
      <w:sz w:val="18"/>
      <w:szCs w:val="18"/>
    </w:rPr>
  </w:style>
  <w:style w:type="paragraph" w:styleId="Naslov9">
    <w:name w:val="heading 9"/>
    <w:basedOn w:val="Navaden"/>
    <w:next w:val="Navaden"/>
    <w:link w:val="Naslov9Znak"/>
    <w:uiPriority w:val="9"/>
    <w:semiHidden/>
    <w:unhideWhenUsed/>
    <w:qFormat/>
    <w:rsid w:val="008A0EAA"/>
    <w:pPr>
      <w:spacing w:before="200" w:after="0"/>
      <w:outlineLvl w:val="8"/>
    </w:pPr>
    <w:rPr>
      <w:i/>
      <w:iCs/>
      <w:caps/>
      <w:spacing w:val="10"/>
      <w:sz w:val="18"/>
      <w:szCs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0A1128"/>
    <w:rPr>
      <w:rFonts w:ascii="Calibri" w:hAnsi="Calibri" w:cs="Calibri"/>
      <w:caps/>
      <w:color w:val="FFFFFF" w:themeColor="background1"/>
      <w:spacing w:val="15"/>
      <w:shd w:val="clear" w:color="auto" w:fill="4A66AC" w:themeFill="accent1"/>
    </w:rPr>
  </w:style>
  <w:style w:type="character" w:customStyle="1" w:styleId="Naslov2Znak">
    <w:name w:val="Naslov 2 Znak"/>
    <w:basedOn w:val="Privzetapisavaodstavka"/>
    <w:link w:val="Naslov2"/>
    <w:uiPriority w:val="9"/>
    <w:rsid w:val="00074AD0"/>
    <w:rPr>
      <w:rFonts w:ascii="Calibri" w:hAnsi="Calibri" w:cs="Calibri"/>
      <w:caps/>
      <w:spacing w:val="15"/>
      <w:shd w:val="clear" w:color="auto" w:fill="D9DFEF" w:themeFill="accent1" w:themeFillTint="33"/>
    </w:rPr>
  </w:style>
  <w:style w:type="character" w:customStyle="1" w:styleId="Naslov3Znak">
    <w:name w:val="Naslov 3 Znak"/>
    <w:basedOn w:val="Privzetapisavaodstavka"/>
    <w:link w:val="Naslov3"/>
    <w:uiPriority w:val="9"/>
    <w:rsid w:val="00074AD0"/>
    <w:rPr>
      <w:rFonts w:ascii="Calibri" w:hAnsi="Calibri" w:cs="Calibri"/>
      <w:caps/>
      <w:color w:val="243255" w:themeColor="accent1" w:themeShade="7F"/>
      <w:spacing w:val="15"/>
    </w:rPr>
  </w:style>
  <w:style w:type="character" w:customStyle="1" w:styleId="Naslov4Znak">
    <w:name w:val="Naslov 4 Znak"/>
    <w:basedOn w:val="Privzetapisavaodstavka"/>
    <w:link w:val="Naslov4"/>
    <w:uiPriority w:val="9"/>
    <w:rsid w:val="00073947"/>
    <w:rPr>
      <w:rFonts w:ascii="Calibri" w:hAnsi="Calibri" w:cs="Calibri"/>
      <w:caps/>
      <w:color w:val="374C80" w:themeColor="accent1" w:themeShade="BF"/>
      <w:spacing w:val="10"/>
    </w:rPr>
  </w:style>
  <w:style w:type="paragraph" w:styleId="Naslov">
    <w:name w:val="Title"/>
    <w:basedOn w:val="Navaden"/>
    <w:next w:val="Navaden"/>
    <w:link w:val="NaslovZnak"/>
    <w:uiPriority w:val="10"/>
    <w:qFormat/>
    <w:rsid w:val="008A0EAA"/>
    <w:pPr>
      <w:spacing w:before="0" w:after="0"/>
    </w:pPr>
    <w:rPr>
      <w:rFonts w:asciiTheme="majorHAnsi" w:eastAsiaTheme="majorEastAsia" w:hAnsiTheme="majorHAnsi" w:cstheme="majorBidi"/>
      <w:caps/>
      <w:color w:val="4A66AC" w:themeColor="accent1"/>
      <w:spacing w:val="10"/>
      <w:sz w:val="52"/>
      <w:szCs w:val="52"/>
    </w:rPr>
  </w:style>
  <w:style w:type="character" w:customStyle="1" w:styleId="NaslovZnak">
    <w:name w:val="Naslov Znak"/>
    <w:basedOn w:val="Privzetapisavaodstavka"/>
    <w:link w:val="Naslov"/>
    <w:uiPriority w:val="10"/>
    <w:rsid w:val="008A0EAA"/>
    <w:rPr>
      <w:rFonts w:asciiTheme="majorHAnsi" w:eastAsiaTheme="majorEastAsia" w:hAnsiTheme="majorHAnsi" w:cstheme="majorBidi"/>
      <w:caps/>
      <w:color w:val="4A66AC" w:themeColor="accent1"/>
      <w:spacing w:val="10"/>
      <w:sz w:val="52"/>
      <w:szCs w:val="52"/>
    </w:rPr>
  </w:style>
  <w:style w:type="paragraph" w:styleId="Podnaslov">
    <w:name w:val="Subtitle"/>
    <w:basedOn w:val="Navaden"/>
    <w:next w:val="Navaden"/>
    <w:link w:val="PodnaslovZnak"/>
    <w:uiPriority w:val="11"/>
    <w:qFormat/>
    <w:rsid w:val="008A0EAA"/>
    <w:pPr>
      <w:spacing w:before="0" w:after="500" w:line="240" w:lineRule="auto"/>
    </w:pPr>
    <w:rPr>
      <w:caps/>
      <w:color w:val="595959" w:themeColor="text1" w:themeTint="A6"/>
      <w:spacing w:val="10"/>
      <w:sz w:val="21"/>
      <w:szCs w:val="21"/>
    </w:rPr>
  </w:style>
  <w:style w:type="character" w:customStyle="1" w:styleId="PodnaslovZnak">
    <w:name w:val="Podnaslov Znak"/>
    <w:basedOn w:val="Privzetapisavaodstavka"/>
    <w:link w:val="Podnaslov"/>
    <w:uiPriority w:val="11"/>
    <w:rsid w:val="008A0EAA"/>
    <w:rPr>
      <w:caps/>
      <w:color w:val="595959" w:themeColor="text1" w:themeTint="A6"/>
      <w:spacing w:val="10"/>
      <w:sz w:val="21"/>
      <w:szCs w:val="21"/>
    </w:rPr>
  </w:style>
  <w:style w:type="paragraph" w:styleId="Odstavekseznama">
    <w:name w:val="List Paragraph"/>
    <w:basedOn w:val="Navaden"/>
    <w:uiPriority w:val="34"/>
    <w:qFormat/>
    <w:rsid w:val="006C0619"/>
    <w:pPr>
      <w:ind w:left="720"/>
      <w:contextualSpacing/>
    </w:pPr>
  </w:style>
  <w:style w:type="paragraph" w:styleId="NaslovTOC">
    <w:name w:val="TOC Heading"/>
    <w:basedOn w:val="Naslov1"/>
    <w:next w:val="Navaden"/>
    <w:uiPriority w:val="39"/>
    <w:unhideWhenUsed/>
    <w:qFormat/>
    <w:rsid w:val="008A0EAA"/>
    <w:pPr>
      <w:outlineLvl w:val="9"/>
    </w:pPr>
  </w:style>
  <w:style w:type="paragraph" w:styleId="Kazalovsebine2">
    <w:name w:val="toc 2"/>
    <w:basedOn w:val="Navaden"/>
    <w:next w:val="Navaden"/>
    <w:autoRedefine/>
    <w:uiPriority w:val="39"/>
    <w:unhideWhenUsed/>
    <w:rsid w:val="00EC38A1"/>
    <w:pPr>
      <w:tabs>
        <w:tab w:val="right" w:leader="dot" w:pos="9062"/>
      </w:tabs>
      <w:spacing w:after="100"/>
      <w:ind w:left="220"/>
    </w:pPr>
  </w:style>
  <w:style w:type="paragraph" w:styleId="Kazalovsebine3">
    <w:name w:val="toc 3"/>
    <w:basedOn w:val="Navaden"/>
    <w:next w:val="Navaden"/>
    <w:autoRedefine/>
    <w:uiPriority w:val="39"/>
    <w:unhideWhenUsed/>
    <w:rsid w:val="001C25F7"/>
    <w:pPr>
      <w:spacing w:after="100"/>
      <w:ind w:left="440"/>
    </w:pPr>
  </w:style>
  <w:style w:type="character" w:styleId="Hiperpovezava">
    <w:name w:val="Hyperlink"/>
    <w:basedOn w:val="Privzetapisavaodstavka"/>
    <w:uiPriority w:val="99"/>
    <w:unhideWhenUsed/>
    <w:rsid w:val="001C25F7"/>
    <w:rPr>
      <w:color w:val="9454C3" w:themeColor="hyperlink"/>
      <w:u w:val="single"/>
    </w:rPr>
  </w:style>
  <w:style w:type="paragraph" w:styleId="Besedilooblaka">
    <w:name w:val="Balloon Text"/>
    <w:basedOn w:val="Navaden"/>
    <w:link w:val="BesedilooblakaZnak"/>
    <w:uiPriority w:val="99"/>
    <w:semiHidden/>
    <w:unhideWhenUsed/>
    <w:rsid w:val="001C25F7"/>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1C25F7"/>
    <w:rPr>
      <w:rFonts w:ascii="Tahoma" w:hAnsi="Tahoma" w:cs="Tahoma"/>
      <w:sz w:val="16"/>
      <w:szCs w:val="16"/>
    </w:rPr>
  </w:style>
  <w:style w:type="paragraph" w:styleId="Kazalovsebine1">
    <w:name w:val="toc 1"/>
    <w:basedOn w:val="Navaden"/>
    <w:next w:val="Navaden"/>
    <w:autoRedefine/>
    <w:uiPriority w:val="39"/>
    <w:unhideWhenUsed/>
    <w:rsid w:val="00596CAC"/>
    <w:pPr>
      <w:spacing w:after="100"/>
    </w:pPr>
  </w:style>
  <w:style w:type="paragraph" w:styleId="Glava">
    <w:name w:val="header"/>
    <w:basedOn w:val="Navaden"/>
    <w:link w:val="GlavaZnak"/>
    <w:uiPriority w:val="99"/>
    <w:unhideWhenUsed/>
    <w:rsid w:val="00BA7FCA"/>
    <w:pPr>
      <w:tabs>
        <w:tab w:val="center" w:pos="4536"/>
        <w:tab w:val="right" w:pos="9072"/>
      </w:tabs>
      <w:spacing w:after="0" w:line="240" w:lineRule="auto"/>
    </w:pPr>
  </w:style>
  <w:style w:type="character" w:customStyle="1" w:styleId="GlavaZnak">
    <w:name w:val="Glava Znak"/>
    <w:basedOn w:val="Privzetapisavaodstavka"/>
    <w:link w:val="Glava"/>
    <w:uiPriority w:val="99"/>
    <w:rsid w:val="00BA7FCA"/>
  </w:style>
  <w:style w:type="paragraph" w:styleId="Noga">
    <w:name w:val="footer"/>
    <w:basedOn w:val="Navaden"/>
    <w:link w:val="NogaZnak"/>
    <w:uiPriority w:val="99"/>
    <w:unhideWhenUsed/>
    <w:rsid w:val="00BA7FCA"/>
    <w:pPr>
      <w:tabs>
        <w:tab w:val="center" w:pos="4536"/>
        <w:tab w:val="right" w:pos="9072"/>
      </w:tabs>
      <w:spacing w:after="0" w:line="240" w:lineRule="auto"/>
    </w:pPr>
  </w:style>
  <w:style w:type="character" w:customStyle="1" w:styleId="NogaZnak">
    <w:name w:val="Noga Znak"/>
    <w:basedOn w:val="Privzetapisavaodstavka"/>
    <w:link w:val="Noga"/>
    <w:uiPriority w:val="99"/>
    <w:rsid w:val="00BA7FCA"/>
  </w:style>
  <w:style w:type="table" w:customStyle="1" w:styleId="GridTable1Light-Accent11">
    <w:name w:val="Grid Table 1 Light - Accent 11"/>
    <w:basedOn w:val="Navadnatabela"/>
    <w:uiPriority w:val="46"/>
    <w:rsid w:val="00CB03BA"/>
    <w:pPr>
      <w:spacing w:after="0" w:line="240" w:lineRule="auto"/>
    </w:pPr>
    <w:rPr>
      <w:lang w:eastAsia="en-US"/>
    </w:rPr>
    <w:tblPr>
      <w:tblStyleRowBandSize w:val="1"/>
      <w:tblStyleColBandSize w:val="1"/>
      <w:tblBorders>
        <w:top w:val="single" w:sz="4" w:space="0" w:color="B5C0DF" w:themeColor="accent1" w:themeTint="66"/>
        <w:left w:val="single" w:sz="4" w:space="0" w:color="B5C0DF" w:themeColor="accent1" w:themeTint="66"/>
        <w:bottom w:val="single" w:sz="4" w:space="0" w:color="B5C0DF" w:themeColor="accent1" w:themeTint="66"/>
        <w:right w:val="single" w:sz="4" w:space="0" w:color="B5C0DF" w:themeColor="accent1" w:themeTint="66"/>
        <w:insideH w:val="single" w:sz="4" w:space="0" w:color="B5C0DF" w:themeColor="accent1" w:themeTint="66"/>
        <w:insideV w:val="single" w:sz="4" w:space="0" w:color="B5C0DF" w:themeColor="accent1" w:themeTint="66"/>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2" w:space="0" w:color="90A1CF" w:themeColor="accent1" w:themeTint="99"/>
        </w:tcBorders>
      </w:tcPr>
    </w:tblStylePr>
    <w:tblStylePr w:type="firstCol">
      <w:rPr>
        <w:b/>
        <w:bCs/>
      </w:rPr>
    </w:tblStylePr>
    <w:tblStylePr w:type="lastCol">
      <w:rPr>
        <w:b/>
        <w:bCs/>
      </w:rPr>
    </w:tblStylePr>
  </w:style>
  <w:style w:type="character" w:styleId="Krepko">
    <w:name w:val="Strong"/>
    <w:uiPriority w:val="22"/>
    <w:qFormat/>
    <w:rsid w:val="008A0EAA"/>
    <w:rPr>
      <w:b/>
      <w:bCs/>
    </w:rPr>
  </w:style>
  <w:style w:type="character" w:styleId="Neensklic">
    <w:name w:val="Subtle Reference"/>
    <w:uiPriority w:val="31"/>
    <w:qFormat/>
    <w:rsid w:val="008A0EAA"/>
    <w:rPr>
      <w:b/>
      <w:bCs/>
      <w:color w:val="4A66AC" w:themeColor="accent1"/>
    </w:rPr>
  </w:style>
  <w:style w:type="table" w:styleId="Tabelamrea">
    <w:name w:val="Table Grid"/>
    <w:basedOn w:val="Navadnatabela"/>
    <w:uiPriority w:val="39"/>
    <w:rsid w:val="00E133EA"/>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zivenpoudarek">
    <w:name w:val="Intense Emphasis"/>
    <w:uiPriority w:val="21"/>
    <w:qFormat/>
    <w:rsid w:val="008A0EAA"/>
    <w:rPr>
      <w:b/>
      <w:bCs/>
      <w:caps/>
      <w:color w:val="243255" w:themeColor="accent1" w:themeShade="7F"/>
      <w:spacing w:val="10"/>
    </w:rPr>
  </w:style>
  <w:style w:type="table" w:customStyle="1" w:styleId="TableGrid1">
    <w:name w:val="Table Grid1"/>
    <w:basedOn w:val="Navadnatabela"/>
    <w:next w:val="Tabelamrea"/>
    <w:uiPriority w:val="39"/>
    <w:rsid w:val="004435DC"/>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otnaopomba-besedilo">
    <w:name w:val="footnote text"/>
    <w:basedOn w:val="Navaden"/>
    <w:link w:val="Sprotnaopomba-besediloZnak"/>
    <w:uiPriority w:val="99"/>
    <w:unhideWhenUsed/>
    <w:rsid w:val="00B82EC8"/>
    <w:pPr>
      <w:spacing w:after="0" w:line="240" w:lineRule="auto"/>
    </w:pPr>
    <w:rPr>
      <w:rFonts w:asciiTheme="majorHAnsi" w:eastAsiaTheme="majorEastAsia" w:hAnsiTheme="majorHAnsi" w:cstheme="majorBidi"/>
      <w:lang w:eastAsia="en-US"/>
    </w:rPr>
  </w:style>
  <w:style w:type="character" w:customStyle="1" w:styleId="Sprotnaopomba-besediloZnak">
    <w:name w:val="Sprotna opomba - besedilo Znak"/>
    <w:basedOn w:val="Privzetapisavaodstavka"/>
    <w:link w:val="Sprotnaopomba-besedilo"/>
    <w:uiPriority w:val="99"/>
    <w:rsid w:val="00B82EC8"/>
    <w:rPr>
      <w:rFonts w:asciiTheme="majorHAnsi" w:eastAsiaTheme="majorEastAsia" w:hAnsiTheme="majorHAnsi" w:cstheme="majorBidi"/>
      <w:sz w:val="20"/>
      <w:szCs w:val="20"/>
      <w:lang w:eastAsia="en-US"/>
    </w:rPr>
  </w:style>
  <w:style w:type="paragraph" w:styleId="Brezrazmikov">
    <w:name w:val="No Spacing"/>
    <w:uiPriority w:val="1"/>
    <w:qFormat/>
    <w:rsid w:val="008A0EAA"/>
    <w:pPr>
      <w:spacing w:after="0" w:line="240" w:lineRule="auto"/>
    </w:pPr>
  </w:style>
  <w:style w:type="character" w:styleId="Sprotnaopomba-sklic">
    <w:name w:val="footnote reference"/>
    <w:basedOn w:val="Privzetapisavaodstavka"/>
    <w:uiPriority w:val="99"/>
    <w:semiHidden/>
    <w:unhideWhenUsed/>
    <w:rsid w:val="006D2E01"/>
    <w:rPr>
      <w:vertAlign w:val="superscript"/>
    </w:rPr>
  </w:style>
  <w:style w:type="character" w:styleId="Neenpoudarek">
    <w:name w:val="Subtle Emphasis"/>
    <w:uiPriority w:val="19"/>
    <w:qFormat/>
    <w:rsid w:val="008A0EAA"/>
    <w:rPr>
      <w:i/>
      <w:iCs/>
      <w:color w:val="243255" w:themeColor="accent1" w:themeShade="7F"/>
    </w:rPr>
  </w:style>
  <w:style w:type="paragraph" w:styleId="Kazalovsebine4">
    <w:name w:val="toc 4"/>
    <w:basedOn w:val="Navaden"/>
    <w:next w:val="Navaden"/>
    <w:autoRedefine/>
    <w:uiPriority w:val="39"/>
    <w:unhideWhenUsed/>
    <w:rsid w:val="00C9386D"/>
    <w:pPr>
      <w:spacing w:after="100" w:line="259" w:lineRule="auto"/>
      <w:ind w:left="660"/>
    </w:pPr>
  </w:style>
  <w:style w:type="paragraph" w:styleId="Kazalovsebine5">
    <w:name w:val="toc 5"/>
    <w:basedOn w:val="Navaden"/>
    <w:next w:val="Navaden"/>
    <w:autoRedefine/>
    <w:uiPriority w:val="39"/>
    <w:unhideWhenUsed/>
    <w:rsid w:val="00C9386D"/>
    <w:pPr>
      <w:spacing w:after="100" w:line="259" w:lineRule="auto"/>
      <w:ind w:left="880"/>
    </w:pPr>
  </w:style>
  <w:style w:type="paragraph" w:styleId="Kazalovsebine6">
    <w:name w:val="toc 6"/>
    <w:basedOn w:val="Navaden"/>
    <w:next w:val="Navaden"/>
    <w:autoRedefine/>
    <w:uiPriority w:val="39"/>
    <w:unhideWhenUsed/>
    <w:rsid w:val="00C9386D"/>
    <w:pPr>
      <w:spacing w:after="100" w:line="259" w:lineRule="auto"/>
      <w:ind w:left="1100"/>
    </w:pPr>
  </w:style>
  <w:style w:type="paragraph" w:styleId="Kazalovsebine7">
    <w:name w:val="toc 7"/>
    <w:basedOn w:val="Navaden"/>
    <w:next w:val="Navaden"/>
    <w:autoRedefine/>
    <w:uiPriority w:val="39"/>
    <w:unhideWhenUsed/>
    <w:rsid w:val="00C9386D"/>
    <w:pPr>
      <w:spacing w:after="100" w:line="259" w:lineRule="auto"/>
      <w:ind w:left="1320"/>
    </w:pPr>
  </w:style>
  <w:style w:type="paragraph" w:styleId="Kazalovsebine8">
    <w:name w:val="toc 8"/>
    <w:basedOn w:val="Navaden"/>
    <w:next w:val="Navaden"/>
    <w:autoRedefine/>
    <w:uiPriority w:val="39"/>
    <w:unhideWhenUsed/>
    <w:rsid w:val="00C9386D"/>
    <w:pPr>
      <w:spacing w:after="100" w:line="259" w:lineRule="auto"/>
      <w:ind w:left="1540"/>
    </w:pPr>
  </w:style>
  <w:style w:type="paragraph" w:styleId="Kazalovsebine9">
    <w:name w:val="toc 9"/>
    <w:basedOn w:val="Navaden"/>
    <w:next w:val="Navaden"/>
    <w:autoRedefine/>
    <w:uiPriority w:val="39"/>
    <w:unhideWhenUsed/>
    <w:rsid w:val="00C9386D"/>
    <w:pPr>
      <w:spacing w:after="100" w:line="259" w:lineRule="auto"/>
      <w:ind w:left="1760"/>
    </w:pPr>
  </w:style>
  <w:style w:type="character" w:styleId="Pripombasklic">
    <w:name w:val="annotation reference"/>
    <w:basedOn w:val="Privzetapisavaodstavka"/>
    <w:uiPriority w:val="99"/>
    <w:semiHidden/>
    <w:unhideWhenUsed/>
    <w:rsid w:val="00991ECC"/>
    <w:rPr>
      <w:sz w:val="16"/>
      <w:szCs w:val="16"/>
    </w:rPr>
  </w:style>
  <w:style w:type="paragraph" w:styleId="Pripombabesedilo">
    <w:name w:val="annotation text"/>
    <w:basedOn w:val="Navaden"/>
    <w:link w:val="PripombabesediloZnak"/>
    <w:uiPriority w:val="99"/>
    <w:semiHidden/>
    <w:unhideWhenUsed/>
    <w:rsid w:val="00991ECC"/>
    <w:pPr>
      <w:spacing w:line="240" w:lineRule="auto"/>
    </w:pPr>
  </w:style>
  <w:style w:type="character" w:customStyle="1" w:styleId="PripombabesediloZnak">
    <w:name w:val="Pripomba – besedilo Znak"/>
    <w:basedOn w:val="Privzetapisavaodstavka"/>
    <w:link w:val="Pripombabesedilo"/>
    <w:uiPriority w:val="99"/>
    <w:semiHidden/>
    <w:rsid w:val="00991ECC"/>
    <w:rPr>
      <w:sz w:val="20"/>
      <w:szCs w:val="20"/>
    </w:rPr>
  </w:style>
  <w:style w:type="paragraph" w:styleId="Zadevapripombe">
    <w:name w:val="annotation subject"/>
    <w:basedOn w:val="Pripombabesedilo"/>
    <w:next w:val="Pripombabesedilo"/>
    <w:link w:val="ZadevapripombeZnak"/>
    <w:uiPriority w:val="99"/>
    <w:semiHidden/>
    <w:unhideWhenUsed/>
    <w:rsid w:val="00991ECC"/>
    <w:rPr>
      <w:b/>
      <w:bCs/>
    </w:rPr>
  </w:style>
  <w:style w:type="character" w:customStyle="1" w:styleId="ZadevapripombeZnak">
    <w:name w:val="Zadeva pripombe Znak"/>
    <w:basedOn w:val="PripombabesediloZnak"/>
    <w:link w:val="Zadevapripombe"/>
    <w:uiPriority w:val="99"/>
    <w:semiHidden/>
    <w:rsid w:val="00991ECC"/>
    <w:rPr>
      <w:b/>
      <w:bCs/>
      <w:sz w:val="20"/>
      <w:szCs w:val="20"/>
    </w:rPr>
  </w:style>
  <w:style w:type="paragraph" w:styleId="Revizija">
    <w:name w:val="Revision"/>
    <w:hidden/>
    <w:uiPriority w:val="99"/>
    <w:semiHidden/>
    <w:rsid w:val="00682079"/>
    <w:pPr>
      <w:spacing w:after="0" w:line="240" w:lineRule="auto"/>
    </w:pPr>
  </w:style>
  <w:style w:type="table" w:styleId="Tabelasvetlamrea1poudarek3">
    <w:name w:val="Grid Table 1 Light Accent 3"/>
    <w:basedOn w:val="Navadnatabela"/>
    <w:uiPriority w:val="46"/>
    <w:rsid w:val="00881999"/>
    <w:pPr>
      <w:spacing w:after="0" w:line="240" w:lineRule="auto"/>
    </w:pPr>
    <w:tblPr>
      <w:tblStyleRowBandSize w:val="1"/>
      <w:tblStyleColBandSize w:val="1"/>
      <w:tblBorders>
        <w:top w:val="single" w:sz="4" w:space="0" w:color="A8CBEE" w:themeColor="accent3" w:themeTint="66"/>
        <w:left w:val="single" w:sz="4" w:space="0" w:color="A8CBEE" w:themeColor="accent3" w:themeTint="66"/>
        <w:bottom w:val="single" w:sz="4" w:space="0" w:color="A8CBEE" w:themeColor="accent3" w:themeTint="66"/>
        <w:right w:val="single" w:sz="4" w:space="0" w:color="A8CBEE" w:themeColor="accent3" w:themeTint="66"/>
        <w:insideH w:val="single" w:sz="4" w:space="0" w:color="A8CBEE" w:themeColor="accent3" w:themeTint="66"/>
        <w:insideV w:val="single" w:sz="4" w:space="0" w:color="A8CBEE" w:themeColor="accent3" w:themeTint="66"/>
      </w:tblBorders>
    </w:tblPr>
    <w:tblStylePr w:type="firstRow">
      <w:rPr>
        <w:b/>
        <w:bCs/>
      </w:rPr>
      <w:tblPr/>
      <w:tcPr>
        <w:tcBorders>
          <w:bottom w:val="single" w:sz="12" w:space="0" w:color="7EB1E6" w:themeColor="accent3" w:themeTint="99"/>
        </w:tcBorders>
      </w:tcPr>
    </w:tblStylePr>
    <w:tblStylePr w:type="lastRow">
      <w:rPr>
        <w:b/>
        <w:bCs/>
      </w:rPr>
      <w:tblPr/>
      <w:tcPr>
        <w:tcBorders>
          <w:top w:val="double" w:sz="2" w:space="0" w:color="7EB1E6" w:themeColor="accent3" w:themeTint="99"/>
        </w:tcBorders>
      </w:tcPr>
    </w:tblStylePr>
    <w:tblStylePr w:type="firstCol">
      <w:rPr>
        <w:b/>
        <w:bCs/>
      </w:rPr>
    </w:tblStylePr>
    <w:tblStylePr w:type="lastCol">
      <w:rPr>
        <w:b/>
        <w:bCs/>
      </w:rPr>
    </w:tblStylePr>
  </w:style>
  <w:style w:type="character" w:customStyle="1" w:styleId="Naslov5Znak">
    <w:name w:val="Naslov 5 Znak"/>
    <w:basedOn w:val="Privzetapisavaodstavka"/>
    <w:link w:val="Naslov5"/>
    <w:uiPriority w:val="9"/>
    <w:rsid w:val="00073947"/>
    <w:rPr>
      <w:rFonts w:ascii="Calibri" w:hAnsi="Calibri" w:cs="Calibri"/>
      <w:caps/>
      <w:color w:val="374C80" w:themeColor="accent1" w:themeShade="BF"/>
      <w:spacing w:val="10"/>
    </w:rPr>
  </w:style>
  <w:style w:type="character" w:customStyle="1" w:styleId="Naslov6Znak">
    <w:name w:val="Naslov 6 Znak"/>
    <w:basedOn w:val="Privzetapisavaodstavka"/>
    <w:link w:val="Naslov6"/>
    <w:uiPriority w:val="9"/>
    <w:rsid w:val="00F374DC"/>
    <w:rPr>
      <w:rFonts w:ascii="Calibri" w:hAnsi="Calibri" w:cs="Calibri"/>
      <w:caps/>
      <w:color w:val="374C80" w:themeColor="accent1" w:themeShade="BF"/>
      <w:spacing w:val="10"/>
    </w:rPr>
  </w:style>
  <w:style w:type="character" w:customStyle="1" w:styleId="Naslov7Znak">
    <w:name w:val="Naslov 7 Znak"/>
    <w:basedOn w:val="Privzetapisavaodstavka"/>
    <w:link w:val="Naslov7"/>
    <w:uiPriority w:val="9"/>
    <w:semiHidden/>
    <w:rsid w:val="008A0EAA"/>
    <w:rPr>
      <w:caps/>
      <w:color w:val="374C80" w:themeColor="accent1" w:themeShade="BF"/>
      <w:spacing w:val="10"/>
    </w:rPr>
  </w:style>
  <w:style w:type="character" w:customStyle="1" w:styleId="Naslov8Znak">
    <w:name w:val="Naslov 8 Znak"/>
    <w:basedOn w:val="Privzetapisavaodstavka"/>
    <w:link w:val="Naslov8"/>
    <w:uiPriority w:val="9"/>
    <w:semiHidden/>
    <w:rsid w:val="008A0EAA"/>
    <w:rPr>
      <w:caps/>
      <w:spacing w:val="10"/>
      <w:sz w:val="18"/>
      <w:szCs w:val="18"/>
    </w:rPr>
  </w:style>
  <w:style w:type="character" w:customStyle="1" w:styleId="Naslov9Znak">
    <w:name w:val="Naslov 9 Znak"/>
    <w:basedOn w:val="Privzetapisavaodstavka"/>
    <w:link w:val="Naslov9"/>
    <w:uiPriority w:val="9"/>
    <w:semiHidden/>
    <w:rsid w:val="008A0EAA"/>
    <w:rPr>
      <w:i/>
      <w:iCs/>
      <w:caps/>
      <w:spacing w:val="10"/>
      <w:sz w:val="18"/>
      <w:szCs w:val="18"/>
    </w:rPr>
  </w:style>
  <w:style w:type="paragraph" w:styleId="Napis">
    <w:name w:val="caption"/>
    <w:basedOn w:val="Navaden"/>
    <w:next w:val="Navaden"/>
    <w:uiPriority w:val="35"/>
    <w:semiHidden/>
    <w:unhideWhenUsed/>
    <w:qFormat/>
    <w:rsid w:val="008A0EAA"/>
    <w:rPr>
      <w:b/>
      <w:bCs/>
      <w:color w:val="374C80" w:themeColor="accent1" w:themeShade="BF"/>
      <w:sz w:val="16"/>
      <w:szCs w:val="16"/>
    </w:rPr>
  </w:style>
  <w:style w:type="character" w:styleId="Poudarek">
    <w:name w:val="Emphasis"/>
    <w:uiPriority w:val="20"/>
    <w:qFormat/>
    <w:rsid w:val="008A0EAA"/>
    <w:rPr>
      <w:caps/>
      <w:color w:val="243255" w:themeColor="accent1" w:themeShade="7F"/>
      <w:spacing w:val="5"/>
    </w:rPr>
  </w:style>
  <w:style w:type="paragraph" w:styleId="Citat">
    <w:name w:val="Quote"/>
    <w:basedOn w:val="Navaden"/>
    <w:next w:val="Navaden"/>
    <w:link w:val="CitatZnak"/>
    <w:uiPriority w:val="29"/>
    <w:qFormat/>
    <w:rsid w:val="008A0EAA"/>
    <w:rPr>
      <w:i/>
      <w:iCs/>
      <w:sz w:val="24"/>
      <w:szCs w:val="24"/>
    </w:rPr>
  </w:style>
  <w:style w:type="character" w:customStyle="1" w:styleId="CitatZnak">
    <w:name w:val="Citat Znak"/>
    <w:basedOn w:val="Privzetapisavaodstavka"/>
    <w:link w:val="Citat"/>
    <w:uiPriority w:val="29"/>
    <w:rsid w:val="008A0EAA"/>
    <w:rPr>
      <w:i/>
      <w:iCs/>
      <w:sz w:val="24"/>
      <w:szCs w:val="24"/>
    </w:rPr>
  </w:style>
  <w:style w:type="paragraph" w:styleId="Intenzivencitat">
    <w:name w:val="Intense Quote"/>
    <w:basedOn w:val="Navaden"/>
    <w:next w:val="Navaden"/>
    <w:link w:val="IntenzivencitatZnak"/>
    <w:uiPriority w:val="30"/>
    <w:qFormat/>
    <w:rsid w:val="008A0EAA"/>
    <w:pPr>
      <w:spacing w:before="240" w:after="240" w:line="240" w:lineRule="auto"/>
      <w:ind w:left="1080" w:right="1080"/>
      <w:jc w:val="center"/>
    </w:pPr>
    <w:rPr>
      <w:color w:val="4A66AC" w:themeColor="accent1"/>
      <w:sz w:val="24"/>
      <w:szCs w:val="24"/>
    </w:rPr>
  </w:style>
  <w:style w:type="character" w:customStyle="1" w:styleId="IntenzivencitatZnak">
    <w:name w:val="Intenziven citat Znak"/>
    <w:basedOn w:val="Privzetapisavaodstavka"/>
    <w:link w:val="Intenzivencitat"/>
    <w:uiPriority w:val="30"/>
    <w:rsid w:val="008A0EAA"/>
    <w:rPr>
      <w:color w:val="4A66AC" w:themeColor="accent1"/>
      <w:sz w:val="24"/>
      <w:szCs w:val="24"/>
    </w:rPr>
  </w:style>
  <w:style w:type="character" w:styleId="Intenzivensklic">
    <w:name w:val="Intense Reference"/>
    <w:uiPriority w:val="32"/>
    <w:qFormat/>
    <w:rsid w:val="008A0EAA"/>
    <w:rPr>
      <w:b/>
      <w:bCs/>
      <w:i/>
      <w:iCs/>
      <w:caps/>
      <w:color w:val="4A66AC" w:themeColor="accent1"/>
    </w:rPr>
  </w:style>
  <w:style w:type="character" w:styleId="Naslovknjige">
    <w:name w:val="Book Title"/>
    <w:uiPriority w:val="33"/>
    <w:qFormat/>
    <w:rsid w:val="008A0EAA"/>
    <w:rPr>
      <w:b/>
      <w:bCs/>
      <w:i/>
      <w:iCs/>
      <w:spacing w:val="0"/>
    </w:rPr>
  </w:style>
  <w:style w:type="table" w:customStyle="1" w:styleId="Tabelamrea1">
    <w:name w:val="Tabela – mreža1"/>
    <w:basedOn w:val="Navadnatabela"/>
    <w:next w:val="Tabelamrea"/>
    <w:uiPriority w:val="39"/>
    <w:rsid w:val="00C875E6"/>
    <w:pPr>
      <w:spacing w:before="0" w:after="0" w:line="240" w:lineRule="auto"/>
    </w:pPr>
    <w:rPr>
      <w:rFonts w:eastAsia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Navadnatabela"/>
    <w:next w:val="Tabelamrea"/>
    <w:uiPriority w:val="39"/>
    <w:rsid w:val="00242709"/>
    <w:pPr>
      <w:spacing w:before="0" w:after="0" w:line="240" w:lineRule="auto"/>
    </w:pPr>
    <w:rPr>
      <w:rFonts w:eastAsia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enaHiperpovezava">
    <w:name w:val="FollowedHyperlink"/>
    <w:basedOn w:val="Privzetapisavaodstavka"/>
    <w:uiPriority w:val="99"/>
    <w:semiHidden/>
    <w:unhideWhenUsed/>
    <w:rsid w:val="00E00745"/>
    <w:rPr>
      <w:color w:val="3EBBF0" w:themeColor="followedHyperlink"/>
      <w:u w:val="single"/>
    </w:rPr>
  </w:style>
  <w:style w:type="paragraph" w:customStyle="1" w:styleId="m7741466966372647337m568891742669108829msolistparagraph">
    <w:name w:val="m_7741466966372647337m_568891742669108829msolistparagraph"/>
    <w:basedOn w:val="Navaden"/>
    <w:rsid w:val="00F82C81"/>
    <w:pPr>
      <w:spacing w:beforeAutospacing="1" w:after="100" w:afterAutospacing="1" w:line="240" w:lineRule="auto"/>
    </w:pPr>
    <w:rPr>
      <w:rFonts w:ascii="Times New Roman" w:eastAsiaTheme="minorHAnsi" w:hAnsi="Times New Roman" w:cs="Times New Roman"/>
      <w:sz w:val="24"/>
      <w:szCs w:val="24"/>
    </w:rPr>
  </w:style>
  <w:style w:type="table" w:styleId="Tabelasvetlamrea1poudarek1">
    <w:name w:val="Grid Table 1 Light Accent 1"/>
    <w:basedOn w:val="Navadnatabela"/>
    <w:uiPriority w:val="46"/>
    <w:rsid w:val="008A510B"/>
    <w:pPr>
      <w:spacing w:after="0" w:line="240" w:lineRule="auto"/>
    </w:pPr>
    <w:tblPr>
      <w:tblStyleRowBandSize w:val="1"/>
      <w:tblStyleColBandSize w:val="1"/>
      <w:tblBorders>
        <w:top w:val="single" w:sz="4" w:space="0" w:color="B5C0DF" w:themeColor="accent1" w:themeTint="66"/>
        <w:left w:val="single" w:sz="4" w:space="0" w:color="B5C0DF" w:themeColor="accent1" w:themeTint="66"/>
        <w:bottom w:val="single" w:sz="4" w:space="0" w:color="B5C0DF" w:themeColor="accent1" w:themeTint="66"/>
        <w:right w:val="single" w:sz="4" w:space="0" w:color="B5C0DF" w:themeColor="accent1" w:themeTint="66"/>
        <w:insideH w:val="single" w:sz="4" w:space="0" w:color="B5C0DF" w:themeColor="accent1" w:themeTint="66"/>
        <w:insideV w:val="single" w:sz="4" w:space="0" w:color="B5C0DF" w:themeColor="accent1" w:themeTint="66"/>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2" w:space="0" w:color="90A1CF" w:themeColor="accent1" w:themeTint="99"/>
        </w:tcBorders>
      </w:tcPr>
    </w:tblStylePr>
    <w:tblStylePr w:type="firstCol">
      <w:rPr>
        <w:b/>
        <w:bCs/>
      </w:rPr>
    </w:tblStylePr>
    <w:tblStylePr w:type="lastCol">
      <w:rPr>
        <w:b/>
        <w:bCs/>
      </w:rPr>
    </w:tblStylePr>
  </w:style>
  <w:style w:type="paragraph" w:styleId="Navadensplet">
    <w:name w:val="Normal (Web)"/>
    <w:basedOn w:val="Navaden"/>
    <w:uiPriority w:val="99"/>
    <w:semiHidden/>
    <w:unhideWhenUsed/>
    <w:rsid w:val="00C16280"/>
    <w:pPr>
      <w:spacing w:beforeAutospacing="1" w:after="100" w:afterAutospacing="1" w:line="240" w:lineRule="auto"/>
    </w:pPr>
    <w:rPr>
      <w:rFonts w:ascii="Times New Roman" w:eastAsia="Times New Roman" w:hAnsi="Times New Roman" w:cs="Times New Roman"/>
      <w:sz w:val="24"/>
      <w:szCs w:val="24"/>
    </w:rPr>
  </w:style>
  <w:style w:type="paragraph" w:styleId="Telobesedila">
    <w:name w:val="Body Text"/>
    <w:basedOn w:val="Navaden"/>
    <w:link w:val="TelobesedilaZnak"/>
    <w:uiPriority w:val="99"/>
    <w:semiHidden/>
    <w:unhideWhenUsed/>
    <w:rsid w:val="008E5DDD"/>
    <w:pPr>
      <w:spacing w:after="120"/>
    </w:pPr>
  </w:style>
  <w:style w:type="character" w:customStyle="1" w:styleId="TelobesedilaZnak">
    <w:name w:val="Telo besedila Znak"/>
    <w:basedOn w:val="Privzetapisavaodstavka"/>
    <w:link w:val="Telobesedila"/>
    <w:uiPriority w:val="99"/>
    <w:semiHidden/>
    <w:rsid w:val="008E5DDD"/>
  </w:style>
  <w:style w:type="character" w:styleId="Nerazreenaomemba">
    <w:name w:val="Unresolved Mention"/>
    <w:basedOn w:val="Privzetapisavaodstavka"/>
    <w:uiPriority w:val="99"/>
    <w:semiHidden/>
    <w:unhideWhenUsed/>
    <w:rsid w:val="007E1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7196">
      <w:bodyDiv w:val="1"/>
      <w:marLeft w:val="0"/>
      <w:marRight w:val="0"/>
      <w:marTop w:val="0"/>
      <w:marBottom w:val="0"/>
      <w:divBdr>
        <w:top w:val="none" w:sz="0" w:space="0" w:color="auto"/>
        <w:left w:val="none" w:sz="0" w:space="0" w:color="auto"/>
        <w:bottom w:val="none" w:sz="0" w:space="0" w:color="auto"/>
        <w:right w:val="none" w:sz="0" w:space="0" w:color="auto"/>
      </w:divBdr>
    </w:div>
    <w:div w:id="171455081">
      <w:bodyDiv w:val="1"/>
      <w:marLeft w:val="0"/>
      <w:marRight w:val="0"/>
      <w:marTop w:val="0"/>
      <w:marBottom w:val="0"/>
      <w:divBdr>
        <w:top w:val="none" w:sz="0" w:space="0" w:color="auto"/>
        <w:left w:val="none" w:sz="0" w:space="0" w:color="auto"/>
        <w:bottom w:val="none" w:sz="0" w:space="0" w:color="auto"/>
        <w:right w:val="none" w:sz="0" w:space="0" w:color="auto"/>
      </w:divBdr>
    </w:div>
    <w:div w:id="184755535">
      <w:bodyDiv w:val="1"/>
      <w:marLeft w:val="0"/>
      <w:marRight w:val="0"/>
      <w:marTop w:val="0"/>
      <w:marBottom w:val="0"/>
      <w:divBdr>
        <w:top w:val="none" w:sz="0" w:space="0" w:color="auto"/>
        <w:left w:val="none" w:sz="0" w:space="0" w:color="auto"/>
        <w:bottom w:val="none" w:sz="0" w:space="0" w:color="auto"/>
        <w:right w:val="none" w:sz="0" w:space="0" w:color="auto"/>
      </w:divBdr>
    </w:div>
    <w:div w:id="226379897">
      <w:bodyDiv w:val="1"/>
      <w:marLeft w:val="0"/>
      <w:marRight w:val="0"/>
      <w:marTop w:val="0"/>
      <w:marBottom w:val="0"/>
      <w:divBdr>
        <w:top w:val="none" w:sz="0" w:space="0" w:color="auto"/>
        <w:left w:val="none" w:sz="0" w:space="0" w:color="auto"/>
        <w:bottom w:val="none" w:sz="0" w:space="0" w:color="auto"/>
        <w:right w:val="none" w:sz="0" w:space="0" w:color="auto"/>
      </w:divBdr>
    </w:div>
    <w:div w:id="257294804">
      <w:bodyDiv w:val="1"/>
      <w:marLeft w:val="0"/>
      <w:marRight w:val="0"/>
      <w:marTop w:val="0"/>
      <w:marBottom w:val="0"/>
      <w:divBdr>
        <w:top w:val="none" w:sz="0" w:space="0" w:color="auto"/>
        <w:left w:val="none" w:sz="0" w:space="0" w:color="auto"/>
        <w:bottom w:val="none" w:sz="0" w:space="0" w:color="auto"/>
        <w:right w:val="none" w:sz="0" w:space="0" w:color="auto"/>
      </w:divBdr>
    </w:div>
    <w:div w:id="384724492">
      <w:bodyDiv w:val="1"/>
      <w:marLeft w:val="0"/>
      <w:marRight w:val="0"/>
      <w:marTop w:val="0"/>
      <w:marBottom w:val="0"/>
      <w:divBdr>
        <w:top w:val="none" w:sz="0" w:space="0" w:color="auto"/>
        <w:left w:val="none" w:sz="0" w:space="0" w:color="auto"/>
        <w:bottom w:val="none" w:sz="0" w:space="0" w:color="auto"/>
        <w:right w:val="none" w:sz="0" w:space="0" w:color="auto"/>
      </w:divBdr>
    </w:div>
    <w:div w:id="706416300">
      <w:bodyDiv w:val="1"/>
      <w:marLeft w:val="0"/>
      <w:marRight w:val="0"/>
      <w:marTop w:val="0"/>
      <w:marBottom w:val="0"/>
      <w:divBdr>
        <w:top w:val="none" w:sz="0" w:space="0" w:color="auto"/>
        <w:left w:val="none" w:sz="0" w:space="0" w:color="auto"/>
        <w:bottom w:val="none" w:sz="0" w:space="0" w:color="auto"/>
        <w:right w:val="none" w:sz="0" w:space="0" w:color="auto"/>
      </w:divBdr>
    </w:div>
    <w:div w:id="838614715">
      <w:bodyDiv w:val="1"/>
      <w:marLeft w:val="0"/>
      <w:marRight w:val="0"/>
      <w:marTop w:val="0"/>
      <w:marBottom w:val="0"/>
      <w:divBdr>
        <w:top w:val="none" w:sz="0" w:space="0" w:color="auto"/>
        <w:left w:val="none" w:sz="0" w:space="0" w:color="auto"/>
        <w:bottom w:val="none" w:sz="0" w:space="0" w:color="auto"/>
        <w:right w:val="none" w:sz="0" w:space="0" w:color="auto"/>
      </w:divBdr>
    </w:div>
    <w:div w:id="955403327">
      <w:bodyDiv w:val="1"/>
      <w:marLeft w:val="0"/>
      <w:marRight w:val="0"/>
      <w:marTop w:val="0"/>
      <w:marBottom w:val="0"/>
      <w:divBdr>
        <w:top w:val="none" w:sz="0" w:space="0" w:color="auto"/>
        <w:left w:val="none" w:sz="0" w:space="0" w:color="auto"/>
        <w:bottom w:val="none" w:sz="0" w:space="0" w:color="auto"/>
        <w:right w:val="none" w:sz="0" w:space="0" w:color="auto"/>
      </w:divBdr>
    </w:div>
    <w:div w:id="991637254">
      <w:bodyDiv w:val="1"/>
      <w:marLeft w:val="0"/>
      <w:marRight w:val="0"/>
      <w:marTop w:val="0"/>
      <w:marBottom w:val="0"/>
      <w:divBdr>
        <w:top w:val="none" w:sz="0" w:space="0" w:color="auto"/>
        <w:left w:val="none" w:sz="0" w:space="0" w:color="auto"/>
        <w:bottom w:val="none" w:sz="0" w:space="0" w:color="auto"/>
        <w:right w:val="none" w:sz="0" w:space="0" w:color="auto"/>
      </w:divBdr>
    </w:div>
    <w:div w:id="1021198554">
      <w:bodyDiv w:val="1"/>
      <w:marLeft w:val="0"/>
      <w:marRight w:val="0"/>
      <w:marTop w:val="0"/>
      <w:marBottom w:val="0"/>
      <w:divBdr>
        <w:top w:val="none" w:sz="0" w:space="0" w:color="auto"/>
        <w:left w:val="none" w:sz="0" w:space="0" w:color="auto"/>
        <w:bottom w:val="none" w:sz="0" w:space="0" w:color="auto"/>
        <w:right w:val="none" w:sz="0" w:space="0" w:color="auto"/>
      </w:divBdr>
    </w:div>
    <w:div w:id="1102535399">
      <w:bodyDiv w:val="1"/>
      <w:marLeft w:val="0"/>
      <w:marRight w:val="0"/>
      <w:marTop w:val="0"/>
      <w:marBottom w:val="0"/>
      <w:divBdr>
        <w:top w:val="none" w:sz="0" w:space="0" w:color="auto"/>
        <w:left w:val="none" w:sz="0" w:space="0" w:color="auto"/>
        <w:bottom w:val="none" w:sz="0" w:space="0" w:color="auto"/>
        <w:right w:val="none" w:sz="0" w:space="0" w:color="auto"/>
      </w:divBdr>
    </w:div>
    <w:div w:id="1112357597">
      <w:bodyDiv w:val="1"/>
      <w:marLeft w:val="0"/>
      <w:marRight w:val="0"/>
      <w:marTop w:val="0"/>
      <w:marBottom w:val="0"/>
      <w:divBdr>
        <w:top w:val="none" w:sz="0" w:space="0" w:color="auto"/>
        <w:left w:val="none" w:sz="0" w:space="0" w:color="auto"/>
        <w:bottom w:val="none" w:sz="0" w:space="0" w:color="auto"/>
        <w:right w:val="none" w:sz="0" w:space="0" w:color="auto"/>
      </w:divBdr>
    </w:div>
    <w:div w:id="1148128520">
      <w:bodyDiv w:val="1"/>
      <w:marLeft w:val="0"/>
      <w:marRight w:val="0"/>
      <w:marTop w:val="0"/>
      <w:marBottom w:val="0"/>
      <w:divBdr>
        <w:top w:val="none" w:sz="0" w:space="0" w:color="auto"/>
        <w:left w:val="none" w:sz="0" w:space="0" w:color="auto"/>
        <w:bottom w:val="none" w:sz="0" w:space="0" w:color="auto"/>
        <w:right w:val="none" w:sz="0" w:space="0" w:color="auto"/>
      </w:divBdr>
    </w:div>
    <w:div w:id="1225986687">
      <w:bodyDiv w:val="1"/>
      <w:marLeft w:val="0"/>
      <w:marRight w:val="0"/>
      <w:marTop w:val="0"/>
      <w:marBottom w:val="0"/>
      <w:divBdr>
        <w:top w:val="none" w:sz="0" w:space="0" w:color="auto"/>
        <w:left w:val="none" w:sz="0" w:space="0" w:color="auto"/>
        <w:bottom w:val="none" w:sz="0" w:space="0" w:color="auto"/>
        <w:right w:val="none" w:sz="0" w:space="0" w:color="auto"/>
      </w:divBdr>
    </w:div>
    <w:div w:id="1269047014">
      <w:bodyDiv w:val="1"/>
      <w:marLeft w:val="0"/>
      <w:marRight w:val="0"/>
      <w:marTop w:val="0"/>
      <w:marBottom w:val="0"/>
      <w:divBdr>
        <w:top w:val="none" w:sz="0" w:space="0" w:color="auto"/>
        <w:left w:val="none" w:sz="0" w:space="0" w:color="auto"/>
        <w:bottom w:val="none" w:sz="0" w:space="0" w:color="auto"/>
        <w:right w:val="none" w:sz="0" w:space="0" w:color="auto"/>
      </w:divBdr>
    </w:div>
    <w:div w:id="1524321900">
      <w:bodyDiv w:val="1"/>
      <w:marLeft w:val="0"/>
      <w:marRight w:val="0"/>
      <w:marTop w:val="0"/>
      <w:marBottom w:val="0"/>
      <w:divBdr>
        <w:top w:val="none" w:sz="0" w:space="0" w:color="auto"/>
        <w:left w:val="none" w:sz="0" w:space="0" w:color="auto"/>
        <w:bottom w:val="none" w:sz="0" w:space="0" w:color="auto"/>
        <w:right w:val="none" w:sz="0" w:space="0" w:color="auto"/>
      </w:divBdr>
    </w:div>
    <w:div w:id="1556115853">
      <w:bodyDiv w:val="1"/>
      <w:marLeft w:val="0"/>
      <w:marRight w:val="0"/>
      <w:marTop w:val="0"/>
      <w:marBottom w:val="0"/>
      <w:divBdr>
        <w:top w:val="none" w:sz="0" w:space="0" w:color="auto"/>
        <w:left w:val="none" w:sz="0" w:space="0" w:color="auto"/>
        <w:bottom w:val="none" w:sz="0" w:space="0" w:color="auto"/>
        <w:right w:val="none" w:sz="0" w:space="0" w:color="auto"/>
      </w:divBdr>
    </w:div>
    <w:div w:id="191982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fal.mff.cuni.cz/techrep/tr68.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fal.mff.cuni.cz/vallex/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fal.mff.cuni.cz/pdt2.0/doc/manuals/en/t-layer/html/index.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ufal.mff.cuni.cz/vallex/4.5/" TargetMode="External"/></Relationships>
</file>

<file path=word/theme/theme1.xml><?xml version="1.0" encoding="utf-8"?>
<a:theme xmlns:a="http://schemas.openxmlformats.org/drawingml/2006/main" name="Rezina">
  <a:themeElements>
    <a:clrScheme name="Modro topl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Rezina">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Rezina">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DE1C-B123-4939-A849-72B7B491C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59</Pages>
  <Words>21920</Words>
  <Characters>124944</Characters>
  <Application>Microsoft Office Word</Application>
  <DocSecurity>0</DocSecurity>
  <Lines>1041</Lines>
  <Paragraphs>293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recenzent</dc:creator>
  <cp:keywords/>
  <dc:description/>
  <cp:lastModifiedBy>Munda, Tina</cp:lastModifiedBy>
  <cp:revision>12</cp:revision>
  <cp:lastPrinted>2023-03-08T10:05:00Z</cp:lastPrinted>
  <dcterms:created xsi:type="dcterms:W3CDTF">2023-03-05T22:44:00Z</dcterms:created>
  <dcterms:modified xsi:type="dcterms:W3CDTF">2023-03-08T10:08:00Z</dcterms:modified>
</cp:coreProperties>
</file>