
<file path=[Content_Types].xml><?xml version="1.0" encoding="utf-8"?>
<Types xmlns="http://schemas.openxmlformats.org/package/2006/content-types">
  <Default Extension="png" ContentType="image/png"/>
  <Default Extension="svg" ContentType="image/svg+xml"/>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4EC55" w14:textId="35E43F61" w:rsidR="0097364B" w:rsidRDefault="0097364B" w:rsidP="000011D6">
      <w:pPr>
        <w:pStyle w:val="Title"/>
      </w:pPr>
      <w:bookmarkStart w:id="0" w:name="_hqrenkty28au" w:colFirst="0" w:colLast="0"/>
      <w:bookmarkEnd w:id="0"/>
    </w:p>
    <w:p w14:paraId="106035BF" w14:textId="77777777" w:rsidR="0093263A" w:rsidRPr="0093263A" w:rsidRDefault="0093263A" w:rsidP="0093263A"/>
    <w:p w14:paraId="2C454336" w14:textId="193E4A8D" w:rsidR="0097364B" w:rsidRDefault="0097364B" w:rsidP="000011D6">
      <w:pPr>
        <w:pStyle w:val="Title"/>
      </w:pPr>
    </w:p>
    <w:p w14:paraId="05BED1AD" w14:textId="77777777" w:rsidR="00756D9D" w:rsidRPr="00756D9D" w:rsidRDefault="00756D9D" w:rsidP="00756D9D"/>
    <w:p w14:paraId="6A9B78C0" w14:textId="77777777" w:rsidR="0097364B" w:rsidRPr="00D456A6" w:rsidRDefault="0097364B" w:rsidP="00D456A6">
      <w:pPr>
        <w:pStyle w:val="Subtitle"/>
      </w:pPr>
    </w:p>
    <w:p w14:paraId="2C5CD852" w14:textId="21177DD1" w:rsidR="0097364B" w:rsidRPr="00D456A6" w:rsidRDefault="00D456A6" w:rsidP="00D456A6">
      <w:pPr>
        <w:pStyle w:val="Subtitle"/>
      </w:pPr>
      <w:r w:rsidRPr="00D456A6">
        <w:t>Kaja Dobrovoljc</w:t>
      </w:r>
      <w:r>
        <w:t xml:space="preserve">, </w:t>
      </w:r>
      <w:r w:rsidRPr="00D456A6">
        <w:t>Luka Terčon</w:t>
      </w:r>
    </w:p>
    <w:p w14:paraId="3B081753" w14:textId="5A70034B" w:rsidR="00314345" w:rsidRPr="000011D6" w:rsidRDefault="00BD78CA" w:rsidP="000011D6">
      <w:pPr>
        <w:pStyle w:val="Title"/>
      </w:pPr>
      <w:r w:rsidRPr="000011D6">
        <w:t>Universal Dependencies</w:t>
      </w:r>
    </w:p>
    <w:p w14:paraId="3B081754" w14:textId="21709D88" w:rsidR="00314345" w:rsidRDefault="00BD78CA" w:rsidP="0097364B">
      <w:pPr>
        <w:pStyle w:val="Subtitle"/>
      </w:pPr>
      <w:bookmarkStart w:id="1" w:name="_djjamuhdq9o2" w:colFirst="0" w:colLast="0"/>
      <w:bookmarkEnd w:id="1"/>
      <w:r w:rsidRPr="0097364B">
        <w:t>Smernice za označevanje besedil v slovenščini</w:t>
      </w:r>
    </w:p>
    <w:p w14:paraId="582A5390" w14:textId="78062F5D" w:rsidR="00D456A6" w:rsidRPr="00D456A6" w:rsidRDefault="00D456A6" w:rsidP="00D456A6"/>
    <w:p w14:paraId="64C5DA94" w14:textId="2B363302" w:rsidR="00F130E6" w:rsidRDefault="00F130E6">
      <w:pPr>
        <w:rPr>
          <w:rFonts w:ascii="Open Sans" w:hAnsi="Open Sans" w:cs="Open Sans"/>
        </w:rPr>
      </w:pPr>
    </w:p>
    <w:p w14:paraId="69CE59C7" w14:textId="77777777" w:rsidR="00F130E6" w:rsidRDefault="00F130E6">
      <w:pPr>
        <w:rPr>
          <w:rFonts w:ascii="Open Sans" w:hAnsi="Open Sans" w:cs="Open Sans"/>
        </w:rPr>
      </w:pPr>
    </w:p>
    <w:p w14:paraId="3368E6E9" w14:textId="72079DA8" w:rsidR="0097364B" w:rsidRPr="0097364B" w:rsidRDefault="0097364B">
      <w:pPr>
        <w:rPr>
          <w:rFonts w:ascii="Open Sans" w:hAnsi="Open Sans" w:cs="Open Sans"/>
        </w:rPr>
      </w:pPr>
      <w:r>
        <w:rPr>
          <w:rFonts w:ascii="Open Sans" w:hAnsi="Open Sans" w:cs="Open Sans"/>
        </w:rPr>
        <w:t>Arhiv različic tega dokumenta</w:t>
      </w:r>
      <w:r w:rsidR="001F0AD6">
        <w:rPr>
          <w:rFonts w:ascii="Open Sans" w:hAnsi="Open Sans" w:cs="Open Sans"/>
        </w:rPr>
        <w:t>:</w:t>
      </w:r>
    </w:p>
    <w:tbl>
      <w:tblPr>
        <w:tblStyle w:val="6"/>
        <w:tblW w:w="0" w:type="auto"/>
        <w:tblLook w:val="04A0" w:firstRow="1" w:lastRow="0" w:firstColumn="1" w:lastColumn="0" w:noHBand="0" w:noVBand="1"/>
      </w:tblPr>
      <w:tblGrid>
        <w:gridCol w:w="1292"/>
        <w:gridCol w:w="1069"/>
        <w:gridCol w:w="754"/>
        <w:gridCol w:w="5904"/>
      </w:tblGrid>
      <w:tr w:rsidR="00BD78CA" w:rsidRPr="0097364B" w14:paraId="7926239C" w14:textId="77777777" w:rsidTr="000F084C">
        <w:tc>
          <w:tcPr>
            <w:tcW w:w="13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4F4E06" w14:textId="77777777" w:rsidR="00BD78CA" w:rsidRPr="0097364B" w:rsidRDefault="00BD78CA">
            <w:pPr>
              <w:rPr>
                <w:rFonts w:ascii="Open Sans" w:hAnsi="Open Sans" w:cs="Open Sans"/>
                <w:b/>
                <w:bCs/>
              </w:rPr>
            </w:pPr>
            <w:r w:rsidRPr="0097364B">
              <w:rPr>
                <w:rFonts w:ascii="Open Sans" w:hAnsi="Open Sans" w:cs="Open Sans"/>
                <w:b/>
                <w:bCs/>
              </w:rPr>
              <w:t>Kdaj</w:t>
            </w:r>
          </w:p>
        </w:tc>
        <w:tc>
          <w:tcPr>
            <w:tcW w:w="1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10C95" w14:textId="43B8B9DF" w:rsidR="00BD78CA" w:rsidRPr="0097364B" w:rsidRDefault="00BD78CA">
            <w:pPr>
              <w:rPr>
                <w:rFonts w:ascii="Open Sans" w:hAnsi="Open Sans" w:cs="Open Sans"/>
                <w:b/>
                <w:bCs/>
              </w:rPr>
            </w:pPr>
            <w:r w:rsidRPr="0097364B">
              <w:rPr>
                <w:rFonts w:ascii="Open Sans" w:hAnsi="Open Sans" w:cs="Open Sans"/>
                <w:b/>
                <w:bCs/>
              </w:rPr>
              <w:t>Različica</w:t>
            </w:r>
          </w:p>
        </w:tc>
        <w:tc>
          <w:tcPr>
            <w:tcW w:w="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C5FC8" w14:textId="112BAA63" w:rsidR="00BD78CA" w:rsidRPr="0097364B" w:rsidRDefault="00756D9D">
            <w:pPr>
              <w:rPr>
                <w:rFonts w:ascii="Open Sans" w:hAnsi="Open Sans" w:cs="Open Sans"/>
                <w:b/>
                <w:bCs/>
              </w:rPr>
            </w:pPr>
            <w:r>
              <w:rPr>
                <w:rFonts w:ascii="Open Sans" w:hAnsi="Open Sans" w:cs="Open Sans"/>
                <w:b/>
                <w:bCs/>
              </w:rPr>
              <w:t>Avtor</w:t>
            </w:r>
          </w:p>
        </w:tc>
        <w:tc>
          <w:tcPr>
            <w:tcW w:w="6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36994" w14:textId="77777777" w:rsidR="00BD78CA" w:rsidRPr="0097364B" w:rsidRDefault="00BD78CA">
            <w:pPr>
              <w:rPr>
                <w:rFonts w:ascii="Open Sans" w:hAnsi="Open Sans" w:cs="Open Sans"/>
                <w:b/>
                <w:bCs/>
              </w:rPr>
            </w:pPr>
            <w:r w:rsidRPr="0097364B">
              <w:rPr>
                <w:rFonts w:ascii="Open Sans" w:hAnsi="Open Sans" w:cs="Open Sans"/>
                <w:b/>
                <w:bCs/>
              </w:rPr>
              <w:t>Opis</w:t>
            </w:r>
          </w:p>
        </w:tc>
      </w:tr>
      <w:tr w:rsidR="00445335" w:rsidRPr="0097364B" w14:paraId="51785823" w14:textId="77777777" w:rsidTr="000F084C">
        <w:tc>
          <w:tcPr>
            <w:tcW w:w="1356" w:type="dxa"/>
            <w:tcBorders>
              <w:top w:val="single" w:sz="4" w:space="0" w:color="auto"/>
              <w:left w:val="single" w:sz="4" w:space="0" w:color="auto"/>
              <w:bottom w:val="single" w:sz="4" w:space="0" w:color="auto"/>
              <w:right w:val="single" w:sz="4" w:space="0" w:color="auto"/>
            </w:tcBorders>
            <w:hideMark/>
          </w:tcPr>
          <w:p w14:paraId="47311780" w14:textId="75227796" w:rsidR="00445335" w:rsidRPr="0097364B" w:rsidRDefault="00445335" w:rsidP="00F130E6">
            <w:pPr>
              <w:spacing w:after="0"/>
              <w:rPr>
                <w:rFonts w:ascii="Open Sans" w:hAnsi="Open Sans" w:cs="Open Sans"/>
              </w:rPr>
            </w:pPr>
            <w:r w:rsidRPr="00063920">
              <w:t>16. 7. 2021</w:t>
            </w:r>
          </w:p>
        </w:tc>
        <w:tc>
          <w:tcPr>
            <w:tcW w:w="1070" w:type="dxa"/>
            <w:tcBorders>
              <w:top w:val="single" w:sz="4" w:space="0" w:color="auto"/>
              <w:left w:val="single" w:sz="4" w:space="0" w:color="auto"/>
              <w:bottom w:val="single" w:sz="4" w:space="0" w:color="auto"/>
              <w:right w:val="single" w:sz="4" w:space="0" w:color="auto"/>
            </w:tcBorders>
            <w:hideMark/>
          </w:tcPr>
          <w:p w14:paraId="415F5ED8" w14:textId="6F2DD2AE" w:rsidR="00445335" w:rsidRPr="0097364B" w:rsidRDefault="00445335" w:rsidP="00F130E6">
            <w:pPr>
              <w:spacing w:after="0"/>
              <w:rPr>
                <w:rFonts w:ascii="Open Sans" w:hAnsi="Open Sans" w:cs="Open Sans"/>
              </w:rPr>
            </w:pPr>
            <w:r w:rsidRPr="00063920">
              <w:t>0.1_anno</w:t>
            </w:r>
          </w:p>
        </w:tc>
        <w:tc>
          <w:tcPr>
            <w:tcW w:w="263" w:type="dxa"/>
            <w:tcBorders>
              <w:top w:val="single" w:sz="4" w:space="0" w:color="auto"/>
              <w:left w:val="single" w:sz="4" w:space="0" w:color="auto"/>
              <w:bottom w:val="single" w:sz="4" w:space="0" w:color="auto"/>
              <w:right w:val="single" w:sz="4" w:space="0" w:color="auto"/>
            </w:tcBorders>
            <w:hideMark/>
          </w:tcPr>
          <w:p w14:paraId="02C65A0A" w14:textId="4520B6BE" w:rsidR="00445335" w:rsidRPr="0097364B" w:rsidRDefault="000F084C" w:rsidP="00F130E6">
            <w:pPr>
              <w:spacing w:after="0"/>
              <w:rPr>
                <w:rFonts w:ascii="Open Sans" w:hAnsi="Open Sans" w:cs="Open Sans"/>
              </w:rPr>
            </w:pPr>
            <w:r>
              <w:t>K. D.</w:t>
            </w:r>
          </w:p>
        </w:tc>
        <w:tc>
          <w:tcPr>
            <w:tcW w:w="6330" w:type="dxa"/>
            <w:tcBorders>
              <w:top w:val="single" w:sz="4" w:space="0" w:color="auto"/>
              <w:left w:val="single" w:sz="4" w:space="0" w:color="auto"/>
              <w:bottom w:val="single" w:sz="4" w:space="0" w:color="auto"/>
              <w:right w:val="single" w:sz="4" w:space="0" w:color="auto"/>
            </w:tcBorders>
            <w:hideMark/>
          </w:tcPr>
          <w:p w14:paraId="0E78F5BF" w14:textId="4FB3450D" w:rsidR="00445335" w:rsidRPr="0097364B" w:rsidRDefault="00445335" w:rsidP="00F130E6">
            <w:pPr>
              <w:spacing w:after="0"/>
              <w:rPr>
                <w:rFonts w:ascii="Open Sans" w:hAnsi="Open Sans" w:cs="Open Sans"/>
              </w:rPr>
            </w:pPr>
            <w:r w:rsidRPr="00063920">
              <w:t>Prva različica smernic za kampanjo RSDO (različica za označevalce).</w:t>
            </w:r>
          </w:p>
        </w:tc>
      </w:tr>
      <w:tr w:rsidR="00445335" w:rsidRPr="0097364B" w14:paraId="3C871993" w14:textId="77777777" w:rsidTr="000F084C">
        <w:tc>
          <w:tcPr>
            <w:tcW w:w="1356" w:type="dxa"/>
            <w:tcBorders>
              <w:top w:val="single" w:sz="4" w:space="0" w:color="auto"/>
              <w:left w:val="single" w:sz="4" w:space="0" w:color="auto"/>
              <w:bottom w:val="single" w:sz="4" w:space="0" w:color="auto"/>
              <w:right w:val="single" w:sz="4" w:space="0" w:color="auto"/>
            </w:tcBorders>
          </w:tcPr>
          <w:p w14:paraId="4BA2281B" w14:textId="0A461172" w:rsidR="00445335" w:rsidRDefault="00445335" w:rsidP="00F130E6">
            <w:pPr>
              <w:spacing w:after="0"/>
              <w:rPr>
                <w:rFonts w:ascii="Open Sans" w:hAnsi="Open Sans" w:cs="Open Sans"/>
              </w:rPr>
            </w:pPr>
            <w:r w:rsidRPr="00063920">
              <w:t>24. 8. 2021</w:t>
            </w:r>
          </w:p>
        </w:tc>
        <w:tc>
          <w:tcPr>
            <w:tcW w:w="1070" w:type="dxa"/>
            <w:tcBorders>
              <w:top w:val="single" w:sz="4" w:space="0" w:color="auto"/>
              <w:left w:val="single" w:sz="4" w:space="0" w:color="auto"/>
              <w:bottom w:val="single" w:sz="4" w:space="0" w:color="auto"/>
              <w:right w:val="single" w:sz="4" w:space="0" w:color="auto"/>
            </w:tcBorders>
          </w:tcPr>
          <w:p w14:paraId="26E9713F" w14:textId="5B6C1B8F" w:rsidR="00445335" w:rsidRPr="0097364B" w:rsidRDefault="00445335" w:rsidP="00F130E6">
            <w:pPr>
              <w:spacing w:after="0"/>
              <w:rPr>
                <w:rFonts w:ascii="Open Sans" w:hAnsi="Open Sans" w:cs="Open Sans"/>
              </w:rPr>
            </w:pPr>
            <w:r w:rsidRPr="00063920">
              <w:t>0.2_anno</w:t>
            </w:r>
          </w:p>
        </w:tc>
        <w:tc>
          <w:tcPr>
            <w:tcW w:w="263" w:type="dxa"/>
            <w:tcBorders>
              <w:top w:val="single" w:sz="4" w:space="0" w:color="auto"/>
              <w:left w:val="single" w:sz="4" w:space="0" w:color="auto"/>
              <w:bottom w:val="single" w:sz="4" w:space="0" w:color="auto"/>
              <w:right w:val="single" w:sz="4" w:space="0" w:color="auto"/>
            </w:tcBorders>
          </w:tcPr>
          <w:p w14:paraId="64AA44C4" w14:textId="49E08029" w:rsidR="00445335" w:rsidRDefault="000F084C" w:rsidP="00F130E6">
            <w:pPr>
              <w:spacing w:after="0"/>
              <w:rPr>
                <w:rFonts w:ascii="Open Sans" w:hAnsi="Open Sans" w:cs="Open Sans"/>
              </w:rPr>
            </w:pPr>
            <w:r>
              <w:t>K. D.</w:t>
            </w:r>
          </w:p>
        </w:tc>
        <w:tc>
          <w:tcPr>
            <w:tcW w:w="6330" w:type="dxa"/>
            <w:tcBorders>
              <w:top w:val="single" w:sz="4" w:space="0" w:color="auto"/>
              <w:left w:val="single" w:sz="4" w:space="0" w:color="auto"/>
              <w:bottom w:val="single" w:sz="4" w:space="0" w:color="auto"/>
              <w:right w:val="single" w:sz="4" w:space="0" w:color="auto"/>
            </w:tcBorders>
          </w:tcPr>
          <w:p w14:paraId="731D0CF5" w14:textId="50012EFC" w:rsidR="00445335" w:rsidRDefault="00445335" w:rsidP="00F130E6">
            <w:pPr>
              <w:spacing w:after="0"/>
              <w:rPr>
                <w:rFonts w:ascii="Open Sans" w:hAnsi="Open Sans" w:cs="Open Sans"/>
              </w:rPr>
            </w:pPr>
            <w:r w:rsidRPr="00063920">
              <w:t>Po</w:t>
            </w:r>
            <w:r>
              <w:t xml:space="preserve"> začetni</w:t>
            </w:r>
            <w:r w:rsidRPr="00063920">
              <w:t xml:space="preserve"> kuraciji dodana poglavja k razdelku Težavnejše strukture, popravki zatipkov.</w:t>
            </w:r>
          </w:p>
        </w:tc>
      </w:tr>
      <w:tr w:rsidR="00860437" w:rsidRPr="0097364B" w14:paraId="7421E7C9" w14:textId="77777777" w:rsidTr="000F084C">
        <w:tc>
          <w:tcPr>
            <w:tcW w:w="1356" w:type="dxa"/>
            <w:tcBorders>
              <w:top w:val="single" w:sz="4" w:space="0" w:color="auto"/>
              <w:left w:val="single" w:sz="4" w:space="0" w:color="auto"/>
              <w:bottom w:val="single" w:sz="4" w:space="0" w:color="auto"/>
              <w:right w:val="single" w:sz="4" w:space="0" w:color="auto"/>
            </w:tcBorders>
          </w:tcPr>
          <w:p w14:paraId="25330881" w14:textId="193B1EB3" w:rsidR="00860437" w:rsidRDefault="000E386A" w:rsidP="00F130E6">
            <w:pPr>
              <w:spacing w:after="0"/>
              <w:rPr>
                <w:rFonts w:ascii="Open Sans" w:hAnsi="Open Sans" w:cs="Open Sans"/>
              </w:rPr>
            </w:pPr>
            <w:r>
              <w:rPr>
                <w:rFonts w:ascii="Open Sans" w:hAnsi="Open Sans" w:cs="Open Sans"/>
              </w:rPr>
              <w:t>8</w:t>
            </w:r>
            <w:r w:rsidR="00860437">
              <w:rPr>
                <w:rFonts w:ascii="Open Sans" w:hAnsi="Open Sans" w:cs="Open Sans"/>
              </w:rPr>
              <w:t>. 12. 2021</w:t>
            </w:r>
          </w:p>
        </w:tc>
        <w:tc>
          <w:tcPr>
            <w:tcW w:w="1070" w:type="dxa"/>
            <w:tcBorders>
              <w:top w:val="single" w:sz="4" w:space="0" w:color="auto"/>
              <w:left w:val="single" w:sz="4" w:space="0" w:color="auto"/>
              <w:bottom w:val="single" w:sz="4" w:space="0" w:color="auto"/>
              <w:right w:val="single" w:sz="4" w:space="0" w:color="auto"/>
            </w:tcBorders>
          </w:tcPr>
          <w:p w14:paraId="31DA02FF" w14:textId="0B485B27" w:rsidR="00860437" w:rsidRDefault="00860437" w:rsidP="00F130E6">
            <w:pPr>
              <w:spacing w:after="0"/>
              <w:rPr>
                <w:rFonts w:ascii="Open Sans" w:hAnsi="Open Sans" w:cs="Open Sans"/>
              </w:rPr>
            </w:pPr>
            <w:r>
              <w:rPr>
                <w:rFonts w:ascii="Open Sans" w:hAnsi="Open Sans" w:cs="Open Sans"/>
              </w:rPr>
              <w:t>0.3_</w:t>
            </w:r>
            <w:r w:rsidR="00445335">
              <w:rPr>
                <w:rFonts w:ascii="Open Sans" w:hAnsi="Open Sans" w:cs="Open Sans"/>
              </w:rPr>
              <w:t>anno</w:t>
            </w:r>
          </w:p>
        </w:tc>
        <w:tc>
          <w:tcPr>
            <w:tcW w:w="263" w:type="dxa"/>
            <w:tcBorders>
              <w:top w:val="single" w:sz="4" w:space="0" w:color="auto"/>
              <w:left w:val="single" w:sz="4" w:space="0" w:color="auto"/>
              <w:bottom w:val="single" w:sz="4" w:space="0" w:color="auto"/>
              <w:right w:val="single" w:sz="4" w:space="0" w:color="auto"/>
            </w:tcBorders>
          </w:tcPr>
          <w:p w14:paraId="13B1CB14" w14:textId="351D4743" w:rsidR="00860437" w:rsidRDefault="00860437" w:rsidP="00F130E6">
            <w:pPr>
              <w:spacing w:after="0"/>
              <w:rPr>
                <w:rFonts w:ascii="Open Sans" w:hAnsi="Open Sans" w:cs="Open Sans"/>
              </w:rPr>
            </w:pPr>
            <w:r>
              <w:rPr>
                <w:rFonts w:ascii="Open Sans" w:hAnsi="Open Sans" w:cs="Open Sans"/>
              </w:rPr>
              <w:t>K</w:t>
            </w:r>
            <w:r w:rsidR="000F084C">
              <w:rPr>
                <w:rFonts w:ascii="Open Sans" w:hAnsi="Open Sans" w:cs="Open Sans"/>
              </w:rPr>
              <w:t>. D.</w:t>
            </w:r>
          </w:p>
        </w:tc>
        <w:tc>
          <w:tcPr>
            <w:tcW w:w="6330" w:type="dxa"/>
            <w:tcBorders>
              <w:top w:val="single" w:sz="4" w:space="0" w:color="auto"/>
              <w:left w:val="single" w:sz="4" w:space="0" w:color="auto"/>
              <w:bottom w:val="single" w:sz="4" w:space="0" w:color="auto"/>
              <w:right w:val="single" w:sz="4" w:space="0" w:color="auto"/>
            </w:tcBorders>
          </w:tcPr>
          <w:p w14:paraId="26C87AF6" w14:textId="0CF6D7A5" w:rsidR="00860437" w:rsidRDefault="00860437" w:rsidP="00F130E6">
            <w:pPr>
              <w:spacing w:after="0"/>
              <w:rPr>
                <w:rFonts w:ascii="Open Sans" w:hAnsi="Open Sans" w:cs="Open Sans"/>
              </w:rPr>
            </w:pPr>
            <w:r>
              <w:rPr>
                <w:rFonts w:ascii="Open Sans" w:hAnsi="Open Sans" w:cs="Open Sans"/>
              </w:rPr>
              <w:t>Po</w:t>
            </w:r>
            <w:r w:rsidR="00445335">
              <w:rPr>
                <w:rFonts w:ascii="Open Sans" w:hAnsi="Open Sans" w:cs="Open Sans"/>
              </w:rPr>
              <w:t xml:space="preserve"> končani</w:t>
            </w:r>
            <w:r>
              <w:rPr>
                <w:rFonts w:ascii="Open Sans" w:hAnsi="Open Sans" w:cs="Open Sans"/>
              </w:rPr>
              <w:t xml:space="preserve"> kuraciji</w:t>
            </w:r>
            <w:r w:rsidR="00445335">
              <w:rPr>
                <w:rFonts w:ascii="Open Sans" w:hAnsi="Open Sans" w:cs="Open Sans"/>
              </w:rPr>
              <w:t xml:space="preserve"> (f1)</w:t>
            </w:r>
            <w:r>
              <w:rPr>
                <w:rFonts w:ascii="Open Sans" w:hAnsi="Open Sans" w:cs="Open Sans"/>
              </w:rPr>
              <w:t xml:space="preserve"> </w:t>
            </w:r>
            <w:r w:rsidR="00445335">
              <w:rPr>
                <w:rFonts w:ascii="Open Sans" w:hAnsi="Open Sans" w:cs="Open Sans"/>
              </w:rPr>
              <w:t xml:space="preserve">in </w:t>
            </w:r>
            <w:r>
              <w:rPr>
                <w:rFonts w:ascii="Open Sans" w:hAnsi="Open Sans" w:cs="Open Sans"/>
              </w:rPr>
              <w:t xml:space="preserve">popravkih </w:t>
            </w:r>
            <w:r w:rsidR="00445335">
              <w:rPr>
                <w:rFonts w:ascii="Open Sans" w:hAnsi="Open Sans" w:cs="Open Sans"/>
              </w:rPr>
              <w:t>nedoslednosti</w:t>
            </w:r>
            <w:r>
              <w:rPr>
                <w:rFonts w:ascii="Open Sans" w:hAnsi="Open Sans" w:cs="Open Sans"/>
              </w:rPr>
              <w:t xml:space="preserve"> </w:t>
            </w:r>
            <w:r w:rsidR="00445335">
              <w:rPr>
                <w:rFonts w:ascii="Open Sans" w:hAnsi="Open Sans" w:cs="Open Sans"/>
              </w:rPr>
              <w:t xml:space="preserve">(f2) </w:t>
            </w:r>
            <w:r>
              <w:rPr>
                <w:rFonts w:ascii="Open Sans" w:hAnsi="Open Sans" w:cs="Open Sans"/>
              </w:rPr>
              <w:t>dodana nova poglavja k težavnejših strukturam</w:t>
            </w:r>
            <w:r w:rsidR="00445335">
              <w:rPr>
                <w:rFonts w:ascii="Open Sans" w:hAnsi="Open Sans" w:cs="Open Sans"/>
              </w:rPr>
              <w:t xml:space="preserve"> ter </w:t>
            </w:r>
            <w:r>
              <w:rPr>
                <w:rFonts w:ascii="Open Sans" w:hAnsi="Open Sans" w:cs="Open Sans"/>
              </w:rPr>
              <w:t>dodatna pojasnila in novi primeri pri opisih posameznih relacij</w:t>
            </w:r>
            <w:r w:rsidR="00445335">
              <w:rPr>
                <w:rFonts w:ascii="Open Sans" w:hAnsi="Open Sans" w:cs="Open Sans"/>
              </w:rPr>
              <w:t>.</w:t>
            </w:r>
          </w:p>
        </w:tc>
      </w:tr>
      <w:tr w:rsidR="00D456A6" w:rsidRPr="0097364B" w14:paraId="08F0CB47" w14:textId="77777777" w:rsidTr="000F084C">
        <w:tc>
          <w:tcPr>
            <w:tcW w:w="1356" w:type="dxa"/>
            <w:tcBorders>
              <w:top w:val="single" w:sz="4" w:space="0" w:color="auto"/>
              <w:left w:val="single" w:sz="4" w:space="0" w:color="auto"/>
              <w:bottom w:val="single" w:sz="4" w:space="0" w:color="auto"/>
              <w:right w:val="single" w:sz="4" w:space="0" w:color="auto"/>
            </w:tcBorders>
          </w:tcPr>
          <w:p w14:paraId="7F7F47DE" w14:textId="6B4F71E7" w:rsidR="00D456A6" w:rsidRDefault="00D456A6" w:rsidP="00F130E6">
            <w:pPr>
              <w:spacing w:after="0"/>
              <w:rPr>
                <w:rFonts w:ascii="Open Sans" w:hAnsi="Open Sans" w:cs="Open Sans"/>
              </w:rPr>
            </w:pPr>
            <w:r>
              <w:rPr>
                <w:rFonts w:ascii="Open Sans" w:hAnsi="Open Sans" w:cs="Open Sans"/>
              </w:rPr>
              <w:t>9. 11. 2022</w:t>
            </w:r>
          </w:p>
        </w:tc>
        <w:tc>
          <w:tcPr>
            <w:tcW w:w="1070" w:type="dxa"/>
            <w:tcBorders>
              <w:top w:val="single" w:sz="4" w:space="0" w:color="auto"/>
              <w:left w:val="single" w:sz="4" w:space="0" w:color="auto"/>
              <w:bottom w:val="single" w:sz="4" w:space="0" w:color="auto"/>
              <w:right w:val="single" w:sz="4" w:space="0" w:color="auto"/>
            </w:tcBorders>
          </w:tcPr>
          <w:p w14:paraId="50F51E16" w14:textId="6259A6F5" w:rsidR="00D456A6" w:rsidRDefault="00D456A6" w:rsidP="00F130E6">
            <w:pPr>
              <w:spacing w:after="0"/>
              <w:rPr>
                <w:rFonts w:ascii="Open Sans" w:hAnsi="Open Sans" w:cs="Open Sans"/>
              </w:rPr>
            </w:pPr>
            <w:r>
              <w:rPr>
                <w:rFonts w:ascii="Open Sans" w:hAnsi="Open Sans" w:cs="Open Sans"/>
              </w:rPr>
              <w:t>0.4</w:t>
            </w:r>
          </w:p>
        </w:tc>
        <w:tc>
          <w:tcPr>
            <w:tcW w:w="263" w:type="dxa"/>
            <w:tcBorders>
              <w:top w:val="single" w:sz="4" w:space="0" w:color="auto"/>
              <w:left w:val="single" w:sz="4" w:space="0" w:color="auto"/>
              <w:bottom w:val="single" w:sz="4" w:space="0" w:color="auto"/>
              <w:right w:val="single" w:sz="4" w:space="0" w:color="auto"/>
            </w:tcBorders>
          </w:tcPr>
          <w:p w14:paraId="6690175E" w14:textId="4BF053F4" w:rsidR="00D456A6" w:rsidRDefault="000F084C" w:rsidP="00F130E6">
            <w:pPr>
              <w:spacing w:after="0"/>
              <w:rPr>
                <w:rFonts w:ascii="Open Sans" w:hAnsi="Open Sans" w:cs="Open Sans"/>
              </w:rPr>
            </w:pPr>
            <w:r>
              <w:rPr>
                <w:rFonts w:ascii="Open Sans" w:hAnsi="Open Sans" w:cs="Open Sans"/>
              </w:rPr>
              <w:t>L. T.</w:t>
            </w:r>
          </w:p>
        </w:tc>
        <w:tc>
          <w:tcPr>
            <w:tcW w:w="6330" w:type="dxa"/>
            <w:tcBorders>
              <w:top w:val="single" w:sz="4" w:space="0" w:color="auto"/>
              <w:left w:val="single" w:sz="4" w:space="0" w:color="auto"/>
              <w:bottom w:val="single" w:sz="4" w:space="0" w:color="auto"/>
              <w:right w:val="single" w:sz="4" w:space="0" w:color="auto"/>
            </w:tcBorders>
          </w:tcPr>
          <w:p w14:paraId="40DD6823" w14:textId="22722E0D" w:rsidR="00D456A6" w:rsidRPr="00D456A6" w:rsidRDefault="00D456A6" w:rsidP="00F130E6">
            <w:pPr>
              <w:spacing w:after="0"/>
              <w:rPr>
                <w:rFonts w:ascii="Open Sans" w:hAnsi="Open Sans" w:cs="Open Sans"/>
              </w:rPr>
            </w:pPr>
            <w:r>
              <w:rPr>
                <w:rStyle w:val="contentpasted0"/>
                <w:color w:val="000000"/>
              </w:rPr>
              <w:t>Dodano poglavje s smernicami za oblikoslovne lastnosti; dodatna pojasnila k izbranim skladenjskim relacijam.</w:t>
            </w:r>
          </w:p>
        </w:tc>
      </w:tr>
      <w:tr w:rsidR="00D456A6" w:rsidRPr="0097364B" w14:paraId="4BA1DD01" w14:textId="77777777" w:rsidTr="000F084C">
        <w:tc>
          <w:tcPr>
            <w:tcW w:w="1356" w:type="dxa"/>
            <w:tcBorders>
              <w:top w:val="single" w:sz="4" w:space="0" w:color="auto"/>
              <w:left w:val="single" w:sz="4" w:space="0" w:color="auto"/>
              <w:bottom w:val="single" w:sz="4" w:space="0" w:color="auto"/>
              <w:right w:val="single" w:sz="4" w:space="0" w:color="auto"/>
            </w:tcBorders>
          </w:tcPr>
          <w:p w14:paraId="4AF78385" w14:textId="5636374C" w:rsidR="00D456A6" w:rsidRDefault="00D456A6" w:rsidP="00F130E6">
            <w:pPr>
              <w:spacing w:after="0"/>
              <w:rPr>
                <w:rFonts w:ascii="Open Sans" w:hAnsi="Open Sans" w:cs="Open Sans"/>
              </w:rPr>
            </w:pPr>
            <w:r>
              <w:rPr>
                <w:rFonts w:ascii="Open Sans" w:hAnsi="Open Sans" w:cs="Open Sans"/>
              </w:rPr>
              <w:t>2</w:t>
            </w:r>
            <w:r w:rsidR="00571831">
              <w:rPr>
                <w:rFonts w:ascii="Open Sans" w:hAnsi="Open Sans" w:cs="Open Sans"/>
              </w:rPr>
              <w:t>8</w:t>
            </w:r>
            <w:r>
              <w:rPr>
                <w:rFonts w:ascii="Open Sans" w:hAnsi="Open Sans" w:cs="Open Sans"/>
              </w:rPr>
              <w:t>. 2. 2023</w:t>
            </w:r>
          </w:p>
        </w:tc>
        <w:tc>
          <w:tcPr>
            <w:tcW w:w="1070" w:type="dxa"/>
            <w:tcBorders>
              <w:top w:val="single" w:sz="4" w:space="0" w:color="auto"/>
              <w:left w:val="single" w:sz="4" w:space="0" w:color="auto"/>
              <w:bottom w:val="single" w:sz="4" w:space="0" w:color="auto"/>
              <w:right w:val="single" w:sz="4" w:space="0" w:color="auto"/>
            </w:tcBorders>
          </w:tcPr>
          <w:p w14:paraId="147D4F80" w14:textId="5B9DA88B" w:rsidR="00D456A6" w:rsidRDefault="00D456A6" w:rsidP="00F130E6">
            <w:pPr>
              <w:spacing w:after="0"/>
              <w:rPr>
                <w:rFonts w:ascii="Open Sans" w:hAnsi="Open Sans" w:cs="Open Sans"/>
              </w:rPr>
            </w:pPr>
            <w:r>
              <w:rPr>
                <w:rFonts w:ascii="Open Sans" w:hAnsi="Open Sans" w:cs="Open Sans"/>
              </w:rPr>
              <w:t>1.0</w:t>
            </w:r>
          </w:p>
        </w:tc>
        <w:tc>
          <w:tcPr>
            <w:tcW w:w="263" w:type="dxa"/>
            <w:tcBorders>
              <w:top w:val="single" w:sz="4" w:space="0" w:color="auto"/>
              <w:left w:val="single" w:sz="4" w:space="0" w:color="auto"/>
              <w:bottom w:val="single" w:sz="4" w:space="0" w:color="auto"/>
              <w:right w:val="single" w:sz="4" w:space="0" w:color="auto"/>
            </w:tcBorders>
          </w:tcPr>
          <w:p w14:paraId="265F8E3C" w14:textId="592AF32E" w:rsidR="00D456A6" w:rsidRDefault="000F084C" w:rsidP="00F130E6">
            <w:pPr>
              <w:spacing w:after="0"/>
              <w:rPr>
                <w:rFonts w:ascii="Open Sans" w:hAnsi="Open Sans" w:cs="Open Sans"/>
              </w:rPr>
            </w:pPr>
            <w:r>
              <w:rPr>
                <w:rFonts w:ascii="Open Sans" w:hAnsi="Open Sans" w:cs="Open Sans"/>
              </w:rPr>
              <w:t>K. D.</w:t>
            </w:r>
            <w:r w:rsidR="00571831">
              <w:rPr>
                <w:rFonts w:ascii="Open Sans" w:hAnsi="Open Sans" w:cs="Open Sans"/>
              </w:rPr>
              <w:t>, L. T.</w:t>
            </w:r>
          </w:p>
        </w:tc>
        <w:tc>
          <w:tcPr>
            <w:tcW w:w="6330" w:type="dxa"/>
            <w:tcBorders>
              <w:top w:val="single" w:sz="4" w:space="0" w:color="auto"/>
              <w:left w:val="single" w:sz="4" w:space="0" w:color="auto"/>
              <w:bottom w:val="single" w:sz="4" w:space="0" w:color="auto"/>
              <w:right w:val="single" w:sz="4" w:space="0" w:color="auto"/>
            </w:tcBorders>
          </w:tcPr>
          <w:p w14:paraId="3AE05822" w14:textId="6B19571F" w:rsidR="00D456A6" w:rsidRDefault="00D456A6" w:rsidP="00F130E6">
            <w:pPr>
              <w:spacing w:after="0"/>
              <w:rPr>
                <w:rStyle w:val="contentpasted0"/>
                <w:color w:val="000000"/>
              </w:rPr>
            </w:pPr>
            <w:r>
              <w:rPr>
                <w:rStyle w:val="contentpasted0"/>
                <w:color w:val="000000"/>
              </w:rPr>
              <w:t xml:space="preserve">Čistopis končne različice smernic za objavo </w:t>
            </w:r>
            <w:r w:rsidR="000F084C">
              <w:rPr>
                <w:rStyle w:val="contentpasted0"/>
                <w:color w:val="000000"/>
              </w:rPr>
              <w:t>v okviru</w:t>
            </w:r>
            <w:r>
              <w:rPr>
                <w:rStyle w:val="contentpasted0"/>
                <w:color w:val="000000"/>
              </w:rPr>
              <w:t xml:space="preserve"> projekta RSDO.</w:t>
            </w:r>
          </w:p>
        </w:tc>
      </w:tr>
      <w:tr w:rsidR="00CB2C35" w:rsidRPr="0097364B" w14:paraId="44CC4485" w14:textId="77777777" w:rsidTr="000F084C">
        <w:tc>
          <w:tcPr>
            <w:tcW w:w="1356" w:type="dxa"/>
            <w:tcBorders>
              <w:top w:val="single" w:sz="4" w:space="0" w:color="auto"/>
              <w:left w:val="single" w:sz="4" w:space="0" w:color="auto"/>
              <w:bottom w:val="single" w:sz="4" w:space="0" w:color="auto"/>
              <w:right w:val="single" w:sz="4" w:space="0" w:color="auto"/>
            </w:tcBorders>
          </w:tcPr>
          <w:p w14:paraId="29AB069F" w14:textId="0FB1A5A0" w:rsidR="00CB2C35" w:rsidRDefault="004B2852" w:rsidP="00F130E6">
            <w:pPr>
              <w:spacing w:after="0"/>
              <w:rPr>
                <w:rFonts w:ascii="Open Sans" w:hAnsi="Open Sans" w:cs="Open Sans"/>
              </w:rPr>
            </w:pPr>
            <w:r>
              <w:rPr>
                <w:rFonts w:ascii="Open Sans" w:hAnsi="Open Sans" w:cs="Open Sans"/>
              </w:rPr>
              <w:t>6</w:t>
            </w:r>
            <w:r w:rsidR="00CB2C35">
              <w:rPr>
                <w:rFonts w:ascii="Open Sans" w:hAnsi="Open Sans" w:cs="Open Sans"/>
              </w:rPr>
              <w:t xml:space="preserve">. </w:t>
            </w:r>
            <w:r>
              <w:rPr>
                <w:rFonts w:ascii="Open Sans" w:hAnsi="Open Sans" w:cs="Open Sans"/>
              </w:rPr>
              <w:t>7</w:t>
            </w:r>
            <w:r w:rsidR="00CB2C35">
              <w:rPr>
                <w:rFonts w:ascii="Open Sans" w:hAnsi="Open Sans" w:cs="Open Sans"/>
              </w:rPr>
              <w:t>. 2023</w:t>
            </w:r>
          </w:p>
        </w:tc>
        <w:tc>
          <w:tcPr>
            <w:tcW w:w="1070" w:type="dxa"/>
            <w:tcBorders>
              <w:top w:val="single" w:sz="4" w:space="0" w:color="auto"/>
              <w:left w:val="single" w:sz="4" w:space="0" w:color="auto"/>
              <w:bottom w:val="single" w:sz="4" w:space="0" w:color="auto"/>
              <w:right w:val="single" w:sz="4" w:space="0" w:color="auto"/>
            </w:tcBorders>
          </w:tcPr>
          <w:p w14:paraId="2129C38D" w14:textId="0FC80137" w:rsidR="00CB2C35" w:rsidRDefault="00CB2C35" w:rsidP="00F130E6">
            <w:pPr>
              <w:spacing w:after="0"/>
              <w:rPr>
                <w:rFonts w:ascii="Open Sans" w:hAnsi="Open Sans" w:cs="Open Sans"/>
              </w:rPr>
            </w:pPr>
            <w:r>
              <w:rPr>
                <w:rFonts w:ascii="Open Sans" w:hAnsi="Open Sans" w:cs="Open Sans"/>
              </w:rPr>
              <w:t>1.1</w:t>
            </w:r>
          </w:p>
        </w:tc>
        <w:tc>
          <w:tcPr>
            <w:tcW w:w="263" w:type="dxa"/>
            <w:tcBorders>
              <w:top w:val="single" w:sz="4" w:space="0" w:color="auto"/>
              <w:left w:val="single" w:sz="4" w:space="0" w:color="auto"/>
              <w:bottom w:val="single" w:sz="4" w:space="0" w:color="auto"/>
              <w:right w:val="single" w:sz="4" w:space="0" w:color="auto"/>
            </w:tcBorders>
          </w:tcPr>
          <w:p w14:paraId="5A3FBE21" w14:textId="7C71AC49" w:rsidR="00CB2C35" w:rsidRDefault="00CB2C35" w:rsidP="00F130E6">
            <w:pPr>
              <w:spacing w:after="0"/>
              <w:rPr>
                <w:rFonts w:ascii="Open Sans" w:hAnsi="Open Sans" w:cs="Open Sans"/>
              </w:rPr>
            </w:pPr>
            <w:r>
              <w:rPr>
                <w:rFonts w:ascii="Open Sans" w:hAnsi="Open Sans" w:cs="Open Sans"/>
              </w:rPr>
              <w:t>K. D.</w:t>
            </w:r>
          </w:p>
        </w:tc>
        <w:tc>
          <w:tcPr>
            <w:tcW w:w="6330" w:type="dxa"/>
            <w:tcBorders>
              <w:top w:val="single" w:sz="4" w:space="0" w:color="auto"/>
              <w:left w:val="single" w:sz="4" w:space="0" w:color="auto"/>
              <w:bottom w:val="single" w:sz="4" w:space="0" w:color="auto"/>
              <w:right w:val="single" w:sz="4" w:space="0" w:color="auto"/>
            </w:tcBorders>
          </w:tcPr>
          <w:p w14:paraId="5A6DE3E2" w14:textId="563B072D" w:rsidR="00CB2C35" w:rsidRDefault="004B2852" w:rsidP="00F130E6">
            <w:pPr>
              <w:spacing w:after="0"/>
              <w:rPr>
                <w:rStyle w:val="contentpasted0"/>
                <w:color w:val="000000"/>
              </w:rPr>
            </w:pPr>
            <w:r>
              <w:rPr>
                <w:rStyle w:val="contentpasted0"/>
                <w:color w:val="000000"/>
              </w:rPr>
              <w:t xml:space="preserve">Dopolnitev smernic s posebnostmi govorjenega jezika na podlagi izkušenj z razčlenjevanjem prve različice drevesnice SST v okviru projekta </w:t>
            </w:r>
            <w:hyperlink r:id="rId11" w:history="1">
              <w:r w:rsidRPr="003E5D26">
                <w:rPr>
                  <w:rStyle w:val="Hyperlink"/>
                </w:rPr>
                <w:t>SPOT</w:t>
              </w:r>
            </w:hyperlink>
            <w:r>
              <w:rPr>
                <w:rStyle w:val="contentpasted0"/>
                <w:color w:val="000000"/>
              </w:rPr>
              <w:t>.</w:t>
            </w:r>
          </w:p>
        </w:tc>
      </w:tr>
      <w:tr w:rsidR="00520A23" w:rsidRPr="0097364B" w14:paraId="4990295B" w14:textId="77777777" w:rsidTr="000F084C">
        <w:tc>
          <w:tcPr>
            <w:tcW w:w="1356" w:type="dxa"/>
            <w:tcBorders>
              <w:top w:val="single" w:sz="4" w:space="0" w:color="auto"/>
              <w:left w:val="single" w:sz="4" w:space="0" w:color="auto"/>
              <w:bottom w:val="single" w:sz="4" w:space="0" w:color="auto"/>
              <w:right w:val="single" w:sz="4" w:space="0" w:color="auto"/>
            </w:tcBorders>
          </w:tcPr>
          <w:p w14:paraId="76612011" w14:textId="4FA8B875" w:rsidR="00520A23" w:rsidRDefault="00520A23" w:rsidP="00F130E6">
            <w:pPr>
              <w:spacing w:after="0"/>
              <w:rPr>
                <w:rFonts w:ascii="Open Sans" w:hAnsi="Open Sans" w:cs="Open Sans"/>
              </w:rPr>
            </w:pPr>
            <w:r>
              <w:rPr>
                <w:rFonts w:ascii="Open Sans" w:hAnsi="Open Sans" w:cs="Open Sans"/>
              </w:rPr>
              <w:t>10. 7. 2023</w:t>
            </w:r>
          </w:p>
        </w:tc>
        <w:tc>
          <w:tcPr>
            <w:tcW w:w="1070" w:type="dxa"/>
            <w:tcBorders>
              <w:top w:val="single" w:sz="4" w:space="0" w:color="auto"/>
              <w:left w:val="single" w:sz="4" w:space="0" w:color="auto"/>
              <w:bottom w:val="single" w:sz="4" w:space="0" w:color="auto"/>
              <w:right w:val="single" w:sz="4" w:space="0" w:color="auto"/>
            </w:tcBorders>
          </w:tcPr>
          <w:p w14:paraId="07182BA2" w14:textId="4E72F713" w:rsidR="00520A23" w:rsidRDefault="00520A23" w:rsidP="00F130E6">
            <w:pPr>
              <w:spacing w:after="0"/>
              <w:rPr>
                <w:rFonts w:ascii="Open Sans" w:hAnsi="Open Sans" w:cs="Open Sans"/>
              </w:rPr>
            </w:pPr>
            <w:r>
              <w:rPr>
                <w:rFonts w:ascii="Open Sans" w:hAnsi="Open Sans" w:cs="Open Sans"/>
              </w:rPr>
              <w:t>1.2</w:t>
            </w:r>
          </w:p>
        </w:tc>
        <w:tc>
          <w:tcPr>
            <w:tcW w:w="263" w:type="dxa"/>
            <w:tcBorders>
              <w:top w:val="single" w:sz="4" w:space="0" w:color="auto"/>
              <w:left w:val="single" w:sz="4" w:space="0" w:color="auto"/>
              <w:bottom w:val="single" w:sz="4" w:space="0" w:color="auto"/>
              <w:right w:val="single" w:sz="4" w:space="0" w:color="auto"/>
            </w:tcBorders>
          </w:tcPr>
          <w:p w14:paraId="454E9847" w14:textId="36DD0CC7" w:rsidR="00520A23" w:rsidRDefault="00520A23" w:rsidP="00F130E6">
            <w:pPr>
              <w:spacing w:after="0"/>
              <w:rPr>
                <w:rFonts w:ascii="Open Sans" w:hAnsi="Open Sans" w:cs="Open Sans"/>
              </w:rPr>
            </w:pPr>
            <w:r>
              <w:rPr>
                <w:rFonts w:ascii="Open Sans" w:hAnsi="Open Sans" w:cs="Open Sans"/>
              </w:rPr>
              <w:t>K. D.</w:t>
            </w:r>
          </w:p>
        </w:tc>
        <w:tc>
          <w:tcPr>
            <w:tcW w:w="6330" w:type="dxa"/>
            <w:tcBorders>
              <w:top w:val="single" w:sz="4" w:space="0" w:color="auto"/>
              <w:left w:val="single" w:sz="4" w:space="0" w:color="auto"/>
              <w:bottom w:val="single" w:sz="4" w:space="0" w:color="auto"/>
              <w:right w:val="single" w:sz="4" w:space="0" w:color="auto"/>
            </w:tcBorders>
          </w:tcPr>
          <w:p w14:paraId="7334BEFF" w14:textId="059F71BF" w:rsidR="00520A23" w:rsidRDefault="00520A23" w:rsidP="00F130E6">
            <w:pPr>
              <w:spacing w:after="0"/>
              <w:rPr>
                <w:rStyle w:val="contentpasted0"/>
                <w:color w:val="000000"/>
              </w:rPr>
            </w:pPr>
            <w:r>
              <w:rPr>
                <w:rStyle w:val="contentpasted0"/>
                <w:color w:val="000000"/>
              </w:rPr>
              <w:t xml:space="preserve">Posodobitev seznama zaprtih besednih vrst in stalnih besednih zvez; </w:t>
            </w:r>
            <w:r w:rsidR="008A45A1">
              <w:rPr>
                <w:rStyle w:val="contentpasted0"/>
                <w:color w:val="000000"/>
              </w:rPr>
              <w:t>sprememba obravnave decimalnih števil v govoru</w:t>
            </w:r>
            <w:r w:rsidR="00D76D97">
              <w:rPr>
                <w:rStyle w:val="contentpasted0"/>
                <w:color w:val="000000"/>
              </w:rPr>
              <w:t xml:space="preserve"> in </w:t>
            </w:r>
            <w:r w:rsidR="00CD3BB3">
              <w:rPr>
                <w:rStyle w:val="contentpasted0"/>
                <w:color w:val="000000"/>
              </w:rPr>
              <w:t>neprojektivnih povezav v govoru</w:t>
            </w:r>
            <w:r w:rsidR="00CF0D5F">
              <w:rPr>
                <w:rStyle w:val="contentpasted0"/>
                <w:color w:val="000000"/>
              </w:rPr>
              <w:t>; dodatna pojasnila na podlagi prvih označevanj.</w:t>
            </w:r>
          </w:p>
        </w:tc>
      </w:tr>
      <w:tr w:rsidR="00550951" w:rsidRPr="0097364B" w14:paraId="17D1C510" w14:textId="77777777" w:rsidTr="000F084C">
        <w:tc>
          <w:tcPr>
            <w:tcW w:w="1356" w:type="dxa"/>
            <w:tcBorders>
              <w:top w:val="single" w:sz="4" w:space="0" w:color="auto"/>
              <w:left w:val="single" w:sz="4" w:space="0" w:color="auto"/>
              <w:bottom w:val="single" w:sz="4" w:space="0" w:color="auto"/>
              <w:right w:val="single" w:sz="4" w:space="0" w:color="auto"/>
            </w:tcBorders>
          </w:tcPr>
          <w:p w14:paraId="788D117B" w14:textId="67EAE705" w:rsidR="00550951" w:rsidRDefault="00B54F4A" w:rsidP="00F130E6">
            <w:pPr>
              <w:spacing w:after="0"/>
              <w:rPr>
                <w:rFonts w:ascii="Open Sans" w:hAnsi="Open Sans" w:cs="Open Sans"/>
              </w:rPr>
            </w:pPr>
            <w:r>
              <w:rPr>
                <w:rFonts w:ascii="Open Sans" w:hAnsi="Open Sans" w:cs="Open Sans"/>
              </w:rPr>
              <w:t>17. 7. 2023</w:t>
            </w:r>
          </w:p>
        </w:tc>
        <w:tc>
          <w:tcPr>
            <w:tcW w:w="1070" w:type="dxa"/>
            <w:tcBorders>
              <w:top w:val="single" w:sz="4" w:space="0" w:color="auto"/>
              <w:left w:val="single" w:sz="4" w:space="0" w:color="auto"/>
              <w:bottom w:val="single" w:sz="4" w:space="0" w:color="auto"/>
              <w:right w:val="single" w:sz="4" w:space="0" w:color="auto"/>
            </w:tcBorders>
          </w:tcPr>
          <w:p w14:paraId="56E48C60" w14:textId="49D6192A" w:rsidR="00550951" w:rsidRDefault="00B54F4A" w:rsidP="00F130E6">
            <w:pPr>
              <w:spacing w:after="0"/>
              <w:rPr>
                <w:rFonts w:ascii="Open Sans" w:hAnsi="Open Sans" w:cs="Open Sans"/>
              </w:rPr>
            </w:pPr>
            <w:r>
              <w:rPr>
                <w:rFonts w:ascii="Open Sans" w:hAnsi="Open Sans" w:cs="Open Sans"/>
              </w:rPr>
              <w:t>1.3</w:t>
            </w:r>
          </w:p>
        </w:tc>
        <w:tc>
          <w:tcPr>
            <w:tcW w:w="263" w:type="dxa"/>
            <w:tcBorders>
              <w:top w:val="single" w:sz="4" w:space="0" w:color="auto"/>
              <w:left w:val="single" w:sz="4" w:space="0" w:color="auto"/>
              <w:bottom w:val="single" w:sz="4" w:space="0" w:color="auto"/>
              <w:right w:val="single" w:sz="4" w:space="0" w:color="auto"/>
            </w:tcBorders>
          </w:tcPr>
          <w:p w14:paraId="18EA1FE9" w14:textId="2D00BDD0" w:rsidR="00550951" w:rsidRDefault="00B54F4A" w:rsidP="00F130E6">
            <w:pPr>
              <w:spacing w:after="0"/>
              <w:rPr>
                <w:rFonts w:ascii="Open Sans" w:hAnsi="Open Sans" w:cs="Open Sans"/>
              </w:rPr>
            </w:pPr>
            <w:r>
              <w:rPr>
                <w:rFonts w:ascii="Open Sans" w:hAnsi="Open Sans" w:cs="Open Sans"/>
              </w:rPr>
              <w:t>K. D.</w:t>
            </w:r>
          </w:p>
        </w:tc>
        <w:tc>
          <w:tcPr>
            <w:tcW w:w="6330" w:type="dxa"/>
            <w:tcBorders>
              <w:top w:val="single" w:sz="4" w:space="0" w:color="auto"/>
              <w:left w:val="single" w:sz="4" w:space="0" w:color="auto"/>
              <w:bottom w:val="single" w:sz="4" w:space="0" w:color="auto"/>
              <w:right w:val="single" w:sz="4" w:space="0" w:color="auto"/>
            </w:tcBorders>
          </w:tcPr>
          <w:p w14:paraId="68D6E9BC" w14:textId="137BE6D9" w:rsidR="00550951" w:rsidRDefault="00B54F4A" w:rsidP="00F130E6">
            <w:pPr>
              <w:spacing w:after="0"/>
              <w:rPr>
                <w:rStyle w:val="contentpasted0"/>
                <w:color w:val="000000"/>
              </w:rPr>
            </w:pPr>
            <w:r>
              <w:rPr>
                <w:rStyle w:val="contentpasted0"/>
                <w:color w:val="000000"/>
              </w:rPr>
              <w:t>Posodobitve na podlagi pogostih d</w:t>
            </w:r>
            <w:bookmarkStart w:id="2" w:name="_GoBack"/>
            <w:bookmarkEnd w:id="2"/>
            <w:r>
              <w:rPr>
                <w:rStyle w:val="contentpasted0"/>
                <w:color w:val="000000"/>
              </w:rPr>
              <w:t>ilem označevalcev.</w:t>
            </w:r>
          </w:p>
        </w:tc>
      </w:tr>
    </w:tbl>
    <w:p w14:paraId="459DE235" w14:textId="77777777" w:rsidR="004B2852" w:rsidRDefault="00572CA2">
      <w:pPr>
        <w:pStyle w:val="TOCHeading"/>
        <w:rPr>
          <w:rFonts w:asciiTheme="minorHAnsi" w:eastAsiaTheme="minorEastAsia" w:hAnsiTheme="minorHAnsi" w:cstheme="minorBidi"/>
          <w:color w:val="auto"/>
          <w:sz w:val="20"/>
          <w:szCs w:val="20"/>
        </w:rPr>
      </w:pPr>
      <w:r>
        <w:rPr>
          <w:rFonts w:asciiTheme="minorHAnsi" w:eastAsiaTheme="minorEastAsia" w:hAnsiTheme="minorHAnsi" w:cstheme="minorBidi"/>
          <w:color w:val="auto"/>
          <w:sz w:val="20"/>
          <w:szCs w:val="20"/>
        </w:rPr>
        <w:lastRenderedPageBreak/>
        <w:br/>
      </w:r>
    </w:p>
    <w:sdt>
      <w:sdtPr>
        <w:rPr>
          <w:rFonts w:asciiTheme="minorHAnsi" w:eastAsiaTheme="minorEastAsia" w:hAnsiTheme="minorHAnsi" w:cstheme="minorBidi"/>
          <w:color w:val="auto"/>
          <w:sz w:val="20"/>
          <w:szCs w:val="20"/>
        </w:rPr>
        <w:id w:val="-918866762"/>
        <w:docPartObj>
          <w:docPartGallery w:val="Table of Contents"/>
          <w:docPartUnique/>
        </w:docPartObj>
      </w:sdtPr>
      <w:sdtEndPr>
        <w:rPr>
          <w:b/>
          <w:bCs/>
          <w:noProof/>
        </w:rPr>
      </w:sdtEndPr>
      <w:sdtContent>
        <w:p w14:paraId="18921F61" w14:textId="34A55440" w:rsidR="004E2B5C" w:rsidRPr="000011D6" w:rsidRDefault="004E2B5C">
          <w:pPr>
            <w:pStyle w:val="TOCHeading"/>
          </w:pPr>
          <w:r w:rsidRPr="000011D6">
            <w:t>Kazalo</w:t>
          </w:r>
        </w:p>
        <w:p w14:paraId="1B6D5B92" w14:textId="53FA7518" w:rsidR="000011D6" w:rsidRDefault="00F50788">
          <w:pPr>
            <w:pStyle w:val="TOC1"/>
            <w:tabs>
              <w:tab w:val="right" w:leader="dot" w:pos="9019"/>
            </w:tabs>
            <w:rPr>
              <w:noProof/>
              <w:sz w:val="22"/>
              <w:szCs w:val="22"/>
            </w:rPr>
          </w:pPr>
          <w:r>
            <w:fldChar w:fldCharType="begin"/>
          </w:r>
          <w:r>
            <w:instrText xml:space="preserve"> TOC \o "1-4" \h \z \u </w:instrText>
          </w:r>
          <w:r>
            <w:fldChar w:fldCharType="separate"/>
          </w:r>
          <w:hyperlink w:anchor="_Toc156813939" w:history="1">
            <w:r w:rsidR="000011D6" w:rsidRPr="00E258AB">
              <w:rPr>
                <w:rStyle w:val="Hyperlink"/>
                <w:noProof/>
              </w:rPr>
              <w:t>Uvod</w:t>
            </w:r>
            <w:r w:rsidR="000011D6">
              <w:rPr>
                <w:noProof/>
                <w:webHidden/>
              </w:rPr>
              <w:tab/>
            </w:r>
            <w:r w:rsidR="000011D6">
              <w:rPr>
                <w:noProof/>
                <w:webHidden/>
              </w:rPr>
              <w:fldChar w:fldCharType="begin"/>
            </w:r>
            <w:r w:rsidR="000011D6">
              <w:rPr>
                <w:noProof/>
                <w:webHidden/>
              </w:rPr>
              <w:instrText xml:space="preserve"> PAGEREF _Toc156813939 \h </w:instrText>
            </w:r>
            <w:r w:rsidR="000011D6">
              <w:rPr>
                <w:noProof/>
                <w:webHidden/>
              </w:rPr>
            </w:r>
            <w:r w:rsidR="000011D6">
              <w:rPr>
                <w:noProof/>
                <w:webHidden/>
              </w:rPr>
              <w:fldChar w:fldCharType="separate"/>
            </w:r>
            <w:r w:rsidR="00F15582">
              <w:rPr>
                <w:noProof/>
                <w:webHidden/>
              </w:rPr>
              <w:t>6</w:t>
            </w:r>
            <w:r w:rsidR="000011D6">
              <w:rPr>
                <w:noProof/>
                <w:webHidden/>
              </w:rPr>
              <w:fldChar w:fldCharType="end"/>
            </w:r>
          </w:hyperlink>
        </w:p>
        <w:p w14:paraId="4D5EAE87" w14:textId="49078004" w:rsidR="000011D6" w:rsidRDefault="000011D6">
          <w:pPr>
            <w:pStyle w:val="TOC1"/>
            <w:tabs>
              <w:tab w:val="right" w:leader="dot" w:pos="9019"/>
            </w:tabs>
            <w:rPr>
              <w:noProof/>
              <w:sz w:val="22"/>
              <w:szCs w:val="22"/>
            </w:rPr>
          </w:pPr>
          <w:hyperlink w:anchor="_Toc156813940" w:history="1">
            <w:r w:rsidRPr="00E258AB">
              <w:rPr>
                <w:rStyle w:val="Hyperlink"/>
                <w:noProof/>
              </w:rPr>
              <w:t>Smernice za označevanje</w:t>
            </w:r>
            <w:r>
              <w:rPr>
                <w:noProof/>
                <w:webHidden/>
              </w:rPr>
              <w:tab/>
            </w:r>
            <w:r>
              <w:rPr>
                <w:noProof/>
                <w:webHidden/>
              </w:rPr>
              <w:fldChar w:fldCharType="begin"/>
            </w:r>
            <w:r>
              <w:rPr>
                <w:noProof/>
                <w:webHidden/>
              </w:rPr>
              <w:instrText xml:space="preserve"> PAGEREF _Toc156813940 \h </w:instrText>
            </w:r>
            <w:r>
              <w:rPr>
                <w:noProof/>
                <w:webHidden/>
              </w:rPr>
            </w:r>
            <w:r>
              <w:rPr>
                <w:noProof/>
                <w:webHidden/>
              </w:rPr>
              <w:fldChar w:fldCharType="separate"/>
            </w:r>
            <w:r w:rsidR="00F15582">
              <w:rPr>
                <w:noProof/>
                <w:webHidden/>
              </w:rPr>
              <w:t>7</w:t>
            </w:r>
            <w:r>
              <w:rPr>
                <w:noProof/>
                <w:webHidden/>
              </w:rPr>
              <w:fldChar w:fldCharType="end"/>
            </w:r>
          </w:hyperlink>
        </w:p>
        <w:p w14:paraId="445A5D9D" w14:textId="509DFCD4" w:rsidR="000011D6" w:rsidRDefault="000011D6">
          <w:pPr>
            <w:pStyle w:val="TOC2"/>
            <w:tabs>
              <w:tab w:val="right" w:leader="dot" w:pos="9019"/>
            </w:tabs>
            <w:rPr>
              <w:noProof/>
              <w:sz w:val="22"/>
              <w:szCs w:val="22"/>
            </w:rPr>
          </w:pPr>
          <w:hyperlink w:anchor="_Toc156813941" w:history="1">
            <w:r w:rsidRPr="00E258AB">
              <w:rPr>
                <w:rStyle w:val="Hyperlink"/>
                <w:noProof/>
              </w:rPr>
              <w:t>Oblikoslovje</w:t>
            </w:r>
            <w:r>
              <w:rPr>
                <w:noProof/>
                <w:webHidden/>
              </w:rPr>
              <w:tab/>
            </w:r>
            <w:r>
              <w:rPr>
                <w:noProof/>
                <w:webHidden/>
              </w:rPr>
              <w:fldChar w:fldCharType="begin"/>
            </w:r>
            <w:r>
              <w:rPr>
                <w:noProof/>
                <w:webHidden/>
              </w:rPr>
              <w:instrText xml:space="preserve"> PAGEREF _Toc156813941 \h </w:instrText>
            </w:r>
            <w:r>
              <w:rPr>
                <w:noProof/>
                <w:webHidden/>
              </w:rPr>
            </w:r>
            <w:r>
              <w:rPr>
                <w:noProof/>
                <w:webHidden/>
              </w:rPr>
              <w:fldChar w:fldCharType="separate"/>
            </w:r>
            <w:r w:rsidR="00F15582">
              <w:rPr>
                <w:noProof/>
                <w:webHidden/>
              </w:rPr>
              <w:t>7</w:t>
            </w:r>
            <w:r>
              <w:rPr>
                <w:noProof/>
                <w:webHidden/>
              </w:rPr>
              <w:fldChar w:fldCharType="end"/>
            </w:r>
          </w:hyperlink>
        </w:p>
        <w:p w14:paraId="59C63171" w14:textId="0DC85B68" w:rsidR="000011D6" w:rsidRDefault="000011D6">
          <w:pPr>
            <w:pStyle w:val="TOC3"/>
            <w:tabs>
              <w:tab w:val="right" w:leader="dot" w:pos="9019"/>
            </w:tabs>
            <w:rPr>
              <w:noProof/>
              <w:sz w:val="22"/>
              <w:szCs w:val="22"/>
            </w:rPr>
          </w:pPr>
          <w:hyperlink w:anchor="_Toc156813942" w:history="1">
            <w:r w:rsidRPr="00E258AB">
              <w:rPr>
                <w:rStyle w:val="Hyperlink"/>
                <w:noProof/>
              </w:rPr>
              <w:t>Splošna načela</w:t>
            </w:r>
            <w:r>
              <w:rPr>
                <w:noProof/>
                <w:webHidden/>
              </w:rPr>
              <w:tab/>
            </w:r>
            <w:r>
              <w:rPr>
                <w:noProof/>
                <w:webHidden/>
              </w:rPr>
              <w:fldChar w:fldCharType="begin"/>
            </w:r>
            <w:r>
              <w:rPr>
                <w:noProof/>
                <w:webHidden/>
              </w:rPr>
              <w:instrText xml:space="preserve"> PAGEREF _Toc156813942 \h </w:instrText>
            </w:r>
            <w:r>
              <w:rPr>
                <w:noProof/>
                <w:webHidden/>
              </w:rPr>
            </w:r>
            <w:r>
              <w:rPr>
                <w:noProof/>
                <w:webHidden/>
              </w:rPr>
              <w:fldChar w:fldCharType="separate"/>
            </w:r>
            <w:r w:rsidR="00F15582">
              <w:rPr>
                <w:noProof/>
                <w:webHidden/>
              </w:rPr>
              <w:t>7</w:t>
            </w:r>
            <w:r>
              <w:rPr>
                <w:noProof/>
                <w:webHidden/>
              </w:rPr>
              <w:fldChar w:fldCharType="end"/>
            </w:r>
          </w:hyperlink>
        </w:p>
        <w:p w14:paraId="23639AFD" w14:textId="48AEF94A" w:rsidR="000011D6" w:rsidRDefault="000011D6">
          <w:pPr>
            <w:pStyle w:val="TOC3"/>
            <w:tabs>
              <w:tab w:val="right" w:leader="dot" w:pos="9019"/>
            </w:tabs>
            <w:rPr>
              <w:noProof/>
              <w:sz w:val="22"/>
              <w:szCs w:val="22"/>
            </w:rPr>
          </w:pPr>
          <w:hyperlink w:anchor="_Toc156813943" w:history="1">
            <w:r w:rsidRPr="00E258AB">
              <w:rPr>
                <w:rStyle w:val="Hyperlink"/>
                <w:noProof/>
              </w:rPr>
              <w:t>Besedne vrste</w:t>
            </w:r>
            <w:r>
              <w:rPr>
                <w:noProof/>
                <w:webHidden/>
              </w:rPr>
              <w:tab/>
            </w:r>
            <w:r>
              <w:rPr>
                <w:noProof/>
                <w:webHidden/>
              </w:rPr>
              <w:fldChar w:fldCharType="begin"/>
            </w:r>
            <w:r>
              <w:rPr>
                <w:noProof/>
                <w:webHidden/>
              </w:rPr>
              <w:instrText xml:space="preserve"> PAGEREF _Toc156813943 \h </w:instrText>
            </w:r>
            <w:r>
              <w:rPr>
                <w:noProof/>
                <w:webHidden/>
              </w:rPr>
            </w:r>
            <w:r>
              <w:rPr>
                <w:noProof/>
                <w:webHidden/>
              </w:rPr>
              <w:fldChar w:fldCharType="separate"/>
            </w:r>
            <w:r w:rsidR="00F15582">
              <w:rPr>
                <w:noProof/>
                <w:webHidden/>
              </w:rPr>
              <w:t>8</w:t>
            </w:r>
            <w:r>
              <w:rPr>
                <w:noProof/>
                <w:webHidden/>
              </w:rPr>
              <w:fldChar w:fldCharType="end"/>
            </w:r>
          </w:hyperlink>
        </w:p>
        <w:p w14:paraId="3F3D94B5" w14:textId="04B752A5" w:rsidR="000011D6" w:rsidRDefault="000011D6">
          <w:pPr>
            <w:pStyle w:val="TOC4"/>
            <w:tabs>
              <w:tab w:val="right" w:leader="dot" w:pos="9019"/>
            </w:tabs>
            <w:rPr>
              <w:noProof/>
              <w:sz w:val="22"/>
              <w:szCs w:val="22"/>
            </w:rPr>
          </w:pPr>
          <w:hyperlink w:anchor="_Toc156813944" w:history="1">
            <w:r w:rsidRPr="00E258AB">
              <w:rPr>
                <w:rStyle w:val="Hyperlink"/>
                <w:noProof/>
              </w:rPr>
              <w:t>ADJ: adjective</w:t>
            </w:r>
            <w:r>
              <w:rPr>
                <w:noProof/>
                <w:webHidden/>
              </w:rPr>
              <w:tab/>
            </w:r>
            <w:r>
              <w:rPr>
                <w:noProof/>
                <w:webHidden/>
              </w:rPr>
              <w:fldChar w:fldCharType="begin"/>
            </w:r>
            <w:r>
              <w:rPr>
                <w:noProof/>
                <w:webHidden/>
              </w:rPr>
              <w:instrText xml:space="preserve"> PAGEREF _Toc156813944 \h </w:instrText>
            </w:r>
            <w:r>
              <w:rPr>
                <w:noProof/>
                <w:webHidden/>
              </w:rPr>
            </w:r>
            <w:r>
              <w:rPr>
                <w:noProof/>
                <w:webHidden/>
              </w:rPr>
              <w:fldChar w:fldCharType="separate"/>
            </w:r>
            <w:r w:rsidR="00F15582">
              <w:rPr>
                <w:noProof/>
                <w:webHidden/>
              </w:rPr>
              <w:t>9</w:t>
            </w:r>
            <w:r>
              <w:rPr>
                <w:noProof/>
                <w:webHidden/>
              </w:rPr>
              <w:fldChar w:fldCharType="end"/>
            </w:r>
          </w:hyperlink>
        </w:p>
        <w:p w14:paraId="387EB175" w14:textId="3EC75C45" w:rsidR="000011D6" w:rsidRDefault="000011D6">
          <w:pPr>
            <w:pStyle w:val="TOC4"/>
            <w:tabs>
              <w:tab w:val="right" w:leader="dot" w:pos="9019"/>
            </w:tabs>
            <w:rPr>
              <w:noProof/>
              <w:sz w:val="22"/>
              <w:szCs w:val="22"/>
            </w:rPr>
          </w:pPr>
          <w:hyperlink w:anchor="_Toc156813945" w:history="1">
            <w:r w:rsidRPr="00E258AB">
              <w:rPr>
                <w:rStyle w:val="Hyperlink"/>
                <w:noProof/>
              </w:rPr>
              <w:t>ADP: adposition</w:t>
            </w:r>
            <w:r>
              <w:rPr>
                <w:noProof/>
                <w:webHidden/>
              </w:rPr>
              <w:tab/>
            </w:r>
            <w:r>
              <w:rPr>
                <w:noProof/>
                <w:webHidden/>
              </w:rPr>
              <w:fldChar w:fldCharType="begin"/>
            </w:r>
            <w:r>
              <w:rPr>
                <w:noProof/>
                <w:webHidden/>
              </w:rPr>
              <w:instrText xml:space="preserve"> PAGEREF _Toc156813945 \h </w:instrText>
            </w:r>
            <w:r>
              <w:rPr>
                <w:noProof/>
                <w:webHidden/>
              </w:rPr>
            </w:r>
            <w:r>
              <w:rPr>
                <w:noProof/>
                <w:webHidden/>
              </w:rPr>
              <w:fldChar w:fldCharType="separate"/>
            </w:r>
            <w:r w:rsidR="00F15582">
              <w:rPr>
                <w:noProof/>
                <w:webHidden/>
              </w:rPr>
              <w:t>10</w:t>
            </w:r>
            <w:r>
              <w:rPr>
                <w:noProof/>
                <w:webHidden/>
              </w:rPr>
              <w:fldChar w:fldCharType="end"/>
            </w:r>
          </w:hyperlink>
        </w:p>
        <w:p w14:paraId="6F6A96D7" w14:textId="7EBC9E25" w:rsidR="000011D6" w:rsidRDefault="000011D6">
          <w:pPr>
            <w:pStyle w:val="TOC4"/>
            <w:tabs>
              <w:tab w:val="right" w:leader="dot" w:pos="9019"/>
            </w:tabs>
            <w:rPr>
              <w:noProof/>
              <w:sz w:val="22"/>
              <w:szCs w:val="22"/>
            </w:rPr>
          </w:pPr>
          <w:hyperlink w:anchor="_Toc156813946" w:history="1">
            <w:r w:rsidRPr="00E258AB">
              <w:rPr>
                <w:rStyle w:val="Hyperlink"/>
                <w:noProof/>
              </w:rPr>
              <w:t>ADV: adverb</w:t>
            </w:r>
            <w:r>
              <w:rPr>
                <w:noProof/>
                <w:webHidden/>
              </w:rPr>
              <w:tab/>
            </w:r>
            <w:r>
              <w:rPr>
                <w:noProof/>
                <w:webHidden/>
              </w:rPr>
              <w:fldChar w:fldCharType="begin"/>
            </w:r>
            <w:r>
              <w:rPr>
                <w:noProof/>
                <w:webHidden/>
              </w:rPr>
              <w:instrText xml:space="preserve"> PAGEREF _Toc156813946 \h </w:instrText>
            </w:r>
            <w:r>
              <w:rPr>
                <w:noProof/>
                <w:webHidden/>
              </w:rPr>
            </w:r>
            <w:r>
              <w:rPr>
                <w:noProof/>
                <w:webHidden/>
              </w:rPr>
              <w:fldChar w:fldCharType="separate"/>
            </w:r>
            <w:r w:rsidR="00F15582">
              <w:rPr>
                <w:noProof/>
                <w:webHidden/>
              </w:rPr>
              <w:t>11</w:t>
            </w:r>
            <w:r>
              <w:rPr>
                <w:noProof/>
                <w:webHidden/>
              </w:rPr>
              <w:fldChar w:fldCharType="end"/>
            </w:r>
          </w:hyperlink>
        </w:p>
        <w:p w14:paraId="67299EEE" w14:textId="52D84B8B" w:rsidR="000011D6" w:rsidRDefault="000011D6">
          <w:pPr>
            <w:pStyle w:val="TOC4"/>
            <w:tabs>
              <w:tab w:val="right" w:leader="dot" w:pos="9019"/>
            </w:tabs>
            <w:rPr>
              <w:noProof/>
              <w:sz w:val="22"/>
              <w:szCs w:val="22"/>
            </w:rPr>
          </w:pPr>
          <w:hyperlink w:anchor="_Toc156813947" w:history="1">
            <w:r w:rsidRPr="00E258AB">
              <w:rPr>
                <w:rStyle w:val="Hyperlink"/>
                <w:noProof/>
              </w:rPr>
              <w:t>AUX: auxiliary</w:t>
            </w:r>
            <w:r>
              <w:rPr>
                <w:noProof/>
                <w:webHidden/>
              </w:rPr>
              <w:tab/>
            </w:r>
            <w:r>
              <w:rPr>
                <w:noProof/>
                <w:webHidden/>
              </w:rPr>
              <w:fldChar w:fldCharType="begin"/>
            </w:r>
            <w:r>
              <w:rPr>
                <w:noProof/>
                <w:webHidden/>
              </w:rPr>
              <w:instrText xml:space="preserve"> PAGEREF _Toc156813947 \h </w:instrText>
            </w:r>
            <w:r>
              <w:rPr>
                <w:noProof/>
                <w:webHidden/>
              </w:rPr>
            </w:r>
            <w:r>
              <w:rPr>
                <w:noProof/>
                <w:webHidden/>
              </w:rPr>
              <w:fldChar w:fldCharType="separate"/>
            </w:r>
            <w:r w:rsidR="00F15582">
              <w:rPr>
                <w:noProof/>
                <w:webHidden/>
              </w:rPr>
              <w:t>12</w:t>
            </w:r>
            <w:r>
              <w:rPr>
                <w:noProof/>
                <w:webHidden/>
              </w:rPr>
              <w:fldChar w:fldCharType="end"/>
            </w:r>
          </w:hyperlink>
        </w:p>
        <w:p w14:paraId="42C2EECC" w14:textId="2533BB3D" w:rsidR="000011D6" w:rsidRDefault="000011D6">
          <w:pPr>
            <w:pStyle w:val="TOC4"/>
            <w:tabs>
              <w:tab w:val="right" w:leader="dot" w:pos="9019"/>
            </w:tabs>
            <w:rPr>
              <w:noProof/>
              <w:sz w:val="22"/>
              <w:szCs w:val="22"/>
            </w:rPr>
          </w:pPr>
          <w:hyperlink w:anchor="_Toc156813948" w:history="1">
            <w:r w:rsidRPr="00E258AB">
              <w:rPr>
                <w:rStyle w:val="Hyperlink"/>
                <w:noProof/>
              </w:rPr>
              <w:t>CCONJ: coordinating conjunction</w:t>
            </w:r>
            <w:r>
              <w:rPr>
                <w:noProof/>
                <w:webHidden/>
              </w:rPr>
              <w:tab/>
            </w:r>
            <w:r>
              <w:rPr>
                <w:noProof/>
                <w:webHidden/>
              </w:rPr>
              <w:fldChar w:fldCharType="begin"/>
            </w:r>
            <w:r>
              <w:rPr>
                <w:noProof/>
                <w:webHidden/>
              </w:rPr>
              <w:instrText xml:space="preserve"> PAGEREF _Toc156813948 \h </w:instrText>
            </w:r>
            <w:r>
              <w:rPr>
                <w:noProof/>
                <w:webHidden/>
              </w:rPr>
            </w:r>
            <w:r>
              <w:rPr>
                <w:noProof/>
                <w:webHidden/>
              </w:rPr>
              <w:fldChar w:fldCharType="separate"/>
            </w:r>
            <w:r w:rsidR="00F15582">
              <w:rPr>
                <w:noProof/>
                <w:webHidden/>
              </w:rPr>
              <w:t>13</w:t>
            </w:r>
            <w:r>
              <w:rPr>
                <w:noProof/>
                <w:webHidden/>
              </w:rPr>
              <w:fldChar w:fldCharType="end"/>
            </w:r>
          </w:hyperlink>
        </w:p>
        <w:p w14:paraId="4B4FD5E2" w14:textId="1BF8C966" w:rsidR="000011D6" w:rsidRDefault="000011D6">
          <w:pPr>
            <w:pStyle w:val="TOC4"/>
            <w:tabs>
              <w:tab w:val="right" w:leader="dot" w:pos="9019"/>
            </w:tabs>
            <w:rPr>
              <w:noProof/>
              <w:sz w:val="22"/>
              <w:szCs w:val="22"/>
            </w:rPr>
          </w:pPr>
          <w:hyperlink w:anchor="_Toc156813949" w:history="1">
            <w:r w:rsidRPr="00E258AB">
              <w:rPr>
                <w:rStyle w:val="Hyperlink"/>
                <w:noProof/>
              </w:rPr>
              <w:t>DET: determiner</w:t>
            </w:r>
            <w:r>
              <w:rPr>
                <w:noProof/>
                <w:webHidden/>
              </w:rPr>
              <w:tab/>
            </w:r>
            <w:r>
              <w:rPr>
                <w:noProof/>
                <w:webHidden/>
              </w:rPr>
              <w:fldChar w:fldCharType="begin"/>
            </w:r>
            <w:r>
              <w:rPr>
                <w:noProof/>
                <w:webHidden/>
              </w:rPr>
              <w:instrText xml:space="preserve"> PAGEREF _Toc156813949 \h </w:instrText>
            </w:r>
            <w:r>
              <w:rPr>
                <w:noProof/>
                <w:webHidden/>
              </w:rPr>
            </w:r>
            <w:r>
              <w:rPr>
                <w:noProof/>
                <w:webHidden/>
              </w:rPr>
              <w:fldChar w:fldCharType="separate"/>
            </w:r>
            <w:r w:rsidR="00F15582">
              <w:rPr>
                <w:noProof/>
                <w:webHidden/>
              </w:rPr>
              <w:t>14</w:t>
            </w:r>
            <w:r>
              <w:rPr>
                <w:noProof/>
                <w:webHidden/>
              </w:rPr>
              <w:fldChar w:fldCharType="end"/>
            </w:r>
          </w:hyperlink>
        </w:p>
        <w:p w14:paraId="50CD2DC5" w14:textId="35EFEA42" w:rsidR="000011D6" w:rsidRDefault="000011D6">
          <w:pPr>
            <w:pStyle w:val="TOC4"/>
            <w:tabs>
              <w:tab w:val="right" w:leader="dot" w:pos="9019"/>
            </w:tabs>
            <w:rPr>
              <w:noProof/>
              <w:sz w:val="22"/>
              <w:szCs w:val="22"/>
            </w:rPr>
          </w:pPr>
          <w:hyperlink w:anchor="_Toc156813950" w:history="1">
            <w:r w:rsidRPr="00E258AB">
              <w:rPr>
                <w:rStyle w:val="Hyperlink"/>
                <w:noProof/>
              </w:rPr>
              <w:t>INTJ: interjection</w:t>
            </w:r>
            <w:r>
              <w:rPr>
                <w:noProof/>
                <w:webHidden/>
              </w:rPr>
              <w:tab/>
            </w:r>
            <w:r>
              <w:rPr>
                <w:noProof/>
                <w:webHidden/>
              </w:rPr>
              <w:fldChar w:fldCharType="begin"/>
            </w:r>
            <w:r>
              <w:rPr>
                <w:noProof/>
                <w:webHidden/>
              </w:rPr>
              <w:instrText xml:space="preserve"> PAGEREF _Toc156813950 \h </w:instrText>
            </w:r>
            <w:r>
              <w:rPr>
                <w:noProof/>
                <w:webHidden/>
              </w:rPr>
            </w:r>
            <w:r>
              <w:rPr>
                <w:noProof/>
                <w:webHidden/>
              </w:rPr>
              <w:fldChar w:fldCharType="separate"/>
            </w:r>
            <w:r w:rsidR="00F15582">
              <w:rPr>
                <w:noProof/>
                <w:webHidden/>
              </w:rPr>
              <w:t>16</w:t>
            </w:r>
            <w:r>
              <w:rPr>
                <w:noProof/>
                <w:webHidden/>
              </w:rPr>
              <w:fldChar w:fldCharType="end"/>
            </w:r>
          </w:hyperlink>
        </w:p>
        <w:p w14:paraId="6A61C345" w14:textId="62809C61" w:rsidR="000011D6" w:rsidRDefault="000011D6">
          <w:pPr>
            <w:pStyle w:val="TOC4"/>
            <w:tabs>
              <w:tab w:val="right" w:leader="dot" w:pos="9019"/>
            </w:tabs>
            <w:rPr>
              <w:noProof/>
              <w:sz w:val="22"/>
              <w:szCs w:val="22"/>
            </w:rPr>
          </w:pPr>
          <w:hyperlink w:anchor="_Toc156813951" w:history="1">
            <w:r w:rsidRPr="00E258AB">
              <w:rPr>
                <w:rStyle w:val="Hyperlink"/>
                <w:noProof/>
              </w:rPr>
              <w:t>NOUN: noun</w:t>
            </w:r>
            <w:r>
              <w:rPr>
                <w:noProof/>
                <w:webHidden/>
              </w:rPr>
              <w:tab/>
            </w:r>
            <w:r>
              <w:rPr>
                <w:noProof/>
                <w:webHidden/>
              </w:rPr>
              <w:fldChar w:fldCharType="begin"/>
            </w:r>
            <w:r>
              <w:rPr>
                <w:noProof/>
                <w:webHidden/>
              </w:rPr>
              <w:instrText xml:space="preserve"> PAGEREF _Toc156813951 \h </w:instrText>
            </w:r>
            <w:r>
              <w:rPr>
                <w:noProof/>
                <w:webHidden/>
              </w:rPr>
            </w:r>
            <w:r>
              <w:rPr>
                <w:noProof/>
                <w:webHidden/>
              </w:rPr>
              <w:fldChar w:fldCharType="separate"/>
            </w:r>
            <w:r w:rsidR="00F15582">
              <w:rPr>
                <w:noProof/>
                <w:webHidden/>
              </w:rPr>
              <w:t>17</w:t>
            </w:r>
            <w:r>
              <w:rPr>
                <w:noProof/>
                <w:webHidden/>
              </w:rPr>
              <w:fldChar w:fldCharType="end"/>
            </w:r>
          </w:hyperlink>
        </w:p>
        <w:p w14:paraId="438D0CB3" w14:textId="35BE02B4" w:rsidR="000011D6" w:rsidRDefault="000011D6">
          <w:pPr>
            <w:pStyle w:val="TOC4"/>
            <w:tabs>
              <w:tab w:val="right" w:leader="dot" w:pos="9019"/>
            </w:tabs>
            <w:rPr>
              <w:noProof/>
              <w:sz w:val="22"/>
              <w:szCs w:val="22"/>
            </w:rPr>
          </w:pPr>
          <w:hyperlink w:anchor="_Toc156813952" w:history="1">
            <w:r w:rsidRPr="00E258AB">
              <w:rPr>
                <w:rStyle w:val="Hyperlink"/>
                <w:noProof/>
              </w:rPr>
              <w:t>NUM: numeral</w:t>
            </w:r>
            <w:r>
              <w:rPr>
                <w:noProof/>
                <w:webHidden/>
              </w:rPr>
              <w:tab/>
            </w:r>
            <w:r>
              <w:rPr>
                <w:noProof/>
                <w:webHidden/>
              </w:rPr>
              <w:fldChar w:fldCharType="begin"/>
            </w:r>
            <w:r>
              <w:rPr>
                <w:noProof/>
                <w:webHidden/>
              </w:rPr>
              <w:instrText xml:space="preserve"> PAGEREF _Toc156813952 \h </w:instrText>
            </w:r>
            <w:r>
              <w:rPr>
                <w:noProof/>
                <w:webHidden/>
              </w:rPr>
            </w:r>
            <w:r>
              <w:rPr>
                <w:noProof/>
                <w:webHidden/>
              </w:rPr>
              <w:fldChar w:fldCharType="separate"/>
            </w:r>
            <w:r w:rsidR="00F15582">
              <w:rPr>
                <w:noProof/>
                <w:webHidden/>
              </w:rPr>
              <w:t>18</w:t>
            </w:r>
            <w:r>
              <w:rPr>
                <w:noProof/>
                <w:webHidden/>
              </w:rPr>
              <w:fldChar w:fldCharType="end"/>
            </w:r>
          </w:hyperlink>
        </w:p>
        <w:p w14:paraId="152D18AE" w14:textId="55FC8AF9" w:rsidR="000011D6" w:rsidRDefault="000011D6">
          <w:pPr>
            <w:pStyle w:val="TOC4"/>
            <w:tabs>
              <w:tab w:val="right" w:leader="dot" w:pos="9019"/>
            </w:tabs>
            <w:rPr>
              <w:noProof/>
              <w:sz w:val="22"/>
              <w:szCs w:val="22"/>
            </w:rPr>
          </w:pPr>
          <w:hyperlink w:anchor="_Toc156813953" w:history="1">
            <w:r w:rsidRPr="00E258AB">
              <w:rPr>
                <w:rStyle w:val="Hyperlink"/>
                <w:noProof/>
              </w:rPr>
              <w:t>PART: particle</w:t>
            </w:r>
            <w:r>
              <w:rPr>
                <w:noProof/>
                <w:webHidden/>
              </w:rPr>
              <w:tab/>
            </w:r>
            <w:r>
              <w:rPr>
                <w:noProof/>
                <w:webHidden/>
              </w:rPr>
              <w:fldChar w:fldCharType="begin"/>
            </w:r>
            <w:r>
              <w:rPr>
                <w:noProof/>
                <w:webHidden/>
              </w:rPr>
              <w:instrText xml:space="preserve"> PAGEREF _Toc156813953 \h </w:instrText>
            </w:r>
            <w:r>
              <w:rPr>
                <w:noProof/>
                <w:webHidden/>
              </w:rPr>
            </w:r>
            <w:r>
              <w:rPr>
                <w:noProof/>
                <w:webHidden/>
              </w:rPr>
              <w:fldChar w:fldCharType="separate"/>
            </w:r>
            <w:r w:rsidR="00F15582">
              <w:rPr>
                <w:noProof/>
                <w:webHidden/>
              </w:rPr>
              <w:t>19</w:t>
            </w:r>
            <w:r>
              <w:rPr>
                <w:noProof/>
                <w:webHidden/>
              </w:rPr>
              <w:fldChar w:fldCharType="end"/>
            </w:r>
          </w:hyperlink>
        </w:p>
        <w:p w14:paraId="7E188307" w14:textId="595615AD" w:rsidR="000011D6" w:rsidRDefault="000011D6">
          <w:pPr>
            <w:pStyle w:val="TOC4"/>
            <w:tabs>
              <w:tab w:val="right" w:leader="dot" w:pos="9019"/>
            </w:tabs>
            <w:rPr>
              <w:noProof/>
              <w:sz w:val="22"/>
              <w:szCs w:val="22"/>
            </w:rPr>
          </w:pPr>
          <w:hyperlink w:anchor="_Toc156813954" w:history="1">
            <w:r w:rsidRPr="00E258AB">
              <w:rPr>
                <w:rStyle w:val="Hyperlink"/>
                <w:noProof/>
              </w:rPr>
              <w:t>PRON: pronoun</w:t>
            </w:r>
            <w:r>
              <w:rPr>
                <w:noProof/>
                <w:webHidden/>
              </w:rPr>
              <w:tab/>
            </w:r>
            <w:r>
              <w:rPr>
                <w:noProof/>
                <w:webHidden/>
              </w:rPr>
              <w:fldChar w:fldCharType="begin"/>
            </w:r>
            <w:r>
              <w:rPr>
                <w:noProof/>
                <w:webHidden/>
              </w:rPr>
              <w:instrText xml:space="preserve"> PAGEREF _Toc156813954 \h </w:instrText>
            </w:r>
            <w:r>
              <w:rPr>
                <w:noProof/>
                <w:webHidden/>
              </w:rPr>
            </w:r>
            <w:r>
              <w:rPr>
                <w:noProof/>
                <w:webHidden/>
              </w:rPr>
              <w:fldChar w:fldCharType="separate"/>
            </w:r>
            <w:r w:rsidR="00F15582">
              <w:rPr>
                <w:noProof/>
                <w:webHidden/>
              </w:rPr>
              <w:t>20</w:t>
            </w:r>
            <w:r>
              <w:rPr>
                <w:noProof/>
                <w:webHidden/>
              </w:rPr>
              <w:fldChar w:fldCharType="end"/>
            </w:r>
          </w:hyperlink>
        </w:p>
        <w:p w14:paraId="0D67B01D" w14:textId="1A677231" w:rsidR="000011D6" w:rsidRDefault="000011D6">
          <w:pPr>
            <w:pStyle w:val="TOC4"/>
            <w:tabs>
              <w:tab w:val="right" w:leader="dot" w:pos="9019"/>
            </w:tabs>
            <w:rPr>
              <w:noProof/>
              <w:sz w:val="22"/>
              <w:szCs w:val="22"/>
            </w:rPr>
          </w:pPr>
          <w:hyperlink w:anchor="_Toc156813955" w:history="1">
            <w:r w:rsidRPr="00E258AB">
              <w:rPr>
                <w:rStyle w:val="Hyperlink"/>
                <w:noProof/>
              </w:rPr>
              <w:t>PROPN: proper noun</w:t>
            </w:r>
            <w:r>
              <w:rPr>
                <w:noProof/>
                <w:webHidden/>
              </w:rPr>
              <w:tab/>
            </w:r>
            <w:r>
              <w:rPr>
                <w:noProof/>
                <w:webHidden/>
              </w:rPr>
              <w:fldChar w:fldCharType="begin"/>
            </w:r>
            <w:r>
              <w:rPr>
                <w:noProof/>
                <w:webHidden/>
              </w:rPr>
              <w:instrText xml:space="preserve"> PAGEREF _Toc156813955 \h </w:instrText>
            </w:r>
            <w:r>
              <w:rPr>
                <w:noProof/>
                <w:webHidden/>
              </w:rPr>
            </w:r>
            <w:r>
              <w:rPr>
                <w:noProof/>
                <w:webHidden/>
              </w:rPr>
              <w:fldChar w:fldCharType="separate"/>
            </w:r>
            <w:r w:rsidR="00F15582">
              <w:rPr>
                <w:noProof/>
                <w:webHidden/>
              </w:rPr>
              <w:t>22</w:t>
            </w:r>
            <w:r>
              <w:rPr>
                <w:noProof/>
                <w:webHidden/>
              </w:rPr>
              <w:fldChar w:fldCharType="end"/>
            </w:r>
          </w:hyperlink>
        </w:p>
        <w:p w14:paraId="5DDBF2B8" w14:textId="17B9848C" w:rsidR="000011D6" w:rsidRDefault="000011D6">
          <w:pPr>
            <w:pStyle w:val="TOC4"/>
            <w:tabs>
              <w:tab w:val="right" w:leader="dot" w:pos="9019"/>
            </w:tabs>
            <w:rPr>
              <w:noProof/>
              <w:sz w:val="22"/>
              <w:szCs w:val="22"/>
            </w:rPr>
          </w:pPr>
          <w:hyperlink w:anchor="_Toc156813956" w:history="1">
            <w:r w:rsidRPr="00E258AB">
              <w:rPr>
                <w:rStyle w:val="Hyperlink"/>
                <w:noProof/>
              </w:rPr>
              <w:t>PUNCT: punctuation</w:t>
            </w:r>
            <w:r>
              <w:rPr>
                <w:noProof/>
                <w:webHidden/>
              </w:rPr>
              <w:tab/>
            </w:r>
            <w:r>
              <w:rPr>
                <w:noProof/>
                <w:webHidden/>
              </w:rPr>
              <w:fldChar w:fldCharType="begin"/>
            </w:r>
            <w:r>
              <w:rPr>
                <w:noProof/>
                <w:webHidden/>
              </w:rPr>
              <w:instrText xml:space="preserve"> PAGEREF _Toc156813956 \h </w:instrText>
            </w:r>
            <w:r>
              <w:rPr>
                <w:noProof/>
                <w:webHidden/>
              </w:rPr>
            </w:r>
            <w:r>
              <w:rPr>
                <w:noProof/>
                <w:webHidden/>
              </w:rPr>
              <w:fldChar w:fldCharType="separate"/>
            </w:r>
            <w:r w:rsidR="00F15582">
              <w:rPr>
                <w:noProof/>
                <w:webHidden/>
              </w:rPr>
              <w:t>23</w:t>
            </w:r>
            <w:r>
              <w:rPr>
                <w:noProof/>
                <w:webHidden/>
              </w:rPr>
              <w:fldChar w:fldCharType="end"/>
            </w:r>
          </w:hyperlink>
        </w:p>
        <w:p w14:paraId="59FB60CC" w14:textId="0C48EC42" w:rsidR="000011D6" w:rsidRDefault="000011D6">
          <w:pPr>
            <w:pStyle w:val="TOC4"/>
            <w:tabs>
              <w:tab w:val="right" w:leader="dot" w:pos="9019"/>
            </w:tabs>
            <w:rPr>
              <w:noProof/>
              <w:sz w:val="22"/>
              <w:szCs w:val="22"/>
            </w:rPr>
          </w:pPr>
          <w:hyperlink w:anchor="_Toc156813957" w:history="1">
            <w:r w:rsidRPr="00E258AB">
              <w:rPr>
                <w:rStyle w:val="Hyperlink"/>
                <w:noProof/>
              </w:rPr>
              <w:t>SCONJ: subordinating conjunction</w:t>
            </w:r>
            <w:r>
              <w:rPr>
                <w:noProof/>
                <w:webHidden/>
              </w:rPr>
              <w:tab/>
            </w:r>
            <w:r>
              <w:rPr>
                <w:noProof/>
                <w:webHidden/>
              </w:rPr>
              <w:fldChar w:fldCharType="begin"/>
            </w:r>
            <w:r>
              <w:rPr>
                <w:noProof/>
                <w:webHidden/>
              </w:rPr>
              <w:instrText xml:space="preserve"> PAGEREF _Toc156813957 \h </w:instrText>
            </w:r>
            <w:r>
              <w:rPr>
                <w:noProof/>
                <w:webHidden/>
              </w:rPr>
            </w:r>
            <w:r>
              <w:rPr>
                <w:noProof/>
                <w:webHidden/>
              </w:rPr>
              <w:fldChar w:fldCharType="separate"/>
            </w:r>
            <w:r w:rsidR="00F15582">
              <w:rPr>
                <w:noProof/>
                <w:webHidden/>
              </w:rPr>
              <w:t>24</w:t>
            </w:r>
            <w:r>
              <w:rPr>
                <w:noProof/>
                <w:webHidden/>
              </w:rPr>
              <w:fldChar w:fldCharType="end"/>
            </w:r>
          </w:hyperlink>
        </w:p>
        <w:p w14:paraId="1BBD57CA" w14:textId="5D5F8D9F" w:rsidR="000011D6" w:rsidRDefault="000011D6">
          <w:pPr>
            <w:pStyle w:val="TOC4"/>
            <w:tabs>
              <w:tab w:val="right" w:leader="dot" w:pos="9019"/>
            </w:tabs>
            <w:rPr>
              <w:noProof/>
              <w:sz w:val="22"/>
              <w:szCs w:val="22"/>
            </w:rPr>
          </w:pPr>
          <w:hyperlink w:anchor="_Toc156813958" w:history="1">
            <w:r w:rsidRPr="00E258AB">
              <w:rPr>
                <w:rStyle w:val="Hyperlink"/>
                <w:noProof/>
              </w:rPr>
              <w:t>SYM: symbol</w:t>
            </w:r>
            <w:r>
              <w:rPr>
                <w:noProof/>
                <w:webHidden/>
              </w:rPr>
              <w:tab/>
            </w:r>
            <w:r>
              <w:rPr>
                <w:noProof/>
                <w:webHidden/>
              </w:rPr>
              <w:fldChar w:fldCharType="begin"/>
            </w:r>
            <w:r>
              <w:rPr>
                <w:noProof/>
                <w:webHidden/>
              </w:rPr>
              <w:instrText xml:space="preserve"> PAGEREF _Toc156813958 \h </w:instrText>
            </w:r>
            <w:r>
              <w:rPr>
                <w:noProof/>
                <w:webHidden/>
              </w:rPr>
            </w:r>
            <w:r>
              <w:rPr>
                <w:noProof/>
                <w:webHidden/>
              </w:rPr>
              <w:fldChar w:fldCharType="separate"/>
            </w:r>
            <w:r w:rsidR="00F15582">
              <w:rPr>
                <w:noProof/>
                <w:webHidden/>
              </w:rPr>
              <w:t>25</w:t>
            </w:r>
            <w:r>
              <w:rPr>
                <w:noProof/>
                <w:webHidden/>
              </w:rPr>
              <w:fldChar w:fldCharType="end"/>
            </w:r>
          </w:hyperlink>
        </w:p>
        <w:p w14:paraId="49DDA684" w14:textId="7771718B" w:rsidR="000011D6" w:rsidRDefault="000011D6">
          <w:pPr>
            <w:pStyle w:val="TOC4"/>
            <w:tabs>
              <w:tab w:val="right" w:leader="dot" w:pos="9019"/>
            </w:tabs>
            <w:rPr>
              <w:noProof/>
              <w:sz w:val="22"/>
              <w:szCs w:val="22"/>
            </w:rPr>
          </w:pPr>
          <w:hyperlink w:anchor="_Toc156813959" w:history="1">
            <w:r w:rsidRPr="00E258AB">
              <w:rPr>
                <w:rStyle w:val="Hyperlink"/>
                <w:noProof/>
              </w:rPr>
              <w:t>VERB: verb</w:t>
            </w:r>
            <w:r>
              <w:rPr>
                <w:noProof/>
                <w:webHidden/>
              </w:rPr>
              <w:tab/>
            </w:r>
            <w:r>
              <w:rPr>
                <w:noProof/>
                <w:webHidden/>
              </w:rPr>
              <w:fldChar w:fldCharType="begin"/>
            </w:r>
            <w:r>
              <w:rPr>
                <w:noProof/>
                <w:webHidden/>
              </w:rPr>
              <w:instrText xml:space="preserve"> PAGEREF _Toc156813959 \h </w:instrText>
            </w:r>
            <w:r>
              <w:rPr>
                <w:noProof/>
                <w:webHidden/>
              </w:rPr>
            </w:r>
            <w:r>
              <w:rPr>
                <w:noProof/>
                <w:webHidden/>
              </w:rPr>
              <w:fldChar w:fldCharType="separate"/>
            </w:r>
            <w:r w:rsidR="00F15582">
              <w:rPr>
                <w:noProof/>
                <w:webHidden/>
              </w:rPr>
              <w:t>26</w:t>
            </w:r>
            <w:r>
              <w:rPr>
                <w:noProof/>
                <w:webHidden/>
              </w:rPr>
              <w:fldChar w:fldCharType="end"/>
            </w:r>
          </w:hyperlink>
        </w:p>
        <w:p w14:paraId="5749F064" w14:textId="54F50FED" w:rsidR="000011D6" w:rsidRDefault="000011D6">
          <w:pPr>
            <w:pStyle w:val="TOC4"/>
            <w:tabs>
              <w:tab w:val="right" w:leader="dot" w:pos="9019"/>
            </w:tabs>
            <w:rPr>
              <w:noProof/>
              <w:sz w:val="22"/>
              <w:szCs w:val="22"/>
            </w:rPr>
          </w:pPr>
          <w:hyperlink w:anchor="_Toc156813960" w:history="1">
            <w:r w:rsidRPr="00E258AB">
              <w:rPr>
                <w:rStyle w:val="Hyperlink"/>
                <w:noProof/>
              </w:rPr>
              <w:t>X: other</w:t>
            </w:r>
            <w:r>
              <w:rPr>
                <w:noProof/>
                <w:webHidden/>
              </w:rPr>
              <w:tab/>
            </w:r>
            <w:r>
              <w:rPr>
                <w:noProof/>
                <w:webHidden/>
              </w:rPr>
              <w:fldChar w:fldCharType="begin"/>
            </w:r>
            <w:r>
              <w:rPr>
                <w:noProof/>
                <w:webHidden/>
              </w:rPr>
              <w:instrText xml:space="preserve"> PAGEREF _Toc156813960 \h </w:instrText>
            </w:r>
            <w:r>
              <w:rPr>
                <w:noProof/>
                <w:webHidden/>
              </w:rPr>
            </w:r>
            <w:r>
              <w:rPr>
                <w:noProof/>
                <w:webHidden/>
              </w:rPr>
              <w:fldChar w:fldCharType="separate"/>
            </w:r>
            <w:r w:rsidR="00F15582">
              <w:rPr>
                <w:noProof/>
                <w:webHidden/>
              </w:rPr>
              <w:t>27</w:t>
            </w:r>
            <w:r>
              <w:rPr>
                <w:noProof/>
                <w:webHidden/>
              </w:rPr>
              <w:fldChar w:fldCharType="end"/>
            </w:r>
          </w:hyperlink>
        </w:p>
        <w:p w14:paraId="4A980F62" w14:textId="7D0921F7" w:rsidR="000011D6" w:rsidRDefault="000011D6">
          <w:pPr>
            <w:pStyle w:val="TOC3"/>
            <w:tabs>
              <w:tab w:val="right" w:leader="dot" w:pos="9019"/>
            </w:tabs>
            <w:rPr>
              <w:noProof/>
              <w:sz w:val="22"/>
              <w:szCs w:val="22"/>
            </w:rPr>
          </w:pPr>
          <w:hyperlink w:anchor="_Toc156813961" w:history="1">
            <w:r w:rsidRPr="00E258AB">
              <w:rPr>
                <w:rStyle w:val="Hyperlink"/>
                <w:noProof/>
              </w:rPr>
              <w:t>Oblikoslovne lastnosti</w:t>
            </w:r>
            <w:r>
              <w:rPr>
                <w:noProof/>
                <w:webHidden/>
              </w:rPr>
              <w:tab/>
            </w:r>
            <w:r>
              <w:rPr>
                <w:noProof/>
                <w:webHidden/>
              </w:rPr>
              <w:fldChar w:fldCharType="begin"/>
            </w:r>
            <w:r>
              <w:rPr>
                <w:noProof/>
                <w:webHidden/>
              </w:rPr>
              <w:instrText xml:space="preserve"> PAGEREF _Toc156813961 \h </w:instrText>
            </w:r>
            <w:r>
              <w:rPr>
                <w:noProof/>
                <w:webHidden/>
              </w:rPr>
            </w:r>
            <w:r>
              <w:rPr>
                <w:noProof/>
                <w:webHidden/>
              </w:rPr>
              <w:fldChar w:fldCharType="separate"/>
            </w:r>
            <w:r w:rsidR="00F15582">
              <w:rPr>
                <w:noProof/>
                <w:webHidden/>
              </w:rPr>
              <w:t>28</w:t>
            </w:r>
            <w:r>
              <w:rPr>
                <w:noProof/>
                <w:webHidden/>
              </w:rPr>
              <w:fldChar w:fldCharType="end"/>
            </w:r>
          </w:hyperlink>
        </w:p>
        <w:p w14:paraId="46930163" w14:textId="71304453" w:rsidR="000011D6" w:rsidRDefault="000011D6">
          <w:pPr>
            <w:pStyle w:val="TOC4"/>
            <w:tabs>
              <w:tab w:val="right" w:leader="dot" w:pos="9019"/>
            </w:tabs>
            <w:rPr>
              <w:noProof/>
              <w:sz w:val="22"/>
              <w:szCs w:val="22"/>
            </w:rPr>
          </w:pPr>
          <w:hyperlink w:anchor="_Toc156813962" w:history="1">
            <w:r w:rsidRPr="00E258AB">
              <w:rPr>
                <w:rStyle w:val="Hyperlink"/>
                <w:noProof/>
              </w:rPr>
              <w:t>Abbr: abbreviation</w:t>
            </w:r>
            <w:r>
              <w:rPr>
                <w:noProof/>
                <w:webHidden/>
              </w:rPr>
              <w:tab/>
            </w:r>
            <w:r>
              <w:rPr>
                <w:noProof/>
                <w:webHidden/>
              </w:rPr>
              <w:fldChar w:fldCharType="begin"/>
            </w:r>
            <w:r>
              <w:rPr>
                <w:noProof/>
                <w:webHidden/>
              </w:rPr>
              <w:instrText xml:space="preserve"> PAGEREF _Toc156813962 \h </w:instrText>
            </w:r>
            <w:r>
              <w:rPr>
                <w:noProof/>
                <w:webHidden/>
              </w:rPr>
            </w:r>
            <w:r>
              <w:rPr>
                <w:noProof/>
                <w:webHidden/>
              </w:rPr>
              <w:fldChar w:fldCharType="separate"/>
            </w:r>
            <w:r w:rsidR="00F15582">
              <w:rPr>
                <w:noProof/>
                <w:webHidden/>
              </w:rPr>
              <w:t>29</w:t>
            </w:r>
            <w:r>
              <w:rPr>
                <w:noProof/>
                <w:webHidden/>
              </w:rPr>
              <w:fldChar w:fldCharType="end"/>
            </w:r>
          </w:hyperlink>
        </w:p>
        <w:p w14:paraId="10A90431" w14:textId="759EB98F" w:rsidR="000011D6" w:rsidRDefault="000011D6">
          <w:pPr>
            <w:pStyle w:val="TOC4"/>
            <w:tabs>
              <w:tab w:val="right" w:leader="dot" w:pos="9019"/>
            </w:tabs>
            <w:rPr>
              <w:noProof/>
              <w:sz w:val="22"/>
              <w:szCs w:val="22"/>
            </w:rPr>
          </w:pPr>
          <w:hyperlink w:anchor="_Toc156813963" w:history="1">
            <w:r w:rsidRPr="00E258AB">
              <w:rPr>
                <w:rStyle w:val="Hyperlink"/>
                <w:noProof/>
              </w:rPr>
              <w:t>Animacy: animacy</w:t>
            </w:r>
            <w:r>
              <w:rPr>
                <w:noProof/>
                <w:webHidden/>
              </w:rPr>
              <w:tab/>
            </w:r>
            <w:r>
              <w:rPr>
                <w:noProof/>
                <w:webHidden/>
              </w:rPr>
              <w:fldChar w:fldCharType="begin"/>
            </w:r>
            <w:r>
              <w:rPr>
                <w:noProof/>
                <w:webHidden/>
              </w:rPr>
              <w:instrText xml:space="preserve"> PAGEREF _Toc156813963 \h </w:instrText>
            </w:r>
            <w:r>
              <w:rPr>
                <w:noProof/>
                <w:webHidden/>
              </w:rPr>
            </w:r>
            <w:r>
              <w:rPr>
                <w:noProof/>
                <w:webHidden/>
              </w:rPr>
              <w:fldChar w:fldCharType="separate"/>
            </w:r>
            <w:r w:rsidR="00F15582">
              <w:rPr>
                <w:noProof/>
                <w:webHidden/>
              </w:rPr>
              <w:t>30</w:t>
            </w:r>
            <w:r>
              <w:rPr>
                <w:noProof/>
                <w:webHidden/>
              </w:rPr>
              <w:fldChar w:fldCharType="end"/>
            </w:r>
          </w:hyperlink>
        </w:p>
        <w:p w14:paraId="3F127B61" w14:textId="23507327" w:rsidR="000011D6" w:rsidRDefault="000011D6">
          <w:pPr>
            <w:pStyle w:val="TOC4"/>
            <w:tabs>
              <w:tab w:val="right" w:leader="dot" w:pos="9019"/>
            </w:tabs>
            <w:rPr>
              <w:noProof/>
              <w:sz w:val="22"/>
              <w:szCs w:val="22"/>
            </w:rPr>
          </w:pPr>
          <w:hyperlink w:anchor="_Toc156813964" w:history="1">
            <w:r w:rsidRPr="00E258AB">
              <w:rPr>
                <w:rStyle w:val="Hyperlink"/>
                <w:noProof/>
              </w:rPr>
              <w:t>Aspect: aspect</w:t>
            </w:r>
            <w:r>
              <w:rPr>
                <w:noProof/>
                <w:webHidden/>
              </w:rPr>
              <w:tab/>
            </w:r>
            <w:r>
              <w:rPr>
                <w:noProof/>
                <w:webHidden/>
              </w:rPr>
              <w:fldChar w:fldCharType="begin"/>
            </w:r>
            <w:r>
              <w:rPr>
                <w:noProof/>
                <w:webHidden/>
              </w:rPr>
              <w:instrText xml:space="preserve"> PAGEREF _Toc156813964 \h </w:instrText>
            </w:r>
            <w:r>
              <w:rPr>
                <w:noProof/>
                <w:webHidden/>
              </w:rPr>
            </w:r>
            <w:r>
              <w:rPr>
                <w:noProof/>
                <w:webHidden/>
              </w:rPr>
              <w:fldChar w:fldCharType="separate"/>
            </w:r>
            <w:r w:rsidR="00F15582">
              <w:rPr>
                <w:noProof/>
                <w:webHidden/>
              </w:rPr>
              <w:t>31</w:t>
            </w:r>
            <w:r>
              <w:rPr>
                <w:noProof/>
                <w:webHidden/>
              </w:rPr>
              <w:fldChar w:fldCharType="end"/>
            </w:r>
          </w:hyperlink>
        </w:p>
        <w:p w14:paraId="43141F31" w14:textId="22833CD7" w:rsidR="000011D6" w:rsidRDefault="000011D6">
          <w:pPr>
            <w:pStyle w:val="TOC4"/>
            <w:tabs>
              <w:tab w:val="right" w:leader="dot" w:pos="9019"/>
            </w:tabs>
            <w:rPr>
              <w:noProof/>
              <w:sz w:val="22"/>
              <w:szCs w:val="22"/>
            </w:rPr>
          </w:pPr>
          <w:hyperlink w:anchor="_Toc156813965" w:history="1">
            <w:r w:rsidRPr="00E258AB">
              <w:rPr>
                <w:rStyle w:val="Hyperlink"/>
                <w:noProof/>
              </w:rPr>
              <w:t>Case: case</w:t>
            </w:r>
            <w:r>
              <w:rPr>
                <w:noProof/>
                <w:webHidden/>
              </w:rPr>
              <w:tab/>
            </w:r>
            <w:r>
              <w:rPr>
                <w:noProof/>
                <w:webHidden/>
              </w:rPr>
              <w:fldChar w:fldCharType="begin"/>
            </w:r>
            <w:r>
              <w:rPr>
                <w:noProof/>
                <w:webHidden/>
              </w:rPr>
              <w:instrText xml:space="preserve"> PAGEREF _Toc156813965 \h </w:instrText>
            </w:r>
            <w:r>
              <w:rPr>
                <w:noProof/>
                <w:webHidden/>
              </w:rPr>
            </w:r>
            <w:r>
              <w:rPr>
                <w:noProof/>
                <w:webHidden/>
              </w:rPr>
              <w:fldChar w:fldCharType="separate"/>
            </w:r>
            <w:r w:rsidR="00F15582">
              <w:rPr>
                <w:noProof/>
                <w:webHidden/>
              </w:rPr>
              <w:t>33</w:t>
            </w:r>
            <w:r>
              <w:rPr>
                <w:noProof/>
                <w:webHidden/>
              </w:rPr>
              <w:fldChar w:fldCharType="end"/>
            </w:r>
          </w:hyperlink>
        </w:p>
        <w:p w14:paraId="75FD644D" w14:textId="6A7249D6" w:rsidR="000011D6" w:rsidRDefault="000011D6">
          <w:pPr>
            <w:pStyle w:val="TOC4"/>
            <w:tabs>
              <w:tab w:val="right" w:leader="dot" w:pos="9019"/>
            </w:tabs>
            <w:rPr>
              <w:noProof/>
              <w:sz w:val="22"/>
              <w:szCs w:val="22"/>
            </w:rPr>
          </w:pPr>
          <w:hyperlink w:anchor="_Toc156813966" w:history="1">
            <w:r w:rsidRPr="00E258AB">
              <w:rPr>
                <w:rStyle w:val="Hyperlink"/>
                <w:noProof/>
              </w:rPr>
              <w:t>Definite: definiteness or state</w:t>
            </w:r>
            <w:r>
              <w:rPr>
                <w:noProof/>
                <w:webHidden/>
              </w:rPr>
              <w:tab/>
            </w:r>
            <w:r>
              <w:rPr>
                <w:noProof/>
                <w:webHidden/>
              </w:rPr>
              <w:fldChar w:fldCharType="begin"/>
            </w:r>
            <w:r>
              <w:rPr>
                <w:noProof/>
                <w:webHidden/>
              </w:rPr>
              <w:instrText xml:space="preserve"> PAGEREF _Toc156813966 \h </w:instrText>
            </w:r>
            <w:r>
              <w:rPr>
                <w:noProof/>
                <w:webHidden/>
              </w:rPr>
            </w:r>
            <w:r>
              <w:rPr>
                <w:noProof/>
                <w:webHidden/>
              </w:rPr>
              <w:fldChar w:fldCharType="separate"/>
            </w:r>
            <w:r w:rsidR="00F15582">
              <w:rPr>
                <w:noProof/>
                <w:webHidden/>
              </w:rPr>
              <w:t>35</w:t>
            </w:r>
            <w:r>
              <w:rPr>
                <w:noProof/>
                <w:webHidden/>
              </w:rPr>
              <w:fldChar w:fldCharType="end"/>
            </w:r>
          </w:hyperlink>
        </w:p>
        <w:p w14:paraId="14FDE572" w14:textId="11E25FB0" w:rsidR="000011D6" w:rsidRDefault="000011D6">
          <w:pPr>
            <w:pStyle w:val="TOC4"/>
            <w:tabs>
              <w:tab w:val="right" w:leader="dot" w:pos="9019"/>
            </w:tabs>
            <w:rPr>
              <w:noProof/>
              <w:sz w:val="22"/>
              <w:szCs w:val="22"/>
            </w:rPr>
          </w:pPr>
          <w:hyperlink w:anchor="_Toc156813967" w:history="1">
            <w:r w:rsidRPr="00E258AB">
              <w:rPr>
                <w:rStyle w:val="Hyperlink"/>
                <w:noProof/>
              </w:rPr>
              <w:t>Degree: degree of comparison</w:t>
            </w:r>
            <w:r>
              <w:rPr>
                <w:noProof/>
                <w:webHidden/>
              </w:rPr>
              <w:tab/>
            </w:r>
            <w:r>
              <w:rPr>
                <w:noProof/>
                <w:webHidden/>
              </w:rPr>
              <w:fldChar w:fldCharType="begin"/>
            </w:r>
            <w:r>
              <w:rPr>
                <w:noProof/>
                <w:webHidden/>
              </w:rPr>
              <w:instrText xml:space="preserve"> PAGEREF _Toc156813967 \h </w:instrText>
            </w:r>
            <w:r>
              <w:rPr>
                <w:noProof/>
                <w:webHidden/>
              </w:rPr>
            </w:r>
            <w:r>
              <w:rPr>
                <w:noProof/>
                <w:webHidden/>
              </w:rPr>
              <w:fldChar w:fldCharType="separate"/>
            </w:r>
            <w:r w:rsidR="00F15582">
              <w:rPr>
                <w:noProof/>
                <w:webHidden/>
              </w:rPr>
              <w:t>37</w:t>
            </w:r>
            <w:r>
              <w:rPr>
                <w:noProof/>
                <w:webHidden/>
              </w:rPr>
              <w:fldChar w:fldCharType="end"/>
            </w:r>
          </w:hyperlink>
        </w:p>
        <w:p w14:paraId="6B580979" w14:textId="548F692F" w:rsidR="000011D6" w:rsidRDefault="000011D6">
          <w:pPr>
            <w:pStyle w:val="TOC4"/>
            <w:tabs>
              <w:tab w:val="right" w:leader="dot" w:pos="9019"/>
            </w:tabs>
            <w:rPr>
              <w:noProof/>
              <w:sz w:val="22"/>
              <w:szCs w:val="22"/>
            </w:rPr>
          </w:pPr>
          <w:hyperlink w:anchor="_Toc156813968" w:history="1">
            <w:r w:rsidRPr="00E258AB">
              <w:rPr>
                <w:rStyle w:val="Hyperlink"/>
                <w:noProof/>
              </w:rPr>
              <w:t>Foreign: foreign word</w:t>
            </w:r>
            <w:r>
              <w:rPr>
                <w:noProof/>
                <w:webHidden/>
              </w:rPr>
              <w:tab/>
            </w:r>
            <w:r>
              <w:rPr>
                <w:noProof/>
                <w:webHidden/>
              </w:rPr>
              <w:fldChar w:fldCharType="begin"/>
            </w:r>
            <w:r>
              <w:rPr>
                <w:noProof/>
                <w:webHidden/>
              </w:rPr>
              <w:instrText xml:space="preserve"> PAGEREF _Toc156813968 \h </w:instrText>
            </w:r>
            <w:r>
              <w:rPr>
                <w:noProof/>
                <w:webHidden/>
              </w:rPr>
            </w:r>
            <w:r>
              <w:rPr>
                <w:noProof/>
                <w:webHidden/>
              </w:rPr>
              <w:fldChar w:fldCharType="separate"/>
            </w:r>
            <w:r w:rsidR="00F15582">
              <w:rPr>
                <w:noProof/>
                <w:webHidden/>
              </w:rPr>
              <w:t>39</w:t>
            </w:r>
            <w:r>
              <w:rPr>
                <w:noProof/>
                <w:webHidden/>
              </w:rPr>
              <w:fldChar w:fldCharType="end"/>
            </w:r>
          </w:hyperlink>
        </w:p>
        <w:p w14:paraId="2B70569A" w14:textId="01014BF4" w:rsidR="000011D6" w:rsidRDefault="000011D6">
          <w:pPr>
            <w:pStyle w:val="TOC4"/>
            <w:tabs>
              <w:tab w:val="right" w:leader="dot" w:pos="9019"/>
            </w:tabs>
            <w:rPr>
              <w:noProof/>
              <w:sz w:val="22"/>
              <w:szCs w:val="22"/>
            </w:rPr>
          </w:pPr>
          <w:hyperlink w:anchor="_Toc156813969" w:history="1">
            <w:r w:rsidRPr="00E258AB">
              <w:rPr>
                <w:rStyle w:val="Hyperlink"/>
                <w:noProof/>
              </w:rPr>
              <w:t>Gender: gender</w:t>
            </w:r>
            <w:r>
              <w:rPr>
                <w:noProof/>
                <w:webHidden/>
              </w:rPr>
              <w:tab/>
            </w:r>
            <w:r>
              <w:rPr>
                <w:noProof/>
                <w:webHidden/>
              </w:rPr>
              <w:fldChar w:fldCharType="begin"/>
            </w:r>
            <w:r>
              <w:rPr>
                <w:noProof/>
                <w:webHidden/>
              </w:rPr>
              <w:instrText xml:space="preserve"> PAGEREF _Toc156813969 \h </w:instrText>
            </w:r>
            <w:r>
              <w:rPr>
                <w:noProof/>
                <w:webHidden/>
              </w:rPr>
            </w:r>
            <w:r>
              <w:rPr>
                <w:noProof/>
                <w:webHidden/>
              </w:rPr>
              <w:fldChar w:fldCharType="separate"/>
            </w:r>
            <w:r w:rsidR="00F15582">
              <w:rPr>
                <w:noProof/>
                <w:webHidden/>
              </w:rPr>
              <w:t>40</w:t>
            </w:r>
            <w:r>
              <w:rPr>
                <w:noProof/>
                <w:webHidden/>
              </w:rPr>
              <w:fldChar w:fldCharType="end"/>
            </w:r>
          </w:hyperlink>
        </w:p>
        <w:p w14:paraId="0FB71E4D" w14:textId="7CC2E67A" w:rsidR="000011D6" w:rsidRDefault="000011D6">
          <w:pPr>
            <w:pStyle w:val="TOC4"/>
            <w:tabs>
              <w:tab w:val="right" w:leader="dot" w:pos="9019"/>
            </w:tabs>
            <w:rPr>
              <w:noProof/>
              <w:sz w:val="22"/>
              <w:szCs w:val="22"/>
            </w:rPr>
          </w:pPr>
          <w:hyperlink w:anchor="_Toc156813970" w:history="1">
            <w:r w:rsidRPr="00E258AB">
              <w:rPr>
                <w:rStyle w:val="Hyperlink"/>
                <w:noProof/>
              </w:rPr>
              <w:t>Gender[psor]: possessor's gender</w:t>
            </w:r>
            <w:r>
              <w:rPr>
                <w:noProof/>
                <w:webHidden/>
              </w:rPr>
              <w:tab/>
            </w:r>
            <w:r>
              <w:rPr>
                <w:noProof/>
                <w:webHidden/>
              </w:rPr>
              <w:fldChar w:fldCharType="begin"/>
            </w:r>
            <w:r>
              <w:rPr>
                <w:noProof/>
                <w:webHidden/>
              </w:rPr>
              <w:instrText xml:space="preserve"> PAGEREF _Toc156813970 \h </w:instrText>
            </w:r>
            <w:r>
              <w:rPr>
                <w:noProof/>
                <w:webHidden/>
              </w:rPr>
            </w:r>
            <w:r>
              <w:rPr>
                <w:noProof/>
                <w:webHidden/>
              </w:rPr>
              <w:fldChar w:fldCharType="separate"/>
            </w:r>
            <w:r w:rsidR="00F15582">
              <w:rPr>
                <w:noProof/>
                <w:webHidden/>
              </w:rPr>
              <w:t>41</w:t>
            </w:r>
            <w:r>
              <w:rPr>
                <w:noProof/>
                <w:webHidden/>
              </w:rPr>
              <w:fldChar w:fldCharType="end"/>
            </w:r>
          </w:hyperlink>
        </w:p>
        <w:p w14:paraId="7F1226F7" w14:textId="0CCA96EA" w:rsidR="000011D6" w:rsidRDefault="000011D6">
          <w:pPr>
            <w:pStyle w:val="TOC4"/>
            <w:tabs>
              <w:tab w:val="right" w:leader="dot" w:pos="9019"/>
            </w:tabs>
            <w:rPr>
              <w:noProof/>
              <w:sz w:val="22"/>
              <w:szCs w:val="22"/>
            </w:rPr>
          </w:pPr>
          <w:hyperlink w:anchor="_Toc156813971" w:history="1">
            <w:r w:rsidRPr="00E258AB">
              <w:rPr>
                <w:rStyle w:val="Hyperlink"/>
                <w:noProof/>
              </w:rPr>
              <w:t>Mood: mood</w:t>
            </w:r>
            <w:r>
              <w:rPr>
                <w:noProof/>
                <w:webHidden/>
              </w:rPr>
              <w:tab/>
            </w:r>
            <w:r>
              <w:rPr>
                <w:noProof/>
                <w:webHidden/>
              </w:rPr>
              <w:fldChar w:fldCharType="begin"/>
            </w:r>
            <w:r>
              <w:rPr>
                <w:noProof/>
                <w:webHidden/>
              </w:rPr>
              <w:instrText xml:space="preserve"> PAGEREF _Toc156813971 \h </w:instrText>
            </w:r>
            <w:r>
              <w:rPr>
                <w:noProof/>
                <w:webHidden/>
              </w:rPr>
            </w:r>
            <w:r>
              <w:rPr>
                <w:noProof/>
                <w:webHidden/>
              </w:rPr>
              <w:fldChar w:fldCharType="separate"/>
            </w:r>
            <w:r w:rsidR="00F15582">
              <w:rPr>
                <w:noProof/>
                <w:webHidden/>
              </w:rPr>
              <w:t>43</w:t>
            </w:r>
            <w:r>
              <w:rPr>
                <w:noProof/>
                <w:webHidden/>
              </w:rPr>
              <w:fldChar w:fldCharType="end"/>
            </w:r>
          </w:hyperlink>
        </w:p>
        <w:p w14:paraId="766DDE5E" w14:textId="195F3536" w:rsidR="000011D6" w:rsidRDefault="000011D6">
          <w:pPr>
            <w:pStyle w:val="TOC4"/>
            <w:tabs>
              <w:tab w:val="right" w:leader="dot" w:pos="9019"/>
            </w:tabs>
            <w:rPr>
              <w:noProof/>
              <w:sz w:val="22"/>
              <w:szCs w:val="22"/>
            </w:rPr>
          </w:pPr>
          <w:hyperlink w:anchor="_Toc156813972" w:history="1">
            <w:r w:rsidRPr="00E258AB">
              <w:rPr>
                <w:rStyle w:val="Hyperlink"/>
                <w:noProof/>
              </w:rPr>
              <w:t>Number: number</w:t>
            </w:r>
            <w:r>
              <w:rPr>
                <w:noProof/>
                <w:webHidden/>
              </w:rPr>
              <w:tab/>
            </w:r>
            <w:r>
              <w:rPr>
                <w:noProof/>
                <w:webHidden/>
              </w:rPr>
              <w:fldChar w:fldCharType="begin"/>
            </w:r>
            <w:r>
              <w:rPr>
                <w:noProof/>
                <w:webHidden/>
              </w:rPr>
              <w:instrText xml:space="preserve"> PAGEREF _Toc156813972 \h </w:instrText>
            </w:r>
            <w:r>
              <w:rPr>
                <w:noProof/>
                <w:webHidden/>
              </w:rPr>
            </w:r>
            <w:r>
              <w:rPr>
                <w:noProof/>
                <w:webHidden/>
              </w:rPr>
              <w:fldChar w:fldCharType="separate"/>
            </w:r>
            <w:r w:rsidR="00F15582">
              <w:rPr>
                <w:noProof/>
                <w:webHidden/>
              </w:rPr>
              <w:t>45</w:t>
            </w:r>
            <w:r>
              <w:rPr>
                <w:noProof/>
                <w:webHidden/>
              </w:rPr>
              <w:fldChar w:fldCharType="end"/>
            </w:r>
          </w:hyperlink>
        </w:p>
        <w:p w14:paraId="6FF8BA1A" w14:textId="4B174A11" w:rsidR="000011D6" w:rsidRDefault="000011D6">
          <w:pPr>
            <w:pStyle w:val="TOC4"/>
            <w:tabs>
              <w:tab w:val="right" w:leader="dot" w:pos="9019"/>
            </w:tabs>
            <w:rPr>
              <w:noProof/>
              <w:sz w:val="22"/>
              <w:szCs w:val="22"/>
            </w:rPr>
          </w:pPr>
          <w:hyperlink w:anchor="_Toc156813973" w:history="1">
            <w:r w:rsidRPr="00E258AB">
              <w:rPr>
                <w:rStyle w:val="Hyperlink"/>
                <w:noProof/>
              </w:rPr>
              <w:t>Number[psor]: possessor's number</w:t>
            </w:r>
            <w:r>
              <w:rPr>
                <w:noProof/>
                <w:webHidden/>
              </w:rPr>
              <w:tab/>
            </w:r>
            <w:r>
              <w:rPr>
                <w:noProof/>
                <w:webHidden/>
              </w:rPr>
              <w:fldChar w:fldCharType="begin"/>
            </w:r>
            <w:r>
              <w:rPr>
                <w:noProof/>
                <w:webHidden/>
              </w:rPr>
              <w:instrText xml:space="preserve"> PAGEREF _Toc156813973 \h </w:instrText>
            </w:r>
            <w:r>
              <w:rPr>
                <w:noProof/>
                <w:webHidden/>
              </w:rPr>
            </w:r>
            <w:r>
              <w:rPr>
                <w:noProof/>
                <w:webHidden/>
              </w:rPr>
              <w:fldChar w:fldCharType="separate"/>
            </w:r>
            <w:r w:rsidR="00F15582">
              <w:rPr>
                <w:noProof/>
                <w:webHidden/>
              </w:rPr>
              <w:t>47</w:t>
            </w:r>
            <w:r>
              <w:rPr>
                <w:noProof/>
                <w:webHidden/>
              </w:rPr>
              <w:fldChar w:fldCharType="end"/>
            </w:r>
          </w:hyperlink>
        </w:p>
        <w:p w14:paraId="34085E53" w14:textId="1860B459" w:rsidR="000011D6" w:rsidRDefault="000011D6">
          <w:pPr>
            <w:pStyle w:val="TOC4"/>
            <w:tabs>
              <w:tab w:val="right" w:leader="dot" w:pos="9019"/>
            </w:tabs>
            <w:rPr>
              <w:noProof/>
              <w:sz w:val="22"/>
              <w:szCs w:val="22"/>
            </w:rPr>
          </w:pPr>
          <w:hyperlink w:anchor="_Toc156813974" w:history="1">
            <w:r w:rsidRPr="00E258AB">
              <w:rPr>
                <w:rStyle w:val="Hyperlink"/>
                <w:noProof/>
              </w:rPr>
              <w:t>NumForm: numeral form</w:t>
            </w:r>
            <w:r>
              <w:rPr>
                <w:noProof/>
                <w:webHidden/>
              </w:rPr>
              <w:tab/>
            </w:r>
            <w:r>
              <w:rPr>
                <w:noProof/>
                <w:webHidden/>
              </w:rPr>
              <w:fldChar w:fldCharType="begin"/>
            </w:r>
            <w:r>
              <w:rPr>
                <w:noProof/>
                <w:webHidden/>
              </w:rPr>
              <w:instrText xml:space="preserve"> PAGEREF _Toc156813974 \h </w:instrText>
            </w:r>
            <w:r>
              <w:rPr>
                <w:noProof/>
                <w:webHidden/>
              </w:rPr>
            </w:r>
            <w:r>
              <w:rPr>
                <w:noProof/>
                <w:webHidden/>
              </w:rPr>
              <w:fldChar w:fldCharType="separate"/>
            </w:r>
            <w:r w:rsidR="00F15582">
              <w:rPr>
                <w:noProof/>
                <w:webHidden/>
              </w:rPr>
              <w:t>49</w:t>
            </w:r>
            <w:r>
              <w:rPr>
                <w:noProof/>
                <w:webHidden/>
              </w:rPr>
              <w:fldChar w:fldCharType="end"/>
            </w:r>
          </w:hyperlink>
        </w:p>
        <w:p w14:paraId="401758C4" w14:textId="283553F0" w:rsidR="000011D6" w:rsidRDefault="000011D6">
          <w:pPr>
            <w:pStyle w:val="TOC4"/>
            <w:tabs>
              <w:tab w:val="right" w:leader="dot" w:pos="9019"/>
            </w:tabs>
            <w:rPr>
              <w:noProof/>
              <w:sz w:val="22"/>
              <w:szCs w:val="22"/>
            </w:rPr>
          </w:pPr>
          <w:hyperlink w:anchor="_Toc156813975" w:history="1">
            <w:r w:rsidRPr="00E258AB">
              <w:rPr>
                <w:rStyle w:val="Hyperlink"/>
                <w:noProof/>
              </w:rPr>
              <w:t>NumType: numeral type</w:t>
            </w:r>
            <w:r>
              <w:rPr>
                <w:noProof/>
                <w:webHidden/>
              </w:rPr>
              <w:tab/>
            </w:r>
            <w:r>
              <w:rPr>
                <w:noProof/>
                <w:webHidden/>
              </w:rPr>
              <w:fldChar w:fldCharType="begin"/>
            </w:r>
            <w:r>
              <w:rPr>
                <w:noProof/>
                <w:webHidden/>
              </w:rPr>
              <w:instrText xml:space="preserve"> PAGEREF _Toc156813975 \h </w:instrText>
            </w:r>
            <w:r>
              <w:rPr>
                <w:noProof/>
                <w:webHidden/>
              </w:rPr>
            </w:r>
            <w:r>
              <w:rPr>
                <w:noProof/>
                <w:webHidden/>
              </w:rPr>
              <w:fldChar w:fldCharType="separate"/>
            </w:r>
            <w:r w:rsidR="00F15582">
              <w:rPr>
                <w:noProof/>
                <w:webHidden/>
              </w:rPr>
              <w:t>50</w:t>
            </w:r>
            <w:r>
              <w:rPr>
                <w:noProof/>
                <w:webHidden/>
              </w:rPr>
              <w:fldChar w:fldCharType="end"/>
            </w:r>
          </w:hyperlink>
        </w:p>
        <w:p w14:paraId="5AB51D09" w14:textId="16B8C472" w:rsidR="000011D6" w:rsidRDefault="000011D6">
          <w:pPr>
            <w:pStyle w:val="TOC4"/>
            <w:tabs>
              <w:tab w:val="right" w:leader="dot" w:pos="9019"/>
            </w:tabs>
            <w:rPr>
              <w:noProof/>
              <w:sz w:val="22"/>
              <w:szCs w:val="22"/>
            </w:rPr>
          </w:pPr>
          <w:hyperlink w:anchor="_Toc156813976" w:history="1">
            <w:r w:rsidRPr="00E258AB">
              <w:rPr>
                <w:rStyle w:val="Hyperlink"/>
                <w:noProof/>
              </w:rPr>
              <w:t>Person: person</w:t>
            </w:r>
            <w:r>
              <w:rPr>
                <w:noProof/>
                <w:webHidden/>
              </w:rPr>
              <w:tab/>
            </w:r>
            <w:r>
              <w:rPr>
                <w:noProof/>
                <w:webHidden/>
              </w:rPr>
              <w:fldChar w:fldCharType="begin"/>
            </w:r>
            <w:r>
              <w:rPr>
                <w:noProof/>
                <w:webHidden/>
              </w:rPr>
              <w:instrText xml:space="preserve"> PAGEREF _Toc156813976 \h </w:instrText>
            </w:r>
            <w:r>
              <w:rPr>
                <w:noProof/>
                <w:webHidden/>
              </w:rPr>
            </w:r>
            <w:r>
              <w:rPr>
                <w:noProof/>
                <w:webHidden/>
              </w:rPr>
              <w:fldChar w:fldCharType="separate"/>
            </w:r>
            <w:r w:rsidR="00F15582">
              <w:rPr>
                <w:noProof/>
                <w:webHidden/>
              </w:rPr>
              <w:t>52</w:t>
            </w:r>
            <w:r>
              <w:rPr>
                <w:noProof/>
                <w:webHidden/>
              </w:rPr>
              <w:fldChar w:fldCharType="end"/>
            </w:r>
          </w:hyperlink>
        </w:p>
        <w:p w14:paraId="7127C732" w14:textId="5B57156E" w:rsidR="000011D6" w:rsidRDefault="000011D6">
          <w:pPr>
            <w:pStyle w:val="TOC4"/>
            <w:tabs>
              <w:tab w:val="right" w:leader="dot" w:pos="9019"/>
            </w:tabs>
            <w:rPr>
              <w:noProof/>
              <w:sz w:val="22"/>
              <w:szCs w:val="22"/>
            </w:rPr>
          </w:pPr>
          <w:hyperlink w:anchor="_Toc156813977" w:history="1">
            <w:r w:rsidRPr="00E258AB">
              <w:rPr>
                <w:rStyle w:val="Hyperlink"/>
                <w:noProof/>
              </w:rPr>
              <w:t>Polarity: whether the word can be or is negated</w:t>
            </w:r>
            <w:r>
              <w:rPr>
                <w:noProof/>
                <w:webHidden/>
              </w:rPr>
              <w:tab/>
            </w:r>
            <w:r>
              <w:rPr>
                <w:noProof/>
                <w:webHidden/>
              </w:rPr>
              <w:fldChar w:fldCharType="begin"/>
            </w:r>
            <w:r>
              <w:rPr>
                <w:noProof/>
                <w:webHidden/>
              </w:rPr>
              <w:instrText xml:space="preserve"> PAGEREF _Toc156813977 \h </w:instrText>
            </w:r>
            <w:r>
              <w:rPr>
                <w:noProof/>
                <w:webHidden/>
              </w:rPr>
            </w:r>
            <w:r>
              <w:rPr>
                <w:noProof/>
                <w:webHidden/>
              </w:rPr>
              <w:fldChar w:fldCharType="separate"/>
            </w:r>
            <w:r w:rsidR="00F15582">
              <w:rPr>
                <w:noProof/>
                <w:webHidden/>
              </w:rPr>
              <w:t>53</w:t>
            </w:r>
            <w:r>
              <w:rPr>
                <w:noProof/>
                <w:webHidden/>
              </w:rPr>
              <w:fldChar w:fldCharType="end"/>
            </w:r>
          </w:hyperlink>
        </w:p>
        <w:p w14:paraId="1E11BCB5" w14:textId="0084F7C8" w:rsidR="000011D6" w:rsidRDefault="000011D6">
          <w:pPr>
            <w:pStyle w:val="TOC4"/>
            <w:tabs>
              <w:tab w:val="right" w:leader="dot" w:pos="9019"/>
            </w:tabs>
            <w:rPr>
              <w:noProof/>
              <w:sz w:val="22"/>
              <w:szCs w:val="22"/>
            </w:rPr>
          </w:pPr>
          <w:hyperlink w:anchor="_Toc156813978" w:history="1">
            <w:r w:rsidRPr="00E258AB">
              <w:rPr>
                <w:rStyle w:val="Hyperlink"/>
                <w:noProof/>
              </w:rPr>
              <w:t>Poss: possessive</w:t>
            </w:r>
            <w:r>
              <w:rPr>
                <w:noProof/>
                <w:webHidden/>
              </w:rPr>
              <w:tab/>
            </w:r>
            <w:r>
              <w:rPr>
                <w:noProof/>
                <w:webHidden/>
              </w:rPr>
              <w:fldChar w:fldCharType="begin"/>
            </w:r>
            <w:r>
              <w:rPr>
                <w:noProof/>
                <w:webHidden/>
              </w:rPr>
              <w:instrText xml:space="preserve"> PAGEREF _Toc156813978 \h </w:instrText>
            </w:r>
            <w:r>
              <w:rPr>
                <w:noProof/>
                <w:webHidden/>
              </w:rPr>
            </w:r>
            <w:r>
              <w:rPr>
                <w:noProof/>
                <w:webHidden/>
              </w:rPr>
              <w:fldChar w:fldCharType="separate"/>
            </w:r>
            <w:r w:rsidR="00F15582">
              <w:rPr>
                <w:noProof/>
                <w:webHidden/>
              </w:rPr>
              <w:t>54</w:t>
            </w:r>
            <w:r>
              <w:rPr>
                <w:noProof/>
                <w:webHidden/>
              </w:rPr>
              <w:fldChar w:fldCharType="end"/>
            </w:r>
          </w:hyperlink>
        </w:p>
        <w:p w14:paraId="298122D4" w14:textId="29C76171" w:rsidR="000011D6" w:rsidRDefault="000011D6">
          <w:pPr>
            <w:pStyle w:val="TOC4"/>
            <w:tabs>
              <w:tab w:val="right" w:leader="dot" w:pos="9019"/>
            </w:tabs>
            <w:rPr>
              <w:noProof/>
              <w:sz w:val="22"/>
              <w:szCs w:val="22"/>
            </w:rPr>
          </w:pPr>
          <w:hyperlink w:anchor="_Toc156813979" w:history="1">
            <w:r w:rsidRPr="00E258AB">
              <w:rPr>
                <w:rStyle w:val="Hyperlink"/>
                <w:noProof/>
              </w:rPr>
              <w:t>PronType: pronominal type</w:t>
            </w:r>
            <w:r>
              <w:rPr>
                <w:noProof/>
                <w:webHidden/>
              </w:rPr>
              <w:tab/>
            </w:r>
            <w:r>
              <w:rPr>
                <w:noProof/>
                <w:webHidden/>
              </w:rPr>
              <w:fldChar w:fldCharType="begin"/>
            </w:r>
            <w:r>
              <w:rPr>
                <w:noProof/>
                <w:webHidden/>
              </w:rPr>
              <w:instrText xml:space="preserve"> PAGEREF _Toc156813979 \h </w:instrText>
            </w:r>
            <w:r>
              <w:rPr>
                <w:noProof/>
                <w:webHidden/>
              </w:rPr>
            </w:r>
            <w:r>
              <w:rPr>
                <w:noProof/>
                <w:webHidden/>
              </w:rPr>
              <w:fldChar w:fldCharType="separate"/>
            </w:r>
            <w:r w:rsidR="00F15582">
              <w:rPr>
                <w:noProof/>
                <w:webHidden/>
              </w:rPr>
              <w:t>55</w:t>
            </w:r>
            <w:r>
              <w:rPr>
                <w:noProof/>
                <w:webHidden/>
              </w:rPr>
              <w:fldChar w:fldCharType="end"/>
            </w:r>
          </w:hyperlink>
        </w:p>
        <w:p w14:paraId="5A21E5E6" w14:textId="3D8CF7F3" w:rsidR="000011D6" w:rsidRDefault="000011D6">
          <w:pPr>
            <w:pStyle w:val="TOC4"/>
            <w:tabs>
              <w:tab w:val="right" w:leader="dot" w:pos="9019"/>
            </w:tabs>
            <w:rPr>
              <w:noProof/>
              <w:sz w:val="22"/>
              <w:szCs w:val="22"/>
            </w:rPr>
          </w:pPr>
          <w:hyperlink w:anchor="_Toc156813980" w:history="1">
            <w:r w:rsidRPr="00E258AB">
              <w:rPr>
                <w:rStyle w:val="Hyperlink"/>
                <w:noProof/>
              </w:rPr>
              <w:t>Reflex: reflexive</w:t>
            </w:r>
            <w:r>
              <w:rPr>
                <w:noProof/>
                <w:webHidden/>
              </w:rPr>
              <w:tab/>
            </w:r>
            <w:r>
              <w:rPr>
                <w:noProof/>
                <w:webHidden/>
              </w:rPr>
              <w:fldChar w:fldCharType="begin"/>
            </w:r>
            <w:r>
              <w:rPr>
                <w:noProof/>
                <w:webHidden/>
              </w:rPr>
              <w:instrText xml:space="preserve"> PAGEREF _Toc156813980 \h </w:instrText>
            </w:r>
            <w:r>
              <w:rPr>
                <w:noProof/>
                <w:webHidden/>
              </w:rPr>
            </w:r>
            <w:r>
              <w:rPr>
                <w:noProof/>
                <w:webHidden/>
              </w:rPr>
              <w:fldChar w:fldCharType="separate"/>
            </w:r>
            <w:r w:rsidR="00F15582">
              <w:rPr>
                <w:noProof/>
                <w:webHidden/>
              </w:rPr>
              <w:t>57</w:t>
            </w:r>
            <w:r>
              <w:rPr>
                <w:noProof/>
                <w:webHidden/>
              </w:rPr>
              <w:fldChar w:fldCharType="end"/>
            </w:r>
          </w:hyperlink>
        </w:p>
        <w:p w14:paraId="617D7BF3" w14:textId="77F5F7A6" w:rsidR="000011D6" w:rsidRDefault="000011D6">
          <w:pPr>
            <w:pStyle w:val="TOC4"/>
            <w:tabs>
              <w:tab w:val="right" w:leader="dot" w:pos="9019"/>
            </w:tabs>
            <w:rPr>
              <w:noProof/>
              <w:sz w:val="22"/>
              <w:szCs w:val="22"/>
            </w:rPr>
          </w:pPr>
          <w:hyperlink w:anchor="_Toc156813981" w:history="1">
            <w:r w:rsidRPr="00E258AB">
              <w:rPr>
                <w:rStyle w:val="Hyperlink"/>
                <w:noProof/>
              </w:rPr>
              <w:t>Tense: tense</w:t>
            </w:r>
            <w:r>
              <w:rPr>
                <w:noProof/>
                <w:webHidden/>
              </w:rPr>
              <w:tab/>
            </w:r>
            <w:r>
              <w:rPr>
                <w:noProof/>
                <w:webHidden/>
              </w:rPr>
              <w:fldChar w:fldCharType="begin"/>
            </w:r>
            <w:r>
              <w:rPr>
                <w:noProof/>
                <w:webHidden/>
              </w:rPr>
              <w:instrText xml:space="preserve"> PAGEREF _Toc156813981 \h </w:instrText>
            </w:r>
            <w:r>
              <w:rPr>
                <w:noProof/>
                <w:webHidden/>
              </w:rPr>
            </w:r>
            <w:r>
              <w:rPr>
                <w:noProof/>
                <w:webHidden/>
              </w:rPr>
              <w:fldChar w:fldCharType="separate"/>
            </w:r>
            <w:r w:rsidR="00F15582">
              <w:rPr>
                <w:noProof/>
                <w:webHidden/>
              </w:rPr>
              <w:t>58</w:t>
            </w:r>
            <w:r>
              <w:rPr>
                <w:noProof/>
                <w:webHidden/>
              </w:rPr>
              <w:fldChar w:fldCharType="end"/>
            </w:r>
          </w:hyperlink>
        </w:p>
        <w:p w14:paraId="2608F97D" w14:textId="27603EC4" w:rsidR="000011D6" w:rsidRDefault="000011D6">
          <w:pPr>
            <w:pStyle w:val="TOC4"/>
            <w:tabs>
              <w:tab w:val="right" w:leader="dot" w:pos="9019"/>
            </w:tabs>
            <w:rPr>
              <w:noProof/>
              <w:sz w:val="22"/>
              <w:szCs w:val="22"/>
            </w:rPr>
          </w:pPr>
          <w:hyperlink w:anchor="_Toc156813982" w:history="1">
            <w:r w:rsidRPr="00E258AB">
              <w:rPr>
                <w:rStyle w:val="Hyperlink"/>
                <w:noProof/>
              </w:rPr>
              <w:t>Variant: variant</w:t>
            </w:r>
            <w:r>
              <w:rPr>
                <w:noProof/>
                <w:webHidden/>
              </w:rPr>
              <w:tab/>
            </w:r>
            <w:r>
              <w:rPr>
                <w:noProof/>
                <w:webHidden/>
              </w:rPr>
              <w:fldChar w:fldCharType="begin"/>
            </w:r>
            <w:r>
              <w:rPr>
                <w:noProof/>
                <w:webHidden/>
              </w:rPr>
              <w:instrText xml:space="preserve"> PAGEREF _Toc156813982 \h </w:instrText>
            </w:r>
            <w:r>
              <w:rPr>
                <w:noProof/>
                <w:webHidden/>
              </w:rPr>
            </w:r>
            <w:r>
              <w:rPr>
                <w:noProof/>
                <w:webHidden/>
              </w:rPr>
              <w:fldChar w:fldCharType="separate"/>
            </w:r>
            <w:r w:rsidR="00F15582">
              <w:rPr>
                <w:noProof/>
                <w:webHidden/>
              </w:rPr>
              <w:t>59</w:t>
            </w:r>
            <w:r>
              <w:rPr>
                <w:noProof/>
                <w:webHidden/>
              </w:rPr>
              <w:fldChar w:fldCharType="end"/>
            </w:r>
          </w:hyperlink>
        </w:p>
        <w:p w14:paraId="4157EC94" w14:textId="75F014A9" w:rsidR="000011D6" w:rsidRDefault="000011D6">
          <w:pPr>
            <w:pStyle w:val="TOC4"/>
            <w:tabs>
              <w:tab w:val="right" w:leader="dot" w:pos="9019"/>
            </w:tabs>
            <w:rPr>
              <w:noProof/>
              <w:sz w:val="22"/>
              <w:szCs w:val="22"/>
            </w:rPr>
          </w:pPr>
          <w:hyperlink w:anchor="_Toc156813983" w:history="1">
            <w:r w:rsidRPr="00E258AB">
              <w:rPr>
                <w:rStyle w:val="Hyperlink"/>
                <w:noProof/>
              </w:rPr>
              <w:t>VerbForm: form of verb or deverbative</w:t>
            </w:r>
            <w:r>
              <w:rPr>
                <w:noProof/>
                <w:webHidden/>
              </w:rPr>
              <w:tab/>
            </w:r>
            <w:r>
              <w:rPr>
                <w:noProof/>
                <w:webHidden/>
              </w:rPr>
              <w:fldChar w:fldCharType="begin"/>
            </w:r>
            <w:r>
              <w:rPr>
                <w:noProof/>
                <w:webHidden/>
              </w:rPr>
              <w:instrText xml:space="preserve"> PAGEREF _Toc156813983 \h </w:instrText>
            </w:r>
            <w:r>
              <w:rPr>
                <w:noProof/>
                <w:webHidden/>
              </w:rPr>
            </w:r>
            <w:r>
              <w:rPr>
                <w:noProof/>
                <w:webHidden/>
              </w:rPr>
              <w:fldChar w:fldCharType="separate"/>
            </w:r>
            <w:r w:rsidR="00F15582">
              <w:rPr>
                <w:noProof/>
                <w:webHidden/>
              </w:rPr>
              <w:t>60</w:t>
            </w:r>
            <w:r>
              <w:rPr>
                <w:noProof/>
                <w:webHidden/>
              </w:rPr>
              <w:fldChar w:fldCharType="end"/>
            </w:r>
          </w:hyperlink>
        </w:p>
        <w:p w14:paraId="651BBE22" w14:textId="6A3B960F" w:rsidR="000011D6" w:rsidRDefault="000011D6">
          <w:pPr>
            <w:pStyle w:val="TOC2"/>
            <w:tabs>
              <w:tab w:val="right" w:leader="dot" w:pos="9019"/>
            </w:tabs>
            <w:rPr>
              <w:noProof/>
              <w:sz w:val="22"/>
              <w:szCs w:val="22"/>
            </w:rPr>
          </w:pPr>
          <w:hyperlink w:anchor="_Toc156813984" w:history="1">
            <w:r w:rsidRPr="00E258AB">
              <w:rPr>
                <w:rStyle w:val="Hyperlink"/>
                <w:noProof/>
              </w:rPr>
              <w:t>Skladnja</w:t>
            </w:r>
            <w:r>
              <w:rPr>
                <w:noProof/>
                <w:webHidden/>
              </w:rPr>
              <w:tab/>
            </w:r>
            <w:r>
              <w:rPr>
                <w:noProof/>
                <w:webHidden/>
              </w:rPr>
              <w:fldChar w:fldCharType="begin"/>
            </w:r>
            <w:r>
              <w:rPr>
                <w:noProof/>
                <w:webHidden/>
              </w:rPr>
              <w:instrText xml:space="preserve"> PAGEREF _Toc156813984 \h </w:instrText>
            </w:r>
            <w:r>
              <w:rPr>
                <w:noProof/>
                <w:webHidden/>
              </w:rPr>
            </w:r>
            <w:r>
              <w:rPr>
                <w:noProof/>
                <w:webHidden/>
              </w:rPr>
              <w:fldChar w:fldCharType="separate"/>
            </w:r>
            <w:r w:rsidR="00F15582">
              <w:rPr>
                <w:noProof/>
                <w:webHidden/>
              </w:rPr>
              <w:t>62</w:t>
            </w:r>
            <w:r>
              <w:rPr>
                <w:noProof/>
                <w:webHidden/>
              </w:rPr>
              <w:fldChar w:fldCharType="end"/>
            </w:r>
          </w:hyperlink>
        </w:p>
        <w:p w14:paraId="745A0C6B" w14:textId="7E4C5DFD" w:rsidR="000011D6" w:rsidRDefault="000011D6">
          <w:pPr>
            <w:pStyle w:val="TOC3"/>
            <w:tabs>
              <w:tab w:val="right" w:leader="dot" w:pos="9019"/>
            </w:tabs>
            <w:rPr>
              <w:noProof/>
              <w:sz w:val="22"/>
              <w:szCs w:val="22"/>
            </w:rPr>
          </w:pPr>
          <w:hyperlink w:anchor="_Toc156813985" w:history="1">
            <w:r w:rsidRPr="00E258AB">
              <w:rPr>
                <w:rStyle w:val="Hyperlink"/>
                <w:noProof/>
              </w:rPr>
              <w:t>Splošna načela</w:t>
            </w:r>
            <w:r>
              <w:rPr>
                <w:noProof/>
                <w:webHidden/>
              </w:rPr>
              <w:tab/>
            </w:r>
            <w:r>
              <w:rPr>
                <w:noProof/>
                <w:webHidden/>
              </w:rPr>
              <w:fldChar w:fldCharType="begin"/>
            </w:r>
            <w:r>
              <w:rPr>
                <w:noProof/>
                <w:webHidden/>
              </w:rPr>
              <w:instrText xml:space="preserve"> PAGEREF _Toc156813985 \h </w:instrText>
            </w:r>
            <w:r>
              <w:rPr>
                <w:noProof/>
                <w:webHidden/>
              </w:rPr>
            </w:r>
            <w:r>
              <w:rPr>
                <w:noProof/>
                <w:webHidden/>
              </w:rPr>
              <w:fldChar w:fldCharType="separate"/>
            </w:r>
            <w:r w:rsidR="00F15582">
              <w:rPr>
                <w:noProof/>
                <w:webHidden/>
              </w:rPr>
              <w:t>62</w:t>
            </w:r>
            <w:r>
              <w:rPr>
                <w:noProof/>
                <w:webHidden/>
              </w:rPr>
              <w:fldChar w:fldCharType="end"/>
            </w:r>
          </w:hyperlink>
        </w:p>
        <w:p w14:paraId="3D9B5E8E" w14:textId="7B0978C3" w:rsidR="000011D6" w:rsidRDefault="000011D6">
          <w:pPr>
            <w:pStyle w:val="TOC3"/>
            <w:tabs>
              <w:tab w:val="right" w:leader="dot" w:pos="9019"/>
            </w:tabs>
            <w:rPr>
              <w:noProof/>
              <w:sz w:val="22"/>
              <w:szCs w:val="22"/>
            </w:rPr>
          </w:pPr>
          <w:hyperlink w:anchor="_Toc156813986" w:history="1">
            <w:r w:rsidRPr="00E258AB">
              <w:rPr>
                <w:rStyle w:val="Hyperlink"/>
                <w:noProof/>
              </w:rPr>
              <w:t>Skladenjske relacije</w:t>
            </w:r>
            <w:r>
              <w:rPr>
                <w:noProof/>
                <w:webHidden/>
              </w:rPr>
              <w:tab/>
            </w:r>
            <w:r>
              <w:rPr>
                <w:noProof/>
                <w:webHidden/>
              </w:rPr>
              <w:fldChar w:fldCharType="begin"/>
            </w:r>
            <w:r>
              <w:rPr>
                <w:noProof/>
                <w:webHidden/>
              </w:rPr>
              <w:instrText xml:space="preserve"> PAGEREF _Toc156813986 \h </w:instrText>
            </w:r>
            <w:r>
              <w:rPr>
                <w:noProof/>
                <w:webHidden/>
              </w:rPr>
            </w:r>
            <w:r>
              <w:rPr>
                <w:noProof/>
                <w:webHidden/>
              </w:rPr>
              <w:fldChar w:fldCharType="separate"/>
            </w:r>
            <w:r w:rsidR="00F15582">
              <w:rPr>
                <w:noProof/>
                <w:webHidden/>
              </w:rPr>
              <w:t>63</w:t>
            </w:r>
            <w:r>
              <w:rPr>
                <w:noProof/>
                <w:webHidden/>
              </w:rPr>
              <w:fldChar w:fldCharType="end"/>
            </w:r>
          </w:hyperlink>
        </w:p>
        <w:p w14:paraId="0C8746D4" w14:textId="5C1399A3" w:rsidR="000011D6" w:rsidRDefault="000011D6">
          <w:pPr>
            <w:pStyle w:val="TOC4"/>
            <w:tabs>
              <w:tab w:val="right" w:leader="dot" w:pos="9019"/>
            </w:tabs>
            <w:rPr>
              <w:noProof/>
              <w:sz w:val="22"/>
              <w:szCs w:val="22"/>
            </w:rPr>
          </w:pPr>
          <w:hyperlink w:anchor="_Toc156813987" w:history="1">
            <w:r w:rsidRPr="00E258AB">
              <w:rPr>
                <w:rStyle w:val="Hyperlink"/>
                <w:noProof/>
              </w:rPr>
              <w:t>acl: clausal modifier of noun (adnominal clause)</w:t>
            </w:r>
            <w:r>
              <w:rPr>
                <w:noProof/>
                <w:webHidden/>
              </w:rPr>
              <w:tab/>
            </w:r>
            <w:r>
              <w:rPr>
                <w:noProof/>
                <w:webHidden/>
              </w:rPr>
              <w:fldChar w:fldCharType="begin"/>
            </w:r>
            <w:r>
              <w:rPr>
                <w:noProof/>
                <w:webHidden/>
              </w:rPr>
              <w:instrText xml:space="preserve"> PAGEREF _Toc156813987 \h </w:instrText>
            </w:r>
            <w:r>
              <w:rPr>
                <w:noProof/>
                <w:webHidden/>
              </w:rPr>
            </w:r>
            <w:r>
              <w:rPr>
                <w:noProof/>
                <w:webHidden/>
              </w:rPr>
              <w:fldChar w:fldCharType="separate"/>
            </w:r>
            <w:r w:rsidR="00F15582">
              <w:rPr>
                <w:noProof/>
                <w:webHidden/>
              </w:rPr>
              <w:t>65</w:t>
            </w:r>
            <w:r>
              <w:rPr>
                <w:noProof/>
                <w:webHidden/>
              </w:rPr>
              <w:fldChar w:fldCharType="end"/>
            </w:r>
          </w:hyperlink>
        </w:p>
        <w:p w14:paraId="3CB4F34E" w14:textId="6E334BF3" w:rsidR="000011D6" w:rsidRDefault="000011D6">
          <w:pPr>
            <w:pStyle w:val="TOC4"/>
            <w:tabs>
              <w:tab w:val="right" w:leader="dot" w:pos="9019"/>
            </w:tabs>
            <w:rPr>
              <w:noProof/>
              <w:sz w:val="22"/>
              <w:szCs w:val="22"/>
            </w:rPr>
          </w:pPr>
          <w:hyperlink w:anchor="_Toc156813988" w:history="1">
            <w:r w:rsidRPr="00E258AB">
              <w:rPr>
                <w:rStyle w:val="Hyperlink"/>
                <w:noProof/>
              </w:rPr>
              <w:t>advcl: adverbial clause modifier</w:t>
            </w:r>
            <w:r>
              <w:rPr>
                <w:noProof/>
                <w:webHidden/>
              </w:rPr>
              <w:tab/>
            </w:r>
            <w:r>
              <w:rPr>
                <w:noProof/>
                <w:webHidden/>
              </w:rPr>
              <w:fldChar w:fldCharType="begin"/>
            </w:r>
            <w:r>
              <w:rPr>
                <w:noProof/>
                <w:webHidden/>
              </w:rPr>
              <w:instrText xml:space="preserve"> PAGEREF _Toc156813988 \h </w:instrText>
            </w:r>
            <w:r>
              <w:rPr>
                <w:noProof/>
                <w:webHidden/>
              </w:rPr>
            </w:r>
            <w:r>
              <w:rPr>
                <w:noProof/>
                <w:webHidden/>
              </w:rPr>
              <w:fldChar w:fldCharType="separate"/>
            </w:r>
            <w:r w:rsidR="00F15582">
              <w:rPr>
                <w:noProof/>
                <w:webHidden/>
              </w:rPr>
              <w:t>67</w:t>
            </w:r>
            <w:r>
              <w:rPr>
                <w:noProof/>
                <w:webHidden/>
              </w:rPr>
              <w:fldChar w:fldCharType="end"/>
            </w:r>
          </w:hyperlink>
        </w:p>
        <w:p w14:paraId="04E6CB56" w14:textId="28320AF0" w:rsidR="000011D6" w:rsidRDefault="000011D6">
          <w:pPr>
            <w:pStyle w:val="TOC4"/>
            <w:tabs>
              <w:tab w:val="right" w:leader="dot" w:pos="9019"/>
            </w:tabs>
            <w:rPr>
              <w:noProof/>
              <w:sz w:val="22"/>
              <w:szCs w:val="22"/>
            </w:rPr>
          </w:pPr>
          <w:hyperlink w:anchor="_Toc156813989" w:history="1">
            <w:r w:rsidRPr="00E258AB">
              <w:rPr>
                <w:rStyle w:val="Hyperlink"/>
                <w:noProof/>
              </w:rPr>
              <w:t>advmod: adverbial modifier</w:t>
            </w:r>
            <w:r>
              <w:rPr>
                <w:noProof/>
                <w:webHidden/>
              </w:rPr>
              <w:tab/>
            </w:r>
            <w:r>
              <w:rPr>
                <w:noProof/>
                <w:webHidden/>
              </w:rPr>
              <w:fldChar w:fldCharType="begin"/>
            </w:r>
            <w:r>
              <w:rPr>
                <w:noProof/>
                <w:webHidden/>
              </w:rPr>
              <w:instrText xml:space="preserve"> PAGEREF _Toc156813989 \h </w:instrText>
            </w:r>
            <w:r>
              <w:rPr>
                <w:noProof/>
                <w:webHidden/>
              </w:rPr>
            </w:r>
            <w:r>
              <w:rPr>
                <w:noProof/>
                <w:webHidden/>
              </w:rPr>
              <w:fldChar w:fldCharType="separate"/>
            </w:r>
            <w:r w:rsidR="00F15582">
              <w:rPr>
                <w:noProof/>
                <w:webHidden/>
              </w:rPr>
              <w:t>69</w:t>
            </w:r>
            <w:r>
              <w:rPr>
                <w:noProof/>
                <w:webHidden/>
              </w:rPr>
              <w:fldChar w:fldCharType="end"/>
            </w:r>
          </w:hyperlink>
        </w:p>
        <w:p w14:paraId="2513471C" w14:textId="2D963218" w:rsidR="000011D6" w:rsidRDefault="000011D6">
          <w:pPr>
            <w:pStyle w:val="TOC4"/>
            <w:tabs>
              <w:tab w:val="right" w:leader="dot" w:pos="9019"/>
            </w:tabs>
            <w:rPr>
              <w:noProof/>
              <w:sz w:val="22"/>
              <w:szCs w:val="22"/>
            </w:rPr>
          </w:pPr>
          <w:hyperlink w:anchor="_Toc156813990" w:history="1">
            <w:r w:rsidRPr="00E258AB">
              <w:rPr>
                <w:rStyle w:val="Hyperlink"/>
                <w:noProof/>
              </w:rPr>
              <w:t>amod: adjectival modifier</w:t>
            </w:r>
            <w:r>
              <w:rPr>
                <w:noProof/>
                <w:webHidden/>
              </w:rPr>
              <w:tab/>
            </w:r>
            <w:r>
              <w:rPr>
                <w:noProof/>
                <w:webHidden/>
              </w:rPr>
              <w:fldChar w:fldCharType="begin"/>
            </w:r>
            <w:r>
              <w:rPr>
                <w:noProof/>
                <w:webHidden/>
              </w:rPr>
              <w:instrText xml:space="preserve"> PAGEREF _Toc156813990 \h </w:instrText>
            </w:r>
            <w:r>
              <w:rPr>
                <w:noProof/>
                <w:webHidden/>
              </w:rPr>
            </w:r>
            <w:r>
              <w:rPr>
                <w:noProof/>
                <w:webHidden/>
              </w:rPr>
              <w:fldChar w:fldCharType="separate"/>
            </w:r>
            <w:r w:rsidR="00F15582">
              <w:rPr>
                <w:noProof/>
                <w:webHidden/>
              </w:rPr>
              <w:t>72</w:t>
            </w:r>
            <w:r>
              <w:rPr>
                <w:noProof/>
                <w:webHidden/>
              </w:rPr>
              <w:fldChar w:fldCharType="end"/>
            </w:r>
          </w:hyperlink>
        </w:p>
        <w:p w14:paraId="6F9BBEBB" w14:textId="58A33C60" w:rsidR="000011D6" w:rsidRDefault="000011D6">
          <w:pPr>
            <w:pStyle w:val="TOC4"/>
            <w:tabs>
              <w:tab w:val="right" w:leader="dot" w:pos="9019"/>
            </w:tabs>
            <w:rPr>
              <w:noProof/>
              <w:sz w:val="22"/>
              <w:szCs w:val="22"/>
            </w:rPr>
          </w:pPr>
          <w:hyperlink w:anchor="_Toc156813991" w:history="1">
            <w:r w:rsidRPr="00E258AB">
              <w:rPr>
                <w:rStyle w:val="Hyperlink"/>
                <w:noProof/>
              </w:rPr>
              <w:t>appos: appositional modifier</w:t>
            </w:r>
            <w:r>
              <w:rPr>
                <w:noProof/>
                <w:webHidden/>
              </w:rPr>
              <w:tab/>
            </w:r>
            <w:r>
              <w:rPr>
                <w:noProof/>
                <w:webHidden/>
              </w:rPr>
              <w:fldChar w:fldCharType="begin"/>
            </w:r>
            <w:r>
              <w:rPr>
                <w:noProof/>
                <w:webHidden/>
              </w:rPr>
              <w:instrText xml:space="preserve"> PAGEREF _Toc156813991 \h </w:instrText>
            </w:r>
            <w:r>
              <w:rPr>
                <w:noProof/>
                <w:webHidden/>
              </w:rPr>
            </w:r>
            <w:r>
              <w:rPr>
                <w:noProof/>
                <w:webHidden/>
              </w:rPr>
              <w:fldChar w:fldCharType="separate"/>
            </w:r>
            <w:r w:rsidR="00F15582">
              <w:rPr>
                <w:noProof/>
                <w:webHidden/>
              </w:rPr>
              <w:t>73</w:t>
            </w:r>
            <w:r>
              <w:rPr>
                <w:noProof/>
                <w:webHidden/>
              </w:rPr>
              <w:fldChar w:fldCharType="end"/>
            </w:r>
          </w:hyperlink>
        </w:p>
        <w:p w14:paraId="44F109AA" w14:textId="6139C5D2" w:rsidR="000011D6" w:rsidRDefault="000011D6">
          <w:pPr>
            <w:pStyle w:val="TOC4"/>
            <w:tabs>
              <w:tab w:val="right" w:leader="dot" w:pos="9019"/>
            </w:tabs>
            <w:rPr>
              <w:noProof/>
              <w:sz w:val="22"/>
              <w:szCs w:val="22"/>
            </w:rPr>
          </w:pPr>
          <w:hyperlink w:anchor="_Toc156813992" w:history="1">
            <w:r w:rsidRPr="00E258AB">
              <w:rPr>
                <w:rStyle w:val="Hyperlink"/>
                <w:noProof/>
              </w:rPr>
              <w:t>aux: auxiliary</w:t>
            </w:r>
            <w:r>
              <w:rPr>
                <w:noProof/>
                <w:webHidden/>
              </w:rPr>
              <w:tab/>
            </w:r>
            <w:r>
              <w:rPr>
                <w:noProof/>
                <w:webHidden/>
              </w:rPr>
              <w:fldChar w:fldCharType="begin"/>
            </w:r>
            <w:r>
              <w:rPr>
                <w:noProof/>
                <w:webHidden/>
              </w:rPr>
              <w:instrText xml:space="preserve"> PAGEREF _Toc156813992 \h </w:instrText>
            </w:r>
            <w:r>
              <w:rPr>
                <w:noProof/>
                <w:webHidden/>
              </w:rPr>
            </w:r>
            <w:r>
              <w:rPr>
                <w:noProof/>
                <w:webHidden/>
              </w:rPr>
              <w:fldChar w:fldCharType="separate"/>
            </w:r>
            <w:r w:rsidR="00F15582">
              <w:rPr>
                <w:noProof/>
                <w:webHidden/>
              </w:rPr>
              <w:t>74</w:t>
            </w:r>
            <w:r>
              <w:rPr>
                <w:noProof/>
                <w:webHidden/>
              </w:rPr>
              <w:fldChar w:fldCharType="end"/>
            </w:r>
          </w:hyperlink>
        </w:p>
        <w:p w14:paraId="6E0C90CD" w14:textId="06E7B1DF" w:rsidR="000011D6" w:rsidRDefault="000011D6">
          <w:pPr>
            <w:pStyle w:val="TOC4"/>
            <w:tabs>
              <w:tab w:val="right" w:leader="dot" w:pos="9019"/>
            </w:tabs>
            <w:rPr>
              <w:noProof/>
              <w:sz w:val="22"/>
              <w:szCs w:val="22"/>
            </w:rPr>
          </w:pPr>
          <w:hyperlink w:anchor="_Toc156813993" w:history="1">
            <w:r w:rsidRPr="00E258AB">
              <w:rPr>
                <w:rStyle w:val="Hyperlink"/>
                <w:noProof/>
              </w:rPr>
              <w:t>case: case marking</w:t>
            </w:r>
            <w:r>
              <w:rPr>
                <w:noProof/>
                <w:webHidden/>
              </w:rPr>
              <w:tab/>
            </w:r>
            <w:r>
              <w:rPr>
                <w:noProof/>
                <w:webHidden/>
              </w:rPr>
              <w:fldChar w:fldCharType="begin"/>
            </w:r>
            <w:r>
              <w:rPr>
                <w:noProof/>
                <w:webHidden/>
              </w:rPr>
              <w:instrText xml:space="preserve"> PAGEREF _Toc156813993 \h </w:instrText>
            </w:r>
            <w:r>
              <w:rPr>
                <w:noProof/>
                <w:webHidden/>
              </w:rPr>
            </w:r>
            <w:r>
              <w:rPr>
                <w:noProof/>
                <w:webHidden/>
              </w:rPr>
              <w:fldChar w:fldCharType="separate"/>
            </w:r>
            <w:r w:rsidR="00F15582">
              <w:rPr>
                <w:noProof/>
                <w:webHidden/>
              </w:rPr>
              <w:t>75</w:t>
            </w:r>
            <w:r>
              <w:rPr>
                <w:noProof/>
                <w:webHidden/>
              </w:rPr>
              <w:fldChar w:fldCharType="end"/>
            </w:r>
          </w:hyperlink>
        </w:p>
        <w:p w14:paraId="731C04B3" w14:textId="5A19CF69" w:rsidR="000011D6" w:rsidRDefault="000011D6">
          <w:pPr>
            <w:pStyle w:val="TOC4"/>
            <w:tabs>
              <w:tab w:val="right" w:leader="dot" w:pos="9019"/>
            </w:tabs>
            <w:rPr>
              <w:noProof/>
              <w:sz w:val="22"/>
              <w:szCs w:val="22"/>
            </w:rPr>
          </w:pPr>
          <w:hyperlink w:anchor="_Toc156813994" w:history="1">
            <w:r w:rsidRPr="00E258AB">
              <w:rPr>
                <w:rStyle w:val="Hyperlink"/>
                <w:noProof/>
              </w:rPr>
              <w:t>cc: coordinating conjunction</w:t>
            </w:r>
            <w:r>
              <w:rPr>
                <w:noProof/>
                <w:webHidden/>
              </w:rPr>
              <w:tab/>
            </w:r>
            <w:r>
              <w:rPr>
                <w:noProof/>
                <w:webHidden/>
              </w:rPr>
              <w:fldChar w:fldCharType="begin"/>
            </w:r>
            <w:r>
              <w:rPr>
                <w:noProof/>
                <w:webHidden/>
              </w:rPr>
              <w:instrText xml:space="preserve"> PAGEREF _Toc156813994 \h </w:instrText>
            </w:r>
            <w:r>
              <w:rPr>
                <w:noProof/>
                <w:webHidden/>
              </w:rPr>
            </w:r>
            <w:r>
              <w:rPr>
                <w:noProof/>
                <w:webHidden/>
              </w:rPr>
              <w:fldChar w:fldCharType="separate"/>
            </w:r>
            <w:r w:rsidR="00F15582">
              <w:rPr>
                <w:noProof/>
                <w:webHidden/>
              </w:rPr>
              <w:t>76</w:t>
            </w:r>
            <w:r>
              <w:rPr>
                <w:noProof/>
                <w:webHidden/>
              </w:rPr>
              <w:fldChar w:fldCharType="end"/>
            </w:r>
          </w:hyperlink>
        </w:p>
        <w:p w14:paraId="14ED4D87" w14:textId="6F06E56F" w:rsidR="000011D6" w:rsidRDefault="000011D6">
          <w:pPr>
            <w:pStyle w:val="TOC4"/>
            <w:tabs>
              <w:tab w:val="right" w:leader="dot" w:pos="9019"/>
            </w:tabs>
            <w:rPr>
              <w:noProof/>
              <w:sz w:val="22"/>
              <w:szCs w:val="22"/>
            </w:rPr>
          </w:pPr>
          <w:hyperlink w:anchor="_Toc156813995" w:history="1">
            <w:r w:rsidRPr="00E258AB">
              <w:rPr>
                <w:rStyle w:val="Hyperlink"/>
                <w:noProof/>
              </w:rPr>
              <w:t>ccomp: clausal complement</w:t>
            </w:r>
            <w:r>
              <w:rPr>
                <w:noProof/>
                <w:webHidden/>
              </w:rPr>
              <w:tab/>
            </w:r>
            <w:r>
              <w:rPr>
                <w:noProof/>
                <w:webHidden/>
              </w:rPr>
              <w:fldChar w:fldCharType="begin"/>
            </w:r>
            <w:r>
              <w:rPr>
                <w:noProof/>
                <w:webHidden/>
              </w:rPr>
              <w:instrText xml:space="preserve"> PAGEREF _Toc156813995 \h </w:instrText>
            </w:r>
            <w:r>
              <w:rPr>
                <w:noProof/>
                <w:webHidden/>
              </w:rPr>
            </w:r>
            <w:r>
              <w:rPr>
                <w:noProof/>
                <w:webHidden/>
              </w:rPr>
              <w:fldChar w:fldCharType="separate"/>
            </w:r>
            <w:r w:rsidR="00F15582">
              <w:rPr>
                <w:noProof/>
                <w:webHidden/>
              </w:rPr>
              <w:t>78</w:t>
            </w:r>
            <w:r>
              <w:rPr>
                <w:noProof/>
                <w:webHidden/>
              </w:rPr>
              <w:fldChar w:fldCharType="end"/>
            </w:r>
          </w:hyperlink>
        </w:p>
        <w:p w14:paraId="6EC3E951" w14:textId="79CD6F64" w:rsidR="000011D6" w:rsidRDefault="000011D6">
          <w:pPr>
            <w:pStyle w:val="TOC4"/>
            <w:tabs>
              <w:tab w:val="right" w:leader="dot" w:pos="9019"/>
            </w:tabs>
            <w:rPr>
              <w:noProof/>
              <w:sz w:val="22"/>
              <w:szCs w:val="22"/>
            </w:rPr>
          </w:pPr>
          <w:hyperlink w:anchor="_Toc156813996" w:history="1">
            <w:r w:rsidRPr="00E258AB">
              <w:rPr>
                <w:rStyle w:val="Hyperlink"/>
                <w:noProof/>
              </w:rPr>
              <w:t>clf: classifier</w:t>
            </w:r>
            <w:r>
              <w:rPr>
                <w:noProof/>
                <w:webHidden/>
              </w:rPr>
              <w:tab/>
            </w:r>
            <w:r>
              <w:rPr>
                <w:noProof/>
                <w:webHidden/>
              </w:rPr>
              <w:fldChar w:fldCharType="begin"/>
            </w:r>
            <w:r>
              <w:rPr>
                <w:noProof/>
                <w:webHidden/>
              </w:rPr>
              <w:instrText xml:space="preserve"> PAGEREF _Toc156813996 \h </w:instrText>
            </w:r>
            <w:r>
              <w:rPr>
                <w:noProof/>
                <w:webHidden/>
              </w:rPr>
            </w:r>
            <w:r>
              <w:rPr>
                <w:noProof/>
                <w:webHidden/>
              </w:rPr>
              <w:fldChar w:fldCharType="separate"/>
            </w:r>
            <w:r w:rsidR="00F15582">
              <w:rPr>
                <w:noProof/>
                <w:webHidden/>
              </w:rPr>
              <w:t>79</w:t>
            </w:r>
            <w:r>
              <w:rPr>
                <w:noProof/>
                <w:webHidden/>
              </w:rPr>
              <w:fldChar w:fldCharType="end"/>
            </w:r>
          </w:hyperlink>
        </w:p>
        <w:p w14:paraId="6CDAA7E2" w14:textId="372FC5F8" w:rsidR="000011D6" w:rsidRDefault="000011D6">
          <w:pPr>
            <w:pStyle w:val="TOC4"/>
            <w:tabs>
              <w:tab w:val="right" w:leader="dot" w:pos="9019"/>
            </w:tabs>
            <w:rPr>
              <w:noProof/>
              <w:sz w:val="22"/>
              <w:szCs w:val="22"/>
            </w:rPr>
          </w:pPr>
          <w:hyperlink w:anchor="_Toc156813997" w:history="1">
            <w:r w:rsidRPr="00E258AB">
              <w:rPr>
                <w:rStyle w:val="Hyperlink"/>
                <w:noProof/>
              </w:rPr>
              <w:t>compound: compound</w:t>
            </w:r>
            <w:r>
              <w:rPr>
                <w:noProof/>
                <w:webHidden/>
              </w:rPr>
              <w:tab/>
            </w:r>
            <w:r>
              <w:rPr>
                <w:noProof/>
                <w:webHidden/>
              </w:rPr>
              <w:fldChar w:fldCharType="begin"/>
            </w:r>
            <w:r>
              <w:rPr>
                <w:noProof/>
                <w:webHidden/>
              </w:rPr>
              <w:instrText xml:space="preserve"> PAGEREF _Toc156813997 \h </w:instrText>
            </w:r>
            <w:r>
              <w:rPr>
                <w:noProof/>
                <w:webHidden/>
              </w:rPr>
            </w:r>
            <w:r>
              <w:rPr>
                <w:noProof/>
                <w:webHidden/>
              </w:rPr>
              <w:fldChar w:fldCharType="separate"/>
            </w:r>
            <w:r w:rsidR="00F15582">
              <w:rPr>
                <w:noProof/>
                <w:webHidden/>
              </w:rPr>
              <w:t>80</w:t>
            </w:r>
            <w:r>
              <w:rPr>
                <w:noProof/>
                <w:webHidden/>
              </w:rPr>
              <w:fldChar w:fldCharType="end"/>
            </w:r>
          </w:hyperlink>
        </w:p>
        <w:p w14:paraId="1B6772D4" w14:textId="7A6D6143" w:rsidR="000011D6" w:rsidRDefault="000011D6">
          <w:pPr>
            <w:pStyle w:val="TOC4"/>
            <w:tabs>
              <w:tab w:val="right" w:leader="dot" w:pos="9019"/>
            </w:tabs>
            <w:rPr>
              <w:noProof/>
              <w:sz w:val="22"/>
              <w:szCs w:val="22"/>
            </w:rPr>
          </w:pPr>
          <w:hyperlink w:anchor="_Toc156813998" w:history="1">
            <w:r w:rsidRPr="00E258AB">
              <w:rPr>
                <w:rStyle w:val="Hyperlink"/>
                <w:noProof/>
              </w:rPr>
              <w:t>conj: conjunct</w:t>
            </w:r>
            <w:r>
              <w:rPr>
                <w:noProof/>
                <w:webHidden/>
              </w:rPr>
              <w:tab/>
            </w:r>
            <w:r>
              <w:rPr>
                <w:noProof/>
                <w:webHidden/>
              </w:rPr>
              <w:fldChar w:fldCharType="begin"/>
            </w:r>
            <w:r>
              <w:rPr>
                <w:noProof/>
                <w:webHidden/>
              </w:rPr>
              <w:instrText xml:space="preserve"> PAGEREF _Toc156813998 \h </w:instrText>
            </w:r>
            <w:r>
              <w:rPr>
                <w:noProof/>
                <w:webHidden/>
              </w:rPr>
            </w:r>
            <w:r>
              <w:rPr>
                <w:noProof/>
                <w:webHidden/>
              </w:rPr>
              <w:fldChar w:fldCharType="separate"/>
            </w:r>
            <w:r w:rsidR="00F15582">
              <w:rPr>
                <w:noProof/>
                <w:webHidden/>
              </w:rPr>
              <w:t>81</w:t>
            </w:r>
            <w:r>
              <w:rPr>
                <w:noProof/>
                <w:webHidden/>
              </w:rPr>
              <w:fldChar w:fldCharType="end"/>
            </w:r>
          </w:hyperlink>
        </w:p>
        <w:p w14:paraId="6AACEDE1" w14:textId="1EC50273" w:rsidR="000011D6" w:rsidRDefault="000011D6">
          <w:pPr>
            <w:pStyle w:val="TOC4"/>
            <w:tabs>
              <w:tab w:val="right" w:leader="dot" w:pos="9019"/>
            </w:tabs>
            <w:rPr>
              <w:noProof/>
              <w:sz w:val="22"/>
              <w:szCs w:val="22"/>
            </w:rPr>
          </w:pPr>
          <w:hyperlink w:anchor="_Toc156813999" w:history="1">
            <w:r w:rsidRPr="00E258AB">
              <w:rPr>
                <w:rStyle w:val="Hyperlink"/>
                <w:noProof/>
              </w:rPr>
              <w:t>cop: copula</w:t>
            </w:r>
            <w:r>
              <w:rPr>
                <w:noProof/>
                <w:webHidden/>
              </w:rPr>
              <w:tab/>
            </w:r>
            <w:r>
              <w:rPr>
                <w:noProof/>
                <w:webHidden/>
              </w:rPr>
              <w:fldChar w:fldCharType="begin"/>
            </w:r>
            <w:r>
              <w:rPr>
                <w:noProof/>
                <w:webHidden/>
              </w:rPr>
              <w:instrText xml:space="preserve"> PAGEREF _Toc156813999 \h </w:instrText>
            </w:r>
            <w:r>
              <w:rPr>
                <w:noProof/>
                <w:webHidden/>
              </w:rPr>
            </w:r>
            <w:r>
              <w:rPr>
                <w:noProof/>
                <w:webHidden/>
              </w:rPr>
              <w:fldChar w:fldCharType="separate"/>
            </w:r>
            <w:r w:rsidR="00F15582">
              <w:rPr>
                <w:noProof/>
                <w:webHidden/>
              </w:rPr>
              <w:t>84</w:t>
            </w:r>
            <w:r>
              <w:rPr>
                <w:noProof/>
                <w:webHidden/>
              </w:rPr>
              <w:fldChar w:fldCharType="end"/>
            </w:r>
          </w:hyperlink>
        </w:p>
        <w:p w14:paraId="072EB9CB" w14:textId="7F961469" w:rsidR="000011D6" w:rsidRDefault="000011D6">
          <w:pPr>
            <w:pStyle w:val="TOC4"/>
            <w:tabs>
              <w:tab w:val="right" w:leader="dot" w:pos="9019"/>
            </w:tabs>
            <w:rPr>
              <w:noProof/>
              <w:sz w:val="22"/>
              <w:szCs w:val="22"/>
            </w:rPr>
          </w:pPr>
          <w:hyperlink w:anchor="_Toc156814000" w:history="1">
            <w:r w:rsidRPr="00E258AB">
              <w:rPr>
                <w:rStyle w:val="Hyperlink"/>
                <w:noProof/>
              </w:rPr>
              <w:t>csubj: clausal subject</w:t>
            </w:r>
            <w:r>
              <w:rPr>
                <w:noProof/>
                <w:webHidden/>
              </w:rPr>
              <w:tab/>
            </w:r>
            <w:r>
              <w:rPr>
                <w:noProof/>
                <w:webHidden/>
              </w:rPr>
              <w:fldChar w:fldCharType="begin"/>
            </w:r>
            <w:r>
              <w:rPr>
                <w:noProof/>
                <w:webHidden/>
              </w:rPr>
              <w:instrText xml:space="preserve"> PAGEREF _Toc156814000 \h </w:instrText>
            </w:r>
            <w:r>
              <w:rPr>
                <w:noProof/>
                <w:webHidden/>
              </w:rPr>
            </w:r>
            <w:r>
              <w:rPr>
                <w:noProof/>
                <w:webHidden/>
              </w:rPr>
              <w:fldChar w:fldCharType="separate"/>
            </w:r>
            <w:r w:rsidR="00F15582">
              <w:rPr>
                <w:noProof/>
                <w:webHidden/>
              </w:rPr>
              <w:t>86</w:t>
            </w:r>
            <w:r>
              <w:rPr>
                <w:noProof/>
                <w:webHidden/>
              </w:rPr>
              <w:fldChar w:fldCharType="end"/>
            </w:r>
          </w:hyperlink>
        </w:p>
        <w:p w14:paraId="269A4730" w14:textId="1E9901AB" w:rsidR="000011D6" w:rsidRDefault="000011D6">
          <w:pPr>
            <w:pStyle w:val="TOC4"/>
            <w:tabs>
              <w:tab w:val="right" w:leader="dot" w:pos="9019"/>
            </w:tabs>
            <w:rPr>
              <w:noProof/>
              <w:sz w:val="22"/>
              <w:szCs w:val="22"/>
            </w:rPr>
          </w:pPr>
          <w:hyperlink w:anchor="_Toc156814001" w:history="1">
            <w:r w:rsidRPr="00E258AB">
              <w:rPr>
                <w:rStyle w:val="Hyperlink"/>
                <w:noProof/>
              </w:rPr>
              <w:t>dep: unspecified dependency</w:t>
            </w:r>
            <w:r>
              <w:rPr>
                <w:noProof/>
                <w:webHidden/>
              </w:rPr>
              <w:tab/>
            </w:r>
            <w:r>
              <w:rPr>
                <w:noProof/>
                <w:webHidden/>
              </w:rPr>
              <w:fldChar w:fldCharType="begin"/>
            </w:r>
            <w:r>
              <w:rPr>
                <w:noProof/>
                <w:webHidden/>
              </w:rPr>
              <w:instrText xml:space="preserve"> PAGEREF _Toc156814001 \h </w:instrText>
            </w:r>
            <w:r>
              <w:rPr>
                <w:noProof/>
                <w:webHidden/>
              </w:rPr>
            </w:r>
            <w:r>
              <w:rPr>
                <w:noProof/>
                <w:webHidden/>
              </w:rPr>
              <w:fldChar w:fldCharType="separate"/>
            </w:r>
            <w:r w:rsidR="00F15582">
              <w:rPr>
                <w:noProof/>
                <w:webHidden/>
              </w:rPr>
              <w:t>88</w:t>
            </w:r>
            <w:r>
              <w:rPr>
                <w:noProof/>
                <w:webHidden/>
              </w:rPr>
              <w:fldChar w:fldCharType="end"/>
            </w:r>
          </w:hyperlink>
        </w:p>
        <w:p w14:paraId="07A9B6E3" w14:textId="676B1F46" w:rsidR="000011D6" w:rsidRDefault="000011D6">
          <w:pPr>
            <w:pStyle w:val="TOC4"/>
            <w:tabs>
              <w:tab w:val="right" w:leader="dot" w:pos="9019"/>
            </w:tabs>
            <w:rPr>
              <w:noProof/>
              <w:sz w:val="22"/>
              <w:szCs w:val="22"/>
            </w:rPr>
          </w:pPr>
          <w:hyperlink w:anchor="_Toc156814002" w:history="1">
            <w:r w:rsidRPr="00E258AB">
              <w:rPr>
                <w:rStyle w:val="Hyperlink"/>
                <w:noProof/>
              </w:rPr>
              <w:t>det: determiner</w:t>
            </w:r>
            <w:r>
              <w:rPr>
                <w:noProof/>
                <w:webHidden/>
              </w:rPr>
              <w:tab/>
            </w:r>
            <w:r>
              <w:rPr>
                <w:noProof/>
                <w:webHidden/>
              </w:rPr>
              <w:fldChar w:fldCharType="begin"/>
            </w:r>
            <w:r>
              <w:rPr>
                <w:noProof/>
                <w:webHidden/>
              </w:rPr>
              <w:instrText xml:space="preserve"> PAGEREF _Toc156814002 \h </w:instrText>
            </w:r>
            <w:r>
              <w:rPr>
                <w:noProof/>
                <w:webHidden/>
              </w:rPr>
            </w:r>
            <w:r>
              <w:rPr>
                <w:noProof/>
                <w:webHidden/>
              </w:rPr>
              <w:fldChar w:fldCharType="separate"/>
            </w:r>
            <w:r w:rsidR="00F15582">
              <w:rPr>
                <w:noProof/>
                <w:webHidden/>
              </w:rPr>
              <w:t>89</w:t>
            </w:r>
            <w:r>
              <w:rPr>
                <w:noProof/>
                <w:webHidden/>
              </w:rPr>
              <w:fldChar w:fldCharType="end"/>
            </w:r>
          </w:hyperlink>
        </w:p>
        <w:p w14:paraId="14D9C9A8" w14:textId="544351AF" w:rsidR="000011D6" w:rsidRDefault="000011D6">
          <w:pPr>
            <w:pStyle w:val="TOC4"/>
            <w:tabs>
              <w:tab w:val="right" w:leader="dot" w:pos="9019"/>
            </w:tabs>
            <w:rPr>
              <w:noProof/>
              <w:sz w:val="22"/>
              <w:szCs w:val="22"/>
            </w:rPr>
          </w:pPr>
          <w:hyperlink w:anchor="_Toc156814003" w:history="1">
            <w:r w:rsidRPr="00E258AB">
              <w:rPr>
                <w:rStyle w:val="Hyperlink"/>
                <w:noProof/>
              </w:rPr>
              <w:t>discourse: discourse element</w:t>
            </w:r>
            <w:r>
              <w:rPr>
                <w:noProof/>
                <w:webHidden/>
              </w:rPr>
              <w:tab/>
            </w:r>
            <w:r>
              <w:rPr>
                <w:noProof/>
                <w:webHidden/>
              </w:rPr>
              <w:fldChar w:fldCharType="begin"/>
            </w:r>
            <w:r>
              <w:rPr>
                <w:noProof/>
                <w:webHidden/>
              </w:rPr>
              <w:instrText xml:space="preserve"> PAGEREF _Toc156814003 \h </w:instrText>
            </w:r>
            <w:r>
              <w:rPr>
                <w:noProof/>
                <w:webHidden/>
              </w:rPr>
            </w:r>
            <w:r>
              <w:rPr>
                <w:noProof/>
                <w:webHidden/>
              </w:rPr>
              <w:fldChar w:fldCharType="separate"/>
            </w:r>
            <w:r w:rsidR="00F15582">
              <w:rPr>
                <w:noProof/>
                <w:webHidden/>
              </w:rPr>
              <w:t>90</w:t>
            </w:r>
            <w:r>
              <w:rPr>
                <w:noProof/>
                <w:webHidden/>
              </w:rPr>
              <w:fldChar w:fldCharType="end"/>
            </w:r>
          </w:hyperlink>
        </w:p>
        <w:p w14:paraId="0219E570" w14:textId="127A1525" w:rsidR="000011D6" w:rsidRDefault="000011D6">
          <w:pPr>
            <w:pStyle w:val="TOC4"/>
            <w:tabs>
              <w:tab w:val="right" w:leader="dot" w:pos="9019"/>
            </w:tabs>
            <w:rPr>
              <w:noProof/>
              <w:sz w:val="22"/>
              <w:szCs w:val="22"/>
            </w:rPr>
          </w:pPr>
          <w:hyperlink w:anchor="_Toc156814004" w:history="1">
            <w:r w:rsidRPr="00E258AB">
              <w:rPr>
                <w:rStyle w:val="Hyperlink"/>
                <w:noProof/>
              </w:rPr>
              <w:t>dislocated: dislocated elements</w:t>
            </w:r>
            <w:r>
              <w:rPr>
                <w:noProof/>
                <w:webHidden/>
              </w:rPr>
              <w:tab/>
            </w:r>
            <w:r>
              <w:rPr>
                <w:noProof/>
                <w:webHidden/>
              </w:rPr>
              <w:fldChar w:fldCharType="begin"/>
            </w:r>
            <w:r>
              <w:rPr>
                <w:noProof/>
                <w:webHidden/>
              </w:rPr>
              <w:instrText xml:space="preserve"> PAGEREF _Toc156814004 \h </w:instrText>
            </w:r>
            <w:r>
              <w:rPr>
                <w:noProof/>
                <w:webHidden/>
              </w:rPr>
            </w:r>
            <w:r>
              <w:rPr>
                <w:noProof/>
                <w:webHidden/>
              </w:rPr>
              <w:fldChar w:fldCharType="separate"/>
            </w:r>
            <w:r w:rsidR="00F15582">
              <w:rPr>
                <w:noProof/>
                <w:webHidden/>
              </w:rPr>
              <w:t>92</w:t>
            </w:r>
            <w:r>
              <w:rPr>
                <w:noProof/>
                <w:webHidden/>
              </w:rPr>
              <w:fldChar w:fldCharType="end"/>
            </w:r>
          </w:hyperlink>
        </w:p>
        <w:p w14:paraId="36839E07" w14:textId="7590BE55" w:rsidR="000011D6" w:rsidRDefault="000011D6">
          <w:pPr>
            <w:pStyle w:val="TOC4"/>
            <w:tabs>
              <w:tab w:val="right" w:leader="dot" w:pos="9019"/>
            </w:tabs>
            <w:rPr>
              <w:noProof/>
              <w:sz w:val="22"/>
              <w:szCs w:val="22"/>
            </w:rPr>
          </w:pPr>
          <w:hyperlink w:anchor="_Toc156814005" w:history="1">
            <w:r w:rsidRPr="00E258AB">
              <w:rPr>
                <w:rStyle w:val="Hyperlink"/>
                <w:noProof/>
              </w:rPr>
              <w:t>expl: expletive</w:t>
            </w:r>
            <w:r>
              <w:rPr>
                <w:noProof/>
                <w:webHidden/>
              </w:rPr>
              <w:tab/>
            </w:r>
            <w:r>
              <w:rPr>
                <w:noProof/>
                <w:webHidden/>
              </w:rPr>
              <w:fldChar w:fldCharType="begin"/>
            </w:r>
            <w:r>
              <w:rPr>
                <w:noProof/>
                <w:webHidden/>
              </w:rPr>
              <w:instrText xml:space="preserve"> PAGEREF _Toc156814005 \h </w:instrText>
            </w:r>
            <w:r>
              <w:rPr>
                <w:noProof/>
                <w:webHidden/>
              </w:rPr>
            </w:r>
            <w:r>
              <w:rPr>
                <w:noProof/>
                <w:webHidden/>
              </w:rPr>
              <w:fldChar w:fldCharType="separate"/>
            </w:r>
            <w:r w:rsidR="00F15582">
              <w:rPr>
                <w:noProof/>
                <w:webHidden/>
              </w:rPr>
              <w:t>93</w:t>
            </w:r>
            <w:r>
              <w:rPr>
                <w:noProof/>
                <w:webHidden/>
              </w:rPr>
              <w:fldChar w:fldCharType="end"/>
            </w:r>
          </w:hyperlink>
        </w:p>
        <w:p w14:paraId="7252500E" w14:textId="301868C2" w:rsidR="000011D6" w:rsidRDefault="000011D6">
          <w:pPr>
            <w:pStyle w:val="TOC4"/>
            <w:tabs>
              <w:tab w:val="right" w:leader="dot" w:pos="9019"/>
            </w:tabs>
            <w:rPr>
              <w:noProof/>
              <w:sz w:val="22"/>
              <w:szCs w:val="22"/>
            </w:rPr>
          </w:pPr>
          <w:hyperlink w:anchor="_Toc156814006" w:history="1">
            <w:r w:rsidRPr="00E258AB">
              <w:rPr>
                <w:rStyle w:val="Hyperlink"/>
                <w:noProof/>
              </w:rPr>
              <w:t>fixed: fixed multiword expression</w:t>
            </w:r>
            <w:r>
              <w:rPr>
                <w:noProof/>
                <w:webHidden/>
              </w:rPr>
              <w:tab/>
            </w:r>
            <w:r>
              <w:rPr>
                <w:noProof/>
                <w:webHidden/>
              </w:rPr>
              <w:fldChar w:fldCharType="begin"/>
            </w:r>
            <w:r>
              <w:rPr>
                <w:noProof/>
                <w:webHidden/>
              </w:rPr>
              <w:instrText xml:space="preserve"> PAGEREF _Toc156814006 \h </w:instrText>
            </w:r>
            <w:r>
              <w:rPr>
                <w:noProof/>
                <w:webHidden/>
              </w:rPr>
            </w:r>
            <w:r>
              <w:rPr>
                <w:noProof/>
                <w:webHidden/>
              </w:rPr>
              <w:fldChar w:fldCharType="separate"/>
            </w:r>
            <w:r w:rsidR="00F15582">
              <w:rPr>
                <w:noProof/>
                <w:webHidden/>
              </w:rPr>
              <w:t>95</w:t>
            </w:r>
            <w:r>
              <w:rPr>
                <w:noProof/>
                <w:webHidden/>
              </w:rPr>
              <w:fldChar w:fldCharType="end"/>
            </w:r>
          </w:hyperlink>
        </w:p>
        <w:p w14:paraId="5AD60DF0" w14:textId="12C8F38A" w:rsidR="000011D6" w:rsidRDefault="000011D6">
          <w:pPr>
            <w:pStyle w:val="TOC4"/>
            <w:tabs>
              <w:tab w:val="right" w:leader="dot" w:pos="9019"/>
            </w:tabs>
            <w:rPr>
              <w:noProof/>
              <w:sz w:val="22"/>
              <w:szCs w:val="22"/>
            </w:rPr>
          </w:pPr>
          <w:hyperlink w:anchor="_Toc156814007" w:history="1">
            <w:r w:rsidRPr="00E258AB">
              <w:rPr>
                <w:rStyle w:val="Hyperlink"/>
                <w:noProof/>
              </w:rPr>
              <w:t>flat: flat multiword expression</w:t>
            </w:r>
            <w:r>
              <w:rPr>
                <w:noProof/>
                <w:webHidden/>
              </w:rPr>
              <w:tab/>
            </w:r>
            <w:r>
              <w:rPr>
                <w:noProof/>
                <w:webHidden/>
              </w:rPr>
              <w:fldChar w:fldCharType="begin"/>
            </w:r>
            <w:r>
              <w:rPr>
                <w:noProof/>
                <w:webHidden/>
              </w:rPr>
              <w:instrText xml:space="preserve"> PAGEREF _Toc156814007 \h </w:instrText>
            </w:r>
            <w:r>
              <w:rPr>
                <w:noProof/>
                <w:webHidden/>
              </w:rPr>
            </w:r>
            <w:r>
              <w:rPr>
                <w:noProof/>
                <w:webHidden/>
              </w:rPr>
              <w:fldChar w:fldCharType="separate"/>
            </w:r>
            <w:r w:rsidR="00F15582">
              <w:rPr>
                <w:noProof/>
                <w:webHidden/>
              </w:rPr>
              <w:t>97</w:t>
            </w:r>
            <w:r>
              <w:rPr>
                <w:noProof/>
                <w:webHidden/>
              </w:rPr>
              <w:fldChar w:fldCharType="end"/>
            </w:r>
          </w:hyperlink>
        </w:p>
        <w:p w14:paraId="60E19CE8" w14:textId="54F781E6" w:rsidR="000011D6" w:rsidRDefault="000011D6">
          <w:pPr>
            <w:pStyle w:val="TOC4"/>
            <w:tabs>
              <w:tab w:val="right" w:leader="dot" w:pos="9019"/>
            </w:tabs>
            <w:rPr>
              <w:noProof/>
              <w:sz w:val="22"/>
              <w:szCs w:val="22"/>
            </w:rPr>
          </w:pPr>
          <w:hyperlink w:anchor="_Toc156814008" w:history="1">
            <w:r w:rsidRPr="00E258AB">
              <w:rPr>
                <w:rStyle w:val="Hyperlink"/>
                <w:noProof/>
              </w:rPr>
              <w:t>goeswith: goes with</w:t>
            </w:r>
            <w:r>
              <w:rPr>
                <w:noProof/>
                <w:webHidden/>
              </w:rPr>
              <w:tab/>
            </w:r>
            <w:r>
              <w:rPr>
                <w:noProof/>
                <w:webHidden/>
              </w:rPr>
              <w:fldChar w:fldCharType="begin"/>
            </w:r>
            <w:r>
              <w:rPr>
                <w:noProof/>
                <w:webHidden/>
              </w:rPr>
              <w:instrText xml:space="preserve"> PAGEREF _Toc156814008 \h </w:instrText>
            </w:r>
            <w:r>
              <w:rPr>
                <w:noProof/>
                <w:webHidden/>
              </w:rPr>
            </w:r>
            <w:r>
              <w:rPr>
                <w:noProof/>
                <w:webHidden/>
              </w:rPr>
              <w:fldChar w:fldCharType="separate"/>
            </w:r>
            <w:r w:rsidR="00F15582">
              <w:rPr>
                <w:noProof/>
                <w:webHidden/>
              </w:rPr>
              <w:t>100</w:t>
            </w:r>
            <w:r>
              <w:rPr>
                <w:noProof/>
                <w:webHidden/>
              </w:rPr>
              <w:fldChar w:fldCharType="end"/>
            </w:r>
          </w:hyperlink>
        </w:p>
        <w:p w14:paraId="4A4D5FA0" w14:textId="34D49CF9" w:rsidR="000011D6" w:rsidRDefault="000011D6">
          <w:pPr>
            <w:pStyle w:val="TOC4"/>
            <w:tabs>
              <w:tab w:val="right" w:leader="dot" w:pos="9019"/>
            </w:tabs>
            <w:rPr>
              <w:noProof/>
              <w:sz w:val="22"/>
              <w:szCs w:val="22"/>
            </w:rPr>
          </w:pPr>
          <w:hyperlink w:anchor="_Toc156814009" w:history="1">
            <w:r w:rsidRPr="00E258AB">
              <w:rPr>
                <w:rStyle w:val="Hyperlink"/>
                <w:noProof/>
              </w:rPr>
              <w:t>iobj: indirect object</w:t>
            </w:r>
            <w:r>
              <w:rPr>
                <w:noProof/>
                <w:webHidden/>
              </w:rPr>
              <w:tab/>
            </w:r>
            <w:r>
              <w:rPr>
                <w:noProof/>
                <w:webHidden/>
              </w:rPr>
              <w:fldChar w:fldCharType="begin"/>
            </w:r>
            <w:r>
              <w:rPr>
                <w:noProof/>
                <w:webHidden/>
              </w:rPr>
              <w:instrText xml:space="preserve"> PAGEREF _Toc156814009 \h </w:instrText>
            </w:r>
            <w:r>
              <w:rPr>
                <w:noProof/>
                <w:webHidden/>
              </w:rPr>
            </w:r>
            <w:r>
              <w:rPr>
                <w:noProof/>
                <w:webHidden/>
              </w:rPr>
              <w:fldChar w:fldCharType="separate"/>
            </w:r>
            <w:r w:rsidR="00F15582">
              <w:rPr>
                <w:noProof/>
                <w:webHidden/>
              </w:rPr>
              <w:t>101</w:t>
            </w:r>
            <w:r>
              <w:rPr>
                <w:noProof/>
                <w:webHidden/>
              </w:rPr>
              <w:fldChar w:fldCharType="end"/>
            </w:r>
          </w:hyperlink>
        </w:p>
        <w:p w14:paraId="155A53D2" w14:textId="408902BE" w:rsidR="000011D6" w:rsidRDefault="000011D6">
          <w:pPr>
            <w:pStyle w:val="TOC4"/>
            <w:tabs>
              <w:tab w:val="right" w:leader="dot" w:pos="9019"/>
            </w:tabs>
            <w:rPr>
              <w:noProof/>
              <w:sz w:val="22"/>
              <w:szCs w:val="22"/>
            </w:rPr>
          </w:pPr>
          <w:hyperlink w:anchor="_Toc156814010" w:history="1">
            <w:r w:rsidRPr="00E258AB">
              <w:rPr>
                <w:rStyle w:val="Hyperlink"/>
                <w:noProof/>
              </w:rPr>
              <w:t>list: list</w:t>
            </w:r>
            <w:r>
              <w:rPr>
                <w:noProof/>
                <w:webHidden/>
              </w:rPr>
              <w:tab/>
            </w:r>
            <w:r>
              <w:rPr>
                <w:noProof/>
                <w:webHidden/>
              </w:rPr>
              <w:fldChar w:fldCharType="begin"/>
            </w:r>
            <w:r>
              <w:rPr>
                <w:noProof/>
                <w:webHidden/>
              </w:rPr>
              <w:instrText xml:space="preserve"> PAGEREF _Toc156814010 \h </w:instrText>
            </w:r>
            <w:r>
              <w:rPr>
                <w:noProof/>
                <w:webHidden/>
              </w:rPr>
            </w:r>
            <w:r>
              <w:rPr>
                <w:noProof/>
                <w:webHidden/>
              </w:rPr>
              <w:fldChar w:fldCharType="separate"/>
            </w:r>
            <w:r w:rsidR="00F15582">
              <w:rPr>
                <w:noProof/>
                <w:webHidden/>
              </w:rPr>
              <w:t>102</w:t>
            </w:r>
            <w:r>
              <w:rPr>
                <w:noProof/>
                <w:webHidden/>
              </w:rPr>
              <w:fldChar w:fldCharType="end"/>
            </w:r>
          </w:hyperlink>
        </w:p>
        <w:p w14:paraId="454E58D6" w14:textId="6DC7D0AB" w:rsidR="000011D6" w:rsidRDefault="000011D6">
          <w:pPr>
            <w:pStyle w:val="TOC4"/>
            <w:tabs>
              <w:tab w:val="right" w:leader="dot" w:pos="9019"/>
            </w:tabs>
            <w:rPr>
              <w:noProof/>
              <w:sz w:val="22"/>
              <w:szCs w:val="22"/>
            </w:rPr>
          </w:pPr>
          <w:hyperlink w:anchor="_Toc156814011" w:history="1">
            <w:r w:rsidRPr="00E258AB">
              <w:rPr>
                <w:rStyle w:val="Hyperlink"/>
                <w:noProof/>
              </w:rPr>
              <w:t>mark: marker</w:t>
            </w:r>
            <w:r>
              <w:rPr>
                <w:noProof/>
                <w:webHidden/>
              </w:rPr>
              <w:tab/>
            </w:r>
            <w:r>
              <w:rPr>
                <w:noProof/>
                <w:webHidden/>
              </w:rPr>
              <w:fldChar w:fldCharType="begin"/>
            </w:r>
            <w:r>
              <w:rPr>
                <w:noProof/>
                <w:webHidden/>
              </w:rPr>
              <w:instrText xml:space="preserve"> PAGEREF _Toc156814011 \h </w:instrText>
            </w:r>
            <w:r>
              <w:rPr>
                <w:noProof/>
                <w:webHidden/>
              </w:rPr>
            </w:r>
            <w:r>
              <w:rPr>
                <w:noProof/>
                <w:webHidden/>
              </w:rPr>
              <w:fldChar w:fldCharType="separate"/>
            </w:r>
            <w:r w:rsidR="00F15582">
              <w:rPr>
                <w:noProof/>
                <w:webHidden/>
              </w:rPr>
              <w:t>103</w:t>
            </w:r>
            <w:r>
              <w:rPr>
                <w:noProof/>
                <w:webHidden/>
              </w:rPr>
              <w:fldChar w:fldCharType="end"/>
            </w:r>
          </w:hyperlink>
        </w:p>
        <w:p w14:paraId="69B2D066" w14:textId="166E3EB4" w:rsidR="000011D6" w:rsidRDefault="000011D6">
          <w:pPr>
            <w:pStyle w:val="TOC4"/>
            <w:tabs>
              <w:tab w:val="right" w:leader="dot" w:pos="9019"/>
            </w:tabs>
            <w:rPr>
              <w:noProof/>
              <w:sz w:val="22"/>
              <w:szCs w:val="22"/>
            </w:rPr>
          </w:pPr>
          <w:hyperlink w:anchor="_Toc156814012" w:history="1">
            <w:r w:rsidRPr="00E258AB">
              <w:rPr>
                <w:rStyle w:val="Hyperlink"/>
                <w:noProof/>
              </w:rPr>
              <w:t>nmod: nominal modifier</w:t>
            </w:r>
            <w:r>
              <w:rPr>
                <w:noProof/>
                <w:webHidden/>
              </w:rPr>
              <w:tab/>
            </w:r>
            <w:r>
              <w:rPr>
                <w:noProof/>
                <w:webHidden/>
              </w:rPr>
              <w:fldChar w:fldCharType="begin"/>
            </w:r>
            <w:r>
              <w:rPr>
                <w:noProof/>
                <w:webHidden/>
              </w:rPr>
              <w:instrText xml:space="preserve"> PAGEREF _Toc156814012 \h </w:instrText>
            </w:r>
            <w:r>
              <w:rPr>
                <w:noProof/>
                <w:webHidden/>
              </w:rPr>
            </w:r>
            <w:r>
              <w:rPr>
                <w:noProof/>
                <w:webHidden/>
              </w:rPr>
              <w:fldChar w:fldCharType="separate"/>
            </w:r>
            <w:r w:rsidR="00F15582">
              <w:rPr>
                <w:noProof/>
                <w:webHidden/>
              </w:rPr>
              <w:t>104</w:t>
            </w:r>
            <w:r>
              <w:rPr>
                <w:noProof/>
                <w:webHidden/>
              </w:rPr>
              <w:fldChar w:fldCharType="end"/>
            </w:r>
          </w:hyperlink>
        </w:p>
        <w:p w14:paraId="0BF1BDE9" w14:textId="1FF84EDD" w:rsidR="000011D6" w:rsidRDefault="000011D6">
          <w:pPr>
            <w:pStyle w:val="TOC4"/>
            <w:tabs>
              <w:tab w:val="right" w:leader="dot" w:pos="9019"/>
            </w:tabs>
            <w:rPr>
              <w:noProof/>
              <w:sz w:val="22"/>
              <w:szCs w:val="22"/>
            </w:rPr>
          </w:pPr>
          <w:hyperlink w:anchor="_Toc156814013" w:history="1">
            <w:r w:rsidRPr="00E258AB">
              <w:rPr>
                <w:rStyle w:val="Hyperlink"/>
                <w:noProof/>
              </w:rPr>
              <w:t>nsubj: nominal subject</w:t>
            </w:r>
            <w:r>
              <w:rPr>
                <w:noProof/>
                <w:webHidden/>
              </w:rPr>
              <w:tab/>
            </w:r>
            <w:r>
              <w:rPr>
                <w:noProof/>
                <w:webHidden/>
              </w:rPr>
              <w:fldChar w:fldCharType="begin"/>
            </w:r>
            <w:r>
              <w:rPr>
                <w:noProof/>
                <w:webHidden/>
              </w:rPr>
              <w:instrText xml:space="preserve"> PAGEREF _Toc156814013 \h </w:instrText>
            </w:r>
            <w:r>
              <w:rPr>
                <w:noProof/>
                <w:webHidden/>
              </w:rPr>
            </w:r>
            <w:r>
              <w:rPr>
                <w:noProof/>
                <w:webHidden/>
              </w:rPr>
              <w:fldChar w:fldCharType="separate"/>
            </w:r>
            <w:r w:rsidR="00F15582">
              <w:rPr>
                <w:noProof/>
                <w:webHidden/>
              </w:rPr>
              <w:t>107</w:t>
            </w:r>
            <w:r>
              <w:rPr>
                <w:noProof/>
                <w:webHidden/>
              </w:rPr>
              <w:fldChar w:fldCharType="end"/>
            </w:r>
          </w:hyperlink>
        </w:p>
        <w:p w14:paraId="540F59DA" w14:textId="682BF54F" w:rsidR="000011D6" w:rsidRDefault="000011D6">
          <w:pPr>
            <w:pStyle w:val="TOC4"/>
            <w:tabs>
              <w:tab w:val="right" w:leader="dot" w:pos="9019"/>
            </w:tabs>
            <w:rPr>
              <w:noProof/>
              <w:sz w:val="22"/>
              <w:szCs w:val="22"/>
            </w:rPr>
          </w:pPr>
          <w:hyperlink w:anchor="_Toc156814014" w:history="1">
            <w:r w:rsidRPr="00E258AB">
              <w:rPr>
                <w:rStyle w:val="Hyperlink"/>
                <w:noProof/>
              </w:rPr>
              <w:t>nummod: numeric modifier</w:t>
            </w:r>
            <w:r>
              <w:rPr>
                <w:noProof/>
                <w:webHidden/>
              </w:rPr>
              <w:tab/>
            </w:r>
            <w:r>
              <w:rPr>
                <w:noProof/>
                <w:webHidden/>
              </w:rPr>
              <w:fldChar w:fldCharType="begin"/>
            </w:r>
            <w:r>
              <w:rPr>
                <w:noProof/>
                <w:webHidden/>
              </w:rPr>
              <w:instrText xml:space="preserve"> PAGEREF _Toc156814014 \h </w:instrText>
            </w:r>
            <w:r>
              <w:rPr>
                <w:noProof/>
                <w:webHidden/>
              </w:rPr>
            </w:r>
            <w:r>
              <w:rPr>
                <w:noProof/>
                <w:webHidden/>
              </w:rPr>
              <w:fldChar w:fldCharType="separate"/>
            </w:r>
            <w:r w:rsidR="00F15582">
              <w:rPr>
                <w:noProof/>
                <w:webHidden/>
              </w:rPr>
              <w:t>108</w:t>
            </w:r>
            <w:r>
              <w:rPr>
                <w:noProof/>
                <w:webHidden/>
              </w:rPr>
              <w:fldChar w:fldCharType="end"/>
            </w:r>
          </w:hyperlink>
        </w:p>
        <w:p w14:paraId="6BF6E19A" w14:textId="27FF5CE6" w:rsidR="000011D6" w:rsidRDefault="000011D6">
          <w:pPr>
            <w:pStyle w:val="TOC4"/>
            <w:tabs>
              <w:tab w:val="right" w:leader="dot" w:pos="9019"/>
            </w:tabs>
            <w:rPr>
              <w:noProof/>
              <w:sz w:val="22"/>
              <w:szCs w:val="22"/>
            </w:rPr>
          </w:pPr>
          <w:hyperlink w:anchor="_Toc156814015" w:history="1">
            <w:r w:rsidRPr="00E258AB">
              <w:rPr>
                <w:rStyle w:val="Hyperlink"/>
                <w:noProof/>
              </w:rPr>
              <w:t>obj: object</w:t>
            </w:r>
            <w:r>
              <w:rPr>
                <w:noProof/>
                <w:webHidden/>
              </w:rPr>
              <w:tab/>
            </w:r>
            <w:r>
              <w:rPr>
                <w:noProof/>
                <w:webHidden/>
              </w:rPr>
              <w:fldChar w:fldCharType="begin"/>
            </w:r>
            <w:r>
              <w:rPr>
                <w:noProof/>
                <w:webHidden/>
              </w:rPr>
              <w:instrText xml:space="preserve"> PAGEREF _Toc156814015 \h </w:instrText>
            </w:r>
            <w:r>
              <w:rPr>
                <w:noProof/>
                <w:webHidden/>
              </w:rPr>
            </w:r>
            <w:r>
              <w:rPr>
                <w:noProof/>
                <w:webHidden/>
              </w:rPr>
              <w:fldChar w:fldCharType="separate"/>
            </w:r>
            <w:r w:rsidR="00F15582">
              <w:rPr>
                <w:noProof/>
                <w:webHidden/>
              </w:rPr>
              <w:t>110</w:t>
            </w:r>
            <w:r>
              <w:rPr>
                <w:noProof/>
                <w:webHidden/>
              </w:rPr>
              <w:fldChar w:fldCharType="end"/>
            </w:r>
          </w:hyperlink>
        </w:p>
        <w:p w14:paraId="7939AFE0" w14:textId="1275EC1C" w:rsidR="000011D6" w:rsidRDefault="000011D6">
          <w:pPr>
            <w:pStyle w:val="TOC4"/>
            <w:tabs>
              <w:tab w:val="right" w:leader="dot" w:pos="9019"/>
            </w:tabs>
            <w:rPr>
              <w:noProof/>
              <w:sz w:val="22"/>
              <w:szCs w:val="22"/>
            </w:rPr>
          </w:pPr>
          <w:hyperlink w:anchor="_Toc156814016" w:history="1">
            <w:r w:rsidRPr="00E258AB">
              <w:rPr>
                <w:rStyle w:val="Hyperlink"/>
                <w:noProof/>
              </w:rPr>
              <w:t>obl: oblique nominal</w:t>
            </w:r>
            <w:r>
              <w:rPr>
                <w:noProof/>
                <w:webHidden/>
              </w:rPr>
              <w:tab/>
            </w:r>
            <w:r>
              <w:rPr>
                <w:noProof/>
                <w:webHidden/>
              </w:rPr>
              <w:fldChar w:fldCharType="begin"/>
            </w:r>
            <w:r>
              <w:rPr>
                <w:noProof/>
                <w:webHidden/>
              </w:rPr>
              <w:instrText xml:space="preserve"> PAGEREF _Toc156814016 \h </w:instrText>
            </w:r>
            <w:r>
              <w:rPr>
                <w:noProof/>
                <w:webHidden/>
              </w:rPr>
            </w:r>
            <w:r>
              <w:rPr>
                <w:noProof/>
                <w:webHidden/>
              </w:rPr>
              <w:fldChar w:fldCharType="separate"/>
            </w:r>
            <w:r w:rsidR="00F15582">
              <w:rPr>
                <w:noProof/>
                <w:webHidden/>
              </w:rPr>
              <w:t>112</w:t>
            </w:r>
            <w:r>
              <w:rPr>
                <w:noProof/>
                <w:webHidden/>
              </w:rPr>
              <w:fldChar w:fldCharType="end"/>
            </w:r>
          </w:hyperlink>
        </w:p>
        <w:p w14:paraId="351D29F9" w14:textId="15721F76" w:rsidR="000011D6" w:rsidRDefault="000011D6">
          <w:pPr>
            <w:pStyle w:val="TOC4"/>
            <w:tabs>
              <w:tab w:val="right" w:leader="dot" w:pos="9019"/>
            </w:tabs>
            <w:rPr>
              <w:noProof/>
              <w:sz w:val="22"/>
              <w:szCs w:val="22"/>
            </w:rPr>
          </w:pPr>
          <w:hyperlink w:anchor="_Toc156814017" w:history="1">
            <w:r w:rsidRPr="00E258AB">
              <w:rPr>
                <w:rStyle w:val="Hyperlink"/>
                <w:noProof/>
              </w:rPr>
              <w:t>orphan: orphan</w:t>
            </w:r>
            <w:r>
              <w:rPr>
                <w:noProof/>
                <w:webHidden/>
              </w:rPr>
              <w:tab/>
            </w:r>
            <w:r>
              <w:rPr>
                <w:noProof/>
                <w:webHidden/>
              </w:rPr>
              <w:fldChar w:fldCharType="begin"/>
            </w:r>
            <w:r>
              <w:rPr>
                <w:noProof/>
                <w:webHidden/>
              </w:rPr>
              <w:instrText xml:space="preserve"> PAGEREF _Toc156814017 \h </w:instrText>
            </w:r>
            <w:r>
              <w:rPr>
                <w:noProof/>
                <w:webHidden/>
              </w:rPr>
            </w:r>
            <w:r>
              <w:rPr>
                <w:noProof/>
                <w:webHidden/>
              </w:rPr>
              <w:fldChar w:fldCharType="separate"/>
            </w:r>
            <w:r w:rsidR="00F15582">
              <w:rPr>
                <w:noProof/>
                <w:webHidden/>
              </w:rPr>
              <w:t>115</w:t>
            </w:r>
            <w:r>
              <w:rPr>
                <w:noProof/>
                <w:webHidden/>
              </w:rPr>
              <w:fldChar w:fldCharType="end"/>
            </w:r>
          </w:hyperlink>
        </w:p>
        <w:p w14:paraId="3AE00A34" w14:textId="30BCAC2D" w:rsidR="000011D6" w:rsidRDefault="000011D6">
          <w:pPr>
            <w:pStyle w:val="TOC4"/>
            <w:tabs>
              <w:tab w:val="right" w:leader="dot" w:pos="9019"/>
            </w:tabs>
            <w:rPr>
              <w:noProof/>
              <w:sz w:val="22"/>
              <w:szCs w:val="22"/>
            </w:rPr>
          </w:pPr>
          <w:hyperlink w:anchor="_Toc156814018" w:history="1">
            <w:r w:rsidRPr="00E258AB">
              <w:rPr>
                <w:rStyle w:val="Hyperlink"/>
                <w:noProof/>
              </w:rPr>
              <w:t>parataxis: parataxis</w:t>
            </w:r>
            <w:r>
              <w:rPr>
                <w:noProof/>
                <w:webHidden/>
              </w:rPr>
              <w:tab/>
            </w:r>
            <w:r>
              <w:rPr>
                <w:noProof/>
                <w:webHidden/>
              </w:rPr>
              <w:fldChar w:fldCharType="begin"/>
            </w:r>
            <w:r>
              <w:rPr>
                <w:noProof/>
                <w:webHidden/>
              </w:rPr>
              <w:instrText xml:space="preserve"> PAGEREF _Toc156814018 \h </w:instrText>
            </w:r>
            <w:r>
              <w:rPr>
                <w:noProof/>
                <w:webHidden/>
              </w:rPr>
            </w:r>
            <w:r>
              <w:rPr>
                <w:noProof/>
                <w:webHidden/>
              </w:rPr>
              <w:fldChar w:fldCharType="separate"/>
            </w:r>
            <w:r w:rsidR="00F15582">
              <w:rPr>
                <w:noProof/>
                <w:webHidden/>
              </w:rPr>
              <w:t>117</w:t>
            </w:r>
            <w:r>
              <w:rPr>
                <w:noProof/>
                <w:webHidden/>
              </w:rPr>
              <w:fldChar w:fldCharType="end"/>
            </w:r>
          </w:hyperlink>
        </w:p>
        <w:p w14:paraId="3FF43113" w14:textId="3AADE075" w:rsidR="000011D6" w:rsidRDefault="000011D6">
          <w:pPr>
            <w:pStyle w:val="TOC4"/>
            <w:tabs>
              <w:tab w:val="right" w:leader="dot" w:pos="9019"/>
            </w:tabs>
            <w:rPr>
              <w:noProof/>
              <w:sz w:val="22"/>
              <w:szCs w:val="22"/>
            </w:rPr>
          </w:pPr>
          <w:hyperlink w:anchor="_Toc156814019" w:history="1">
            <w:r w:rsidRPr="00E258AB">
              <w:rPr>
                <w:rStyle w:val="Hyperlink"/>
                <w:noProof/>
              </w:rPr>
              <w:t>punct: punctuation</w:t>
            </w:r>
            <w:r>
              <w:rPr>
                <w:noProof/>
                <w:webHidden/>
              </w:rPr>
              <w:tab/>
            </w:r>
            <w:r>
              <w:rPr>
                <w:noProof/>
                <w:webHidden/>
              </w:rPr>
              <w:fldChar w:fldCharType="begin"/>
            </w:r>
            <w:r>
              <w:rPr>
                <w:noProof/>
                <w:webHidden/>
              </w:rPr>
              <w:instrText xml:space="preserve"> PAGEREF _Toc156814019 \h </w:instrText>
            </w:r>
            <w:r>
              <w:rPr>
                <w:noProof/>
                <w:webHidden/>
              </w:rPr>
            </w:r>
            <w:r>
              <w:rPr>
                <w:noProof/>
                <w:webHidden/>
              </w:rPr>
              <w:fldChar w:fldCharType="separate"/>
            </w:r>
            <w:r w:rsidR="00F15582">
              <w:rPr>
                <w:noProof/>
                <w:webHidden/>
              </w:rPr>
              <w:t>121</w:t>
            </w:r>
            <w:r>
              <w:rPr>
                <w:noProof/>
                <w:webHidden/>
              </w:rPr>
              <w:fldChar w:fldCharType="end"/>
            </w:r>
          </w:hyperlink>
        </w:p>
        <w:p w14:paraId="160B8AFC" w14:textId="08D3B8CD" w:rsidR="000011D6" w:rsidRDefault="000011D6">
          <w:pPr>
            <w:pStyle w:val="TOC4"/>
            <w:tabs>
              <w:tab w:val="right" w:leader="dot" w:pos="9019"/>
            </w:tabs>
            <w:rPr>
              <w:noProof/>
              <w:sz w:val="22"/>
              <w:szCs w:val="22"/>
            </w:rPr>
          </w:pPr>
          <w:hyperlink w:anchor="_Toc156814020" w:history="1">
            <w:r w:rsidRPr="00E258AB">
              <w:rPr>
                <w:rStyle w:val="Hyperlink"/>
                <w:noProof/>
              </w:rPr>
              <w:t>reparandum: overriden disfluency</w:t>
            </w:r>
            <w:r>
              <w:rPr>
                <w:noProof/>
                <w:webHidden/>
              </w:rPr>
              <w:tab/>
            </w:r>
            <w:r>
              <w:rPr>
                <w:noProof/>
                <w:webHidden/>
              </w:rPr>
              <w:fldChar w:fldCharType="begin"/>
            </w:r>
            <w:r>
              <w:rPr>
                <w:noProof/>
                <w:webHidden/>
              </w:rPr>
              <w:instrText xml:space="preserve"> PAGEREF _Toc156814020 \h </w:instrText>
            </w:r>
            <w:r>
              <w:rPr>
                <w:noProof/>
                <w:webHidden/>
              </w:rPr>
            </w:r>
            <w:r>
              <w:rPr>
                <w:noProof/>
                <w:webHidden/>
              </w:rPr>
              <w:fldChar w:fldCharType="separate"/>
            </w:r>
            <w:r w:rsidR="00F15582">
              <w:rPr>
                <w:noProof/>
                <w:webHidden/>
              </w:rPr>
              <w:t>123</w:t>
            </w:r>
            <w:r>
              <w:rPr>
                <w:noProof/>
                <w:webHidden/>
              </w:rPr>
              <w:fldChar w:fldCharType="end"/>
            </w:r>
          </w:hyperlink>
        </w:p>
        <w:p w14:paraId="53DF9A4C" w14:textId="6EC4ABC7" w:rsidR="000011D6" w:rsidRDefault="000011D6">
          <w:pPr>
            <w:pStyle w:val="TOC4"/>
            <w:tabs>
              <w:tab w:val="right" w:leader="dot" w:pos="9019"/>
            </w:tabs>
            <w:rPr>
              <w:noProof/>
              <w:sz w:val="22"/>
              <w:szCs w:val="22"/>
            </w:rPr>
          </w:pPr>
          <w:hyperlink w:anchor="_Toc156814021" w:history="1">
            <w:r w:rsidRPr="00E258AB">
              <w:rPr>
                <w:rStyle w:val="Hyperlink"/>
                <w:noProof/>
              </w:rPr>
              <w:t>root: root</w:t>
            </w:r>
            <w:r>
              <w:rPr>
                <w:noProof/>
                <w:webHidden/>
              </w:rPr>
              <w:tab/>
            </w:r>
            <w:r>
              <w:rPr>
                <w:noProof/>
                <w:webHidden/>
              </w:rPr>
              <w:fldChar w:fldCharType="begin"/>
            </w:r>
            <w:r>
              <w:rPr>
                <w:noProof/>
                <w:webHidden/>
              </w:rPr>
              <w:instrText xml:space="preserve"> PAGEREF _Toc156814021 \h </w:instrText>
            </w:r>
            <w:r>
              <w:rPr>
                <w:noProof/>
                <w:webHidden/>
              </w:rPr>
            </w:r>
            <w:r>
              <w:rPr>
                <w:noProof/>
                <w:webHidden/>
              </w:rPr>
              <w:fldChar w:fldCharType="separate"/>
            </w:r>
            <w:r w:rsidR="00F15582">
              <w:rPr>
                <w:noProof/>
                <w:webHidden/>
              </w:rPr>
              <w:t>126</w:t>
            </w:r>
            <w:r>
              <w:rPr>
                <w:noProof/>
                <w:webHidden/>
              </w:rPr>
              <w:fldChar w:fldCharType="end"/>
            </w:r>
          </w:hyperlink>
        </w:p>
        <w:p w14:paraId="442F2AA7" w14:textId="124A407E" w:rsidR="000011D6" w:rsidRDefault="000011D6">
          <w:pPr>
            <w:pStyle w:val="TOC4"/>
            <w:tabs>
              <w:tab w:val="right" w:leader="dot" w:pos="9019"/>
            </w:tabs>
            <w:rPr>
              <w:noProof/>
              <w:sz w:val="22"/>
              <w:szCs w:val="22"/>
            </w:rPr>
          </w:pPr>
          <w:hyperlink w:anchor="_Toc156814022" w:history="1">
            <w:r w:rsidRPr="00E258AB">
              <w:rPr>
                <w:rStyle w:val="Hyperlink"/>
                <w:noProof/>
              </w:rPr>
              <w:t>vocative: vocative</w:t>
            </w:r>
            <w:r>
              <w:rPr>
                <w:noProof/>
                <w:webHidden/>
              </w:rPr>
              <w:tab/>
            </w:r>
            <w:r>
              <w:rPr>
                <w:noProof/>
                <w:webHidden/>
              </w:rPr>
              <w:fldChar w:fldCharType="begin"/>
            </w:r>
            <w:r>
              <w:rPr>
                <w:noProof/>
                <w:webHidden/>
              </w:rPr>
              <w:instrText xml:space="preserve"> PAGEREF _Toc156814022 \h </w:instrText>
            </w:r>
            <w:r>
              <w:rPr>
                <w:noProof/>
                <w:webHidden/>
              </w:rPr>
            </w:r>
            <w:r>
              <w:rPr>
                <w:noProof/>
                <w:webHidden/>
              </w:rPr>
              <w:fldChar w:fldCharType="separate"/>
            </w:r>
            <w:r w:rsidR="00F15582">
              <w:rPr>
                <w:noProof/>
                <w:webHidden/>
              </w:rPr>
              <w:t>127</w:t>
            </w:r>
            <w:r>
              <w:rPr>
                <w:noProof/>
                <w:webHidden/>
              </w:rPr>
              <w:fldChar w:fldCharType="end"/>
            </w:r>
          </w:hyperlink>
        </w:p>
        <w:p w14:paraId="608428B9" w14:textId="15C08CD4" w:rsidR="000011D6" w:rsidRDefault="000011D6">
          <w:pPr>
            <w:pStyle w:val="TOC4"/>
            <w:tabs>
              <w:tab w:val="right" w:leader="dot" w:pos="9019"/>
            </w:tabs>
            <w:rPr>
              <w:noProof/>
              <w:sz w:val="22"/>
              <w:szCs w:val="22"/>
            </w:rPr>
          </w:pPr>
          <w:hyperlink w:anchor="_Toc156814023" w:history="1">
            <w:r w:rsidRPr="00E258AB">
              <w:rPr>
                <w:rStyle w:val="Hyperlink"/>
                <w:noProof/>
              </w:rPr>
              <w:t>xcomp: open clausal complement</w:t>
            </w:r>
            <w:r>
              <w:rPr>
                <w:noProof/>
                <w:webHidden/>
              </w:rPr>
              <w:tab/>
            </w:r>
            <w:r>
              <w:rPr>
                <w:noProof/>
                <w:webHidden/>
              </w:rPr>
              <w:fldChar w:fldCharType="begin"/>
            </w:r>
            <w:r>
              <w:rPr>
                <w:noProof/>
                <w:webHidden/>
              </w:rPr>
              <w:instrText xml:space="preserve"> PAGEREF _Toc156814023 \h </w:instrText>
            </w:r>
            <w:r>
              <w:rPr>
                <w:noProof/>
                <w:webHidden/>
              </w:rPr>
            </w:r>
            <w:r>
              <w:rPr>
                <w:noProof/>
                <w:webHidden/>
              </w:rPr>
              <w:fldChar w:fldCharType="separate"/>
            </w:r>
            <w:r w:rsidR="00F15582">
              <w:rPr>
                <w:noProof/>
                <w:webHidden/>
              </w:rPr>
              <w:t>128</w:t>
            </w:r>
            <w:r>
              <w:rPr>
                <w:noProof/>
                <w:webHidden/>
              </w:rPr>
              <w:fldChar w:fldCharType="end"/>
            </w:r>
          </w:hyperlink>
        </w:p>
        <w:p w14:paraId="491B3C2A" w14:textId="4295E379" w:rsidR="000011D6" w:rsidRDefault="000011D6">
          <w:pPr>
            <w:pStyle w:val="TOC3"/>
            <w:tabs>
              <w:tab w:val="right" w:leader="dot" w:pos="9019"/>
            </w:tabs>
            <w:rPr>
              <w:noProof/>
              <w:sz w:val="22"/>
              <w:szCs w:val="22"/>
            </w:rPr>
          </w:pPr>
          <w:hyperlink w:anchor="_Toc156814024" w:history="1">
            <w:r w:rsidRPr="00E258AB">
              <w:rPr>
                <w:rStyle w:val="Hyperlink"/>
                <w:noProof/>
              </w:rPr>
              <w:t>Težavnejše strukture</w:t>
            </w:r>
            <w:r>
              <w:rPr>
                <w:noProof/>
                <w:webHidden/>
              </w:rPr>
              <w:tab/>
            </w:r>
            <w:r>
              <w:rPr>
                <w:noProof/>
                <w:webHidden/>
              </w:rPr>
              <w:fldChar w:fldCharType="begin"/>
            </w:r>
            <w:r>
              <w:rPr>
                <w:noProof/>
                <w:webHidden/>
              </w:rPr>
              <w:instrText xml:space="preserve"> PAGEREF _Toc156814024 \h </w:instrText>
            </w:r>
            <w:r>
              <w:rPr>
                <w:noProof/>
                <w:webHidden/>
              </w:rPr>
            </w:r>
            <w:r>
              <w:rPr>
                <w:noProof/>
                <w:webHidden/>
              </w:rPr>
              <w:fldChar w:fldCharType="separate"/>
            </w:r>
            <w:r w:rsidR="00F15582">
              <w:rPr>
                <w:noProof/>
                <w:webHidden/>
              </w:rPr>
              <w:t>130</w:t>
            </w:r>
            <w:r>
              <w:rPr>
                <w:noProof/>
                <w:webHidden/>
              </w:rPr>
              <w:fldChar w:fldCharType="end"/>
            </w:r>
          </w:hyperlink>
        </w:p>
        <w:p w14:paraId="34DFF3DF" w14:textId="5BD52F34" w:rsidR="000011D6" w:rsidRDefault="000011D6">
          <w:pPr>
            <w:pStyle w:val="TOC4"/>
            <w:tabs>
              <w:tab w:val="right" w:leader="dot" w:pos="9019"/>
            </w:tabs>
            <w:rPr>
              <w:noProof/>
              <w:sz w:val="22"/>
              <w:szCs w:val="22"/>
            </w:rPr>
          </w:pPr>
          <w:hyperlink w:anchor="_Toc156814025" w:history="1">
            <w:r w:rsidRPr="00E258AB">
              <w:rPr>
                <w:rStyle w:val="Hyperlink"/>
                <w:noProof/>
              </w:rPr>
              <w:t>Elipse</w:t>
            </w:r>
            <w:r>
              <w:rPr>
                <w:noProof/>
                <w:webHidden/>
              </w:rPr>
              <w:tab/>
            </w:r>
            <w:r>
              <w:rPr>
                <w:noProof/>
                <w:webHidden/>
              </w:rPr>
              <w:fldChar w:fldCharType="begin"/>
            </w:r>
            <w:r>
              <w:rPr>
                <w:noProof/>
                <w:webHidden/>
              </w:rPr>
              <w:instrText xml:space="preserve"> PAGEREF _Toc156814025 \h </w:instrText>
            </w:r>
            <w:r>
              <w:rPr>
                <w:noProof/>
                <w:webHidden/>
              </w:rPr>
            </w:r>
            <w:r>
              <w:rPr>
                <w:noProof/>
                <w:webHidden/>
              </w:rPr>
              <w:fldChar w:fldCharType="separate"/>
            </w:r>
            <w:r w:rsidR="00F15582">
              <w:rPr>
                <w:noProof/>
                <w:webHidden/>
              </w:rPr>
              <w:t>130</w:t>
            </w:r>
            <w:r>
              <w:rPr>
                <w:noProof/>
                <w:webHidden/>
              </w:rPr>
              <w:fldChar w:fldCharType="end"/>
            </w:r>
          </w:hyperlink>
        </w:p>
        <w:p w14:paraId="0E9B78F9" w14:textId="120F675B" w:rsidR="000011D6" w:rsidRDefault="000011D6">
          <w:pPr>
            <w:pStyle w:val="TOC4"/>
            <w:tabs>
              <w:tab w:val="right" w:leader="dot" w:pos="9019"/>
            </w:tabs>
            <w:rPr>
              <w:noProof/>
              <w:sz w:val="22"/>
              <w:szCs w:val="22"/>
            </w:rPr>
          </w:pPr>
          <w:hyperlink w:anchor="_Toc156814026" w:history="1">
            <w:r w:rsidRPr="00E258AB">
              <w:rPr>
                <w:rStyle w:val="Hyperlink"/>
                <w:noProof/>
              </w:rPr>
              <w:t>Primerjave</w:t>
            </w:r>
            <w:r>
              <w:rPr>
                <w:noProof/>
                <w:webHidden/>
              </w:rPr>
              <w:tab/>
            </w:r>
            <w:r>
              <w:rPr>
                <w:noProof/>
                <w:webHidden/>
              </w:rPr>
              <w:fldChar w:fldCharType="begin"/>
            </w:r>
            <w:r>
              <w:rPr>
                <w:noProof/>
                <w:webHidden/>
              </w:rPr>
              <w:instrText xml:space="preserve"> PAGEREF _Toc156814026 \h </w:instrText>
            </w:r>
            <w:r>
              <w:rPr>
                <w:noProof/>
                <w:webHidden/>
              </w:rPr>
            </w:r>
            <w:r>
              <w:rPr>
                <w:noProof/>
                <w:webHidden/>
              </w:rPr>
              <w:fldChar w:fldCharType="separate"/>
            </w:r>
            <w:r w:rsidR="00F15582">
              <w:rPr>
                <w:noProof/>
                <w:webHidden/>
              </w:rPr>
              <w:t>134</w:t>
            </w:r>
            <w:r>
              <w:rPr>
                <w:noProof/>
                <w:webHidden/>
              </w:rPr>
              <w:fldChar w:fldCharType="end"/>
            </w:r>
          </w:hyperlink>
        </w:p>
        <w:p w14:paraId="7D7C9C74" w14:textId="464B2BE5" w:rsidR="000011D6" w:rsidRDefault="000011D6">
          <w:pPr>
            <w:pStyle w:val="TOC4"/>
            <w:tabs>
              <w:tab w:val="right" w:leader="dot" w:pos="9019"/>
            </w:tabs>
            <w:rPr>
              <w:noProof/>
              <w:sz w:val="22"/>
              <w:szCs w:val="22"/>
            </w:rPr>
          </w:pPr>
          <w:hyperlink w:anchor="_Toc156814027" w:history="1">
            <w:r w:rsidRPr="00E258AB">
              <w:rPr>
                <w:rStyle w:val="Hyperlink"/>
                <w:noProof/>
              </w:rPr>
              <w:t>Druge strukture s primerjalnimi vezniki</w:t>
            </w:r>
            <w:r>
              <w:rPr>
                <w:noProof/>
                <w:webHidden/>
              </w:rPr>
              <w:tab/>
            </w:r>
            <w:r>
              <w:rPr>
                <w:noProof/>
                <w:webHidden/>
              </w:rPr>
              <w:fldChar w:fldCharType="begin"/>
            </w:r>
            <w:r>
              <w:rPr>
                <w:noProof/>
                <w:webHidden/>
              </w:rPr>
              <w:instrText xml:space="preserve"> PAGEREF _Toc156814027 \h </w:instrText>
            </w:r>
            <w:r>
              <w:rPr>
                <w:noProof/>
                <w:webHidden/>
              </w:rPr>
            </w:r>
            <w:r>
              <w:rPr>
                <w:noProof/>
                <w:webHidden/>
              </w:rPr>
              <w:fldChar w:fldCharType="separate"/>
            </w:r>
            <w:r w:rsidR="00F15582">
              <w:rPr>
                <w:noProof/>
                <w:webHidden/>
              </w:rPr>
              <w:t>136</w:t>
            </w:r>
            <w:r>
              <w:rPr>
                <w:noProof/>
                <w:webHidden/>
              </w:rPr>
              <w:fldChar w:fldCharType="end"/>
            </w:r>
          </w:hyperlink>
        </w:p>
        <w:p w14:paraId="308B1098" w14:textId="3E50FDDB" w:rsidR="000011D6" w:rsidRDefault="000011D6">
          <w:pPr>
            <w:pStyle w:val="TOC4"/>
            <w:tabs>
              <w:tab w:val="right" w:leader="dot" w:pos="9019"/>
            </w:tabs>
            <w:rPr>
              <w:noProof/>
              <w:sz w:val="22"/>
              <w:szCs w:val="22"/>
            </w:rPr>
          </w:pPr>
          <w:hyperlink w:anchor="_Toc156814028" w:history="1">
            <w:r w:rsidRPr="00E258AB">
              <w:rPr>
                <w:rStyle w:val="Hyperlink"/>
                <w:noProof/>
              </w:rPr>
              <w:t>Besedilni povezovalci</w:t>
            </w:r>
            <w:r>
              <w:rPr>
                <w:noProof/>
                <w:webHidden/>
              </w:rPr>
              <w:tab/>
            </w:r>
            <w:r>
              <w:rPr>
                <w:noProof/>
                <w:webHidden/>
              </w:rPr>
              <w:fldChar w:fldCharType="begin"/>
            </w:r>
            <w:r>
              <w:rPr>
                <w:noProof/>
                <w:webHidden/>
              </w:rPr>
              <w:instrText xml:space="preserve"> PAGEREF _Toc156814028 \h </w:instrText>
            </w:r>
            <w:r>
              <w:rPr>
                <w:noProof/>
                <w:webHidden/>
              </w:rPr>
            </w:r>
            <w:r>
              <w:rPr>
                <w:noProof/>
                <w:webHidden/>
              </w:rPr>
              <w:fldChar w:fldCharType="separate"/>
            </w:r>
            <w:r w:rsidR="00F15582">
              <w:rPr>
                <w:noProof/>
                <w:webHidden/>
              </w:rPr>
              <w:t>138</w:t>
            </w:r>
            <w:r>
              <w:rPr>
                <w:noProof/>
                <w:webHidden/>
              </w:rPr>
              <w:fldChar w:fldCharType="end"/>
            </w:r>
          </w:hyperlink>
        </w:p>
        <w:p w14:paraId="620853D6" w14:textId="3F520942" w:rsidR="000011D6" w:rsidRDefault="000011D6">
          <w:pPr>
            <w:pStyle w:val="TOC4"/>
            <w:tabs>
              <w:tab w:val="right" w:leader="dot" w:pos="9019"/>
            </w:tabs>
            <w:rPr>
              <w:noProof/>
              <w:sz w:val="22"/>
              <w:szCs w:val="22"/>
            </w:rPr>
          </w:pPr>
          <w:hyperlink w:anchor="_Toc156814029" w:history="1">
            <w:r w:rsidRPr="00E258AB">
              <w:rPr>
                <w:rStyle w:val="Hyperlink"/>
                <w:noProof/>
              </w:rPr>
              <w:t>Nedoločniki</w:t>
            </w:r>
            <w:r>
              <w:rPr>
                <w:noProof/>
                <w:webHidden/>
              </w:rPr>
              <w:tab/>
            </w:r>
            <w:r>
              <w:rPr>
                <w:noProof/>
                <w:webHidden/>
              </w:rPr>
              <w:fldChar w:fldCharType="begin"/>
            </w:r>
            <w:r>
              <w:rPr>
                <w:noProof/>
                <w:webHidden/>
              </w:rPr>
              <w:instrText xml:space="preserve"> PAGEREF _Toc156814029 \h </w:instrText>
            </w:r>
            <w:r>
              <w:rPr>
                <w:noProof/>
                <w:webHidden/>
              </w:rPr>
            </w:r>
            <w:r>
              <w:rPr>
                <w:noProof/>
                <w:webHidden/>
              </w:rPr>
              <w:fldChar w:fldCharType="separate"/>
            </w:r>
            <w:r w:rsidR="00F15582">
              <w:rPr>
                <w:noProof/>
                <w:webHidden/>
              </w:rPr>
              <w:t>139</w:t>
            </w:r>
            <w:r>
              <w:rPr>
                <w:noProof/>
                <w:webHidden/>
              </w:rPr>
              <w:fldChar w:fldCharType="end"/>
            </w:r>
          </w:hyperlink>
        </w:p>
        <w:p w14:paraId="7485108E" w14:textId="5270D340" w:rsidR="000011D6" w:rsidRDefault="000011D6">
          <w:pPr>
            <w:pStyle w:val="TOC4"/>
            <w:tabs>
              <w:tab w:val="right" w:leader="dot" w:pos="9019"/>
            </w:tabs>
            <w:rPr>
              <w:noProof/>
              <w:sz w:val="22"/>
              <w:szCs w:val="22"/>
            </w:rPr>
          </w:pPr>
          <w:hyperlink w:anchor="_Toc156814030" w:history="1">
            <w:r w:rsidRPr="00E258AB">
              <w:rPr>
                <w:rStyle w:val="Hyperlink"/>
                <w:noProof/>
              </w:rPr>
              <w:t>Povezovanje stavčnih členov v stavkih z nedoločniki in namenilniki</w:t>
            </w:r>
            <w:r>
              <w:rPr>
                <w:noProof/>
                <w:webHidden/>
              </w:rPr>
              <w:tab/>
            </w:r>
            <w:r>
              <w:rPr>
                <w:noProof/>
                <w:webHidden/>
              </w:rPr>
              <w:fldChar w:fldCharType="begin"/>
            </w:r>
            <w:r>
              <w:rPr>
                <w:noProof/>
                <w:webHidden/>
              </w:rPr>
              <w:instrText xml:space="preserve"> PAGEREF _Toc156814030 \h </w:instrText>
            </w:r>
            <w:r>
              <w:rPr>
                <w:noProof/>
                <w:webHidden/>
              </w:rPr>
            </w:r>
            <w:r>
              <w:rPr>
                <w:noProof/>
                <w:webHidden/>
              </w:rPr>
              <w:fldChar w:fldCharType="separate"/>
            </w:r>
            <w:r w:rsidR="00F15582">
              <w:rPr>
                <w:noProof/>
                <w:webHidden/>
              </w:rPr>
              <w:t>141</w:t>
            </w:r>
            <w:r>
              <w:rPr>
                <w:noProof/>
                <w:webHidden/>
              </w:rPr>
              <w:fldChar w:fldCharType="end"/>
            </w:r>
          </w:hyperlink>
        </w:p>
        <w:p w14:paraId="2FD9134B" w14:textId="3C9EA1E7" w:rsidR="000011D6" w:rsidRDefault="000011D6">
          <w:pPr>
            <w:pStyle w:val="TOC4"/>
            <w:tabs>
              <w:tab w:val="right" w:leader="dot" w:pos="9019"/>
            </w:tabs>
            <w:rPr>
              <w:noProof/>
              <w:sz w:val="22"/>
              <w:szCs w:val="22"/>
            </w:rPr>
          </w:pPr>
          <w:hyperlink w:anchor="_Toc156814031" w:history="1">
            <w:r w:rsidRPr="00E258AB">
              <w:rPr>
                <w:rStyle w:val="Hyperlink"/>
                <w:noProof/>
              </w:rPr>
              <w:t>Sekundarna predikacija</w:t>
            </w:r>
            <w:r>
              <w:rPr>
                <w:noProof/>
                <w:webHidden/>
              </w:rPr>
              <w:tab/>
            </w:r>
            <w:r>
              <w:rPr>
                <w:noProof/>
                <w:webHidden/>
              </w:rPr>
              <w:fldChar w:fldCharType="begin"/>
            </w:r>
            <w:r>
              <w:rPr>
                <w:noProof/>
                <w:webHidden/>
              </w:rPr>
              <w:instrText xml:space="preserve"> PAGEREF _Toc156814031 \h </w:instrText>
            </w:r>
            <w:r>
              <w:rPr>
                <w:noProof/>
                <w:webHidden/>
              </w:rPr>
            </w:r>
            <w:r>
              <w:rPr>
                <w:noProof/>
                <w:webHidden/>
              </w:rPr>
              <w:fldChar w:fldCharType="separate"/>
            </w:r>
            <w:r w:rsidR="00F15582">
              <w:rPr>
                <w:noProof/>
                <w:webHidden/>
              </w:rPr>
              <w:t>142</w:t>
            </w:r>
            <w:r>
              <w:rPr>
                <w:noProof/>
                <w:webHidden/>
              </w:rPr>
              <w:fldChar w:fldCharType="end"/>
            </w:r>
          </w:hyperlink>
        </w:p>
        <w:p w14:paraId="35C5F9E4" w14:textId="5D24F502" w:rsidR="000011D6" w:rsidRDefault="000011D6">
          <w:pPr>
            <w:pStyle w:val="TOC4"/>
            <w:tabs>
              <w:tab w:val="right" w:leader="dot" w:pos="9019"/>
            </w:tabs>
            <w:rPr>
              <w:noProof/>
              <w:sz w:val="22"/>
              <w:szCs w:val="22"/>
            </w:rPr>
          </w:pPr>
          <w:hyperlink w:anchor="_Toc156814032" w:history="1">
            <w:r w:rsidRPr="00E258AB">
              <w:rPr>
                <w:rStyle w:val="Hyperlink"/>
                <w:noProof/>
              </w:rPr>
              <w:t>Ločevanje osebka od povedkovega določila</w:t>
            </w:r>
            <w:r>
              <w:rPr>
                <w:noProof/>
                <w:webHidden/>
              </w:rPr>
              <w:tab/>
            </w:r>
            <w:r>
              <w:rPr>
                <w:noProof/>
                <w:webHidden/>
              </w:rPr>
              <w:fldChar w:fldCharType="begin"/>
            </w:r>
            <w:r>
              <w:rPr>
                <w:noProof/>
                <w:webHidden/>
              </w:rPr>
              <w:instrText xml:space="preserve"> PAGEREF _Toc156814032 \h </w:instrText>
            </w:r>
            <w:r>
              <w:rPr>
                <w:noProof/>
                <w:webHidden/>
              </w:rPr>
            </w:r>
            <w:r>
              <w:rPr>
                <w:noProof/>
                <w:webHidden/>
              </w:rPr>
              <w:fldChar w:fldCharType="separate"/>
            </w:r>
            <w:r w:rsidR="00F15582">
              <w:rPr>
                <w:noProof/>
                <w:webHidden/>
              </w:rPr>
              <w:t>144</w:t>
            </w:r>
            <w:r>
              <w:rPr>
                <w:noProof/>
                <w:webHidden/>
              </w:rPr>
              <w:fldChar w:fldCharType="end"/>
            </w:r>
          </w:hyperlink>
        </w:p>
        <w:p w14:paraId="07106AE9" w14:textId="18F6F167" w:rsidR="000011D6" w:rsidRDefault="000011D6">
          <w:pPr>
            <w:pStyle w:val="TOC4"/>
            <w:tabs>
              <w:tab w:val="right" w:leader="dot" w:pos="9019"/>
            </w:tabs>
            <w:rPr>
              <w:noProof/>
              <w:sz w:val="22"/>
              <w:szCs w:val="22"/>
            </w:rPr>
          </w:pPr>
          <w:hyperlink w:anchor="_Toc156814033" w:history="1">
            <w:r w:rsidRPr="00E258AB">
              <w:rPr>
                <w:rStyle w:val="Hyperlink"/>
                <w:noProof/>
              </w:rPr>
              <w:t>Povezovanje stavčnih členov pri povedkih s pridevniškimi določili</w:t>
            </w:r>
            <w:r>
              <w:rPr>
                <w:noProof/>
                <w:webHidden/>
              </w:rPr>
              <w:tab/>
            </w:r>
            <w:r>
              <w:rPr>
                <w:noProof/>
                <w:webHidden/>
              </w:rPr>
              <w:fldChar w:fldCharType="begin"/>
            </w:r>
            <w:r>
              <w:rPr>
                <w:noProof/>
                <w:webHidden/>
              </w:rPr>
              <w:instrText xml:space="preserve"> PAGEREF _Toc156814033 \h </w:instrText>
            </w:r>
            <w:r>
              <w:rPr>
                <w:noProof/>
                <w:webHidden/>
              </w:rPr>
            </w:r>
            <w:r>
              <w:rPr>
                <w:noProof/>
                <w:webHidden/>
              </w:rPr>
              <w:fldChar w:fldCharType="separate"/>
            </w:r>
            <w:r w:rsidR="00F15582">
              <w:rPr>
                <w:noProof/>
                <w:webHidden/>
              </w:rPr>
              <w:t>145</w:t>
            </w:r>
            <w:r>
              <w:rPr>
                <w:noProof/>
                <w:webHidden/>
              </w:rPr>
              <w:fldChar w:fldCharType="end"/>
            </w:r>
          </w:hyperlink>
        </w:p>
        <w:p w14:paraId="1BE22046" w14:textId="5A88B2C2" w:rsidR="000011D6" w:rsidRDefault="000011D6">
          <w:pPr>
            <w:pStyle w:val="TOC4"/>
            <w:tabs>
              <w:tab w:val="right" w:leader="dot" w:pos="9019"/>
            </w:tabs>
            <w:rPr>
              <w:noProof/>
              <w:sz w:val="22"/>
              <w:szCs w:val="22"/>
            </w:rPr>
          </w:pPr>
          <w:hyperlink w:anchor="_Toc156814034" w:history="1">
            <w:r w:rsidRPr="00E258AB">
              <w:rPr>
                <w:rStyle w:val="Hyperlink"/>
                <w:noProof/>
              </w:rPr>
              <w:t>Povezovanje stavčnih členov pri povedkih s samostalniškimi določili</w:t>
            </w:r>
            <w:r>
              <w:rPr>
                <w:noProof/>
                <w:webHidden/>
              </w:rPr>
              <w:tab/>
            </w:r>
            <w:r>
              <w:rPr>
                <w:noProof/>
                <w:webHidden/>
              </w:rPr>
              <w:fldChar w:fldCharType="begin"/>
            </w:r>
            <w:r>
              <w:rPr>
                <w:noProof/>
                <w:webHidden/>
              </w:rPr>
              <w:instrText xml:space="preserve"> PAGEREF _Toc156814034 \h </w:instrText>
            </w:r>
            <w:r>
              <w:rPr>
                <w:noProof/>
                <w:webHidden/>
              </w:rPr>
            </w:r>
            <w:r>
              <w:rPr>
                <w:noProof/>
                <w:webHidden/>
              </w:rPr>
              <w:fldChar w:fldCharType="separate"/>
            </w:r>
            <w:r w:rsidR="00F15582">
              <w:rPr>
                <w:noProof/>
                <w:webHidden/>
              </w:rPr>
              <w:t>146</w:t>
            </w:r>
            <w:r>
              <w:rPr>
                <w:noProof/>
                <w:webHidden/>
              </w:rPr>
              <w:fldChar w:fldCharType="end"/>
            </w:r>
          </w:hyperlink>
        </w:p>
        <w:p w14:paraId="4CFCD6AD" w14:textId="037517F1" w:rsidR="000011D6" w:rsidRDefault="000011D6">
          <w:pPr>
            <w:pStyle w:val="TOC4"/>
            <w:tabs>
              <w:tab w:val="right" w:leader="dot" w:pos="9019"/>
            </w:tabs>
            <w:rPr>
              <w:noProof/>
              <w:sz w:val="22"/>
              <w:szCs w:val="22"/>
            </w:rPr>
          </w:pPr>
          <w:hyperlink w:anchor="_Toc156814035" w:history="1">
            <w:r w:rsidRPr="00E258AB">
              <w:rPr>
                <w:rStyle w:val="Hyperlink"/>
                <w:noProof/>
              </w:rPr>
              <w:t>Navidezni odvisniki</w:t>
            </w:r>
            <w:r>
              <w:rPr>
                <w:noProof/>
                <w:webHidden/>
              </w:rPr>
              <w:tab/>
            </w:r>
            <w:r>
              <w:rPr>
                <w:noProof/>
                <w:webHidden/>
              </w:rPr>
              <w:fldChar w:fldCharType="begin"/>
            </w:r>
            <w:r>
              <w:rPr>
                <w:noProof/>
                <w:webHidden/>
              </w:rPr>
              <w:instrText xml:space="preserve"> PAGEREF _Toc156814035 \h </w:instrText>
            </w:r>
            <w:r>
              <w:rPr>
                <w:noProof/>
                <w:webHidden/>
              </w:rPr>
            </w:r>
            <w:r>
              <w:rPr>
                <w:noProof/>
                <w:webHidden/>
              </w:rPr>
              <w:fldChar w:fldCharType="separate"/>
            </w:r>
            <w:r w:rsidR="00F15582">
              <w:rPr>
                <w:noProof/>
                <w:webHidden/>
              </w:rPr>
              <w:t>147</w:t>
            </w:r>
            <w:r>
              <w:rPr>
                <w:noProof/>
                <w:webHidden/>
              </w:rPr>
              <w:fldChar w:fldCharType="end"/>
            </w:r>
          </w:hyperlink>
        </w:p>
        <w:p w14:paraId="1AC47BFF" w14:textId="0F323DC4" w:rsidR="000011D6" w:rsidRDefault="000011D6">
          <w:pPr>
            <w:pStyle w:val="TOC4"/>
            <w:tabs>
              <w:tab w:val="right" w:leader="dot" w:pos="9019"/>
            </w:tabs>
            <w:rPr>
              <w:noProof/>
              <w:sz w:val="22"/>
              <w:szCs w:val="22"/>
            </w:rPr>
          </w:pPr>
          <w:hyperlink w:anchor="_Toc156814036" w:history="1">
            <w:r w:rsidRPr="00E258AB">
              <w:rPr>
                <w:rStyle w:val="Hyperlink"/>
                <w:noProof/>
              </w:rPr>
              <w:t>Določanje jedra pri nizih prislovov in prislovnih odvisnikov</w:t>
            </w:r>
            <w:r>
              <w:rPr>
                <w:noProof/>
                <w:webHidden/>
              </w:rPr>
              <w:tab/>
            </w:r>
            <w:r>
              <w:rPr>
                <w:noProof/>
                <w:webHidden/>
              </w:rPr>
              <w:fldChar w:fldCharType="begin"/>
            </w:r>
            <w:r>
              <w:rPr>
                <w:noProof/>
                <w:webHidden/>
              </w:rPr>
              <w:instrText xml:space="preserve"> PAGEREF _Toc156814036 \h </w:instrText>
            </w:r>
            <w:r>
              <w:rPr>
                <w:noProof/>
                <w:webHidden/>
              </w:rPr>
            </w:r>
            <w:r>
              <w:rPr>
                <w:noProof/>
                <w:webHidden/>
              </w:rPr>
              <w:fldChar w:fldCharType="separate"/>
            </w:r>
            <w:r w:rsidR="00F15582">
              <w:rPr>
                <w:noProof/>
                <w:webHidden/>
              </w:rPr>
              <w:t>148</w:t>
            </w:r>
            <w:r>
              <w:rPr>
                <w:noProof/>
                <w:webHidden/>
              </w:rPr>
              <w:fldChar w:fldCharType="end"/>
            </w:r>
          </w:hyperlink>
        </w:p>
        <w:p w14:paraId="7ED5B49C" w14:textId="42A17C58" w:rsidR="000011D6" w:rsidRDefault="000011D6">
          <w:pPr>
            <w:pStyle w:val="TOC4"/>
            <w:tabs>
              <w:tab w:val="right" w:leader="dot" w:pos="9019"/>
            </w:tabs>
            <w:rPr>
              <w:noProof/>
              <w:sz w:val="22"/>
              <w:szCs w:val="22"/>
            </w:rPr>
          </w:pPr>
          <w:hyperlink w:anchor="_Toc156814037" w:history="1">
            <w:r w:rsidRPr="00E258AB">
              <w:rPr>
                <w:rStyle w:val="Hyperlink"/>
                <w:noProof/>
              </w:rPr>
              <w:t>Modifikacija podrednih veznikov</w:t>
            </w:r>
            <w:r>
              <w:rPr>
                <w:noProof/>
                <w:webHidden/>
              </w:rPr>
              <w:tab/>
            </w:r>
            <w:r>
              <w:rPr>
                <w:noProof/>
                <w:webHidden/>
              </w:rPr>
              <w:fldChar w:fldCharType="begin"/>
            </w:r>
            <w:r>
              <w:rPr>
                <w:noProof/>
                <w:webHidden/>
              </w:rPr>
              <w:instrText xml:space="preserve"> PAGEREF _Toc156814037 \h </w:instrText>
            </w:r>
            <w:r>
              <w:rPr>
                <w:noProof/>
                <w:webHidden/>
              </w:rPr>
            </w:r>
            <w:r>
              <w:rPr>
                <w:noProof/>
                <w:webHidden/>
              </w:rPr>
              <w:fldChar w:fldCharType="separate"/>
            </w:r>
            <w:r w:rsidR="00F15582">
              <w:rPr>
                <w:noProof/>
                <w:webHidden/>
              </w:rPr>
              <w:t>149</w:t>
            </w:r>
            <w:r>
              <w:rPr>
                <w:noProof/>
                <w:webHidden/>
              </w:rPr>
              <w:fldChar w:fldCharType="end"/>
            </w:r>
          </w:hyperlink>
        </w:p>
        <w:p w14:paraId="677EAFBE" w14:textId="60D15AE6" w:rsidR="000011D6" w:rsidRDefault="000011D6">
          <w:pPr>
            <w:pStyle w:val="TOC4"/>
            <w:tabs>
              <w:tab w:val="right" w:leader="dot" w:pos="9019"/>
            </w:tabs>
            <w:rPr>
              <w:noProof/>
              <w:sz w:val="22"/>
              <w:szCs w:val="22"/>
            </w:rPr>
          </w:pPr>
          <w:hyperlink w:anchor="_Toc156814038" w:history="1">
            <w:r w:rsidRPr="00E258AB">
              <w:rPr>
                <w:rStyle w:val="Hyperlink"/>
                <w:noProof/>
              </w:rPr>
              <w:t>Določanje nadrejenega elementa poudarjalnih prislovov in členkov</w:t>
            </w:r>
            <w:r>
              <w:rPr>
                <w:noProof/>
                <w:webHidden/>
              </w:rPr>
              <w:tab/>
            </w:r>
            <w:r>
              <w:rPr>
                <w:noProof/>
                <w:webHidden/>
              </w:rPr>
              <w:fldChar w:fldCharType="begin"/>
            </w:r>
            <w:r>
              <w:rPr>
                <w:noProof/>
                <w:webHidden/>
              </w:rPr>
              <w:instrText xml:space="preserve"> PAGEREF _Toc156814038 \h </w:instrText>
            </w:r>
            <w:r>
              <w:rPr>
                <w:noProof/>
                <w:webHidden/>
              </w:rPr>
            </w:r>
            <w:r>
              <w:rPr>
                <w:noProof/>
                <w:webHidden/>
              </w:rPr>
              <w:fldChar w:fldCharType="separate"/>
            </w:r>
            <w:r w:rsidR="00F15582">
              <w:rPr>
                <w:noProof/>
                <w:webHidden/>
              </w:rPr>
              <w:t>150</w:t>
            </w:r>
            <w:r>
              <w:rPr>
                <w:noProof/>
                <w:webHidden/>
              </w:rPr>
              <w:fldChar w:fldCharType="end"/>
            </w:r>
          </w:hyperlink>
        </w:p>
        <w:p w14:paraId="0228FB99" w14:textId="40768E10" w:rsidR="000011D6" w:rsidRDefault="000011D6">
          <w:pPr>
            <w:pStyle w:val="TOC4"/>
            <w:tabs>
              <w:tab w:val="right" w:leader="dot" w:pos="9019"/>
            </w:tabs>
            <w:rPr>
              <w:noProof/>
              <w:sz w:val="22"/>
              <w:szCs w:val="22"/>
            </w:rPr>
          </w:pPr>
          <w:hyperlink w:anchor="_Toc156814039" w:history="1">
            <w:r w:rsidRPr="00E258AB">
              <w:rPr>
                <w:rStyle w:val="Hyperlink"/>
                <w:noProof/>
              </w:rPr>
              <w:t>Razdruženi količinski izrazi in samostalniške nanosnice v rodilniku</w:t>
            </w:r>
            <w:r>
              <w:rPr>
                <w:noProof/>
                <w:webHidden/>
              </w:rPr>
              <w:tab/>
            </w:r>
            <w:r>
              <w:rPr>
                <w:noProof/>
                <w:webHidden/>
              </w:rPr>
              <w:fldChar w:fldCharType="begin"/>
            </w:r>
            <w:r>
              <w:rPr>
                <w:noProof/>
                <w:webHidden/>
              </w:rPr>
              <w:instrText xml:space="preserve"> PAGEREF _Toc156814039 \h </w:instrText>
            </w:r>
            <w:r>
              <w:rPr>
                <w:noProof/>
                <w:webHidden/>
              </w:rPr>
            </w:r>
            <w:r>
              <w:rPr>
                <w:noProof/>
                <w:webHidden/>
              </w:rPr>
              <w:fldChar w:fldCharType="separate"/>
            </w:r>
            <w:r w:rsidR="00F15582">
              <w:rPr>
                <w:noProof/>
                <w:webHidden/>
              </w:rPr>
              <w:t>151</w:t>
            </w:r>
            <w:r>
              <w:rPr>
                <w:noProof/>
                <w:webHidden/>
              </w:rPr>
              <w:fldChar w:fldCharType="end"/>
            </w:r>
          </w:hyperlink>
        </w:p>
        <w:p w14:paraId="7948BB73" w14:textId="495CB4AF" w:rsidR="000011D6" w:rsidRDefault="000011D6">
          <w:pPr>
            <w:pStyle w:val="TOC4"/>
            <w:tabs>
              <w:tab w:val="right" w:leader="dot" w:pos="9019"/>
            </w:tabs>
            <w:rPr>
              <w:noProof/>
              <w:sz w:val="22"/>
              <w:szCs w:val="22"/>
            </w:rPr>
          </w:pPr>
          <w:hyperlink w:anchor="_Toc156814040" w:history="1">
            <w:r w:rsidRPr="00E258AB">
              <w:rPr>
                <w:rStyle w:val="Hyperlink"/>
                <w:noProof/>
              </w:rPr>
              <w:t>Vprašalnice v vezniški vlogi</w:t>
            </w:r>
            <w:r>
              <w:rPr>
                <w:noProof/>
                <w:webHidden/>
              </w:rPr>
              <w:tab/>
            </w:r>
            <w:r>
              <w:rPr>
                <w:noProof/>
                <w:webHidden/>
              </w:rPr>
              <w:fldChar w:fldCharType="begin"/>
            </w:r>
            <w:r>
              <w:rPr>
                <w:noProof/>
                <w:webHidden/>
              </w:rPr>
              <w:instrText xml:space="preserve"> PAGEREF _Toc156814040 \h </w:instrText>
            </w:r>
            <w:r>
              <w:rPr>
                <w:noProof/>
                <w:webHidden/>
              </w:rPr>
            </w:r>
            <w:r>
              <w:rPr>
                <w:noProof/>
                <w:webHidden/>
              </w:rPr>
              <w:fldChar w:fldCharType="separate"/>
            </w:r>
            <w:r w:rsidR="00F15582">
              <w:rPr>
                <w:noProof/>
                <w:webHidden/>
              </w:rPr>
              <w:t>152</w:t>
            </w:r>
            <w:r>
              <w:rPr>
                <w:noProof/>
                <w:webHidden/>
              </w:rPr>
              <w:fldChar w:fldCharType="end"/>
            </w:r>
          </w:hyperlink>
        </w:p>
        <w:p w14:paraId="764C24AF" w14:textId="1C80272A" w:rsidR="000011D6" w:rsidRDefault="000011D6">
          <w:pPr>
            <w:pStyle w:val="TOC4"/>
            <w:tabs>
              <w:tab w:val="right" w:leader="dot" w:pos="9019"/>
            </w:tabs>
            <w:rPr>
              <w:noProof/>
              <w:sz w:val="22"/>
              <w:szCs w:val="22"/>
            </w:rPr>
          </w:pPr>
          <w:hyperlink w:anchor="_Toc156814041" w:history="1">
            <w:r w:rsidRPr="00E258AB">
              <w:rPr>
                <w:rStyle w:val="Hyperlink"/>
                <w:noProof/>
              </w:rPr>
              <w:t>Okrajšave in simboli</w:t>
            </w:r>
            <w:r>
              <w:rPr>
                <w:noProof/>
                <w:webHidden/>
              </w:rPr>
              <w:tab/>
            </w:r>
            <w:r>
              <w:rPr>
                <w:noProof/>
                <w:webHidden/>
              </w:rPr>
              <w:fldChar w:fldCharType="begin"/>
            </w:r>
            <w:r>
              <w:rPr>
                <w:noProof/>
                <w:webHidden/>
              </w:rPr>
              <w:instrText xml:space="preserve"> PAGEREF _Toc156814041 \h </w:instrText>
            </w:r>
            <w:r>
              <w:rPr>
                <w:noProof/>
                <w:webHidden/>
              </w:rPr>
            </w:r>
            <w:r>
              <w:rPr>
                <w:noProof/>
                <w:webHidden/>
              </w:rPr>
              <w:fldChar w:fldCharType="separate"/>
            </w:r>
            <w:r w:rsidR="00F15582">
              <w:rPr>
                <w:noProof/>
                <w:webHidden/>
              </w:rPr>
              <w:t>153</w:t>
            </w:r>
            <w:r>
              <w:rPr>
                <w:noProof/>
                <w:webHidden/>
              </w:rPr>
              <w:fldChar w:fldCharType="end"/>
            </w:r>
          </w:hyperlink>
        </w:p>
        <w:p w14:paraId="622852B8" w14:textId="5B0FCD3E" w:rsidR="000011D6" w:rsidRDefault="000011D6">
          <w:pPr>
            <w:pStyle w:val="TOC4"/>
            <w:tabs>
              <w:tab w:val="right" w:leader="dot" w:pos="9019"/>
            </w:tabs>
            <w:rPr>
              <w:noProof/>
              <w:sz w:val="22"/>
              <w:szCs w:val="22"/>
            </w:rPr>
          </w:pPr>
          <w:hyperlink w:anchor="_Toc156814042" w:history="1">
            <w:r w:rsidRPr="00E258AB">
              <w:rPr>
                <w:rStyle w:val="Hyperlink"/>
                <w:noProof/>
              </w:rPr>
              <w:t xml:space="preserve">Določanje izvora relacije </w:t>
            </w:r>
            <w:r w:rsidRPr="00E258AB">
              <w:rPr>
                <w:rStyle w:val="Hyperlink"/>
                <w:i/>
                <w:noProof/>
              </w:rPr>
              <w:t>parataxis</w:t>
            </w:r>
            <w:r>
              <w:rPr>
                <w:noProof/>
                <w:webHidden/>
              </w:rPr>
              <w:tab/>
            </w:r>
            <w:r>
              <w:rPr>
                <w:noProof/>
                <w:webHidden/>
              </w:rPr>
              <w:fldChar w:fldCharType="begin"/>
            </w:r>
            <w:r>
              <w:rPr>
                <w:noProof/>
                <w:webHidden/>
              </w:rPr>
              <w:instrText xml:space="preserve"> PAGEREF _Toc156814042 \h </w:instrText>
            </w:r>
            <w:r>
              <w:rPr>
                <w:noProof/>
                <w:webHidden/>
              </w:rPr>
            </w:r>
            <w:r>
              <w:rPr>
                <w:noProof/>
                <w:webHidden/>
              </w:rPr>
              <w:fldChar w:fldCharType="separate"/>
            </w:r>
            <w:r w:rsidR="00F15582">
              <w:rPr>
                <w:noProof/>
                <w:webHidden/>
              </w:rPr>
              <w:t>154</w:t>
            </w:r>
            <w:r>
              <w:rPr>
                <w:noProof/>
                <w:webHidden/>
              </w:rPr>
              <w:fldChar w:fldCharType="end"/>
            </w:r>
          </w:hyperlink>
        </w:p>
        <w:p w14:paraId="3FFA5481" w14:textId="57EE4E14" w:rsidR="000011D6" w:rsidRDefault="000011D6">
          <w:pPr>
            <w:pStyle w:val="TOC4"/>
            <w:tabs>
              <w:tab w:val="right" w:leader="dot" w:pos="9019"/>
            </w:tabs>
            <w:rPr>
              <w:noProof/>
              <w:sz w:val="22"/>
              <w:szCs w:val="22"/>
            </w:rPr>
          </w:pPr>
          <w:hyperlink w:anchor="_Toc156814043" w:history="1">
            <w:r w:rsidRPr="00E258AB">
              <w:rPr>
                <w:rStyle w:val="Hyperlink"/>
                <w:noProof/>
              </w:rPr>
              <w:t xml:space="preserve">Raba relacije </w:t>
            </w:r>
            <w:r w:rsidRPr="00E258AB">
              <w:rPr>
                <w:rStyle w:val="Hyperlink"/>
                <w:i/>
                <w:noProof/>
              </w:rPr>
              <w:t xml:space="preserve">parataxis </w:t>
            </w:r>
            <w:r w:rsidRPr="00E258AB">
              <w:rPr>
                <w:rStyle w:val="Hyperlink"/>
                <w:noProof/>
              </w:rPr>
              <w:t>za nestavčne strukture</w:t>
            </w:r>
            <w:r>
              <w:rPr>
                <w:noProof/>
                <w:webHidden/>
              </w:rPr>
              <w:tab/>
            </w:r>
            <w:r>
              <w:rPr>
                <w:noProof/>
                <w:webHidden/>
              </w:rPr>
              <w:fldChar w:fldCharType="begin"/>
            </w:r>
            <w:r>
              <w:rPr>
                <w:noProof/>
                <w:webHidden/>
              </w:rPr>
              <w:instrText xml:space="preserve"> PAGEREF _Toc156814043 \h </w:instrText>
            </w:r>
            <w:r>
              <w:rPr>
                <w:noProof/>
                <w:webHidden/>
              </w:rPr>
            </w:r>
            <w:r>
              <w:rPr>
                <w:noProof/>
                <w:webHidden/>
              </w:rPr>
              <w:fldChar w:fldCharType="separate"/>
            </w:r>
            <w:r w:rsidR="00F15582">
              <w:rPr>
                <w:noProof/>
                <w:webHidden/>
              </w:rPr>
              <w:t>155</w:t>
            </w:r>
            <w:r>
              <w:rPr>
                <w:noProof/>
                <w:webHidden/>
              </w:rPr>
              <w:fldChar w:fldCharType="end"/>
            </w:r>
          </w:hyperlink>
        </w:p>
        <w:p w14:paraId="0188B5C7" w14:textId="75B430BC" w:rsidR="000011D6" w:rsidRDefault="000011D6">
          <w:pPr>
            <w:pStyle w:val="TOC4"/>
            <w:tabs>
              <w:tab w:val="right" w:leader="dot" w:pos="9019"/>
            </w:tabs>
            <w:rPr>
              <w:noProof/>
              <w:sz w:val="22"/>
              <w:szCs w:val="22"/>
            </w:rPr>
          </w:pPr>
          <w:hyperlink w:anchor="_Toc156814044" w:history="1">
            <w:r w:rsidRPr="00E258AB">
              <w:rPr>
                <w:rStyle w:val="Hyperlink"/>
                <w:noProof/>
              </w:rPr>
              <w:t>Pojasnjevalne strukture</w:t>
            </w:r>
            <w:r>
              <w:rPr>
                <w:noProof/>
                <w:webHidden/>
              </w:rPr>
              <w:tab/>
            </w:r>
            <w:r>
              <w:rPr>
                <w:noProof/>
                <w:webHidden/>
              </w:rPr>
              <w:fldChar w:fldCharType="begin"/>
            </w:r>
            <w:r>
              <w:rPr>
                <w:noProof/>
                <w:webHidden/>
              </w:rPr>
              <w:instrText xml:space="preserve"> PAGEREF _Toc156814044 \h </w:instrText>
            </w:r>
            <w:r>
              <w:rPr>
                <w:noProof/>
                <w:webHidden/>
              </w:rPr>
            </w:r>
            <w:r>
              <w:rPr>
                <w:noProof/>
                <w:webHidden/>
              </w:rPr>
              <w:fldChar w:fldCharType="separate"/>
            </w:r>
            <w:r w:rsidR="00F15582">
              <w:rPr>
                <w:noProof/>
                <w:webHidden/>
              </w:rPr>
              <w:t>156</w:t>
            </w:r>
            <w:r>
              <w:rPr>
                <w:noProof/>
                <w:webHidden/>
              </w:rPr>
              <w:fldChar w:fldCharType="end"/>
            </w:r>
          </w:hyperlink>
        </w:p>
        <w:p w14:paraId="74B24FC2" w14:textId="58B19ECC" w:rsidR="000011D6" w:rsidRDefault="000011D6">
          <w:pPr>
            <w:pStyle w:val="TOC4"/>
            <w:tabs>
              <w:tab w:val="right" w:leader="dot" w:pos="9019"/>
            </w:tabs>
            <w:rPr>
              <w:noProof/>
              <w:sz w:val="22"/>
              <w:szCs w:val="22"/>
            </w:rPr>
          </w:pPr>
          <w:hyperlink w:anchor="_Toc156814045" w:history="1">
            <w:r w:rsidRPr="00E258AB">
              <w:rPr>
                <w:rStyle w:val="Hyperlink"/>
                <w:noProof/>
              </w:rPr>
              <w:t>Elipsa veznega glagola</w:t>
            </w:r>
            <w:r>
              <w:rPr>
                <w:noProof/>
                <w:webHidden/>
              </w:rPr>
              <w:tab/>
            </w:r>
            <w:r>
              <w:rPr>
                <w:noProof/>
                <w:webHidden/>
              </w:rPr>
              <w:fldChar w:fldCharType="begin"/>
            </w:r>
            <w:r>
              <w:rPr>
                <w:noProof/>
                <w:webHidden/>
              </w:rPr>
              <w:instrText xml:space="preserve"> PAGEREF _Toc156814045 \h </w:instrText>
            </w:r>
            <w:r>
              <w:rPr>
                <w:noProof/>
                <w:webHidden/>
              </w:rPr>
            </w:r>
            <w:r>
              <w:rPr>
                <w:noProof/>
                <w:webHidden/>
              </w:rPr>
              <w:fldChar w:fldCharType="separate"/>
            </w:r>
            <w:r w:rsidR="00F15582">
              <w:rPr>
                <w:noProof/>
                <w:webHidden/>
              </w:rPr>
              <w:t>158</w:t>
            </w:r>
            <w:r>
              <w:rPr>
                <w:noProof/>
                <w:webHidden/>
              </w:rPr>
              <w:fldChar w:fldCharType="end"/>
            </w:r>
          </w:hyperlink>
        </w:p>
        <w:p w14:paraId="77AAB5B8" w14:textId="12F14915" w:rsidR="000011D6" w:rsidRDefault="000011D6">
          <w:pPr>
            <w:pStyle w:val="TOC4"/>
            <w:tabs>
              <w:tab w:val="right" w:leader="dot" w:pos="9019"/>
            </w:tabs>
            <w:rPr>
              <w:noProof/>
              <w:sz w:val="22"/>
              <w:szCs w:val="22"/>
            </w:rPr>
          </w:pPr>
          <w:hyperlink w:anchor="_Toc156814046" w:history="1">
            <w:r w:rsidRPr="00E258AB">
              <w:rPr>
                <w:rStyle w:val="Hyperlink"/>
                <w:noProof/>
              </w:rPr>
              <w:t xml:space="preserve">Strukture s predlogoma </w:t>
            </w:r>
            <w:r w:rsidRPr="00E258AB">
              <w:rPr>
                <w:rStyle w:val="Hyperlink"/>
                <w:i/>
                <w:noProof/>
              </w:rPr>
              <w:t>od-do</w:t>
            </w:r>
            <w:r>
              <w:rPr>
                <w:noProof/>
                <w:webHidden/>
              </w:rPr>
              <w:tab/>
            </w:r>
            <w:r>
              <w:rPr>
                <w:noProof/>
                <w:webHidden/>
              </w:rPr>
              <w:fldChar w:fldCharType="begin"/>
            </w:r>
            <w:r>
              <w:rPr>
                <w:noProof/>
                <w:webHidden/>
              </w:rPr>
              <w:instrText xml:space="preserve"> PAGEREF _Toc156814046 \h </w:instrText>
            </w:r>
            <w:r>
              <w:rPr>
                <w:noProof/>
                <w:webHidden/>
              </w:rPr>
            </w:r>
            <w:r>
              <w:rPr>
                <w:noProof/>
                <w:webHidden/>
              </w:rPr>
              <w:fldChar w:fldCharType="separate"/>
            </w:r>
            <w:r w:rsidR="00F15582">
              <w:rPr>
                <w:noProof/>
                <w:webHidden/>
              </w:rPr>
              <w:t>159</w:t>
            </w:r>
            <w:r>
              <w:rPr>
                <w:noProof/>
                <w:webHidden/>
              </w:rPr>
              <w:fldChar w:fldCharType="end"/>
            </w:r>
          </w:hyperlink>
        </w:p>
        <w:p w14:paraId="6B0A3CF7" w14:textId="43ECDD25" w:rsidR="000011D6" w:rsidRDefault="000011D6">
          <w:pPr>
            <w:pStyle w:val="TOC4"/>
            <w:tabs>
              <w:tab w:val="right" w:leader="dot" w:pos="9019"/>
            </w:tabs>
            <w:rPr>
              <w:noProof/>
              <w:sz w:val="22"/>
              <w:szCs w:val="22"/>
            </w:rPr>
          </w:pPr>
          <w:hyperlink w:anchor="_Toc156814047" w:history="1">
            <w:r w:rsidRPr="00E258AB">
              <w:rPr>
                <w:rStyle w:val="Hyperlink"/>
                <w:noProof/>
              </w:rPr>
              <w:t>Neprojektivne povezave</w:t>
            </w:r>
            <w:r>
              <w:rPr>
                <w:noProof/>
                <w:webHidden/>
              </w:rPr>
              <w:tab/>
            </w:r>
            <w:r>
              <w:rPr>
                <w:noProof/>
                <w:webHidden/>
              </w:rPr>
              <w:fldChar w:fldCharType="begin"/>
            </w:r>
            <w:r>
              <w:rPr>
                <w:noProof/>
                <w:webHidden/>
              </w:rPr>
              <w:instrText xml:space="preserve"> PAGEREF _Toc156814047 \h </w:instrText>
            </w:r>
            <w:r>
              <w:rPr>
                <w:noProof/>
                <w:webHidden/>
              </w:rPr>
            </w:r>
            <w:r>
              <w:rPr>
                <w:noProof/>
                <w:webHidden/>
              </w:rPr>
              <w:fldChar w:fldCharType="separate"/>
            </w:r>
            <w:r w:rsidR="00F15582">
              <w:rPr>
                <w:noProof/>
                <w:webHidden/>
              </w:rPr>
              <w:t>161</w:t>
            </w:r>
            <w:r>
              <w:rPr>
                <w:noProof/>
                <w:webHidden/>
              </w:rPr>
              <w:fldChar w:fldCharType="end"/>
            </w:r>
          </w:hyperlink>
        </w:p>
        <w:p w14:paraId="02D1C9F1" w14:textId="41518410" w:rsidR="000011D6" w:rsidRDefault="000011D6">
          <w:pPr>
            <w:pStyle w:val="TOC4"/>
            <w:tabs>
              <w:tab w:val="right" w:leader="dot" w:pos="9019"/>
            </w:tabs>
            <w:rPr>
              <w:noProof/>
              <w:sz w:val="22"/>
              <w:szCs w:val="22"/>
            </w:rPr>
          </w:pPr>
          <w:hyperlink w:anchor="_Toc156814048" w:history="1">
            <w:r w:rsidRPr="00E258AB">
              <w:rPr>
                <w:rStyle w:val="Hyperlink"/>
                <w:noProof/>
              </w:rPr>
              <w:t xml:space="preserve">Beseda </w:t>
            </w:r>
            <w:r w:rsidRPr="00E258AB">
              <w:rPr>
                <w:rStyle w:val="Hyperlink"/>
                <w:i/>
                <w:iCs/>
                <w:noProof/>
              </w:rPr>
              <w:t>kar</w:t>
            </w:r>
            <w:r w:rsidRPr="00E258AB">
              <w:rPr>
                <w:rStyle w:val="Hyperlink"/>
                <w:noProof/>
              </w:rPr>
              <w:t xml:space="preserve"> kot uvajalec stavčnih struktur</w:t>
            </w:r>
            <w:r>
              <w:rPr>
                <w:noProof/>
                <w:webHidden/>
              </w:rPr>
              <w:tab/>
            </w:r>
            <w:r>
              <w:rPr>
                <w:noProof/>
                <w:webHidden/>
              </w:rPr>
              <w:fldChar w:fldCharType="begin"/>
            </w:r>
            <w:r>
              <w:rPr>
                <w:noProof/>
                <w:webHidden/>
              </w:rPr>
              <w:instrText xml:space="preserve"> PAGEREF _Toc156814048 \h </w:instrText>
            </w:r>
            <w:r>
              <w:rPr>
                <w:noProof/>
                <w:webHidden/>
              </w:rPr>
            </w:r>
            <w:r>
              <w:rPr>
                <w:noProof/>
                <w:webHidden/>
              </w:rPr>
              <w:fldChar w:fldCharType="separate"/>
            </w:r>
            <w:r w:rsidR="00F15582">
              <w:rPr>
                <w:noProof/>
                <w:webHidden/>
              </w:rPr>
              <w:t>164</w:t>
            </w:r>
            <w:r>
              <w:rPr>
                <w:noProof/>
                <w:webHidden/>
              </w:rPr>
              <w:fldChar w:fldCharType="end"/>
            </w:r>
          </w:hyperlink>
        </w:p>
        <w:p w14:paraId="453CDFEB" w14:textId="2747964A" w:rsidR="000011D6" w:rsidRDefault="000011D6">
          <w:pPr>
            <w:pStyle w:val="TOC4"/>
            <w:tabs>
              <w:tab w:val="right" w:leader="dot" w:pos="9019"/>
            </w:tabs>
            <w:rPr>
              <w:noProof/>
              <w:sz w:val="22"/>
              <w:szCs w:val="22"/>
            </w:rPr>
          </w:pPr>
          <w:hyperlink w:anchor="_Toc156814049" w:history="1">
            <w:r w:rsidRPr="00E258AB">
              <w:rPr>
                <w:rStyle w:val="Hyperlink"/>
                <w:noProof/>
              </w:rPr>
              <w:t>Struktura biti + strah/groza/sram/...</w:t>
            </w:r>
            <w:r>
              <w:rPr>
                <w:noProof/>
                <w:webHidden/>
              </w:rPr>
              <w:tab/>
            </w:r>
            <w:r>
              <w:rPr>
                <w:noProof/>
                <w:webHidden/>
              </w:rPr>
              <w:fldChar w:fldCharType="begin"/>
            </w:r>
            <w:r>
              <w:rPr>
                <w:noProof/>
                <w:webHidden/>
              </w:rPr>
              <w:instrText xml:space="preserve"> PAGEREF _Toc156814049 \h </w:instrText>
            </w:r>
            <w:r>
              <w:rPr>
                <w:noProof/>
                <w:webHidden/>
              </w:rPr>
            </w:r>
            <w:r>
              <w:rPr>
                <w:noProof/>
                <w:webHidden/>
              </w:rPr>
              <w:fldChar w:fldCharType="separate"/>
            </w:r>
            <w:r w:rsidR="00F15582">
              <w:rPr>
                <w:noProof/>
                <w:webHidden/>
              </w:rPr>
              <w:t>165</w:t>
            </w:r>
            <w:r>
              <w:rPr>
                <w:noProof/>
                <w:webHidden/>
              </w:rPr>
              <w:fldChar w:fldCharType="end"/>
            </w:r>
          </w:hyperlink>
        </w:p>
        <w:p w14:paraId="4B670B25" w14:textId="185FA40F" w:rsidR="000011D6" w:rsidRDefault="000011D6">
          <w:pPr>
            <w:pStyle w:val="TOC4"/>
            <w:tabs>
              <w:tab w:val="right" w:leader="dot" w:pos="9019"/>
            </w:tabs>
            <w:rPr>
              <w:noProof/>
              <w:sz w:val="22"/>
              <w:szCs w:val="22"/>
            </w:rPr>
          </w:pPr>
          <w:hyperlink w:anchor="_Toc156814050" w:history="1">
            <w:r w:rsidRPr="00E258AB">
              <w:rPr>
                <w:rStyle w:val="Hyperlink"/>
                <w:noProof/>
              </w:rPr>
              <w:t>Netipični besedni red</w:t>
            </w:r>
            <w:r>
              <w:rPr>
                <w:noProof/>
                <w:webHidden/>
              </w:rPr>
              <w:tab/>
            </w:r>
            <w:r>
              <w:rPr>
                <w:noProof/>
                <w:webHidden/>
              </w:rPr>
              <w:fldChar w:fldCharType="begin"/>
            </w:r>
            <w:r>
              <w:rPr>
                <w:noProof/>
                <w:webHidden/>
              </w:rPr>
              <w:instrText xml:space="preserve"> PAGEREF _Toc156814050 \h </w:instrText>
            </w:r>
            <w:r>
              <w:rPr>
                <w:noProof/>
                <w:webHidden/>
              </w:rPr>
            </w:r>
            <w:r>
              <w:rPr>
                <w:noProof/>
                <w:webHidden/>
              </w:rPr>
              <w:fldChar w:fldCharType="separate"/>
            </w:r>
            <w:r w:rsidR="00F15582">
              <w:rPr>
                <w:noProof/>
                <w:webHidden/>
              </w:rPr>
              <w:t>166</w:t>
            </w:r>
            <w:r>
              <w:rPr>
                <w:noProof/>
                <w:webHidden/>
              </w:rPr>
              <w:fldChar w:fldCharType="end"/>
            </w:r>
          </w:hyperlink>
        </w:p>
        <w:p w14:paraId="4B2373F1" w14:textId="43E6C46E" w:rsidR="000011D6" w:rsidRDefault="000011D6">
          <w:pPr>
            <w:pStyle w:val="TOC1"/>
            <w:tabs>
              <w:tab w:val="right" w:leader="dot" w:pos="9019"/>
            </w:tabs>
            <w:rPr>
              <w:noProof/>
              <w:sz w:val="22"/>
              <w:szCs w:val="22"/>
            </w:rPr>
          </w:pPr>
          <w:hyperlink w:anchor="_Toc156814051" w:history="1">
            <w:r w:rsidRPr="00E258AB">
              <w:rPr>
                <w:rStyle w:val="Hyperlink"/>
                <w:noProof/>
              </w:rPr>
              <w:t>Bibliografija</w:t>
            </w:r>
            <w:r>
              <w:rPr>
                <w:noProof/>
                <w:webHidden/>
              </w:rPr>
              <w:tab/>
            </w:r>
            <w:r>
              <w:rPr>
                <w:noProof/>
                <w:webHidden/>
              </w:rPr>
              <w:fldChar w:fldCharType="begin"/>
            </w:r>
            <w:r>
              <w:rPr>
                <w:noProof/>
                <w:webHidden/>
              </w:rPr>
              <w:instrText xml:space="preserve"> PAGEREF _Toc156814051 \h </w:instrText>
            </w:r>
            <w:r>
              <w:rPr>
                <w:noProof/>
                <w:webHidden/>
              </w:rPr>
            </w:r>
            <w:r>
              <w:rPr>
                <w:noProof/>
                <w:webHidden/>
              </w:rPr>
              <w:fldChar w:fldCharType="separate"/>
            </w:r>
            <w:r w:rsidR="00F15582">
              <w:rPr>
                <w:noProof/>
                <w:webHidden/>
              </w:rPr>
              <w:t>168</w:t>
            </w:r>
            <w:r>
              <w:rPr>
                <w:noProof/>
                <w:webHidden/>
              </w:rPr>
              <w:fldChar w:fldCharType="end"/>
            </w:r>
          </w:hyperlink>
        </w:p>
        <w:p w14:paraId="38CA8902" w14:textId="28C4A7FD" w:rsidR="004E2B5C" w:rsidRDefault="00F50788">
          <w:r>
            <w:fldChar w:fldCharType="end"/>
          </w:r>
        </w:p>
      </w:sdtContent>
    </w:sdt>
    <w:p w14:paraId="3B0817B4" w14:textId="77777777" w:rsidR="00314345" w:rsidRDefault="00314345"/>
    <w:p w14:paraId="3B0817B5" w14:textId="77777777" w:rsidR="00314345" w:rsidRDefault="00BD78CA">
      <w:r>
        <w:br w:type="page"/>
      </w:r>
    </w:p>
    <w:p w14:paraId="3B0817B6" w14:textId="77777777" w:rsidR="00314345" w:rsidRDefault="00BD78CA">
      <w:pPr>
        <w:pStyle w:val="Heading1"/>
      </w:pPr>
      <w:bookmarkStart w:id="3" w:name="_Toc156813939"/>
      <w:r>
        <w:lastRenderedPageBreak/>
        <w:t>Uvod</w:t>
      </w:r>
      <w:bookmarkEnd w:id="3"/>
    </w:p>
    <w:p w14:paraId="55CC0558" w14:textId="2E37A647" w:rsidR="00AA7CF7" w:rsidRPr="00740EA5" w:rsidRDefault="00A744C4" w:rsidP="004422BA">
      <w:pPr>
        <w:spacing w:line="276" w:lineRule="auto"/>
        <w:jc w:val="both"/>
        <w:rPr>
          <w:rFonts w:ascii="Open Sans" w:hAnsi="Open Sans" w:cs="Open Sans"/>
          <w:color w:val="000000"/>
        </w:rPr>
      </w:pPr>
      <w:r w:rsidRPr="00740EA5">
        <w:rPr>
          <w:rFonts w:ascii="Open Sans" w:hAnsi="Open Sans" w:cs="Open Sans"/>
          <w:color w:val="000000"/>
        </w:rPr>
        <w:t xml:space="preserve">Orodja za strojno obdelavo naravnih jezikov za svoje optimalno delovanje pogosto potrebujejo slovnično označene korpuse – digitalizirane zbirke besedil, ki poleg samih besed vsebujejo tudi podatke o njihovih </w:t>
      </w:r>
      <w:r w:rsidR="0087122B" w:rsidRPr="00740EA5">
        <w:rPr>
          <w:rFonts w:ascii="Open Sans" w:hAnsi="Open Sans" w:cs="Open Sans"/>
          <w:color w:val="000000"/>
        </w:rPr>
        <w:t>slovničnih lastnostih na različnih ravneh. Te lastnosti so pripisane na podlagi vnaprej opredeljenih ozn</w:t>
      </w:r>
      <w:r w:rsidR="002D5AAA" w:rsidRPr="00740EA5">
        <w:rPr>
          <w:rFonts w:ascii="Open Sans" w:hAnsi="Open Sans" w:cs="Open Sans"/>
          <w:color w:val="000000"/>
        </w:rPr>
        <w:t>ačevalnih shem oz. označevalnih sistemov, ki poleg nabora možnih oznak običajno vsebujejo tudi smernice za njihovo pripisovanje</w:t>
      </w:r>
      <w:r w:rsidR="00BD68F1" w:rsidRPr="00740EA5">
        <w:rPr>
          <w:rFonts w:ascii="Open Sans" w:hAnsi="Open Sans" w:cs="Open Sans"/>
          <w:color w:val="000000"/>
        </w:rPr>
        <w:t>.</w:t>
      </w:r>
      <w:r w:rsidR="00AA7CF7" w:rsidRPr="00740EA5">
        <w:rPr>
          <w:rFonts w:ascii="Open Sans" w:hAnsi="Open Sans" w:cs="Open Sans"/>
          <w:color w:val="000000"/>
        </w:rPr>
        <w:t xml:space="preserve"> Ker so v preteklosti označevalne sheme nastajale ločeno za posamezne jezike, slovnične teorije ali celo korpuse, je njihova raznolikost onemogočala neposredno primerjavo označenih podatkov </w:t>
      </w:r>
      <w:r w:rsidR="00475523" w:rsidRPr="00740EA5">
        <w:rPr>
          <w:rFonts w:ascii="Open Sans" w:hAnsi="Open Sans" w:cs="Open Sans"/>
          <w:color w:val="000000"/>
        </w:rPr>
        <w:t>ali na njih temelječih računalniških orodij.</w:t>
      </w:r>
    </w:p>
    <w:p w14:paraId="720F01D7" w14:textId="10C800D8" w:rsidR="00E56EA3" w:rsidRPr="00740EA5" w:rsidRDefault="00475523" w:rsidP="004422BA">
      <w:pPr>
        <w:spacing w:line="276" w:lineRule="auto"/>
        <w:jc w:val="both"/>
        <w:rPr>
          <w:rFonts w:ascii="Open Sans" w:hAnsi="Open Sans" w:cs="Open Sans"/>
          <w:color w:val="000000"/>
        </w:rPr>
      </w:pPr>
      <w:r w:rsidRPr="00740EA5">
        <w:rPr>
          <w:rFonts w:ascii="Open Sans" w:hAnsi="Open Sans" w:cs="Open Sans"/>
          <w:color w:val="000000"/>
        </w:rPr>
        <w:t>Kot protiutež tovrstni razdrobljenosti je bila</w:t>
      </w:r>
      <w:r w:rsidR="00E37128" w:rsidRPr="00740EA5">
        <w:rPr>
          <w:rFonts w:ascii="Open Sans" w:hAnsi="Open Sans" w:cs="Open Sans"/>
          <w:color w:val="000000"/>
        </w:rPr>
        <w:t xml:space="preserve"> </w:t>
      </w:r>
      <w:r w:rsidRPr="00740EA5">
        <w:rPr>
          <w:rFonts w:ascii="Open Sans" w:hAnsi="Open Sans" w:cs="Open Sans"/>
          <w:color w:val="000000"/>
        </w:rPr>
        <w:t>leta 2013</w:t>
      </w:r>
      <w:r w:rsidR="00C20154">
        <w:rPr>
          <w:rFonts w:ascii="Open Sans" w:hAnsi="Open Sans" w:cs="Open Sans"/>
          <w:color w:val="000000"/>
        </w:rPr>
        <w:t xml:space="preserve"> na podlagi predhodnih standardizacijskih pobud</w:t>
      </w:r>
      <w:r w:rsidRPr="00740EA5">
        <w:rPr>
          <w:rFonts w:ascii="Open Sans" w:hAnsi="Open Sans" w:cs="Open Sans"/>
          <w:color w:val="000000"/>
        </w:rPr>
        <w:t xml:space="preserve"> vzpostavljena označevalna shema </w:t>
      </w:r>
      <w:hyperlink r:id="rId12" w:history="1">
        <w:r w:rsidRPr="00740EA5">
          <w:rPr>
            <w:rStyle w:val="Hyperlink"/>
            <w:rFonts w:ascii="Open Sans" w:hAnsi="Open Sans" w:cs="Open Sans"/>
          </w:rPr>
          <w:t>Universal Dependencies</w:t>
        </w:r>
      </w:hyperlink>
      <w:r w:rsidRPr="00740EA5">
        <w:rPr>
          <w:rFonts w:ascii="Open Sans" w:hAnsi="Open Sans" w:cs="Open Sans"/>
          <w:color w:val="000000"/>
        </w:rPr>
        <w:t xml:space="preserve"> (UD), ki si prizadeva za mednarodno oz. medjezično usklajeno slovnično označevanje besedil na oblikoslovni in skladenjski ravni</w:t>
      </w:r>
      <w:r w:rsidR="007A44B5" w:rsidRPr="00740EA5">
        <w:rPr>
          <w:rFonts w:ascii="Open Sans" w:hAnsi="Open Sans" w:cs="Open Sans"/>
          <w:color w:val="000000"/>
        </w:rPr>
        <w:t>,</w:t>
      </w:r>
      <w:r w:rsidR="00E37128" w:rsidRPr="00740EA5">
        <w:rPr>
          <w:rFonts w:ascii="Open Sans" w:hAnsi="Open Sans" w:cs="Open Sans"/>
          <w:color w:val="000000"/>
        </w:rPr>
        <w:t xml:space="preserve"> </w:t>
      </w:r>
      <w:r w:rsidR="007A44B5" w:rsidRPr="00740EA5">
        <w:rPr>
          <w:rFonts w:ascii="Open Sans" w:hAnsi="Open Sans" w:cs="Open Sans"/>
          <w:color w:val="000000"/>
        </w:rPr>
        <w:t>da bi</w:t>
      </w:r>
      <w:r w:rsidR="00C22E53" w:rsidRPr="00740EA5">
        <w:rPr>
          <w:rFonts w:ascii="Open Sans" w:hAnsi="Open Sans" w:cs="Open Sans"/>
          <w:color w:val="000000"/>
        </w:rPr>
        <w:t xml:space="preserve"> pospeš</w:t>
      </w:r>
      <w:r w:rsidR="007A44B5" w:rsidRPr="00740EA5">
        <w:rPr>
          <w:rFonts w:ascii="Open Sans" w:hAnsi="Open Sans" w:cs="Open Sans"/>
          <w:color w:val="000000"/>
        </w:rPr>
        <w:t>ila</w:t>
      </w:r>
      <w:r w:rsidR="00C22E53" w:rsidRPr="00740EA5">
        <w:rPr>
          <w:rFonts w:ascii="Open Sans" w:hAnsi="Open Sans" w:cs="Open Sans"/>
          <w:color w:val="000000"/>
        </w:rPr>
        <w:t xml:space="preserve"> razvoj večjezičnih jezikovnih tehnologij, medjezičnega strojnega učenja in kontrastivnih jezikoslovnih analiz. </w:t>
      </w:r>
      <w:r w:rsidR="00E56EA3" w:rsidRPr="00740EA5">
        <w:rPr>
          <w:rFonts w:ascii="Open Sans" w:hAnsi="Open Sans" w:cs="Open Sans"/>
          <w:color w:val="000000"/>
        </w:rPr>
        <w:t xml:space="preserve">Znotraj sheme UD je bil tako vzpostavljen univerzalni nabor kategorij in smernic </w:t>
      </w:r>
      <w:r w:rsidR="006A41D9" w:rsidRPr="00740EA5">
        <w:rPr>
          <w:rFonts w:ascii="Open Sans" w:hAnsi="Open Sans" w:cs="Open Sans"/>
          <w:color w:val="000000"/>
        </w:rPr>
        <w:t xml:space="preserve">(17 besednih vrst, 24 </w:t>
      </w:r>
      <w:r w:rsidR="00E93FF1">
        <w:rPr>
          <w:rFonts w:ascii="Open Sans" w:hAnsi="Open Sans" w:cs="Open Sans"/>
          <w:color w:val="000000"/>
        </w:rPr>
        <w:t>oblikoslovnih</w:t>
      </w:r>
      <w:r w:rsidR="006A41D9" w:rsidRPr="00740EA5">
        <w:rPr>
          <w:rFonts w:ascii="Open Sans" w:hAnsi="Open Sans" w:cs="Open Sans"/>
          <w:color w:val="000000"/>
        </w:rPr>
        <w:t xml:space="preserve"> lastnosti, 37 </w:t>
      </w:r>
      <w:r w:rsidR="00EE473E" w:rsidRPr="00740EA5">
        <w:rPr>
          <w:rFonts w:ascii="Open Sans" w:hAnsi="Open Sans" w:cs="Open Sans"/>
          <w:color w:val="000000"/>
        </w:rPr>
        <w:t xml:space="preserve">odvisnostnih </w:t>
      </w:r>
      <w:r w:rsidR="00DF6A93" w:rsidRPr="00740EA5">
        <w:rPr>
          <w:rFonts w:ascii="Open Sans" w:hAnsi="Open Sans" w:cs="Open Sans"/>
          <w:color w:val="000000"/>
        </w:rPr>
        <w:t xml:space="preserve">skladenjskih </w:t>
      </w:r>
      <w:r w:rsidR="00C27D96" w:rsidRPr="00740EA5">
        <w:rPr>
          <w:rFonts w:ascii="Open Sans" w:hAnsi="Open Sans" w:cs="Open Sans"/>
          <w:color w:val="000000"/>
        </w:rPr>
        <w:t>relacij</w:t>
      </w:r>
      <w:r w:rsidR="006A41D9" w:rsidRPr="00740EA5">
        <w:rPr>
          <w:rFonts w:ascii="Open Sans" w:hAnsi="Open Sans" w:cs="Open Sans"/>
          <w:color w:val="000000"/>
        </w:rPr>
        <w:t>),</w:t>
      </w:r>
      <w:r w:rsidR="00E56EA3" w:rsidRPr="00740EA5">
        <w:rPr>
          <w:rFonts w:ascii="Open Sans" w:hAnsi="Open Sans" w:cs="Open Sans"/>
          <w:color w:val="000000"/>
        </w:rPr>
        <w:t xml:space="preserve"> ki </w:t>
      </w:r>
      <w:r w:rsidR="00FF0793" w:rsidRPr="00740EA5">
        <w:rPr>
          <w:rFonts w:ascii="Open Sans" w:hAnsi="Open Sans" w:cs="Open Sans"/>
          <w:color w:val="000000"/>
        </w:rPr>
        <w:t xml:space="preserve">odslej </w:t>
      </w:r>
      <w:r w:rsidR="00E56EA3" w:rsidRPr="00740EA5">
        <w:rPr>
          <w:rFonts w:ascii="Open Sans" w:hAnsi="Open Sans" w:cs="Open Sans"/>
          <w:color w:val="000000"/>
        </w:rPr>
        <w:t>omogoča enotno označevanje podobnih slovničnih pojavov v različnih svetovnih jezikih</w:t>
      </w:r>
      <w:r w:rsidR="00E26A7E" w:rsidRPr="00740EA5">
        <w:rPr>
          <w:rFonts w:ascii="Open Sans" w:hAnsi="Open Sans" w:cs="Open Sans"/>
          <w:color w:val="000000"/>
        </w:rPr>
        <w:t xml:space="preserve">, </w:t>
      </w:r>
      <w:r w:rsidR="00FF0793" w:rsidRPr="00740EA5">
        <w:rPr>
          <w:rFonts w:ascii="Open Sans" w:hAnsi="Open Sans" w:cs="Open Sans"/>
          <w:color w:val="000000"/>
        </w:rPr>
        <w:t>obenem</w:t>
      </w:r>
      <w:r w:rsidR="00E56EA3" w:rsidRPr="00740EA5">
        <w:rPr>
          <w:rFonts w:ascii="Open Sans" w:hAnsi="Open Sans" w:cs="Open Sans"/>
          <w:color w:val="000000"/>
        </w:rPr>
        <w:t xml:space="preserve"> </w:t>
      </w:r>
      <w:r w:rsidR="00E26A7E" w:rsidRPr="00740EA5">
        <w:rPr>
          <w:rFonts w:ascii="Open Sans" w:hAnsi="Open Sans" w:cs="Open Sans"/>
          <w:color w:val="000000"/>
        </w:rPr>
        <w:t xml:space="preserve">pa </w:t>
      </w:r>
      <w:r w:rsidR="00E56EA3" w:rsidRPr="00740EA5">
        <w:rPr>
          <w:rFonts w:ascii="Open Sans" w:hAnsi="Open Sans" w:cs="Open Sans"/>
          <w:color w:val="000000"/>
        </w:rPr>
        <w:t>dovoljuje tudi jezikovnospecifične izpeljave, če je to potrebno.</w:t>
      </w:r>
      <w:r w:rsidR="0050584F" w:rsidRPr="00740EA5">
        <w:rPr>
          <w:rFonts w:ascii="Open Sans" w:hAnsi="Open Sans" w:cs="Open Sans"/>
          <w:color w:val="000000"/>
        </w:rPr>
        <w:t xml:space="preserve"> </w:t>
      </w:r>
      <w:r w:rsidR="00FF0793" w:rsidRPr="00740EA5">
        <w:rPr>
          <w:rFonts w:ascii="Open Sans" w:hAnsi="Open Sans" w:cs="Open Sans"/>
          <w:color w:val="000000"/>
        </w:rPr>
        <w:t xml:space="preserve">Doslej je bilo </w:t>
      </w:r>
      <w:r w:rsidR="006A41D9" w:rsidRPr="00740EA5">
        <w:rPr>
          <w:rFonts w:ascii="Open Sans" w:hAnsi="Open Sans" w:cs="Open Sans"/>
          <w:color w:val="000000"/>
        </w:rPr>
        <w:t xml:space="preserve">z označevalno shemo UD ročno označenih </w:t>
      </w:r>
      <w:r w:rsidR="00EE473E" w:rsidRPr="00740EA5">
        <w:rPr>
          <w:rFonts w:ascii="Open Sans" w:hAnsi="Open Sans" w:cs="Open Sans"/>
          <w:color w:val="000000"/>
        </w:rPr>
        <w:t xml:space="preserve">že </w:t>
      </w:r>
      <w:r w:rsidR="004422BA">
        <w:rPr>
          <w:rFonts w:ascii="Open Sans" w:hAnsi="Open Sans" w:cs="Open Sans"/>
          <w:color w:val="000000"/>
        </w:rPr>
        <w:t>več kot 250</w:t>
      </w:r>
      <w:r w:rsidR="006A41D9" w:rsidRPr="00740EA5">
        <w:rPr>
          <w:rFonts w:ascii="Open Sans" w:hAnsi="Open Sans" w:cs="Open Sans"/>
          <w:color w:val="000000"/>
        </w:rPr>
        <w:t xml:space="preserve"> korpusov (</w:t>
      </w:r>
      <w:r w:rsidR="00EC0045" w:rsidRPr="00740EA5">
        <w:rPr>
          <w:rFonts w:ascii="Open Sans" w:hAnsi="Open Sans" w:cs="Open Sans"/>
          <w:color w:val="000000"/>
        </w:rPr>
        <w:t>odvisnostnih</w:t>
      </w:r>
      <w:r w:rsidR="006A41D9" w:rsidRPr="00740EA5">
        <w:rPr>
          <w:rFonts w:ascii="Open Sans" w:hAnsi="Open Sans" w:cs="Open Sans"/>
          <w:color w:val="000000"/>
        </w:rPr>
        <w:t xml:space="preserve"> drevesnic) v več kot 1</w:t>
      </w:r>
      <w:r w:rsidR="004422BA">
        <w:rPr>
          <w:rFonts w:ascii="Open Sans" w:hAnsi="Open Sans" w:cs="Open Sans"/>
          <w:color w:val="000000"/>
        </w:rPr>
        <w:t>40</w:t>
      </w:r>
      <w:r w:rsidR="006A41D9" w:rsidRPr="00740EA5">
        <w:rPr>
          <w:rFonts w:ascii="Open Sans" w:hAnsi="Open Sans" w:cs="Open Sans"/>
          <w:color w:val="000000"/>
        </w:rPr>
        <w:t xml:space="preserve"> svetovnih jezikih</w:t>
      </w:r>
      <w:r w:rsidR="004422BA">
        <w:rPr>
          <w:rFonts w:ascii="Open Sans" w:hAnsi="Open Sans" w:cs="Open Sans"/>
          <w:color w:val="000000"/>
        </w:rPr>
        <w:t>. M</w:t>
      </w:r>
      <w:r w:rsidR="006A41D9" w:rsidRPr="00740EA5">
        <w:rPr>
          <w:rFonts w:ascii="Open Sans" w:hAnsi="Open Sans" w:cs="Open Sans"/>
          <w:color w:val="000000"/>
        </w:rPr>
        <w:t xml:space="preserve">ed </w:t>
      </w:r>
      <w:r w:rsidR="00EE473E" w:rsidRPr="00740EA5">
        <w:rPr>
          <w:rFonts w:ascii="Open Sans" w:hAnsi="Open Sans" w:cs="Open Sans"/>
          <w:color w:val="000000"/>
        </w:rPr>
        <w:t>njimi</w:t>
      </w:r>
      <w:r w:rsidR="004422BA">
        <w:rPr>
          <w:rFonts w:ascii="Open Sans" w:hAnsi="Open Sans" w:cs="Open Sans"/>
          <w:color w:val="000000"/>
        </w:rPr>
        <w:t xml:space="preserve"> sta</w:t>
      </w:r>
      <w:r w:rsidR="00EE473E" w:rsidRPr="00740EA5">
        <w:rPr>
          <w:rFonts w:ascii="Open Sans" w:hAnsi="Open Sans" w:cs="Open Sans"/>
          <w:color w:val="000000"/>
        </w:rPr>
        <w:t xml:space="preserve"> tudi</w:t>
      </w:r>
      <w:r w:rsidR="006A41D9" w:rsidRPr="00740EA5">
        <w:rPr>
          <w:rFonts w:ascii="Open Sans" w:hAnsi="Open Sans" w:cs="Open Sans"/>
          <w:color w:val="000000"/>
        </w:rPr>
        <w:t xml:space="preserve"> univerzalni odvisnostni drevesnici pisne (</w:t>
      </w:r>
      <w:hyperlink r:id="rId13" w:history="1">
        <w:r w:rsidR="006A41D9" w:rsidRPr="004422BA">
          <w:rPr>
            <w:rStyle w:val="Hyperlink"/>
            <w:rFonts w:ascii="Open Sans" w:hAnsi="Open Sans" w:cs="Open Sans"/>
          </w:rPr>
          <w:t>SSJ</w:t>
        </w:r>
      </w:hyperlink>
      <w:r w:rsidR="006A41D9" w:rsidRPr="00740EA5">
        <w:rPr>
          <w:rFonts w:ascii="Open Sans" w:hAnsi="Open Sans" w:cs="Open Sans"/>
          <w:color w:val="000000"/>
        </w:rPr>
        <w:t>) in govorjene (</w:t>
      </w:r>
      <w:hyperlink r:id="rId14" w:history="1">
        <w:r w:rsidR="006A41D9" w:rsidRPr="004422BA">
          <w:rPr>
            <w:rStyle w:val="Hyperlink"/>
            <w:rFonts w:ascii="Open Sans" w:hAnsi="Open Sans" w:cs="Open Sans"/>
          </w:rPr>
          <w:t>SST</w:t>
        </w:r>
      </w:hyperlink>
      <w:r w:rsidR="006A41D9" w:rsidRPr="00740EA5">
        <w:rPr>
          <w:rFonts w:ascii="Open Sans" w:hAnsi="Open Sans" w:cs="Open Sans"/>
          <w:color w:val="000000"/>
        </w:rPr>
        <w:t>) slovenščine</w:t>
      </w:r>
      <w:r w:rsidR="004422BA">
        <w:rPr>
          <w:rFonts w:ascii="Open Sans" w:hAnsi="Open Sans" w:cs="Open Sans"/>
          <w:color w:val="000000"/>
        </w:rPr>
        <w:t xml:space="preserve">, pri čemer je prva integrirana tudi v referenčni učni korpus sodobne slovenščine, </w:t>
      </w:r>
      <w:hyperlink r:id="rId15" w:history="1">
        <w:r w:rsidR="004422BA" w:rsidRPr="004422BA">
          <w:rPr>
            <w:rStyle w:val="Hyperlink"/>
            <w:rFonts w:ascii="Open Sans" w:hAnsi="Open Sans" w:cs="Open Sans"/>
          </w:rPr>
          <w:t>SUK</w:t>
        </w:r>
      </w:hyperlink>
      <w:r w:rsidR="004422BA">
        <w:rPr>
          <w:rFonts w:ascii="Open Sans" w:hAnsi="Open Sans" w:cs="Open Sans"/>
          <w:color w:val="000000"/>
        </w:rPr>
        <w:t>.</w:t>
      </w:r>
    </w:p>
    <w:p w14:paraId="780B4425" w14:textId="47D35CD0" w:rsidR="00C20154" w:rsidRDefault="00663300" w:rsidP="004422BA">
      <w:pPr>
        <w:spacing w:line="276" w:lineRule="auto"/>
        <w:jc w:val="both"/>
        <w:rPr>
          <w:rFonts w:ascii="Open Sans" w:hAnsi="Open Sans" w:cs="Open Sans"/>
          <w:color w:val="000000"/>
        </w:rPr>
      </w:pPr>
      <w:r w:rsidRPr="00740EA5">
        <w:rPr>
          <w:rFonts w:ascii="Open Sans" w:hAnsi="Open Sans" w:cs="Open Sans"/>
          <w:color w:val="000000"/>
        </w:rPr>
        <w:t xml:space="preserve">Namen tega priročnika je označevalcem </w:t>
      </w:r>
      <w:r w:rsidR="00C20154">
        <w:rPr>
          <w:rFonts w:ascii="Open Sans" w:hAnsi="Open Sans" w:cs="Open Sans"/>
          <w:color w:val="000000"/>
        </w:rPr>
        <w:t xml:space="preserve">in uporabnikom slovenskih univerzalno označenih korpusov </w:t>
      </w:r>
      <w:r w:rsidRPr="00740EA5">
        <w:rPr>
          <w:rFonts w:ascii="Open Sans" w:hAnsi="Open Sans" w:cs="Open Sans"/>
          <w:color w:val="000000"/>
        </w:rPr>
        <w:t>predstaviti označevalno shemo UD in na slovenskih primerih ponazoriti njeno uporabo</w:t>
      </w:r>
      <w:r w:rsidR="00DF6A93" w:rsidRPr="00740EA5">
        <w:rPr>
          <w:rFonts w:ascii="Open Sans" w:hAnsi="Open Sans" w:cs="Open Sans"/>
          <w:color w:val="000000"/>
        </w:rPr>
        <w:t xml:space="preserve"> za označevanje besedil</w:t>
      </w:r>
      <w:r w:rsidR="008920AB" w:rsidRPr="00740EA5">
        <w:rPr>
          <w:rFonts w:ascii="Open Sans" w:hAnsi="Open Sans" w:cs="Open Sans"/>
          <w:color w:val="000000"/>
        </w:rPr>
        <w:t xml:space="preserve"> v slovenščini. Ta priročnik </w:t>
      </w:r>
      <w:r w:rsidR="00DF6A93" w:rsidRPr="00740EA5">
        <w:rPr>
          <w:rFonts w:ascii="Open Sans" w:hAnsi="Open Sans" w:cs="Open Sans"/>
          <w:color w:val="000000"/>
        </w:rPr>
        <w:t>tako</w:t>
      </w:r>
      <w:r w:rsidR="00C248DB" w:rsidRPr="00740EA5">
        <w:rPr>
          <w:rFonts w:ascii="Open Sans" w:hAnsi="Open Sans" w:cs="Open Sans"/>
          <w:color w:val="000000"/>
        </w:rPr>
        <w:t xml:space="preserve"> </w:t>
      </w:r>
      <w:r w:rsidRPr="00740EA5">
        <w:rPr>
          <w:rFonts w:ascii="Open Sans" w:hAnsi="Open Sans" w:cs="Open Sans"/>
          <w:color w:val="000000"/>
        </w:rPr>
        <w:t>povzema in dopolnjuje</w:t>
      </w:r>
      <w:r w:rsidR="00C248DB" w:rsidRPr="00740EA5">
        <w:rPr>
          <w:rFonts w:ascii="Open Sans" w:hAnsi="Open Sans" w:cs="Open Sans"/>
          <w:color w:val="000000"/>
        </w:rPr>
        <w:t xml:space="preserve"> univerzalne</w:t>
      </w:r>
      <w:r w:rsidR="004D6170" w:rsidRPr="00740EA5">
        <w:rPr>
          <w:rFonts w:ascii="Open Sans" w:hAnsi="Open Sans" w:cs="Open Sans"/>
          <w:color w:val="000000"/>
        </w:rPr>
        <w:t xml:space="preserve"> (</w:t>
      </w:r>
      <w:r w:rsidRPr="00740EA5">
        <w:rPr>
          <w:rFonts w:ascii="Open Sans" w:hAnsi="Open Sans" w:cs="Open Sans"/>
          <w:color w:val="000000"/>
        </w:rPr>
        <w:t>jezikovno neodvisne</w:t>
      </w:r>
      <w:r w:rsidR="004D6170" w:rsidRPr="00740EA5">
        <w:rPr>
          <w:rFonts w:ascii="Open Sans" w:hAnsi="Open Sans" w:cs="Open Sans"/>
          <w:color w:val="000000"/>
        </w:rPr>
        <w:t>)</w:t>
      </w:r>
      <w:r w:rsidR="00C248DB" w:rsidRPr="00740EA5">
        <w:rPr>
          <w:rFonts w:ascii="Open Sans" w:hAnsi="Open Sans" w:cs="Open Sans"/>
          <w:color w:val="000000"/>
        </w:rPr>
        <w:t xml:space="preserve"> smernice</w:t>
      </w:r>
      <w:r w:rsidRPr="00740EA5">
        <w:rPr>
          <w:rFonts w:ascii="Open Sans" w:hAnsi="Open Sans" w:cs="Open Sans"/>
          <w:color w:val="000000"/>
        </w:rPr>
        <w:t xml:space="preserve">, ki so v angleščini na voljo </w:t>
      </w:r>
      <w:hyperlink r:id="rId16" w:history="1">
        <w:r w:rsidRPr="00740EA5">
          <w:rPr>
            <w:rStyle w:val="Hyperlink"/>
            <w:rFonts w:ascii="Open Sans" w:hAnsi="Open Sans" w:cs="Open Sans"/>
          </w:rPr>
          <w:t>na uradni spletni strani projekt</w:t>
        </w:r>
        <w:r w:rsidR="000011D6">
          <w:rPr>
            <w:rStyle w:val="Hyperlink"/>
            <w:rFonts w:ascii="Open Sans" w:hAnsi="Open Sans" w:cs="Open Sans"/>
          </w:rPr>
          <w:t>a UD</w:t>
        </w:r>
      </w:hyperlink>
      <w:r w:rsidRPr="00740EA5">
        <w:rPr>
          <w:rFonts w:ascii="Open Sans" w:hAnsi="Open Sans" w:cs="Open Sans"/>
          <w:color w:val="000000"/>
        </w:rPr>
        <w:t xml:space="preserve"> in na katere se v dokumentu tudi večkrat sklicujemo.</w:t>
      </w:r>
    </w:p>
    <w:p w14:paraId="748C3BC2" w14:textId="77777777" w:rsidR="00A66271" w:rsidRDefault="00A66271" w:rsidP="004422BA">
      <w:pPr>
        <w:spacing w:line="276" w:lineRule="auto"/>
        <w:jc w:val="both"/>
        <w:rPr>
          <w:rFonts w:ascii="Open Sans" w:hAnsi="Open Sans" w:cs="Open Sans"/>
          <w:color w:val="000000"/>
        </w:rPr>
      </w:pPr>
    </w:p>
    <w:p w14:paraId="361B7C45" w14:textId="39BBCBF5" w:rsidR="000011D6" w:rsidRDefault="00534FD2" w:rsidP="004422BA">
      <w:pPr>
        <w:spacing w:line="276" w:lineRule="auto"/>
        <w:jc w:val="both"/>
        <w:rPr>
          <w:rFonts w:ascii="Open Sans" w:hAnsi="Open Sans" w:cs="Open Sans"/>
          <w:color w:val="000000"/>
        </w:rPr>
      </w:pPr>
      <w:r>
        <w:rPr>
          <w:rFonts w:ascii="Open Sans" w:hAnsi="Open Sans" w:cs="Open Sans"/>
          <w:color w:val="000000"/>
        </w:rPr>
        <w:t>Smernice so bile prvič objavljene kot rezultat projekta Razvoj slovenščine v digitalnem okolju (RSDO), ki sta ga v letih 2020-2023 sofinancirala Ministrstvo za kulturo RS in Evropski sklad za regionalni razvoj, v različici 1.0.</w:t>
      </w:r>
    </w:p>
    <w:p w14:paraId="7304EB6D" w14:textId="77777777" w:rsidR="000011D6" w:rsidRDefault="000011D6" w:rsidP="004422BA">
      <w:pPr>
        <w:spacing w:line="276" w:lineRule="auto"/>
        <w:jc w:val="both"/>
        <w:rPr>
          <w:rFonts w:ascii="Open Sans" w:hAnsi="Open Sans" w:cs="Open Sans"/>
          <w:color w:val="000000"/>
        </w:rPr>
      </w:pPr>
    </w:p>
    <w:p w14:paraId="14FDC67D" w14:textId="014B9A09" w:rsidR="00534FD2" w:rsidRPr="006F4617" w:rsidRDefault="00534FD2" w:rsidP="004422BA">
      <w:pPr>
        <w:pBdr>
          <w:top w:val="single" w:sz="4" w:space="1" w:color="auto"/>
          <w:left w:val="single" w:sz="4" w:space="4" w:color="auto"/>
          <w:bottom w:val="single" w:sz="4" w:space="1" w:color="auto"/>
          <w:right w:val="single" w:sz="4" w:space="4" w:color="auto"/>
        </w:pBdr>
        <w:spacing w:line="276" w:lineRule="auto"/>
        <w:jc w:val="both"/>
        <w:rPr>
          <w:rFonts w:ascii="Open Sans" w:hAnsi="Open Sans" w:cs="Open Sans"/>
          <w:color w:val="0C9A73" w:themeColor="accent4" w:themeShade="BF"/>
        </w:rPr>
      </w:pPr>
      <w:r>
        <w:rPr>
          <w:rFonts w:ascii="Open Sans" w:hAnsi="Open Sans" w:cs="Open Sans"/>
          <w:color w:val="000000"/>
        </w:rPr>
        <w:t>Pričujoča delovna različica 1.</w:t>
      </w:r>
      <w:r w:rsidR="000011D6">
        <w:rPr>
          <w:rFonts w:ascii="Open Sans" w:hAnsi="Open Sans" w:cs="Open Sans"/>
          <w:color w:val="000000"/>
        </w:rPr>
        <w:t>3</w:t>
      </w:r>
      <w:r>
        <w:rPr>
          <w:rFonts w:ascii="Open Sans" w:hAnsi="Open Sans" w:cs="Open Sans"/>
          <w:color w:val="000000"/>
        </w:rPr>
        <w:t>, ki vsebuje začetni popis označevalnih posebnosti govorjenega jezika</w:t>
      </w:r>
      <w:r w:rsidR="000011D6">
        <w:rPr>
          <w:rFonts w:ascii="Open Sans" w:hAnsi="Open Sans" w:cs="Open Sans"/>
          <w:color w:val="000000"/>
        </w:rPr>
        <w:t xml:space="preserve"> za potrebe razširitve drevesnice govorjene slovenščine </w:t>
      </w:r>
      <w:r w:rsidR="000011D6" w:rsidRPr="004422BA">
        <w:rPr>
          <w:rFonts w:ascii="Open Sans" w:hAnsi="Open Sans" w:cs="Open Sans"/>
          <w:color w:val="000000"/>
        </w:rPr>
        <w:t>SST</w:t>
      </w:r>
      <w:r>
        <w:rPr>
          <w:rFonts w:ascii="Open Sans" w:hAnsi="Open Sans" w:cs="Open Sans"/>
          <w:color w:val="000000"/>
        </w:rPr>
        <w:t xml:space="preserve">, je nastala v okviru projekta </w:t>
      </w:r>
      <w:hyperlink r:id="rId17" w:history="1">
        <w:r w:rsidRPr="000011D6">
          <w:rPr>
            <w:rStyle w:val="Hyperlink"/>
            <w:rFonts w:ascii="Open Sans" w:hAnsi="Open Sans" w:cs="Open Sans"/>
          </w:rPr>
          <w:t>SPOT (</w:t>
        </w:r>
        <w:r w:rsidRPr="000011D6">
          <w:rPr>
            <w:rStyle w:val="Hyperlink"/>
            <w:rFonts w:ascii="Open Sans" w:hAnsi="Open Sans" w:cs="Open Sans"/>
            <w:i/>
          </w:rPr>
          <w:t>Na drevesnici temelječ pristop k raziskavam govorjene slovenščine</w:t>
        </w:r>
        <w:r w:rsidRPr="000011D6">
          <w:rPr>
            <w:rStyle w:val="Hyperlink"/>
            <w:rFonts w:ascii="Open Sans" w:hAnsi="Open Sans" w:cs="Open Sans"/>
          </w:rPr>
          <w:t>)</w:t>
        </w:r>
      </w:hyperlink>
      <w:r>
        <w:rPr>
          <w:rFonts w:ascii="Open Sans" w:hAnsi="Open Sans" w:cs="Open Sans"/>
          <w:color w:val="000000"/>
        </w:rPr>
        <w:t>, ki ga v letih 2022-2024 financira Agencija za raziskovalno dejavnost Republike Slovenije (Z6-4617).</w:t>
      </w:r>
      <w:r w:rsidR="00D34B66">
        <w:rPr>
          <w:rFonts w:ascii="Open Sans" w:hAnsi="Open Sans" w:cs="Open Sans"/>
          <w:color w:val="000000"/>
        </w:rPr>
        <w:t xml:space="preserve"> </w:t>
      </w:r>
      <w:r w:rsidR="00D34B66" w:rsidRPr="006F4617">
        <w:rPr>
          <w:rFonts w:ascii="Open Sans" w:hAnsi="Open Sans" w:cs="Open Sans"/>
          <w:color w:val="0C9A73" w:themeColor="accent4" w:themeShade="BF"/>
        </w:rPr>
        <w:t>V pomoč označevalcem so deli, ki se nanašajo na skladenjsko razčlenjevanje zapisov govorjenega jezika, začasno označeni z zeleno.</w:t>
      </w:r>
    </w:p>
    <w:p w14:paraId="533BA11F" w14:textId="41B6D936" w:rsidR="00E56EA3" w:rsidRDefault="00C248DB">
      <w:pPr>
        <w:rPr>
          <w:rFonts w:ascii="Open Sans" w:hAnsi="Open Sans" w:cs="Open Sans"/>
          <w:color w:val="000000"/>
          <w:sz w:val="21"/>
          <w:szCs w:val="21"/>
        </w:rPr>
      </w:pPr>
      <w:r>
        <w:rPr>
          <w:rFonts w:ascii="Open Sans" w:hAnsi="Open Sans" w:cs="Open Sans"/>
          <w:color w:val="000000"/>
          <w:sz w:val="21"/>
          <w:szCs w:val="21"/>
        </w:rPr>
        <w:t xml:space="preserve"> </w:t>
      </w:r>
    </w:p>
    <w:p w14:paraId="7B022F17" w14:textId="77777777" w:rsidR="008920AB" w:rsidRDefault="008920AB">
      <w:pPr>
        <w:rPr>
          <w:rFonts w:ascii="Open Sans" w:hAnsi="Open Sans" w:cs="Open Sans"/>
          <w:color w:val="000000"/>
          <w:sz w:val="21"/>
          <w:szCs w:val="21"/>
        </w:rPr>
      </w:pPr>
    </w:p>
    <w:p w14:paraId="3B0817B8" w14:textId="422B8BF8" w:rsidR="00314345" w:rsidRDefault="00314345"/>
    <w:p w14:paraId="3B0817C1" w14:textId="4B8E9DDE" w:rsidR="00314345" w:rsidRDefault="00740EA5">
      <w:pPr>
        <w:pStyle w:val="Heading1"/>
      </w:pPr>
      <w:bookmarkStart w:id="4" w:name="_7zuyd8gjk5o4" w:colFirst="0" w:colLast="0"/>
      <w:bookmarkEnd w:id="4"/>
      <w:r>
        <w:br w:type="column"/>
      </w:r>
      <w:bookmarkStart w:id="5" w:name="_Toc156813940"/>
      <w:r w:rsidR="00BD78CA">
        <w:lastRenderedPageBreak/>
        <w:t>Smernice</w:t>
      </w:r>
      <w:r w:rsidR="00325A58">
        <w:t xml:space="preserve"> za označevanje</w:t>
      </w:r>
      <w:bookmarkEnd w:id="5"/>
    </w:p>
    <w:p w14:paraId="3B0817C4" w14:textId="638A4AC0" w:rsidR="00314345" w:rsidRDefault="00314345" w:rsidP="00325A58"/>
    <w:p w14:paraId="3B0817C5" w14:textId="1F73B41D" w:rsidR="00314345" w:rsidRDefault="00BD78CA">
      <w:pPr>
        <w:pStyle w:val="Heading2"/>
      </w:pPr>
      <w:bookmarkStart w:id="6" w:name="_Toc156813941"/>
      <w:r>
        <w:t>Oblikoslovje</w:t>
      </w:r>
      <w:bookmarkEnd w:id="6"/>
    </w:p>
    <w:p w14:paraId="62FF2689" w14:textId="7D52189D" w:rsidR="00C45729" w:rsidRDefault="00C45729" w:rsidP="00C45729">
      <w:pPr>
        <w:pStyle w:val="Heading3"/>
      </w:pPr>
      <w:bookmarkStart w:id="7" w:name="_Toc156813942"/>
      <w:r>
        <w:t>Splošna načela</w:t>
      </w:r>
      <w:bookmarkEnd w:id="7"/>
    </w:p>
    <w:p w14:paraId="7A3C6BC4" w14:textId="34103772" w:rsidR="00C45729" w:rsidRDefault="00C45729" w:rsidP="00C45729">
      <w:r>
        <w:t xml:space="preserve">Splošna </w:t>
      </w:r>
      <w:r w:rsidR="00F317A9">
        <w:t>priporočila</w:t>
      </w:r>
      <w:r>
        <w:t xml:space="preserve"> glede tokenizacije, lematizacije in oblikoslovne analize besed </w:t>
      </w:r>
      <w:r w:rsidR="00E26A7E">
        <w:t>po</w:t>
      </w:r>
      <w:r>
        <w:t xml:space="preserve"> shemi UD so zelo podobna načelom, kakršnim </w:t>
      </w:r>
      <w:r w:rsidR="00F317A9">
        <w:t>so doslej sledili</w:t>
      </w:r>
      <w:r>
        <w:t xml:space="preserve"> drugi označevalni sistemi za slovenščino (zlasti </w:t>
      </w:r>
      <w:r w:rsidR="00DE10ED">
        <w:t xml:space="preserve">shema </w:t>
      </w:r>
      <w:r>
        <w:t>JOS</w:t>
      </w:r>
      <w:r w:rsidR="00F317A9">
        <w:t>). Ker bodo znotraj kampanje RSDO označevalcem na voljo že pregledana besedila na morfološki ravni, zgolj v vednost navajamo nekaj relevantnih povezav, kjer so ta načela pojasnjena podrobneje:</w:t>
      </w:r>
    </w:p>
    <w:p w14:paraId="37E532D1" w14:textId="4F349FEF" w:rsidR="00F317A9" w:rsidRDefault="00F317A9" w:rsidP="00F22EEB">
      <w:pPr>
        <w:pStyle w:val="ListParagraph"/>
        <w:numPr>
          <w:ilvl w:val="0"/>
          <w:numId w:val="11"/>
        </w:numPr>
      </w:pPr>
      <w:r>
        <w:t xml:space="preserve">Splošna priporočila glede tokenizacije: </w:t>
      </w:r>
      <w:hyperlink r:id="rId18" w:history="1">
        <w:r w:rsidRPr="00B62B4F">
          <w:rPr>
            <w:rStyle w:val="Hyperlink"/>
          </w:rPr>
          <w:t>https://universaldependencies.org/u/overview/tokenization.html</w:t>
        </w:r>
      </w:hyperlink>
      <w:r>
        <w:t xml:space="preserve"> </w:t>
      </w:r>
    </w:p>
    <w:p w14:paraId="22D5885A" w14:textId="30E8747C" w:rsidR="00F317A9" w:rsidRDefault="00F317A9" w:rsidP="00F22EEB">
      <w:pPr>
        <w:pStyle w:val="ListParagraph"/>
        <w:numPr>
          <w:ilvl w:val="0"/>
          <w:numId w:val="11"/>
        </w:numPr>
      </w:pPr>
      <w:r>
        <w:t xml:space="preserve">Splošna priporočila glede lematizacije in pripisovanja oblikoslovnih lastnosti: </w:t>
      </w:r>
      <w:hyperlink r:id="rId19" w:history="1">
        <w:r w:rsidRPr="00B62B4F">
          <w:rPr>
            <w:rStyle w:val="Hyperlink"/>
          </w:rPr>
          <w:t>https://universaldependencies.org/u/overview/morphology.html</w:t>
        </w:r>
      </w:hyperlink>
      <w:r>
        <w:t xml:space="preserve"> </w:t>
      </w:r>
    </w:p>
    <w:p w14:paraId="60C978A9" w14:textId="3FCB5071" w:rsidR="00F317A9" w:rsidRDefault="00F317A9" w:rsidP="00F22EEB">
      <w:pPr>
        <w:pStyle w:val="ListParagraph"/>
        <w:numPr>
          <w:ilvl w:val="0"/>
          <w:numId w:val="11"/>
        </w:numPr>
      </w:pPr>
      <w:r>
        <w:t xml:space="preserve">Povzetek slovenski načel tokenizacije (podedovano iz JOS): </w:t>
      </w:r>
      <w:hyperlink r:id="rId20" w:history="1">
        <w:r w:rsidRPr="00B62B4F">
          <w:rPr>
            <w:rStyle w:val="Hyperlink"/>
          </w:rPr>
          <w:t>https://universaldependencies.org/sl/tokenization.html</w:t>
        </w:r>
      </w:hyperlink>
      <w:r>
        <w:t xml:space="preserve"> </w:t>
      </w:r>
    </w:p>
    <w:p w14:paraId="2CCA7AE9" w14:textId="77777777" w:rsidR="00F317A9" w:rsidRPr="00C45729" w:rsidRDefault="00F317A9" w:rsidP="00C45729"/>
    <w:p w14:paraId="1F177308" w14:textId="77777777" w:rsidR="003E6D88" w:rsidRDefault="003E6D88">
      <w:pPr>
        <w:spacing w:line="264" w:lineRule="auto"/>
        <w:rPr>
          <w:rFonts w:asciiTheme="majorHAnsi" w:eastAsiaTheme="majorEastAsia" w:hAnsiTheme="majorHAnsi" w:cstheme="majorBidi"/>
          <w:color w:val="0B1F36" w:themeColor="text2" w:themeShade="80"/>
          <w:sz w:val="24"/>
          <w:szCs w:val="24"/>
        </w:rPr>
      </w:pPr>
      <w:r>
        <w:br w:type="page"/>
      </w:r>
    </w:p>
    <w:p w14:paraId="3B0817C6" w14:textId="0E70F945" w:rsidR="00314345" w:rsidRDefault="00BD78CA">
      <w:pPr>
        <w:pStyle w:val="Heading3"/>
      </w:pPr>
      <w:bookmarkStart w:id="8" w:name="_Besedne_vrste"/>
      <w:bookmarkStart w:id="9" w:name="_Toc156813943"/>
      <w:bookmarkEnd w:id="8"/>
      <w:r>
        <w:lastRenderedPageBreak/>
        <w:t>Besedne vrste</w:t>
      </w:r>
      <w:bookmarkEnd w:id="9"/>
    </w:p>
    <w:p w14:paraId="3B0817C8" w14:textId="5C3F962C" w:rsidR="00314345" w:rsidRDefault="00325A58" w:rsidP="00325A58">
      <w:r>
        <w:t>V spodnji tabeli</w:t>
      </w:r>
      <w:r w:rsidR="00BD78CA">
        <w:t xml:space="preserve"> so navedene oznake za jedrne besedne vrste</w:t>
      </w:r>
      <w:r>
        <w:t xml:space="preserve"> označevalnega sistema UD</w:t>
      </w:r>
      <w:r w:rsidR="00BD78CA">
        <w:t xml:space="preserve">. Za </w:t>
      </w:r>
      <w:r>
        <w:t>označevanje</w:t>
      </w:r>
      <w:r w:rsidR="00BD78CA">
        <w:t xml:space="preserve"> dodatnih leksikalnih</w:t>
      </w:r>
      <w:r>
        <w:t xml:space="preserve"> </w:t>
      </w:r>
      <w:r w:rsidR="00BD78CA">
        <w:t xml:space="preserve">in slovničnih lastnosti besed glej smernice za </w:t>
      </w:r>
      <w:hyperlink w:anchor="_Oblikoslovne_lastnosti">
        <w:r w:rsidR="00BD78CA">
          <w:rPr>
            <w:color w:val="1155CC"/>
            <w:u w:val="single"/>
          </w:rPr>
          <w:t>oblikoslovne lastnosti</w:t>
        </w:r>
      </w:hyperlink>
      <w:r w:rsidR="00BD78CA">
        <w:t>.</w:t>
      </w:r>
    </w:p>
    <w:p w14:paraId="51AF3ECF" w14:textId="77777777" w:rsidR="00476FF8" w:rsidRDefault="00476FF8" w:rsidP="00325A58"/>
    <w:tbl>
      <w:tblPr>
        <w:tblStyle w:val="6"/>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6"/>
        <w:gridCol w:w="3006"/>
      </w:tblGrid>
      <w:tr w:rsidR="00325A58" w14:paraId="4FA2E830" w14:textId="77777777" w:rsidTr="00CC2DCC">
        <w:trPr>
          <w:cantSplit/>
        </w:trPr>
        <w:tc>
          <w:tcPr>
            <w:tcW w:w="3006" w:type="dxa"/>
          </w:tcPr>
          <w:p w14:paraId="5B1B0599" w14:textId="384FFC72" w:rsidR="00325A58" w:rsidRDefault="00325A58" w:rsidP="00CC2DCC">
            <w:pPr>
              <w:spacing w:after="0"/>
            </w:pPr>
            <w:r>
              <w:rPr>
                <w:b/>
              </w:rPr>
              <w:t>Odprte besedne vrste</w:t>
            </w:r>
          </w:p>
        </w:tc>
        <w:tc>
          <w:tcPr>
            <w:tcW w:w="3006" w:type="dxa"/>
          </w:tcPr>
          <w:p w14:paraId="36B2A097" w14:textId="6F9460E0" w:rsidR="00325A58" w:rsidRDefault="00325A58" w:rsidP="00CC2DCC">
            <w:pPr>
              <w:spacing w:after="0"/>
            </w:pPr>
            <w:r>
              <w:rPr>
                <w:b/>
              </w:rPr>
              <w:t>Zaprte besedne vrste</w:t>
            </w:r>
          </w:p>
        </w:tc>
        <w:tc>
          <w:tcPr>
            <w:tcW w:w="3006" w:type="dxa"/>
          </w:tcPr>
          <w:p w14:paraId="7DC78ACE" w14:textId="2A556BCF" w:rsidR="00325A58" w:rsidRDefault="00325A58" w:rsidP="00CC2DCC">
            <w:pPr>
              <w:spacing w:after="0"/>
            </w:pPr>
            <w:r>
              <w:rPr>
                <w:b/>
              </w:rPr>
              <w:t>Drugo</w:t>
            </w:r>
          </w:p>
        </w:tc>
      </w:tr>
      <w:tr w:rsidR="00325A58" w14:paraId="4ED4650A" w14:textId="77777777" w:rsidTr="00CC2DCC">
        <w:trPr>
          <w:cantSplit/>
        </w:trPr>
        <w:tc>
          <w:tcPr>
            <w:tcW w:w="3006" w:type="dxa"/>
          </w:tcPr>
          <w:p w14:paraId="5E249171" w14:textId="66BA6431" w:rsidR="00325A58" w:rsidRDefault="004422BA" w:rsidP="00CC2DCC">
            <w:pPr>
              <w:spacing w:after="0"/>
            </w:pPr>
            <w:hyperlink w:anchor="_ADJ:_adjective">
              <w:r w:rsidR="00325A58">
                <w:rPr>
                  <w:color w:val="1155CC"/>
                  <w:u w:val="single"/>
                </w:rPr>
                <w:t>ADJ</w:t>
              </w:r>
            </w:hyperlink>
          </w:p>
        </w:tc>
        <w:tc>
          <w:tcPr>
            <w:tcW w:w="3006" w:type="dxa"/>
          </w:tcPr>
          <w:p w14:paraId="3BEC85ED" w14:textId="19F20E27" w:rsidR="00325A58" w:rsidRDefault="004422BA" w:rsidP="00CC2DCC">
            <w:pPr>
              <w:spacing w:after="0"/>
            </w:pPr>
            <w:hyperlink w:anchor="_ADP:_adposition">
              <w:r w:rsidR="00325A58">
                <w:rPr>
                  <w:color w:val="1155CC"/>
                  <w:u w:val="single"/>
                </w:rPr>
                <w:t>ADP</w:t>
              </w:r>
            </w:hyperlink>
          </w:p>
        </w:tc>
        <w:tc>
          <w:tcPr>
            <w:tcW w:w="3006" w:type="dxa"/>
          </w:tcPr>
          <w:p w14:paraId="7BDAA1D2" w14:textId="51B452A9" w:rsidR="00325A58" w:rsidRDefault="004422BA" w:rsidP="00CC2DCC">
            <w:pPr>
              <w:spacing w:after="0"/>
            </w:pPr>
            <w:hyperlink w:anchor="_PUNCT:_punctuation">
              <w:r w:rsidR="00325A58">
                <w:rPr>
                  <w:color w:val="1155CC"/>
                  <w:u w:val="single"/>
                </w:rPr>
                <w:t>PUNCT</w:t>
              </w:r>
            </w:hyperlink>
          </w:p>
        </w:tc>
      </w:tr>
      <w:tr w:rsidR="00325A58" w14:paraId="440B55E6" w14:textId="77777777" w:rsidTr="00CC2DCC">
        <w:trPr>
          <w:cantSplit/>
        </w:trPr>
        <w:tc>
          <w:tcPr>
            <w:tcW w:w="3006" w:type="dxa"/>
          </w:tcPr>
          <w:p w14:paraId="7692E0F3" w14:textId="6C5A807A" w:rsidR="00325A58" w:rsidRDefault="004422BA" w:rsidP="00CC2DCC">
            <w:pPr>
              <w:spacing w:after="0"/>
            </w:pPr>
            <w:hyperlink w:anchor="_ADV:_adverb">
              <w:r w:rsidR="00325A58">
                <w:rPr>
                  <w:color w:val="1155CC"/>
                  <w:u w:val="single"/>
                </w:rPr>
                <w:t>ADV</w:t>
              </w:r>
            </w:hyperlink>
          </w:p>
        </w:tc>
        <w:tc>
          <w:tcPr>
            <w:tcW w:w="3006" w:type="dxa"/>
          </w:tcPr>
          <w:p w14:paraId="7BCCBCC4" w14:textId="78B53AEB" w:rsidR="00325A58" w:rsidRDefault="004422BA" w:rsidP="00CC2DCC">
            <w:pPr>
              <w:spacing w:after="0"/>
            </w:pPr>
            <w:hyperlink w:anchor="_AUX:_auxiliary">
              <w:r w:rsidR="00325A58">
                <w:rPr>
                  <w:color w:val="1155CC"/>
                  <w:u w:val="single"/>
                </w:rPr>
                <w:t>AUX</w:t>
              </w:r>
            </w:hyperlink>
          </w:p>
        </w:tc>
        <w:tc>
          <w:tcPr>
            <w:tcW w:w="3006" w:type="dxa"/>
          </w:tcPr>
          <w:p w14:paraId="78729A05" w14:textId="4579B16C" w:rsidR="00325A58" w:rsidRDefault="004422BA" w:rsidP="00CC2DCC">
            <w:pPr>
              <w:spacing w:after="0"/>
            </w:pPr>
            <w:hyperlink w:anchor="_SYM:_symbol">
              <w:r w:rsidR="00325A58">
                <w:rPr>
                  <w:color w:val="1155CC"/>
                  <w:u w:val="single"/>
                </w:rPr>
                <w:t>SYM</w:t>
              </w:r>
            </w:hyperlink>
          </w:p>
        </w:tc>
      </w:tr>
      <w:tr w:rsidR="00325A58" w14:paraId="40BBFC41" w14:textId="77777777" w:rsidTr="00CC2DCC">
        <w:trPr>
          <w:cantSplit/>
        </w:trPr>
        <w:tc>
          <w:tcPr>
            <w:tcW w:w="3006" w:type="dxa"/>
          </w:tcPr>
          <w:p w14:paraId="69B8A317" w14:textId="021D0599" w:rsidR="00325A58" w:rsidRDefault="004422BA" w:rsidP="00CC2DCC">
            <w:pPr>
              <w:spacing w:after="0"/>
            </w:pPr>
            <w:hyperlink w:anchor="_INTJ:_interjection">
              <w:r w:rsidR="00325A58">
                <w:rPr>
                  <w:color w:val="1155CC"/>
                  <w:u w:val="single"/>
                </w:rPr>
                <w:t>INTJ</w:t>
              </w:r>
            </w:hyperlink>
          </w:p>
        </w:tc>
        <w:tc>
          <w:tcPr>
            <w:tcW w:w="3006" w:type="dxa"/>
          </w:tcPr>
          <w:p w14:paraId="6B558990" w14:textId="4834ACA0" w:rsidR="00325A58" w:rsidRDefault="004422BA" w:rsidP="00CC2DCC">
            <w:pPr>
              <w:spacing w:after="0"/>
            </w:pPr>
            <w:hyperlink w:anchor="_CCONJ:_coordinating_conjunction">
              <w:r w:rsidR="00325A58">
                <w:rPr>
                  <w:color w:val="1155CC"/>
                  <w:u w:val="single"/>
                </w:rPr>
                <w:t>CCONJ</w:t>
              </w:r>
            </w:hyperlink>
          </w:p>
        </w:tc>
        <w:tc>
          <w:tcPr>
            <w:tcW w:w="3006" w:type="dxa"/>
          </w:tcPr>
          <w:p w14:paraId="4B8B3BD8" w14:textId="1B34C329" w:rsidR="00325A58" w:rsidRDefault="004422BA" w:rsidP="00CC2DCC">
            <w:pPr>
              <w:spacing w:after="0"/>
            </w:pPr>
            <w:hyperlink w:anchor="_X:_other">
              <w:r w:rsidR="00325A58">
                <w:rPr>
                  <w:color w:val="1155CC"/>
                  <w:u w:val="single"/>
                </w:rPr>
                <w:t>X</w:t>
              </w:r>
            </w:hyperlink>
          </w:p>
        </w:tc>
      </w:tr>
      <w:tr w:rsidR="00325A58" w14:paraId="1EE1AAD2" w14:textId="77777777" w:rsidTr="00CC2DCC">
        <w:trPr>
          <w:cantSplit/>
        </w:trPr>
        <w:tc>
          <w:tcPr>
            <w:tcW w:w="3006" w:type="dxa"/>
          </w:tcPr>
          <w:p w14:paraId="731BA98B" w14:textId="367B4E04" w:rsidR="00325A58" w:rsidRDefault="004422BA" w:rsidP="00CC2DCC">
            <w:pPr>
              <w:spacing w:after="0"/>
            </w:pPr>
            <w:hyperlink w:anchor="_NOUN:_noun">
              <w:r w:rsidR="00325A58">
                <w:rPr>
                  <w:color w:val="1155CC"/>
                  <w:u w:val="single"/>
                </w:rPr>
                <w:t>NOUN</w:t>
              </w:r>
            </w:hyperlink>
          </w:p>
        </w:tc>
        <w:tc>
          <w:tcPr>
            <w:tcW w:w="3006" w:type="dxa"/>
          </w:tcPr>
          <w:p w14:paraId="07441CA1" w14:textId="26794DFC" w:rsidR="00325A58" w:rsidRDefault="004422BA" w:rsidP="00CC2DCC">
            <w:pPr>
              <w:spacing w:after="0"/>
            </w:pPr>
            <w:hyperlink w:anchor="_DET:_determiner">
              <w:r w:rsidR="00325A58">
                <w:rPr>
                  <w:color w:val="1155CC"/>
                  <w:u w:val="single"/>
                </w:rPr>
                <w:t>DET</w:t>
              </w:r>
            </w:hyperlink>
          </w:p>
        </w:tc>
        <w:tc>
          <w:tcPr>
            <w:tcW w:w="3006" w:type="dxa"/>
          </w:tcPr>
          <w:p w14:paraId="5B0B0BF4" w14:textId="77777777" w:rsidR="00325A58" w:rsidRDefault="00325A58" w:rsidP="00CC2DCC">
            <w:pPr>
              <w:spacing w:after="0"/>
            </w:pPr>
          </w:p>
        </w:tc>
      </w:tr>
      <w:tr w:rsidR="00325A58" w14:paraId="2FEDC3C4" w14:textId="77777777" w:rsidTr="00CC2DCC">
        <w:trPr>
          <w:cantSplit/>
        </w:trPr>
        <w:tc>
          <w:tcPr>
            <w:tcW w:w="3006" w:type="dxa"/>
          </w:tcPr>
          <w:p w14:paraId="28324364" w14:textId="563B4EC1" w:rsidR="00325A58" w:rsidRDefault="004422BA" w:rsidP="00CC2DCC">
            <w:pPr>
              <w:spacing w:after="0"/>
            </w:pPr>
            <w:hyperlink w:anchor="_PROPN:_proper_noun">
              <w:r w:rsidR="00325A58">
                <w:rPr>
                  <w:color w:val="1155CC"/>
                  <w:u w:val="single"/>
                </w:rPr>
                <w:t>PROPN</w:t>
              </w:r>
            </w:hyperlink>
          </w:p>
        </w:tc>
        <w:tc>
          <w:tcPr>
            <w:tcW w:w="3006" w:type="dxa"/>
          </w:tcPr>
          <w:p w14:paraId="2B5021B4" w14:textId="6EA08DE2" w:rsidR="00325A58" w:rsidRDefault="004422BA" w:rsidP="00CC2DCC">
            <w:pPr>
              <w:spacing w:after="0"/>
            </w:pPr>
            <w:hyperlink w:anchor="_NUM:_numeral">
              <w:r w:rsidR="00325A58">
                <w:rPr>
                  <w:color w:val="1155CC"/>
                  <w:u w:val="single"/>
                </w:rPr>
                <w:t>NUM</w:t>
              </w:r>
            </w:hyperlink>
          </w:p>
        </w:tc>
        <w:tc>
          <w:tcPr>
            <w:tcW w:w="3006" w:type="dxa"/>
          </w:tcPr>
          <w:p w14:paraId="3C29D015" w14:textId="77777777" w:rsidR="00325A58" w:rsidRDefault="00325A58" w:rsidP="00CC2DCC">
            <w:pPr>
              <w:spacing w:after="0"/>
            </w:pPr>
          </w:p>
        </w:tc>
      </w:tr>
      <w:tr w:rsidR="00325A58" w14:paraId="6B97C9E1" w14:textId="77777777" w:rsidTr="00CC2DCC">
        <w:trPr>
          <w:cantSplit/>
        </w:trPr>
        <w:tc>
          <w:tcPr>
            <w:tcW w:w="3006" w:type="dxa"/>
          </w:tcPr>
          <w:p w14:paraId="30DD5D21" w14:textId="47A5FF04" w:rsidR="00325A58" w:rsidRDefault="004422BA" w:rsidP="00CC2DCC">
            <w:pPr>
              <w:spacing w:after="0"/>
            </w:pPr>
            <w:hyperlink w:anchor="_VERB:_verb">
              <w:r w:rsidR="00325A58">
                <w:rPr>
                  <w:color w:val="1155CC"/>
                  <w:u w:val="single"/>
                </w:rPr>
                <w:t>VERB</w:t>
              </w:r>
            </w:hyperlink>
          </w:p>
        </w:tc>
        <w:tc>
          <w:tcPr>
            <w:tcW w:w="3006" w:type="dxa"/>
          </w:tcPr>
          <w:p w14:paraId="374A89D0" w14:textId="532991F1" w:rsidR="00325A58" w:rsidRDefault="004422BA" w:rsidP="00CC2DCC">
            <w:pPr>
              <w:spacing w:after="0"/>
            </w:pPr>
            <w:hyperlink w:anchor="_PART:_particle">
              <w:r w:rsidR="00325A58">
                <w:rPr>
                  <w:color w:val="1155CC"/>
                  <w:u w:val="single"/>
                </w:rPr>
                <w:t>PART</w:t>
              </w:r>
            </w:hyperlink>
          </w:p>
        </w:tc>
        <w:tc>
          <w:tcPr>
            <w:tcW w:w="3006" w:type="dxa"/>
          </w:tcPr>
          <w:p w14:paraId="4195CDB3" w14:textId="77777777" w:rsidR="00325A58" w:rsidRDefault="00325A58" w:rsidP="00CC2DCC">
            <w:pPr>
              <w:spacing w:after="0"/>
            </w:pPr>
          </w:p>
        </w:tc>
      </w:tr>
      <w:tr w:rsidR="00325A58" w14:paraId="6F1D9DDB" w14:textId="77777777" w:rsidTr="00CC2DCC">
        <w:trPr>
          <w:cantSplit/>
        </w:trPr>
        <w:tc>
          <w:tcPr>
            <w:tcW w:w="3006" w:type="dxa"/>
          </w:tcPr>
          <w:p w14:paraId="3C130206" w14:textId="77777777" w:rsidR="00325A58" w:rsidRDefault="00325A58" w:rsidP="00CC2DCC">
            <w:pPr>
              <w:spacing w:after="0"/>
            </w:pPr>
          </w:p>
        </w:tc>
        <w:tc>
          <w:tcPr>
            <w:tcW w:w="3006" w:type="dxa"/>
          </w:tcPr>
          <w:p w14:paraId="40417A3E" w14:textId="6BDDBD45" w:rsidR="00325A58" w:rsidRDefault="004422BA" w:rsidP="00CC2DCC">
            <w:pPr>
              <w:spacing w:after="0"/>
            </w:pPr>
            <w:hyperlink w:anchor="_PRON:_pronoun">
              <w:r w:rsidR="00325A58">
                <w:rPr>
                  <w:color w:val="1155CC"/>
                  <w:u w:val="single"/>
                </w:rPr>
                <w:t>PRON</w:t>
              </w:r>
            </w:hyperlink>
          </w:p>
        </w:tc>
        <w:tc>
          <w:tcPr>
            <w:tcW w:w="3006" w:type="dxa"/>
          </w:tcPr>
          <w:p w14:paraId="2AFB831A" w14:textId="77777777" w:rsidR="00325A58" w:rsidRDefault="00325A58" w:rsidP="00CC2DCC">
            <w:pPr>
              <w:spacing w:after="0"/>
            </w:pPr>
          </w:p>
        </w:tc>
      </w:tr>
      <w:tr w:rsidR="00325A58" w14:paraId="6EE9E2EB" w14:textId="77777777" w:rsidTr="00CC2DCC">
        <w:trPr>
          <w:cantSplit/>
        </w:trPr>
        <w:tc>
          <w:tcPr>
            <w:tcW w:w="3006" w:type="dxa"/>
          </w:tcPr>
          <w:p w14:paraId="7D2E6059" w14:textId="77777777" w:rsidR="00325A58" w:rsidRDefault="00325A58" w:rsidP="00CC2DCC">
            <w:pPr>
              <w:spacing w:after="0"/>
            </w:pPr>
          </w:p>
        </w:tc>
        <w:tc>
          <w:tcPr>
            <w:tcW w:w="3006" w:type="dxa"/>
          </w:tcPr>
          <w:p w14:paraId="77334332" w14:textId="303EF170" w:rsidR="00325A58" w:rsidRDefault="004422BA" w:rsidP="00CC2DCC">
            <w:pPr>
              <w:spacing w:after="0"/>
            </w:pPr>
            <w:hyperlink w:anchor="_SCONJ:_subordinating_conjunction">
              <w:r w:rsidR="00325A58">
                <w:rPr>
                  <w:color w:val="1155CC"/>
                  <w:u w:val="single"/>
                </w:rPr>
                <w:t>SCONJ</w:t>
              </w:r>
            </w:hyperlink>
          </w:p>
        </w:tc>
        <w:tc>
          <w:tcPr>
            <w:tcW w:w="3006" w:type="dxa"/>
          </w:tcPr>
          <w:p w14:paraId="04A5C197" w14:textId="77777777" w:rsidR="00325A58" w:rsidRDefault="00325A58" w:rsidP="00CC2DCC">
            <w:pPr>
              <w:spacing w:after="0"/>
            </w:pPr>
          </w:p>
        </w:tc>
      </w:tr>
    </w:tbl>
    <w:p w14:paraId="0BC057B2" w14:textId="77777777" w:rsidR="00325A58" w:rsidRDefault="00325A58" w:rsidP="00325A58"/>
    <w:p w14:paraId="37331E25" w14:textId="77777777" w:rsidR="00476FF8" w:rsidRDefault="00476FF8">
      <w:pPr>
        <w:spacing w:line="335" w:lineRule="auto"/>
        <w:ind w:left="40" w:right="40"/>
      </w:pPr>
    </w:p>
    <w:p w14:paraId="3B0817EF" w14:textId="075A887F" w:rsidR="00314345" w:rsidRDefault="00BD78CA">
      <w:pPr>
        <w:spacing w:line="335" w:lineRule="auto"/>
        <w:ind w:left="40" w:right="40"/>
      </w:pPr>
      <w:r>
        <w:t>Seznam besednih vrst po abecedi:</w:t>
      </w:r>
    </w:p>
    <w:p w14:paraId="42AD1308" w14:textId="77777777" w:rsidR="00476FF8" w:rsidRDefault="00476FF8" w:rsidP="00F22EEB">
      <w:pPr>
        <w:numPr>
          <w:ilvl w:val="0"/>
          <w:numId w:val="1"/>
        </w:numPr>
        <w:sectPr w:rsidR="00476FF8" w:rsidSect="005B03B9">
          <w:headerReference w:type="default" r:id="rId21"/>
          <w:footerReference w:type="default" r:id="rId22"/>
          <w:headerReference w:type="first" r:id="rId23"/>
          <w:footerReference w:type="first" r:id="rId24"/>
          <w:pgSz w:w="11909" w:h="16834"/>
          <w:pgMar w:top="1440" w:right="1440" w:bottom="1440" w:left="1440" w:header="170" w:footer="680" w:gutter="0"/>
          <w:pgNumType w:start="1"/>
          <w:cols w:space="708"/>
          <w:docGrid w:linePitch="272"/>
        </w:sectPr>
      </w:pPr>
    </w:p>
    <w:p w14:paraId="3B0817F1" w14:textId="59924911" w:rsidR="00314345" w:rsidRDefault="004422BA" w:rsidP="00F22EEB">
      <w:pPr>
        <w:numPr>
          <w:ilvl w:val="0"/>
          <w:numId w:val="1"/>
        </w:numPr>
      </w:pPr>
      <w:hyperlink w:anchor="_ADJ:_adjective">
        <w:r w:rsidR="00476FF8">
          <w:rPr>
            <w:color w:val="1155CC"/>
            <w:u w:val="single"/>
          </w:rPr>
          <w:t>ADJ</w:t>
        </w:r>
      </w:hyperlink>
      <w:r w:rsidR="00BD78CA">
        <w:t>: adjective</w:t>
      </w:r>
    </w:p>
    <w:p w14:paraId="3B0817F2" w14:textId="03F93D4D" w:rsidR="00314345" w:rsidRDefault="004422BA" w:rsidP="00F22EEB">
      <w:pPr>
        <w:numPr>
          <w:ilvl w:val="0"/>
          <w:numId w:val="1"/>
        </w:numPr>
      </w:pPr>
      <w:hyperlink w:anchor="_ADP:_adposition">
        <w:r w:rsidR="00476FF8">
          <w:rPr>
            <w:color w:val="1155CC"/>
            <w:u w:val="single"/>
          </w:rPr>
          <w:t>ADP</w:t>
        </w:r>
      </w:hyperlink>
      <w:r w:rsidR="00BD78CA">
        <w:t>: adposition</w:t>
      </w:r>
    </w:p>
    <w:p w14:paraId="3B0817F3" w14:textId="02CF4471" w:rsidR="00314345" w:rsidRDefault="004422BA" w:rsidP="00F22EEB">
      <w:pPr>
        <w:numPr>
          <w:ilvl w:val="0"/>
          <w:numId w:val="1"/>
        </w:numPr>
      </w:pPr>
      <w:hyperlink w:anchor="_ADV:_adverb">
        <w:r w:rsidR="00476FF8">
          <w:rPr>
            <w:color w:val="1155CC"/>
            <w:u w:val="single"/>
          </w:rPr>
          <w:t>ADV</w:t>
        </w:r>
      </w:hyperlink>
      <w:r w:rsidR="00BD78CA">
        <w:t>: adverb</w:t>
      </w:r>
    </w:p>
    <w:p w14:paraId="3B0817F4" w14:textId="6D6633FA" w:rsidR="00314345" w:rsidRDefault="004422BA" w:rsidP="00F22EEB">
      <w:pPr>
        <w:numPr>
          <w:ilvl w:val="0"/>
          <w:numId w:val="1"/>
        </w:numPr>
      </w:pPr>
      <w:hyperlink w:anchor="_AUX:_auxiliary">
        <w:r w:rsidR="00476FF8">
          <w:rPr>
            <w:color w:val="1155CC"/>
            <w:u w:val="single"/>
          </w:rPr>
          <w:t>AUX</w:t>
        </w:r>
      </w:hyperlink>
      <w:r w:rsidR="00BD78CA">
        <w:t>: auxiliary</w:t>
      </w:r>
    </w:p>
    <w:p w14:paraId="3B0817F5" w14:textId="6FAFE6EA" w:rsidR="00314345" w:rsidRDefault="004422BA" w:rsidP="00F22EEB">
      <w:pPr>
        <w:numPr>
          <w:ilvl w:val="0"/>
          <w:numId w:val="1"/>
        </w:numPr>
      </w:pPr>
      <w:hyperlink w:anchor="_CCONJ:_coordinating_conjunction">
        <w:r w:rsidR="00476FF8">
          <w:rPr>
            <w:color w:val="1155CC"/>
            <w:u w:val="single"/>
          </w:rPr>
          <w:t>CCONJ</w:t>
        </w:r>
      </w:hyperlink>
      <w:r w:rsidR="00BD78CA">
        <w:t>: coordinating conjunction</w:t>
      </w:r>
    </w:p>
    <w:p w14:paraId="3B0817F6" w14:textId="67B418AB" w:rsidR="00314345" w:rsidRDefault="004422BA" w:rsidP="00F22EEB">
      <w:pPr>
        <w:numPr>
          <w:ilvl w:val="0"/>
          <w:numId w:val="1"/>
        </w:numPr>
      </w:pPr>
      <w:hyperlink w:anchor="_DET:_determiner">
        <w:r w:rsidR="00476FF8">
          <w:rPr>
            <w:color w:val="1155CC"/>
            <w:u w:val="single"/>
          </w:rPr>
          <w:t>DET</w:t>
        </w:r>
      </w:hyperlink>
      <w:r w:rsidR="00BD78CA">
        <w:t>: determiner</w:t>
      </w:r>
    </w:p>
    <w:p w14:paraId="3B0817F7" w14:textId="402F5E87" w:rsidR="00314345" w:rsidRDefault="004422BA" w:rsidP="00F22EEB">
      <w:pPr>
        <w:numPr>
          <w:ilvl w:val="0"/>
          <w:numId w:val="1"/>
        </w:numPr>
      </w:pPr>
      <w:hyperlink w:anchor="_INTJ:_interjection">
        <w:r w:rsidR="00476FF8">
          <w:rPr>
            <w:color w:val="1155CC"/>
            <w:u w:val="single"/>
          </w:rPr>
          <w:t>INTJ</w:t>
        </w:r>
      </w:hyperlink>
      <w:r w:rsidR="00BD78CA">
        <w:t>: interjection</w:t>
      </w:r>
    </w:p>
    <w:p w14:paraId="3B0817F8" w14:textId="6B374C43" w:rsidR="00314345" w:rsidRDefault="004422BA" w:rsidP="00F22EEB">
      <w:pPr>
        <w:numPr>
          <w:ilvl w:val="0"/>
          <w:numId w:val="1"/>
        </w:numPr>
      </w:pPr>
      <w:hyperlink w:anchor="_NOUN:_noun">
        <w:r w:rsidR="00476FF8">
          <w:rPr>
            <w:color w:val="1155CC"/>
            <w:u w:val="single"/>
          </w:rPr>
          <w:t>NOUN</w:t>
        </w:r>
      </w:hyperlink>
      <w:r w:rsidR="00BD78CA">
        <w:t>: noun</w:t>
      </w:r>
    </w:p>
    <w:p w14:paraId="3B0817F9" w14:textId="6DAB99AB" w:rsidR="00314345" w:rsidRDefault="004422BA" w:rsidP="00F22EEB">
      <w:pPr>
        <w:numPr>
          <w:ilvl w:val="0"/>
          <w:numId w:val="1"/>
        </w:numPr>
      </w:pPr>
      <w:hyperlink w:anchor="_NUM:_numeral">
        <w:r w:rsidR="00476FF8">
          <w:rPr>
            <w:color w:val="1155CC"/>
            <w:u w:val="single"/>
          </w:rPr>
          <w:t>NUM</w:t>
        </w:r>
      </w:hyperlink>
      <w:r w:rsidR="00BD78CA">
        <w:t>: numeral</w:t>
      </w:r>
    </w:p>
    <w:p w14:paraId="3B0817FA" w14:textId="766DDF9A" w:rsidR="00314345" w:rsidRDefault="004422BA" w:rsidP="00F22EEB">
      <w:pPr>
        <w:numPr>
          <w:ilvl w:val="0"/>
          <w:numId w:val="1"/>
        </w:numPr>
      </w:pPr>
      <w:hyperlink w:anchor="_PART:_particle">
        <w:r w:rsidR="00476FF8">
          <w:rPr>
            <w:color w:val="1155CC"/>
            <w:u w:val="single"/>
          </w:rPr>
          <w:t>PART</w:t>
        </w:r>
      </w:hyperlink>
      <w:r w:rsidR="00BD78CA">
        <w:t>: particle</w:t>
      </w:r>
    </w:p>
    <w:p w14:paraId="3B0817FB" w14:textId="0D30AF98" w:rsidR="00314345" w:rsidRDefault="004422BA" w:rsidP="00F22EEB">
      <w:pPr>
        <w:numPr>
          <w:ilvl w:val="0"/>
          <w:numId w:val="1"/>
        </w:numPr>
      </w:pPr>
      <w:hyperlink w:anchor="_PRON:_pronoun">
        <w:r w:rsidR="00476FF8">
          <w:rPr>
            <w:color w:val="1155CC"/>
            <w:u w:val="single"/>
          </w:rPr>
          <w:t>PRON</w:t>
        </w:r>
      </w:hyperlink>
      <w:r w:rsidR="00BD78CA">
        <w:t>: pronoun</w:t>
      </w:r>
    </w:p>
    <w:p w14:paraId="3B0817FC" w14:textId="3ACF6E20" w:rsidR="00314345" w:rsidRDefault="004422BA" w:rsidP="00F22EEB">
      <w:pPr>
        <w:numPr>
          <w:ilvl w:val="0"/>
          <w:numId w:val="1"/>
        </w:numPr>
      </w:pPr>
      <w:hyperlink w:anchor="_PROPN:_proper_noun">
        <w:r w:rsidR="00476FF8">
          <w:rPr>
            <w:color w:val="1155CC"/>
            <w:u w:val="single"/>
          </w:rPr>
          <w:t>PROPN</w:t>
        </w:r>
      </w:hyperlink>
      <w:r w:rsidR="00BD78CA">
        <w:t>: proper noun</w:t>
      </w:r>
    </w:p>
    <w:p w14:paraId="3B0817FD" w14:textId="50B8ED8D" w:rsidR="00314345" w:rsidRDefault="004422BA" w:rsidP="00F22EEB">
      <w:pPr>
        <w:numPr>
          <w:ilvl w:val="0"/>
          <w:numId w:val="1"/>
        </w:numPr>
      </w:pPr>
      <w:hyperlink w:anchor="_PUNCT:_punctuation">
        <w:r w:rsidR="00476FF8">
          <w:rPr>
            <w:color w:val="1155CC"/>
            <w:u w:val="single"/>
          </w:rPr>
          <w:t>PUNCT</w:t>
        </w:r>
      </w:hyperlink>
      <w:r w:rsidR="00BD78CA">
        <w:t>: punctuation</w:t>
      </w:r>
    </w:p>
    <w:p w14:paraId="3B0817FE" w14:textId="7BCFBEBB" w:rsidR="00314345" w:rsidRDefault="004422BA" w:rsidP="00F22EEB">
      <w:pPr>
        <w:numPr>
          <w:ilvl w:val="0"/>
          <w:numId w:val="1"/>
        </w:numPr>
      </w:pPr>
      <w:hyperlink w:anchor="_SCONJ:_subordinating_conjunction">
        <w:r w:rsidR="00476FF8">
          <w:rPr>
            <w:color w:val="1155CC"/>
            <w:u w:val="single"/>
          </w:rPr>
          <w:t>SCONJ</w:t>
        </w:r>
      </w:hyperlink>
      <w:r w:rsidR="00BD78CA">
        <w:t>: subordinating conjunction</w:t>
      </w:r>
    </w:p>
    <w:p w14:paraId="3B0817FF" w14:textId="5910B8CA" w:rsidR="00314345" w:rsidRDefault="004422BA" w:rsidP="00F22EEB">
      <w:pPr>
        <w:numPr>
          <w:ilvl w:val="0"/>
          <w:numId w:val="1"/>
        </w:numPr>
      </w:pPr>
      <w:hyperlink w:anchor="_SYM:_symbol">
        <w:r w:rsidR="00476FF8">
          <w:rPr>
            <w:color w:val="1155CC"/>
            <w:u w:val="single"/>
          </w:rPr>
          <w:t>SYM</w:t>
        </w:r>
      </w:hyperlink>
      <w:r w:rsidR="00BD78CA">
        <w:t>: symbol</w:t>
      </w:r>
    </w:p>
    <w:p w14:paraId="3B081800" w14:textId="4B193506" w:rsidR="00314345" w:rsidRDefault="004422BA" w:rsidP="00F22EEB">
      <w:pPr>
        <w:numPr>
          <w:ilvl w:val="0"/>
          <w:numId w:val="1"/>
        </w:numPr>
      </w:pPr>
      <w:hyperlink w:anchor="_VERB:_verb">
        <w:r w:rsidR="00476FF8">
          <w:rPr>
            <w:color w:val="1155CC"/>
            <w:u w:val="single"/>
          </w:rPr>
          <w:t>VERB</w:t>
        </w:r>
      </w:hyperlink>
      <w:r w:rsidR="00BD78CA">
        <w:t>: verb</w:t>
      </w:r>
    </w:p>
    <w:p w14:paraId="3B081801" w14:textId="4DCB326E" w:rsidR="00314345" w:rsidRDefault="004422BA" w:rsidP="00F22EEB">
      <w:pPr>
        <w:numPr>
          <w:ilvl w:val="0"/>
          <w:numId w:val="1"/>
        </w:numPr>
      </w:pPr>
      <w:hyperlink w:anchor="_X:_other">
        <w:r w:rsidR="00476FF8">
          <w:rPr>
            <w:color w:val="1155CC"/>
            <w:u w:val="single"/>
          </w:rPr>
          <w:t>X</w:t>
        </w:r>
      </w:hyperlink>
      <w:r w:rsidR="00BD78CA">
        <w:t>: other</w:t>
      </w:r>
    </w:p>
    <w:p w14:paraId="55581CA4" w14:textId="77777777" w:rsidR="00476FF8" w:rsidRDefault="00476FF8" w:rsidP="00426E0F">
      <w:pPr>
        <w:pStyle w:val="Heading4"/>
        <w:sectPr w:rsidR="00476FF8" w:rsidSect="00476FF8">
          <w:type w:val="continuous"/>
          <w:pgSz w:w="11909" w:h="16834"/>
          <w:pgMar w:top="1440" w:right="1440" w:bottom="1440" w:left="1440" w:header="720" w:footer="720" w:gutter="0"/>
          <w:pgNumType w:start="1"/>
          <w:cols w:num="2" w:space="708"/>
        </w:sectPr>
      </w:pPr>
      <w:bookmarkStart w:id="10" w:name="_4hgzk4ue3cas" w:colFirst="0" w:colLast="0"/>
      <w:bookmarkEnd w:id="10"/>
    </w:p>
    <w:p w14:paraId="3B081802" w14:textId="04C003A2" w:rsidR="00314345" w:rsidRDefault="00BD78CA" w:rsidP="00426E0F">
      <w:pPr>
        <w:pStyle w:val="Heading4"/>
      </w:pPr>
      <w:r>
        <w:br w:type="page"/>
      </w:r>
    </w:p>
    <w:p w14:paraId="3B081804" w14:textId="6A315DCC" w:rsidR="00314345" w:rsidRDefault="00BD78CA" w:rsidP="00426E0F">
      <w:pPr>
        <w:pStyle w:val="Heading4"/>
      </w:pPr>
      <w:bookmarkStart w:id="11" w:name="_ADJ:_adjective"/>
      <w:bookmarkStart w:id="12" w:name="_Toc156813944"/>
      <w:bookmarkEnd w:id="11"/>
      <w:r>
        <w:lastRenderedPageBreak/>
        <w:t>ADJ: adjective</w:t>
      </w:r>
      <w:bookmarkEnd w:id="12"/>
    </w:p>
    <w:p w14:paraId="3B081806" w14:textId="74AA73D7" w:rsidR="00314345" w:rsidRDefault="00BD78CA">
      <w:r>
        <w:t xml:space="preserve">Povezava do univerzalnih smernic za kategorijo </w:t>
      </w:r>
      <w:r w:rsidRPr="00214AE9">
        <w:rPr>
          <w:rStyle w:val="UDTagChar"/>
        </w:rPr>
        <w:t>ADJ</w:t>
      </w:r>
      <w:r>
        <w:t xml:space="preserve">: </w:t>
      </w:r>
      <w:hyperlink r:id="rId25">
        <w:r w:rsidRPr="00421CE0">
          <w:rPr>
            <w:rStyle w:val="Hyperlink"/>
          </w:rPr>
          <w:t>https://universaldependencies.org/u/pos/ADJ.html</w:t>
        </w:r>
      </w:hyperlink>
      <w:r w:rsidR="00421CE0">
        <w:rPr>
          <w:color w:val="1155CC"/>
          <w:u w:val="single"/>
        </w:rPr>
        <w:t xml:space="preserve"> </w:t>
      </w:r>
    </w:p>
    <w:p w14:paraId="3D581AEC" w14:textId="77777777" w:rsidR="00476FF8" w:rsidRDefault="00476FF8"/>
    <w:p w14:paraId="3B081807" w14:textId="77777777" w:rsidR="00314345" w:rsidRPr="00214AE9" w:rsidRDefault="00BD78CA" w:rsidP="00214AE9">
      <w:pPr>
        <w:rPr>
          <w:b/>
        </w:rPr>
      </w:pPr>
      <w:r w:rsidRPr="00214AE9">
        <w:rPr>
          <w:b/>
        </w:rPr>
        <w:t>Izpeljane smernice za slovenščino:</w:t>
      </w:r>
    </w:p>
    <w:p w14:paraId="01527B41" w14:textId="423551D9" w:rsidR="003D1072" w:rsidRPr="00214AE9" w:rsidRDefault="003D1072">
      <w:pPr>
        <w:widowControl w:val="0"/>
      </w:pPr>
      <w:r>
        <w:t>Pridevniki (</w:t>
      </w:r>
      <w:r w:rsidRPr="00214AE9">
        <w:rPr>
          <w:rStyle w:val="UDTagChar"/>
        </w:rPr>
        <w:t>ADJ</w:t>
      </w:r>
      <w:r>
        <w:t xml:space="preserve">) so besede, ki tipično modificirajo samostalnike in določajo njihove lastnosti. </w:t>
      </w:r>
      <w:r w:rsidR="00E26A7E">
        <w:t>V</w:t>
      </w:r>
      <w:r>
        <w:t xml:space="preserve"> slovenščini se</w:t>
      </w:r>
      <w:r w:rsidR="00E26A7E">
        <w:t xml:space="preserve"> pridevniki</w:t>
      </w:r>
      <w:r>
        <w:t xml:space="preserve"> s samostalnikom, ki ga </w:t>
      </w:r>
      <w:r w:rsidRPr="00214AE9">
        <w:t xml:space="preserve">modificirajo, običajno ujemajo v spolu, sklonu in številu, tako v vlogi prilastka kot povedkovega določila, npr. </w:t>
      </w:r>
      <w:r w:rsidRPr="00A861FD">
        <w:rPr>
          <w:rStyle w:val="UDexampleChar"/>
        </w:rPr>
        <w:t>velik</w:t>
      </w:r>
      <w:r w:rsidRPr="00214AE9">
        <w:rPr>
          <w:i/>
          <w:color w:val="980000"/>
        </w:rPr>
        <w:t xml:space="preserve"> </w:t>
      </w:r>
      <w:r w:rsidRPr="00214AE9">
        <w:rPr>
          <w:i/>
        </w:rPr>
        <w:t>škandal</w:t>
      </w:r>
      <w:r w:rsidRPr="00214AE9">
        <w:t xml:space="preserve"> (imenovalnik moškega spola ednine), </w:t>
      </w:r>
      <w:r w:rsidRPr="00214AE9">
        <w:rPr>
          <w:i/>
        </w:rPr>
        <w:t xml:space="preserve">v </w:t>
      </w:r>
      <w:r w:rsidRPr="00A861FD">
        <w:rPr>
          <w:rStyle w:val="UDexampleChar"/>
        </w:rPr>
        <w:t>velikih</w:t>
      </w:r>
      <w:r w:rsidRPr="00214AE9">
        <w:rPr>
          <w:i/>
          <w:color w:val="05676C" w:themeColor="accent3" w:themeShade="80"/>
        </w:rPr>
        <w:t xml:space="preserve"> </w:t>
      </w:r>
      <w:r w:rsidRPr="00214AE9">
        <w:rPr>
          <w:i/>
        </w:rPr>
        <w:t xml:space="preserve">podjetjih </w:t>
      </w:r>
      <w:r w:rsidRPr="00214AE9">
        <w:t xml:space="preserve">(mestnik srednjega spola množine), </w:t>
      </w:r>
      <w:r w:rsidRPr="00214AE9">
        <w:rPr>
          <w:i/>
        </w:rPr>
        <w:t xml:space="preserve">Ponudba je </w:t>
      </w:r>
      <w:r w:rsidRPr="00A861FD">
        <w:rPr>
          <w:rStyle w:val="UDexampleChar"/>
        </w:rPr>
        <w:t>velika</w:t>
      </w:r>
      <w:r w:rsidRPr="00214AE9">
        <w:rPr>
          <w:i/>
          <w:color w:val="980000"/>
        </w:rPr>
        <w:t xml:space="preserve"> </w:t>
      </w:r>
      <w:r w:rsidRPr="00214AE9">
        <w:t>(imenovalnik ženskega spola ednine).</w:t>
      </w:r>
    </w:p>
    <w:p w14:paraId="544F1260" w14:textId="77777777" w:rsidR="003D1072" w:rsidRPr="00214AE9" w:rsidRDefault="003D1072">
      <w:pPr>
        <w:widowControl w:val="0"/>
      </w:pPr>
      <w:r w:rsidRPr="00214AE9">
        <w:t xml:space="preserve">V skladu z univerzalnimi smernicami kategorijo </w:t>
      </w:r>
      <w:r w:rsidRPr="00214AE9">
        <w:rPr>
          <w:rStyle w:val="UDTagChar"/>
        </w:rPr>
        <w:t>ADJ</w:t>
      </w:r>
      <w:r w:rsidRPr="00214AE9">
        <w:t xml:space="preserve"> pripisujemo tudi nekaterim vrstam besed, ki so bile tradicionalno obravnavane kot števniki, in sicer vrstilnim (npr. </w:t>
      </w:r>
      <w:r w:rsidRPr="00A861FD">
        <w:rPr>
          <w:rStyle w:val="UDexampleChar"/>
        </w:rPr>
        <w:t>prvi</w:t>
      </w:r>
      <w:r w:rsidRPr="00214AE9">
        <w:rPr>
          <w:i/>
        </w:rPr>
        <w:t xml:space="preserve">, </w:t>
      </w:r>
      <w:r w:rsidRPr="00A861FD">
        <w:rPr>
          <w:rStyle w:val="UDexampleChar"/>
        </w:rPr>
        <w:t>drugi</w:t>
      </w:r>
      <w:r w:rsidRPr="00214AE9">
        <w:rPr>
          <w:i/>
        </w:rPr>
        <w:t xml:space="preserve">, </w:t>
      </w:r>
      <w:r w:rsidRPr="00A861FD">
        <w:rPr>
          <w:rStyle w:val="UDexampleChar"/>
        </w:rPr>
        <w:t>tretji</w:t>
      </w:r>
      <w:r w:rsidRPr="00214AE9">
        <w:t xml:space="preserve">) in množilnim števnikom (npr. </w:t>
      </w:r>
      <w:r w:rsidRPr="00A861FD">
        <w:rPr>
          <w:rStyle w:val="UDexampleChar"/>
        </w:rPr>
        <w:t>enojen</w:t>
      </w:r>
      <w:r w:rsidRPr="00214AE9">
        <w:t xml:space="preserve">, </w:t>
      </w:r>
      <w:r w:rsidRPr="00A861FD">
        <w:rPr>
          <w:rStyle w:val="UDexampleChar"/>
        </w:rPr>
        <w:t>dvojen</w:t>
      </w:r>
      <w:r w:rsidRPr="00214AE9">
        <w:t xml:space="preserve">, </w:t>
      </w:r>
      <w:r w:rsidRPr="00A861FD">
        <w:rPr>
          <w:rStyle w:val="UDexampleChar"/>
        </w:rPr>
        <w:t>trojen</w:t>
      </w:r>
      <w:r w:rsidRPr="00214AE9">
        <w:t>), saj izkazujejo podobne oblikoslovne in skladenjske lastnosti kot pridevniki.</w:t>
      </w:r>
    </w:p>
    <w:p w14:paraId="7880DBB1" w14:textId="77777777" w:rsidR="003D1072" w:rsidRPr="00214AE9" w:rsidRDefault="003D1072">
      <w:pPr>
        <w:widowControl w:val="0"/>
      </w:pPr>
      <w:r w:rsidRPr="00214AE9">
        <w:t xml:space="preserve">Kot </w:t>
      </w:r>
      <w:r w:rsidRPr="00214AE9">
        <w:rPr>
          <w:rStyle w:val="UDTagChar"/>
        </w:rPr>
        <w:t>ADJ</w:t>
      </w:r>
      <w:r w:rsidRPr="00214AE9">
        <w:t xml:space="preserve"> označujemo tudi vse deležnike (glagolske oblike v pridevniški funkciji), ne glede na to, ali so rabljeni v vlogi prilastka (npr. </w:t>
      </w:r>
      <w:r w:rsidRPr="00A861FD">
        <w:rPr>
          <w:rStyle w:val="UDexampleChar"/>
        </w:rPr>
        <w:t>prepovedane</w:t>
      </w:r>
      <w:r w:rsidRPr="00214AE9">
        <w:rPr>
          <w:i/>
          <w:color w:val="980000"/>
        </w:rPr>
        <w:t xml:space="preserve"> </w:t>
      </w:r>
      <w:r w:rsidRPr="00214AE9">
        <w:rPr>
          <w:i/>
        </w:rPr>
        <w:t>substance</w:t>
      </w:r>
      <w:r w:rsidRPr="00214AE9">
        <w:t>), povedkovega določila (</w:t>
      </w:r>
      <w:r w:rsidRPr="00214AE9">
        <w:rPr>
          <w:i/>
        </w:rPr>
        <w:t xml:space="preserve">kajenje je </w:t>
      </w:r>
      <w:r w:rsidRPr="00A861FD">
        <w:rPr>
          <w:rStyle w:val="UDexampleChar"/>
        </w:rPr>
        <w:t>prepovedano</w:t>
      </w:r>
      <w:r w:rsidRPr="00214AE9">
        <w:t xml:space="preserve">) ali trpnika (npr. </w:t>
      </w:r>
      <w:r w:rsidRPr="00214AE9">
        <w:rPr>
          <w:i/>
        </w:rPr>
        <w:t xml:space="preserve">to ji je bilo </w:t>
      </w:r>
      <w:r w:rsidRPr="00A861FD">
        <w:rPr>
          <w:rStyle w:val="UDexampleChar"/>
        </w:rPr>
        <w:t>prepovedano</w:t>
      </w:r>
      <w:r w:rsidRPr="00214AE9">
        <w:t>).</w:t>
      </w:r>
    </w:p>
    <w:p w14:paraId="34B2AE6F" w14:textId="77777777" w:rsidR="00421CE0" w:rsidRDefault="00421CE0">
      <w:pPr>
        <w:widowControl w:val="0"/>
        <w:rPr>
          <w:u w:val="single"/>
        </w:rPr>
      </w:pPr>
    </w:p>
    <w:p w14:paraId="79EA4B3A" w14:textId="13A8257B" w:rsidR="003D1072" w:rsidRDefault="003D1072">
      <w:pPr>
        <w:widowControl w:val="0"/>
        <w:rPr>
          <w:u w:val="single"/>
        </w:rPr>
      </w:pPr>
      <w:r>
        <w:rPr>
          <w:u w:val="single"/>
        </w:rPr>
        <w:t>Nekaj primerov:</w:t>
      </w:r>
    </w:p>
    <w:p w14:paraId="2C54F718" w14:textId="77777777" w:rsidR="003D1072" w:rsidRPr="00421CE0" w:rsidRDefault="003D1072" w:rsidP="00421CE0">
      <w:pPr>
        <w:pStyle w:val="Listofexamples"/>
      </w:pPr>
      <w:r w:rsidRPr="00421CE0">
        <w:t>star, zelen, nerazumljiv</w:t>
      </w:r>
    </w:p>
    <w:p w14:paraId="52982A69" w14:textId="77777777" w:rsidR="003D1072" w:rsidRPr="00421CE0" w:rsidRDefault="003D1072" w:rsidP="00421CE0">
      <w:pPr>
        <w:pStyle w:val="Listofexamples"/>
      </w:pPr>
      <w:r w:rsidRPr="00421CE0">
        <w:t>človekov, kalcijev, Nobelov</w:t>
      </w:r>
    </w:p>
    <w:p w14:paraId="329FDE0E" w14:textId="2AE3EC52" w:rsidR="003D1072" w:rsidRDefault="003D1072" w:rsidP="00421CE0">
      <w:pPr>
        <w:pStyle w:val="Listofexamples"/>
      </w:pPr>
      <w:r w:rsidRPr="00421CE0">
        <w:t>znan, zaposlen, povezan</w:t>
      </w:r>
    </w:p>
    <w:p w14:paraId="3A1685BE" w14:textId="77777777" w:rsidR="003D1072" w:rsidRPr="00421CE0" w:rsidRDefault="003D1072" w:rsidP="00421CE0">
      <w:pPr>
        <w:pStyle w:val="Listofexamples"/>
      </w:pPr>
      <w:r w:rsidRPr="00421CE0">
        <w:t>prvi, drugi, tretji</w:t>
      </w:r>
    </w:p>
    <w:p w14:paraId="0D15AEE1" w14:textId="69709AF8" w:rsidR="003D1072" w:rsidRDefault="003D1072" w:rsidP="00421CE0">
      <w:pPr>
        <w:pStyle w:val="Listofexamples"/>
      </w:pPr>
      <w:r w:rsidRPr="00421CE0">
        <w:t>enojen, dvojen, trojen</w:t>
      </w:r>
    </w:p>
    <w:p w14:paraId="13E2B3F3" w14:textId="377AB3B8" w:rsidR="003D1072" w:rsidRDefault="003D1072">
      <w:pPr>
        <w:widowControl w:val="0"/>
      </w:pPr>
    </w:p>
    <w:p w14:paraId="4C2D05FB" w14:textId="0C3A79DD" w:rsidR="003D1072" w:rsidRDefault="00214AE9" w:rsidP="003D1072">
      <w:r>
        <w:rPr>
          <w:b/>
        </w:rPr>
        <w:t>Koristne povezave</w:t>
      </w:r>
      <w:r w:rsidR="003D1072">
        <w:rPr>
          <w:b/>
        </w:rPr>
        <w:t xml:space="preserve">: </w:t>
      </w:r>
    </w:p>
    <w:p w14:paraId="4189DAAE" w14:textId="3E7F585E" w:rsidR="003D1072" w:rsidRDefault="004422BA" w:rsidP="00F22EEB">
      <w:pPr>
        <w:widowControl w:val="0"/>
        <w:numPr>
          <w:ilvl w:val="0"/>
          <w:numId w:val="6"/>
        </w:numPr>
        <w:spacing w:after="0"/>
        <w:ind w:left="714" w:hanging="357"/>
      </w:pPr>
      <w:hyperlink r:id="rId26">
        <w:r w:rsidR="00214AE9" w:rsidRPr="00421CE0">
          <w:rPr>
            <w:rStyle w:val="Hyperlink"/>
          </w:rPr>
          <w:t>u</w:t>
        </w:r>
        <w:r w:rsidR="003D1072" w:rsidRPr="00421CE0">
          <w:rPr>
            <w:rStyle w:val="Hyperlink"/>
          </w:rPr>
          <w:t>porabne statistike</w:t>
        </w:r>
      </w:hyperlink>
      <w:r w:rsidR="003D1072">
        <w:t xml:space="preserve"> o kategoriji </w:t>
      </w:r>
      <w:r w:rsidR="003D1072" w:rsidRPr="00214AE9">
        <w:rPr>
          <w:rStyle w:val="UDTagChar"/>
        </w:rPr>
        <w:t>ADJ</w:t>
      </w:r>
      <w:r w:rsidR="003D1072">
        <w:t xml:space="preserve"> v korpusu SSJ-UD</w:t>
      </w:r>
    </w:p>
    <w:p w14:paraId="48413016" w14:textId="298FC4F0" w:rsidR="00214AE9" w:rsidRDefault="004422BA" w:rsidP="00F22EEB">
      <w:pPr>
        <w:widowControl w:val="0"/>
        <w:numPr>
          <w:ilvl w:val="0"/>
          <w:numId w:val="6"/>
        </w:numPr>
        <w:spacing w:after="0"/>
        <w:ind w:left="714" w:hanging="357"/>
      </w:pPr>
      <w:hyperlink r:id="rId27" w:history="1">
        <w:r w:rsidR="00214AE9" w:rsidRPr="00A861FD">
          <w:rPr>
            <w:rStyle w:val="Hyperlink"/>
          </w:rPr>
          <w:t>vse pojavnice</w:t>
        </w:r>
      </w:hyperlink>
      <w:r w:rsidR="00214AE9">
        <w:t xml:space="preserve"> z oznako </w:t>
      </w:r>
      <w:r w:rsidR="00214AE9" w:rsidRPr="00214AE9">
        <w:rPr>
          <w:rStyle w:val="UDTagChar"/>
        </w:rPr>
        <w:t>ADJ</w:t>
      </w:r>
      <w:r w:rsidR="00214AE9">
        <w:t xml:space="preserve"> </w:t>
      </w:r>
      <w:r w:rsidR="00403221">
        <w:t>v korpusu SSJ-UD/SUK v konkordančniku noSketchEngine</w:t>
      </w:r>
    </w:p>
    <w:p w14:paraId="0B82F632" w14:textId="214144E6" w:rsidR="00974DF0" w:rsidRDefault="004422BA" w:rsidP="00F22EEB">
      <w:pPr>
        <w:widowControl w:val="0"/>
        <w:numPr>
          <w:ilvl w:val="0"/>
          <w:numId w:val="6"/>
        </w:numPr>
        <w:spacing w:after="0"/>
        <w:ind w:left="714" w:hanging="357"/>
      </w:pPr>
      <w:hyperlink r:id="rId28" w:history="1">
        <w:r w:rsidR="00974DF0" w:rsidRPr="00974DF0">
          <w:rPr>
            <w:rStyle w:val="Hyperlink"/>
          </w:rPr>
          <w:t>vse pojavnice</w:t>
        </w:r>
      </w:hyperlink>
      <w:r w:rsidR="00974DF0">
        <w:t xml:space="preserve"> z oznako</w:t>
      </w:r>
      <w:r w:rsidR="00F079A4">
        <w:t xml:space="preserve"> </w:t>
      </w:r>
      <w:r w:rsidR="00F079A4" w:rsidRPr="00214AE9">
        <w:rPr>
          <w:rStyle w:val="UDTagChar"/>
        </w:rPr>
        <w:t>ADJ</w:t>
      </w:r>
      <w:r w:rsidR="00974DF0">
        <w:t xml:space="preserve"> v korpusu SSJ-UD v orodju Drevesnik</w:t>
      </w:r>
    </w:p>
    <w:p w14:paraId="44FEF1D8" w14:textId="08585BEB" w:rsidR="003D1072" w:rsidRDefault="004422BA" w:rsidP="00F22EEB">
      <w:pPr>
        <w:widowControl w:val="0"/>
        <w:numPr>
          <w:ilvl w:val="0"/>
          <w:numId w:val="6"/>
        </w:numPr>
        <w:spacing w:after="0"/>
        <w:ind w:left="714" w:hanging="357"/>
      </w:pPr>
      <w:hyperlink r:id="rId29" w:history="1">
        <w:r w:rsidR="00214AE9" w:rsidRPr="00214AE9">
          <w:rPr>
            <w:rStyle w:val="Hyperlink"/>
          </w:rPr>
          <w:t>povzetek slovenskih smernic</w:t>
        </w:r>
      </w:hyperlink>
      <w:r w:rsidR="00214AE9">
        <w:t xml:space="preserve"> za kategorijo </w:t>
      </w:r>
      <w:r w:rsidR="00214AE9" w:rsidRPr="00214AE9">
        <w:rPr>
          <w:rStyle w:val="UDTagChar"/>
        </w:rPr>
        <w:t>ADJ</w:t>
      </w:r>
      <w:r w:rsidR="00214AE9">
        <w:t xml:space="preserve"> v angleščini</w:t>
      </w:r>
    </w:p>
    <w:p w14:paraId="794D79AD" w14:textId="77777777" w:rsidR="003D1072" w:rsidRDefault="003D1072">
      <w:pPr>
        <w:widowControl w:val="0"/>
      </w:pPr>
    </w:p>
    <w:p w14:paraId="3B081819" w14:textId="77777777" w:rsidR="00314345" w:rsidRDefault="00BD78CA">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14345" w14:paraId="3B08181B" w14:textId="77777777" w:rsidTr="004D78E5">
        <w:tc>
          <w:tcPr>
            <w:tcW w:w="9029" w:type="dxa"/>
            <w:shd w:val="clear" w:color="auto" w:fill="B3DDF2" w:themeFill="background2" w:themeFillShade="E6"/>
            <w:tcMar>
              <w:top w:w="100" w:type="dxa"/>
              <w:left w:w="100" w:type="dxa"/>
              <w:bottom w:w="100" w:type="dxa"/>
              <w:right w:w="100" w:type="dxa"/>
            </w:tcMar>
          </w:tcPr>
          <w:p w14:paraId="3B08181A" w14:textId="7297EA7F" w:rsidR="00314345" w:rsidRDefault="00BD78CA" w:rsidP="003E602B">
            <w:pPr>
              <w:widowControl w:val="0"/>
              <w:pBdr>
                <w:top w:val="nil"/>
                <w:left w:val="nil"/>
                <w:bottom w:val="nil"/>
                <w:right w:val="nil"/>
                <w:between w:val="nil"/>
              </w:pBdr>
              <w:spacing w:after="0"/>
            </w:pPr>
            <w:r>
              <w:t xml:space="preserve">V </w:t>
            </w:r>
            <w:r w:rsidRPr="00421CE0">
              <w:rPr>
                <w:rStyle w:val="UDTagChar"/>
              </w:rPr>
              <w:t>ADJ</w:t>
            </w:r>
            <w:r>
              <w:t xml:space="preserve"> so </w:t>
            </w:r>
            <w:r w:rsidRPr="00E26A7E">
              <w:t>bili iz sistema JOS pretvorjeni</w:t>
            </w:r>
            <w:r w:rsidRPr="00E35EA3">
              <w:t xml:space="preserve"> vsi pridevniki ([msd=”P.*”]), dodatno pa še vsi vrstilni besedni števniki ([msd=”Kv.*”]), zaimkovni števnik z lemo </w:t>
            </w:r>
            <w:r w:rsidRPr="00E35EA3">
              <w:rPr>
                <w:i/>
              </w:rPr>
              <w:t>drug</w:t>
            </w:r>
            <w:r w:rsidRPr="00E35EA3">
              <w:t xml:space="preserve"> ([msd=”Kbz.*” &amp; lemma=”drug”) in drugi števniki z lemo na -en ([msd=”Kbd.*” &amp; lemma=”.en”]).</w:t>
            </w:r>
          </w:p>
        </w:tc>
      </w:tr>
    </w:tbl>
    <w:p w14:paraId="3B081825" w14:textId="77777777" w:rsidR="00314345" w:rsidRDefault="00BD78CA">
      <w:r>
        <w:br w:type="page"/>
      </w:r>
    </w:p>
    <w:p w14:paraId="3B081826" w14:textId="77777777" w:rsidR="00314345" w:rsidRDefault="00BD78CA" w:rsidP="00426E0F">
      <w:pPr>
        <w:pStyle w:val="Heading4"/>
      </w:pPr>
      <w:bookmarkStart w:id="13" w:name="_ADP:_adposition"/>
      <w:bookmarkStart w:id="14" w:name="_Toc156813945"/>
      <w:bookmarkEnd w:id="13"/>
      <w:r>
        <w:lastRenderedPageBreak/>
        <w:t>ADP: adposition</w:t>
      </w:r>
      <w:bookmarkEnd w:id="14"/>
    </w:p>
    <w:p w14:paraId="3B081827" w14:textId="77777777" w:rsidR="00314345" w:rsidRDefault="00314345"/>
    <w:p w14:paraId="704CD172" w14:textId="43224DC9" w:rsidR="004D78E5" w:rsidRDefault="00BD78CA">
      <w:r>
        <w:t xml:space="preserve">Povezava do univerzalnih smernic za kategorijo </w:t>
      </w:r>
      <w:r w:rsidRPr="004D78E5">
        <w:rPr>
          <w:rStyle w:val="UDTagChar"/>
        </w:rPr>
        <w:t>ADP</w:t>
      </w:r>
      <w:r>
        <w:t>:</w:t>
      </w:r>
      <w:r w:rsidR="003209C7">
        <w:t xml:space="preserve"> </w:t>
      </w:r>
      <w:hyperlink r:id="rId30" w:history="1">
        <w:r w:rsidR="003209C7" w:rsidRPr="005F07B6">
          <w:rPr>
            <w:rStyle w:val="Hyperlink"/>
          </w:rPr>
          <w:t>https://universaldependencies.org/u/pos/ADP.html</w:t>
        </w:r>
      </w:hyperlink>
    </w:p>
    <w:p w14:paraId="5FE2F36F" w14:textId="77777777" w:rsidR="004D78E5" w:rsidRDefault="004D78E5">
      <w:pPr>
        <w:rPr>
          <w:b/>
        </w:rPr>
      </w:pPr>
    </w:p>
    <w:p w14:paraId="3B08182B" w14:textId="72E89682" w:rsidR="00314345" w:rsidRDefault="00BD78CA">
      <w:r>
        <w:rPr>
          <w:b/>
        </w:rPr>
        <w:t>Izpeljane smernice za slovenščino</w:t>
      </w:r>
      <w:r>
        <w:t>:</w:t>
      </w:r>
    </w:p>
    <w:p w14:paraId="799E4219" w14:textId="22F88DCB" w:rsidR="004D78E5" w:rsidRDefault="004D78E5">
      <w:pPr>
        <w:widowControl w:val="0"/>
      </w:pPr>
      <w:r>
        <w:t>Adpozicije (</w:t>
      </w:r>
      <w:r w:rsidRPr="004D78E5">
        <w:rPr>
          <w:rStyle w:val="UDTagChar"/>
        </w:rPr>
        <w:t>ADP</w:t>
      </w:r>
      <w:r>
        <w:t xml:space="preserve">) so zaprta besedna vrsta, ki vključuje tako predpozicije (predloge) kot postpozicije, pri čemer v slovenščini prevladujejo predvsem prve (npr. </w:t>
      </w:r>
      <w:r w:rsidRPr="004D78E5">
        <w:rPr>
          <w:rStyle w:val="UDexampleChar"/>
        </w:rPr>
        <w:t>navkljub</w:t>
      </w:r>
      <w:r>
        <w:rPr>
          <w:b/>
          <w:i/>
          <w:color w:val="980000"/>
        </w:rPr>
        <w:t xml:space="preserve"> </w:t>
      </w:r>
      <w:r>
        <w:rPr>
          <w:i/>
        </w:rPr>
        <w:t>vsem prizadevanjem</w:t>
      </w:r>
      <w:r>
        <w:t xml:space="preserve">), možne pa so tudi slednje (npr. </w:t>
      </w:r>
      <w:r>
        <w:rPr>
          <w:i/>
        </w:rPr>
        <w:t xml:space="preserve">vsem prizadevanjem </w:t>
      </w:r>
      <w:r w:rsidRPr="004D78E5">
        <w:rPr>
          <w:rStyle w:val="UDexampleChar"/>
        </w:rPr>
        <w:t>navkljub</w:t>
      </w:r>
      <w:r>
        <w:t>). Običajno stojijo pred samostalniškimi besednimi zvezami – določajo jim sklon ter jih slovnično in pomensko povezujejo z drugimi deli stavka.</w:t>
      </w:r>
    </w:p>
    <w:p w14:paraId="0218B175" w14:textId="77777777" w:rsidR="004D78E5" w:rsidRDefault="004D78E5">
      <w:pPr>
        <w:widowControl w:val="0"/>
        <w:rPr>
          <w:u w:val="single"/>
        </w:rPr>
      </w:pPr>
    </w:p>
    <w:p w14:paraId="7A9AA445" w14:textId="04851F91" w:rsidR="004D78E5" w:rsidRDefault="004D78E5">
      <w:pPr>
        <w:widowControl w:val="0"/>
      </w:pPr>
      <w:r>
        <w:rPr>
          <w:u w:val="single"/>
        </w:rPr>
        <w:t>Trenutni nabor predlogov v slovenščini:</w:t>
      </w:r>
      <w:r>
        <w:t xml:space="preserve"> </w:t>
      </w:r>
    </w:p>
    <w:p w14:paraId="199CDA1D" w14:textId="77777777" w:rsidR="004D78E5" w:rsidRDefault="004D78E5" w:rsidP="004D78E5">
      <w:pPr>
        <w:pStyle w:val="Listofexamples"/>
      </w:pPr>
      <w:r w:rsidRPr="004D78E5">
        <w:rPr>
          <w:i w:val="0"/>
        </w:rPr>
        <w:t>v imenovalniku:</w:t>
      </w:r>
      <w:r>
        <w:t xml:space="preserve"> via</w:t>
      </w:r>
    </w:p>
    <w:p w14:paraId="31684581" w14:textId="77777777" w:rsidR="004D78E5" w:rsidRDefault="004D78E5" w:rsidP="004D78E5">
      <w:pPr>
        <w:pStyle w:val="Listofexamples"/>
      </w:pPr>
      <w:r w:rsidRPr="004D78E5">
        <w:rPr>
          <w:i w:val="0"/>
        </w:rPr>
        <w:t>v rodilniku:</w:t>
      </w:r>
      <w:r>
        <w:t xml:space="preserve"> blizu, brez, do, glede, iz, izmed, iznad, izpod, izpred, izven, izza, koncem, konec, kraj, križem, krog, mimo, namesto, nasproti, od, okoli, okrog, onkraj, onstran, poleg, povrh, povrhu, preblizu, prek, preko, raz, razen, s, širom, spod, spred, spričo, sred, sredi, tekom, tostran, vdolž, vpričo, vrh, vrhu, vsled, vštric, vzdolž, z, ž, za, zaradi, zastran, zavoljo, zmed, znad, znotraj, zraven, zunaj</w:t>
      </w:r>
    </w:p>
    <w:p w14:paraId="083F3DD5" w14:textId="77777777" w:rsidR="004D78E5" w:rsidRDefault="004D78E5" w:rsidP="004D78E5">
      <w:pPr>
        <w:pStyle w:val="Listofexamples"/>
      </w:pPr>
      <w:r w:rsidRPr="004D78E5">
        <w:rPr>
          <w:i w:val="0"/>
        </w:rPr>
        <w:t>v dajalniku:</w:t>
      </w:r>
      <w:r>
        <w:t xml:space="preserve"> blizu, h, k, kljub, napram, nasproti, navkljub, navzlic, proti, vkljub</w:t>
      </w:r>
    </w:p>
    <w:p w14:paraId="7D33D14B" w14:textId="77777777" w:rsidR="004D78E5" w:rsidRDefault="004D78E5" w:rsidP="004D78E5">
      <w:pPr>
        <w:pStyle w:val="Listofexamples"/>
      </w:pPr>
      <w:r w:rsidRPr="004D78E5">
        <w:rPr>
          <w:i w:val="0"/>
        </w:rPr>
        <w:t>v tožilniku:</w:t>
      </w:r>
      <w:r>
        <w:t xml:space="preserve"> čez, izvzemši, med, na, nad, ob, po, pod, pred, raz, skoz, skozi, v, za, zoper</w:t>
      </w:r>
    </w:p>
    <w:p w14:paraId="47F11DEF" w14:textId="77777777" w:rsidR="004D78E5" w:rsidRDefault="004D78E5" w:rsidP="004D78E5">
      <w:pPr>
        <w:pStyle w:val="Listofexamples"/>
      </w:pPr>
      <w:r w:rsidRPr="004D78E5">
        <w:rPr>
          <w:i w:val="0"/>
        </w:rPr>
        <w:t>v mestniku:</w:t>
      </w:r>
      <w:r>
        <w:t xml:space="preserve"> na, o, ob, po, pri, u, v</w:t>
      </w:r>
    </w:p>
    <w:p w14:paraId="0816450D" w14:textId="77777777" w:rsidR="004D78E5" w:rsidRDefault="004D78E5" w:rsidP="004D78E5">
      <w:pPr>
        <w:pStyle w:val="Listofexamples"/>
      </w:pPr>
      <w:r w:rsidRPr="004D78E5">
        <w:rPr>
          <w:i w:val="0"/>
        </w:rPr>
        <w:t>v orodniku:</w:t>
      </w:r>
      <w:r>
        <w:t xml:space="preserve"> med, nad, pod, pred, s, z, ž, za</w:t>
      </w:r>
    </w:p>
    <w:p w14:paraId="5963B46D" w14:textId="77777777" w:rsidR="004D78E5" w:rsidRDefault="004D78E5">
      <w:pPr>
        <w:widowControl w:val="0"/>
      </w:pPr>
    </w:p>
    <w:p w14:paraId="22629237" w14:textId="77777777" w:rsidR="004D78E5" w:rsidRDefault="004D78E5" w:rsidP="004D78E5">
      <w:r>
        <w:rPr>
          <w:b/>
        </w:rPr>
        <w:t xml:space="preserve">Koristne povezave: </w:t>
      </w:r>
    </w:p>
    <w:p w14:paraId="3A901156" w14:textId="6A3E5702" w:rsidR="004D78E5" w:rsidRDefault="004422BA" w:rsidP="00F22EEB">
      <w:pPr>
        <w:widowControl w:val="0"/>
        <w:numPr>
          <w:ilvl w:val="0"/>
          <w:numId w:val="6"/>
        </w:numPr>
        <w:spacing w:after="0"/>
        <w:ind w:left="714" w:hanging="357"/>
      </w:pPr>
      <w:hyperlink r:id="rId31">
        <w:r w:rsidR="004D78E5" w:rsidRPr="00421CE0">
          <w:rPr>
            <w:rStyle w:val="Hyperlink"/>
          </w:rPr>
          <w:t>uporabne statistike</w:t>
        </w:r>
      </w:hyperlink>
      <w:r w:rsidR="004D78E5">
        <w:t xml:space="preserve"> o kategoriji </w:t>
      </w:r>
      <w:r w:rsidR="004D78E5" w:rsidRPr="00214AE9">
        <w:rPr>
          <w:rStyle w:val="UDTagChar"/>
        </w:rPr>
        <w:t>AD</w:t>
      </w:r>
      <w:r w:rsidR="004D78E5">
        <w:rPr>
          <w:rStyle w:val="UDTagChar"/>
        </w:rPr>
        <w:t>P</w:t>
      </w:r>
      <w:r w:rsidR="004D78E5">
        <w:t xml:space="preserve"> v korpusu SSJ-UD</w:t>
      </w:r>
    </w:p>
    <w:p w14:paraId="43F5E36A" w14:textId="3FBEA289" w:rsidR="004D78E5" w:rsidRDefault="004422BA" w:rsidP="00F22EEB">
      <w:pPr>
        <w:widowControl w:val="0"/>
        <w:numPr>
          <w:ilvl w:val="0"/>
          <w:numId w:val="6"/>
        </w:numPr>
        <w:spacing w:after="0"/>
        <w:ind w:left="714" w:hanging="357"/>
      </w:pPr>
      <w:hyperlink r:id="rId32" w:history="1">
        <w:r w:rsidR="004D78E5" w:rsidRPr="00A861FD">
          <w:rPr>
            <w:rStyle w:val="Hyperlink"/>
          </w:rPr>
          <w:t>vse pojavnice</w:t>
        </w:r>
      </w:hyperlink>
      <w:r w:rsidR="004D78E5">
        <w:t xml:space="preserve"> z oznako </w:t>
      </w:r>
      <w:r w:rsidR="004D78E5" w:rsidRPr="00214AE9">
        <w:rPr>
          <w:rStyle w:val="UDTagChar"/>
        </w:rPr>
        <w:t>AD</w:t>
      </w:r>
      <w:r w:rsidR="004D78E5">
        <w:rPr>
          <w:rStyle w:val="UDTagChar"/>
        </w:rPr>
        <w:t>P</w:t>
      </w:r>
      <w:r w:rsidR="004D78E5">
        <w:t xml:space="preserve"> </w:t>
      </w:r>
      <w:r w:rsidR="00403221">
        <w:t>v korpusu SSJ-UD/SUK v konkordančniku noSketchEngine</w:t>
      </w:r>
    </w:p>
    <w:p w14:paraId="3792945B" w14:textId="2B3ED8B3" w:rsidR="00F079A4" w:rsidRDefault="004422BA" w:rsidP="00F079A4">
      <w:pPr>
        <w:widowControl w:val="0"/>
        <w:numPr>
          <w:ilvl w:val="0"/>
          <w:numId w:val="6"/>
        </w:numPr>
        <w:spacing w:after="0"/>
        <w:ind w:left="714" w:hanging="357"/>
      </w:pPr>
      <w:hyperlink r:id="rId33"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P</w:t>
      </w:r>
      <w:r w:rsidR="00F079A4">
        <w:t xml:space="preserve"> v korpusu SSJ-UD v orodju Drevesnik</w:t>
      </w:r>
    </w:p>
    <w:p w14:paraId="4B2224CF" w14:textId="1181B1E7" w:rsidR="004D78E5" w:rsidRDefault="004422BA" w:rsidP="00F22EEB">
      <w:pPr>
        <w:widowControl w:val="0"/>
        <w:numPr>
          <w:ilvl w:val="0"/>
          <w:numId w:val="6"/>
        </w:numPr>
        <w:spacing w:after="0"/>
        <w:ind w:left="714" w:hanging="357"/>
      </w:pPr>
      <w:hyperlink r:id="rId34" w:history="1">
        <w:r w:rsidR="004D78E5" w:rsidRPr="00214AE9">
          <w:rPr>
            <w:rStyle w:val="Hyperlink"/>
          </w:rPr>
          <w:t>povzetek slovenskih smernic</w:t>
        </w:r>
      </w:hyperlink>
      <w:r w:rsidR="004D78E5">
        <w:t xml:space="preserve"> za kategorijo </w:t>
      </w:r>
      <w:r w:rsidR="004D78E5" w:rsidRPr="00214AE9">
        <w:rPr>
          <w:rStyle w:val="UDTagChar"/>
        </w:rPr>
        <w:t>AD</w:t>
      </w:r>
      <w:r w:rsidR="004D78E5">
        <w:rPr>
          <w:rStyle w:val="UDTagChar"/>
        </w:rPr>
        <w:t>P</w:t>
      </w:r>
      <w:r w:rsidR="004D78E5">
        <w:t xml:space="preserve"> v angleščini</w:t>
      </w:r>
    </w:p>
    <w:p w14:paraId="783E6976" w14:textId="77777777" w:rsidR="003E602B" w:rsidRDefault="003E602B" w:rsidP="003E602B">
      <w:pPr>
        <w:rPr>
          <w:b/>
        </w:rPr>
      </w:pPr>
    </w:p>
    <w:p w14:paraId="041062B4" w14:textId="5D30AF1A" w:rsidR="003E602B" w:rsidRDefault="003E602B" w:rsidP="003E602B">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E602B" w14:paraId="43A700B3" w14:textId="77777777" w:rsidTr="006C743A">
        <w:tc>
          <w:tcPr>
            <w:tcW w:w="9029" w:type="dxa"/>
            <w:shd w:val="clear" w:color="auto" w:fill="B3DDF2" w:themeFill="background2" w:themeFillShade="E6"/>
            <w:tcMar>
              <w:top w:w="100" w:type="dxa"/>
              <w:left w:w="100" w:type="dxa"/>
              <w:bottom w:w="100" w:type="dxa"/>
              <w:right w:w="100" w:type="dxa"/>
            </w:tcMar>
          </w:tcPr>
          <w:p w14:paraId="03A748F8" w14:textId="0AC31BD1" w:rsidR="003E602B" w:rsidRDefault="003E602B" w:rsidP="006C743A">
            <w:pPr>
              <w:widowControl w:val="0"/>
              <w:pBdr>
                <w:top w:val="nil"/>
                <w:left w:val="nil"/>
                <w:bottom w:val="nil"/>
                <w:right w:val="nil"/>
                <w:between w:val="nil"/>
              </w:pBdr>
              <w:spacing w:after="0"/>
            </w:pPr>
            <w:r>
              <w:t xml:space="preserve">V </w:t>
            </w:r>
            <w:r w:rsidRPr="003E602B">
              <w:rPr>
                <w:rStyle w:val="UDTagChar"/>
              </w:rPr>
              <w:t>ADJ</w:t>
            </w:r>
            <w:r>
              <w:t xml:space="preserve"> so bili iz sistema JOS pretvorjeni vsi </w:t>
            </w:r>
            <w:r w:rsidRPr="00E35EA3">
              <w:t>predlogi ([msd=”D.*”]).</w:t>
            </w:r>
          </w:p>
        </w:tc>
      </w:tr>
    </w:tbl>
    <w:p w14:paraId="3B081848" w14:textId="0CF6E327" w:rsidR="00314345" w:rsidRDefault="00BD78CA" w:rsidP="003E602B">
      <w:bookmarkStart w:id="15" w:name="_qmkcnwa9b0z1" w:colFirst="0" w:colLast="0"/>
      <w:bookmarkEnd w:id="15"/>
      <w:r>
        <w:br w:type="page"/>
      </w:r>
    </w:p>
    <w:p w14:paraId="3B081849" w14:textId="77777777" w:rsidR="00314345" w:rsidRDefault="00BD78CA" w:rsidP="00426E0F">
      <w:pPr>
        <w:pStyle w:val="Heading4"/>
      </w:pPr>
      <w:bookmarkStart w:id="16" w:name="_ADV:_adverb"/>
      <w:bookmarkStart w:id="17" w:name="_Toc156813946"/>
      <w:bookmarkEnd w:id="16"/>
      <w:r>
        <w:lastRenderedPageBreak/>
        <w:t>ADV: adverb</w:t>
      </w:r>
      <w:bookmarkEnd w:id="17"/>
    </w:p>
    <w:p w14:paraId="3B08184C" w14:textId="29637BE2" w:rsidR="00314345" w:rsidRDefault="00BD78CA">
      <w:r>
        <w:t xml:space="preserve">Povezava do univerzalnih smernic za kategorijo </w:t>
      </w:r>
      <w:r w:rsidRPr="009B35F3">
        <w:rPr>
          <w:rStyle w:val="UDTagChar"/>
        </w:rPr>
        <w:t>ADV</w:t>
      </w:r>
      <w:r>
        <w:t>:</w:t>
      </w:r>
      <w:r w:rsidR="003209C7">
        <w:t xml:space="preserve"> </w:t>
      </w:r>
      <w:hyperlink r:id="rId35" w:history="1">
        <w:r w:rsidR="003209C7" w:rsidRPr="005F07B6">
          <w:rPr>
            <w:rStyle w:val="Hyperlink"/>
          </w:rPr>
          <w:t>https://universaldependencies.org/u/pos/ADV.html</w:t>
        </w:r>
      </w:hyperlink>
      <w:r>
        <w:t xml:space="preserve">  </w:t>
      </w:r>
    </w:p>
    <w:p w14:paraId="3B08184D" w14:textId="77777777" w:rsidR="00314345" w:rsidRDefault="00314345"/>
    <w:p w14:paraId="3B08184E" w14:textId="77777777" w:rsidR="00314345" w:rsidRDefault="00BD78CA">
      <w:r>
        <w:rPr>
          <w:b/>
        </w:rPr>
        <w:t>Izpeljane smernice za slovenščino</w:t>
      </w:r>
      <w:r>
        <w:t>:</w:t>
      </w:r>
    </w:p>
    <w:p w14:paraId="70B4387F" w14:textId="77777777" w:rsidR="004D78E5" w:rsidRPr="004D78E5" w:rsidRDefault="004D78E5" w:rsidP="004D78E5">
      <w:r w:rsidRPr="004D78E5">
        <w:t>Prislovi (</w:t>
      </w:r>
      <w:r w:rsidRPr="009B35F3">
        <w:rPr>
          <w:rStyle w:val="UDTagChar"/>
        </w:rPr>
        <w:t>ADV</w:t>
      </w:r>
      <w:r w:rsidRPr="004D78E5">
        <w:t xml:space="preserve">) so besede, ki tipično modificirajo glagole in pridevnike tako, da jim določajo okoliščine, kot so čas, prostor, smer ali način, npr. </w:t>
      </w:r>
      <w:r w:rsidRPr="004D78E5">
        <w:rPr>
          <w:rStyle w:val="UDexampleChar"/>
        </w:rPr>
        <w:t>znova</w:t>
      </w:r>
      <w:r w:rsidRPr="004D78E5">
        <w:rPr>
          <w:i/>
        </w:rPr>
        <w:t xml:space="preserve"> začutiti </w:t>
      </w:r>
      <w:r w:rsidRPr="004D78E5">
        <w:t>ali</w:t>
      </w:r>
      <w:r w:rsidRPr="004D78E5">
        <w:rPr>
          <w:i/>
        </w:rPr>
        <w:t xml:space="preserve"> </w:t>
      </w:r>
      <w:r w:rsidRPr="004D78E5">
        <w:rPr>
          <w:rStyle w:val="UDexampleChar"/>
        </w:rPr>
        <w:t>dobro</w:t>
      </w:r>
      <w:r w:rsidRPr="004D78E5">
        <w:rPr>
          <w:i/>
        </w:rPr>
        <w:t xml:space="preserve"> obveščen</w:t>
      </w:r>
      <w:r w:rsidRPr="004D78E5">
        <w:t xml:space="preserve">. Prislovi, izpeljani iz pridevnikov, se lahko tudi pregibajo po stopnji, npr. </w:t>
      </w:r>
      <w:r w:rsidRPr="009B35F3">
        <w:rPr>
          <w:rStyle w:val="UDexampleChar"/>
        </w:rPr>
        <w:t>zanimivo</w:t>
      </w:r>
      <w:r w:rsidRPr="004D78E5">
        <w:rPr>
          <w:i/>
        </w:rPr>
        <w:t xml:space="preserve">, </w:t>
      </w:r>
      <w:r w:rsidRPr="009B35F3">
        <w:rPr>
          <w:rStyle w:val="UDexampleChar"/>
        </w:rPr>
        <w:t>zanimiveje</w:t>
      </w:r>
      <w:r w:rsidRPr="004D78E5">
        <w:rPr>
          <w:i/>
        </w:rPr>
        <w:t>/</w:t>
      </w:r>
      <w:r w:rsidRPr="009B35F3">
        <w:rPr>
          <w:rStyle w:val="UDexampleChar"/>
        </w:rPr>
        <w:t>zanimivejše</w:t>
      </w:r>
      <w:r w:rsidRPr="004D78E5">
        <w:rPr>
          <w:i/>
        </w:rPr>
        <w:t xml:space="preserve">, </w:t>
      </w:r>
      <w:r w:rsidRPr="009B35F3">
        <w:rPr>
          <w:rStyle w:val="UDexampleChar"/>
        </w:rPr>
        <w:t>najzanimiveje</w:t>
      </w:r>
      <w:r w:rsidRPr="004D78E5">
        <w:rPr>
          <w:i/>
        </w:rPr>
        <w:t>/</w:t>
      </w:r>
      <w:r w:rsidRPr="009B35F3">
        <w:rPr>
          <w:rStyle w:val="UDexampleChar"/>
        </w:rPr>
        <w:t>najzanimivejše</w:t>
      </w:r>
      <w:r w:rsidRPr="004D78E5">
        <w:t>.</w:t>
      </w:r>
    </w:p>
    <w:p w14:paraId="0563ADCB" w14:textId="23A7B76C" w:rsidR="004D78E5" w:rsidRDefault="004D78E5" w:rsidP="004D78E5">
      <w:r w:rsidRPr="004D78E5">
        <w:t xml:space="preserve">Med prislovnimi besedami, ki mejijo tudi na druge besedne vrste, kot </w:t>
      </w:r>
      <w:r w:rsidRPr="009B35F3">
        <w:rPr>
          <w:rStyle w:val="UDTagChar"/>
        </w:rPr>
        <w:t>ADV</w:t>
      </w:r>
      <w:r w:rsidRPr="004D78E5">
        <w:t xml:space="preserve"> v slovenščini označujemo tudi zaimkovne prislove različnih vrst (npr. </w:t>
      </w:r>
      <w:r w:rsidRPr="009B35F3">
        <w:rPr>
          <w:rStyle w:val="UDexampleChar"/>
        </w:rPr>
        <w:t>kje</w:t>
      </w:r>
      <w:r w:rsidRPr="004D78E5">
        <w:rPr>
          <w:i/>
        </w:rPr>
        <w:t xml:space="preserve">, </w:t>
      </w:r>
      <w:r w:rsidRPr="009B35F3">
        <w:rPr>
          <w:rStyle w:val="UDexampleChar"/>
        </w:rPr>
        <w:t>tam</w:t>
      </w:r>
      <w:r w:rsidRPr="004D78E5">
        <w:rPr>
          <w:i/>
        </w:rPr>
        <w:t xml:space="preserve">, </w:t>
      </w:r>
      <w:r w:rsidRPr="009B35F3">
        <w:rPr>
          <w:rStyle w:val="UDexampleChar"/>
        </w:rPr>
        <w:t>takrat</w:t>
      </w:r>
      <w:r w:rsidRPr="004D78E5">
        <w:rPr>
          <w:i/>
        </w:rPr>
        <w:t xml:space="preserve">, </w:t>
      </w:r>
      <w:r w:rsidRPr="009B35F3">
        <w:rPr>
          <w:rStyle w:val="UDexampleChar"/>
        </w:rPr>
        <w:t>kjerkoli</w:t>
      </w:r>
      <w:r w:rsidRPr="004D78E5">
        <w:rPr>
          <w:i/>
        </w:rPr>
        <w:t xml:space="preserve">, </w:t>
      </w:r>
      <w:r w:rsidRPr="009B35F3">
        <w:rPr>
          <w:rStyle w:val="UDexampleChar"/>
        </w:rPr>
        <w:t>vsakič</w:t>
      </w:r>
      <w:r w:rsidRPr="004D78E5">
        <w:t xml:space="preserve">), vrstilne (npr. </w:t>
      </w:r>
      <w:r w:rsidRPr="009B35F3">
        <w:rPr>
          <w:rStyle w:val="UDexampleChar"/>
        </w:rPr>
        <w:t>prvič</w:t>
      </w:r>
      <w:r w:rsidRPr="004D78E5">
        <w:rPr>
          <w:i/>
        </w:rPr>
        <w:t xml:space="preserve">, </w:t>
      </w:r>
      <w:r w:rsidRPr="009B35F3">
        <w:rPr>
          <w:rStyle w:val="UDexampleChar"/>
        </w:rPr>
        <w:t>drugič</w:t>
      </w:r>
      <w:r w:rsidRPr="004D78E5">
        <w:t xml:space="preserve">) in množilne prislove (npr. </w:t>
      </w:r>
      <w:r w:rsidRPr="00E26A7E">
        <w:rPr>
          <w:rStyle w:val="UDexampleChar"/>
        </w:rPr>
        <w:t>enkrat</w:t>
      </w:r>
      <w:r w:rsidRPr="004D78E5">
        <w:rPr>
          <w:i/>
        </w:rPr>
        <w:t xml:space="preserve">, </w:t>
      </w:r>
      <w:r w:rsidRPr="00E26A7E">
        <w:rPr>
          <w:rStyle w:val="UDexampleChar"/>
        </w:rPr>
        <w:t>dvakrat</w:t>
      </w:r>
      <w:r w:rsidRPr="004D78E5">
        <w:t>) ter deležja (</w:t>
      </w:r>
      <w:r w:rsidRPr="009B35F3">
        <w:rPr>
          <w:rStyle w:val="UDexampleChar"/>
        </w:rPr>
        <w:t>zahvaljujoč</w:t>
      </w:r>
      <w:r w:rsidRPr="004D78E5">
        <w:rPr>
          <w:i/>
        </w:rPr>
        <w:t xml:space="preserve">, </w:t>
      </w:r>
      <w:r w:rsidRPr="009B35F3">
        <w:rPr>
          <w:rStyle w:val="UDexampleChar"/>
        </w:rPr>
        <w:t>oziraje</w:t>
      </w:r>
      <w:r w:rsidRPr="004D78E5">
        <w:rPr>
          <w:i/>
        </w:rPr>
        <w:t xml:space="preserve">, </w:t>
      </w:r>
      <w:r w:rsidRPr="009B35F3">
        <w:rPr>
          <w:rStyle w:val="UDexampleChar"/>
        </w:rPr>
        <w:t>začenši</w:t>
      </w:r>
      <w:r w:rsidRPr="004D78E5">
        <w:t>).</w:t>
      </w:r>
    </w:p>
    <w:p w14:paraId="39C5F2E4" w14:textId="61FD2F36" w:rsidR="0093187E" w:rsidRPr="0093187E" w:rsidRDefault="0093187E">
      <w:pPr>
        <w:widowControl w:val="0"/>
      </w:pPr>
      <w:r w:rsidRPr="007F73A9">
        <w:rPr>
          <w:color w:val="0C9A73" w:themeColor="accent4" w:themeShade="BF"/>
        </w:rPr>
        <w:t>Med tipično govorjenimi prislovi najdemo tudi besede</w:t>
      </w:r>
      <w:r>
        <w:t xml:space="preserve"> </w:t>
      </w:r>
      <w:r w:rsidRPr="0093187E">
        <w:rPr>
          <w:rStyle w:val="UDexampleChar"/>
        </w:rPr>
        <w:t>ene</w:t>
      </w:r>
      <w:r>
        <w:rPr>
          <w:i/>
        </w:rPr>
        <w:t xml:space="preserve"> </w:t>
      </w:r>
      <w:r>
        <w:t>(v pomenu približno)</w:t>
      </w:r>
      <w:r>
        <w:rPr>
          <w:i/>
        </w:rPr>
        <w:t xml:space="preserve">, </w:t>
      </w:r>
      <w:r w:rsidR="004D236E" w:rsidRPr="004D236E">
        <w:rPr>
          <w:rStyle w:val="UDexampleChar"/>
        </w:rPr>
        <w:t>prvo</w:t>
      </w:r>
      <w:r w:rsidR="004D236E">
        <w:t xml:space="preserve"> (v pomenu najprej), </w:t>
      </w:r>
      <w:r w:rsidR="004D236E" w:rsidRPr="004D236E">
        <w:rPr>
          <w:rStyle w:val="UDexampleChar"/>
        </w:rPr>
        <w:t>plus, kao, komot, direkt</w:t>
      </w:r>
      <w:r w:rsidR="002009CB">
        <w:rPr>
          <w:rStyle w:val="UDexampleChar"/>
        </w:rPr>
        <w:t>, tukajle</w:t>
      </w:r>
      <w:r w:rsidR="004D236E">
        <w:t xml:space="preserve"> in podobno.</w:t>
      </w:r>
    </w:p>
    <w:p w14:paraId="773744FF" w14:textId="77777777" w:rsidR="0093187E" w:rsidRDefault="0093187E">
      <w:pPr>
        <w:widowControl w:val="0"/>
      </w:pPr>
    </w:p>
    <w:p w14:paraId="45B4501C" w14:textId="77777777" w:rsidR="004D78E5" w:rsidRDefault="004D78E5">
      <w:pPr>
        <w:widowControl w:val="0"/>
      </w:pPr>
      <w:r>
        <w:rPr>
          <w:u w:val="single"/>
        </w:rPr>
        <w:t>Nekaj primerov:</w:t>
      </w:r>
      <w:r>
        <w:t xml:space="preserve"> </w:t>
      </w:r>
    </w:p>
    <w:p w14:paraId="31722D05" w14:textId="77777777" w:rsidR="004D78E5" w:rsidRDefault="004D78E5" w:rsidP="004D78E5">
      <w:pPr>
        <w:pStyle w:val="Listofexamples"/>
      </w:pPr>
      <w:r>
        <w:t>vedno, tako, zelo</w:t>
      </w:r>
    </w:p>
    <w:p w14:paraId="0435F369" w14:textId="77777777" w:rsidR="004D78E5" w:rsidRDefault="004D78E5" w:rsidP="004D78E5">
      <w:pPr>
        <w:pStyle w:val="Listofexamples"/>
      </w:pPr>
      <w:r>
        <w:t>sodeč, upoštevaje, molče</w:t>
      </w:r>
    </w:p>
    <w:p w14:paraId="24C7A769" w14:textId="77777777" w:rsidR="004D78E5" w:rsidRDefault="004D78E5">
      <w:pPr>
        <w:widowControl w:val="0"/>
      </w:pPr>
    </w:p>
    <w:p w14:paraId="456039B1" w14:textId="77777777" w:rsidR="00E35EA3" w:rsidRDefault="00E35EA3" w:rsidP="00E35EA3">
      <w:r>
        <w:rPr>
          <w:b/>
        </w:rPr>
        <w:t xml:space="preserve">Koristne povezave: </w:t>
      </w:r>
    </w:p>
    <w:p w14:paraId="179224E1" w14:textId="039DDBF0" w:rsidR="00E35EA3" w:rsidRDefault="004422BA" w:rsidP="00F22EEB">
      <w:pPr>
        <w:widowControl w:val="0"/>
        <w:numPr>
          <w:ilvl w:val="0"/>
          <w:numId w:val="6"/>
        </w:numPr>
        <w:spacing w:after="0"/>
        <w:ind w:left="714" w:hanging="357"/>
      </w:pPr>
      <w:hyperlink r:id="rId36">
        <w:r w:rsidR="00E35EA3" w:rsidRPr="00421CE0">
          <w:rPr>
            <w:rStyle w:val="Hyperlink"/>
          </w:rPr>
          <w:t>uporabne statistike</w:t>
        </w:r>
      </w:hyperlink>
      <w:r w:rsidR="00E35EA3">
        <w:t xml:space="preserve"> o kategoriji </w:t>
      </w:r>
      <w:r w:rsidR="00E35EA3" w:rsidRPr="00214AE9">
        <w:rPr>
          <w:rStyle w:val="UDTagChar"/>
        </w:rPr>
        <w:t>AD</w:t>
      </w:r>
      <w:r w:rsidR="00E35EA3">
        <w:rPr>
          <w:rStyle w:val="UDTagChar"/>
        </w:rPr>
        <w:t>V</w:t>
      </w:r>
      <w:r w:rsidR="00E35EA3">
        <w:t xml:space="preserve"> v korpusu SSJ-UD</w:t>
      </w:r>
    </w:p>
    <w:p w14:paraId="5C9D7C97" w14:textId="434015DC" w:rsidR="00E35EA3" w:rsidRDefault="004422BA" w:rsidP="00F22EEB">
      <w:pPr>
        <w:widowControl w:val="0"/>
        <w:numPr>
          <w:ilvl w:val="0"/>
          <w:numId w:val="6"/>
        </w:numPr>
        <w:spacing w:after="0"/>
        <w:ind w:left="714" w:hanging="357"/>
      </w:pPr>
      <w:hyperlink r:id="rId37" w:history="1">
        <w:r w:rsidR="00E35EA3" w:rsidRPr="00A861FD">
          <w:rPr>
            <w:rStyle w:val="Hyperlink"/>
          </w:rPr>
          <w:t>vse pojavnice</w:t>
        </w:r>
      </w:hyperlink>
      <w:r w:rsidR="00E35EA3">
        <w:t xml:space="preserve"> z oznako </w:t>
      </w:r>
      <w:r w:rsidR="00E35EA3" w:rsidRPr="00214AE9">
        <w:rPr>
          <w:rStyle w:val="UDTagChar"/>
        </w:rPr>
        <w:t>AD</w:t>
      </w:r>
      <w:r w:rsidR="00E35EA3">
        <w:rPr>
          <w:rStyle w:val="UDTagChar"/>
        </w:rPr>
        <w:t>V</w:t>
      </w:r>
      <w:r w:rsidR="00E35EA3">
        <w:t xml:space="preserve"> </w:t>
      </w:r>
      <w:r w:rsidR="00403221">
        <w:t>v korpusu SSJ-UD/SUK v konkordančniku noSketchEngine</w:t>
      </w:r>
    </w:p>
    <w:p w14:paraId="2464B46A" w14:textId="73442CAD" w:rsidR="00F079A4" w:rsidRDefault="004422BA" w:rsidP="00F22EEB">
      <w:pPr>
        <w:widowControl w:val="0"/>
        <w:numPr>
          <w:ilvl w:val="0"/>
          <w:numId w:val="6"/>
        </w:numPr>
        <w:spacing w:after="0"/>
        <w:ind w:left="714" w:hanging="357"/>
      </w:pPr>
      <w:hyperlink r:id="rId38"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V</w:t>
      </w:r>
      <w:r w:rsidR="00F079A4">
        <w:t xml:space="preserve"> v korpusu SSJ-UD v orodju Drevesnik</w:t>
      </w:r>
    </w:p>
    <w:p w14:paraId="20C1972E" w14:textId="51AB9E92" w:rsidR="00E35EA3" w:rsidRDefault="004422BA" w:rsidP="00F22EEB">
      <w:pPr>
        <w:widowControl w:val="0"/>
        <w:numPr>
          <w:ilvl w:val="0"/>
          <w:numId w:val="6"/>
        </w:numPr>
        <w:spacing w:after="0"/>
        <w:ind w:left="714" w:hanging="357"/>
      </w:pPr>
      <w:hyperlink r:id="rId39" w:history="1">
        <w:r w:rsidR="00E35EA3" w:rsidRPr="00214AE9">
          <w:rPr>
            <w:rStyle w:val="Hyperlink"/>
          </w:rPr>
          <w:t>povzetek slovenskih smernic</w:t>
        </w:r>
      </w:hyperlink>
      <w:r w:rsidR="00E35EA3">
        <w:t xml:space="preserve"> za kategorijo </w:t>
      </w:r>
      <w:r w:rsidR="00E35EA3" w:rsidRPr="00214AE9">
        <w:rPr>
          <w:rStyle w:val="UDTagChar"/>
        </w:rPr>
        <w:t>AD</w:t>
      </w:r>
      <w:r w:rsidR="00E35EA3">
        <w:rPr>
          <w:rStyle w:val="UDTagChar"/>
        </w:rPr>
        <w:t>V</w:t>
      </w:r>
      <w:r w:rsidR="00E35EA3">
        <w:t xml:space="preserve"> v angleščini</w:t>
      </w:r>
    </w:p>
    <w:p w14:paraId="3DD18FE2" w14:textId="77777777" w:rsidR="00E35EA3" w:rsidRDefault="00E35EA3" w:rsidP="00E35EA3">
      <w:pPr>
        <w:rPr>
          <w:b/>
        </w:rPr>
      </w:pPr>
    </w:p>
    <w:p w14:paraId="2B89B894" w14:textId="77777777" w:rsidR="00E35EA3" w:rsidRDefault="00E35EA3" w:rsidP="00E35EA3">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35EA3" w14:paraId="4CFDF932" w14:textId="77777777" w:rsidTr="006C743A">
        <w:tc>
          <w:tcPr>
            <w:tcW w:w="9029" w:type="dxa"/>
            <w:shd w:val="clear" w:color="auto" w:fill="B3DDF2" w:themeFill="background2" w:themeFillShade="E6"/>
            <w:tcMar>
              <w:top w:w="100" w:type="dxa"/>
              <w:left w:w="100" w:type="dxa"/>
              <w:bottom w:w="100" w:type="dxa"/>
              <w:right w:w="100" w:type="dxa"/>
            </w:tcMar>
          </w:tcPr>
          <w:p w14:paraId="5D7AD9AF" w14:textId="082422A3" w:rsidR="00E35EA3" w:rsidRDefault="00E35EA3" w:rsidP="00E26A7E">
            <w:r w:rsidRPr="00E35EA3">
              <w:t xml:space="preserve">V </w:t>
            </w:r>
            <w:r w:rsidRPr="00E35EA3">
              <w:rPr>
                <w:rStyle w:val="UDTagChar"/>
              </w:rPr>
              <w:t>ADV</w:t>
            </w:r>
            <w:r w:rsidRPr="00E35EA3">
              <w:t xml:space="preserve"> so bili iz </w:t>
            </w:r>
            <w:r w:rsidRPr="00E26A7E">
              <w:t>sistema JOS</w:t>
            </w:r>
            <w:r w:rsidRPr="00E35EA3">
              <w:t xml:space="preserve"> pretvorjeni vsi prislovi ([msd=”R.*”]) razen nekaterih izjem (glej kategorijo </w:t>
            </w:r>
            <w:r w:rsidRPr="00E35EA3">
              <w:rPr>
                <w:rStyle w:val="UDTagChar"/>
              </w:rPr>
              <w:t>DET</w:t>
            </w:r>
            <w:r w:rsidRPr="00E35EA3">
              <w:t>).</w:t>
            </w:r>
          </w:p>
        </w:tc>
      </w:tr>
    </w:tbl>
    <w:p w14:paraId="3138C9AC" w14:textId="77777777" w:rsidR="005E59E5" w:rsidRDefault="005E59E5">
      <w:pPr>
        <w:spacing w:line="264" w:lineRule="auto"/>
        <w:rPr>
          <w:rFonts w:asciiTheme="majorHAnsi" w:eastAsiaTheme="majorEastAsia" w:hAnsiTheme="majorHAnsi" w:cstheme="majorBidi"/>
          <w:b/>
          <w:sz w:val="22"/>
          <w:szCs w:val="22"/>
        </w:rPr>
      </w:pPr>
      <w:bookmarkStart w:id="18" w:name="_AUX:_auxiliary"/>
      <w:bookmarkEnd w:id="18"/>
      <w:r>
        <w:br w:type="page"/>
      </w:r>
    </w:p>
    <w:p w14:paraId="3B08186B" w14:textId="1B51EE89" w:rsidR="00314345" w:rsidRDefault="00BD78CA" w:rsidP="00426E0F">
      <w:pPr>
        <w:pStyle w:val="Heading4"/>
      </w:pPr>
      <w:bookmarkStart w:id="19" w:name="_Toc156813947"/>
      <w:r>
        <w:lastRenderedPageBreak/>
        <w:t>AUX: auxiliary</w:t>
      </w:r>
      <w:bookmarkEnd w:id="19"/>
    </w:p>
    <w:p w14:paraId="3B08186E" w14:textId="5B161622" w:rsidR="00314345" w:rsidRDefault="00BD78CA">
      <w:r>
        <w:t xml:space="preserve">Povezava do univerzalnih smernic za kategorijo </w:t>
      </w:r>
      <w:r w:rsidRPr="003209C7">
        <w:rPr>
          <w:rStyle w:val="UDTagChar"/>
        </w:rPr>
        <w:t>AUX</w:t>
      </w:r>
      <w:r>
        <w:t>:</w:t>
      </w:r>
      <w:r w:rsidR="003209C7">
        <w:t xml:space="preserve"> </w:t>
      </w:r>
      <w:hyperlink r:id="rId40">
        <w:r>
          <w:rPr>
            <w:color w:val="1155CC"/>
            <w:u w:val="single"/>
          </w:rPr>
          <w:t>https://universaldependencies.org/u/pos/AUX_.html</w:t>
        </w:r>
      </w:hyperlink>
      <w:r>
        <w:t xml:space="preserve"> </w:t>
      </w:r>
    </w:p>
    <w:p w14:paraId="3B08186F" w14:textId="77777777" w:rsidR="00314345" w:rsidRDefault="00314345"/>
    <w:p w14:paraId="3B081870" w14:textId="77777777" w:rsidR="00314345" w:rsidRDefault="00BD78CA">
      <w:r>
        <w:rPr>
          <w:b/>
        </w:rPr>
        <w:t>Izpeljane smernice za slovenščino</w:t>
      </w:r>
      <w:r>
        <w:t>:</w:t>
      </w:r>
    </w:p>
    <w:p w14:paraId="649BD535" w14:textId="77777777" w:rsidR="003209C7" w:rsidRDefault="003209C7">
      <w:pPr>
        <w:widowControl w:val="0"/>
      </w:pPr>
      <w:r>
        <w:t>Pomožniki (</w:t>
      </w:r>
      <w:r w:rsidRPr="003209C7">
        <w:rPr>
          <w:rStyle w:val="UDTagChar"/>
        </w:rPr>
        <w:t>AUX</w:t>
      </w:r>
      <w:r>
        <w:t>) so funkcijske besede, ki se v glagolski besedni zvezi pojavljajo ob glavnem glagolu in mu določajo dodatne slovnične lastnosti, kot so oseba, število, čas, naklon, vid ali način.</w:t>
      </w:r>
    </w:p>
    <w:p w14:paraId="625821B6" w14:textId="311097C9" w:rsidR="003209C7" w:rsidRDefault="003209C7">
      <w:pPr>
        <w:widowControl w:val="0"/>
      </w:pPr>
      <w:r>
        <w:t xml:space="preserve">V slovenščini kot </w:t>
      </w:r>
      <w:r w:rsidRPr="003209C7">
        <w:rPr>
          <w:rStyle w:val="UDTagChar"/>
        </w:rPr>
        <w:t>AUX</w:t>
      </w:r>
      <w:r>
        <w:t xml:space="preserve"> označujemo </w:t>
      </w:r>
      <w:r w:rsidRPr="003209C7">
        <w:t xml:space="preserve">zgolj glagol </w:t>
      </w:r>
      <w:r w:rsidRPr="003209C7">
        <w:rPr>
          <w:rStyle w:val="UDexampleChar"/>
        </w:rPr>
        <w:t>biti</w:t>
      </w:r>
      <w:r>
        <w:t xml:space="preserve"> v vlogi pomožnega glagola ob glavnem glagolu (npr. </w:t>
      </w:r>
      <w:r>
        <w:rPr>
          <w:i/>
        </w:rPr>
        <w:t xml:space="preserve">Tistega večera </w:t>
      </w:r>
      <w:r w:rsidRPr="003209C7">
        <w:rPr>
          <w:rStyle w:val="UDexampleChar"/>
        </w:rPr>
        <w:t>sem</w:t>
      </w:r>
      <w:r>
        <w:rPr>
          <w:b/>
          <w:i/>
          <w:color w:val="980000"/>
        </w:rPr>
        <w:t xml:space="preserve"> </w:t>
      </w:r>
      <w:r>
        <w:rPr>
          <w:i/>
        </w:rPr>
        <w:t>preveč popil.</w:t>
      </w:r>
      <w:r>
        <w:t xml:space="preserve">) in v vlogi veznega glagola ob pridevniškem ali samostalniškem povedkovem določilu (npr. </w:t>
      </w:r>
      <w:r>
        <w:rPr>
          <w:i/>
        </w:rPr>
        <w:t xml:space="preserve">Potniki </w:t>
      </w:r>
      <w:r w:rsidRPr="003209C7">
        <w:rPr>
          <w:rStyle w:val="UDexampleChar"/>
        </w:rPr>
        <w:t>so</w:t>
      </w:r>
      <w:r>
        <w:rPr>
          <w:b/>
          <w:i/>
          <w:color w:val="980000"/>
        </w:rPr>
        <w:t xml:space="preserve"> </w:t>
      </w:r>
      <w:r>
        <w:rPr>
          <w:i/>
        </w:rPr>
        <w:t>več kot uslužni</w:t>
      </w:r>
      <w:r>
        <w:t xml:space="preserve">.). Enako velja tudi za eliptične strukture, v katerih glavni glagol ali določilo nista eksplicitno izražena (npr. </w:t>
      </w:r>
      <w:r>
        <w:rPr>
          <w:i/>
        </w:rPr>
        <w:t xml:space="preserve">Verjetno </w:t>
      </w:r>
      <w:r w:rsidRPr="0023680A">
        <w:rPr>
          <w:rStyle w:val="UDexampleChar"/>
        </w:rPr>
        <w:t>bi bili</w:t>
      </w:r>
      <w:r>
        <w:rPr>
          <w:i/>
        </w:rPr>
        <w:t xml:space="preserve"> rezultati drugačni, kot </w:t>
      </w:r>
      <w:r w:rsidRPr="003209C7">
        <w:rPr>
          <w:rStyle w:val="UDexampleChar"/>
        </w:rPr>
        <w:t>so</w:t>
      </w:r>
      <w:r>
        <w:rPr>
          <w:i/>
        </w:rPr>
        <w:t>.</w:t>
      </w:r>
      <w:r>
        <w:t>)</w:t>
      </w:r>
    </w:p>
    <w:p w14:paraId="54A88C45" w14:textId="2F608D08" w:rsidR="003209C7" w:rsidRDefault="003209C7">
      <w:pPr>
        <w:widowControl w:val="0"/>
      </w:pPr>
      <w:r>
        <w:t xml:space="preserve">V vseh drugih vlogah (npr. kot polnopomenski glagol, s predložnimi zvezami, s prislovi ali nedoločniki) glagol </w:t>
      </w:r>
      <w:r>
        <w:rPr>
          <w:i/>
        </w:rPr>
        <w:t xml:space="preserve">biti </w:t>
      </w:r>
      <w:r>
        <w:t xml:space="preserve">označujemo z oznako </w:t>
      </w:r>
      <w:hyperlink w:anchor="_VERB:_verb" w:history="1">
        <w:r w:rsidRPr="003209C7">
          <w:rPr>
            <w:rStyle w:val="Hyperlink"/>
            <w:rFonts w:ascii="Courier New" w:hAnsi="Courier New"/>
          </w:rPr>
          <w:t>VERB</w:t>
        </w:r>
      </w:hyperlink>
      <w:r>
        <w:t>.</w:t>
      </w:r>
    </w:p>
    <w:p w14:paraId="611A0D21" w14:textId="77777777" w:rsidR="003209C7" w:rsidRDefault="003209C7">
      <w:pPr>
        <w:widowControl w:val="0"/>
      </w:pPr>
    </w:p>
    <w:p w14:paraId="3F769191" w14:textId="77777777" w:rsidR="003209C7" w:rsidRDefault="003209C7">
      <w:pPr>
        <w:widowControl w:val="0"/>
      </w:pPr>
      <w:r>
        <w:rPr>
          <w:u w:val="single"/>
        </w:rPr>
        <w:t>Nekaj primerov:</w:t>
      </w:r>
      <w:r>
        <w:t xml:space="preserve"> </w:t>
      </w:r>
    </w:p>
    <w:p w14:paraId="42BB34B4" w14:textId="77777777" w:rsidR="003209C7" w:rsidRDefault="003209C7" w:rsidP="003209C7">
      <w:pPr>
        <w:pStyle w:val="Listofexamples"/>
      </w:pPr>
      <w:r>
        <w:t xml:space="preserve">Tistega večera </w:t>
      </w:r>
      <w:r w:rsidRPr="0023680A">
        <w:rPr>
          <w:rStyle w:val="UDexampleChar"/>
          <w:i/>
        </w:rPr>
        <w:t>sem</w:t>
      </w:r>
      <w:r>
        <w:t xml:space="preserve"> preveč popil.</w:t>
      </w:r>
    </w:p>
    <w:p w14:paraId="22E1ACBE" w14:textId="77777777" w:rsidR="003209C7" w:rsidRDefault="003209C7" w:rsidP="003209C7">
      <w:pPr>
        <w:pStyle w:val="Listofexamples"/>
      </w:pPr>
      <w:r>
        <w:t xml:space="preserve">V bolnišnici </w:t>
      </w:r>
      <w:r w:rsidRPr="0023680A">
        <w:rPr>
          <w:rStyle w:val="UDexampleChar"/>
          <w:i/>
        </w:rPr>
        <w:t>bodo</w:t>
      </w:r>
      <w:r>
        <w:t xml:space="preserve"> uvedli šolo za starše.</w:t>
      </w:r>
    </w:p>
    <w:p w14:paraId="46ACB636" w14:textId="77777777" w:rsidR="003209C7" w:rsidRDefault="003209C7" w:rsidP="003209C7">
      <w:pPr>
        <w:pStyle w:val="Listofexamples"/>
      </w:pPr>
      <w:r>
        <w:t xml:space="preserve">Kam </w:t>
      </w:r>
      <w:r w:rsidRPr="0023680A">
        <w:rPr>
          <w:rStyle w:val="UDexampleChar"/>
          <w:i/>
        </w:rPr>
        <w:t>bi</w:t>
      </w:r>
      <w:r>
        <w:t xml:space="preserve"> se lahko zatekla?</w:t>
      </w:r>
    </w:p>
    <w:p w14:paraId="6AD71081" w14:textId="77777777" w:rsidR="003209C7" w:rsidRDefault="003209C7" w:rsidP="003209C7">
      <w:pPr>
        <w:pStyle w:val="Listofexamples"/>
      </w:pPr>
      <w:r>
        <w:t xml:space="preserve">To </w:t>
      </w:r>
      <w:r w:rsidRPr="0023680A">
        <w:rPr>
          <w:rStyle w:val="UDexampleChar"/>
          <w:i/>
        </w:rPr>
        <w:t>je</w:t>
      </w:r>
      <w:r>
        <w:t xml:space="preserve"> grozno.</w:t>
      </w:r>
    </w:p>
    <w:p w14:paraId="583DDB35" w14:textId="77777777" w:rsidR="003209C7" w:rsidRDefault="003209C7" w:rsidP="003209C7">
      <w:pPr>
        <w:pStyle w:val="Listofexamples"/>
      </w:pPr>
      <w:r>
        <w:t xml:space="preserve">Vsi </w:t>
      </w:r>
      <w:r w:rsidRPr="0023680A">
        <w:rPr>
          <w:rStyle w:val="UDexampleChar"/>
          <w:i/>
        </w:rPr>
        <w:t>smo bili</w:t>
      </w:r>
      <w:r>
        <w:t xml:space="preserve"> zadovoljni.</w:t>
      </w:r>
    </w:p>
    <w:p w14:paraId="580F53B9" w14:textId="77777777" w:rsidR="003209C7" w:rsidRDefault="003209C7" w:rsidP="003209C7">
      <w:pPr>
        <w:pStyle w:val="Listofexamples"/>
      </w:pPr>
      <w:r>
        <w:t xml:space="preserve">Če že hočeta, da zajaham konja, pa </w:t>
      </w:r>
      <w:r w:rsidRPr="0023680A">
        <w:rPr>
          <w:rStyle w:val="UDexampleChar"/>
          <w:i/>
        </w:rPr>
        <w:t>bom</w:t>
      </w:r>
      <w:r>
        <w:t>.</w:t>
      </w:r>
    </w:p>
    <w:p w14:paraId="5F0BC762" w14:textId="77777777" w:rsidR="003209C7" w:rsidRDefault="003209C7" w:rsidP="003209C7">
      <w:pPr>
        <w:pStyle w:val="Listofexamples"/>
      </w:pPr>
      <w:r>
        <w:t xml:space="preserve">Verjetno bi bili rezultati drugačni, kot </w:t>
      </w:r>
      <w:r w:rsidRPr="0023680A">
        <w:rPr>
          <w:rStyle w:val="UDexampleChar"/>
          <w:i/>
        </w:rPr>
        <w:t>so</w:t>
      </w:r>
      <w:r>
        <w:t>.</w:t>
      </w:r>
    </w:p>
    <w:p w14:paraId="07EE198D" w14:textId="7DA975F7" w:rsidR="003209C7" w:rsidRDefault="003209C7">
      <w:pPr>
        <w:widowControl w:val="0"/>
      </w:pPr>
    </w:p>
    <w:p w14:paraId="79BFD09E" w14:textId="77777777" w:rsidR="00AC4A3D" w:rsidRDefault="00AC4A3D" w:rsidP="00AC4A3D">
      <w:r>
        <w:rPr>
          <w:b/>
        </w:rPr>
        <w:t xml:space="preserve">Koristne povezave: </w:t>
      </w:r>
    </w:p>
    <w:p w14:paraId="4EB3465E" w14:textId="4AEBBFB4" w:rsidR="00AC4A3D" w:rsidRDefault="004422BA" w:rsidP="00F22EEB">
      <w:pPr>
        <w:widowControl w:val="0"/>
        <w:numPr>
          <w:ilvl w:val="0"/>
          <w:numId w:val="6"/>
        </w:numPr>
        <w:spacing w:after="0"/>
        <w:ind w:left="714" w:hanging="357"/>
      </w:pPr>
      <w:hyperlink r:id="rId41">
        <w:r w:rsidR="00AC4A3D" w:rsidRPr="00421CE0">
          <w:rPr>
            <w:rStyle w:val="Hyperlink"/>
          </w:rPr>
          <w:t>uporabne statistike</w:t>
        </w:r>
      </w:hyperlink>
      <w:r w:rsidR="00AC4A3D">
        <w:t xml:space="preserve"> o kategoriji </w:t>
      </w:r>
      <w:r w:rsidR="00AC4A3D" w:rsidRPr="00214AE9">
        <w:rPr>
          <w:rStyle w:val="UDTagChar"/>
        </w:rPr>
        <w:t>A</w:t>
      </w:r>
      <w:r w:rsidR="00AC4A3D">
        <w:rPr>
          <w:rStyle w:val="UDTagChar"/>
        </w:rPr>
        <w:t>UX</w:t>
      </w:r>
      <w:r w:rsidR="00AC4A3D">
        <w:t xml:space="preserve"> v korpusu SSJ-UD</w:t>
      </w:r>
    </w:p>
    <w:p w14:paraId="4E9F5F7C" w14:textId="2D97F795" w:rsidR="00AC4A3D" w:rsidRDefault="004422BA" w:rsidP="00F22EEB">
      <w:pPr>
        <w:widowControl w:val="0"/>
        <w:numPr>
          <w:ilvl w:val="0"/>
          <w:numId w:val="6"/>
        </w:numPr>
        <w:spacing w:after="0"/>
        <w:ind w:left="714" w:hanging="357"/>
      </w:pPr>
      <w:hyperlink r:id="rId42" w:history="1">
        <w:r w:rsidR="00AC4A3D" w:rsidRPr="00A861FD">
          <w:rPr>
            <w:rStyle w:val="Hyperlink"/>
          </w:rPr>
          <w:t>vse pojavnice</w:t>
        </w:r>
      </w:hyperlink>
      <w:r w:rsidR="00AC4A3D">
        <w:t xml:space="preserve"> z oznako </w:t>
      </w:r>
      <w:r w:rsidR="00AC4A3D" w:rsidRPr="00214AE9">
        <w:rPr>
          <w:rStyle w:val="UDTagChar"/>
        </w:rPr>
        <w:t>A</w:t>
      </w:r>
      <w:r w:rsidR="00AC4A3D">
        <w:rPr>
          <w:rStyle w:val="UDTagChar"/>
        </w:rPr>
        <w:t>UX</w:t>
      </w:r>
      <w:r w:rsidR="00AC4A3D">
        <w:t xml:space="preserve"> </w:t>
      </w:r>
      <w:r w:rsidR="00403221">
        <w:t>v korpusu SSJ-UD/SUK v konkordančniku noSketchEngine</w:t>
      </w:r>
    </w:p>
    <w:p w14:paraId="0E2BECC7" w14:textId="54356706" w:rsidR="00F079A4" w:rsidRDefault="004422BA" w:rsidP="00F079A4">
      <w:pPr>
        <w:widowControl w:val="0"/>
        <w:numPr>
          <w:ilvl w:val="0"/>
          <w:numId w:val="6"/>
        </w:numPr>
        <w:spacing w:after="0"/>
        <w:ind w:left="714" w:hanging="357"/>
      </w:pPr>
      <w:hyperlink r:id="rId43" w:history="1">
        <w:r w:rsidR="00F079A4" w:rsidRPr="00A861FD">
          <w:rPr>
            <w:rStyle w:val="Hyperlink"/>
          </w:rPr>
          <w:t>vse pojavnice</w:t>
        </w:r>
      </w:hyperlink>
      <w:r w:rsidR="00F079A4">
        <w:t xml:space="preserve"> z oznako </w:t>
      </w:r>
      <w:r w:rsidR="00F079A4" w:rsidRPr="00214AE9">
        <w:rPr>
          <w:rStyle w:val="UDTagChar"/>
        </w:rPr>
        <w:t>A</w:t>
      </w:r>
      <w:r w:rsidR="00F079A4">
        <w:rPr>
          <w:rStyle w:val="UDTagChar"/>
        </w:rPr>
        <w:t>UX</w:t>
      </w:r>
      <w:r w:rsidR="00F079A4">
        <w:t xml:space="preserve"> v korpusu SSJ-UD v orodju Drevesnik</w:t>
      </w:r>
    </w:p>
    <w:p w14:paraId="531F01FF" w14:textId="5D09BB57" w:rsidR="00AC4A3D" w:rsidRDefault="004422BA" w:rsidP="00F22EEB">
      <w:pPr>
        <w:widowControl w:val="0"/>
        <w:numPr>
          <w:ilvl w:val="0"/>
          <w:numId w:val="6"/>
        </w:numPr>
        <w:spacing w:after="0"/>
        <w:ind w:left="714" w:hanging="357"/>
      </w:pPr>
      <w:hyperlink r:id="rId44" w:history="1">
        <w:r w:rsidR="00AC4A3D" w:rsidRPr="00214AE9">
          <w:rPr>
            <w:rStyle w:val="Hyperlink"/>
          </w:rPr>
          <w:t>povzetek slovenskih smernic</w:t>
        </w:r>
      </w:hyperlink>
      <w:r w:rsidR="00AC4A3D">
        <w:t xml:space="preserve"> za kategorijo </w:t>
      </w:r>
      <w:r w:rsidR="00AC4A3D" w:rsidRPr="00214AE9">
        <w:rPr>
          <w:rStyle w:val="UDTagChar"/>
        </w:rPr>
        <w:t>A</w:t>
      </w:r>
      <w:r w:rsidR="00AC4A3D">
        <w:rPr>
          <w:rStyle w:val="UDTagChar"/>
        </w:rPr>
        <w:t>UX</w:t>
      </w:r>
      <w:r w:rsidR="00AC4A3D">
        <w:t xml:space="preserve"> v angleščini</w:t>
      </w:r>
    </w:p>
    <w:p w14:paraId="679C6754" w14:textId="77777777" w:rsidR="00AC4A3D" w:rsidRDefault="00AC4A3D" w:rsidP="00AC4A3D">
      <w:pPr>
        <w:rPr>
          <w:b/>
        </w:rPr>
      </w:pPr>
    </w:p>
    <w:p w14:paraId="7634FD98" w14:textId="77777777" w:rsidR="00AC4A3D" w:rsidRDefault="00AC4A3D" w:rsidP="00AC4A3D">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C4A3D" w14:paraId="76DEFE6E" w14:textId="77777777" w:rsidTr="006C743A">
        <w:tc>
          <w:tcPr>
            <w:tcW w:w="9029" w:type="dxa"/>
            <w:shd w:val="clear" w:color="auto" w:fill="B3DDF2" w:themeFill="background2" w:themeFillShade="E6"/>
            <w:tcMar>
              <w:top w:w="100" w:type="dxa"/>
              <w:left w:w="100" w:type="dxa"/>
              <w:bottom w:w="100" w:type="dxa"/>
              <w:right w:w="100" w:type="dxa"/>
            </w:tcMar>
          </w:tcPr>
          <w:p w14:paraId="69F1A8A0" w14:textId="0600D83D" w:rsidR="00AC4A3D" w:rsidRDefault="00AC4A3D" w:rsidP="006C743A">
            <w:pPr>
              <w:widowControl w:val="0"/>
              <w:pBdr>
                <w:top w:val="nil"/>
                <w:left w:val="nil"/>
                <w:bottom w:val="nil"/>
                <w:right w:val="nil"/>
                <w:between w:val="nil"/>
              </w:pBdr>
              <w:spacing w:after="0"/>
            </w:pPr>
            <w:r w:rsidRPr="00AC4A3D">
              <w:t xml:space="preserve">Ker sistem JOS ne ločuje med različnimi skladenjskimi vlogami glagola </w:t>
            </w:r>
            <w:r w:rsidRPr="00AC4A3D">
              <w:rPr>
                <w:i/>
              </w:rPr>
              <w:t>biti</w:t>
            </w:r>
            <w:r w:rsidRPr="00AC4A3D">
              <w:t xml:space="preserve"> (vse so označene kot Gp.*), je bilo razdvoumljanje med </w:t>
            </w:r>
            <w:r w:rsidRPr="00AC4A3D">
              <w:rPr>
                <w:rStyle w:val="UDTagChar"/>
              </w:rPr>
              <w:t>AUX</w:t>
            </w:r>
            <w:r w:rsidRPr="00AC4A3D">
              <w:t xml:space="preserve"> in </w:t>
            </w:r>
            <w:r w:rsidRPr="00AC4A3D">
              <w:rPr>
                <w:rStyle w:val="UDTagChar"/>
              </w:rPr>
              <w:t>VERB</w:t>
            </w:r>
            <w:r w:rsidRPr="00AC4A3D">
              <w:t xml:space="preserve"> opravljeno s kombinacijo pravil in ročnega dela (glej </w:t>
            </w:r>
            <w:hyperlink r:id="rId45">
              <w:r w:rsidR="000A7F0B">
                <w:rPr>
                  <w:rStyle w:val="Hyperlink"/>
                </w:rPr>
                <w:t>https://github.com/clarinsi/jos2ud</w:t>
              </w:r>
            </w:hyperlink>
            <w:r w:rsidRPr="00AC4A3D">
              <w:t>).</w:t>
            </w:r>
          </w:p>
        </w:tc>
      </w:tr>
    </w:tbl>
    <w:p w14:paraId="63D3A8E9" w14:textId="77777777" w:rsidR="00AC4A3D" w:rsidRDefault="00AC4A3D" w:rsidP="00AC4A3D"/>
    <w:p w14:paraId="3B081891" w14:textId="01234904" w:rsidR="00314345" w:rsidRDefault="00A43898" w:rsidP="00426E0F">
      <w:pPr>
        <w:pStyle w:val="Heading4"/>
      </w:pPr>
      <w:bookmarkStart w:id="20" w:name="_CCONJ:_coordinating_conjunction"/>
      <w:bookmarkEnd w:id="20"/>
      <w:r>
        <w:br w:type="column"/>
      </w:r>
      <w:bookmarkStart w:id="21" w:name="_Toc156813948"/>
      <w:r w:rsidR="00BD78CA">
        <w:lastRenderedPageBreak/>
        <w:t>CCONJ: coordinating conjunction</w:t>
      </w:r>
      <w:bookmarkEnd w:id="21"/>
    </w:p>
    <w:p w14:paraId="3B081894" w14:textId="1640A6E5" w:rsidR="00314345" w:rsidRDefault="00BD78CA">
      <w:r>
        <w:t xml:space="preserve">Povezava do univerzalnih smernic za kategorijo </w:t>
      </w:r>
      <w:r w:rsidRPr="005F40AD">
        <w:rPr>
          <w:rStyle w:val="UDTagChar"/>
        </w:rPr>
        <w:t>CCONJ</w:t>
      </w:r>
      <w:r>
        <w:t>:</w:t>
      </w:r>
      <w:r w:rsidR="009C3B15">
        <w:t xml:space="preserve"> </w:t>
      </w:r>
      <w:hyperlink r:id="rId46">
        <w:r>
          <w:rPr>
            <w:color w:val="1155CC"/>
            <w:u w:val="single"/>
          </w:rPr>
          <w:t>https://universaldependencies.org/u/pos/CCONJ.html</w:t>
        </w:r>
      </w:hyperlink>
      <w:r>
        <w:t xml:space="preserve"> </w:t>
      </w:r>
    </w:p>
    <w:p w14:paraId="3B081895" w14:textId="77777777" w:rsidR="00314345" w:rsidRDefault="00314345"/>
    <w:p w14:paraId="3B081896" w14:textId="77777777" w:rsidR="00314345" w:rsidRDefault="00BD78CA">
      <w:r>
        <w:rPr>
          <w:b/>
        </w:rPr>
        <w:t>Izpeljane smernice za slovenščino</w:t>
      </w:r>
      <w:r>
        <w:t>:</w:t>
      </w:r>
    </w:p>
    <w:p w14:paraId="259FBADE" w14:textId="5FD8681D" w:rsidR="009C3B15" w:rsidRDefault="009C3B15">
      <w:pPr>
        <w:widowControl w:val="0"/>
      </w:pPr>
      <w:r>
        <w:t>Priredni vezniki (</w:t>
      </w:r>
      <w:r w:rsidRPr="009C3B15">
        <w:rPr>
          <w:rStyle w:val="UDTagChar"/>
        </w:rPr>
        <w:t>CCONJ</w:t>
      </w:r>
      <w:r>
        <w:t>) so besede, ki povezujejo besede ali daljše enote, med katerimi ni skladenjske podrejenosti, ter med njimi vzpostavljajo pomenska razmerja.</w:t>
      </w:r>
    </w:p>
    <w:p w14:paraId="2965691B" w14:textId="77777777" w:rsidR="009C3B15" w:rsidRDefault="009C3B15">
      <w:pPr>
        <w:widowControl w:val="0"/>
        <w:rPr>
          <w:u w:val="single"/>
        </w:rPr>
      </w:pPr>
    </w:p>
    <w:p w14:paraId="0F57855D" w14:textId="5D6C938D" w:rsidR="009C3B15" w:rsidRDefault="009C3B15">
      <w:pPr>
        <w:widowControl w:val="0"/>
      </w:pPr>
      <w:r>
        <w:rPr>
          <w:u w:val="single"/>
        </w:rPr>
        <w:t>Trenutni nabor prirednih veznikov v slovenščini:</w:t>
      </w:r>
      <w:r>
        <w:t xml:space="preserve"> </w:t>
      </w:r>
    </w:p>
    <w:p w14:paraId="58841097" w14:textId="77777777" w:rsidR="007F73A9" w:rsidRDefault="009C3B15" w:rsidP="002009CB">
      <w:pPr>
        <w:pStyle w:val="Listofexamples"/>
      </w:pPr>
      <w:r>
        <w:t>a, ali, ampak, bodisi, in, kajti, marveč, namreč, ne, niti, oziroma, pa, razen, saj, sicer, tako, temveč, ter, toda, torej, vendar, vendarle, zato, zatorej</w:t>
      </w:r>
      <w:r w:rsidR="002009CB">
        <w:t>;</w:t>
      </w:r>
    </w:p>
    <w:p w14:paraId="7A7E285A" w14:textId="14869145" w:rsidR="002009CB" w:rsidRDefault="007F73A9" w:rsidP="002009CB">
      <w:pPr>
        <w:pStyle w:val="Listofexamples"/>
      </w:pPr>
      <w:r>
        <w:rPr>
          <w:i w:val="0"/>
        </w:rPr>
        <w:t>(v govorjeni drevesnici tudi):</w:t>
      </w:r>
      <w:r w:rsidR="002009CB">
        <w:t xml:space="preserve"> </w:t>
      </w:r>
      <w:r w:rsidR="002009CB" w:rsidRPr="007F73A9">
        <w:rPr>
          <w:color w:val="0C9A73" w:themeColor="accent4" w:themeShade="BF"/>
        </w:rPr>
        <w:t>aber</w:t>
      </w:r>
      <w:r>
        <w:rPr>
          <w:color w:val="0C9A73" w:themeColor="accent4" w:themeShade="BF"/>
        </w:rPr>
        <w:t>, ar</w:t>
      </w:r>
    </w:p>
    <w:p w14:paraId="4B1B08CE" w14:textId="77777777" w:rsidR="009C3B15" w:rsidRDefault="009C3B15">
      <w:pPr>
        <w:widowControl w:val="0"/>
        <w:ind w:left="720"/>
        <w:rPr>
          <w:i/>
        </w:rPr>
      </w:pPr>
    </w:p>
    <w:p w14:paraId="3CA5843B" w14:textId="77777777" w:rsidR="009C3B15" w:rsidRDefault="009C3B15" w:rsidP="009C3B15">
      <w:r>
        <w:rPr>
          <w:b/>
        </w:rPr>
        <w:t xml:space="preserve">Koristne povezave: </w:t>
      </w:r>
    </w:p>
    <w:p w14:paraId="34CEA6C6" w14:textId="17728689" w:rsidR="009C3B15" w:rsidRDefault="004422BA" w:rsidP="00F22EEB">
      <w:pPr>
        <w:widowControl w:val="0"/>
        <w:numPr>
          <w:ilvl w:val="0"/>
          <w:numId w:val="6"/>
        </w:numPr>
        <w:spacing w:after="0"/>
        <w:ind w:left="714" w:hanging="357"/>
      </w:pPr>
      <w:hyperlink r:id="rId47">
        <w:r w:rsidR="009C3B15" w:rsidRPr="00421CE0">
          <w:rPr>
            <w:rStyle w:val="Hyperlink"/>
          </w:rPr>
          <w:t>uporabne statistike</w:t>
        </w:r>
      </w:hyperlink>
      <w:r w:rsidR="009C3B15">
        <w:t xml:space="preserve"> o kategoriji </w:t>
      </w:r>
      <w:r w:rsidR="009C3B15">
        <w:rPr>
          <w:rStyle w:val="UDTagChar"/>
        </w:rPr>
        <w:t>CCONJ</w:t>
      </w:r>
      <w:r w:rsidR="009C3B15">
        <w:t xml:space="preserve"> v korpusu SSJ-UD</w:t>
      </w:r>
    </w:p>
    <w:p w14:paraId="76E0BD83" w14:textId="376DC3C2" w:rsidR="009C3B15" w:rsidRDefault="004422BA" w:rsidP="00F22EEB">
      <w:pPr>
        <w:widowControl w:val="0"/>
        <w:numPr>
          <w:ilvl w:val="0"/>
          <w:numId w:val="6"/>
        </w:numPr>
        <w:spacing w:after="0"/>
        <w:ind w:left="714" w:hanging="357"/>
      </w:pPr>
      <w:hyperlink r:id="rId48" w:history="1">
        <w:r w:rsidR="009C3B15" w:rsidRPr="00A861FD">
          <w:rPr>
            <w:rStyle w:val="Hyperlink"/>
          </w:rPr>
          <w:t>vse pojavnice</w:t>
        </w:r>
      </w:hyperlink>
      <w:r w:rsidR="009C3B15">
        <w:t xml:space="preserve"> z oznako </w:t>
      </w:r>
      <w:r w:rsidR="009C3B15">
        <w:rPr>
          <w:rStyle w:val="UDTagChar"/>
        </w:rPr>
        <w:t>CCONJ</w:t>
      </w:r>
      <w:r w:rsidR="009C3B15">
        <w:t xml:space="preserve"> </w:t>
      </w:r>
      <w:r w:rsidR="00403221">
        <w:t>v korpusu SSJ-UD/SUK v konkordančniku noSketchEngine</w:t>
      </w:r>
    </w:p>
    <w:p w14:paraId="14645637" w14:textId="75EFC35B" w:rsidR="0023500D" w:rsidRDefault="004422BA" w:rsidP="0023500D">
      <w:pPr>
        <w:widowControl w:val="0"/>
        <w:numPr>
          <w:ilvl w:val="0"/>
          <w:numId w:val="6"/>
        </w:numPr>
        <w:spacing w:after="0"/>
        <w:ind w:left="714" w:hanging="357"/>
      </w:pPr>
      <w:hyperlink r:id="rId49" w:history="1">
        <w:r w:rsidR="0023500D" w:rsidRPr="00A861FD">
          <w:rPr>
            <w:rStyle w:val="Hyperlink"/>
          </w:rPr>
          <w:t>vse pojavnice</w:t>
        </w:r>
      </w:hyperlink>
      <w:r w:rsidR="0023500D">
        <w:t xml:space="preserve"> z oznako </w:t>
      </w:r>
      <w:r w:rsidR="0023500D">
        <w:rPr>
          <w:rStyle w:val="UDTagChar"/>
        </w:rPr>
        <w:t>CCONJ</w:t>
      </w:r>
      <w:r w:rsidR="0023500D">
        <w:t xml:space="preserve"> v korpusu SSJ-UD v orodju Drevesnik</w:t>
      </w:r>
    </w:p>
    <w:p w14:paraId="26D344A6" w14:textId="4EE8B910" w:rsidR="009C3B15" w:rsidRDefault="004422BA" w:rsidP="00F22EEB">
      <w:pPr>
        <w:widowControl w:val="0"/>
        <w:numPr>
          <w:ilvl w:val="0"/>
          <w:numId w:val="6"/>
        </w:numPr>
        <w:spacing w:after="0"/>
        <w:ind w:left="714" w:hanging="357"/>
      </w:pPr>
      <w:hyperlink r:id="rId50" w:history="1">
        <w:r w:rsidR="009C3B15" w:rsidRPr="00214AE9">
          <w:rPr>
            <w:rStyle w:val="Hyperlink"/>
          </w:rPr>
          <w:t>povzetek slovenskih smernic</w:t>
        </w:r>
      </w:hyperlink>
      <w:r w:rsidR="009C3B15">
        <w:t xml:space="preserve"> za kategorijo </w:t>
      </w:r>
      <w:r w:rsidR="009C3B15">
        <w:rPr>
          <w:rStyle w:val="UDTagChar"/>
        </w:rPr>
        <w:t>CCONJ</w:t>
      </w:r>
      <w:r w:rsidR="009C3B15">
        <w:t xml:space="preserve"> v angleščini</w:t>
      </w:r>
    </w:p>
    <w:p w14:paraId="11FD6A1A" w14:textId="77777777" w:rsidR="009C3B15" w:rsidRDefault="009C3B15" w:rsidP="009C3B15">
      <w:pPr>
        <w:rPr>
          <w:b/>
        </w:rPr>
      </w:pPr>
    </w:p>
    <w:p w14:paraId="41DC1A19" w14:textId="77777777" w:rsidR="009C3B15" w:rsidRDefault="009C3B15" w:rsidP="009C3B1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C3B15" w14:paraId="00935F61" w14:textId="77777777" w:rsidTr="006C743A">
        <w:tc>
          <w:tcPr>
            <w:tcW w:w="9029" w:type="dxa"/>
            <w:shd w:val="clear" w:color="auto" w:fill="B3DDF2" w:themeFill="background2" w:themeFillShade="E6"/>
            <w:tcMar>
              <w:top w:w="100" w:type="dxa"/>
              <w:left w:w="100" w:type="dxa"/>
              <w:bottom w:w="100" w:type="dxa"/>
              <w:right w:w="100" w:type="dxa"/>
            </w:tcMar>
          </w:tcPr>
          <w:p w14:paraId="33E202D4" w14:textId="2A35A631" w:rsidR="009C3B15" w:rsidRDefault="009C3B15" w:rsidP="006C743A">
            <w:pPr>
              <w:widowControl w:val="0"/>
              <w:pBdr>
                <w:top w:val="nil"/>
                <w:left w:val="nil"/>
                <w:bottom w:val="nil"/>
                <w:right w:val="nil"/>
                <w:between w:val="nil"/>
              </w:pBdr>
              <w:spacing w:after="0"/>
            </w:pPr>
            <w:r w:rsidRPr="009C3B15">
              <w:t xml:space="preserve">V </w:t>
            </w:r>
            <w:r w:rsidRPr="009C3B15">
              <w:rPr>
                <w:rStyle w:val="UDTagChar"/>
              </w:rPr>
              <w:t>CCONJ</w:t>
            </w:r>
            <w:r w:rsidRPr="009C3B15">
              <w:t xml:space="preserve"> so b</w:t>
            </w:r>
            <w:r w:rsidRPr="00E26A7E">
              <w:t xml:space="preserve">ili iz sistema JOS pretvorjeni </w:t>
            </w:r>
            <w:r w:rsidRPr="009C3B15">
              <w:t>vsi priredni vezniki ([msd=”Vp”]).</w:t>
            </w:r>
          </w:p>
        </w:tc>
      </w:tr>
    </w:tbl>
    <w:p w14:paraId="3B0818AE" w14:textId="77777777" w:rsidR="00314345" w:rsidRDefault="00BD78CA">
      <w:r>
        <w:br w:type="page"/>
      </w:r>
    </w:p>
    <w:p w14:paraId="3B0818AF" w14:textId="77777777" w:rsidR="00314345" w:rsidRDefault="00BD78CA" w:rsidP="00426E0F">
      <w:pPr>
        <w:pStyle w:val="Heading4"/>
      </w:pPr>
      <w:bookmarkStart w:id="22" w:name="_DET:_determiner"/>
      <w:bookmarkStart w:id="23" w:name="_Toc156813949"/>
      <w:bookmarkEnd w:id="22"/>
      <w:r>
        <w:lastRenderedPageBreak/>
        <w:t>DET: determiner</w:t>
      </w:r>
      <w:bookmarkEnd w:id="23"/>
    </w:p>
    <w:p w14:paraId="3B0818B2" w14:textId="54EA32DF" w:rsidR="00314345" w:rsidRDefault="00BD78CA">
      <w:r>
        <w:t xml:space="preserve">Povezava do univerzalnih smernic za kategorijo </w:t>
      </w:r>
      <w:r w:rsidRPr="005F40AD">
        <w:rPr>
          <w:rStyle w:val="UDTagChar"/>
        </w:rPr>
        <w:t>DET</w:t>
      </w:r>
      <w:r>
        <w:t>:</w:t>
      </w:r>
      <w:r w:rsidR="006C743A">
        <w:t xml:space="preserve"> </w:t>
      </w:r>
      <w:hyperlink r:id="rId51">
        <w:r>
          <w:rPr>
            <w:color w:val="1155CC"/>
            <w:u w:val="single"/>
          </w:rPr>
          <w:t>https://universaldependencies.org/u/pos/DET.html</w:t>
        </w:r>
      </w:hyperlink>
      <w:r>
        <w:t xml:space="preserve"> </w:t>
      </w:r>
    </w:p>
    <w:p w14:paraId="7ABC03BB" w14:textId="77777777" w:rsidR="006C743A" w:rsidRDefault="006C743A">
      <w:pPr>
        <w:rPr>
          <w:b/>
        </w:rPr>
      </w:pPr>
    </w:p>
    <w:p w14:paraId="3B0818B4" w14:textId="7D107095" w:rsidR="00314345" w:rsidRDefault="00BD78CA">
      <w:r>
        <w:rPr>
          <w:b/>
        </w:rPr>
        <w:t>Izpeljane smernice za slovenščino</w:t>
      </w:r>
      <w:r>
        <w:t>:</w:t>
      </w:r>
    </w:p>
    <w:p w14:paraId="05FC325B" w14:textId="4FAD0C0B" w:rsidR="006C743A" w:rsidRDefault="006C743A" w:rsidP="006C743A">
      <w:pPr>
        <w:widowControl w:val="0"/>
        <w:spacing w:line="276" w:lineRule="auto"/>
      </w:pPr>
      <w:r>
        <w:t>Določilniki (</w:t>
      </w:r>
      <w:r w:rsidRPr="006C743A">
        <w:rPr>
          <w:rStyle w:val="UDTagChar"/>
        </w:rPr>
        <w:t>DET</w:t>
      </w:r>
      <w:r>
        <w:t xml:space="preserve">) so besede, ki modificirajo samostalnike ali samostalniške zveze tako, da izražajo njeno referenco v kontekstu – povedo, ali se samostalnik nanaša na določen ali nedoločen element neke skupine, na bližnji ali oddaljeni element, na element, ki pripada določeni osebi ali stvari, na njegovo določeno število ali količino ipd. </w:t>
      </w:r>
    </w:p>
    <w:p w14:paraId="0EE253C1" w14:textId="64566FE5" w:rsidR="006C743A" w:rsidRDefault="006C743A" w:rsidP="006C743A">
      <w:pPr>
        <w:widowControl w:val="0"/>
        <w:spacing w:line="276" w:lineRule="auto"/>
      </w:pPr>
      <w:r>
        <w:t xml:space="preserve">V slovenski slovnični tradiciji določilniki niso bili nikoli prepoznani kot svoja besedna vrsta, saj se besede, ki lahko opravljajo tovrstne skladenjske in pomenske vloge, običajno obravnavajo kot merni prislovi (npr. </w:t>
      </w:r>
      <w:r w:rsidRPr="00BA0F37">
        <w:rPr>
          <w:rStyle w:val="UDexampleChar"/>
        </w:rPr>
        <w:t>nekaj</w:t>
      </w:r>
      <w:r w:rsidRPr="00BA0F37">
        <w:rPr>
          <w:i/>
        </w:rPr>
        <w:t xml:space="preserve">, </w:t>
      </w:r>
      <w:r w:rsidRPr="00BA0F37">
        <w:rPr>
          <w:rStyle w:val="UDexampleChar"/>
        </w:rPr>
        <w:t>veliko</w:t>
      </w:r>
      <w:r w:rsidRPr="00BA0F37">
        <w:rPr>
          <w:i/>
        </w:rPr>
        <w:t xml:space="preserve">, </w:t>
      </w:r>
      <w:r w:rsidRPr="00BA0F37">
        <w:rPr>
          <w:rStyle w:val="UDexampleChar"/>
        </w:rPr>
        <w:t>dovolj</w:t>
      </w:r>
      <w:r w:rsidRPr="00BA0F37">
        <w:t xml:space="preserve">) </w:t>
      </w:r>
      <w:r>
        <w:t>ali kazalni, svojilni in drugi zaimki (npr.</w:t>
      </w:r>
      <w:r>
        <w:rPr>
          <w:b/>
          <w:color w:val="980000"/>
        </w:rPr>
        <w:t xml:space="preserve"> </w:t>
      </w:r>
      <w:r w:rsidRPr="00BA0F37">
        <w:rPr>
          <w:rStyle w:val="UDexampleChar"/>
        </w:rPr>
        <w:t>ta</w:t>
      </w:r>
      <w:r w:rsidRPr="00BA0F37">
        <w:rPr>
          <w:i/>
        </w:rPr>
        <w:t xml:space="preserve">, </w:t>
      </w:r>
      <w:r w:rsidRPr="00BA0F37">
        <w:rPr>
          <w:rStyle w:val="UDexampleChar"/>
        </w:rPr>
        <w:t>ves</w:t>
      </w:r>
      <w:r w:rsidRPr="00BA0F37">
        <w:rPr>
          <w:i/>
        </w:rPr>
        <w:t xml:space="preserve">, </w:t>
      </w:r>
      <w:r w:rsidRPr="00BA0F37">
        <w:rPr>
          <w:rStyle w:val="UDexampleChar"/>
        </w:rPr>
        <w:t>moj</w:t>
      </w:r>
      <w:r w:rsidRPr="00BA0F37">
        <w:rPr>
          <w:i/>
        </w:rPr>
        <w:t xml:space="preserve">, </w:t>
      </w:r>
      <w:r w:rsidRPr="00BA0F37">
        <w:rPr>
          <w:rStyle w:val="UDexampleChar"/>
        </w:rPr>
        <w:t>vsak</w:t>
      </w:r>
      <w:r w:rsidRPr="00BA0F37">
        <w:rPr>
          <w:i/>
        </w:rPr>
        <w:t>)</w:t>
      </w:r>
      <w:r w:rsidRPr="00BA0F37">
        <w:t xml:space="preserve">. </w:t>
      </w:r>
      <w:r>
        <w:t xml:space="preserve">V skladu s splošnimi smernicami (glej povezavo zgoraj) v slovenščini kot </w:t>
      </w:r>
      <w:r w:rsidRPr="00BA0F37">
        <w:rPr>
          <w:rStyle w:val="UDTagChar"/>
        </w:rPr>
        <w:t>DET</w:t>
      </w:r>
      <w:r>
        <w:t xml:space="preserve"> opredeljujemo tiste prislovne oz. zaimkovne besede, ki se v rabi </w:t>
      </w:r>
      <w:r>
        <w:rPr>
          <w:i/>
        </w:rPr>
        <w:t>prevladujoče</w:t>
      </w:r>
      <w:r>
        <w:t xml:space="preserve"> uporabljajo kot določila samostalniških zvez (levi prilastki), ne glede na konkretno rabo v kontekstu.</w:t>
      </w:r>
    </w:p>
    <w:p w14:paraId="1BB3D0A2" w14:textId="77777777" w:rsidR="006C743A" w:rsidRDefault="006C743A" w:rsidP="006C743A">
      <w:pPr>
        <w:widowControl w:val="0"/>
        <w:spacing w:line="276" w:lineRule="auto"/>
      </w:pPr>
      <w:r>
        <w:t xml:space="preserve">Če vzamemo za primer kazalni zaimek </w:t>
      </w:r>
      <w:r>
        <w:rPr>
          <w:i/>
        </w:rPr>
        <w:t>ta</w:t>
      </w:r>
      <w:r>
        <w:t xml:space="preserve">, se ta v slovenščini prevladujoče pojavlja v vlogi prilastka oz. določilnika (npr. </w:t>
      </w:r>
      <w:r w:rsidRPr="00BA0F37">
        <w:rPr>
          <w:rStyle w:val="UDexampleChar"/>
        </w:rPr>
        <w:t>To</w:t>
      </w:r>
      <w:r>
        <w:rPr>
          <w:i/>
        </w:rPr>
        <w:t xml:space="preserve"> besedilo je nerazumljivo</w:t>
      </w:r>
      <w:r>
        <w:t xml:space="preserve">.), zato ga kot </w:t>
      </w:r>
      <w:r w:rsidRPr="00BA0F37">
        <w:rPr>
          <w:rStyle w:val="UDTagChar"/>
        </w:rPr>
        <w:t>DET</w:t>
      </w:r>
      <w:r>
        <w:t xml:space="preserve"> označujemo tudi v drugih, samostalniških vlogah (npr. </w:t>
      </w:r>
      <w:r w:rsidRPr="00BA0F37">
        <w:rPr>
          <w:rStyle w:val="UDexampleChar"/>
        </w:rPr>
        <w:t>To</w:t>
      </w:r>
      <w:r>
        <w:rPr>
          <w:i/>
        </w:rPr>
        <w:t xml:space="preserve"> sem že slišal.</w:t>
      </w:r>
      <w:r>
        <w:t>).</w:t>
      </w:r>
    </w:p>
    <w:p w14:paraId="261D61C8" w14:textId="1ED30951" w:rsidR="006C743A" w:rsidRDefault="006C743A">
      <w:pPr>
        <w:widowControl w:val="0"/>
      </w:pPr>
      <w:r>
        <w:t>Določilniki so torej obravnavani kot zaprta besedna vrsta z vnaprej znanim seznamom besed, ki vanjo spadajo. Kot določilnikov ne označujemo</w:t>
      </w:r>
      <w:r w:rsidR="00BA0F37">
        <w:t xml:space="preserve"> mernih</w:t>
      </w:r>
      <w:r>
        <w:t xml:space="preserve"> samostalnikov tipa </w:t>
      </w:r>
      <w:r>
        <w:rPr>
          <w:i/>
        </w:rPr>
        <w:t>večina</w:t>
      </w:r>
      <w:r>
        <w:t>.</w:t>
      </w:r>
    </w:p>
    <w:p w14:paraId="503D0FB8" w14:textId="77777777" w:rsidR="006C743A" w:rsidRDefault="006C743A">
      <w:pPr>
        <w:widowControl w:val="0"/>
      </w:pPr>
    </w:p>
    <w:p w14:paraId="5190EC6B" w14:textId="31F57000" w:rsidR="006C743A" w:rsidRDefault="006C743A">
      <w:pPr>
        <w:widowControl w:val="0"/>
      </w:pPr>
      <w:r>
        <w:rPr>
          <w:u w:val="single"/>
        </w:rPr>
        <w:t xml:space="preserve">Trenutni nabor </w:t>
      </w:r>
      <w:r w:rsidR="00EB27EE">
        <w:rPr>
          <w:u w:val="single"/>
        </w:rPr>
        <w:t xml:space="preserve">zaimkovnih </w:t>
      </w:r>
      <w:r>
        <w:rPr>
          <w:u w:val="single"/>
        </w:rPr>
        <w:t>določilnikov</w:t>
      </w:r>
      <w:r>
        <w:t>:</w:t>
      </w:r>
    </w:p>
    <w:p w14:paraId="0D126FEF" w14:textId="16F766D0" w:rsidR="00EB27EE" w:rsidRDefault="006C743A" w:rsidP="00A26182">
      <w:pPr>
        <w:pStyle w:val="Listofexamples"/>
      </w:pPr>
      <w:r>
        <w:t>moj, najin, naš, njegov, njen, njihen, njihnji, njihov, njun, tvoj, vajin, vaš</w:t>
      </w:r>
    </w:p>
    <w:p w14:paraId="5F0BB1B0" w14:textId="7E25D968" w:rsidR="006C743A" w:rsidRDefault="006C743A" w:rsidP="00A26182">
      <w:pPr>
        <w:pStyle w:val="Listofexamples"/>
      </w:pPr>
      <w:r>
        <w:t>svoj</w:t>
      </w:r>
    </w:p>
    <w:p w14:paraId="5EAC947D" w14:textId="0F01F721" w:rsidR="006C743A" w:rsidRDefault="006C743A" w:rsidP="00BA0F37">
      <w:pPr>
        <w:pStyle w:val="Listofexamples"/>
      </w:pPr>
      <w:r>
        <w:t>oni, ta, taisti, tak, takisti, takle, takošen, takov, takšen, takšenle, tale, talele, tisti, tistile, tolik, toliker, tolikšen, tolikšnji, toti</w:t>
      </w:r>
      <w:r w:rsidR="007F73A9">
        <w:t xml:space="preserve">; </w:t>
      </w:r>
      <w:r w:rsidR="007F73A9" w:rsidRPr="007F73A9">
        <w:rPr>
          <w:color w:val="0C9A73" w:themeColor="accent4" w:themeShade="BF"/>
        </w:rPr>
        <w:t>ovi</w:t>
      </w:r>
    </w:p>
    <w:p w14:paraId="1DC95A4D" w14:textId="77777777" w:rsidR="006C743A" w:rsidRDefault="006C743A" w:rsidP="00BA0F37">
      <w:pPr>
        <w:pStyle w:val="Listofexamples"/>
      </w:pPr>
      <w:r>
        <w:t>oba, oboj, obojen, ves, vsak, vsakateri, vsakogaršen, vsakogaršnji, vsakršen, vsakteri</w:t>
      </w:r>
    </w:p>
    <w:p w14:paraId="5099FC1C" w14:textId="77777777" w:rsidR="006C743A" w:rsidRDefault="006C743A" w:rsidP="00BA0F37">
      <w:pPr>
        <w:pStyle w:val="Listofexamples"/>
      </w:pPr>
      <w:r>
        <w:t>bogsigavedikakšen, bogvedikateri, bogvekakšen, bogvekateri, bogvekolik, bogvekolikšen, enak, enaki, enakšen, isti, kdovekak, kdovekakšen, kdovekateri, kdovekolik, malokak, malokakšen, malokateri, marsičigav, marsikak, marsikakšen, marsikateri, mnog, mnogokateri, nek, nekak, nekakov, nekakšen, nekateri, neki, nekolik, nekolikšen, nekolikšnji, nekov, nekšen, premarsikateri, premnog, prenekateri, redkokateri</w:t>
      </w:r>
    </w:p>
    <w:p w14:paraId="3E69AA98" w14:textId="77777777" w:rsidR="006C743A" w:rsidRDefault="006C743A" w:rsidP="00BA0F37">
      <w:pPr>
        <w:pStyle w:val="Listofexamples"/>
      </w:pPr>
      <w:r>
        <w:t xml:space="preserve">čigav, kak, kakošen, kakov, kakšen, kateri, koji, kolik, koliker, kolikšen, </w:t>
      </w:r>
    </w:p>
    <w:p w14:paraId="76C25CB0" w14:textId="77777777" w:rsidR="006C743A" w:rsidRDefault="006C743A" w:rsidP="00BA0F37">
      <w:pPr>
        <w:pStyle w:val="Listofexamples"/>
      </w:pPr>
      <w:r>
        <w:t>čigarkoli, čigarsižebodi, čigaver, čigaverkoli, čigar, čigavršen, čigavršnji, kakršen, kakršenkoli, kakršensižebodi, katerikoli, katerisibodi, kolikršen</w:t>
      </w:r>
    </w:p>
    <w:p w14:paraId="2D663E05" w14:textId="097FC748" w:rsidR="006C743A" w:rsidRDefault="006C743A" w:rsidP="00EB27EE">
      <w:pPr>
        <w:pStyle w:val="Listofexamples"/>
      </w:pPr>
      <w:r>
        <w:t>nikak, nikakršen, nikakšen, nikogaršen, nikogaršnji, noben</w:t>
      </w:r>
    </w:p>
    <w:p w14:paraId="060CC603" w14:textId="6D488965" w:rsidR="007F73A9" w:rsidRDefault="007F73A9" w:rsidP="007F73A9">
      <w:pPr>
        <w:pStyle w:val="Listofexamples"/>
        <w:numPr>
          <w:ilvl w:val="0"/>
          <w:numId w:val="0"/>
        </w:numPr>
        <w:ind w:left="360"/>
      </w:pPr>
    </w:p>
    <w:p w14:paraId="46236185" w14:textId="76169E73" w:rsidR="00EB27EE" w:rsidRDefault="00EB27EE" w:rsidP="00EB27EE">
      <w:pPr>
        <w:pStyle w:val="Listofexamples"/>
        <w:numPr>
          <w:ilvl w:val="0"/>
          <w:numId w:val="0"/>
        </w:numPr>
        <w:ind w:left="720" w:hanging="360"/>
        <w:rPr>
          <w:i w:val="0"/>
        </w:rPr>
      </w:pPr>
    </w:p>
    <w:p w14:paraId="5CC985CE" w14:textId="7CFE7847" w:rsidR="00EB27EE" w:rsidRPr="00EB27EE" w:rsidRDefault="00EB27EE" w:rsidP="00EB27EE">
      <w:pPr>
        <w:widowControl w:val="0"/>
      </w:pPr>
      <w:r>
        <w:rPr>
          <w:u w:val="single"/>
        </w:rPr>
        <w:t>Trenutni nabor prislovnih določilnikov</w:t>
      </w:r>
      <w:r>
        <w:t>:</w:t>
      </w:r>
    </w:p>
    <w:p w14:paraId="46662187" w14:textId="77777777" w:rsidR="006C743A" w:rsidRDefault="006C743A" w:rsidP="00BA0F37">
      <w:pPr>
        <w:pStyle w:val="Listofexamples"/>
      </w:pPr>
      <w:r>
        <w:t>četrt, čimmanj, čimveč, dosti, dovolj, enormno, koliko, majčkeno, malo, manj, mnogo, največ, nekaj, nešteto, ničkoliko, obilo, ogromno, par, pol, premnogo, preveč, toliko, veliko, več</w:t>
      </w:r>
    </w:p>
    <w:p w14:paraId="7C689986" w14:textId="77777777" w:rsidR="00EB27EE" w:rsidRDefault="00EB27EE" w:rsidP="00BA0F37">
      <w:pPr>
        <w:rPr>
          <w:b/>
        </w:rPr>
      </w:pPr>
    </w:p>
    <w:p w14:paraId="51D61C78" w14:textId="49592837" w:rsidR="00BA0F37" w:rsidRDefault="00BA0F37" w:rsidP="00BA0F37">
      <w:r>
        <w:rPr>
          <w:b/>
        </w:rPr>
        <w:lastRenderedPageBreak/>
        <w:t xml:space="preserve">Koristne povezave: </w:t>
      </w:r>
    </w:p>
    <w:p w14:paraId="1E0F107F" w14:textId="3963A4F3" w:rsidR="00BA0F37" w:rsidRDefault="004422BA" w:rsidP="00F22EEB">
      <w:pPr>
        <w:widowControl w:val="0"/>
        <w:numPr>
          <w:ilvl w:val="0"/>
          <w:numId w:val="6"/>
        </w:numPr>
        <w:spacing w:after="0"/>
        <w:ind w:left="714" w:hanging="357"/>
      </w:pPr>
      <w:hyperlink r:id="rId52">
        <w:r w:rsidR="00BA0F37" w:rsidRPr="00421CE0">
          <w:rPr>
            <w:rStyle w:val="Hyperlink"/>
          </w:rPr>
          <w:t>uporabne statistike</w:t>
        </w:r>
      </w:hyperlink>
      <w:r w:rsidR="00BA0F37">
        <w:t xml:space="preserve"> o kategoriji </w:t>
      </w:r>
      <w:r w:rsidR="00BA0F37">
        <w:rPr>
          <w:rStyle w:val="UDTagChar"/>
        </w:rPr>
        <w:t>DET</w:t>
      </w:r>
      <w:r w:rsidR="00BA0F37">
        <w:t xml:space="preserve"> v korpusu SSJ-UD</w:t>
      </w:r>
    </w:p>
    <w:p w14:paraId="42F89700" w14:textId="62D5B4F7" w:rsidR="00BA0F37" w:rsidRDefault="004422BA" w:rsidP="00F22EEB">
      <w:pPr>
        <w:widowControl w:val="0"/>
        <w:numPr>
          <w:ilvl w:val="0"/>
          <w:numId w:val="6"/>
        </w:numPr>
        <w:spacing w:after="0"/>
        <w:ind w:left="714" w:hanging="357"/>
      </w:pPr>
      <w:hyperlink r:id="rId53" w:history="1">
        <w:r w:rsidR="00BA0F37" w:rsidRPr="00A861FD">
          <w:rPr>
            <w:rStyle w:val="Hyperlink"/>
          </w:rPr>
          <w:t>vse pojavnice</w:t>
        </w:r>
      </w:hyperlink>
      <w:r w:rsidR="00BA0F37">
        <w:t xml:space="preserve"> z oznako </w:t>
      </w:r>
      <w:r w:rsidR="00BA0F37">
        <w:rPr>
          <w:rStyle w:val="UDTagChar"/>
        </w:rPr>
        <w:t>DET</w:t>
      </w:r>
      <w:r w:rsidR="00BA0F37">
        <w:t xml:space="preserve"> </w:t>
      </w:r>
      <w:r w:rsidR="00403221">
        <w:t>v korpusu SSJ-UD/SUK v konkordančniku noSketchEngine</w:t>
      </w:r>
    </w:p>
    <w:p w14:paraId="470E90E2" w14:textId="5BF20FD1" w:rsidR="0023500D" w:rsidRDefault="004422BA" w:rsidP="0023500D">
      <w:pPr>
        <w:widowControl w:val="0"/>
        <w:numPr>
          <w:ilvl w:val="0"/>
          <w:numId w:val="6"/>
        </w:numPr>
        <w:spacing w:after="0"/>
        <w:ind w:left="714" w:hanging="357"/>
      </w:pPr>
      <w:hyperlink r:id="rId54" w:history="1">
        <w:r w:rsidR="0023500D" w:rsidRPr="00A861FD">
          <w:rPr>
            <w:rStyle w:val="Hyperlink"/>
          </w:rPr>
          <w:t>vse pojavnice</w:t>
        </w:r>
      </w:hyperlink>
      <w:r w:rsidR="0023500D">
        <w:t xml:space="preserve"> z oznako </w:t>
      </w:r>
      <w:r w:rsidR="0023500D">
        <w:rPr>
          <w:rStyle w:val="UDTagChar"/>
        </w:rPr>
        <w:t>DET</w:t>
      </w:r>
      <w:r w:rsidR="0023500D">
        <w:t xml:space="preserve"> v korpusu SSJ-UD v orodju Drevesnik</w:t>
      </w:r>
    </w:p>
    <w:p w14:paraId="55C5C40C" w14:textId="5E5E2BF8" w:rsidR="00BA0F37" w:rsidRDefault="004422BA" w:rsidP="00F22EEB">
      <w:pPr>
        <w:widowControl w:val="0"/>
        <w:numPr>
          <w:ilvl w:val="0"/>
          <w:numId w:val="6"/>
        </w:numPr>
        <w:spacing w:after="0"/>
        <w:ind w:left="714" w:hanging="357"/>
      </w:pPr>
      <w:hyperlink r:id="rId55" w:history="1">
        <w:r w:rsidR="00BA0F37" w:rsidRPr="00214AE9">
          <w:rPr>
            <w:rStyle w:val="Hyperlink"/>
          </w:rPr>
          <w:t>povzetek slovenskih smernic</w:t>
        </w:r>
      </w:hyperlink>
      <w:r w:rsidR="00BA0F37">
        <w:t xml:space="preserve"> za kategorijo </w:t>
      </w:r>
      <w:r w:rsidR="00BA0F37">
        <w:rPr>
          <w:rStyle w:val="UDTagChar"/>
        </w:rPr>
        <w:t>DET</w:t>
      </w:r>
      <w:r w:rsidR="00BA0F37">
        <w:t xml:space="preserve"> v angleščini</w:t>
      </w:r>
    </w:p>
    <w:p w14:paraId="1EFEF387" w14:textId="77777777" w:rsidR="00BA0F37" w:rsidRDefault="00BA0F37" w:rsidP="00BA0F37">
      <w:pPr>
        <w:rPr>
          <w:b/>
        </w:rPr>
      </w:pPr>
    </w:p>
    <w:p w14:paraId="35D13C7D" w14:textId="77777777" w:rsidR="00BA0F37" w:rsidRDefault="00BA0F37" w:rsidP="00BA0F37">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A0F37" w14:paraId="226A3B22" w14:textId="77777777" w:rsidTr="00A26182">
        <w:tc>
          <w:tcPr>
            <w:tcW w:w="9029" w:type="dxa"/>
            <w:shd w:val="clear" w:color="auto" w:fill="B3DDF2" w:themeFill="background2" w:themeFillShade="E6"/>
            <w:tcMar>
              <w:top w:w="100" w:type="dxa"/>
              <w:left w:w="100" w:type="dxa"/>
              <w:bottom w:w="100" w:type="dxa"/>
              <w:right w:w="100" w:type="dxa"/>
            </w:tcMar>
          </w:tcPr>
          <w:p w14:paraId="370A54F6" w14:textId="76F3D99C" w:rsidR="00BA0F37" w:rsidRDefault="00BA0F37" w:rsidP="00A26182">
            <w:pPr>
              <w:widowControl w:val="0"/>
              <w:pBdr>
                <w:top w:val="nil"/>
                <w:left w:val="nil"/>
                <w:bottom w:val="nil"/>
                <w:right w:val="nil"/>
                <w:between w:val="nil"/>
              </w:pBdr>
              <w:spacing w:after="0"/>
            </w:pPr>
            <w:r>
              <w:t xml:space="preserve">V </w:t>
            </w:r>
            <w:r w:rsidRPr="00BA0F37">
              <w:rPr>
                <w:rStyle w:val="UDTagChar"/>
              </w:rPr>
              <w:t>DET</w:t>
            </w:r>
            <w:r>
              <w:t xml:space="preserve"> so bili </w:t>
            </w:r>
            <w:r w:rsidRPr="00E26A7E">
              <w:t>iz sistema JOS pretvorjeni</w:t>
            </w:r>
            <w:r>
              <w:t xml:space="preserve"> vsi z </w:t>
            </w:r>
            <w:r w:rsidRPr="006B0F98">
              <w:t>zaimki ([msd=”P.*”]) in prislovi ([msd=”R.*”]) z lemo, ki se pojavlja na zgornjem seznamu. Na njem najdemo prislove in zaimke, ki se pojavljajo v korpusu ssj500k in/ali leksikonu Sloleks, analiza njihove rabe v korpusih pa je pokazala, da se prevladujoče uporabljajo kot prilastki/določilniki.</w:t>
            </w:r>
            <w:r w:rsidR="00702F60">
              <w:t xml:space="preserve"> Pogojno bi lahko v prihodnosti mednje dodali tudi zaimkovni števnik </w:t>
            </w:r>
            <w:r w:rsidR="00702F60" w:rsidRPr="00702F60">
              <w:rPr>
                <w:i/>
              </w:rPr>
              <w:t>en</w:t>
            </w:r>
            <w:r w:rsidR="00702F60">
              <w:t xml:space="preserve"> (</w:t>
            </w:r>
            <w:r w:rsidR="00702F60" w:rsidRPr="00702F60">
              <w:rPr>
                <w:i/>
              </w:rPr>
              <w:t>smo šli na eno zabavo</w:t>
            </w:r>
            <w:r w:rsidR="00702F60">
              <w:t>), ki je trenutno označen kot števnik (NUM).</w:t>
            </w:r>
          </w:p>
        </w:tc>
      </w:tr>
    </w:tbl>
    <w:p w14:paraId="0D9C01CC" w14:textId="34FDB744" w:rsidR="00BA0F37" w:rsidRDefault="00BA0F37"/>
    <w:p w14:paraId="3B0818DB" w14:textId="77777777" w:rsidR="00314345" w:rsidRDefault="00BD78CA">
      <w:r>
        <w:br w:type="page"/>
      </w:r>
    </w:p>
    <w:p w14:paraId="3B0818DC" w14:textId="77777777" w:rsidR="00314345" w:rsidRDefault="00BD78CA" w:rsidP="00426E0F">
      <w:pPr>
        <w:pStyle w:val="Heading4"/>
      </w:pPr>
      <w:bookmarkStart w:id="24" w:name="_INTJ:_interjection"/>
      <w:bookmarkStart w:id="25" w:name="_Toc156813950"/>
      <w:bookmarkEnd w:id="24"/>
      <w:r>
        <w:lastRenderedPageBreak/>
        <w:t>INTJ: interjection</w:t>
      </w:r>
      <w:bookmarkEnd w:id="25"/>
    </w:p>
    <w:p w14:paraId="3B0818DF" w14:textId="704CCCCE" w:rsidR="00314345" w:rsidRDefault="00BD78CA">
      <w:r>
        <w:t xml:space="preserve">Povezava do univerzalnih smernic za kategorijo </w:t>
      </w:r>
      <w:r w:rsidRPr="005F40AD">
        <w:rPr>
          <w:rStyle w:val="UDTagChar"/>
        </w:rPr>
        <w:t>INT</w:t>
      </w:r>
      <w:r w:rsidR="005F40AD" w:rsidRPr="005F40AD">
        <w:rPr>
          <w:rStyle w:val="UDTagChar"/>
        </w:rPr>
        <w:t>J</w:t>
      </w:r>
      <w:r>
        <w:t>:</w:t>
      </w:r>
      <w:r w:rsidR="005F40AD">
        <w:t xml:space="preserve"> </w:t>
      </w:r>
      <w:hyperlink r:id="rId56">
        <w:r>
          <w:rPr>
            <w:color w:val="1155CC"/>
            <w:u w:val="single"/>
          </w:rPr>
          <w:t>https://universaldependencies.org/u/pos/INTJ.html</w:t>
        </w:r>
      </w:hyperlink>
      <w:r>
        <w:t xml:space="preserve"> </w:t>
      </w:r>
    </w:p>
    <w:p w14:paraId="3B0818E0" w14:textId="77777777" w:rsidR="00314345" w:rsidRDefault="00314345"/>
    <w:p w14:paraId="3B0818E1" w14:textId="77777777" w:rsidR="00314345" w:rsidRDefault="00BD78CA">
      <w:r>
        <w:rPr>
          <w:b/>
        </w:rPr>
        <w:t>Izpeljane smernice za slovenščino</w:t>
      </w:r>
      <w:r>
        <w:t>:</w:t>
      </w:r>
    </w:p>
    <w:p w14:paraId="081254C5" w14:textId="1CAE2B19" w:rsidR="00FB2551" w:rsidRDefault="005F40AD">
      <w:pPr>
        <w:widowControl w:val="0"/>
      </w:pPr>
      <w:r>
        <w:t>Medmeti</w:t>
      </w:r>
      <w:r w:rsidR="006B0F98">
        <w:t xml:space="preserve"> (</w:t>
      </w:r>
      <w:r w:rsidR="006B0F98" w:rsidRPr="006B0F98">
        <w:rPr>
          <w:rStyle w:val="UDTagChar"/>
        </w:rPr>
        <w:t>INTJ</w:t>
      </w:r>
      <w:r w:rsidR="006B0F98">
        <w:t>)</w:t>
      </w:r>
      <w:r>
        <w:t xml:space="preserve"> so besede, ki se najpogosteje uporabljajo kot vzklik ali </w:t>
      </w:r>
      <w:r w:rsidR="006B0F98">
        <w:t xml:space="preserve">kot </w:t>
      </w:r>
      <w:r>
        <w:t>del vzkličnih izjav. Tipično izražajo posameznikove čustvene reakcije, niso skladenjsko povezan</w:t>
      </w:r>
      <w:r w:rsidR="006B0F98">
        <w:t>e</w:t>
      </w:r>
      <w:r>
        <w:t xml:space="preserve"> z drugimi deli stavka in lahko vsebujejo glasove, ki jih sicer v jeziku ni</w:t>
      </w:r>
      <w:r w:rsidR="006B0F98">
        <w:t xml:space="preserve"> (npr. </w:t>
      </w:r>
      <w:r w:rsidR="006B0F98" w:rsidRPr="006B0F98">
        <w:rPr>
          <w:rStyle w:val="UDexampleChar"/>
        </w:rPr>
        <w:t>ejga</w:t>
      </w:r>
      <w:r w:rsidR="006B0F98">
        <w:t xml:space="preserve">, </w:t>
      </w:r>
      <w:r w:rsidR="006B0F98" w:rsidRPr="006B0F98">
        <w:rPr>
          <w:rStyle w:val="UDexampleChar"/>
        </w:rPr>
        <w:t>joj</w:t>
      </w:r>
      <w:r w:rsidR="006B0F98">
        <w:t xml:space="preserve">, </w:t>
      </w:r>
      <w:r w:rsidR="006B0F98" w:rsidRPr="006B0F98">
        <w:rPr>
          <w:rStyle w:val="UDexampleChar"/>
        </w:rPr>
        <w:t>uf</w:t>
      </w:r>
      <w:r w:rsidR="006B0F98">
        <w:t>)</w:t>
      </w:r>
      <w:r>
        <w:t>.</w:t>
      </w:r>
      <w:r w:rsidR="00FB2551">
        <w:t xml:space="preserve"> V transkripcijah govorjenih besedil kot medmete označujemo tudi pojavnice, ki označujejo zapolnjene premore oz. nebesedna mašila (npr. </w:t>
      </w:r>
      <w:r w:rsidR="00FB2551" w:rsidRPr="00FB2551">
        <w:rPr>
          <w:rStyle w:val="UDexampleChar"/>
        </w:rPr>
        <w:t>eee</w:t>
      </w:r>
      <w:r w:rsidR="00FB2551">
        <w:t xml:space="preserve">, </w:t>
      </w:r>
      <w:r w:rsidR="00FB2551" w:rsidRPr="00FB2551">
        <w:rPr>
          <w:rStyle w:val="UDexampleChar"/>
        </w:rPr>
        <w:t>mmm</w:t>
      </w:r>
      <w:r w:rsidR="00FB2551">
        <w:t xml:space="preserve">, </w:t>
      </w:r>
      <w:r w:rsidR="00FB2551" w:rsidRPr="00FB2551">
        <w:rPr>
          <w:rStyle w:val="UDexampleChar"/>
        </w:rPr>
        <w:t>eem</w:t>
      </w:r>
      <w:r w:rsidR="00FB2551">
        <w:t xml:space="preserve">, </w:t>
      </w:r>
      <w:r w:rsidR="00FB2551" w:rsidRPr="00FB2551">
        <w:rPr>
          <w:rStyle w:val="UDexampleChar"/>
        </w:rPr>
        <w:t>nnn</w:t>
      </w:r>
      <w:r w:rsidR="00FB2551">
        <w:t>).</w:t>
      </w:r>
    </w:p>
    <w:p w14:paraId="0748C4C0" w14:textId="419EB7EF" w:rsidR="005F40AD" w:rsidRDefault="005F40AD">
      <w:pPr>
        <w:widowControl w:val="0"/>
      </w:pPr>
      <w:r>
        <w:t>Besede, ki se primarno uvrščajo v drug</w:t>
      </w:r>
      <w:r w:rsidR="006B0F98">
        <w:t>e</w:t>
      </w:r>
      <w:r>
        <w:t xml:space="preserve"> besedn</w:t>
      </w:r>
      <w:r w:rsidR="006B0F98">
        <w:t>e</w:t>
      </w:r>
      <w:r>
        <w:t xml:space="preserve"> vrst</w:t>
      </w:r>
      <w:r w:rsidR="006B0F98">
        <w:t>e</w:t>
      </w:r>
      <w:r>
        <w:t xml:space="preserve">, kot take označujemo tudi v vzklični rabi. Besedo </w:t>
      </w:r>
      <w:r>
        <w:rPr>
          <w:i/>
        </w:rPr>
        <w:t xml:space="preserve">odlično </w:t>
      </w:r>
      <w:r>
        <w:t>torej označujemo kot prislov (</w:t>
      </w:r>
      <w:r w:rsidRPr="006B0F98">
        <w:rPr>
          <w:rStyle w:val="UDTagChar"/>
        </w:rPr>
        <w:t>ADV</w:t>
      </w:r>
      <w:r>
        <w:t>), tudi kadar je rabljena kot medmet (</w:t>
      </w:r>
      <w:r>
        <w:rPr>
          <w:i/>
        </w:rPr>
        <w:t>Odlično!</w:t>
      </w:r>
      <w:r>
        <w:t>).</w:t>
      </w:r>
    </w:p>
    <w:p w14:paraId="54C36376" w14:textId="77777777" w:rsidR="00C4709C" w:rsidRDefault="005F40AD">
      <w:pPr>
        <w:widowControl w:val="0"/>
        <w:rPr>
          <w:sz w:val="21"/>
          <w:szCs w:val="21"/>
        </w:rPr>
      </w:pPr>
      <w:r>
        <w:t xml:space="preserve">Splošne smernice (glej povezavo zgoraj) med medmete uvrščajo tudi odzive, kot sta besedici </w:t>
      </w:r>
      <w:r>
        <w:rPr>
          <w:i/>
        </w:rPr>
        <w:t xml:space="preserve">ja </w:t>
      </w:r>
      <w:r>
        <w:t xml:space="preserve">ali </w:t>
      </w:r>
      <w:r>
        <w:rPr>
          <w:i/>
        </w:rPr>
        <w:t>ne</w:t>
      </w:r>
      <w:r>
        <w:t xml:space="preserve">. V slovenščini temu zgledu (še) nismo sledili, saj se večina tovrstnih izrazov za odzivanje v slovenščini lahko rabi tudi v vlogi modalnih členkov, ki so skladenjsko tudi bolj vpeti v sobesedilo, npr. </w:t>
      </w:r>
      <w:r>
        <w:rPr>
          <w:i/>
        </w:rPr>
        <w:t>(t</w:t>
      </w:r>
      <w:r>
        <w:rPr>
          <w:i/>
          <w:sz w:val="21"/>
          <w:szCs w:val="21"/>
        </w:rPr>
        <w:t xml:space="preserve">o pa </w:t>
      </w:r>
      <w:r w:rsidRPr="006B0F98">
        <w:rPr>
          <w:i/>
          <w:sz w:val="21"/>
          <w:szCs w:val="21"/>
          <w:u w:val="single"/>
        </w:rPr>
        <w:t>ja</w:t>
      </w:r>
      <w:r>
        <w:rPr>
          <w:i/>
          <w:sz w:val="21"/>
          <w:szCs w:val="21"/>
        </w:rPr>
        <w:t xml:space="preserve"> veš, ona </w:t>
      </w:r>
      <w:r w:rsidRPr="006B0F98">
        <w:rPr>
          <w:i/>
          <w:sz w:val="21"/>
          <w:szCs w:val="21"/>
          <w:u w:val="single"/>
        </w:rPr>
        <w:t>itak</w:t>
      </w:r>
      <w:r>
        <w:rPr>
          <w:i/>
          <w:sz w:val="21"/>
          <w:szCs w:val="21"/>
        </w:rPr>
        <w:t xml:space="preserve"> nima pojma, tega </w:t>
      </w:r>
      <w:r w:rsidRPr="006B0F98">
        <w:rPr>
          <w:i/>
          <w:sz w:val="21"/>
          <w:szCs w:val="21"/>
          <w:u w:val="single"/>
        </w:rPr>
        <w:t>ne</w:t>
      </w:r>
      <w:r>
        <w:rPr>
          <w:i/>
          <w:sz w:val="21"/>
          <w:szCs w:val="21"/>
        </w:rPr>
        <w:t xml:space="preserve"> maram, on je </w:t>
      </w:r>
      <w:r w:rsidRPr="006B0F98">
        <w:rPr>
          <w:i/>
          <w:sz w:val="21"/>
          <w:szCs w:val="21"/>
          <w:u w:val="single"/>
        </w:rPr>
        <w:t>seveda</w:t>
      </w:r>
      <w:r>
        <w:rPr>
          <w:i/>
          <w:sz w:val="21"/>
          <w:szCs w:val="21"/>
        </w:rPr>
        <w:t xml:space="preserve"> poniknil</w:t>
      </w:r>
      <w:r>
        <w:rPr>
          <w:sz w:val="21"/>
          <w:szCs w:val="21"/>
        </w:rPr>
        <w:t xml:space="preserve">). Ti izrazi </w:t>
      </w:r>
      <w:r w:rsidR="006B0F98">
        <w:rPr>
          <w:sz w:val="21"/>
          <w:szCs w:val="21"/>
        </w:rPr>
        <w:t xml:space="preserve">so torej v </w:t>
      </w:r>
      <w:r w:rsidR="00C5182C">
        <w:rPr>
          <w:sz w:val="21"/>
          <w:szCs w:val="21"/>
        </w:rPr>
        <w:t>slovenski drevesnici UD</w:t>
      </w:r>
      <w:r w:rsidR="003A076E">
        <w:rPr>
          <w:sz w:val="21"/>
          <w:szCs w:val="21"/>
        </w:rPr>
        <w:t xml:space="preserve"> ne glede na skladenjski položaj</w:t>
      </w:r>
      <w:r w:rsidR="00C5182C">
        <w:rPr>
          <w:sz w:val="21"/>
          <w:szCs w:val="21"/>
        </w:rPr>
        <w:t xml:space="preserve"> trenutno</w:t>
      </w:r>
      <w:r w:rsidR="006B0F98">
        <w:rPr>
          <w:sz w:val="21"/>
          <w:szCs w:val="21"/>
        </w:rPr>
        <w:t xml:space="preserve"> </w:t>
      </w:r>
      <w:r w:rsidR="003A076E">
        <w:rPr>
          <w:sz w:val="21"/>
          <w:szCs w:val="21"/>
        </w:rPr>
        <w:t xml:space="preserve">vedno </w:t>
      </w:r>
      <w:r w:rsidR="006B0F98">
        <w:rPr>
          <w:sz w:val="21"/>
          <w:szCs w:val="21"/>
        </w:rPr>
        <w:t>označeni</w:t>
      </w:r>
      <w:r>
        <w:rPr>
          <w:sz w:val="21"/>
          <w:szCs w:val="21"/>
        </w:rPr>
        <w:t xml:space="preserve"> kot členki (</w:t>
      </w:r>
      <w:r w:rsidRPr="006B0F98">
        <w:rPr>
          <w:rStyle w:val="UDTagChar"/>
        </w:rPr>
        <w:t>PART</w:t>
      </w:r>
      <w:r>
        <w:rPr>
          <w:sz w:val="21"/>
          <w:szCs w:val="21"/>
        </w:rPr>
        <w:t>).</w:t>
      </w:r>
      <w:r w:rsidR="00411A41">
        <w:rPr>
          <w:sz w:val="21"/>
          <w:szCs w:val="21"/>
        </w:rPr>
        <w:t xml:space="preserve"> </w:t>
      </w:r>
    </w:p>
    <w:p w14:paraId="4B65D919" w14:textId="6B8E7FA2" w:rsidR="005F40AD" w:rsidRDefault="00411A41">
      <w:pPr>
        <w:widowControl w:val="0"/>
      </w:pPr>
      <w:r>
        <w:rPr>
          <w:sz w:val="21"/>
          <w:szCs w:val="21"/>
        </w:rPr>
        <w:t>V primeru dileme preverimo, kakšna besedna vrsta je besedi pripisana v učnih korpusih ali leksikonu Sloleks.</w:t>
      </w:r>
    </w:p>
    <w:p w14:paraId="0440FEA1" w14:textId="77777777" w:rsidR="00C5182C" w:rsidRDefault="00C5182C">
      <w:pPr>
        <w:widowControl w:val="0"/>
        <w:rPr>
          <w:u w:val="single"/>
        </w:rPr>
      </w:pPr>
    </w:p>
    <w:p w14:paraId="3418CFB5" w14:textId="731D2565" w:rsidR="005F40AD" w:rsidRDefault="005F40AD">
      <w:pPr>
        <w:widowControl w:val="0"/>
      </w:pPr>
      <w:r>
        <w:rPr>
          <w:u w:val="single"/>
        </w:rPr>
        <w:t>Trenutni nabor medmetov</w:t>
      </w:r>
      <w:r>
        <w:t>:</w:t>
      </w:r>
    </w:p>
    <w:p w14:paraId="36E5184A" w14:textId="15E21DD8" w:rsidR="005F40AD" w:rsidRDefault="005F40AD" w:rsidP="00C5182C">
      <w:pPr>
        <w:pStyle w:val="Listofexamples"/>
      </w:pPr>
      <w:r>
        <w:t>ačih, adijo, ah, aha, ahči, aja, ajej, alo, av, bla, bravo, bumf, čao, čiv, čof, eh, ej, ejga, fak, fuj, ha, haha, hej, heja, hi, hm, ho, hoj, hojla, hopla, hopsasa, hov, hozana, hrsk, huh, hura, hvalabogu, jah, jebemti, jebenti, jebiga, jeh, ježeš, ježešna, ježešta, ježeštana, joj, jojme, jojmene, juhej, juhuhu, la, mejduš, mhm, mijav, mja, na, nasvidenje, oh, oho, oj, ojej, ojoj, opa, ops, paf, pajade, pfej, pfuj, pst, sapramiš, tak, tik, tralala, tuc, tup, uf, uh, ups, zaboga, žalibog, zbogom, zdravo, živijo, živio</w:t>
      </w:r>
    </w:p>
    <w:p w14:paraId="1E9FA523" w14:textId="60A2FF1A" w:rsidR="00BE71C6" w:rsidRDefault="007F73A9" w:rsidP="00C5182C">
      <w:pPr>
        <w:pStyle w:val="Listofexamples"/>
      </w:pPr>
      <w:r w:rsidRPr="007F73A9">
        <w:rPr>
          <w:color w:val="0C9A73" w:themeColor="accent4" w:themeShade="BF"/>
        </w:rPr>
        <w:t>eee</w:t>
      </w:r>
      <w:r>
        <w:rPr>
          <w:color w:val="0C9A73" w:themeColor="accent4" w:themeShade="BF"/>
        </w:rPr>
        <w:t xml:space="preserve">, mm, mmm, nnn, aa, aaa, aam, eem, een, ihaha, živjo, porkaš, vov, vav, ohoho, hahahaha, opsala, </w:t>
      </w:r>
      <w:r w:rsidR="00605A63">
        <w:rPr>
          <w:color w:val="0C9A73" w:themeColor="accent4" w:themeShade="BF"/>
        </w:rPr>
        <w:t>juhu,</w:t>
      </w:r>
      <w:r w:rsidR="00B66E6E">
        <w:rPr>
          <w:color w:val="0C9A73" w:themeColor="accent4" w:themeShade="BF"/>
        </w:rPr>
        <w:t xml:space="preserve"> jo,</w:t>
      </w:r>
      <w:r w:rsidR="00605A63">
        <w:rPr>
          <w:color w:val="0C9A73" w:themeColor="accent4" w:themeShade="BF"/>
        </w:rPr>
        <w:t xml:space="preserve"> </w:t>
      </w:r>
      <w:r>
        <w:rPr>
          <w:color w:val="0C9A73" w:themeColor="accent4" w:themeShade="BF"/>
        </w:rPr>
        <w:t>jooo, ooo, di, ššš</w:t>
      </w:r>
      <w:r w:rsidR="00B66E6E">
        <w:rPr>
          <w:color w:val="0C9A73" w:themeColor="accent4" w:themeShade="BF"/>
        </w:rPr>
        <w:t>,  a, e, m, o, opala</w:t>
      </w:r>
      <w:r>
        <w:rPr>
          <w:color w:val="0C9A73" w:themeColor="accent4" w:themeShade="BF"/>
        </w:rPr>
        <w:t xml:space="preserve"> … </w:t>
      </w:r>
    </w:p>
    <w:p w14:paraId="0DE197F1" w14:textId="77777777" w:rsidR="005F40AD" w:rsidRDefault="005F40AD">
      <w:pPr>
        <w:widowControl w:val="0"/>
        <w:ind w:left="720"/>
        <w:rPr>
          <w:i/>
        </w:rPr>
      </w:pPr>
    </w:p>
    <w:p w14:paraId="5DA5556F" w14:textId="77777777" w:rsidR="00C5182C" w:rsidRDefault="00C5182C" w:rsidP="00C5182C">
      <w:r>
        <w:rPr>
          <w:b/>
        </w:rPr>
        <w:t xml:space="preserve">Koristne povezave: </w:t>
      </w:r>
    </w:p>
    <w:p w14:paraId="2ACB633C" w14:textId="5E3CE35A" w:rsidR="00C5182C" w:rsidRDefault="004422BA" w:rsidP="00F22EEB">
      <w:pPr>
        <w:widowControl w:val="0"/>
        <w:numPr>
          <w:ilvl w:val="0"/>
          <w:numId w:val="6"/>
        </w:numPr>
        <w:spacing w:after="0"/>
        <w:ind w:left="714" w:hanging="357"/>
      </w:pPr>
      <w:hyperlink r:id="rId57">
        <w:r w:rsidR="00C5182C" w:rsidRPr="00421CE0">
          <w:rPr>
            <w:rStyle w:val="Hyperlink"/>
          </w:rPr>
          <w:t>uporabne statistike</w:t>
        </w:r>
      </w:hyperlink>
      <w:r w:rsidR="00C5182C">
        <w:t xml:space="preserve"> o kategoriji </w:t>
      </w:r>
      <w:r w:rsidR="00C5182C">
        <w:rPr>
          <w:rStyle w:val="UDTagChar"/>
        </w:rPr>
        <w:t>INTJ</w:t>
      </w:r>
      <w:r w:rsidR="00C5182C">
        <w:t xml:space="preserve"> v korpusu SSJ-UD</w:t>
      </w:r>
    </w:p>
    <w:p w14:paraId="57AABB74" w14:textId="771AAA49" w:rsidR="00C5182C" w:rsidRDefault="004422BA" w:rsidP="00F22EEB">
      <w:pPr>
        <w:widowControl w:val="0"/>
        <w:numPr>
          <w:ilvl w:val="0"/>
          <w:numId w:val="6"/>
        </w:numPr>
        <w:spacing w:after="0"/>
        <w:ind w:left="714" w:hanging="357"/>
      </w:pPr>
      <w:hyperlink r:id="rId58" w:history="1">
        <w:r w:rsidR="00C5182C" w:rsidRPr="00A861FD">
          <w:rPr>
            <w:rStyle w:val="Hyperlink"/>
          </w:rPr>
          <w:t>vse pojavnice</w:t>
        </w:r>
      </w:hyperlink>
      <w:r w:rsidR="00C5182C">
        <w:t xml:space="preserve"> z oznako </w:t>
      </w:r>
      <w:r w:rsidR="00C5182C">
        <w:rPr>
          <w:rStyle w:val="UDTagChar"/>
        </w:rPr>
        <w:t>INTJ</w:t>
      </w:r>
      <w:r w:rsidR="00C5182C">
        <w:t xml:space="preserve"> </w:t>
      </w:r>
      <w:r w:rsidR="00403221">
        <w:t>v korpusu SSJ-UD/SUK v konkordančniku noSketchEngine</w:t>
      </w:r>
    </w:p>
    <w:p w14:paraId="6226D87B" w14:textId="43381A80" w:rsidR="0023500D" w:rsidRDefault="004422BA" w:rsidP="0023500D">
      <w:pPr>
        <w:widowControl w:val="0"/>
        <w:numPr>
          <w:ilvl w:val="0"/>
          <w:numId w:val="6"/>
        </w:numPr>
        <w:spacing w:after="0"/>
        <w:ind w:left="714" w:hanging="357"/>
      </w:pPr>
      <w:hyperlink r:id="rId59" w:history="1">
        <w:r w:rsidR="0023500D" w:rsidRPr="00A861FD">
          <w:rPr>
            <w:rStyle w:val="Hyperlink"/>
          </w:rPr>
          <w:t>vse pojavnice</w:t>
        </w:r>
      </w:hyperlink>
      <w:r w:rsidR="0023500D">
        <w:t xml:space="preserve"> z oznako </w:t>
      </w:r>
      <w:r w:rsidR="0023500D">
        <w:rPr>
          <w:rStyle w:val="UDTagChar"/>
        </w:rPr>
        <w:t>INTJ</w:t>
      </w:r>
      <w:r w:rsidR="0023500D">
        <w:t xml:space="preserve"> v korpusu SSJ-UD v orodju Drevesnik</w:t>
      </w:r>
    </w:p>
    <w:p w14:paraId="4BE635FE" w14:textId="0E455FE3" w:rsidR="00C5182C" w:rsidRDefault="004422BA" w:rsidP="00F22EEB">
      <w:pPr>
        <w:widowControl w:val="0"/>
        <w:numPr>
          <w:ilvl w:val="0"/>
          <w:numId w:val="6"/>
        </w:numPr>
        <w:spacing w:after="0"/>
        <w:ind w:left="714" w:hanging="357"/>
      </w:pPr>
      <w:hyperlink r:id="rId60" w:history="1">
        <w:r w:rsidR="00C5182C" w:rsidRPr="00214AE9">
          <w:rPr>
            <w:rStyle w:val="Hyperlink"/>
          </w:rPr>
          <w:t>povzetek slovenskih smernic</w:t>
        </w:r>
      </w:hyperlink>
      <w:r w:rsidR="00C5182C">
        <w:t xml:space="preserve"> za kategorijo </w:t>
      </w:r>
      <w:r w:rsidR="00C5182C">
        <w:rPr>
          <w:rStyle w:val="UDTagChar"/>
        </w:rPr>
        <w:t>INTJ</w:t>
      </w:r>
      <w:r w:rsidR="00C5182C">
        <w:t xml:space="preserve"> v angleščini</w:t>
      </w:r>
    </w:p>
    <w:p w14:paraId="59B23DD8" w14:textId="77777777" w:rsidR="00C5182C" w:rsidRDefault="00C5182C" w:rsidP="00C5182C">
      <w:pPr>
        <w:rPr>
          <w:b/>
        </w:rPr>
      </w:pPr>
    </w:p>
    <w:p w14:paraId="25FB68E1" w14:textId="77777777" w:rsidR="00C5182C" w:rsidRDefault="00C5182C" w:rsidP="00C5182C">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5182C" w14:paraId="65C40DDB" w14:textId="77777777" w:rsidTr="00A26182">
        <w:tc>
          <w:tcPr>
            <w:tcW w:w="9029" w:type="dxa"/>
            <w:shd w:val="clear" w:color="auto" w:fill="B3DDF2" w:themeFill="background2" w:themeFillShade="E6"/>
            <w:tcMar>
              <w:top w:w="100" w:type="dxa"/>
              <w:left w:w="100" w:type="dxa"/>
              <w:bottom w:w="100" w:type="dxa"/>
              <w:right w:w="100" w:type="dxa"/>
            </w:tcMar>
          </w:tcPr>
          <w:p w14:paraId="38F3384F" w14:textId="1A0A3F2B" w:rsidR="00C5182C" w:rsidRDefault="00C5182C" w:rsidP="00A26182">
            <w:pPr>
              <w:widowControl w:val="0"/>
              <w:pBdr>
                <w:top w:val="nil"/>
                <w:left w:val="nil"/>
                <w:bottom w:val="nil"/>
                <w:right w:val="nil"/>
                <w:between w:val="nil"/>
              </w:pBdr>
              <w:spacing w:after="0"/>
            </w:pPr>
            <w:r w:rsidRPr="00C5182C">
              <w:t xml:space="preserve">V </w:t>
            </w:r>
            <w:r w:rsidRPr="00C5182C">
              <w:rPr>
                <w:rStyle w:val="UDTagChar"/>
              </w:rPr>
              <w:t>INTJ</w:t>
            </w:r>
            <w:r w:rsidRPr="00C5182C">
              <w:t xml:space="preserve"> so bili </w:t>
            </w:r>
            <w:r w:rsidRPr="003A076E">
              <w:t>iz sistema JOS pretvorjeni</w:t>
            </w:r>
            <w:r w:rsidRPr="00C5182C">
              <w:t xml:space="preserve"> vsi medmeti ([msd=”M”]).</w:t>
            </w:r>
          </w:p>
        </w:tc>
      </w:tr>
    </w:tbl>
    <w:p w14:paraId="2D547EA0" w14:textId="77777777" w:rsidR="00C5182C" w:rsidRDefault="00C5182C" w:rsidP="00C5182C"/>
    <w:p w14:paraId="3B0818FD" w14:textId="700C9564" w:rsidR="00314345" w:rsidRDefault="00A43898" w:rsidP="00426E0F">
      <w:pPr>
        <w:pStyle w:val="Heading4"/>
      </w:pPr>
      <w:bookmarkStart w:id="26" w:name="_a6flsdgvth12" w:colFirst="0" w:colLast="0"/>
      <w:bookmarkStart w:id="27" w:name="_NOUN:_noun"/>
      <w:bookmarkEnd w:id="26"/>
      <w:bookmarkEnd w:id="27"/>
      <w:r>
        <w:br w:type="column"/>
      </w:r>
      <w:bookmarkStart w:id="28" w:name="_Toc156813951"/>
      <w:r w:rsidR="00BD78CA">
        <w:lastRenderedPageBreak/>
        <w:t>NOUN: noun</w:t>
      </w:r>
      <w:bookmarkEnd w:id="28"/>
    </w:p>
    <w:p w14:paraId="3B081900" w14:textId="6240277E" w:rsidR="00314345" w:rsidRDefault="00BD78CA">
      <w:r>
        <w:t xml:space="preserve">Povezava do univerzalnih smernic za kategorijo </w:t>
      </w:r>
      <w:r w:rsidRPr="00EB27EE">
        <w:rPr>
          <w:rStyle w:val="UDTagChar"/>
        </w:rPr>
        <w:t>NOUN</w:t>
      </w:r>
      <w:r>
        <w:t>:</w:t>
      </w:r>
      <w:r w:rsidR="00EB27EE">
        <w:t xml:space="preserve"> </w:t>
      </w:r>
      <w:hyperlink r:id="rId61">
        <w:r>
          <w:rPr>
            <w:color w:val="1155CC"/>
            <w:u w:val="single"/>
          </w:rPr>
          <w:t>https://universaldependencies.org/u/pos/NOUN.html</w:t>
        </w:r>
      </w:hyperlink>
      <w:r>
        <w:t xml:space="preserve"> </w:t>
      </w:r>
    </w:p>
    <w:p w14:paraId="3B081901" w14:textId="77777777" w:rsidR="00314345" w:rsidRDefault="00314345"/>
    <w:p w14:paraId="3B081902" w14:textId="77777777" w:rsidR="00314345" w:rsidRDefault="00BD78CA">
      <w:r>
        <w:rPr>
          <w:b/>
        </w:rPr>
        <w:t>Izpeljane smernice za slovenščino</w:t>
      </w:r>
      <w:r>
        <w:t>:</w:t>
      </w:r>
    </w:p>
    <w:p w14:paraId="3FC1E9BC" w14:textId="36BAB63B" w:rsidR="00EB27EE" w:rsidRDefault="00EB27EE">
      <w:pPr>
        <w:widowControl w:val="0"/>
        <w:rPr>
          <w:i/>
        </w:rPr>
      </w:pPr>
      <w:r>
        <w:t>Samostalniki (</w:t>
      </w:r>
      <w:r w:rsidRPr="00EB27EE">
        <w:rPr>
          <w:rStyle w:val="UDTagChar"/>
        </w:rPr>
        <w:t>NOUN</w:t>
      </w:r>
      <w:r>
        <w:t>) so besede, ki poimenujejo osebe, živali, predmete ali druge pojme. S to oznako označujemo samo občna imena, saj sta za zaimke (</w:t>
      </w:r>
      <w:r w:rsidRPr="00EB27EE">
        <w:rPr>
          <w:rStyle w:val="UDTagChar"/>
        </w:rPr>
        <w:t>PRON</w:t>
      </w:r>
      <w:r>
        <w:t>) in lastna imena (</w:t>
      </w:r>
      <w:r w:rsidRPr="00EB27EE">
        <w:rPr>
          <w:rStyle w:val="UDTagChar"/>
        </w:rPr>
        <w:t>PROPN</w:t>
      </w:r>
      <w:r>
        <w:t xml:space="preserve">) predvideni drugi besedni vrsti. V slovenščini med samostalnike umeščamo tudi glagolnike (npr. </w:t>
      </w:r>
      <w:r w:rsidRPr="00EB27EE">
        <w:rPr>
          <w:rStyle w:val="UDexampleChar"/>
        </w:rPr>
        <w:t>tipkanje</w:t>
      </w:r>
      <w:r>
        <w:t xml:space="preserve">), posamostaljeni pridevniki (npr. </w:t>
      </w:r>
      <w:r>
        <w:rPr>
          <w:i/>
        </w:rPr>
        <w:t>mladi, zaposleni</w:t>
      </w:r>
      <w:r>
        <w:t>) pa se označujejo kot pridevniki (</w:t>
      </w:r>
      <w:r w:rsidRPr="00EB27EE">
        <w:rPr>
          <w:rStyle w:val="UDTagChar"/>
        </w:rPr>
        <w:t>ADJ</w:t>
      </w:r>
      <w:r>
        <w:t>).</w:t>
      </w:r>
    </w:p>
    <w:p w14:paraId="0D309A95" w14:textId="77777777" w:rsidR="00EB27EE" w:rsidRDefault="00EB27EE">
      <w:pPr>
        <w:widowControl w:val="0"/>
      </w:pPr>
    </w:p>
    <w:p w14:paraId="1CA6EBF8" w14:textId="77777777" w:rsidR="00EB27EE" w:rsidRDefault="00EB27EE">
      <w:pPr>
        <w:widowControl w:val="0"/>
      </w:pPr>
      <w:r>
        <w:rPr>
          <w:u w:val="single"/>
        </w:rPr>
        <w:t>Nekaj primerov</w:t>
      </w:r>
      <w:r>
        <w:t>:</w:t>
      </w:r>
    </w:p>
    <w:p w14:paraId="4AB75884" w14:textId="77777777" w:rsidR="00EB27EE" w:rsidRDefault="00EB27EE" w:rsidP="00EB27EE">
      <w:pPr>
        <w:pStyle w:val="Listofexamples"/>
      </w:pPr>
      <w:r>
        <w:t>čas, dan, človek</w:t>
      </w:r>
    </w:p>
    <w:p w14:paraId="76CBAE78" w14:textId="77777777" w:rsidR="00EB27EE" w:rsidRDefault="00EB27EE" w:rsidP="00EB27EE">
      <w:pPr>
        <w:pStyle w:val="Listofexamples"/>
      </w:pPr>
      <w:r>
        <w:t>leto, delo, mesto</w:t>
      </w:r>
    </w:p>
    <w:p w14:paraId="7EF12EB8" w14:textId="77777777" w:rsidR="00EB27EE" w:rsidRDefault="00EB27EE" w:rsidP="00EB27EE">
      <w:pPr>
        <w:pStyle w:val="Listofexamples"/>
      </w:pPr>
      <w:r>
        <w:t>država, stran, ura</w:t>
      </w:r>
    </w:p>
    <w:p w14:paraId="059A563D" w14:textId="77777777" w:rsidR="00EB27EE" w:rsidRDefault="00EB27EE" w:rsidP="00EB27EE">
      <w:pPr>
        <w:pStyle w:val="Listofexamples"/>
      </w:pPr>
      <w:r>
        <w:t>GPS, USB, pdf</w:t>
      </w:r>
    </w:p>
    <w:p w14:paraId="1F9CFC7F" w14:textId="0E68D03C" w:rsidR="00EB27EE" w:rsidRDefault="00EB27EE">
      <w:pPr>
        <w:widowControl w:val="0"/>
      </w:pPr>
    </w:p>
    <w:p w14:paraId="0EB4CE1A" w14:textId="77777777" w:rsidR="00EB27EE" w:rsidRDefault="00EB27EE" w:rsidP="00EB27EE">
      <w:r>
        <w:rPr>
          <w:b/>
        </w:rPr>
        <w:t xml:space="preserve">Koristne povezave: </w:t>
      </w:r>
    </w:p>
    <w:p w14:paraId="49537178" w14:textId="58BA5EC4" w:rsidR="00EB27EE" w:rsidRDefault="004422BA" w:rsidP="00F22EEB">
      <w:pPr>
        <w:widowControl w:val="0"/>
        <w:numPr>
          <w:ilvl w:val="0"/>
          <w:numId w:val="6"/>
        </w:numPr>
        <w:spacing w:after="0"/>
        <w:ind w:left="714" w:hanging="357"/>
      </w:pPr>
      <w:hyperlink r:id="rId62">
        <w:r w:rsidR="00EB27EE" w:rsidRPr="00421CE0">
          <w:rPr>
            <w:rStyle w:val="Hyperlink"/>
          </w:rPr>
          <w:t>uporabne statistike</w:t>
        </w:r>
      </w:hyperlink>
      <w:r w:rsidR="00EB27EE">
        <w:t xml:space="preserve"> o kategoriji </w:t>
      </w:r>
      <w:r w:rsidR="00EB27EE">
        <w:rPr>
          <w:rStyle w:val="UDTagChar"/>
        </w:rPr>
        <w:t>NOUN</w:t>
      </w:r>
      <w:r w:rsidR="00EB27EE">
        <w:t xml:space="preserve"> v korpusu SSJ-UD</w:t>
      </w:r>
    </w:p>
    <w:p w14:paraId="2134E103" w14:textId="02CA4A1A" w:rsidR="00EB27EE" w:rsidRDefault="004422BA" w:rsidP="00F22EEB">
      <w:pPr>
        <w:widowControl w:val="0"/>
        <w:numPr>
          <w:ilvl w:val="0"/>
          <w:numId w:val="6"/>
        </w:numPr>
        <w:spacing w:after="0"/>
        <w:ind w:left="714" w:hanging="357"/>
      </w:pPr>
      <w:hyperlink r:id="rId63" w:history="1">
        <w:r w:rsidR="00EB27EE" w:rsidRPr="00A861FD">
          <w:rPr>
            <w:rStyle w:val="Hyperlink"/>
          </w:rPr>
          <w:t>vse pojavnice</w:t>
        </w:r>
      </w:hyperlink>
      <w:r w:rsidR="00EB27EE">
        <w:t xml:space="preserve"> z oznako </w:t>
      </w:r>
      <w:r w:rsidR="00EB27EE">
        <w:rPr>
          <w:rStyle w:val="UDTagChar"/>
        </w:rPr>
        <w:t>NOUN</w:t>
      </w:r>
      <w:r w:rsidR="00EB27EE">
        <w:t xml:space="preserve"> </w:t>
      </w:r>
      <w:r w:rsidR="00403221">
        <w:t>v korpusu SSJ-UD/SUK v konkordančniku noSketchEngine</w:t>
      </w:r>
    </w:p>
    <w:p w14:paraId="68203B71" w14:textId="707A575A" w:rsidR="00875083" w:rsidRDefault="004422BA" w:rsidP="00875083">
      <w:pPr>
        <w:widowControl w:val="0"/>
        <w:numPr>
          <w:ilvl w:val="0"/>
          <w:numId w:val="6"/>
        </w:numPr>
        <w:spacing w:after="0"/>
        <w:ind w:left="714" w:hanging="357"/>
      </w:pPr>
      <w:hyperlink r:id="rId64" w:history="1">
        <w:r w:rsidR="00875083" w:rsidRPr="00A861FD">
          <w:rPr>
            <w:rStyle w:val="Hyperlink"/>
          </w:rPr>
          <w:t>vse pojavnice</w:t>
        </w:r>
      </w:hyperlink>
      <w:r w:rsidR="00875083">
        <w:t xml:space="preserve"> z oznako </w:t>
      </w:r>
      <w:r w:rsidR="00875083">
        <w:rPr>
          <w:rStyle w:val="UDTagChar"/>
        </w:rPr>
        <w:t>NOUN</w:t>
      </w:r>
      <w:r w:rsidR="00875083">
        <w:t xml:space="preserve"> v korpusu SSJ-UD v orodju Drevesnik</w:t>
      </w:r>
    </w:p>
    <w:p w14:paraId="04A8F075" w14:textId="0D54A4A0" w:rsidR="00EB27EE" w:rsidRDefault="004422BA" w:rsidP="00F22EEB">
      <w:pPr>
        <w:widowControl w:val="0"/>
        <w:numPr>
          <w:ilvl w:val="0"/>
          <w:numId w:val="6"/>
        </w:numPr>
        <w:spacing w:after="0"/>
        <w:ind w:left="714" w:hanging="357"/>
      </w:pPr>
      <w:hyperlink r:id="rId65" w:history="1">
        <w:r w:rsidR="00EB27EE" w:rsidRPr="00214AE9">
          <w:rPr>
            <w:rStyle w:val="Hyperlink"/>
          </w:rPr>
          <w:t>povzetek slovenskih smernic</w:t>
        </w:r>
      </w:hyperlink>
      <w:r w:rsidR="00EB27EE">
        <w:t xml:space="preserve"> za kategorijo </w:t>
      </w:r>
      <w:r w:rsidR="00EB27EE">
        <w:rPr>
          <w:rStyle w:val="UDTagChar"/>
        </w:rPr>
        <w:t>NOUN</w:t>
      </w:r>
      <w:r w:rsidR="00EB27EE">
        <w:t xml:space="preserve"> v angleščini</w:t>
      </w:r>
    </w:p>
    <w:p w14:paraId="601D6D1A" w14:textId="77777777" w:rsidR="00EB27EE" w:rsidRDefault="00EB27EE" w:rsidP="00EB27EE">
      <w:pPr>
        <w:rPr>
          <w:b/>
        </w:rPr>
      </w:pPr>
    </w:p>
    <w:p w14:paraId="63EF6BEA" w14:textId="77777777" w:rsidR="00EB27EE" w:rsidRDefault="00EB27EE" w:rsidP="00EB27EE">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B27EE" w14:paraId="2876228C" w14:textId="77777777" w:rsidTr="00A26182">
        <w:tc>
          <w:tcPr>
            <w:tcW w:w="9029" w:type="dxa"/>
            <w:shd w:val="clear" w:color="auto" w:fill="B3DDF2" w:themeFill="background2" w:themeFillShade="E6"/>
            <w:tcMar>
              <w:top w:w="100" w:type="dxa"/>
              <w:left w:w="100" w:type="dxa"/>
              <w:bottom w:w="100" w:type="dxa"/>
              <w:right w:w="100" w:type="dxa"/>
            </w:tcMar>
          </w:tcPr>
          <w:p w14:paraId="730BD84E" w14:textId="50A923DC" w:rsidR="00EB27EE" w:rsidRDefault="00EB27EE" w:rsidP="00A26182">
            <w:pPr>
              <w:widowControl w:val="0"/>
              <w:pBdr>
                <w:top w:val="nil"/>
                <w:left w:val="nil"/>
                <w:bottom w:val="nil"/>
                <w:right w:val="nil"/>
                <w:between w:val="nil"/>
              </w:pBdr>
              <w:spacing w:after="0"/>
            </w:pPr>
            <w:r w:rsidRPr="00EB27EE">
              <w:t xml:space="preserve">V </w:t>
            </w:r>
            <w:r w:rsidRPr="00EB27EE">
              <w:rPr>
                <w:rStyle w:val="UDTagChar"/>
              </w:rPr>
              <w:t>NOUN</w:t>
            </w:r>
            <w:r w:rsidRPr="00EB27EE">
              <w:t xml:space="preserve"> so </w:t>
            </w:r>
            <w:r w:rsidRPr="003A076E">
              <w:t>bili iz sistema JOS pretvorjeni</w:t>
            </w:r>
            <w:r w:rsidRPr="00EB27EE">
              <w:t xml:space="preserve"> vsi občni samostalniki ([msd=”So.*”]).</w:t>
            </w:r>
          </w:p>
        </w:tc>
      </w:tr>
    </w:tbl>
    <w:p w14:paraId="18AA5C46" w14:textId="77777777" w:rsidR="00EB27EE" w:rsidRDefault="00EB27EE">
      <w:pPr>
        <w:spacing w:line="264" w:lineRule="auto"/>
        <w:rPr>
          <w:rFonts w:asciiTheme="majorHAnsi" w:eastAsiaTheme="majorEastAsia" w:hAnsiTheme="majorHAnsi" w:cstheme="majorBidi"/>
          <w:b/>
          <w:sz w:val="22"/>
          <w:szCs w:val="22"/>
        </w:rPr>
      </w:pPr>
      <w:bookmarkStart w:id="29" w:name="_NUM:_numeral"/>
      <w:bookmarkEnd w:id="29"/>
      <w:r>
        <w:br w:type="page"/>
      </w:r>
    </w:p>
    <w:p w14:paraId="3B08191D" w14:textId="5D4AC668" w:rsidR="00314345" w:rsidRDefault="00BD78CA" w:rsidP="00426E0F">
      <w:pPr>
        <w:pStyle w:val="Heading4"/>
      </w:pPr>
      <w:bookmarkStart w:id="30" w:name="_NUM:_numeral_1"/>
      <w:bookmarkStart w:id="31" w:name="_Toc156813952"/>
      <w:bookmarkEnd w:id="30"/>
      <w:r>
        <w:lastRenderedPageBreak/>
        <w:t>NUM: numeral</w:t>
      </w:r>
      <w:bookmarkEnd w:id="31"/>
    </w:p>
    <w:p w14:paraId="3B081920" w14:textId="31A4FEB5" w:rsidR="00314345" w:rsidRDefault="00BD78CA">
      <w:r>
        <w:t xml:space="preserve">Povezava do univerzalnih smernic za kategorijo </w:t>
      </w:r>
      <w:r w:rsidRPr="00893C68">
        <w:rPr>
          <w:rStyle w:val="UDTagChar"/>
        </w:rPr>
        <w:t>NUM</w:t>
      </w:r>
      <w:r>
        <w:t>:</w:t>
      </w:r>
      <w:r w:rsidR="00893C68">
        <w:t xml:space="preserve"> </w:t>
      </w:r>
      <w:hyperlink r:id="rId66">
        <w:r>
          <w:rPr>
            <w:color w:val="1155CC"/>
            <w:u w:val="single"/>
          </w:rPr>
          <w:t>https://universaldependencies.org/u/pos/NUM.html</w:t>
        </w:r>
      </w:hyperlink>
      <w:r w:rsidR="00893C68">
        <w:t xml:space="preserve"> </w:t>
      </w:r>
    </w:p>
    <w:p w14:paraId="3B081921" w14:textId="77777777" w:rsidR="00314345" w:rsidRDefault="00314345"/>
    <w:p w14:paraId="3B081922" w14:textId="77777777" w:rsidR="00314345" w:rsidRDefault="00BD78CA">
      <w:r>
        <w:rPr>
          <w:b/>
        </w:rPr>
        <w:t>Izpeljane smernice za slovenščino</w:t>
      </w:r>
      <w:r>
        <w:t>:</w:t>
      </w:r>
    </w:p>
    <w:p w14:paraId="7B30F64A" w14:textId="3C843CBD" w:rsidR="00893C68" w:rsidRDefault="00893C68">
      <w:pPr>
        <w:widowControl w:val="0"/>
      </w:pPr>
      <w:r>
        <w:t>Števniki (</w:t>
      </w:r>
      <w:r w:rsidRPr="00893C68">
        <w:rPr>
          <w:rStyle w:val="UDTagChar"/>
        </w:rPr>
        <w:t>NUM</w:t>
      </w:r>
      <w:r>
        <w:t xml:space="preserve">) so besede, ki se običajno pojavljajo v določilniških, pridevniških ali zaimkovnih vlogah in poimenujejo določeno število ali številčno opredeljeno količino, zaporedje, pogostost ali delež. V slovenščini oznako </w:t>
      </w:r>
      <w:r w:rsidRPr="00893C68">
        <w:rPr>
          <w:rStyle w:val="UDTagChar"/>
        </w:rPr>
        <w:t>NUM</w:t>
      </w:r>
      <w:r>
        <w:t xml:space="preserve"> uporabljamo za glavne in vrstilne arabske (npr. </w:t>
      </w:r>
      <w:r w:rsidRPr="00893C68">
        <w:rPr>
          <w:rStyle w:val="UDexampleChar"/>
        </w:rPr>
        <w:t>3</w:t>
      </w:r>
      <w:r>
        <w:t xml:space="preserve">, </w:t>
      </w:r>
      <w:r w:rsidRPr="00893C68">
        <w:rPr>
          <w:rStyle w:val="UDexampleChar"/>
        </w:rPr>
        <w:t>3.</w:t>
      </w:r>
      <w:r>
        <w:t xml:space="preserve">) ali rimske (npr. </w:t>
      </w:r>
      <w:r w:rsidRPr="00893C68">
        <w:rPr>
          <w:rStyle w:val="UDexampleChar"/>
        </w:rPr>
        <w:t>III</w:t>
      </w:r>
      <w:r>
        <w:t xml:space="preserve">, </w:t>
      </w:r>
      <w:r w:rsidRPr="00893C68">
        <w:rPr>
          <w:rStyle w:val="UDexampleChar"/>
        </w:rPr>
        <w:t>III.</w:t>
      </w:r>
      <w:r>
        <w:t xml:space="preserve">) števnike ter za glavne (npr. </w:t>
      </w:r>
      <w:r w:rsidRPr="00893C68">
        <w:rPr>
          <w:rStyle w:val="UDexampleChar"/>
        </w:rPr>
        <w:t>tri</w:t>
      </w:r>
      <w:r>
        <w:t xml:space="preserve">) in ločilne (npr. </w:t>
      </w:r>
      <w:r w:rsidRPr="00893C68">
        <w:rPr>
          <w:rStyle w:val="UDexampleChar"/>
        </w:rPr>
        <w:t>troje</w:t>
      </w:r>
      <w:r>
        <w:t xml:space="preserve">) besedne števnike. </w:t>
      </w:r>
    </w:p>
    <w:p w14:paraId="0E0535AA" w14:textId="06C96D87" w:rsidR="00893C68" w:rsidRDefault="00893C68">
      <w:pPr>
        <w:widowControl w:val="0"/>
      </w:pPr>
      <w:r>
        <w:t>Druge besede za označevanje števila v slovenščini pa so glede na svoje oblikoslovne in skladenjske lastnosti opredeljene kot pridevniki (</w:t>
      </w:r>
      <w:r w:rsidRPr="00893C68">
        <w:rPr>
          <w:rStyle w:val="UDTagChar"/>
        </w:rPr>
        <w:t>ADJ</w:t>
      </w:r>
      <w:r>
        <w:t xml:space="preserve">, npr. </w:t>
      </w:r>
      <w:r>
        <w:rPr>
          <w:i/>
        </w:rPr>
        <w:t>tretji, trojen, trikraten</w:t>
      </w:r>
      <w:r>
        <w:t>), prislovi (</w:t>
      </w:r>
      <w:r w:rsidRPr="00893C68">
        <w:rPr>
          <w:rStyle w:val="UDTagChar"/>
        </w:rPr>
        <w:t>ADV</w:t>
      </w:r>
      <w:r>
        <w:t xml:space="preserve">, npr. </w:t>
      </w:r>
      <w:r>
        <w:rPr>
          <w:i/>
        </w:rPr>
        <w:t>trikrat, tretjič</w:t>
      </w:r>
      <w:r>
        <w:t>) ali samostalniki (</w:t>
      </w:r>
      <w:r w:rsidRPr="00893C68">
        <w:rPr>
          <w:rStyle w:val="UDTagChar"/>
        </w:rPr>
        <w:t>NOUN</w:t>
      </w:r>
      <w:r>
        <w:t xml:space="preserve">, npr. </w:t>
      </w:r>
      <w:r>
        <w:rPr>
          <w:i/>
        </w:rPr>
        <w:t>tretjina, trojica, trojka</w:t>
      </w:r>
      <w:r w:rsidR="00543DB6">
        <w:rPr>
          <w:i/>
        </w:rPr>
        <w:t>; milijon, milijarda, boljon</w:t>
      </w:r>
      <w:r>
        <w:t xml:space="preserve">). Kot samostalnike označujemo tudi večkratnike osnovnega števila (npr. </w:t>
      </w:r>
      <w:r>
        <w:rPr>
          <w:i/>
        </w:rPr>
        <w:t>stotine, tisoči</w:t>
      </w:r>
      <w:r>
        <w:t>)</w:t>
      </w:r>
    </w:p>
    <w:p w14:paraId="7E7C8A1E" w14:textId="77777777" w:rsidR="00893C68" w:rsidRDefault="00893C68">
      <w:pPr>
        <w:widowControl w:val="0"/>
      </w:pPr>
    </w:p>
    <w:p w14:paraId="78E88083" w14:textId="77777777" w:rsidR="00893C68" w:rsidRDefault="00893C68">
      <w:pPr>
        <w:widowControl w:val="0"/>
      </w:pPr>
      <w:r>
        <w:rPr>
          <w:u w:val="single"/>
        </w:rPr>
        <w:t>Nekaj primerov</w:t>
      </w:r>
      <w:r>
        <w:t>:</w:t>
      </w:r>
    </w:p>
    <w:p w14:paraId="0A9725EB" w14:textId="77777777" w:rsidR="00893C68" w:rsidRDefault="00893C68" w:rsidP="00893C68">
      <w:pPr>
        <w:pStyle w:val="Listofexamples"/>
      </w:pPr>
      <w:r>
        <w:t>1, 2, 3</w:t>
      </w:r>
    </w:p>
    <w:p w14:paraId="63965374" w14:textId="77777777" w:rsidR="00893C68" w:rsidRDefault="00893C68" w:rsidP="00893C68">
      <w:pPr>
        <w:pStyle w:val="Listofexamples"/>
      </w:pPr>
      <w:r>
        <w:t>1., 2., 3.</w:t>
      </w:r>
    </w:p>
    <w:p w14:paraId="190C73FE" w14:textId="77777777" w:rsidR="00893C68" w:rsidRDefault="00893C68" w:rsidP="00893C68">
      <w:pPr>
        <w:pStyle w:val="Listofexamples"/>
      </w:pPr>
      <w:r>
        <w:t>I, II, III</w:t>
      </w:r>
    </w:p>
    <w:p w14:paraId="0DCA8B80" w14:textId="77777777" w:rsidR="00893C68" w:rsidRDefault="00893C68" w:rsidP="00893C68">
      <w:pPr>
        <w:pStyle w:val="Listofexamples"/>
      </w:pPr>
      <w:r>
        <w:t>I., II., III.</w:t>
      </w:r>
    </w:p>
    <w:p w14:paraId="2E567821" w14:textId="787B7F20" w:rsidR="00893C68" w:rsidRDefault="00893C68" w:rsidP="00893C68">
      <w:pPr>
        <w:pStyle w:val="Listofexamples"/>
      </w:pPr>
      <w:r>
        <w:t>en, dva, tri</w:t>
      </w:r>
    </w:p>
    <w:p w14:paraId="34C8D979" w14:textId="60A22B9B" w:rsidR="00543DB6" w:rsidRDefault="00543DB6" w:rsidP="00893C68">
      <w:pPr>
        <w:pStyle w:val="Listofexamples"/>
      </w:pPr>
      <w:r>
        <w:t xml:space="preserve">tisoč, </w:t>
      </w:r>
      <w:r w:rsidRPr="00543DB6">
        <w:rPr>
          <w:color w:val="0C9A73" w:themeColor="accent4" w:themeShade="BF"/>
        </w:rPr>
        <w:t>tavžent</w:t>
      </w:r>
    </w:p>
    <w:p w14:paraId="464B6088" w14:textId="77777777" w:rsidR="00893C68" w:rsidRDefault="00893C68" w:rsidP="00893C68">
      <w:pPr>
        <w:pStyle w:val="Listofexamples"/>
      </w:pPr>
      <w:r>
        <w:t>enoj, dvoj, troj</w:t>
      </w:r>
    </w:p>
    <w:p w14:paraId="7D8B3A5E" w14:textId="77777777" w:rsidR="00893C68" w:rsidRDefault="00893C68">
      <w:pPr>
        <w:widowControl w:val="0"/>
      </w:pPr>
    </w:p>
    <w:p w14:paraId="54C31360" w14:textId="381AF73A" w:rsidR="00893C68" w:rsidRDefault="00893C68">
      <w:pPr>
        <w:widowControl w:val="0"/>
      </w:pPr>
      <w:r>
        <w:t xml:space="preserve">Opis v angleščini: </w:t>
      </w:r>
      <w:hyperlink r:id="rId67">
        <w:r>
          <w:rPr>
            <w:color w:val="1155CC"/>
            <w:u w:val="single"/>
          </w:rPr>
          <w:t>https://universaldependencies.org/sl/pos/NUM.html</w:t>
        </w:r>
      </w:hyperlink>
      <w:r>
        <w:t xml:space="preserve"> </w:t>
      </w:r>
    </w:p>
    <w:p w14:paraId="3B081933" w14:textId="645A4470" w:rsidR="00314345" w:rsidRDefault="00314345"/>
    <w:p w14:paraId="0B372ED7" w14:textId="77777777" w:rsidR="00BF5971" w:rsidRDefault="00BF5971" w:rsidP="00BF5971">
      <w:r>
        <w:rPr>
          <w:b/>
        </w:rPr>
        <w:t xml:space="preserve">Koristne povezave: </w:t>
      </w:r>
    </w:p>
    <w:p w14:paraId="5F0CAB52" w14:textId="69F1C1D3" w:rsidR="00BF5971" w:rsidRDefault="004422BA" w:rsidP="00F22EEB">
      <w:pPr>
        <w:widowControl w:val="0"/>
        <w:numPr>
          <w:ilvl w:val="0"/>
          <w:numId w:val="6"/>
        </w:numPr>
        <w:spacing w:after="0"/>
        <w:ind w:left="714" w:hanging="357"/>
      </w:pPr>
      <w:hyperlink r:id="rId68">
        <w:r w:rsidR="00BF5971" w:rsidRPr="00421CE0">
          <w:rPr>
            <w:rStyle w:val="Hyperlink"/>
          </w:rPr>
          <w:t>uporabne statistike</w:t>
        </w:r>
      </w:hyperlink>
      <w:r w:rsidR="00BF5971">
        <w:t xml:space="preserve"> o kategoriji </w:t>
      </w:r>
      <w:r w:rsidR="00BF5971">
        <w:rPr>
          <w:rStyle w:val="UDTagChar"/>
        </w:rPr>
        <w:t>NUM</w:t>
      </w:r>
      <w:r w:rsidR="00BF5971">
        <w:t xml:space="preserve"> v korpusu SSJ-UD</w:t>
      </w:r>
    </w:p>
    <w:p w14:paraId="041551FE" w14:textId="1AE5A331" w:rsidR="00BF5971" w:rsidRDefault="004422BA" w:rsidP="00F22EEB">
      <w:pPr>
        <w:widowControl w:val="0"/>
        <w:numPr>
          <w:ilvl w:val="0"/>
          <w:numId w:val="6"/>
        </w:numPr>
        <w:spacing w:after="0"/>
        <w:ind w:left="714" w:hanging="357"/>
      </w:pPr>
      <w:hyperlink r:id="rId69" w:history="1">
        <w:r w:rsidR="00BF5971" w:rsidRPr="00A861FD">
          <w:rPr>
            <w:rStyle w:val="Hyperlink"/>
          </w:rPr>
          <w:t>vse pojavnice</w:t>
        </w:r>
      </w:hyperlink>
      <w:r w:rsidR="00BF5971">
        <w:t xml:space="preserve"> z oznako </w:t>
      </w:r>
      <w:r w:rsidR="00BF5971">
        <w:rPr>
          <w:rStyle w:val="UDTagChar"/>
        </w:rPr>
        <w:t>NUM</w:t>
      </w:r>
      <w:r w:rsidR="00BF5971">
        <w:t xml:space="preserve"> </w:t>
      </w:r>
      <w:r w:rsidR="00403221">
        <w:t>v korpusu SSJ-UD/SUK v konkordančniku noSketchEngine</w:t>
      </w:r>
    </w:p>
    <w:p w14:paraId="688E959C" w14:textId="0A31E7E2" w:rsidR="00875083" w:rsidRDefault="004422BA" w:rsidP="00875083">
      <w:pPr>
        <w:widowControl w:val="0"/>
        <w:numPr>
          <w:ilvl w:val="0"/>
          <w:numId w:val="6"/>
        </w:numPr>
        <w:spacing w:after="0"/>
        <w:ind w:left="714" w:hanging="357"/>
      </w:pPr>
      <w:hyperlink r:id="rId70" w:history="1">
        <w:r w:rsidR="00875083" w:rsidRPr="00A861FD">
          <w:rPr>
            <w:rStyle w:val="Hyperlink"/>
          </w:rPr>
          <w:t>vse pojavnice</w:t>
        </w:r>
      </w:hyperlink>
      <w:r w:rsidR="00875083">
        <w:t xml:space="preserve"> z oznako </w:t>
      </w:r>
      <w:r w:rsidR="00875083">
        <w:rPr>
          <w:rStyle w:val="UDTagChar"/>
        </w:rPr>
        <w:t>NUM</w:t>
      </w:r>
      <w:r w:rsidR="00875083">
        <w:t xml:space="preserve"> v korpusu SSJ-UD v orodju Drevesnik</w:t>
      </w:r>
    </w:p>
    <w:p w14:paraId="40F731A6" w14:textId="7E7E1B3B" w:rsidR="00BF5971" w:rsidRDefault="004422BA" w:rsidP="00F22EEB">
      <w:pPr>
        <w:widowControl w:val="0"/>
        <w:numPr>
          <w:ilvl w:val="0"/>
          <w:numId w:val="6"/>
        </w:numPr>
        <w:spacing w:after="0"/>
        <w:ind w:left="714" w:hanging="357"/>
      </w:pPr>
      <w:hyperlink r:id="rId71" w:history="1">
        <w:r w:rsidR="00BF5971" w:rsidRPr="00214AE9">
          <w:rPr>
            <w:rStyle w:val="Hyperlink"/>
          </w:rPr>
          <w:t>povzetek slovenskih smernic</w:t>
        </w:r>
      </w:hyperlink>
      <w:r w:rsidR="00BF5971">
        <w:t xml:space="preserve"> za kategorijo </w:t>
      </w:r>
      <w:r w:rsidR="00BF5971">
        <w:rPr>
          <w:rStyle w:val="UDTagChar"/>
        </w:rPr>
        <w:t>NUM</w:t>
      </w:r>
      <w:r w:rsidR="00BF5971">
        <w:t xml:space="preserve"> v angleščini</w:t>
      </w:r>
    </w:p>
    <w:p w14:paraId="663885DE" w14:textId="77777777" w:rsidR="00BF5971" w:rsidRDefault="00BF5971" w:rsidP="00BF5971">
      <w:pPr>
        <w:rPr>
          <w:b/>
        </w:rPr>
      </w:pPr>
    </w:p>
    <w:p w14:paraId="21748A50" w14:textId="77777777" w:rsidR="00BF5971" w:rsidRDefault="00BF5971" w:rsidP="00BF5971">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F5971" w14:paraId="664A73E0" w14:textId="77777777" w:rsidTr="00A26182">
        <w:tc>
          <w:tcPr>
            <w:tcW w:w="9029" w:type="dxa"/>
            <w:shd w:val="clear" w:color="auto" w:fill="B3DDF2" w:themeFill="background2" w:themeFillShade="E6"/>
            <w:tcMar>
              <w:top w:w="100" w:type="dxa"/>
              <w:left w:w="100" w:type="dxa"/>
              <w:bottom w:w="100" w:type="dxa"/>
              <w:right w:w="100" w:type="dxa"/>
            </w:tcMar>
          </w:tcPr>
          <w:p w14:paraId="0EEAF1C9" w14:textId="0FD4403C" w:rsidR="00BF5971" w:rsidRDefault="00BF5971" w:rsidP="00A26182">
            <w:pPr>
              <w:widowControl w:val="0"/>
              <w:pBdr>
                <w:top w:val="nil"/>
                <w:left w:val="nil"/>
                <w:bottom w:val="nil"/>
                <w:right w:val="nil"/>
                <w:between w:val="nil"/>
              </w:pBdr>
              <w:spacing w:after="0"/>
            </w:pPr>
            <w:r w:rsidRPr="00BF5971">
              <w:t xml:space="preserve">V </w:t>
            </w:r>
            <w:r w:rsidRPr="00BF5971">
              <w:rPr>
                <w:rStyle w:val="UDTagChar"/>
              </w:rPr>
              <w:t>NUM</w:t>
            </w:r>
            <w:r w:rsidRPr="00BF5971">
              <w:t xml:space="preserve"> so bili iz </w:t>
            </w:r>
            <w:r w:rsidRPr="003A076E">
              <w:t>sistema JOS pretvorjeni</w:t>
            </w:r>
            <w:r w:rsidRPr="00BF5971">
              <w:t xml:space="preserve"> vsi arabski ([msd=”Ka.*”]) in rimski ([msd=”Kr.*”]) števniki, vsi glavni besedni števniki ([msd=”Kbg.*”]), zaimkovna števnika </w:t>
            </w:r>
            <w:r w:rsidRPr="00BF5971">
              <w:rPr>
                <w:i/>
              </w:rPr>
              <w:t xml:space="preserve">en </w:t>
            </w:r>
            <w:r w:rsidRPr="00BF5971">
              <w:t xml:space="preserve">in </w:t>
            </w:r>
            <w:r w:rsidRPr="00BF5971">
              <w:rPr>
                <w:i/>
              </w:rPr>
              <w:t xml:space="preserve">eden </w:t>
            </w:r>
            <w:r w:rsidRPr="00BF5971">
              <w:t xml:space="preserve">([msd=”Kzg.*” &amp; lemma=”(en|eden)”]) ter števniki z oznako drugi, ki se ne končajo na -en ([msd=”Kbd.*” &amp; lemma!=”.*en”]).  </w:t>
            </w:r>
          </w:p>
        </w:tc>
      </w:tr>
    </w:tbl>
    <w:p w14:paraId="3B081943" w14:textId="42E7DC2C" w:rsidR="00314345" w:rsidRDefault="00A43898" w:rsidP="00426E0F">
      <w:pPr>
        <w:pStyle w:val="Heading4"/>
      </w:pPr>
      <w:bookmarkStart w:id="32" w:name="_PART:_particle"/>
      <w:bookmarkEnd w:id="32"/>
      <w:r>
        <w:br w:type="column"/>
      </w:r>
      <w:bookmarkStart w:id="33" w:name="_Toc156813953"/>
      <w:r w:rsidR="00BD78CA">
        <w:lastRenderedPageBreak/>
        <w:t>PART: particle</w:t>
      </w:r>
      <w:bookmarkEnd w:id="33"/>
    </w:p>
    <w:p w14:paraId="3B081946" w14:textId="747FE2C6" w:rsidR="00314345" w:rsidRDefault="00BD78CA">
      <w:r>
        <w:t xml:space="preserve">Povezava do univerzalnih smernic za kategorijo </w:t>
      </w:r>
      <w:r w:rsidRPr="00DE2985">
        <w:rPr>
          <w:rStyle w:val="UDTagChar"/>
        </w:rPr>
        <w:t>PART</w:t>
      </w:r>
      <w:r>
        <w:t>:</w:t>
      </w:r>
      <w:r w:rsidR="00DE2985">
        <w:t xml:space="preserve"> </w:t>
      </w:r>
      <w:hyperlink r:id="rId72">
        <w:r>
          <w:rPr>
            <w:color w:val="1155CC"/>
            <w:u w:val="single"/>
          </w:rPr>
          <w:t>https://universaldependencies.org/u/pos/PART.html</w:t>
        </w:r>
      </w:hyperlink>
      <w:r>
        <w:t xml:space="preserve"> </w:t>
      </w:r>
    </w:p>
    <w:p w14:paraId="3B081947" w14:textId="77777777" w:rsidR="00314345" w:rsidRDefault="00314345"/>
    <w:p w14:paraId="3B081948" w14:textId="77777777" w:rsidR="00314345" w:rsidRDefault="00BD78CA">
      <w:r>
        <w:rPr>
          <w:b/>
        </w:rPr>
        <w:t>Izpeljane smernice za slovenščino</w:t>
      </w:r>
      <w:r>
        <w:t>:</w:t>
      </w:r>
    </w:p>
    <w:p w14:paraId="28B9DC41" w14:textId="4DF27DAC" w:rsidR="00DE2985" w:rsidRDefault="00DE2985">
      <w:pPr>
        <w:widowControl w:val="0"/>
      </w:pPr>
      <w:r>
        <w:t>Členki (</w:t>
      </w:r>
      <w:r w:rsidRPr="00DE2985">
        <w:rPr>
          <w:rStyle w:val="UDTagChar"/>
        </w:rPr>
        <w:t>PART</w:t>
      </w:r>
      <w:r>
        <w:t xml:space="preserve">) so funkcijske besede, ki se pomensko uresničujejo v kombinaciji z drugimi besedami oz. besednimi zvezami in jih ni mogoče umestiti v nobeno drugo besedno vrsto (npr. med predloge, veznike ali pomožnike). </w:t>
      </w:r>
    </w:p>
    <w:p w14:paraId="21BACEF4" w14:textId="0B9D5FAA" w:rsidR="00DE2985" w:rsidRDefault="00DE2985">
      <w:pPr>
        <w:widowControl w:val="0"/>
      </w:pPr>
      <w:r>
        <w:t xml:space="preserve">V skladu s splošnimi smernicami (glej povezavo zgoraj) naj bi se oznaka za členke </w:t>
      </w:r>
      <w:r w:rsidRPr="00DE2985">
        <w:rPr>
          <w:rStyle w:val="UDTagChar"/>
        </w:rPr>
        <w:t>PART</w:t>
      </w:r>
      <w:r>
        <w:t xml:space="preserve"> uporabljala čim bolj omejeno in le za besede, ki jih ni mogoče uvrstiti drugam. V slovenščini za zdaj sledimo naboru členkov iz sistema JOS in jih kot take označujemo ne glede na skladenjsko vlogo (npr. </w:t>
      </w:r>
      <w:r w:rsidR="00BC2F8E">
        <w:rPr>
          <w:rStyle w:val="UDexampleChar"/>
        </w:rPr>
        <w:t>ja</w:t>
      </w:r>
      <w:r>
        <w:rPr>
          <w:b/>
          <w:i/>
          <w:color w:val="980000"/>
        </w:rPr>
        <w:t xml:space="preserve"> </w:t>
      </w:r>
      <w:r>
        <w:t xml:space="preserve">označujemo kot </w:t>
      </w:r>
      <w:r w:rsidRPr="00DE2985">
        <w:rPr>
          <w:rStyle w:val="UDTagChar"/>
        </w:rPr>
        <w:t>PART</w:t>
      </w:r>
      <w:r>
        <w:t xml:space="preserve"> tako v povedi </w:t>
      </w:r>
      <w:r w:rsidR="00BC2F8E" w:rsidRPr="00BC2F8E">
        <w:rPr>
          <w:rStyle w:val="UDexampleChar"/>
          <w:color w:val="auto"/>
        </w:rPr>
        <w:t xml:space="preserve">To pa </w:t>
      </w:r>
      <w:r w:rsidR="00BC2F8E" w:rsidRPr="00BC2F8E">
        <w:rPr>
          <w:rStyle w:val="UDexampleChar"/>
        </w:rPr>
        <w:t>ja</w:t>
      </w:r>
      <w:r w:rsidR="00BC2F8E" w:rsidRPr="00BC2F8E">
        <w:rPr>
          <w:rStyle w:val="UDexampleChar"/>
          <w:color w:val="auto"/>
        </w:rPr>
        <w:t xml:space="preserve"> veš</w:t>
      </w:r>
      <w:r w:rsidRPr="00BC2F8E">
        <w:rPr>
          <w:i/>
        </w:rPr>
        <w:t xml:space="preserve"> </w:t>
      </w:r>
      <w:r>
        <w:t xml:space="preserve">kot </w:t>
      </w:r>
      <w:r w:rsidR="00BC2F8E">
        <w:rPr>
          <w:rStyle w:val="UDexampleChar"/>
        </w:rPr>
        <w:t>Ja</w:t>
      </w:r>
      <w:r>
        <w:rPr>
          <w:i/>
        </w:rPr>
        <w:t xml:space="preserve">, </w:t>
      </w:r>
      <w:r w:rsidR="00BC2F8E">
        <w:rPr>
          <w:i/>
        </w:rPr>
        <w:t>pridem jutri</w:t>
      </w:r>
      <w:r w:rsidR="00BC2F8E">
        <w:t xml:space="preserve">, čeprav bi lahko glede na splošne smernice besedo </w:t>
      </w:r>
      <w:r w:rsidR="00BC2F8E">
        <w:rPr>
          <w:i/>
        </w:rPr>
        <w:t xml:space="preserve">ja </w:t>
      </w:r>
      <w:r w:rsidR="00BC2F8E">
        <w:t xml:space="preserve">v drugem primeru uvrstili med medmete - </w:t>
      </w:r>
      <w:r w:rsidR="00BC2F8E" w:rsidRPr="00BC2F8E">
        <w:rPr>
          <w:rStyle w:val="UDTagChar"/>
        </w:rPr>
        <w:t>INTJ</w:t>
      </w:r>
      <w:r>
        <w:t>).</w:t>
      </w:r>
    </w:p>
    <w:p w14:paraId="673049B7" w14:textId="01274BA7" w:rsidR="00BC2F8E" w:rsidRDefault="00BC2F8E">
      <w:pPr>
        <w:widowControl w:val="0"/>
      </w:pPr>
      <w:r>
        <w:rPr>
          <w:sz w:val="21"/>
          <w:szCs w:val="21"/>
        </w:rPr>
        <w:t>V primeru dileme preverimo, kakšna besedna vrsta je besedi pripisana v učnih korpusih ali leksikonu Sloleks.</w:t>
      </w:r>
    </w:p>
    <w:p w14:paraId="16A22A9A" w14:textId="77777777" w:rsidR="00DE2985" w:rsidRDefault="00DE2985">
      <w:pPr>
        <w:widowControl w:val="0"/>
      </w:pPr>
    </w:p>
    <w:p w14:paraId="6649261E" w14:textId="0F546D08" w:rsidR="00DE2985" w:rsidRDefault="00DE2985">
      <w:pPr>
        <w:widowControl w:val="0"/>
      </w:pPr>
      <w:r>
        <w:rPr>
          <w:u w:val="single"/>
        </w:rPr>
        <w:t>Trenutni nabor členkov</w:t>
      </w:r>
      <w:r>
        <w:t>:</w:t>
      </w:r>
    </w:p>
    <w:p w14:paraId="3CB06BA1" w14:textId="1FC195C1" w:rsidR="00DE2985" w:rsidRDefault="00DE2985" w:rsidP="00605A63">
      <w:pPr>
        <w:pStyle w:val="Listofexamples"/>
      </w:pPr>
      <w:r>
        <w:t>anka, baje, baš, bojda, bržčas, bržda, bržkone, celo, češ, cirka, da, domala, edino, edinole, itak, ja, kajne, kajneda, kajpada, kajpak, kakopak, koli, kratkomalo, kvečjemu, le, ma, malodane, malone, menda, morda, morebiti, naj, najbrž, najbrže, najsibo, nak, ne, neki, nemara, nikar, nikarte, niti, no, pač, prav, pravzaprav, predvsem, prejkone, ravno, samo, še, šele, seveda, sicer, skoraj, skorajda, skoro, sploh, takorekoč, tudi, valjda, več, vsaj, vsekakor, že, zgolj, zlasti, znabiti</w:t>
      </w:r>
    </w:p>
    <w:p w14:paraId="609ABE7D" w14:textId="5F195045" w:rsidR="00605A63" w:rsidRDefault="00605A63" w:rsidP="00605A63">
      <w:pPr>
        <w:pStyle w:val="Listofexamples"/>
      </w:pPr>
      <w:r>
        <w:rPr>
          <w:color w:val="0C9A73" w:themeColor="accent4" w:themeShade="BF"/>
        </w:rPr>
        <w:t>alora, arki, evo, tipo</w:t>
      </w:r>
    </w:p>
    <w:p w14:paraId="4FB742AB" w14:textId="77777777" w:rsidR="00DE2985" w:rsidRDefault="00DE2985" w:rsidP="00DE2985">
      <w:r>
        <w:rPr>
          <w:b/>
        </w:rPr>
        <w:t xml:space="preserve">Koristne povezave: </w:t>
      </w:r>
    </w:p>
    <w:p w14:paraId="44858438" w14:textId="50F8AEFE" w:rsidR="00DE2985" w:rsidRDefault="004422BA" w:rsidP="00F22EEB">
      <w:pPr>
        <w:widowControl w:val="0"/>
        <w:numPr>
          <w:ilvl w:val="0"/>
          <w:numId w:val="6"/>
        </w:numPr>
        <w:spacing w:after="0"/>
        <w:ind w:left="714" w:hanging="357"/>
      </w:pPr>
      <w:hyperlink r:id="rId73">
        <w:r w:rsidR="00DE2985" w:rsidRPr="00421CE0">
          <w:rPr>
            <w:rStyle w:val="Hyperlink"/>
          </w:rPr>
          <w:t>uporabne statistike</w:t>
        </w:r>
      </w:hyperlink>
      <w:r w:rsidR="00DE2985">
        <w:t xml:space="preserve"> o kategoriji </w:t>
      </w:r>
      <w:r w:rsidR="00DE2985">
        <w:rPr>
          <w:rStyle w:val="UDTagChar"/>
        </w:rPr>
        <w:t>PART</w:t>
      </w:r>
      <w:r w:rsidR="00DE2985">
        <w:t xml:space="preserve"> v korpusu SSJ-UD</w:t>
      </w:r>
    </w:p>
    <w:p w14:paraId="0D6D7BE3" w14:textId="238F1E02" w:rsidR="00875083" w:rsidRDefault="004422BA" w:rsidP="00875083">
      <w:pPr>
        <w:widowControl w:val="0"/>
        <w:numPr>
          <w:ilvl w:val="0"/>
          <w:numId w:val="6"/>
        </w:numPr>
        <w:spacing w:after="0"/>
        <w:ind w:left="714" w:hanging="357"/>
      </w:pPr>
      <w:hyperlink r:id="rId74" w:history="1">
        <w:r w:rsidR="00DE2985" w:rsidRPr="00A861FD">
          <w:rPr>
            <w:rStyle w:val="Hyperlink"/>
          </w:rPr>
          <w:t>vse pojavnice</w:t>
        </w:r>
      </w:hyperlink>
      <w:r w:rsidR="00DE2985">
        <w:t xml:space="preserve"> z oznako </w:t>
      </w:r>
      <w:r w:rsidR="00DE2985">
        <w:rPr>
          <w:rStyle w:val="UDTagChar"/>
        </w:rPr>
        <w:t>PART</w:t>
      </w:r>
      <w:r w:rsidR="00DE2985">
        <w:t xml:space="preserve"> </w:t>
      </w:r>
      <w:r w:rsidR="00403221">
        <w:t>v korpusu SSJ-UD/SUK v konkordančniku noSketchEngine</w:t>
      </w:r>
    </w:p>
    <w:p w14:paraId="0729EE2D" w14:textId="62E6B0AE" w:rsidR="00875083" w:rsidRDefault="004422BA" w:rsidP="00875083">
      <w:pPr>
        <w:widowControl w:val="0"/>
        <w:numPr>
          <w:ilvl w:val="0"/>
          <w:numId w:val="6"/>
        </w:numPr>
        <w:spacing w:after="0"/>
        <w:ind w:left="714" w:hanging="357"/>
      </w:pPr>
      <w:hyperlink r:id="rId75" w:history="1">
        <w:r w:rsidR="00875083" w:rsidRPr="00A861FD">
          <w:rPr>
            <w:rStyle w:val="Hyperlink"/>
          </w:rPr>
          <w:t>vse pojavnice</w:t>
        </w:r>
      </w:hyperlink>
      <w:r w:rsidR="00875083">
        <w:t xml:space="preserve"> z oznako </w:t>
      </w:r>
      <w:r w:rsidR="00875083">
        <w:rPr>
          <w:rStyle w:val="UDTagChar"/>
        </w:rPr>
        <w:t>PART</w:t>
      </w:r>
      <w:r w:rsidR="00875083">
        <w:t xml:space="preserve"> v korpusu SSJ-UD v orodju Drevesnik</w:t>
      </w:r>
    </w:p>
    <w:p w14:paraId="7572F94B" w14:textId="6B45F425" w:rsidR="00DE2985" w:rsidRDefault="004422BA" w:rsidP="00F22EEB">
      <w:pPr>
        <w:widowControl w:val="0"/>
        <w:numPr>
          <w:ilvl w:val="0"/>
          <w:numId w:val="6"/>
        </w:numPr>
        <w:spacing w:after="0"/>
        <w:ind w:left="714" w:hanging="357"/>
      </w:pPr>
      <w:hyperlink r:id="rId76" w:history="1">
        <w:r w:rsidR="00DE2985" w:rsidRPr="00214AE9">
          <w:rPr>
            <w:rStyle w:val="Hyperlink"/>
          </w:rPr>
          <w:t>povzetek slovenskih smernic</w:t>
        </w:r>
      </w:hyperlink>
      <w:r w:rsidR="00DE2985">
        <w:t xml:space="preserve"> za kategorijo </w:t>
      </w:r>
      <w:r w:rsidR="00DE2985">
        <w:rPr>
          <w:rStyle w:val="UDTagChar"/>
        </w:rPr>
        <w:t>PART</w:t>
      </w:r>
      <w:r w:rsidR="00DE2985">
        <w:t xml:space="preserve"> v angleščini</w:t>
      </w:r>
    </w:p>
    <w:p w14:paraId="56D2AB67" w14:textId="77777777" w:rsidR="00DE2985" w:rsidRDefault="00DE2985" w:rsidP="00DE2985">
      <w:pPr>
        <w:rPr>
          <w:b/>
        </w:rPr>
      </w:pPr>
    </w:p>
    <w:p w14:paraId="6B0683AE" w14:textId="77777777" w:rsidR="00DE2985" w:rsidRDefault="00DE2985" w:rsidP="00DE298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E2985" w14:paraId="54BE86AD" w14:textId="77777777" w:rsidTr="00A26182">
        <w:tc>
          <w:tcPr>
            <w:tcW w:w="9029" w:type="dxa"/>
            <w:shd w:val="clear" w:color="auto" w:fill="B3DDF2" w:themeFill="background2" w:themeFillShade="E6"/>
            <w:tcMar>
              <w:top w:w="100" w:type="dxa"/>
              <w:left w:w="100" w:type="dxa"/>
              <w:bottom w:w="100" w:type="dxa"/>
              <w:right w:w="100" w:type="dxa"/>
            </w:tcMar>
          </w:tcPr>
          <w:p w14:paraId="73F68E50" w14:textId="06CE5DD8" w:rsidR="00DE2985" w:rsidRDefault="00F60CBE" w:rsidP="00A26182">
            <w:pPr>
              <w:widowControl w:val="0"/>
              <w:pBdr>
                <w:top w:val="nil"/>
                <w:left w:val="nil"/>
                <w:bottom w:val="nil"/>
                <w:right w:val="nil"/>
                <w:between w:val="nil"/>
              </w:pBdr>
              <w:spacing w:after="0"/>
            </w:pPr>
            <w:r w:rsidRPr="00F60CBE">
              <w:t xml:space="preserve">V </w:t>
            </w:r>
            <w:r w:rsidRPr="00F60CBE">
              <w:rPr>
                <w:rStyle w:val="UDTagChar"/>
              </w:rPr>
              <w:t>PART</w:t>
            </w:r>
            <w:r w:rsidRPr="00F60CBE">
              <w:t xml:space="preserve"> so bili iz </w:t>
            </w:r>
            <w:r w:rsidRPr="003A076E">
              <w:t>sistema JOS</w:t>
            </w:r>
            <w:r w:rsidRPr="00F60CBE">
              <w:t xml:space="preserve"> pretvorjeni vsi členki ([msd=”L”]).  </w:t>
            </w:r>
          </w:p>
        </w:tc>
      </w:tr>
    </w:tbl>
    <w:p w14:paraId="3B081962" w14:textId="77777777" w:rsidR="00314345" w:rsidRDefault="00BD78CA">
      <w:r>
        <w:br w:type="page"/>
      </w:r>
    </w:p>
    <w:p w14:paraId="3B081963" w14:textId="77777777" w:rsidR="00314345" w:rsidRDefault="00BD78CA" w:rsidP="00426E0F">
      <w:pPr>
        <w:pStyle w:val="Heading4"/>
      </w:pPr>
      <w:bookmarkStart w:id="34" w:name="_PRON:_pronoun"/>
      <w:bookmarkStart w:id="35" w:name="_Toc156813954"/>
      <w:bookmarkEnd w:id="34"/>
      <w:r>
        <w:lastRenderedPageBreak/>
        <w:t>PRON: pronoun</w:t>
      </w:r>
      <w:bookmarkEnd w:id="35"/>
    </w:p>
    <w:p w14:paraId="3B081965" w14:textId="4A920923" w:rsidR="00314345" w:rsidRDefault="00BD78CA">
      <w:r>
        <w:t xml:space="preserve">Povezava do univerzalnih smernic za kategorijo </w:t>
      </w:r>
      <w:r w:rsidRPr="00076CC9">
        <w:rPr>
          <w:rStyle w:val="UDTagChar"/>
        </w:rPr>
        <w:t>PRON</w:t>
      </w:r>
      <w:r>
        <w:t>:</w:t>
      </w:r>
      <w:r w:rsidR="00076CC9">
        <w:t xml:space="preserve"> </w:t>
      </w:r>
      <w:hyperlink r:id="rId77">
        <w:r>
          <w:rPr>
            <w:color w:val="1155CC"/>
            <w:u w:val="single"/>
          </w:rPr>
          <w:t>https://universaldependencies.org/u/pos/PRON.html</w:t>
        </w:r>
      </w:hyperlink>
      <w:r>
        <w:t xml:space="preserve"> </w:t>
      </w:r>
    </w:p>
    <w:p w14:paraId="3B081966" w14:textId="77777777" w:rsidR="00314345" w:rsidRDefault="00314345"/>
    <w:p w14:paraId="3B081967" w14:textId="77777777" w:rsidR="00314345" w:rsidRDefault="00BD78CA">
      <w:r>
        <w:rPr>
          <w:b/>
        </w:rPr>
        <w:t>Izpeljane smernice za slovenščino</w:t>
      </w:r>
      <w:r>
        <w:t>:</w:t>
      </w:r>
    </w:p>
    <w:p w14:paraId="2EF541BE" w14:textId="2BB5D9C6" w:rsidR="00076CC9" w:rsidRDefault="00076CC9">
      <w:pPr>
        <w:widowControl w:val="0"/>
      </w:pPr>
      <w:r>
        <w:t>Zaimki (</w:t>
      </w:r>
      <w:r w:rsidRPr="00076CC9">
        <w:rPr>
          <w:rStyle w:val="UDTagChar"/>
        </w:rPr>
        <w:t>PRON</w:t>
      </w:r>
      <w:r>
        <w:t>) so glede na splošne smernice UD besede, ki nadomeščajo samostalnike ali samostalniške besedne zveze in se pomensko uresničujejo šele v sobesedilnem in zunajbesedilnem kontekstu. Tako opredeljeni zaimki torej funkcionirajo kot samostalniki, zato za razliko od obstoječih slovenskih slovnic te kategorije ne pripisujemo besedam, ki nadomeščajo pridevnike ali druge besedne vrste. Pridevniški zaimki namreč spadajo v skupino določilnikov (</w:t>
      </w:r>
      <w:hyperlink w:anchor="_DET:_determiner" w:history="1">
        <w:r w:rsidRPr="00076CC9">
          <w:rPr>
            <w:rStyle w:val="Hyperlink"/>
            <w:rFonts w:ascii="Courier New" w:hAnsi="Courier New"/>
          </w:rPr>
          <w:t>DET</w:t>
        </w:r>
      </w:hyperlink>
      <w:r>
        <w:t>).</w:t>
      </w:r>
    </w:p>
    <w:p w14:paraId="0917EC67" w14:textId="3ECEF5DE" w:rsidR="00076CC9" w:rsidRDefault="00076CC9">
      <w:pPr>
        <w:widowControl w:val="0"/>
      </w:pPr>
      <w:r>
        <w:t xml:space="preserve">Ločnica med samostalniškimi in pridevniškimi zaimki je sicer težko določljiva, saj se nekateri zaimki pogosto pojavljajo v obeh vlogah (npr. </w:t>
      </w:r>
      <w:r>
        <w:rPr>
          <w:i/>
        </w:rPr>
        <w:t xml:space="preserve">to </w:t>
      </w:r>
      <w:r>
        <w:t xml:space="preserve">v pridevniški vlogi levega prilastka v povedi </w:t>
      </w:r>
      <w:r>
        <w:rPr>
          <w:i/>
        </w:rPr>
        <w:t>To besedilo je nerazumljivo</w:t>
      </w:r>
      <w:r>
        <w:t xml:space="preserve"> ali v vlogi samostalniške zveze v povedi </w:t>
      </w:r>
      <w:r>
        <w:rPr>
          <w:i/>
        </w:rPr>
        <w:t>To je nerazumljivo</w:t>
      </w:r>
      <w:r>
        <w:t>). Tako kot pri večini drugih jezikov to sivo polje v slovenščini rešujemo z vnaprej opredeljenim seznamom besed, ki spadajo bodisi v eno (</w:t>
      </w:r>
      <w:r w:rsidRPr="00076CC9">
        <w:rPr>
          <w:rStyle w:val="UDTagChar"/>
        </w:rPr>
        <w:t>DET</w:t>
      </w:r>
      <w:r>
        <w:t>) bodisi v drugo (</w:t>
      </w:r>
      <w:r w:rsidRPr="00076CC9">
        <w:rPr>
          <w:rStyle w:val="UDTagChar"/>
        </w:rPr>
        <w:t>PRON</w:t>
      </w:r>
      <w:r>
        <w:t xml:space="preserve">) kategorijo, in sicer glede na </w:t>
      </w:r>
      <w:r>
        <w:rPr>
          <w:i/>
        </w:rPr>
        <w:t>prevladujočo</w:t>
      </w:r>
      <w:r>
        <w:t xml:space="preserve"> skladenjsko vlogo zaimka. Zaimkovne besede, ki se tipično pojavljajo v pridevniških vlogah (npr. </w:t>
      </w:r>
      <w:r>
        <w:rPr>
          <w:i/>
        </w:rPr>
        <w:t>moj, ta, vsak</w:t>
      </w:r>
      <w:r>
        <w:t>) tako označujemo kot določilnik (</w:t>
      </w:r>
      <w:r w:rsidRPr="00076CC9">
        <w:rPr>
          <w:rStyle w:val="UDTagChar"/>
        </w:rPr>
        <w:t>DET</w:t>
      </w:r>
      <w:r>
        <w:t>), tiste, ki se tipično pojavljajo v samostalniških vlogah (npr</w:t>
      </w:r>
      <w:r w:rsidRPr="00076CC9">
        <w:t xml:space="preserve">. </w:t>
      </w:r>
      <w:r w:rsidRPr="00076CC9">
        <w:rPr>
          <w:rStyle w:val="UDexampleChar"/>
        </w:rPr>
        <w:t>jaz</w:t>
      </w:r>
      <w:r w:rsidRPr="00076CC9">
        <w:rPr>
          <w:i/>
        </w:rPr>
        <w:t xml:space="preserve">, </w:t>
      </w:r>
      <w:r w:rsidRPr="00076CC9">
        <w:rPr>
          <w:rStyle w:val="UDexampleChar"/>
        </w:rPr>
        <w:t>kdo</w:t>
      </w:r>
      <w:r w:rsidRPr="00076CC9">
        <w:rPr>
          <w:i/>
        </w:rPr>
        <w:t xml:space="preserve">, </w:t>
      </w:r>
      <w:r w:rsidRPr="00076CC9">
        <w:rPr>
          <w:rStyle w:val="UDexampleChar"/>
        </w:rPr>
        <w:t>kar</w:t>
      </w:r>
      <w:r w:rsidRPr="00076CC9">
        <w:t xml:space="preserve">) </w:t>
      </w:r>
      <w:r>
        <w:t>pa kot prave zaimke (</w:t>
      </w:r>
      <w:r w:rsidRPr="00076CC9">
        <w:rPr>
          <w:rStyle w:val="UDTagChar"/>
        </w:rPr>
        <w:t>PRON</w:t>
      </w:r>
      <w:r>
        <w:t>).</w:t>
      </w:r>
    </w:p>
    <w:p w14:paraId="75D4D85F" w14:textId="77777777" w:rsidR="00076CC9" w:rsidRDefault="00076CC9">
      <w:pPr>
        <w:widowControl w:val="0"/>
      </w:pPr>
    </w:p>
    <w:p w14:paraId="4E73A343" w14:textId="77777777" w:rsidR="00076CC9" w:rsidRDefault="00076CC9">
      <w:pPr>
        <w:widowControl w:val="0"/>
        <w:rPr>
          <w:i/>
          <w:sz w:val="21"/>
          <w:szCs w:val="21"/>
        </w:rPr>
      </w:pPr>
      <w:r>
        <w:rPr>
          <w:u w:val="single"/>
        </w:rPr>
        <w:t>Trenutni nabor zaimkov v slovenščini</w:t>
      </w:r>
      <w:r>
        <w:t>:</w:t>
      </w:r>
    </w:p>
    <w:p w14:paraId="454B1C4E" w14:textId="77777777" w:rsidR="00076CC9" w:rsidRDefault="00076CC9" w:rsidP="00076CC9">
      <w:pPr>
        <w:pStyle w:val="Listofexamples"/>
      </w:pPr>
      <w:r>
        <w:t>čezse, medse, nadse, nase, obse, podse, predse, se, skozse, vase, zase</w:t>
      </w:r>
    </w:p>
    <w:p w14:paraId="6D89AEE8" w14:textId="77777777" w:rsidR="00076CC9" w:rsidRDefault="00076CC9" w:rsidP="00076CC9">
      <w:pPr>
        <w:pStyle w:val="Listofexamples"/>
      </w:pPr>
      <w:r>
        <w:t>čezme, jaz, jest, medme, nadme, name, obme, on, podme, pome, predme, skozme, ti, vame, zame</w:t>
      </w:r>
    </w:p>
    <w:p w14:paraId="5607DA90" w14:textId="77777777" w:rsidR="00076CC9" w:rsidRDefault="00076CC9" w:rsidP="00076CC9">
      <w:pPr>
        <w:pStyle w:val="Listofexamples"/>
      </w:pPr>
      <w:r>
        <w:t>bogvedikaj, bogvekaj, kdovekaj, kdovekdo, malokaj, malokdo, marsikaj, marsikdo, mnogokaj, mnogokdo, negdo, nekaj, nekdo, prenekaj, prenekdo, redkokdo</w:t>
      </w:r>
    </w:p>
    <w:p w14:paraId="0658AFE4" w14:textId="77777777" w:rsidR="00076CC9" w:rsidRDefault="00076CC9" w:rsidP="00076CC9">
      <w:pPr>
        <w:pStyle w:val="Listofexamples"/>
      </w:pPr>
      <w:r>
        <w:t>kar, karkoli, karsibodi, karsižebodi, kdor, kdorkoli, kdorsibodi, kdorsižebodi</w:t>
      </w:r>
    </w:p>
    <w:p w14:paraId="13606EAF" w14:textId="77777777" w:rsidR="00076CC9" w:rsidRDefault="00076CC9" w:rsidP="00076CC9">
      <w:pPr>
        <w:pStyle w:val="Listofexamples"/>
      </w:pPr>
      <w:r>
        <w:t>nič, nihče, nikdo, nobeden</w:t>
      </w:r>
    </w:p>
    <w:p w14:paraId="7582F388" w14:textId="5F795EAA" w:rsidR="00076CC9" w:rsidRDefault="00076CC9" w:rsidP="00076CC9">
      <w:pPr>
        <w:pStyle w:val="Listofexamples"/>
      </w:pPr>
      <w:r>
        <w:t>kaj, kdo</w:t>
      </w:r>
      <w:r w:rsidR="00605A63">
        <w:t xml:space="preserve">; </w:t>
      </w:r>
      <w:r w:rsidR="00605A63" w:rsidRPr="00605A63">
        <w:rPr>
          <w:color w:val="0C9A73" w:themeColor="accent4" w:themeShade="BF"/>
        </w:rPr>
        <w:t>što</w:t>
      </w:r>
    </w:p>
    <w:p w14:paraId="3BC59EF2" w14:textId="77777777" w:rsidR="00076CC9" w:rsidRDefault="00076CC9" w:rsidP="00076CC9">
      <w:pPr>
        <w:pStyle w:val="Listofexamples"/>
      </w:pPr>
      <w:r>
        <w:t>obadva, vsakdo</w:t>
      </w:r>
    </w:p>
    <w:p w14:paraId="276F6B2E" w14:textId="77777777" w:rsidR="00076CC9" w:rsidRDefault="00076CC9" w:rsidP="00076CC9">
      <w:pPr>
        <w:pStyle w:val="Listofexamples"/>
      </w:pPr>
      <w:r>
        <w:t>onile, tadva</w:t>
      </w:r>
    </w:p>
    <w:p w14:paraId="57E1FAA1" w14:textId="6F679646" w:rsidR="00076CC9" w:rsidRDefault="00076CC9">
      <w:pPr>
        <w:widowControl w:val="0"/>
      </w:pPr>
    </w:p>
    <w:p w14:paraId="48462A84" w14:textId="77777777" w:rsidR="00076CC9" w:rsidRDefault="00076CC9" w:rsidP="00076CC9">
      <w:r>
        <w:rPr>
          <w:b/>
        </w:rPr>
        <w:t xml:space="preserve">Koristne povezave: </w:t>
      </w:r>
    </w:p>
    <w:p w14:paraId="46D9EA89" w14:textId="718C35D0" w:rsidR="00076CC9" w:rsidRDefault="004422BA" w:rsidP="00F22EEB">
      <w:pPr>
        <w:widowControl w:val="0"/>
        <w:numPr>
          <w:ilvl w:val="0"/>
          <w:numId w:val="6"/>
        </w:numPr>
        <w:spacing w:after="0"/>
        <w:ind w:left="714" w:hanging="357"/>
      </w:pPr>
      <w:hyperlink r:id="rId78">
        <w:r w:rsidR="00076CC9" w:rsidRPr="00421CE0">
          <w:rPr>
            <w:rStyle w:val="Hyperlink"/>
          </w:rPr>
          <w:t>uporabne statistike</w:t>
        </w:r>
      </w:hyperlink>
      <w:r w:rsidR="00076CC9">
        <w:t xml:space="preserve"> o kategoriji </w:t>
      </w:r>
      <w:r w:rsidR="00076CC9">
        <w:rPr>
          <w:rStyle w:val="UDTagChar"/>
        </w:rPr>
        <w:t>PRON</w:t>
      </w:r>
      <w:r w:rsidR="00076CC9">
        <w:t xml:space="preserve"> v korpusu SSJ-UD</w:t>
      </w:r>
    </w:p>
    <w:p w14:paraId="310768C8" w14:textId="44032690" w:rsidR="00076CC9" w:rsidRDefault="004422BA" w:rsidP="00F22EEB">
      <w:pPr>
        <w:widowControl w:val="0"/>
        <w:numPr>
          <w:ilvl w:val="0"/>
          <w:numId w:val="6"/>
        </w:numPr>
        <w:spacing w:after="0"/>
        <w:ind w:left="714" w:hanging="357"/>
      </w:pPr>
      <w:hyperlink r:id="rId79" w:history="1">
        <w:r w:rsidR="00076CC9" w:rsidRPr="00A861FD">
          <w:rPr>
            <w:rStyle w:val="Hyperlink"/>
          </w:rPr>
          <w:t>vse pojavnice</w:t>
        </w:r>
      </w:hyperlink>
      <w:r w:rsidR="00076CC9">
        <w:t xml:space="preserve"> z oznako </w:t>
      </w:r>
      <w:r w:rsidR="00076CC9">
        <w:rPr>
          <w:rStyle w:val="UDTagChar"/>
        </w:rPr>
        <w:t>PRON</w:t>
      </w:r>
      <w:r w:rsidR="00076CC9">
        <w:t xml:space="preserve"> </w:t>
      </w:r>
      <w:r w:rsidR="00403221">
        <w:t>v korpusu SSJ-UD/SUK v konkordančniku noSketchEngine</w:t>
      </w:r>
    </w:p>
    <w:p w14:paraId="47DB4991" w14:textId="46DDECFC" w:rsidR="00DF0477" w:rsidRDefault="004422BA" w:rsidP="00DF0477">
      <w:pPr>
        <w:widowControl w:val="0"/>
        <w:numPr>
          <w:ilvl w:val="0"/>
          <w:numId w:val="6"/>
        </w:numPr>
        <w:spacing w:after="0"/>
        <w:ind w:left="714" w:hanging="357"/>
      </w:pPr>
      <w:hyperlink r:id="rId80" w:history="1">
        <w:r w:rsidR="00DF0477" w:rsidRPr="00A861FD">
          <w:rPr>
            <w:rStyle w:val="Hyperlink"/>
          </w:rPr>
          <w:t>vse pojavnice</w:t>
        </w:r>
      </w:hyperlink>
      <w:r w:rsidR="00DF0477">
        <w:t xml:space="preserve"> z oznako </w:t>
      </w:r>
      <w:r w:rsidR="00DF0477">
        <w:rPr>
          <w:rStyle w:val="UDTagChar"/>
        </w:rPr>
        <w:t>PRON</w:t>
      </w:r>
      <w:r w:rsidR="00DF0477">
        <w:t xml:space="preserve"> v korpusu SSJ-UD v orodju Drevesnik</w:t>
      </w:r>
    </w:p>
    <w:p w14:paraId="044B806D" w14:textId="5195F49B" w:rsidR="00076CC9" w:rsidRDefault="004422BA" w:rsidP="00F22EEB">
      <w:pPr>
        <w:widowControl w:val="0"/>
        <w:numPr>
          <w:ilvl w:val="0"/>
          <w:numId w:val="6"/>
        </w:numPr>
        <w:spacing w:after="0"/>
        <w:ind w:left="714" w:hanging="357"/>
      </w:pPr>
      <w:hyperlink r:id="rId81" w:history="1">
        <w:r w:rsidR="00076CC9" w:rsidRPr="00214AE9">
          <w:rPr>
            <w:rStyle w:val="Hyperlink"/>
          </w:rPr>
          <w:t>povzetek slovenskih smernic</w:t>
        </w:r>
      </w:hyperlink>
      <w:r w:rsidR="00076CC9">
        <w:t xml:space="preserve"> za kategorijo </w:t>
      </w:r>
      <w:r w:rsidR="00076CC9">
        <w:rPr>
          <w:rStyle w:val="UDTagChar"/>
        </w:rPr>
        <w:t>PRON</w:t>
      </w:r>
      <w:r w:rsidR="00076CC9">
        <w:t xml:space="preserve"> v angleščini</w:t>
      </w:r>
    </w:p>
    <w:p w14:paraId="5F8A78D0" w14:textId="77777777" w:rsidR="00076CC9" w:rsidRDefault="00076CC9" w:rsidP="00076CC9">
      <w:pPr>
        <w:rPr>
          <w:b/>
        </w:rPr>
      </w:pPr>
    </w:p>
    <w:p w14:paraId="5E49ABA3" w14:textId="77777777" w:rsidR="00076CC9" w:rsidRDefault="00076CC9" w:rsidP="00076CC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76CC9" w14:paraId="01F1C4FA" w14:textId="77777777" w:rsidTr="00A26182">
        <w:tc>
          <w:tcPr>
            <w:tcW w:w="9029" w:type="dxa"/>
            <w:shd w:val="clear" w:color="auto" w:fill="B3DDF2" w:themeFill="background2" w:themeFillShade="E6"/>
            <w:tcMar>
              <w:top w:w="100" w:type="dxa"/>
              <w:left w:w="100" w:type="dxa"/>
              <w:bottom w:w="100" w:type="dxa"/>
              <w:right w:w="100" w:type="dxa"/>
            </w:tcMar>
          </w:tcPr>
          <w:p w14:paraId="4B4A7184" w14:textId="7BBE1AF8" w:rsidR="00076CC9" w:rsidRDefault="00254649" w:rsidP="00A26182">
            <w:pPr>
              <w:widowControl w:val="0"/>
              <w:pBdr>
                <w:top w:val="nil"/>
                <w:left w:val="nil"/>
                <w:bottom w:val="nil"/>
                <w:right w:val="nil"/>
                <w:between w:val="nil"/>
              </w:pBdr>
              <w:spacing w:after="0"/>
            </w:pPr>
            <w:r w:rsidRPr="00254649">
              <w:t xml:space="preserve">V </w:t>
            </w:r>
            <w:r w:rsidRPr="00254649">
              <w:rPr>
                <w:rStyle w:val="UDTagChar"/>
              </w:rPr>
              <w:t>PRON</w:t>
            </w:r>
            <w:r w:rsidRPr="00254649">
              <w:t xml:space="preserve"> so bili iz</w:t>
            </w:r>
            <w:r w:rsidRPr="003A076E">
              <w:t xml:space="preserve"> sistema JOS</w:t>
            </w:r>
            <w:r w:rsidRPr="00254649">
              <w:t xml:space="preserve"> pretvorjeni vsi z zaimki ([msd=”P.*”]) z lemo, ki se pojavlja na zgornjem seznamu. Na njem najdemo zaimke, ki se pojavljajo v korpusu ssj500k in/ali leksikonu Sloleks, analiza njihove rabe v korpusih pa je pokazala, da se prevladujoče </w:t>
            </w:r>
            <w:r w:rsidRPr="00254649">
              <w:lastRenderedPageBreak/>
              <w:t>uporabljajo v samostalniških vlogah.</w:t>
            </w:r>
          </w:p>
        </w:tc>
      </w:tr>
    </w:tbl>
    <w:p w14:paraId="3B081989" w14:textId="539BC3F1" w:rsidR="00314345" w:rsidRDefault="00314345"/>
    <w:p w14:paraId="64DAC114" w14:textId="77777777" w:rsidR="00254649" w:rsidRDefault="00254649">
      <w:pPr>
        <w:spacing w:line="264" w:lineRule="auto"/>
        <w:rPr>
          <w:rFonts w:asciiTheme="majorHAnsi" w:eastAsiaTheme="majorEastAsia" w:hAnsiTheme="majorHAnsi" w:cstheme="majorBidi"/>
          <w:b/>
          <w:sz w:val="22"/>
          <w:szCs w:val="22"/>
        </w:rPr>
      </w:pPr>
      <w:bookmarkStart w:id="36" w:name="_PROPN:_proper_noun"/>
      <w:bookmarkEnd w:id="36"/>
      <w:r>
        <w:br w:type="page"/>
      </w:r>
    </w:p>
    <w:p w14:paraId="3B08198A" w14:textId="19B8E2A0" w:rsidR="00314345" w:rsidRDefault="00BD78CA" w:rsidP="00426E0F">
      <w:pPr>
        <w:pStyle w:val="Heading4"/>
      </w:pPr>
      <w:bookmarkStart w:id="37" w:name="_Toc156813955"/>
      <w:r>
        <w:lastRenderedPageBreak/>
        <w:t>PROPN: proper noun</w:t>
      </w:r>
      <w:bookmarkEnd w:id="37"/>
    </w:p>
    <w:p w14:paraId="3B08198C" w14:textId="1069F997" w:rsidR="00314345" w:rsidRDefault="00BD78CA">
      <w:r>
        <w:t xml:space="preserve">Povezava do univerzalnih smernic za kategorijo </w:t>
      </w:r>
      <w:r w:rsidRPr="00254649">
        <w:rPr>
          <w:rStyle w:val="UDTagChar"/>
        </w:rPr>
        <w:t>PROPN</w:t>
      </w:r>
      <w:r>
        <w:t>:</w:t>
      </w:r>
      <w:r w:rsidR="00254649">
        <w:t xml:space="preserve"> </w:t>
      </w:r>
      <w:hyperlink r:id="rId82">
        <w:r>
          <w:rPr>
            <w:color w:val="1155CC"/>
            <w:u w:val="single"/>
          </w:rPr>
          <w:t>https://universaldependencies.org/u/pos/PROPN.html</w:t>
        </w:r>
      </w:hyperlink>
    </w:p>
    <w:p w14:paraId="3B08198D" w14:textId="77777777" w:rsidR="00314345" w:rsidRDefault="00314345"/>
    <w:p w14:paraId="3B08198E" w14:textId="77777777" w:rsidR="00314345" w:rsidRDefault="00BD78CA">
      <w:r>
        <w:rPr>
          <w:b/>
        </w:rPr>
        <w:t>Izpeljane smernice za slovenščino</w:t>
      </w:r>
      <w:r>
        <w:t>:</w:t>
      </w:r>
    </w:p>
    <w:p w14:paraId="486CC36E" w14:textId="77777777" w:rsidR="00254649" w:rsidRDefault="00254649">
      <w:pPr>
        <w:widowControl w:val="0"/>
      </w:pPr>
      <w:r>
        <w:t>Lastna imena (</w:t>
      </w:r>
      <w:r w:rsidRPr="00254649">
        <w:rPr>
          <w:rStyle w:val="UDTagChar"/>
        </w:rPr>
        <w:t>PROPN</w:t>
      </w:r>
      <w:r>
        <w:t xml:space="preserve">) so samostalniška poimenovanja (ali deli poimenovanj) oseb, krajev ali predmetov, ki se običajno pišejo z veliko začetnico. </w:t>
      </w:r>
    </w:p>
    <w:p w14:paraId="77FE0CEC" w14:textId="564ADD8E" w:rsidR="00254649" w:rsidRDefault="00254649">
      <w:pPr>
        <w:widowControl w:val="0"/>
      </w:pPr>
      <w:r>
        <w:t>Medtem ko pri osebnih in zemljepisnih imenih kot lastna imena (</w:t>
      </w:r>
      <w:r w:rsidRPr="00254649">
        <w:rPr>
          <w:rStyle w:val="UDTagChar"/>
        </w:rPr>
        <w:t>PROPN</w:t>
      </w:r>
      <w:r>
        <w:t xml:space="preserve">) označujemo tudi imena, ki so prekrivna z občnimi samostalniki (npr. priimek </w:t>
      </w:r>
      <w:r w:rsidRPr="00254649">
        <w:rPr>
          <w:rStyle w:val="UDexampleChar"/>
        </w:rPr>
        <w:t>Mlinar</w:t>
      </w:r>
      <w:r>
        <w:t xml:space="preserve">, kraj </w:t>
      </w:r>
      <w:r w:rsidRPr="00254649">
        <w:rPr>
          <w:rStyle w:val="UDexampleChar"/>
        </w:rPr>
        <w:t>Brdo</w:t>
      </w:r>
      <w:r>
        <w:t xml:space="preserve">), pri stvarnih in drugih lastnih imenih kot lastna imena označujemo samo samostalnike, ki jih ni mogoče uvrstiti v druge besedne vrste. V zvezah </w:t>
      </w:r>
      <w:r>
        <w:rPr>
          <w:i/>
        </w:rPr>
        <w:t xml:space="preserve">časopis Delo, Združene države, Tramvaj poželenja </w:t>
      </w:r>
      <w:r>
        <w:t xml:space="preserve">nobene izmed </w:t>
      </w:r>
      <w:r w:rsidR="003A076E">
        <w:t xml:space="preserve">vsebovanih </w:t>
      </w:r>
      <w:r>
        <w:t>besed ne bi označili kot lastno ime.</w:t>
      </w:r>
    </w:p>
    <w:p w14:paraId="63205B24" w14:textId="3D8EAEE5" w:rsidR="00254649" w:rsidRDefault="00254649">
      <w:pPr>
        <w:widowControl w:val="0"/>
      </w:pPr>
      <w:r>
        <w:t xml:space="preserve">Kot lastna imena označujemo tudi iz njih izpeljane akronime (npr. </w:t>
      </w:r>
      <w:r w:rsidRPr="00254649">
        <w:rPr>
          <w:rStyle w:val="UDexampleChar"/>
        </w:rPr>
        <w:t>ZN</w:t>
      </w:r>
      <w:r w:rsidRPr="00254649">
        <w:t xml:space="preserve">, </w:t>
      </w:r>
      <w:r w:rsidRPr="00254649">
        <w:rPr>
          <w:rStyle w:val="UDexampleChar"/>
        </w:rPr>
        <w:t>NATO</w:t>
      </w:r>
      <w:r w:rsidRPr="00254649">
        <w:t xml:space="preserve">, </w:t>
      </w:r>
      <w:r w:rsidRPr="00254649">
        <w:rPr>
          <w:rStyle w:val="UDexampleChar"/>
        </w:rPr>
        <w:t>SD</w:t>
      </w:r>
      <w:r w:rsidRPr="00254649">
        <w:t xml:space="preserve">), tudi če vsebujejo številke (npr. </w:t>
      </w:r>
      <w:r w:rsidRPr="00254649">
        <w:rPr>
          <w:rStyle w:val="UDexampleChar"/>
        </w:rPr>
        <w:t>X5</w:t>
      </w:r>
      <w:r w:rsidRPr="00254649">
        <w:t>).</w:t>
      </w:r>
    </w:p>
    <w:p w14:paraId="3BD35E58" w14:textId="77D2BC33" w:rsidR="00605A63" w:rsidRPr="00605A63" w:rsidRDefault="00605A63">
      <w:pPr>
        <w:widowControl w:val="0"/>
        <w:rPr>
          <w:color w:val="0C9A73" w:themeColor="accent4" w:themeShade="BF"/>
        </w:rPr>
      </w:pPr>
      <w:r>
        <w:rPr>
          <w:color w:val="0C9A73" w:themeColor="accent4" w:themeShade="BF"/>
        </w:rPr>
        <w:t xml:space="preserve">Kot lastna imena označimo tudi pojavnice, ki nadomeščajo anonimizirana imena v zapisih govorjenih besedil, npr. </w:t>
      </w:r>
      <w:r w:rsidRPr="00605A63">
        <w:rPr>
          <w:rStyle w:val="UDexampleChar"/>
        </w:rPr>
        <w:t>[ime]</w:t>
      </w:r>
      <w:r>
        <w:rPr>
          <w:color w:val="0C9A73" w:themeColor="accent4" w:themeShade="BF"/>
        </w:rPr>
        <w:t xml:space="preserve"> ali </w:t>
      </w:r>
      <w:r w:rsidRPr="00605A63">
        <w:rPr>
          <w:rStyle w:val="UDexampleChar"/>
        </w:rPr>
        <w:t>[priimek].</w:t>
      </w:r>
    </w:p>
    <w:p w14:paraId="37B01A4A" w14:textId="77777777" w:rsidR="00254649" w:rsidRDefault="00254649">
      <w:pPr>
        <w:widowControl w:val="0"/>
        <w:rPr>
          <w:u w:val="single"/>
        </w:rPr>
      </w:pPr>
    </w:p>
    <w:p w14:paraId="58CF5675" w14:textId="52F5B867" w:rsidR="00254649" w:rsidRDefault="00254649">
      <w:pPr>
        <w:widowControl w:val="0"/>
        <w:rPr>
          <w:i/>
          <w:sz w:val="21"/>
          <w:szCs w:val="21"/>
        </w:rPr>
      </w:pPr>
      <w:r>
        <w:rPr>
          <w:u w:val="single"/>
        </w:rPr>
        <w:t>Nekaj primerov</w:t>
      </w:r>
      <w:r>
        <w:t>:</w:t>
      </w:r>
    </w:p>
    <w:p w14:paraId="2534B51A" w14:textId="77777777" w:rsidR="00254649" w:rsidRDefault="00254649" w:rsidP="00254649">
      <w:pPr>
        <w:pStyle w:val="Listofexamples"/>
      </w:pPr>
      <w:r>
        <w:t>Slovenija, Evropa</w:t>
      </w:r>
    </w:p>
    <w:p w14:paraId="72145DD1" w14:textId="77777777" w:rsidR="00254649" w:rsidRDefault="00254649" w:rsidP="00254649">
      <w:pPr>
        <w:pStyle w:val="Listofexamples"/>
      </w:pPr>
      <w:r>
        <w:t>ZDA</w:t>
      </w:r>
    </w:p>
    <w:p w14:paraId="125FFDAF" w14:textId="77777777" w:rsidR="00254649" w:rsidRDefault="00254649" w:rsidP="00254649">
      <w:pPr>
        <w:pStyle w:val="Listofexamples"/>
      </w:pPr>
      <w:r>
        <w:t>Janez</w:t>
      </w:r>
    </w:p>
    <w:p w14:paraId="0793E5A4" w14:textId="77777777" w:rsidR="00254649" w:rsidRDefault="00254649" w:rsidP="00254649">
      <w:pPr>
        <w:pStyle w:val="Listofexamples"/>
      </w:pPr>
      <w:r>
        <w:t>Olimpija</w:t>
      </w:r>
    </w:p>
    <w:p w14:paraId="4FDD677E" w14:textId="77777777" w:rsidR="00254649" w:rsidRDefault="00254649" w:rsidP="00254649">
      <w:pPr>
        <w:pStyle w:val="Listofexamples"/>
      </w:pPr>
      <w:r>
        <w:t>Krka</w:t>
      </w:r>
    </w:p>
    <w:p w14:paraId="1E7CBE6B" w14:textId="77777777" w:rsidR="00254649" w:rsidRDefault="00254649">
      <w:pPr>
        <w:widowControl w:val="0"/>
      </w:pPr>
    </w:p>
    <w:p w14:paraId="609AC167" w14:textId="77777777" w:rsidR="00254649" w:rsidRDefault="00254649" w:rsidP="00254649">
      <w:r>
        <w:rPr>
          <w:b/>
        </w:rPr>
        <w:t xml:space="preserve">Koristne povezave: </w:t>
      </w:r>
    </w:p>
    <w:p w14:paraId="2BFA88BA" w14:textId="07DBE2FF" w:rsidR="00254649" w:rsidRDefault="004422BA" w:rsidP="00F22EEB">
      <w:pPr>
        <w:widowControl w:val="0"/>
        <w:numPr>
          <w:ilvl w:val="0"/>
          <w:numId w:val="6"/>
        </w:numPr>
        <w:spacing w:after="0"/>
        <w:ind w:left="714" w:hanging="357"/>
      </w:pPr>
      <w:hyperlink r:id="rId83">
        <w:r w:rsidR="00254649" w:rsidRPr="00421CE0">
          <w:rPr>
            <w:rStyle w:val="Hyperlink"/>
          </w:rPr>
          <w:t>uporabne statistike</w:t>
        </w:r>
      </w:hyperlink>
      <w:r w:rsidR="00254649">
        <w:t xml:space="preserve"> o kategoriji </w:t>
      </w:r>
      <w:r w:rsidR="00254649">
        <w:rPr>
          <w:rStyle w:val="UDTagChar"/>
        </w:rPr>
        <w:t>PROPN</w:t>
      </w:r>
      <w:r w:rsidR="00254649">
        <w:t xml:space="preserve"> v korpusu SSJ-UD</w:t>
      </w:r>
    </w:p>
    <w:p w14:paraId="455C0829" w14:textId="7D46FC70" w:rsidR="00254649" w:rsidRDefault="004422BA" w:rsidP="00F22EEB">
      <w:pPr>
        <w:widowControl w:val="0"/>
        <w:numPr>
          <w:ilvl w:val="0"/>
          <w:numId w:val="6"/>
        </w:numPr>
        <w:spacing w:after="0"/>
        <w:ind w:left="714" w:hanging="357"/>
      </w:pPr>
      <w:hyperlink r:id="rId84" w:history="1">
        <w:r w:rsidR="00254649" w:rsidRPr="00A861FD">
          <w:rPr>
            <w:rStyle w:val="Hyperlink"/>
          </w:rPr>
          <w:t>vse pojavnice</w:t>
        </w:r>
      </w:hyperlink>
      <w:r w:rsidR="00254649">
        <w:t xml:space="preserve"> z oznako </w:t>
      </w:r>
      <w:r w:rsidR="00254649">
        <w:rPr>
          <w:rStyle w:val="UDTagChar"/>
        </w:rPr>
        <w:t>PROPN</w:t>
      </w:r>
      <w:r w:rsidR="00254649">
        <w:t xml:space="preserve"> </w:t>
      </w:r>
      <w:r w:rsidR="00403221">
        <w:t>v korpusu SSJ-UD/SUK v konkordančniku noSketchEngine</w:t>
      </w:r>
    </w:p>
    <w:p w14:paraId="274F5857" w14:textId="174D1352" w:rsidR="00DF0477" w:rsidRDefault="004422BA" w:rsidP="00DF0477">
      <w:pPr>
        <w:widowControl w:val="0"/>
        <w:numPr>
          <w:ilvl w:val="0"/>
          <w:numId w:val="6"/>
        </w:numPr>
        <w:spacing w:after="0"/>
        <w:ind w:left="714" w:hanging="357"/>
      </w:pPr>
      <w:hyperlink r:id="rId85" w:history="1">
        <w:r w:rsidR="00DF0477" w:rsidRPr="00A861FD">
          <w:rPr>
            <w:rStyle w:val="Hyperlink"/>
          </w:rPr>
          <w:t>vse pojavnice</w:t>
        </w:r>
      </w:hyperlink>
      <w:r w:rsidR="00DF0477">
        <w:t xml:space="preserve"> z oznako </w:t>
      </w:r>
      <w:r w:rsidR="00DF0477">
        <w:rPr>
          <w:rStyle w:val="UDTagChar"/>
        </w:rPr>
        <w:t>PROPN</w:t>
      </w:r>
      <w:r w:rsidR="00DF0477">
        <w:t xml:space="preserve"> v korpusu SSJ-UD v orodju Drevesnik</w:t>
      </w:r>
    </w:p>
    <w:p w14:paraId="76B1D665" w14:textId="28B6D622" w:rsidR="00254649" w:rsidRDefault="004422BA" w:rsidP="00F22EEB">
      <w:pPr>
        <w:widowControl w:val="0"/>
        <w:numPr>
          <w:ilvl w:val="0"/>
          <w:numId w:val="6"/>
        </w:numPr>
        <w:spacing w:after="0"/>
        <w:ind w:left="714" w:hanging="357"/>
      </w:pPr>
      <w:hyperlink r:id="rId86" w:history="1">
        <w:r w:rsidR="00254649" w:rsidRPr="00214AE9">
          <w:rPr>
            <w:rStyle w:val="Hyperlink"/>
          </w:rPr>
          <w:t>povzetek slovenskih smernic</w:t>
        </w:r>
      </w:hyperlink>
      <w:r w:rsidR="00254649">
        <w:t xml:space="preserve"> za kategorijo </w:t>
      </w:r>
      <w:r w:rsidR="00254649">
        <w:rPr>
          <w:rStyle w:val="UDTagChar"/>
        </w:rPr>
        <w:t>PROPN</w:t>
      </w:r>
      <w:r w:rsidR="00254649">
        <w:t xml:space="preserve"> v angleščini</w:t>
      </w:r>
    </w:p>
    <w:p w14:paraId="1F7AE82A" w14:textId="77777777" w:rsidR="00254649" w:rsidRDefault="00254649" w:rsidP="00254649">
      <w:pPr>
        <w:rPr>
          <w:b/>
        </w:rPr>
      </w:pPr>
    </w:p>
    <w:p w14:paraId="49295652" w14:textId="77777777" w:rsidR="00254649" w:rsidRDefault="00254649" w:rsidP="0025464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54649" w14:paraId="4BEFEBBE" w14:textId="77777777" w:rsidTr="00A26182">
        <w:tc>
          <w:tcPr>
            <w:tcW w:w="9029" w:type="dxa"/>
            <w:shd w:val="clear" w:color="auto" w:fill="B3DDF2" w:themeFill="background2" w:themeFillShade="E6"/>
            <w:tcMar>
              <w:top w:w="100" w:type="dxa"/>
              <w:left w:w="100" w:type="dxa"/>
              <w:bottom w:w="100" w:type="dxa"/>
              <w:right w:w="100" w:type="dxa"/>
            </w:tcMar>
          </w:tcPr>
          <w:p w14:paraId="51E15111" w14:textId="67F3D013" w:rsidR="00254649" w:rsidRDefault="00275708" w:rsidP="00A26182">
            <w:pPr>
              <w:widowControl w:val="0"/>
              <w:pBdr>
                <w:top w:val="nil"/>
                <w:left w:val="nil"/>
                <w:bottom w:val="nil"/>
                <w:right w:val="nil"/>
                <w:between w:val="nil"/>
              </w:pBdr>
              <w:spacing w:after="0"/>
            </w:pPr>
            <w:r w:rsidRPr="00275708">
              <w:t xml:space="preserve">V </w:t>
            </w:r>
            <w:r w:rsidRPr="00275708">
              <w:rPr>
                <w:rStyle w:val="UDTagChar"/>
              </w:rPr>
              <w:t>PROPN</w:t>
            </w:r>
            <w:r w:rsidRPr="00275708">
              <w:t xml:space="preserve"> so bili iz </w:t>
            </w:r>
            <w:r w:rsidRPr="003A076E">
              <w:t>sistema JOS</w:t>
            </w:r>
            <w:r w:rsidRPr="00275708">
              <w:t xml:space="preserve"> pretvorjeni vsi lastnoimenski samostalniki ([msd=”Sl.*”]).</w:t>
            </w:r>
          </w:p>
        </w:tc>
      </w:tr>
    </w:tbl>
    <w:p w14:paraId="6F7E6FFA" w14:textId="77777777" w:rsidR="00254649" w:rsidRDefault="00254649">
      <w:pPr>
        <w:widowControl w:val="0"/>
      </w:pPr>
    </w:p>
    <w:p w14:paraId="78C1879D" w14:textId="77777777" w:rsidR="00275708" w:rsidRDefault="00275708">
      <w:pPr>
        <w:spacing w:line="264" w:lineRule="auto"/>
        <w:rPr>
          <w:rFonts w:asciiTheme="majorHAnsi" w:eastAsiaTheme="majorEastAsia" w:hAnsiTheme="majorHAnsi" w:cstheme="majorBidi"/>
          <w:b/>
          <w:sz w:val="22"/>
          <w:szCs w:val="22"/>
        </w:rPr>
      </w:pPr>
      <w:r>
        <w:br w:type="page"/>
      </w:r>
    </w:p>
    <w:p w14:paraId="3B0819AE" w14:textId="18D68539" w:rsidR="00314345" w:rsidRDefault="00BD78CA" w:rsidP="00426E0F">
      <w:pPr>
        <w:pStyle w:val="Heading4"/>
      </w:pPr>
      <w:bookmarkStart w:id="38" w:name="_PUNCT:_punctuation"/>
      <w:bookmarkStart w:id="39" w:name="_Toc156813956"/>
      <w:bookmarkEnd w:id="38"/>
      <w:r>
        <w:lastRenderedPageBreak/>
        <w:t>PUNCT: punctuation</w:t>
      </w:r>
      <w:bookmarkEnd w:id="39"/>
    </w:p>
    <w:p w14:paraId="3B0819B0" w14:textId="39FB63B8" w:rsidR="00314345" w:rsidRPr="003A076E" w:rsidRDefault="00BD78CA">
      <w:r>
        <w:t xml:space="preserve">Povezava do univerzalnih smernic za kategorijo </w:t>
      </w:r>
      <w:r w:rsidRPr="00754D26">
        <w:rPr>
          <w:rStyle w:val="UDTagChar"/>
        </w:rPr>
        <w:t>PUNCT</w:t>
      </w:r>
      <w:r>
        <w:t>:</w:t>
      </w:r>
      <w:r w:rsidR="00754D26">
        <w:t xml:space="preserve"> </w:t>
      </w:r>
      <w:hyperlink r:id="rId87">
        <w:r w:rsidRPr="003A076E">
          <w:rPr>
            <w:rStyle w:val="Hyperlink"/>
          </w:rPr>
          <w:t>https://universaldependencies.org/u/pos/PUNCT.html</w:t>
        </w:r>
      </w:hyperlink>
      <w:r w:rsidRPr="003A076E">
        <w:t xml:space="preserve"> </w:t>
      </w:r>
    </w:p>
    <w:p w14:paraId="3B0819B1" w14:textId="77777777" w:rsidR="00314345" w:rsidRDefault="00314345"/>
    <w:p w14:paraId="3B0819B2" w14:textId="77777777" w:rsidR="00314345" w:rsidRDefault="00BD78CA">
      <w:r>
        <w:rPr>
          <w:b/>
        </w:rPr>
        <w:t>Izpeljane smernice za slovenščino</w:t>
      </w:r>
      <w:r>
        <w:t>:</w:t>
      </w:r>
    </w:p>
    <w:p w14:paraId="5DCAEEB2" w14:textId="0254F318" w:rsidR="00754D26" w:rsidRDefault="00754D26">
      <w:pPr>
        <w:widowControl w:val="0"/>
      </w:pPr>
      <w:r>
        <w:t>Ločila (</w:t>
      </w:r>
      <w:r w:rsidRPr="00754D26">
        <w:rPr>
          <w:rStyle w:val="UDTagChar"/>
        </w:rPr>
        <w:t>PUNCT</w:t>
      </w:r>
      <w:r>
        <w:t>) so kombinacije enega ali več nečrkovnih znakov, s katerimi razmejujemo jezikovne enote v pisnih besedilih</w:t>
      </w:r>
      <w:r w:rsidR="00A32E81">
        <w:t xml:space="preserve"> ali z ločili zapisanem govoru</w:t>
      </w:r>
      <w:r>
        <w:t>.</w:t>
      </w:r>
      <w:r w:rsidR="00931BA8">
        <w:rPr>
          <w:rStyle w:val="FootnoteReference"/>
        </w:rPr>
        <w:footnoteReference w:id="1"/>
      </w:r>
      <w:r>
        <w:t xml:space="preserve"> Ločila ne vsebujejo logogramov, kot so #, $ ali %, ki spadajo v skupino simbolov (</w:t>
      </w:r>
      <w:r w:rsidRPr="00754D26">
        <w:rPr>
          <w:rStyle w:val="UDTagChar"/>
        </w:rPr>
        <w:t>SYM</w:t>
      </w:r>
      <w:r>
        <w:t>).</w:t>
      </w:r>
    </w:p>
    <w:p w14:paraId="4D341A66" w14:textId="77777777" w:rsidR="00754D26" w:rsidRDefault="00754D26">
      <w:pPr>
        <w:widowControl w:val="0"/>
      </w:pPr>
    </w:p>
    <w:p w14:paraId="62E59EEF" w14:textId="77777777" w:rsidR="00754D26" w:rsidRDefault="00754D26">
      <w:pPr>
        <w:widowControl w:val="0"/>
        <w:rPr>
          <w:i/>
          <w:sz w:val="21"/>
          <w:szCs w:val="21"/>
        </w:rPr>
      </w:pPr>
      <w:r>
        <w:rPr>
          <w:u w:val="single"/>
        </w:rPr>
        <w:t>Nekaj primerov ločil</w:t>
      </w:r>
      <w:r>
        <w:t>:</w:t>
      </w:r>
    </w:p>
    <w:p w14:paraId="1E0F1589" w14:textId="77777777" w:rsidR="00754D26" w:rsidRDefault="00754D26" w:rsidP="00754D26">
      <w:pPr>
        <w:pStyle w:val="Listofexamples"/>
      </w:pPr>
      <w:r>
        <w:t>. ? ! …</w:t>
      </w:r>
    </w:p>
    <w:p w14:paraId="43B9F306" w14:textId="77777777" w:rsidR="00754D26" w:rsidRDefault="00754D26" w:rsidP="00754D26">
      <w:pPr>
        <w:pStyle w:val="Listofexamples"/>
      </w:pPr>
      <w:r>
        <w:t>, : ;</w:t>
      </w:r>
    </w:p>
    <w:p w14:paraId="4FAD073E" w14:textId="77777777" w:rsidR="00754D26" w:rsidRDefault="00754D26" w:rsidP="00754D26">
      <w:pPr>
        <w:pStyle w:val="Listofexamples"/>
      </w:pPr>
      <w:r>
        <w:t>( ) { [ ]</w:t>
      </w:r>
    </w:p>
    <w:p w14:paraId="3BFBBC1A" w14:textId="77777777" w:rsidR="00754D26" w:rsidRDefault="00754D26" w:rsidP="00754D26">
      <w:pPr>
        <w:pStyle w:val="Listofexamples"/>
      </w:pPr>
      <w:r>
        <w:t>” » « ‘ “ ” ’ ‘</w:t>
      </w:r>
    </w:p>
    <w:p w14:paraId="436BFE79" w14:textId="77777777" w:rsidR="00754D26" w:rsidRDefault="00754D26" w:rsidP="00754D26">
      <w:pPr>
        <w:pStyle w:val="Listofexamples"/>
      </w:pPr>
      <w:r>
        <w:t>/ _</w:t>
      </w:r>
    </w:p>
    <w:p w14:paraId="210E374F" w14:textId="77777777" w:rsidR="00754D26" w:rsidRDefault="00754D26" w:rsidP="00754D26">
      <w:pPr>
        <w:pStyle w:val="Listofexamples"/>
      </w:pPr>
      <w:r>
        <w:t>• * —</w:t>
      </w:r>
    </w:p>
    <w:p w14:paraId="5D316DF4" w14:textId="77777777" w:rsidR="00754D26" w:rsidRDefault="00754D26">
      <w:pPr>
        <w:widowControl w:val="0"/>
      </w:pPr>
    </w:p>
    <w:p w14:paraId="646BDA78" w14:textId="77777777" w:rsidR="00754D26" w:rsidRDefault="00754D26" w:rsidP="00754D26">
      <w:r>
        <w:rPr>
          <w:b/>
        </w:rPr>
        <w:t xml:space="preserve">Koristne povezave: </w:t>
      </w:r>
    </w:p>
    <w:p w14:paraId="18A91153" w14:textId="1ACE880C" w:rsidR="00754D26" w:rsidRDefault="004422BA" w:rsidP="00F22EEB">
      <w:pPr>
        <w:widowControl w:val="0"/>
        <w:numPr>
          <w:ilvl w:val="0"/>
          <w:numId w:val="6"/>
        </w:numPr>
        <w:spacing w:after="0"/>
        <w:ind w:left="714" w:hanging="357"/>
      </w:pPr>
      <w:hyperlink r:id="rId88">
        <w:r w:rsidR="00754D26" w:rsidRPr="00421CE0">
          <w:rPr>
            <w:rStyle w:val="Hyperlink"/>
          </w:rPr>
          <w:t>uporabne statistike</w:t>
        </w:r>
      </w:hyperlink>
      <w:r w:rsidR="00754D26">
        <w:t xml:space="preserve"> o kategoriji </w:t>
      </w:r>
      <w:r w:rsidR="00754D26">
        <w:rPr>
          <w:rStyle w:val="UDTagChar"/>
        </w:rPr>
        <w:t>PUNCT</w:t>
      </w:r>
      <w:r w:rsidR="00754D26">
        <w:t xml:space="preserve"> v korpusu SSJ-UD</w:t>
      </w:r>
    </w:p>
    <w:p w14:paraId="290A6DED" w14:textId="7A74E8DC" w:rsidR="00754D26" w:rsidRDefault="004422BA" w:rsidP="00F22EEB">
      <w:pPr>
        <w:widowControl w:val="0"/>
        <w:numPr>
          <w:ilvl w:val="0"/>
          <w:numId w:val="6"/>
        </w:numPr>
        <w:spacing w:after="0"/>
        <w:ind w:left="714" w:hanging="357"/>
      </w:pPr>
      <w:hyperlink r:id="rId89" w:history="1">
        <w:r w:rsidR="00754D26" w:rsidRPr="00A861FD">
          <w:rPr>
            <w:rStyle w:val="Hyperlink"/>
          </w:rPr>
          <w:t>vse pojavnice</w:t>
        </w:r>
      </w:hyperlink>
      <w:r w:rsidR="00754D26">
        <w:t xml:space="preserve"> z oznako </w:t>
      </w:r>
      <w:r w:rsidR="00754D26">
        <w:rPr>
          <w:rStyle w:val="UDTagChar"/>
        </w:rPr>
        <w:t>PUNCT</w:t>
      </w:r>
      <w:r w:rsidR="00754D26">
        <w:t xml:space="preserve"> </w:t>
      </w:r>
      <w:r w:rsidR="00403221">
        <w:t>v korpusu SSJ-UD/SUK v konkordančniku noSketchEngine</w:t>
      </w:r>
    </w:p>
    <w:p w14:paraId="2140D623" w14:textId="5A1D9AF0" w:rsidR="00DF0477" w:rsidRDefault="004422BA" w:rsidP="00DF0477">
      <w:pPr>
        <w:widowControl w:val="0"/>
        <w:numPr>
          <w:ilvl w:val="0"/>
          <w:numId w:val="6"/>
        </w:numPr>
        <w:spacing w:after="0"/>
        <w:ind w:left="714" w:hanging="357"/>
      </w:pPr>
      <w:hyperlink r:id="rId90" w:history="1">
        <w:r w:rsidR="00DF0477" w:rsidRPr="00A861FD">
          <w:rPr>
            <w:rStyle w:val="Hyperlink"/>
          </w:rPr>
          <w:t>vse pojavnice</w:t>
        </w:r>
      </w:hyperlink>
      <w:r w:rsidR="00DF0477">
        <w:t xml:space="preserve"> z oznako </w:t>
      </w:r>
      <w:r w:rsidR="00DF0477">
        <w:rPr>
          <w:rStyle w:val="UDTagChar"/>
        </w:rPr>
        <w:t>PUNCT</w:t>
      </w:r>
      <w:r w:rsidR="00DF0477">
        <w:t xml:space="preserve"> v korpusu SSJ-UD v orodju Drevesnik</w:t>
      </w:r>
    </w:p>
    <w:p w14:paraId="1027EF99" w14:textId="2F2D5D53" w:rsidR="00754D26" w:rsidRDefault="004422BA" w:rsidP="00F22EEB">
      <w:pPr>
        <w:widowControl w:val="0"/>
        <w:numPr>
          <w:ilvl w:val="0"/>
          <w:numId w:val="6"/>
        </w:numPr>
        <w:spacing w:after="0"/>
        <w:ind w:left="714" w:hanging="357"/>
      </w:pPr>
      <w:hyperlink r:id="rId91" w:history="1">
        <w:r w:rsidR="00754D26" w:rsidRPr="00214AE9">
          <w:rPr>
            <w:rStyle w:val="Hyperlink"/>
          </w:rPr>
          <w:t>povzetek slovenskih smernic</w:t>
        </w:r>
      </w:hyperlink>
      <w:r w:rsidR="00754D26">
        <w:t xml:space="preserve"> za kategorijo </w:t>
      </w:r>
      <w:r w:rsidR="00754D26">
        <w:rPr>
          <w:rStyle w:val="UDTagChar"/>
        </w:rPr>
        <w:t>PUNCT</w:t>
      </w:r>
      <w:r w:rsidR="00754D26">
        <w:t xml:space="preserve"> v angleščini</w:t>
      </w:r>
    </w:p>
    <w:p w14:paraId="671F7388" w14:textId="77777777" w:rsidR="00754D26" w:rsidRDefault="00754D26" w:rsidP="00754D26">
      <w:pPr>
        <w:rPr>
          <w:b/>
        </w:rPr>
      </w:pPr>
    </w:p>
    <w:p w14:paraId="3CA01607" w14:textId="77777777" w:rsidR="00754D26" w:rsidRDefault="00754D26" w:rsidP="00754D26">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754D26" w14:paraId="31BD067A" w14:textId="77777777" w:rsidTr="00A26182">
        <w:tc>
          <w:tcPr>
            <w:tcW w:w="9029" w:type="dxa"/>
            <w:shd w:val="clear" w:color="auto" w:fill="B3DDF2" w:themeFill="background2" w:themeFillShade="E6"/>
            <w:tcMar>
              <w:top w:w="100" w:type="dxa"/>
              <w:left w:w="100" w:type="dxa"/>
              <w:bottom w:w="100" w:type="dxa"/>
              <w:right w:w="100" w:type="dxa"/>
            </w:tcMar>
          </w:tcPr>
          <w:p w14:paraId="6479DA6A" w14:textId="738FC448" w:rsidR="00754D26" w:rsidRDefault="00754D26" w:rsidP="00A26182">
            <w:pPr>
              <w:widowControl w:val="0"/>
              <w:pBdr>
                <w:top w:val="nil"/>
                <w:left w:val="nil"/>
                <w:bottom w:val="nil"/>
                <w:right w:val="nil"/>
                <w:between w:val="nil"/>
              </w:pBdr>
              <w:spacing w:after="0"/>
            </w:pPr>
            <w:r w:rsidRPr="00754D26">
              <w:t xml:space="preserve">Glede na to da </w:t>
            </w:r>
            <w:r w:rsidRPr="003A076E">
              <w:t>sistem JOS</w:t>
            </w:r>
            <w:r w:rsidRPr="00754D26">
              <w:t xml:space="preserve"> ne razlikuje med različnimi vrstami nečrkovnih in neštevilčnih znakov, so bili vsi znaki v korpusu ssj500k ([msd=”U”]) ročno razvrščeni med simbole (</w:t>
            </w:r>
            <w:r w:rsidRPr="00754D26">
              <w:rPr>
                <w:rStyle w:val="UDTagChar"/>
              </w:rPr>
              <w:t>SYM</w:t>
            </w:r>
            <w:r w:rsidRPr="00754D26">
              <w:t>) in vse druge znake (</w:t>
            </w:r>
            <w:r w:rsidRPr="00754D26">
              <w:rPr>
                <w:rStyle w:val="UDTagChar"/>
              </w:rPr>
              <w:t>PUNCT</w:t>
            </w:r>
            <w:r w:rsidRPr="00754D26">
              <w:t>). Pri znakih, ki izkazujejo lastnosti obeh skupin (npr. pomišljaj kot ločilo ali matematični simbol), je bila izbrana razvrstitev glede na najpogostejšo obliko rabe.</w:t>
            </w:r>
          </w:p>
        </w:tc>
      </w:tr>
    </w:tbl>
    <w:p w14:paraId="6B277978" w14:textId="77777777" w:rsidR="00754D26" w:rsidRDefault="00754D26">
      <w:pPr>
        <w:widowControl w:val="0"/>
      </w:pPr>
    </w:p>
    <w:p w14:paraId="3B0819CE" w14:textId="77777777" w:rsidR="00314345" w:rsidRDefault="00BD78CA">
      <w:r>
        <w:br w:type="page"/>
      </w:r>
    </w:p>
    <w:p w14:paraId="3B0819D0" w14:textId="77777777" w:rsidR="00314345" w:rsidRDefault="00BD78CA" w:rsidP="00426E0F">
      <w:pPr>
        <w:pStyle w:val="Heading4"/>
      </w:pPr>
      <w:bookmarkStart w:id="41" w:name="_SCONJ:_subordinating_conjunction"/>
      <w:bookmarkStart w:id="42" w:name="_Toc156813957"/>
      <w:bookmarkEnd w:id="41"/>
      <w:r>
        <w:lastRenderedPageBreak/>
        <w:t>SCONJ: subordinating conjunction</w:t>
      </w:r>
      <w:bookmarkEnd w:id="42"/>
    </w:p>
    <w:p w14:paraId="3B0819D2" w14:textId="2582DC1B" w:rsidR="00314345" w:rsidRDefault="00BD78CA">
      <w:r>
        <w:t xml:space="preserve">Povezava do univerzalnih smernic za kategorijo </w:t>
      </w:r>
      <w:r w:rsidRPr="00300A63">
        <w:rPr>
          <w:rStyle w:val="UDTagChar"/>
        </w:rPr>
        <w:t>SCONJ</w:t>
      </w:r>
      <w:r>
        <w:t>:</w:t>
      </w:r>
      <w:r w:rsidR="00300A63">
        <w:t xml:space="preserve"> </w:t>
      </w:r>
      <w:hyperlink r:id="rId92">
        <w:r>
          <w:rPr>
            <w:color w:val="1155CC"/>
            <w:u w:val="single"/>
          </w:rPr>
          <w:t>https://universaldependencies.org/u/pos/SCONJ.html</w:t>
        </w:r>
      </w:hyperlink>
      <w:r>
        <w:t xml:space="preserve">  </w:t>
      </w:r>
    </w:p>
    <w:p w14:paraId="3B0819D3" w14:textId="77777777" w:rsidR="00314345" w:rsidRDefault="00314345"/>
    <w:p w14:paraId="3B0819D4" w14:textId="77777777" w:rsidR="00314345" w:rsidRDefault="00BD78CA">
      <w:r>
        <w:rPr>
          <w:b/>
        </w:rPr>
        <w:t>Izpeljane smernice za slovenščino</w:t>
      </w:r>
      <w:r>
        <w:t>:</w:t>
      </w:r>
    </w:p>
    <w:p w14:paraId="6E986551" w14:textId="77777777" w:rsidR="00300A63" w:rsidRDefault="00300A63">
      <w:pPr>
        <w:widowControl w:val="0"/>
        <w:rPr>
          <w:i/>
        </w:rPr>
      </w:pPr>
      <w:r>
        <w:t>Podredni vezniki (</w:t>
      </w:r>
      <w:r w:rsidRPr="00300A63">
        <w:rPr>
          <w:rStyle w:val="UDTagChar"/>
        </w:rPr>
        <w:t>SCONJ</w:t>
      </w:r>
      <w:r>
        <w:t xml:space="preserve">) so funkcijske besede, ki povezujejo podrejene dele stavka z nadrejenim delom. Tipično uvajajo podredne oz. odvisne stavke: </w:t>
      </w:r>
      <w:r>
        <w:rPr>
          <w:i/>
        </w:rPr>
        <w:t xml:space="preserve">Izvedel sem, </w:t>
      </w:r>
      <w:r w:rsidRPr="00300A63">
        <w:rPr>
          <w:rStyle w:val="UDexampleChar"/>
        </w:rPr>
        <w:t>da</w:t>
      </w:r>
      <w:r>
        <w:rPr>
          <w:b/>
          <w:i/>
          <w:color w:val="980000"/>
        </w:rPr>
        <w:t xml:space="preserve"> </w:t>
      </w:r>
      <w:r>
        <w:rPr>
          <w:i/>
        </w:rPr>
        <w:t>me žena vara.</w:t>
      </w:r>
    </w:p>
    <w:p w14:paraId="6773BAA0" w14:textId="77777777" w:rsidR="00300A63" w:rsidRDefault="00300A63">
      <w:pPr>
        <w:widowControl w:val="0"/>
      </w:pPr>
    </w:p>
    <w:p w14:paraId="5DCB8309" w14:textId="77777777" w:rsidR="00300A63" w:rsidRDefault="00300A63">
      <w:pPr>
        <w:widowControl w:val="0"/>
        <w:rPr>
          <w:i/>
          <w:sz w:val="21"/>
          <w:szCs w:val="21"/>
          <w:u w:val="single"/>
        </w:rPr>
      </w:pPr>
      <w:r>
        <w:rPr>
          <w:u w:val="single"/>
        </w:rPr>
        <w:t>Trenutni nabor podrednih veznikov v slovenščini:</w:t>
      </w:r>
    </w:p>
    <w:p w14:paraId="636ED439" w14:textId="65DBA056" w:rsidR="00300A63" w:rsidRDefault="00300A63" w:rsidP="00E410E2">
      <w:pPr>
        <w:pStyle w:val="Listofexamples"/>
      </w:pPr>
      <w:r>
        <w:t>ako, akoprav, akoravno, če, čeprav, čeravno, četudi, čim, da, dasi, dasiprav, dasiravno, dočim, dokler, kadar, kakor, kamor, ker, ki, kjer, koder, ko, kolikor, kot, naj, najsi, odkar, odkoder, preden, predno</w:t>
      </w:r>
    </w:p>
    <w:p w14:paraId="0BE8704C" w14:textId="3129D89C" w:rsidR="00E410E2" w:rsidRPr="00EE117D" w:rsidRDefault="00EE117D" w:rsidP="00F15550">
      <w:pPr>
        <w:pStyle w:val="Listofexamples"/>
      </w:pPr>
      <w:r w:rsidRPr="00EE117D">
        <w:rPr>
          <w:color w:val="0C9A73" w:themeColor="accent4" w:themeShade="BF"/>
        </w:rPr>
        <w:t>ka</w:t>
      </w:r>
    </w:p>
    <w:p w14:paraId="2D679404" w14:textId="77777777" w:rsidR="00EE117D" w:rsidRDefault="00EE117D" w:rsidP="00EE117D">
      <w:pPr>
        <w:pStyle w:val="Listofexamples"/>
        <w:numPr>
          <w:ilvl w:val="0"/>
          <w:numId w:val="0"/>
        </w:numPr>
        <w:ind w:left="720"/>
      </w:pPr>
    </w:p>
    <w:p w14:paraId="29F953C6" w14:textId="77777777" w:rsidR="00E410E2" w:rsidRDefault="00E410E2" w:rsidP="00E410E2">
      <w:r>
        <w:rPr>
          <w:b/>
        </w:rPr>
        <w:t xml:space="preserve">Koristne povezave: </w:t>
      </w:r>
    </w:p>
    <w:p w14:paraId="5D0FAD11" w14:textId="4C3DF6A7" w:rsidR="00E410E2" w:rsidRDefault="004422BA" w:rsidP="00F22EEB">
      <w:pPr>
        <w:widowControl w:val="0"/>
        <w:numPr>
          <w:ilvl w:val="0"/>
          <w:numId w:val="6"/>
        </w:numPr>
        <w:spacing w:after="0"/>
        <w:ind w:left="714" w:hanging="357"/>
      </w:pPr>
      <w:hyperlink r:id="rId93">
        <w:r w:rsidR="00E410E2" w:rsidRPr="00421CE0">
          <w:rPr>
            <w:rStyle w:val="Hyperlink"/>
          </w:rPr>
          <w:t>uporabne statistike</w:t>
        </w:r>
      </w:hyperlink>
      <w:r w:rsidR="00E410E2">
        <w:t xml:space="preserve"> o kategoriji </w:t>
      </w:r>
      <w:r w:rsidR="00E410E2">
        <w:rPr>
          <w:rStyle w:val="UDTagChar"/>
        </w:rPr>
        <w:t>SCONJ</w:t>
      </w:r>
      <w:r w:rsidR="00E410E2">
        <w:t xml:space="preserve"> v korpusu SSJ-UD</w:t>
      </w:r>
    </w:p>
    <w:p w14:paraId="3D6F52B9" w14:textId="55B94944" w:rsidR="00E410E2" w:rsidRDefault="004422BA" w:rsidP="00F22EEB">
      <w:pPr>
        <w:widowControl w:val="0"/>
        <w:numPr>
          <w:ilvl w:val="0"/>
          <w:numId w:val="6"/>
        </w:numPr>
        <w:spacing w:after="0"/>
        <w:ind w:left="714" w:hanging="357"/>
      </w:pPr>
      <w:hyperlink r:id="rId94" w:history="1">
        <w:r w:rsidR="00E410E2" w:rsidRPr="00A861FD">
          <w:rPr>
            <w:rStyle w:val="Hyperlink"/>
          </w:rPr>
          <w:t>vse pojavnice</w:t>
        </w:r>
      </w:hyperlink>
      <w:r w:rsidR="00E410E2">
        <w:t xml:space="preserve"> z oznako </w:t>
      </w:r>
      <w:r w:rsidR="00E410E2">
        <w:rPr>
          <w:rStyle w:val="UDTagChar"/>
        </w:rPr>
        <w:t>SCONJ</w:t>
      </w:r>
      <w:r w:rsidR="00E410E2">
        <w:t xml:space="preserve"> </w:t>
      </w:r>
      <w:r w:rsidR="00403221">
        <w:t>v korpusu SSJ-UD/SUK v konkordančniku noSketchEngine</w:t>
      </w:r>
    </w:p>
    <w:p w14:paraId="19035F43" w14:textId="0BB1B936" w:rsidR="00DF0477" w:rsidRDefault="004422BA" w:rsidP="00DF0477">
      <w:pPr>
        <w:widowControl w:val="0"/>
        <w:numPr>
          <w:ilvl w:val="0"/>
          <w:numId w:val="6"/>
        </w:numPr>
        <w:spacing w:after="0"/>
        <w:ind w:left="714" w:hanging="357"/>
      </w:pPr>
      <w:hyperlink r:id="rId95" w:history="1">
        <w:r w:rsidR="00DF0477" w:rsidRPr="00A861FD">
          <w:rPr>
            <w:rStyle w:val="Hyperlink"/>
          </w:rPr>
          <w:t>vse pojavnice</w:t>
        </w:r>
      </w:hyperlink>
      <w:r w:rsidR="00DF0477">
        <w:t xml:space="preserve"> z oznako </w:t>
      </w:r>
      <w:r w:rsidR="00DF0477">
        <w:rPr>
          <w:rStyle w:val="UDTagChar"/>
        </w:rPr>
        <w:t>SCONJ</w:t>
      </w:r>
      <w:r w:rsidR="00DF0477">
        <w:t xml:space="preserve"> v korpusu SSJ-UD v orodju Drevesnik</w:t>
      </w:r>
    </w:p>
    <w:p w14:paraId="72C54C1C" w14:textId="79C8F76C" w:rsidR="00E410E2" w:rsidRDefault="004422BA" w:rsidP="00F22EEB">
      <w:pPr>
        <w:widowControl w:val="0"/>
        <w:numPr>
          <w:ilvl w:val="0"/>
          <w:numId w:val="6"/>
        </w:numPr>
        <w:spacing w:after="0"/>
        <w:ind w:left="714" w:hanging="357"/>
      </w:pPr>
      <w:hyperlink r:id="rId96" w:history="1">
        <w:r w:rsidR="00E410E2" w:rsidRPr="00214AE9">
          <w:rPr>
            <w:rStyle w:val="Hyperlink"/>
          </w:rPr>
          <w:t>povzetek slovenskih smernic</w:t>
        </w:r>
      </w:hyperlink>
      <w:r w:rsidR="00E410E2">
        <w:t xml:space="preserve"> za kategorijo </w:t>
      </w:r>
      <w:r w:rsidR="00E410E2">
        <w:rPr>
          <w:rStyle w:val="UDTagChar"/>
        </w:rPr>
        <w:t>SCONJ</w:t>
      </w:r>
      <w:r w:rsidR="00E410E2">
        <w:t xml:space="preserve"> v angleščini</w:t>
      </w:r>
    </w:p>
    <w:p w14:paraId="1605C443" w14:textId="77777777" w:rsidR="00E410E2" w:rsidRDefault="00E410E2" w:rsidP="00E410E2">
      <w:pPr>
        <w:rPr>
          <w:b/>
        </w:rPr>
      </w:pPr>
    </w:p>
    <w:p w14:paraId="7646FC01"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2966F841" w14:textId="77777777" w:rsidTr="00A26182">
        <w:tc>
          <w:tcPr>
            <w:tcW w:w="9029" w:type="dxa"/>
            <w:shd w:val="clear" w:color="auto" w:fill="B3DDF2" w:themeFill="background2" w:themeFillShade="E6"/>
            <w:tcMar>
              <w:top w:w="100" w:type="dxa"/>
              <w:left w:w="100" w:type="dxa"/>
              <w:bottom w:w="100" w:type="dxa"/>
              <w:right w:w="100" w:type="dxa"/>
            </w:tcMar>
          </w:tcPr>
          <w:p w14:paraId="1C3E9F03" w14:textId="1EBCC80C"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SCONJ</w:t>
            </w:r>
            <w:r w:rsidRPr="00E410E2">
              <w:t xml:space="preserve"> so bili iz </w:t>
            </w:r>
            <w:r w:rsidRPr="003A076E">
              <w:t>sistema JOS</w:t>
            </w:r>
            <w:r w:rsidRPr="00E410E2">
              <w:t xml:space="preserve"> pretvorjeni vsi podredni vezniki ([msd=”Vd”]).</w:t>
            </w:r>
          </w:p>
        </w:tc>
      </w:tr>
    </w:tbl>
    <w:p w14:paraId="3B0819EB" w14:textId="77777777" w:rsidR="00314345" w:rsidRDefault="00BD78CA" w:rsidP="00426E0F">
      <w:pPr>
        <w:pStyle w:val="Heading4"/>
      </w:pPr>
      <w:bookmarkStart w:id="43" w:name="_SYM:_symbol"/>
      <w:bookmarkEnd w:id="43"/>
      <w:r>
        <w:br w:type="page"/>
      </w:r>
      <w:bookmarkStart w:id="44" w:name="_Toc156813958"/>
      <w:r>
        <w:lastRenderedPageBreak/>
        <w:t>SYM: symbol</w:t>
      </w:r>
      <w:bookmarkEnd w:id="44"/>
    </w:p>
    <w:p w14:paraId="3B0819ED" w14:textId="210F8506" w:rsidR="00314345" w:rsidRDefault="00BD78CA">
      <w:r>
        <w:t xml:space="preserve">Povezava do univerzalnih smernic za kategorijo </w:t>
      </w:r>
      <w:r w:rsidRPr="00E410E2">
        <w:rPr>
          <w:rStyle w:val="UDTagChar"/>
        </w:rPr>
        <w:t>SYM</w:t>
      </w:r>
      <w:r>
        <w:t>:</w:t>
      </w:r>
      <w:r w:rsidR="00E410E2">
        <w:t xml:space="preserve"> </w:t>
      </w:r>
      <w:hyperlink r:id="rId97">
        <w:r>
          <w:rPr>
            <w:color w:val="1155CC"/>
            <w:u w:val="single"/>
          </w:rPr>
          <w:t>https://universaldependencies.org/u/pos/SYM.html</w:t>
        </w:r>
      </w:hyperlink>
      <w:r>
        <w:t xml:space="preserve">   </w:t>
      </w:r>
    </w:p>
    <w:p w14:paraId="3B0819EE" w14:textId="77777777" w:rsidR="00314345" w:rsidRDefault="00314345"/>
    <w:p w14:paraId="3B0819EF" w14:textId="77777777" w:rsidR="00314345" w:rsidRDefault="00BD78CA">
      <w:r>
        <w:rPr>
          <w:b/>
        </w:rPr>
        <w:t>Izpeljane smernice za slovenščino</w:t>
      </w:r>
      <w:r>
        <w:t>:</w:t>
      </w:r>
    </w:p>
    <w:p w14:paraId="3A77304C" w14:textId="77777777" w:rsidR="00E410E2" w:rsidRDefault="00E410E2">
      <w:pPr>
        <w:widowControl w:val="0"/>
        <w:rPr>
          <w:sz w:val="21"/>
          <w:szCs w:val="21"/>
        </w:rPr>
      </w:pPr>
      <w:r>
        <w:t>Simboli (</w:t>
      </w:r>
      <w:r w:rsidRPr="00E410E2">
        <w:rPr>
          <w:rStyle w:val="UDTagChar"/>
        </w:rPr>
        <w:t>SYM</w:t>
      </w:r>
      <w:r>
        <w:t>) so besedam podobni znaki, ki se od besed razlikujejo po obliki in/ali funkciji. Simboli se razlikujejo od ločil (</w:t>
      </w:r>
      <w:r w:rsidRPr="00E410E2">
        <w:rPr>
          <w:rStyle w:val="UDTagChar"/>
        </w:rPr>
        <w:t>PUNCT</w:t>
      </w:r>
      <w:r>
        <w:t xml:space="preserve">), ki razmejujo enote besedila in jih ni mogoče zamenjati z običajnimi besedami. Najpogostejše skupine simbolov so grafični simboli za valute (npr. </w:t>
      </w:r>
      <w:r w:rsidRPr="00E410E2">
        <w:rPr>
          <w:rStyle w:val="UDexampleChar"/>
        </w:rPr>
        <w:t>€</w:t>
      </w:r>
      <w:r>
        <w:t xml:space="preserve">), matematični operatorji (npr. </w:t>
      </w:r>
      <w:r w:rsidRPr="00E410E2">
        <w:rPr>
          <w:rStyle w:val="UDexampleChar"/>
        </w:rPr>
        <w:t>+</w:t>
      </w:r>
      <w:r>
        <w:t>), emotikoni in emojiji (</w:t>
      </w:r>
      <w:r w:rsidRPr="00E410E2">
        <w:rPr>
          <w:rStyle w:val="UDexampleChar"/>
          <w:i w:val="0"/>
        </w:rPr>
        <w:t>:)</w:t>
      </w:r>
      <w:r>
        <w:rPr>
          <w:b/>
          <w:color w:val="980000"/>
          <w:sz w:val="21"/>
          <w:szCs w:val="21"/>
        </w:rPr>
        <w:t xml:space="preserve">, </w:t>
      </w:r>
      <w:r w:rsidRPr="00E410E2">
        <w:rPr>
          <w:rStyle w:val="UDexampleChar"/>
          <w:rFonts w:ascii="Segoe UI Emoji" w:hAnsi="Segoe UI Emoji" w:cs="Segoe UI Emoji"/>
          <w:i w:val="0"/>
        </w:rPr>
        <w:t>♥</w:t>
      </w:r>
      <w:r>
        <w:rPr>
          <w:sz w:val="21"/>
          <w:szCs w:val="21"/>
        </w:rPr>
        <w:t>), spletni naslovi (</w:t>
      </w:r>
      <w:r w:rsidRPr="00E410E2">
        <w:rPr>
          <w:rStyle w:val="UDexampleChar"/>
        </w:rPr>
        <w:t>www.slovenscina.eu</w:t>
      </w:r>
      <w:r>
        <w:rPr>
          <w:sz w:val="21"/>
          <w:szCs w:val="21"/>
        </w:rPr>
        <w:t>) in naslovi elektronske pošte (</w:t>
      </w:r>
      <w:r w:rsidRPr="00E410E2">
        <w:rPr>
          <w:rStyle w:val="UDexampleChar"/>
        </w:rPr>
        <w:t>info@slovenscina.eu</w:t>
      </w:r>
      <w:r>
        <w:rPr>
          <w:sz w:val="21"/>
          <w:szCs w:val="21"/>
        </w:rPr>
        <w:t>).</w:t>
      </w:r>
    </w:p>
    <w:p w14:paraId="40837785" w14:textId="4C0D54BA" w:rsidR="00E410E2" w:rsidRDefault="00E410E2">
      <w:pPr>
        <w:widowControl w:val="0"/>
      </w:pPr>
      <w:r>
        <w:t xml:space="preserve">Kot simbole ne označujemo okrajšav (npr. </w:t>
      </w:r>
      <w:r>
        <w:rPr>
          <w:i/>
        </w:rPr>
        <w:t>npr.</w:t>
      </w:r>
      <w:r>
        <w:t xml:space="preserve">) ali akronimov (npr. </w:t>
      </w:r>
      <w:r>
        <w:rPr>
          <w:i/>
        </w:rPr>
        <w:t>USB, NATO</w:t>
      </w:r>
      <w:r>
        <w:t>).</w:t>
      </w:r>
    </w:p>
    <w:p w14:paraId="1891C958" w14:textId="77777777" w:rsidR="00E410E2" w:rsidRDefault="00E410E2">
      <w:pPr>
        <w:widowControl w:val="0"/>
        <w:rPr>
          <w:u w:val="single"/>
        </w:rPr>
      </w:pPr>
    </w:p>
    <w:p w14:paraId="53B61C15" w14:textId="6EADB1FA" w:rsidR="00E410E2" w:rsidRDefault="00E410E2">
      <w:pPr>
        <w:widowControl w:val="0"/>
        <w:rPr>
          <w:i/>
          <w:sz w:val="21"/>
          <w:szCs w:val="21"/>
          <w:u w:val="single"/>
        </w:rPr>
      </w:pPr>
      <w:r>
        <w:rPr>
          <w:u w:val="single"/>
        </w:rPr>
        <w:t>Nekaj simbolov:</w:t>
      </w:r>
    </w:p>
    <w:p w14:paraId="0C6021E1" w14:textId="77777777" w:rsidR="00E410E2" w:rsidRDefault="00E410E2" w:rsidP="00E410E2">
      <w:pPr>
        <w:pStyle w:val="Listofexamples"/>
      </w:pPr>
      <w:r>
        <w:t>#, %, &amp;, &lt;, &gt;, +, =, °, ×, ÷, $, @, µ, ©, §</w:t>
      </w:r>
    </w:p>
    <w:p w14:paraId="5F007CD1" w14:textId="77777777" w:rsidR="00E410E2" w:rsidRDefault="00E410E2" w:rsidP="00E410E2">
      <w:pPr>
        <w:pStyle w:val="Listofexamples"/>
      </w:pPr>
      <w:r>
        <w:t>www.slovenscina.eu</w:t>
      </w:r>
    </w:p>
    <w:p w14:paraId="30C15417" w14:textId="77777777" w:rsidR="00E410E2" w:rsidRDefault="00E410E2" w:rsidP="00E410E2">
      <w:pPr>
        <w:pStyle w:val="Listofexamples"/>
      </w:pPr>
      <w:r>
        <w:t>info@slovenscina.eu</w:t>
      </w:r>
    </w:p>
    <w:p w14:paraId="03C3BAFE" w14:textId="77777777" w:rsidR="00E410E2" w:rsidRDefault="00E410E2" w:rsidP="00E410E2">
      <w:pPr>
        <w:pStyle w:val="Listofexamples"/>
      </w:pPr>
      <w:r>
        <w:t>#zanimivo</w:t>
      </w:r>
    </w:p>
    <w:p w14:paraId="06E96470" w14:textId="77777777" w:rsidR="00E410E2" w:rsidRDefault="00E410E2" w:rsidP="00E410E2">
      <w:pPr>
        <w:pStyle w:val="Listofexamples"/>
      </w:pPr>
      <w:r>
        <w:t>:)</w:t>
      </w:r>
    </w:p>
    <w:p w14:paraId="42BEDF13" w14:textId="77777777" w:rsidR="00E410E2" w:rsidRDefault="00E410E2" w:rsidP="00E410E2">
      <w:pPr>
        <w:pStyle w:val="Listofexamples"/>
      </w:pPr>
      <w:r>
        <w:rPr>
          <w:rFonts w:ascii="Segoe UI Emoji" w:hAnsi="Segoe UI Emoji" w:cs="Segoe UI Emoji"/>
        </w:rPr>
        <w:t>😝</w:t>
      </w:r>
    </w:p>
    <w:p w14:paraId="32070190" w14:textId="77777777" w:rsidR="00E410E2" w:rsidRDefault="00E410E2">
      <w:pPr>
        <w:widowControl w:val="0"/>
      </w:pPr>
    </w:p>
    <w:p w14:paraId="709B7ED8" w14:textId="77777777" w:rsidR="00E410E2" w:rsidRDefault="00E410E2" w:rsidP="00E410E2">
      <w:r>
        <w:rPr>
          <w:b/>
        </w:rPr>
        <w:t xml:space="preserve">Koristne povezave: </w:t>
      </w:r>
    </w:p>
    <w:p w14:paraId="185E1D8E" w14:textId="4A1F53CC" w:rsidR="00E410E2" w:rsidRDefault="004422BA" w:rsidP="00F22EEB">
      <w:pPr>
        <w:widowControl w:val="0"/>
        <w:numPr>
          <w:ilvl w:val="0"/>
          <w:numId w:val="6"/>
        </w:numPr>
        <w:spacing w:after="0"/>
        <w:ind w:left="714" w:hanging="357"/>
      </w:pPr>
      <w:hyperlink r:id="rId98">
        <w:r w:rsidR="00E410E2" w:rsidRPr="00421CE0">
          <w:rPr>
            <w:rStyle w:val="Hyperlink"/>
          </w:rPr>
          <w:t>uporabne statistike</w:t>
        </w:r>
      </w:hyperlink>
      <w:r w:rsidR="00E410E2">
        <w:t xml:space="preserve"> o kategoriji </w:t>
      </w:r>
      <w:r w:rsidR="00E410E2">
        <w:rPr>
          <w:rStyle w:val="UDTagChar"/>
        </w:rPr>
        <w:t>SYM</w:t>
      </w:r>
      <w:r w:rsidR="00E410E2">
        <w:t xml:space="preserve"> v korpusu SSJ-UD</w:t>
      </w:r>
    </w:p>
    <w:p w14:paraId="6DA09871" w14:textId="140E5160" w:rsidR="00E410E2" w:rsidRDefault="004422BA" w:rsidP="00F22EEB">
      <w:pPr>
        <w:widowControl w:val="0"/>
        <w:numPr>
          <w:ilvl w:val="0"/>
          <w:numId w:val="6"/>
        </w:numPr>
        <w:spacing w:after="0"/>
        <w:ind w:left="714" w:hanging="357"/>
      </w:pPr>
      <w:hyperlink r:id="rId99" w:history="1">
        <w:r w:rsidR="00E410E2" w:rsidRPr="00A861FD">
          <w:rPr>
            <w:rStyle w:val="Hyperlink"/>
          </w:rPr>
          <w:t>vse pojavnice</w:t>
        </w:r>
      </w:hyperlink>
      <w:r w:rsidR="00E410E2">
        <w:t xml:space="preserve"> z oznako </w:t>
      </w:r>
      <w:r w:rsidR="00E410E2">
        <w:rPr>
          <w:rStyle w:val="UDTagChar"/>
        </w:rPr>
        <w:t>SYM</w:t>
      </w:r>
      <w:r w:rsidR="00E410E2">
        <w:t xml:space="preserve"> </w:t>
      </w:r>
      <w:r w:rsidR="00403221">
        <w:t>v korpusu SSJ-UD/SUK v konkordančniku noSketchEngine</w:t>
      </w:r>
    </w:p>
    <w:p w14:paraId="38FBE22D" w14:textId="29D5A6B7" w:rsidR="008852D8" w:rsidRDefault="004422BA" w:rsidP="008852D8">
      <w:pPr>
        <w:widowControl w:val="0"/>
        <w:numPr>
          <w:ilvl w:val="0"/>
          <w:numId w:val="6"/>
        </w:numPr>
        <w:spacing w:after="0"/>
        <w:ind w:left="714" w:hanging="357"/>
      </w:pPr>
      <w:hyperlink r:id="rId100" w:history="1">
        <w:r w:rsidR="008852D8" w:rsidRPr="00A861FD">
          <w:rPr>
            <w:rStyle w:val="Hyperlink"/>
          </w:rPr>
          <w:t>vse pojavnice</w:t>
        </w:r>
      </w:hyperlink>
      <w:r w:rsidR="008852D8">
        <w:t xml:space="preserve"> z oznako </w:t>
      </w:r>
      <w:r w:rsidR="008852D8">
        <w:rPr>
          <w:rStyle w:val="UDTagChar"/>
        </w:rPr>
        <w:t>SYM</w:t>
      </w:r>
      <w:r w:rsidR="008852D8">
        <w:t xml:space="preserve"> v korpusu SSJ-UD v orodju Drevesnik</w:t>
      </w:r>
    </w:p>
    <w:p w14:paraId="4505084F" w14:textId="6198B193" w:rsidR="00E410E2" w:rsidRDefault="004422BA" w:rsidP="00F22EEB">
      <w:pPr>
        <w:widowControl w:val="0"/>
        <w:numPr>
          <w:ilvl w:val="0"/>
          <w:numId w:val="6"/>
        </w:numPr>
        <w:spacing w:after="0"/>
        <w:ind w:left="714" w:hanging="357"/>
      </w:pPr>
      <w:hyperlink r:id="rId101" w:history="1">
        <w:r w:rsidR="00E410E2" w:rsidRPr="00214AE9">
          <w:rPr>
            <w:rStyle w:val="Hyperlink"/>
          </w:rPr>
          <w:t>povzetek slovenskih smernic</w:t>
        </w:r>
      </w:hyperlink>
      <w:r w:rsidR="00E410E2">
        <w:t xml:space="preserve"> za kategorijo </w:t>
      </w:r>
      <w:r w:rsidR="00E410E2">
        <w:rPr>
          <w:rStyle w:val="UDTagChar"/>
        </w:rPr>
        <w:t>SYM</w:t>
      </w:r>
      <w:r w:rsidR="00E410E2">
        <w:t xml:space="preserve"> v angleščini</w:t>
      </w:r>
    </w:p>
    <w:p w14:paraId="6D1C8FD8" w14:textId="77777777" w:rsidR="00E410E2" w:rsidRDefault="00E410E2" w:rsidP="00E410E2">
      <w:pPr>
        <w:rPr>
          <w:b/>
        </w:rPr>
      </w:pPr>
    </w:p>
    <w:p w14:paraId="7BC746CE"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02176E98" w14:textId="77777777" w:rsidTr="00A26182">
        <w:tc>
          <w:tcPr>
            <w:tcW w:w="9029" w:type="dxa"/>
            <w:shd w:val="clear" w:color="auto" w:fill="B3DDF2" w:themeFill="background2" w:themeFillShade="E6"/>
            <w:tcMar>
              <w:top w:w="100" w:type="dxa"/>
              <w:left w:w="100" w:type="dxa"/>
              <w:bottom w:w="100" w:type="dxa"/>
              <w:right w:w="100" w:type="dxa"/>
            </w:tcMar>
          </w:tcPr>
          <w:p w14:paraId="26F4380F" w14:textId="43A03512" w:rsidR="00E410E2" w:rsidRDefault="00E410E2" w:rsidP="00A26182">
            <w:pPr>
              <w:widowControl w:val="0"/>
              <w:pBdr>
                <w:top w:val="nil"/>
                <w:left w:val="nil"/>
                <w:bottom w:val="nil"/>
                <w:right w:val="nil"/>
                <w:between w:val="nil"/>
              </w:pBdr>
              <w:spacing w:after="0"/>
            </w:pPr>
            <w:r w:rsidRPr="00E410E2">
              <w:t xml:space="preserve">Glede na to da </w:t>
            </w:r>
            <w:r w:rsidRPr="003A076E">
              <w:t>sistem JOS</w:t>
            </w:r>
            <w:r w:rsidRPr="00E410E2">
              <w:t xml:space="preserve"> ne razlikuje med različnimi vrstami nečrkovnih in neštevilčnih znakov, je bil seznam simbolov (</w:t>
            </w:r>
            <w:r w:rsidRPr="00E410E2">
              <w:rPr>
                <w:rStyle w:val="UDTagChar"/>
              </w:rPr>
              <w:t>SYM</w:t>
            </w:r>
            <w:r w:rsidRPr="00E410E2">
              <w:t>) oblikovan na podlagi analize znakov ([msd=”U”]) v korpusu ssj500k. Pri znakih, ki izkazujejo lastnosti obeh skupin (npr. pomišljaj kot ločilo ali matematični simbol), je bila izbrana razvrstitev glede na najpogostejšo obliko rabe.</w:t>
            </w:r>
          </w:p>
        </w:tc>
      </w:tr>
    </w:tbl>
    <w:p w14:paraId="37FC8400" w14:textId="77777777" w:rsidR="00E410E2" w:rsidRDefault="00E410E2">
      <w:pPr>
        <w:spacing w:line="264" w:lineRule="auto"/>
        <w:rPr>
          <w:rFonts w:asciiTheme="majorHAnsi" w:eastAsiaTheme="majorEastAsia" w:hAnsiTheme="majorHAnsi" w:cstheme="majorBidi"/>
          <w:b/>
          <w:sz w:val="22"/>
          <w:szCs w:val="22"/>
        </w:rPr>
      </w:pPr>
      <w:bookmarkStart w:id="45" w:name="_VERB:_verb"/>
      <w:bookmarkEnd w:id="45"/>
      <w:r>
        <w:br w:type="page"/>
      </w:r>
    </w:p>
    <w:p w14:paraId="3B081A0F" w14:textId="162C2E65" w:rsidR="00314345" w:rsidRDefault="00BD78CA" w:rsidP="00426E0F">
      <w:pPr>
        <w:pStyle w:val="Heading4"/>
      </w:pPr>
      <w:bookmarkStart w:id="46" w:name="_VERB:_verb_1"/>
      <w:bookmarkStart w:id="47" w:name="_Toc156813959"/>
      <w:bookmarkEnd w:id="46"/>
      <w:r>
        <w:lastRenderedPageBreak/>
        <w:t>VERB: verb</w:t>
      </w:r>
      <w:bookmarkEnd w:id="47"/>
    </w:p>
    <w:p w14:paraId="3B081A11" w14:textId="6C2B3DDA" w:rsidR="00314345" w:rsidRDefault="00BD78CA">
      <w:r>
        <w:t xml:space="preserve">Povezava do univerzalnih smernic za kategorijo </w:t>
      </w:r>
      <w:r w:rsidRPr="00E410E2">
        <w:rPr>
          <w:rStyle w:val="UDTagChar"/>
        </w:rPr>
        <w:t>VERB</w:t>
      </w:r>
      <w:r>
        <w:t>:</w:t>
      </w:r>
      <w:r w:rsidR="00E410E2">
        <w:t xml:space="preserve"> </w:t>
      </w:r>
      <w:hyperlink r:id="rId102">
        <w:r>
          <w:rPr>
            <w:color w:val="1155CC"/>
            <w:u w:val="single"/>
          </w:rPr>
          <w:t>https://universaldependencies.org/u/pos/VERB.html</w:t>
        </w:r>
      </w:hyperlink>
      <w:r>
        <w:t xml:space="preserve"> </w:t>
      </w:r>
    </w:p>
    <w:p w14:paraId="3B081A12" w14:textId="77777777" w:rsidR="00314345" w:rsidRDefault="00314345"/>
    <w:p w14:paraId="3B081A13" w14:textId="77777777" w:rsidR="00314345" w:rsidRDefault="00BD78CA">
      <w:r>
        <w:rPr>
          <w:b/>
        </w:rPr>
        <w:t>Izpeljane smernice za slovenščino</w:t>
      </w:r>
      <w:r>
        <w:t>:</w:t>
      </w:r>
    </w:p>
    <w:p w14:paraId="51203474" w14:textId="3AC37A44" w:rsidR="00E410E2" w:rsidRDefault="00E410E2">
      <w:pPr>
        <w:widowControl w:val="0"/>
      </w:pPr>
      <w:r>
        <w:t>Glagoli (</w:t>
      </w:r>
      <w:r w:rsidRPr="00E410E2">
        <w:rPr>
          <w:rStyle w:val="UDTagChar"/>
        </w:rPr>
        <w:t>VERB</w:t>
      </w:r>
      <w:r>
        <w:t>) so besede, ki tipično opisujejo dogodke in dejanja, sestavljajo povedek stavka ter določajo število in vrsto morebitnih drugih elementov v stavku. Z glagoli se pogosto povezujejo slovnične kategorije, kot so glagolski čas, naklon, vid ali način, ki so lahko izražene bodisi morfološko bodisi s pomočjo pomožnih besed.</w:t>
      </w:r>
    </w:p>
    <w:p w14:paraId="5B8934CF" w14:textId="0114DA74" w:rsidR="00E410E2" w:rsidRDefault="00E410E2">
      <w:pPr>
        <w:widowControl w:val="0"/>
      </w:pPr>
      <w:r>
        <w:t>V slovenščini s to oznako označujemo vse osebne glagolske oblike</w:t>
      </w:r>
      <w:r w:rsidR="00BD4D6B">
        <w:t xml:space="preserve"> (</w:t>
      </w:r>
      <w:r w:rsidR="00BD4D6B" w:rsidRPr="00A1000D">
        <w:rPr>
          <w:rStyle w:val="UDexampleChar"/>
        </w:rPr>
        <w:t>zaspi</w:t>
      </w:r>
      <w:r w:rsidR="00A1000D">
        <w:rPr>
          <w:rStyle w:val="UDexampleChar"/>
        </w:rPr>
        <w:t>, zaspite</w:t>
      </w:r>
      <w:r w:rsidR="00BD4D6B">
        <w:t>)</w:t>
      </w:r>
      <w:r>
        <w:t>, nedoločnike</w:t>
      </w:r>
      <w:r w:rsidR="00A1000D">
        <w:t xml:space="preserve"> (</w:t>
      </w:r>
      <w:r w:rsidR="00A1000D" w:rsidRPr="00A1000D">
        <w:rPr>
          <w:rStyle w:val="UDexampleChar"/>
        </w:rPr>
        <w:t>zaspati</w:t>
      </w:r>
      <w:r w:rsidR="00A1000D">
        <w:t>)</w:t>
      </w:r>
      <w:r>
        <w:t>, namenilnike</w:t>
      </w:r>
      <w:r w:rsidR="00A1000D">
        <w:t xml:space="preserve"> (</w:t>
      </w:r>
      <w:r w:rsidR="00A1000D" w:rsidRPr="00A1000D">
        <w:rPr>
          <w:rStyle w:val="UDexampleChar"/>
        </w:rPr>
        <w:t>zaspat</w:t>
      </w:r>
      <w:r w:rsidR="00A1000D">
        <w:t>)</w:t>
      </w:r>
      <w:r>
        <w:t xml:space="preserve"> in opisne deležnike na -l</w:t>
      </w:r>
      <w:r w:rsidR="00A1000D">
        <w:t xml:space="preserve"> (</w:t>
      </w:r>
      <w:r w:rsidR="00A1000D" w:rsidRPr="00A1000D">
        <w:rPr>
          <w:rStyle w:val="UDexampleChar"/>
        </w:rPr>
        <w:t>zaspal</w:t>
      </w:r>
      <w:r w:rsidR="00A1000D">
        <w:t>)</w:t>
      </w:r>
      <w:r>
        <w:t xml:space="preserve">, ne pa drugih vrst deležnikov (npr. </w:t>
      </w:r>
      <w:r w:rsidR="00A1000D">
        <w:rPr>
          <w:i/>
        </w:rPr>
        <w:t xml:space="preserve">zaspan, </w:t>
      </w:r>
      <w:r>
        <w:rPr>
          <w:i/>
        </w:rPr>
        <w:t>ukraden, pokrit</w:t>
      </w:r>
      <w:r>
        <w:t xml:space="preserve">), glagolnikov (npr. </w:t>
      </w:r>
      <w:r>
        <w:rPr>
          <w:i/>
        </w:rPr>
        <w:t>govorjenje, zavrnitev, gretje</w:t>
      </w:r>
      <w:r>
        <w:t xml:space="preserve">) in deležij (npr. </w:t>
      </w:r>
      <w:r>
        <w:rPr>
          <w:i/>
        </w:rPr>
        <w:t>upoštevaje, začenši</w:t>
      </w:r>
      <w:r>
        <w:t>), ki so označeni kot pridevniki (</w:t>
      </w:r>
      <w:hyperlink w:anchor="_ADJ:_adjective">
        <w:r w:rsidRPr="00E410E2">
          <w:rPr>
            <w:rStyle w:val="UDTagChar"/>
          </w:rPr>
          <w:t>ADJ</w:t>
        </w:r>
      </w:hyperlink>
      <w:r>
        <w:t>), samostalniki (</w:t>
      </w:r>
      <w:hyperlink w:anchor="_NOUN:_noun">
        <w:r w:rsidRPr="00E410E2">
          <w:rPr>
            <w:rStyle w:val="UDTagChar"/>
          </w:rPr>
          <w:t>NOUN</w:t>
        </w:r>
      </w:hyperlink>
      <w:r>
        <w:t>) oz. prislovi (</w:t>
      </w:r>
      <w:hyperlink w:anchor="_ADV:_adverb">
        <w:r w:rsidRPr="00E410E2">
          <w:rPr>
            <w:rStyle w:val="UDTagChar"/>
          </w:rPr>
          <w:t>ADV</w:t>
        </w:r>
      </w:hyperlink>
      <w:r>
        <w:t>).</w:t>
      </w:r>
    </w:p>
    <w:p w14:paraId="39BBCDE7" w14:textId="77777777" w:rsidR="00E410E2" w:rsidRDefault="00E410E2">
      <w:pPr>
        <w:widowControl w:val="0"/>
      </w:pPr>
    </w:p>
    <w:p w14:paraId="74D6F58D" w14:textId="77777777" w:rsidR="00E410E2" w:rsidRDefault="00E410E2">
      <w:pPr>
        <w:widowControl w:val="0"/>
      </w:pPr>
      <w:r>
        <w:rPr>
          <w:u w:val="single"/>
        </w:rPr>
        <w:t>Nekaj primerov glagolov:</w:t>
      </w:r>
    </w:p>
    <w:p w14:paraId="75970BDE" w14:textId="77777777" w:rsidR="00E410E2" w:rsidRDefault="00E410E2" w:rsidP="00E410E2">
      <w:pPr>
        <w:pStyle w:val="Listofexamples"/>
      </w:pPr>
      <w:r>
        <w:t>dobim</w:t>
      </w:r>
    </w:p>
    <w:p w14:paraId="3EAF4859" w14:textId="77777777" w:rsidR="00E410E2" w:rsidRDefault="00E410E2" w:rsidP="00E410E2">
      <w:pPr>
        <w:pStyle w:val="Listofexamples"/>
      </w:pPr>
      <w:r>
        <w:t>nočete</w:t>
      </w:r>
    </w:p>
    <w:p w14:paraId="65774C2E" w14:textId="77777777" w:rsidR="00E410E2" w:rsidRDefault="00E410E2" w:rsidP="00E410E2">
      <w:pPr>
        <w:pStyle w:val="Listofexamples"/>
      </w:pPr>
      <w:r>
        <w:t>začni</w:t>
      </w:r>
    </w:p>
    <w:p w14:paraId="2CB2765A" w14:textId="77777777" w:rsidR="00E410E2" w:rsidRDefault="00E410E2" w:rsidP="00E410E2">
      <w:pPr>
        <w:pStyle w:val="Listofexamples"/>
      </w:pPr>
      <w:r>
        <w:t>vedeti</w:t>
      </w:r>
    </w:p>
    <w:p w14:paraId="557314EA" w14:textId="77777777" w:rsidR="00E410E2" w:rsidRDefault="00E410E2" w:rsidP="00E410E2">
      <w:pPr>
        <w:pStyle w:val="Listofexamples"/>
      </w:pPr>
      <w:r>
        <w:t>začet</w:t>
      </w:r>
    </w:p>
    <w:p w14:paraId="3AF63404" w14:textId="77777777" w:rsidR="00E410E2" w:rsidRDefault="00E410E2" w:rsidP="00E410E2">
      <w:pPr>
        <w:pStyle w:val="Listofexamples"/>
      </w:pPr>
      <w:r>
        <w:t>natipkali</w:t>
      </w:r>
    </w:p>
    <w:p w14:paraId="12366395" w14:textId="77777777" w:rsidR="00E410E2" w:rsidRDefault="00E410E2">
      <w:pPr>
        <w:widowControl w:val="0"/>
      </w:pPr>
    </w:p>
    <w:p w14:paraId="4B9714B5" w14:textId="06EC62B1" w:rsidR="00E410E2" w:rsidRDefault="00E410E2">
      <w:pPr>
        <w:widowControl w:val="0"/>
      </w:pPr>
      <w:r>
        <w:t xml:space="preserve">Kot </w:t>
      </w:r>
      <w:r w:rsidRPr="00E410E2">
        <w:rPr>
          <w:rStyle w:val="UDTagChar"/>
        </w:rPr>
        <w:t>VERB</w:t>
      </w:r>
      <w:r>
        <w:t xml:space="preserve"> označujemo tudi glagol </w:t>
      </w:r>
      <w:r w:rsidRPr="00E410E2">
        <w:rPr>
          <w:rStyle w:val="UDexampleChar"/>
        </w:rPr>
        <w:t>biti</w:t>
      </w:r>
      <w:r>
        <w:t xml:space="preserve">, kadar ne nastopa v vlogi pomožnega ali veznega glagola (glej </w:t>
      </w:r>
      <w:hyperlink w:anchor="_AUX:_auxiliary">
        <w:r w:rsidRPr="00E410E2">
          <w:rPr>
            <w:rStyle w:val="UDTagChar"/>
          </w:rPr>
          <w:t>AUX</w:t>
        </w:r>
      </w:hyperlink>
      <w:r>
        <w:t>), torej kadar se pojavlja kot: polnopomenski glagol v pomenu ‘obstajati’, ‘nahajati se’ (</w:t>
      </w:r>
      <w:r>
        <w:rPr>
          <w:i/>
        </w:rPr>
        <w:t xml:space="preserve">Glavni štab Mosada </w:t>
      </w:r>
      <w:r w:rsidRPr="00E410E2">
        <w:rPr>
          <w:rStyle w:val="UDexampleChar"/>
        </w:rPr>
        <w:t>je</w:t>
      </w:r>
      <w:r>
        <w:rPr>
          <w:b/>
          <w:i/>
        </w:rPr>
        <w:t xml:space="preserve"> </w:t>
      </w:r>
      <w:r>
        <w:rPr>
          <w:i/>
        </w:rPr>
        <w:t>v Tel Avivu</w:t>
      </w:r>
      <w:r>
        <w:t>), s predložnimi zvezami (</w:t>
      </w:r>
      <w:r>
        <w:rPr>
          <w:i/>
        </w:rPr>
        <w:t xml:space="preserve">Kino </w:t>
      </w:r>
      <w:r w:rsidRPr="00E410E2">
        <w:rPr>
          <w:rStyle w:val="UDexampleChar"/>
        </w:rPr>
        <w:t>je</w:t>
      </w:r>
      <w:r>
        <w:rPr>
          <w:b/>
          <w:i/>
        </w:rPr>
        <w:t xml:space="preserve"> </w:t>
      </w:r>
      <w:r>
        <w:rPr>
          <w:i/>
        </w:rPr>
        <w:t>v mestni lasti.</w:t>
      </w:r>
      <w:r>
        <w:t>), s prislovi (</w:t>
      </w:r>
      <w:r>
        <w:rPr>
          <w:i/>
        </w:rPr>
        <w:t xml:space="preserve">S tuljavo </w:t>
      </w:r>
      <w:r w:rsidRPr="00E410E2">
        <w:rPr>
          <w:rStyle w:val="UDexampleChar"/>
        </w:rPr>
        <w:t>ni</w:t>
      </w:r>
      <w:r>
        <w:rPr>
          <w:b/>
          <w:i/>
        </w:rPr>
        <w:t xml:space="preserve"> </w:t>
      </w:r>
      <w:r>
        <w:rPr>
          <w:i/>
        </w:rPr>
        <w:t>nič narobe.</w:t>
      </w:r>
      <w:r>
        <w:t>), z nedoločniškimi strukturami z modalnimi prislovi (</w:t>
      </w:r>
      <w:r>
        <w:rPr>
          <w:i/>
        </w:rPr>
        <w:t xml:space="preserve">Zamero </w:t>
      </w:r>
      <w:r w:rsidRPr="00E410E2">
        <w:rPr>
          <w:rStyle w:val="UDexampleChar"/>
        </w:rPr>
        <w:t>je</w:t>
      </w:r>
      <w:r>
        <w:rPr>
          <w:b/>
          <w:i/>
        </w:rPr>
        <w:t xml:space="preserve"> </w:t>
      </w:r>
      <w:r>
        <w:rPr>
          <w:i/>
        </w:rPr>
        <w:t xml:space="preserve">treba prerasti., Še najbolje </w:t>
      </w:r>
      <w:r w:rsidRPr="00E410E2">
        <w:rPr>
          <w:rStyle w:val="UDexampleChar"/>
        </w:rPr>
        <w:t>je</w:t>
      </w:r>
      <w:r>
        <w:rPr>
          <w:b/>
          <w:i/>
        </w:rPr>
        <w:t xml:space="preserve"> </w:t>
      </w:r>
      <w:r>
        <w:rPr>
          <w:i/>
        </w:rPr>
        <w:t>darila kupovati vnaprej.</w:t>
      </w:r>
      <w:r>
        <w:t>) in z nedoločniki (</w:t>
      </w:r>
      <w:r>
        <w:rPr>
          <w:i/>
        </w:rPr>
        <w:t xml:space="preserve">Kaseta </w:t>
      </w:r>
      <w:r w:rsidRPr="00E410E2">
        <w:rPr>
          <w:rStyle w:val="UDexampleChar"/>
        </w:rPr>
        <w:t>je</w:t>
      </w:r>
      <w:r>
        <w:rPr>
          <w:b/>
          <w:i/>
        </w:rPr>
        <w:t xml:space="preserve"> </w:t>
      </w:r>
      <w:r>
        <w:rPr>
          <w:i/>
        </w:rPr>
        <w:t>videti kot knjiga.</w:t>
      </w:r>
      <w:r>
        <w:t>).</w:t>
      </w:r>
    </w:p>
    <w:p w14:paraId="1A0CB071" w14:textId="77777777" w:rsidR="000D045F" w:rsidRDefault="000D045F" w:rsidP="00E410E2">
      <w:pPr>
        <w:rPr>
          <w:b/>
        </w:rPr>
      </w:pPr>
    </w:p>
    <w:p w14:paraId="0731BA3F" w14:textId="593D26F7" w:rsidR="00E410E2" w:rsidRDefault="00E410E2" w:rsidP="00E410E2">
      <w:r>
        <w:rPr>
          <w:b/>
        </w:rPr>
        <w:t xml:space="preserve">Koristne povezave: </w:t>
      </w:r>
    </w:p>
    <w:p w14:paraId="19C2AA27" w14:textId="754E3AE3" w:rsidR="00E410E2" w:rsidRDefault="004422BA" w:rsidP="00F22EEB">
      <w:pPr>
        <w:widowControl w:val="0"/>
        <w:numPr>
          <w:ilvl w:val="0"/>
          <w:numId w:val="6"/>
        </w:numPr>
        <w:spacing w:after="0"/>
        <w:ind w:left="714" w:hanging="357"/>
      </w:pPr>
      <w:hyperlink r:id="rId103">
        <w:r w:rsidR="00E410E2" w:rsidRPr="00421CE0">
          <w:rPr>
            <w:rStyle w:val="Hyperlink"/>
          </w:rPr>
          <w:t>uporabne statistike</w:t>
        </w:r>
      </w:hyperlink>
      <w:r w:rsidR="00E410E2">
        <w:t xml:space="preserve"> o kategoriji </w:t>
      </w:r>
      <w:r w:rsidR="00E410E2">
        <w:rPr>
          <w:rStyle w:val="UDTagChar"/>
        </w:rPr>
        <w:t>VERB</w:t>
      </w:r>
      <w:r w:rsidR="00E410E2">
        <w:t xml:space="preserve"> v korpusu SSJ-UD</w:t>
      </w:r>
    </w:p>
    <w:p w14:paraId="5C065489" w14:textId="2E228E12" w:rsidR="00E410E2" w:rsidRDefault="004422BA" w:rsidP="00F22EEB">
      <w:pPr>
        <w:widowControl w:val="0"/>
        <w:numPr>
          <w:ilvl w:val="0"/>
          <w:numId w:val="6"/>
        </w:numPr>
        <w:spacing w:after="0"/>
        <w:ind w:left="714" w:hanging="357"/>
      </w:pPr>
      <w:hyperlink r:id="rId104" w:history="1">
        <w:r w:rsidR="00E410E2" w:rsidRPr="00A861FD">
          <w:rPr>
            <w:rStyle w:val="Hyperlink"/>
          </w:rPr>
          <w:t>vse pojavnice</w:t>
        </w:r>
      </w:hyperlink>
      <w:r w:rsidR="00E410E2">
        <w:t xml:space="preserve"> z oznako </w:t>
      </w:r>
      <w:r w:rsidR="00E410E2">
        <w:rPr>
          <w:rStyle w:val="UDTagChar"/>
        </w:rPr>
        <w:t>VERB</w:t>
      </w:r>
      <w:r w:rsidR="00E410E2">
        <w:t xml:space="preserve"> </w:t>
      </w:r>
      <w:r w:rsidR="00403221">
        <w:t>v korpusu SSJ-UD/SUK v konkordančniku noSketchEngine</w:t>
      </w:r>
    </w:p>
    <w:p w14:paraId="437B1A65" w14:textId="7913B358" w:rsidR="008852D8" w:rsidRDefault="004422BA" w:rsidP="008852D8">
      <w:pPr>
        <w:widowControl w:val="0"/>
        <w:numPr>
          <w:ilvl w:val="0"/>
          <w:numId w:val="6"/>
        </w:numPr>
        <w:spacing w:after="0"/>
        <w:ind w:left="714" w:hanging="357"/>
      </w:pPr>
      <w:hyperlink r:id="rId105" w:history="1">
        <w:r w:rsidR="008852D8" w:rsidRPr="00A861FD">
          <w:rPr>
            <w:rStyle w:val="Hyperlink"/>
          </w:rPr>
          <w:t>vse pojavnice</w:t>
        </w:r>
      </w:hyperlink>
      <w:r w:rsidR="008852D8">
        <w:t xml:space="preserve"> z oznako </w:t>
      </w:r>
      <w:r w:rsidR="008852D8">
        <w:rPr>
          <w:rStyle w:val="UDTagChar"/>
        </w:rPr>
        <w:t>VERB</w:t>
      </w:r>
      <w:r w:rsidR="008852D8">
        <w:t xml:space="preserve"> v korpusu SSJ-UD v orodju Drevesnik</w:t>
      </w:r>
    </w:p>
    <w:p w14:paraId="79E5F8B6" w14:textId="1AD1B0EC" w:rsidR="00E410E2" w:rsidRDefault="004422BA" w:rsidP="00F22EEB">
      <w:pPr>
        <w:widowControl w:val="0"/>
        <w:numPr>
          <w:ilvl w:val="0"/>
          <w:numId w:val="6"/>
        </w:numPr>
        <w:spacing w:after="0"/>
        <w:ind w:left="714" w:hanging="357"/>
      </w:pPr>
      <w:hyperlink r:id="rId106" w:history="1">
        <w:r w:rsidR="00E410E2" w:rsidRPr="00214AE9">
          <w:rPr>
            <w:rStyle w:val="Hyperlink"/>
          </w:rPr>
          <w:t>povzetek slovenskih smernic</w:t>
        </w:r>
      </w:hyperlink>
      <w:r w:rsidR="00E410E2">
        <w:t xml:space="preserve"> za kategorijo </w:t>
      </w:r>
      <w:r w:rsidR="00E410E2">
        <w:rPr>
          <w:rStyle w:val="UDTagChar"/>
        </w:rPr>
        <w:t>VERB</w:t>
      </w:r>
      <w:r w:rsidR="00E410E2">
        <w:t xml:space="preserve"> v angleščini</w:t>
      </w:r>
    </w:p>
    <w:p w14:paraId="0683625F" w14:textId="77777777" w:rsidR="00E410E2" w:rsidRDefault="00E410E2" w:rsidP="00E410E2">
      <w:pPr>
        <w:rPr>
          <w:b/>
        </w:rPr>
      </w:pPr>
    </w:p>
    <w:p w14:paraId="79617A8D"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4E63780B" w14:textId="77777777" w:rsidTr="00A26182">
        <w:tc>
          <w:tcPr>
            <w:tcW w:w="9029" w:type="dxa"/>
            <w:shd w:val="clear" w:color="auto" w:fill="B3DDF2" w:themeFill="background2" w:themeFillShade="E6"/>
            <w:tcMar>
              <w:top w:w="100" w:type="dxa"/>
              <w:left w:w="100" w:type="dxa"/>
              <w:bottom w:w="100" w:type="dxa"/>
              <w:right w:w="100" w:type="dxa"/>
            </w:tcMar>
          </w:tcPr>
          <w:p w14:paraId="2BA75B3A" w14:textId="08F06433"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VERB</w:t>
            </w:r>
            <w:r w:rsidRPr="00E410E2">
              <w:t xml:space="preserve"> so bili iz </w:t>
            </w:r>
            <w:r w:rsidRPr="003A076E">
              <w:t>sistema JOS</w:t>
            </w:r>
            <w:r w:rsidRPr="00E410E2">
              <w:t xml:space="preserve"> pretvorjeni vsi glavni glagoli ([msd=”Gg”]) in </w:t>
            </w:r>
            <w:hyperlink r:id="rId107">
              <w:r w:rsidRPr="00E410E2">
                <w:rPr>
                  <w:rStyle w:val="Hyperlink"/>
                </w:rPr>
                <w:t>nekatere oblike</w:t>
              </w:r>
            </w:hyperlink>
            <w:r w:rsidRPr="00E410E2">
              <w:t xml:space="preserve"> pomožnega glagola </w:t>
            </w:r>
            <w:r w:rsidRPr="00E410E2">
              <w:rPr>
                <w:i/>
              </w:rPr>
              <w:t>biti</w:t>
            </w:r>
            <w:r w:rsidRPr="00E410E2">
              <w:t>.</w:t>
            </w:r>
          </w:p>
        </w:tc>
      </w:tr>
    </w:tbl>
    <w:p w14:paraId="2083A805" w14:textId="77777777" w:rsidR="00E410E2" w:rsidRDefault="00E410E2">
      <w:pPr>
        <w:spacing w:line="264" w:lineRule="auto"/>
        <w:rPr>
          <w:rFonts w:asciiTheme="majorHAnsi" w:eastAsiaTheme="majorEastAsia" w:hAnsiTheme="majorHAnsi" w:cstheme="majorBidi"/>
          <w:b/>
          <w:sz w:val="22"/>
          <w:szCs w:val="22"/>
        </w:rPr>
      </w:pPr>
      <w:r>
        <w:br w:type="page"/>
      </w:r>
    </w:p>
    <w:p w14:paraId="3B081A35" w14:textId="2A65DAB2" w:rsidR="00314345" w:rsidRDefault="00BD78CA" w:rsidP="00426E0F">
      <w:pPr>
        <w:pStyle w:val="Heading4"/>
      </w:pPr>
      <w:bookmarkStart w:id="48" w:name="_X:_other"/>
      <w:bookmarkStart w:id="49" w:name="_Toc156813960"/>
      <w:bookmarkEnd w:id="48"/>
      <w:r>
        <w:lastRenderedPageBreak/>
        <w:t>X: other</w:t>
      </w:r>
      <w:bookmarkEnd w:id="49"/>
    </w:p>
    <w:p w14:paraId="3B081A37" w14:textId="276BD2FD" w:rsidR="00314345" w:rsidRDefault="00BD78CA" w:rsidP="00A1000D">
      <w:r>
        <w:t xml:space="preserve">Povezava do univerzalnih smernic za kategorijo </w:t>
      </w:r>
      <w:r w:rsidRPr="00A26182">
        <w:rPr>
          <w:rStyle w:val="UDTagChar"/>
        </w:rPr>
        <w:t>X</w:t>
      </w:r>
      <w:r>
        <w:t>:</w:t>
      </w:r>
      <w:r w:rsidR="00A26182">
        <w:t xml:space="preserve"> </w:t>
      </w:r>
      <w:hyperlink r:id="rId108">
        <w:r w:rsidRPr="00A1000D">
          <w:rPr>
            <w:rStyle w:val="Hyperlink"/>
          </w:rPr>
          <w:t>https://universaldependencies.org/u/pos/X.html</w:t>
        </w:r>
      </w:hyperlink>
      <w:r>
        <w:t xml:space="preserve"> </w:t>
      </w:r>
    </w:p>
    <w:p w14:paraId="3B081A38" w14:textId="77777777" w:rsidR="00314345" w:rsidRDefault="00314345"/>
    <w:p w14:paraId="3B081A39" w14:textId="77777777" w:rsidR="00314345" w:rsidRDefault="00BD78CA">
      <w:r>
        <w:rPr>
          <w:b/>
        </w:rPr>
        <w:t>Izpeljane smernice za slovenščino</w:t>
      </w:r>
      <w:r>
        <w:t>:</w:t>
      </w:r>
    </w:p>
    <w:p w14:paraId="3C5C9CF7" w14:textId="6A81902C" w:rsidR="00A26182" w:rsidRDefault="00A26182">
      <w:pPr>
        <w:widowControl w:val="0"/>
      </w:pPr>
      <w:r>
        <w:t xml:space="preserve">Z oznako </w:t>
      </w:r>
      <w:r w:rsidRPr="00A26182">
        <w:rPr>
          <w:i/>
        </w:rPr>
        <w:t>drugo</w:t>
      </w:r>
      <w:r>
        <w:t xml:space="preserve"> (</w:t>
      </w:r>
      <w:r w:rsidRPr="00A26182">
        <w:rPr>
          <w:rStyle w:val="UDTagChar"/>
        </w:rPr>
        <w:t>X</w:t>
      </w:r>
      <w:r>
        <w:t xml:space="preserve">) označujemo besede, ki jih ni mogoče uvrstiti v nobeno drugo besedno vrsto. V slovenski drevesnici se ta oznaka trenutno večinoma uporablja za citatne </w:t>
      </w:r>
      <w:r w:rsidRPr="000D045F">
        <w:t>tujejezične</w:t>
      </w:r>
      <w:r>
        <w:rPr>
          <w:b/>
        </w:rPr>
        <w:t xml:space="preserve"> </w:t>
      </w:r>
      <w:r>
        <w:t xml:space="preserve">besede, ki jih ni smiselno analizirati na enak način kot slovensko besedišče (npr.  </w:t>
      </w:r>
      <w:r w:rsidRPr="000D045F">
        <w:rPr>
          <w:rStyle w:val="UDexampleChar"/>
        </w:rPr>
        <w:t>Europe of knowledge</w:t>
      </w:r>
      <w:r>
        <w:t xml:space="preserve">, </w:t>
      </w:r>
      <w:r w:rsidRPr="000D045F">
        <w:rPr>
          <w:rStyle w:val="UDexampleChar"/>
        </w:rPr>
        <w:t>La connaissance de soi</w:t>
      </w:r>
      <w:r>
        <w:t xml:space="preserve">, </w:t>
      </w:r>
      <w:r w:rsidRPr="000D045F">
        <w:rPr>
          <w:rStyle w:val="UDexampleChar"/>
        </w:rPr>
        <w:t>Bundesvereinigung det Deutschen Arbeitgeberverbände</w:t>
      </w:r>
      <w:r>
        <w:t xml:space="preserve">). V primerih, ko nizi tujejezičnih pojavnic vsebujejo tako tuje besede kot sposojenke, oznako </w:t>
      </w:r>
      <w:r w:rsidRPr="000D045F">
        <w:rPr>
          <w:rStyle w:val="UDTagChar"/>
        </w:rPr>
        <w:t>X</w:t>
      </w:r>
      <w:r>
        <w:t xml:space="preserve"> pripišemo samo tujim besedam, kot npr. v primeru </w:t>
      </w:r>
      <w:r w:rsidRPr="000D045F">
        <w:rPr>
          <w:rStyle w:val="UDexampleChar"/>
        </w:rPr>
        <w:t>The</w:t>
      </w:r>
      <w:r>
        <w:rPr>
          <w:i/>
        </w:rPr>
        <w:t xml:space="preserve"> Life </w:t>
      </w:r>
      <w:r w:rsidRPr="000D045F">
        <w:rPr>
          <w:rStyle w:val="UDexampleChar"/>
        </w:rPr>
        <w:t>of</w:t>
      </w:r>
      <w:r>
        <w:rPr>
          <w:i/>
        </w:rPr>
        <w:t xml:space="preserve"> Brian</w:t>
      </w:r>
      <w:r>
        <w:t>, kjer sta Life in Brian označena kot</w:t>
      </w:r>
      <w:r w:rsidR="000D045F">
        <w:t xml:space="preserve"> samostalnika (</w:t>
      </w:r>
      <w:r w:rsidRPr="000D045F">
        <w:rPr>
          <w:rStyle w:val="UDTagChar"/>
        </w:rPr>
        <w:t>NOUN</w:t>
      </w:r>
      <w:r>
        <w:t xml:space="preserve"> oz. </w:t>
      </w:r>
      <w:r w:rsidRPr="000D045F">
        <w:rPr>
          <w:rStyle w:val="UDTagChar"/>
        </w:rPr>
        <w:t>PROPN</w:t>
      </w:r>
      <w:r w:rsidR="000D045F">
        <w:t>).</w:t>
      </w:r>
    </w:p>
    <w:p w14:paraId="71BCE61F" w14:textId="77777777" w:rsidR="00814CD7" w:rsidRDefault="00814CD7">
      <w:pPr>
        <w:widowControl w:val="0"/>
      </w:pPr>
    </w:p>
    <w:p w14:paraId="0C3828F9" w14:textId="17E2C56F" w:rsidR="00A26182" w:rsidRDefault="00A26182">
      <w:pPr>
        <w:widowControl w:val="0"/>
      </w:pPr>
      <w:r>
        <w:t xml:space="preserve">Druge skupine besed, ki se </w:t>
      </w:r>
      <w:r w:rsidR="000D045F">
        <w:t xml:space="preserve">trenutno </w:t>
      </w:r>
      <w:r>
        <w:t xml:space="preserve">označujejo z </w:t>
      </w:r>
      <w:r w:rsidRPr="000D045F">
        <w:rPr>
          <w:rStyle w:val="UDTagChar"/>
        </w:rPr>
        <w:t>X</w:t>
      </w:r>
      <w:r>
        <w:t>, vključujejo okrajšave s pikami (</w:t>
      </w:r>
      <w:r w:rsidRPr="000D045F">
        <w:rPr>
          <w:rStyle w:val="UDexampleChar"/>
        </w:rPr>
        <w:t>dr.</w:t>
      </w:r>
      <w:r>
        <w:t xml:space="preserve">), </w:t>
      </w:r>
      <w:r w:rsidR="00DD78F5">
        <w:t xml:space="preserve">ki bi jih veljalo v prihodnosti razvezati, </w:t>
      </w:r>
      <w:r>
        <w:t>URL naslove (</w:t>
      </w:r>
      <w:hyperlink r:id="rId109">
        <w:r w:rsidRPr="000D045F">
          <w:rPr>
            <w:rStyle w:val="UDexampleChar"/>
          </w:rPr>
          <w:t>www.radenska.si</w:t>
        </w:r>
      </w:hyperlink>
      <w:r>
        <w:t>), začetnice avtorjev novinarskih prispevkov (</w:t>
      </w:r>
      <w:r w:rsidRPr="000D045F">
        <w:rPr>
          <w:rStyle w:val="UDexampleChar"/>
        </w:rPr>
        <w:t>sta</w:t>
      </w:r>
      <w:r>
        <w:t>) in pojavnice s kombinacijo alfanumeričnih znakov (</w:t>
      </w:r>
      <w:r w:rsidRPr="000D045F">
        <w:rPr>
          <w:rStyle w:val="UDexampleChar"/>
        </w:rPr>
        <w:t>6230i</w:t>
      </w:r>
      <w:r>
        <w:t>).</w:t>
      </w:r>
    </w:p>
    <w:p w14:paraId="54203578" w14:textId="07B9EBDC" w:rsidR="00DD78F5" w:rsidRDefault="00DD78F5">
      <w:pPr>
        <w:widowControl w:val="0"/>
      </w:pPr>
      <w:r w:rsidRPr="004F3AFE">
        <w:rPr>
          <w:color w:val="0C9A73" w:themeColor="accent4" w:themeShade="BF"/>
        </w:rPr>
        <w:t xml:space="preserve">V zapisih govorjenih besedil se oznaka </w:t>
      </w:r>
      <w:r w:rsidRPr="004F3AFE">
        <w:rPr>
          <w:rStyle w:val="UDTagChar"/>
          <w:color w:val="0C9A73" w:themeColor="accent4" w:themeShade="BF"/>
        </w:rPr>
        <w:t>X</w:t>
      </w:r>
      <w:r w:rsidR="00814CD7" w:rsidRPr="004F3AFE">
        <w:rPr>
          <w:rStyle w:val="UDTagChar"/>
          <w:color w:val="0C9A73" w:themeColor="accent4" w:themeShade="BF"/>
        </w:rPr>
        <w:t xml:space="preserve"> </w:t>
      </w:r>
      <w:r w:rsidRPr="004F3AFE">
        <w:rPr>
          <w:color w:val="0C9A73" w:themeColor="accent4" w:themeShade="BF"/>
        </w:rPr>
        <w:t xml:space="preserve">uporablja tudi za </w:t>
      </w:r>
      <w:r w:rsidR="00814CD7" w:rsidRPr="004F3AFE">
        <w:rPr>
          <w:color w:val="0C9A73" w:themeColor="accent4" w:themeShade="BF"/>
        </w:rPr>
        <w:t xml:space="preserve">nedokončane oz. prekinjene besede, ki jih prepoznamo po končnem vezaju </w:t>
      </w:r>
      <w:r w:rsidR="00814CD7">
        <w:t xml:space="preserve">(npr. </w:t>
      </w:r>
      <w:r w:rsidR="00814CD7">
        <w:rPr>
          <w:i/>
        </w:rPr>
        <w:t xml:space="preserve">na osnovi velikega eee </w:t>
      </w:r>
      <w:r w:rsidR="00814CD7" w:rsidRPr="00814CD7">
        <w:rPr>
          <w:rStyle w:val="UDexampleChar"/>
        </w:rPr>
        <w:t>slovarj-</w:t>
      </w:r>
      <w:r w:rsidR="00814CD7">
        <w:rPr>
          <w:i/>
        </w:rPr>
        <w:t xml:space="preserve"> eee korpusa</w:t>
      </w:r>
      <w:r w:rsidR="00814CD7">
        <w:t>).</w:t>
      </w:r>
      <w:r w:rsidR="004F3AFE">
        <w:rPr>
          <w:rStyle w:val="FootnoteReference"/>
        </w:rPr>
        <w:footnoteReference w:id="2"/>
      </w:r>
    </w:p>
    <w:p w14:paraId="6188820A" w14:textId="77777777" w:rsidR="00A26182" w:rsidRDefault="00A26182">
      <w:pPr>
        <w:widowControl w:val="0"/>
      </w:pPr>
    </w:p>
    <w:p w14:paraId="4CF1B291" w14:textId="77777777" w:rsidR="00A26182" w:rsidRDefault="00A26182">
      <w:pPr>
        <w:widowControl w:val="0"/>
        <w:rPr>
          <w:i/>
          <w:sz w:val="21"/>
          <w:szCs w:val="21"/>
          <w:u w:val="single"/>
        </w:rPr>
      </w:pPr>
      <w:r>
        <w:rPr>
          <w:u w:val="single"/>
        </w:rPr>
        <w:t>Nekaj primerov pojavnic z oznako X:</w:t>
      </w:r>
    </w:p>
    <w:p w14:paraId="6F5C44F5" w14:textId="77777777" w:rsidR="00A26182" w:rsidRDefault="00A26182" w:rsidP="000D045F">
      <w:pPr>
        <w:pStyle w:val="Listofexamples"/>
      </w:pPr>
      <w:r>
        <w:t>dr., oz., sv., P., R.</w:t>
      </w:r>
    </w:p>
    <w:p w14:paraId="41CE5481" w14:textId="77777777" w:rsidR="00A26182" w:rsidRDefault="00A26182" w:rsidP="000D045F">
      <w:pPr>
        <w:pStyle w:val="Listofexamples"/>
      </w:pPr>
      <w:r>
        <w:t>de, of, bin, the, von, writing, travel</w:t>
      </w:r>
    </w:p>
    <w:p w14:paraId="238CA91D" w14:textId="77777777" w:rsidR="00A26182" w:rsidRDefault="00A26182" w:rsidP="000D045F">
      <w:pPr>
        <w:pStyle w:val="Listofexamples"/>
      </w:pPr>
      <w:r>
        <w:t>sta, salomon.si, pj, Dake6</w:t>
      </w:r>
    </w:p>
    <w:p w14:paraId="46E62D38" w14:textId="77777777" w:rsidR="000D045F" w:rsidRDefault="000D045F">
      <w:pPr>
        <w:widowControl w:val="0"/>
      </w:pPr>
    </w:p>
    <w:p w14:paraId="35E49781" w14:textId="77777777" w:rsidR="000D045F" w:rsidRDefault="000D045F" w:rsidP="000D045F">
      <w:r>
        <w:rPr>
          <w:b/>
        </w:rPr>
        <w:t xml:space="preserve">Koristne povezave: </w:t>
      </w:r>
    </w:p>
    <w:p w14:paraId="1D95031C" w14:textId="6C658302" w:rsidR="000D045F" w:rsidRDefault="004422BA" w:rsidP="00F22EEB">
      <w:pPr>
        <w:widowControl w:val="0"/>
        <w:numPr>
          <w:ilvl w:val="0"/>
          <w:numId w:val="6"/>
        </w:numPr>
        <w:spacing w:after="0"/>
        <w:ind w:left="714" w:hanging="357"/>
      </w:pPr>
      <w:hyperlink r:id="rId110">
        <w:r w:rsidR="000D045F" w:rsidRPr="00421CE0">
          <w:rPr>
            <w:rStyle w:val="Hyperlink"/>
          </w:rPr>
          <w:t>uporabne statistike</w:t>
        </w:r>
      </w:hyperlink>
      <w:r w:rsidR="000D045F">
        <w:t xml:space="preserve"> o kategoriji </w:t>
      </w:r>
      <w:r w:rsidR="000D045F">
        <w:rPr>
          <w:rStyle w:val="UDTagChar"/>
        </w:rPr>
        <w:t>X</w:t>
      </w:r>
      <w:r w:rsidR="000D045F">
        <w:t xml:space="preserve"> v korpusu SSJ-UD</w:t>
      </w:r>
    </w:p>
    <w:p w14:paraId="78A51B71" w14:textId="1E970FC2" w:rsidR="000D045F" w:rsidRDefault="004422BA" w:rsidP="00F22EEB">
      <w:pPr>
        <w:widowControl w:val="0"/>
        <w:numPr>
          <w:ilvl w:val="0"/>
          <w:numId w:val="6"/>
        </w:numPr>
        <w:spacing w:after="0"/>
        <w:ind w:left="714" w:hanging="357"/>
      </w:pPr>
      <w:hyperlink r:id="rId111" w:history="1">
        <w:r w:rsidR="000D045F" w:rsidRPr="00A861FD">
          <w:rPr>
            <w:rStyle w:val="Hyperlink"/>
          </w:rPr>
          <w:t>vse pojavnice</w:t>
        </w:r>
      </w:hyperlink>
      <w:r w:rsidR="000D045F">
        <w:t xml:space="preserve"> z oznako </w:t>
      </w:r>
      <w:r w:rsidR="000D045F">
        <w:rPr>
          <w:rStyle w:val="UDTagChar"/>
        </w:rPr>
        <w:t>X</w:t>
      </w:r>
      <w:r w:rsidR="000D045F">
        <w:t xml:space="preserve"> </w:t>
      </w:r>
      <w:r w:rsidR="00403221">
        <w:t>v korpusu SSJ-UD/SUK v konkordančniku noSketchEngine</w:t>
      </w:r>
    </w:p>
    <w:p w14:paraId="0BED1E5C" w14:textId="0526ECD0" w:rsidR="008852D8" w:rsidRDefault="004422BA" w:rsidP="008852D8">
      <w:pPr>
        <w:widowControl w:val="0"/>
        <w:numPr>
          <w:ilvl w:val="0"/>
          <w:numId w:val="6"/>
        </w:numPr>
        <w:spacing w:after="0"/>
        <w:ind w:left="714" w:hanging="357"/>
      </w:pPr>
      <w:hyperlink r:id="rId112" w:history="1">
        <w:r w:rsidR="008852D8" w:rsidRPr="00A861FD">
          <w:rPr>
            <w:rStyle w:val="Hyperlink"/>
          </w:rPr>
          <w:t>vse pojavnice</w:t>
        </w:r>
      </w:hyperlink>
      <w:r w:rsidR="008852D8">
        <w:t xml:space="preserve"> z oznako </w:t>
      </w:r>
      <w:r w:rsidR="008852D8">
        <w:rPr>
          <w:rStyle w:val="UDTagChar"/>
        </w:rPr>
        <w:t>X</w:t>
      </w:r>
      <w:r w:rsidR="008852D8">
        <w:t xml:space="preserve"> v korpusu SSJ-UD v orodju Drevesnik</w:t>
      </w:r>
    </w:p>
    <w:p w14:paraId="711AA8D2" w14:textId="33875978" w:rsidR="000D045F" w:rsidRDefault="004422BA" w:rsidP="00F22EEB">
      <w:pPr>
        <w:widowControl w:val="0"/>
        <w:numPr>
          <w:ilvl w:val="0"/>
          <w:numId w:val="6"/>
        </w:numPr>
        <w:spacing w:after="0"/>
        <w:ind w:left="714" w:hanging="357"/>
      </w:pPr>
      <w:hyperlink r:id="rId113" w:history="1">
        <w:r w:rsidR="000D045F" w:rsidRPr="00214AE9">
          <w:rPr>
            <w:rStyle w:val="Hyperlink"/>
          </w:rPr>
          <w:t>povzetek slovenskih smernic</w:t>
        </w:r>
      </w:hyperlink>
      <w:r w:rsidR="000D045F">
        <w:t xml:space="preserve"> za kategorijo </w:t>
      </w:r>
      <w:r w:rsidR="000D045F">
        <w:rPr>
          <w:rStyle w:val="UDTagChar"/>
        </w:rPr>
        <w:t>X</w:t>
      </w:r>
      <w:r w:rsidR="000D045F">
        <w:t xml:space="preserve"> v angleščini</w:t>
      </w:r>
    </w:p>
    <w:p w14:paraId="26CB7A59" w14:textId="77777777" w:rsidR="000D045F" w:rsidRDefault="000D045F" w:rsidP="000D045F">
      <w:pPr>
        <w:rPr>
          <w:b/>
        </w:rPr>
      </w:pPr>
    </w:p>
    <w:p w14:paraId="67217E1F" w14:textId="77777777" w:rsidR="000D045F" w:rsidRDefault="000D045F" w:rsidP="000D045F">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D045F" w14:paraId="4437E753" w14:textId="77777777" w:rsidTr="0058332E">
        <w:tc>
          <w:tcPr>
            <w:tcW w:w="9029" w:type="dxa"/>
            <w:shd w:val="clear" w:color="auto" w:fill="B3DDF2" w:themeFill="background2" w:themeFillShade="E6"/>
            <w:tcMar>
              <w:top w:w="100" w:type="dxa"/>
              <w:left w:w="100" w:type="dxa"/>
              <w:bottom w:w="100" w:type="dxa"/>
              <w:right w:w="100" w:type="dxa"/>
            </w:tcMar>
          </w:tcPr>
          <w:p w14:paraId="0AF06AA5" w14:textId="4A3BD208" w:rsidR="000D045F" w:rsidRDefault="000D045F" w:rsidP="0058332E">
            <w:pPr>
              <w:widowControl w:val="0"/>
              <w:pBdr>
                <w:top w:val="nil"/>
                <w:left w:val="nil"/>
                <w:bottom w:val="nil"/>
                <w:right w:val="nil"/>
                <w:between w:val="nil"/>
              </w:pBdr>
              <w:spacing w:after="0"/>
            </w:pPr>
            <w:r w:rsidRPr="000D045F">
              <w:t xml:space="preserve">V </w:t>
            </w:r>
            <w:r w:rsidRPr="000D045F">
              <w:rPr>
                <w:rStyle w:val="UDTagChar"/>
              </w:rPr>
              <w:t>X</w:t>
            </w:r>
            <w:r w:rsidRPr="000D045F">
              <w:t xml:space="preserve"> so bili iz </w:t>
            </w:r>
            <w:r w:rsidRPr="003A076E">
              <w:t>sistema JOS</w:t>
            </w:r>
            <w:r w:rsidRPr="000D045F">
              <w:t xml:space="preserve"> pretvorjene vse pojavnice z oznako neuvrščeno ([msd=”N.*”]) in vse okrajšave ([msd=”O.*”]).</w:t>
            </w:r>
          </w:p>
        </w:tc>
      </w:tr>
    </w:tbl>
    <w:p w14:paraId="3B081A63" w14:textId="59568DC8" w:rsidR="00314345" w:rsidRDefault="00BD78CA">
      <w:r>
        <w:br w:type="page"/>
      </w:r>
    </w:p>
    <w:p w14:paraId="3B081A64" w14:textId="07357FD0" w:rsidR="00314345" w:rsidRDefault="00BD78CA">
      <w:pPr>
        <w:pStyle w:val="Heading3"/>
      </w:pPr>
      <w:bookmarkStart w:id="50" w:name="_Oblikoslovne_lastnosti"/>
      <w:bookmarkStart w:id="51" w:name="_Toc156813961"/>
      <w:bookmarkEnd w:id="50"/>
      <w:r>
        <w:lastRenderedPageBreak/>
        <w:t>Oblikoslovne lastnosti</w:t>
      </w:r>
      <w:bookmarkEnd w:id="51"/>
    </w:p>
    <w:p w14:paraId="43D1CB94" w14:textId="60BF35A2" w:rsidR="00444CF6" w:rsidRDefault="00640E17" w:rsidP="00FD33B1">
      <w:r>
        <w:t xml:space="preserve">V spodnji tabeli so navedene oblikoslovne lastnosti, s katerimi se </w:t>
      </w:r>
      <w:r w:rsidR="00AC6923">
        <w:t>besedam</w:t>
      </w:r>
      <w:r>
        <w:t xml:space="preserve"> poleg univerzalne </w:t>
      </w:r>
      <w:hyperlink w:anchor="_Besedne_vrste" w:history="1">
        <w:r w:rsidRPr="00640E17">
          <w:rPr>
            <w:rStyle w:val="Hyperlink"/>
          </w:rPr>
          <w:t>besedne vrste</w:t>
        </w:r>
      </w:hyperlink>
      <w:r>
        <w:t xml:space="preserve"> </w:t>
      </w:r>
      <w:r w:rsidR="00AC6923">
        <w:t>pripisujejo</w:t>
      </w:r>
      <w:r>
        <w:t xml:space="preserve"> dodatne leksikalne in slovnične lastnosti. </w:t>
      </w:r>
      <w:r w:rsidR="00E93FF1">
        <w:t xml:space="preserve">Med 24 </w:t>
      </w:r>
      <w:hyperlink r:id="rId114" w:history="1">
        <w:r w:rsidR="00E93FF1" w:rsidRPr="00AC6923">
          <w:rPr>
            <w:rStyle w:val="Hyperlink"/>
          </w:rPr>
          <w:t>univerzalnimi oblikoslovnimi lastnostmi</w:t>
        </w:r>
      </w:hyperlink>
      <w:r w:rsidR="00E93FF1">
        <w:t>, kakršne kot jedrne izpostavljajo splošne smernice, so bile na slovenska besedila prenesene vse razen</w:t>
      </w:r>
      <w:r w:rsidR="00AC6923">
        <w:t xml:space="preserve"> oznak</w:t>
      </w:r>
      <w:r w:rsidR="003A2502">
        <w:t>:</w:t>
      </w:r>
      <w:r w:rsidR="00AC6923">
        <w:t xml:space="preserve"> </w:t>
      </w:r>
      <w:r w:rsidR="00AC6923" w:rsidRPr="00AC6923">
        <w:t xml:space="preserve">Voice, Typo, NounClass, Evident, Polite in Clusivity. </w:t>
      </w:r>
      <w:r w:rsidR="00AC6923">
        <w:t xml:space="preserve">Dodatno drevesnica SSJ-UD vsebuje tudi lastnosti </w:t>
      </w:r>
      <w:r w:rsidR="00AC6923" w:rsidRPr="00AC6923">
        <w:t>Gender[psor], Number[psor]</w:t>
      </w:r>
      <w:r w:rsidR="00AC6923">
        <w:t>,</w:t>
      </w:r>
      <w:r w:rsidR="00AC6923" w:rsidRPr="00AC6923">
        <w:t xml:space="preserve"> Variant </w:t>
      </w:r>
      <w:r w:rsidR="00AC6923">
        <w:t>in NumForm za opis jezikovnospecifičnih lastnosti ali lastnosti, podedovanih iz sistema JOS.</w:t>
      </w:r>
      <w:r w:rsidR="00444CF6">
        <w:t xml:space="preserve">  </w:t>
      </w:r>
    </w:p>
    <w:p w14:paraId="4367A3FF" w14:textId="77777777" w:rsidR="00444CF6" w:rsidRDefault="00444CF6" w:rsidP="00FD33B1"/>
    <w:p w14:paraId="67D0171A" w14:textId="5A8CE99C" w:rsidR="00FD33B1" w:rsidRDefault="00FD33B1" w:rsidP="00FD33B1">
      <w:r>
        <w:t xml:space="preserve">Abecedni seznam </w:t>
      </w:r>
      <w:r w:rsidR="005F2236">
        <w:t xml:space="preserve">v slovenščini </w:t>
      </w:r>
      <w:r>
        <w:t>uporabljenih oblikoslovnih lastnosti z</w:t>
      </w:r>
      <w:r w:rsidR="005061F0">
        <w:t xml:space="preserve"> možnimi</w:t>
      </w:r>
      <w:r>
        <w:t xml:space="preserve"> vrednostmi:</w:t>
      </w:r>
    </w:p>
    <w:p w14:paraId="18CE502C" w14:textId="77777777" w:rsidR="00221FE2" w:rsidRDefault="00221FE2" w:rsidP="005061F0">
      <w:pPr>
        <w:spacing w:after="0" w:line="276" w:lineRule="auto"/>
        <w:rPr>
          <w:b/>
        </w:rPr>
      </w:pPr>
    </w:p>
    <w:p w14:paraId="1252B685" w14:textId="4751664C" w:rsidR="00221FE2" w:rsidRDefault="00221FE2" w:rsidP="005061F0">
      <w:pPr>
        <w:spacing w:after="0" w:line="276" w:lineRule="auto"/>
        <w:rPr>
          <w:b/>
        </w:rPr>
        <w:sectPr w:rsidR="00221FE2" w:rsidSect="00534FD2">
          <w:headerReference w:type="default" r:id="rId115"/>
          <w:footerReference w:type="default" r:id="rId116"/>
          <w:headerReference w:type="first" r:id="rId117"/>
          <w:footerReference w:type="first" r:id="rId118"/>
          <w:type w:val="continuous"/>
          <w:pgSz w:w="11909" w:h="16834"/>
          <w:pgMar w:top="1440" w:right="1440" w:bottom="1440" w:left="1440" w:header="170" w:footer="720" w:gutter="0"/>
          <w:pgNumType w:start="1"/>
          <w:cols w:space="708"/>
          <w:titlePg/>
          <w:docGrid w:linePitch="272"/>
        </w:sectPr>
      </w:pPr>
    </w:p>
    <w:p w14:paraId="2AA5581D" w14:textId="0543BB56" w:rsidR="005061F0" w:rsidRPr="00CC2DCC" w:rsidRDefault="004422BA" w:rsidP="005061F0">
      <w:pPr>
        <w:pStyle w:val="ListParagraph"/>
        <w:numPr>
          <w:ilvl w:val="0"/>
          <w:numId w:val="57"/>
        </w:numPr>
        <w:spacing w:after="0" w:line="276" w:lineRule="auto"/>
      </w:pPr>
      <w:hyperlink w:anchor="_Abbr:_abbreviation" w:history="1">
        <w:r w:rsidR="005061F0" w:rsidRPr="00CC2DCC">
          <w:rPr>
            <w:rStyle w:val="Hyperlink"/>
          </w:rPr>
          <w:t>Abbr</w:t>
        </w:r>
      </w:hyperlink>
      <w:r w:rsidR="005061F0" w:rsidRPr="00CC2DCC">
        <w:t>:</w:t>
      </w:r>
      <w:r w:rsidR="005061F0">
        <w:t xml:space="preserve"> </w:t>
      </w:r>
      <w:r w:rsidR="005061F0" w:rsidRPr="00CC2DCC">
        <w:t>Yes</w:t>
      </w:r>
    </w:p>
    <w:p w14:paraId="2432256E" w14:textId="12767C48" w:rsidR="005061F0" w:rsidRPr="00CC2DCC" w:rsidRDefault="004422BA" w:rsidP="005061F0">
      <w:pPr>
        <w:pStyle w:val="ListParagraph"/>
        <w:numPr>
          <w:ilvl w:val="0"/>
          <w:numId w:val="57"/>
        </w:numPr>
        <w:spacing w:after="0" w:line="276" w:lineRule="auto"/>
      </w:pPr>
      <w:hyperlink w:anchor="_Animacy:_animacy" w:history="1">
        <w:r w:rsidR="005061F0" w:rsidRPr="00CC2DCC">
          <w:rPr>
            <w:rStyle w:val="Hyperlink"/>
          </w:rPr>
          <w:t>Animacy</w:t>
        </w:r>
      </w:hyperlink>
      <w:r w:rsidR="005061F0" w:rsidRPr="00CC2DCC">
        <w:t>:</w:t>
      </w:r>
      <w:r w:rsidR="005061F0">
        <w:t xml:space="preserve"> </w:t>
      </w:r>
      <w:r w:rsidR="005061F0" w:rsidRPr="00CC2DCC">
        <w:t>Anim, Inanim</w:t>
      </w:r>
    </w:p>
    <w:p w14:paraId="32D2BF15" w14:textId="668A85CF" w:rsidR="005061F0" w:rsidRPr="00CC2DCC" w:rsidRDefault="004422BA" w:rsidP="005061F0">
      <w:pPr>
        <w:pStyle w:val="ListParagraph"/>
        <w:numPr>
          <w:ilvl w:val="0"/>
          <w:numId w:val="57"/>
        </w:numPr>
        <w:spacing w:after="0" w:line="276" w:lineRule="auto"/>
      </w:pPr>
      <w:hyperlink w:anchor="_Aspect:_aspect" w:history="1">
        <w:r w:rsidR="005061F0" w:rsidRPr="00CC2DCC">
          <w:rPr>
            <w:rStyle w:val="Hyperlink"/>
          </w:rPr>
          <w:t>Aspect</w:t>
        </w:r>
      </w:hyperlink>
      <w:r w:rsidR="005061F0" w:rsidRPr="00CC2DCC">
        <w:t>:</w:t>
      </w:r>
      <w:r w:rsidR="005061F0">
        <w:t xml:space="preserve"> </w:t>
      </w:r>
      <w:r w:rsidR="005061F0" w:rsidRPr="00CC2DCC">
        <w:t>Imp, Perf</w:t>
      </w:r>
    </w:p>
    <w:p w14:paraId="59F96577" w14:textId="6B3C441E" w:rsidR="005061F0" w:rsidRPr="00CC2DCC" w:rsidRDefault="004422BA" w:rsidP="005061F0">
      <w:pPr>
        <w:pStyle w:val="ListParagraph"/>
        <w:numPr>
          <w:ilvl w:val="0"/>
          <w:numId w:val="57"/>
        </w:numPr>
        <w:spacing w:after="0" w:line="276" w:lineRule="auto"/>
      </w:pPr>
      <w:hyperlink w:anchor="_Case:_case" w:history="1">
        <w:r w:rsidR="005061F0" w:rsidRPr="00CC2DCC">
          <w:rPr>
            <w:rStyle w:val="Hyperlink"/>
          </w:rPr>
          <w:t>Case</w:t>
        </w:r>
      </w:hyperlink>
      <w:r w:rsidR="005061F0" w:rsidRPr="00CC2DCC">
        <w:t>:</w:t>
      </w:r>
      <w:r w:rsidR="005061F0">
        <w:t xml:space="preserve"> </w:t>
      </w:r>
      <w:r w:rsidR="005061F0" w:rsidRPr="00CC2DCC">
        <w:t>Nom, Gen, Dat, Acc, Loc, Ins</w:t>
      </w:r>
    </w:p>
    <w:p w14:paraId="4FB66218" w14:textId="020E1EA6" w:rsidR="005061F0" w:rsidRPr="00CC2DCC" w:rsidRDefault="004422BA" w:rsidP="005061F0">
      <w:pPr>
        <w:pStyle w:val="ListParagraph"/>
        <w:numPr>
          <w:ilvl w:val="0"/>
          <w:numId w:val="57"/>
        </w:numPr>
        <w:spacing w:after="0" w:line="276" w:lineRule="auto"/>
      </w:pPr>
      <w:hyperlink w:anchor="_Definite:_definiteness_or" w:history="1">
        <w:r w:rsidR="005061F0" w:rsidRPr="00CC2DCC">
          <w:rPr>
            <w:rStyle w:val="Hyperlink"/>
          </w:rPr>
          <w:t>Definite</w:t>
        </w:r>
      </w:hyperlink>
      <w:r w:rsidR="005061F0" w:rsidRPr="00CC2DCC">
        <w:t>:</w:t>
      </w:r>
      <w:r w:rsidR="005061F0">
        <w:t xml:space="preserve"> </w:t>
      </w:r>
      <w:r w:rsidR="005061F0" w:rsidRPr="00CC2DCC">
        <w:t>Ind, Def</w:t>
      </w:r>
    </w:p>
    <w:p w14:paraId="22DE00B9" w14:textId="72BA8192" w:rsidR="005061F0" w:rsidRPr="00CC2DCC" w:rsidRDefault="004422BA" w:rsidP="005061F0">
      <w:pPr>
        <w:pStyle w:val="ListParagraph"/>
        <w:numPr>
          <w:ilvl w:val="0"/>
          <w:numId w:val="57"/>
        </w:numPr>
        <w:spacing w:after="0" w:line="276" w:lineRule="auto"/>
      </w:pPr>
      <w:hyperlink w:anchor="_Degree:_degree_of" w:history="1">
        <w:r w:rsidR="005061F0" w:rsidRPr="00CC2DCC">
          <w:rPr>
            <w:rStyle w:val="Hyperlink"/>
          </w:rPr>
          <w:t>Degree</w:t>
        </w:r>
      </w:hyperlink>
      <w:r w:rsidR="005061F0" w:rsidRPr="00CC2DCC">
        <w:t>:</w:t>
      </w:r>
      <w:r w:rsidR="005061F0">
        <w:t xml:space="preserve"> </w:t>
      </w:r>
      <w:r w:rsidR="005061F0" w:rsidRPr="00CC2DCC">
        <w:t>Pos, Cmp, Sup</w:t>
      </w:r>
    </w:p>
    <w:p w14:paraId="39CE700E" w14:textId="7809B1E1" w:rsidR="005061F0" w:rsidRPr="00CC2DCC" w:rsidRDefault="004422BA" w:rsidP="005061F0">
      <w:pPr>
        <w:pStyle w:val="ListParagraph"/>
        <w:numPr>
          <w:ilvl w:val="0"/>
          <w:numId w:val="57"/>
        </w:numPr>
        <w:spacing w:after="0" w:line="276" w:lineRule="auto"/>
      </w:pPr>
      <w:hyperlink w:anchor="_Foreign:_foreign_word" w:history="1">
        <w:r w:rsidR="005061F0" w:rsidRPr="00CC2DCC">
          <w:rPr>
            <w:rStyle w:val="Hyperlink"/>
          </w:rPr>
          <w:t>Foreign</w:t>
        </w:r>
      </w:hyperlink>
      <w:r w:rsidR="005061F0" w:rsidRPr="00CC2DCC">
        <w:t>:</w:t>
      </w:r>
      <w:r w:rsidR="005061F0">
        <w:t xml:space="preserve"> </w:t>
      </w:r>
      <w:r w:rsidR="005061F0" w:rsidRPr="00CC2DCC">
        <w:t>Yes</w:t>
      </w:r>
    </w:p>
    <w:p w14:paraId="3FADA16D" w14:textId="26F9EE9D" w:rsidR="005061F0" w:rsidRPr="00CC2DCC" w:rsidRDefault="004422BA" w:rsidP="005061F0">
      <w:pPr>
        <w:pStyle w:val="ListParagraph"/>
        <w:numPr>
          <w:ilvl w:val="0"/>
          <w:numId w:val="57"/>
        </w:numPr>
        <w:spacing w:after="0" w:line="276" w:lineRule="auto"/>
      </w:pPr>
      <w:hyperlink w:anchor="_Gender:_gender" w:history="1">
        <w:r w:rsidR="005061F0" w:rsidRPr="00CC2DCC">
          <w:rPr>
            <w:rStyle w:val="Hyperlink"/>
          </w:rPr>
          <w:t>Gender</w:t>
        </w:r>
      </w:hyperlink>
      <w:r w:rsidR="005061F0" w:rsidRPr="00CC2DCC">
        <w:t>:</w:t>
      </w:r>
      <w:r w:rsidR="005061F0">
        <w:t xml:space="preserve"> </w:t>
      </w:r>
      <w:r w:rsidR="005061F0" w:rsidRPr="00CC2DCC">
        <w:t>Masc, Fem, Neut</w:t>
      </w:r>
    </w:p>
    <w:p w14:paraId="0316B25C" w14:textId="5D43C9D6" w:rsidR="005061F0" w:rsidRPr="00CC2DCC" w:rsidRDefault="004422BA" w:rsidP="005061F0">
      <w:pPr>
        <w:pStyle w:val="ListParagraph"/>
        <w:numPr>
          <w:ilvl w:val="0"/>
          <w:numId w:val="57"/>
        </w:numPr>
        <w:spacing w:after="0" w:line="276" w:lineRule="auto"/>
      </w:pPr>
      <w:hyperlink w:anchor="_Gender[psor]:_possessor's_gender" w:history="1">
        <w:r w:rsidR="005061F0" w:rsidRPr="00CC2DCC">
          <w:rPr>
            <w:rStyle w:val="Hyperlink"/>
          </w:rPr>
          <w:t>Gender[psor]</w:t>
        </w:r>
      </w:hyperlink>
      <w:r w:rsidR="005061F0" w:rsidRPr="00CC2DCC">
        <w:t>:</w:t>
      </w:r>
      <w:r w:rsidR="005061F0">
        <w:t xml:space="preserve"> </w:t>
      </w:r>
      <w:r w:rsidR="005061F0" w:rsidRPr="00CC2DCC">
        <w:t>Masc. Fem, Neut</w:t>
      </w:r>
    </w:p>
    <w:p w14:paraId="18C52C25" w14:textId="0CA2F78E" w:rsidR="005061F0" w:rsidRPr="00CC2DCC" w:rsidRDefault="004422BA" w:rsidP="005061F0">
      <w:pPr>
        <w:pStyle w:val="ListParagraph"/>
        <w:numPr>
          <w:ilvl w:val="0"/>
          <w:numId w:val="57"/>
        </w:numPr>
        <w:spacing w:after="0" w:line="276" w:lineRule="auto"/>
      </w:pPr>
      <w:hyperlink w:anchor="_Mood:_mood" w:history="1">
        <w:r w:rsidR="005061F0" w:rsidRPr="00CC2DCC">
          <w:rPr>
            <w:rStyle w:val="Hyperlink"/>
          </w:rPr>
          <w:t>Mood</w:t>
        </w:r>
      </w:hyperlink>
      <w:r w:rsidR="005061F0" w:rsidRPr="00CC2DCC">
        <w:t>:</w:t>
      </w:r>
      <w:r w:rsidR="005061F0">
        <w:t xml:space="preserve"> </w:t>
      </w:r>
      <w:r w:rsidR="005061F0" w:rsidRPr="00CC2DCC">
        <w:t>Ind, Imp, Cnd</w:t>
      </w:r>
    </w:p>
    <w:p w14:paraId="5F3B4E2D" w14:textId="62FFA9C6" w:rsidR="005061F0" w:rsidRPr="00CC2DCC" w:rsidRDefault="004422BA" w:rsidP="005061F0">
      <w:pPr>
        <w:pStyle w:val="ListParagraph"/>
        <w:numPr>
          <w:ilvl w:val="0"/>
          <w:numId w:val="57"/>
        </w:numPr>
        <w:spacing w:after="0" w:line="276" w:lineRule="auto"/>
      </w:pPr>
      <w:hyperlink w:anchor="_Number:_number" w:history="1">
        <w:r w:rsidR="005061F0" w:rsidRPr="00CC2DCC">
          <w:rPr>
            <w:rStyle w:val="Hyperlink"/>
          </w:rPr>
          <w:t>Number</w:t>
        </w:r>
      </w:hyperlink>
      <w:r w:rsidR="005061F0" w:rsidRPr="00CC2DCC">
        <w:t>:</w:t>
      </w:r>
      <w:r w:rsidR="005061F0">
        <w:t xml:space="preserve"> </w:t>
      </w:r>
      <w:r w:rsidR="005061F0" w:rsidRPr="00CC2DCC">
        <w:t>Sing, Dual, Plur</w:t>
      </w:r>
    </w:p>
    <w:p w14:paraId="0132F0D0" w14:textId="0520EAB3" w:rsidR="005061F0" w:rsidRPr="00CC2DCC" w:rsidRDefault="004422BA" w:rsidP="005061F0">
      <w:pPr>
        <w:pStyle w:val="ListParagraph"/>
        <w:numPr>
          <w:ilvl w:val="0"/>
          <w:numId w:val="57"/>
        </w:numPr>
        <w:spacing w:after="0" w:line="276" w:lineRule="auto"/>
      </w:pPr>
      <w:hyperlink w:anchor="_Number[psor]:_possessor's_number" w:history="1">
        <w:r w:rsidR="005061F0" w:rsidRPr="00CC2DCC">
          <w:rPr>
            <w:rStyle w:val="Hyperlink"/>
          </w:rPr>
          <w:t>Number[psor]</w:t>
        </w:r>
      </w:hyperlink>
      <w:r w:rsidR="005061F0" w:rsidRPr="00CC2DCC">
        <w:t>:</w:t>
      </w:r>
      <w:r w:rsidR="005061F0">
        <w:t xml:space="preserve"> </w:t>
      </w:r>
      <w:r w:rsidR="005061F0" w:rsidRPr="00CC2DCC">
        <w:t>Sing, Dual, Plur</w:t>
      </w:r>
    </w:p>
    <w:p w14:paraId="1A4D1496" w14:textId="5AD8795E" w:rsidR="005061F0" w:rsidRPr="00CC2DCC" w:rsidRDefault="004422BA" w:rsidP="005061F0">
      <w:pPr>
        <w:pStyle w:val="ListParagraph"/>
        <w:numPr>
          <w:ilvl w:val="0"/>
          <w:numId w:val="57"/>
        </w:numPr>
        <w:spacing w:after="0" w:line="276" w:lineRule="auto"/>
      </w:pPr>
      <w:hyperlink w:anchor="_NumForm:_numeral_form" w:history="1">
        <w:r w:rsidR="005061F0" w:rsidRPr="00CC2DCC">
          <w:rPr>
            <w:rStyle w:val="Hyperlink"/>
          </w:rPr>
          <w:t>NumForm</w:t>
        </w:r>
      </w:hyperlink>
      <w:r w:rsidR="005061F0" w:rsidRPr="00CC2DCC">
        <w:t>:</w:t>
      </w:r>
      <w:r w:rsidR="005061F0">
        <w:t xml:space="preserve"> </w:t>
      </w:r>
      <w:r w:rsidR="005061F0" w:rsidRPr="00CC2DCC">
        <w:t>Word, Digit, Roman</w:t>
      </w:r>
    </w:p>
    <w:p w14:paraId="1A1B7ABD" w14:textId="3DB4E8A9" w:rsidR="005061F0" w:rsidRPr="00CC2DCC" w:rsidRDefault="004422BA" w:rsidP="005061F0">
      <w:pPr>
        <w:pStyle w:val="ListParagraph"/>
        <w:numPr>
          <w:ilvl w:val="0"/>
          <w:numId w:val="57"/>
        </w:numPr>
        <w:spacing w:after="0" w:line="276" w:lineRule="auto"/>
      </w:pPr>
      <w:hyperlink w:anchor="_NumType:_numeral_type" w:history="1">
        <w:r w:rsidR="005061F0" w:rsidRPr="00CC2DCC">
          <w:rPr>
            <w:rStyle w:val="Hyperlink"/>
          </w:rPr>
          <w:t>NumType</w:t>
        </w:r>
      </w:hyperlink>
      <w:r w:rsidR="005061F0" w:rsidRPr="00CC2DCC">
        <w:t>:</w:t>
      </w:r>
      <w:r w:rsidR="005061F0">
        <w:t xml:space="preserve"> </w:t>
      </w:r>
      <w:r w:rsidR="005061F0" w:rsidRPr="00CC2DCC">
        <w:t>Card, Ord, Mult, Sets</w:t>
      </w:r>
    </w:p>
    <w:p w14:paraId="2B406523" w14:textId="604E693E" w:rsidR="005061F0" w:rsidRPr="00CC2DCC" w:rsidRDefault="004422BA" w:rsidP="005061F0">
      <w:pPr>
        <w:pStyle w:val="ListParagraph"/>
        <w:numPr>
          <w:ilvl w:val="0"/>
          <w:numId w:val="57"/>
        </w:numPr>
        <w:spacing w:after="0" w:line="276" w:lineRule="auto"/>
      </w:pPr>
      <w:hyperlink w:anchor="_Person:_person" w:history="1">
        <w:r w:rsidR="005061F0" w:rsidRPr="00CC2DCC">
          <w:rPr>
            <w:rStyle w:val="Hyperlink"/>
          </w:rPr>
          <w:t>Person</w:t>
        </w:r>
      </w:hyperlink>
      <w:r w:rsidR="005061F0" w:rsidRPr="00CC2DCC">
        <w:t>:</w:t>
      </w:r>
      <w:r w:rsidR="005061F0">
        <w:t xml:space="preserve"> </w:t>
      </w:r>
      <w:r w:rsidR="005061F0" w:rsidRPr="00CC2DCC">
        <w:t>1, 2, 3</w:t>
      </w:r>
    </w:p>
    <w:p w14:paraId="6074C1F2" w14:textId="3B286529" w:rsidR="005061F0" w:rsidRPr="00CC2DCC" w:rsidRDefault="004422BA" w:rsidP="005061F0">
      <w:pPr>
        <w:pStyle w:val="ListParagraph"/>
        <w:numPr>
          <w:ilvl w:val="0"/>
          <w:numId w:val="57"/>
        </w:numPr>
        <w:spacing w:after="0" w:line="276" w:lineRule="auto"/>
      </w:pPr>
      <w:hyperlink w:anchor="_Polarity:_whether_the" w:history="1">
        <w:r w:rsidR="005061F0" w:rsidRPr="00CC2DCC">
          <w:rPr>
            <w:rStyle w:val="Hyperlink"/>
          </w:rPr>
          <w:t>Polarity</w:t>
        </w:r>
      </w:hyperlink>
      <w:r w:rsidR="005061F0" w:rsidRPr="00CC2DCC">
        <w:t>:</w:t>
      </w:r>
      <w:r w:rsidR="005061F0">
        <w:t xml:space="preserve"> </w:t>
      </w:r>
      <w:r w:rsidR="005061F0" w:rsidRPr="00CC2DCC">
        <w:t>Neg, Pos</w:t>
      </w:r>
    </w:p>
    <w:p w14:paraId="7A415B62" w14:textId="17BDB67B" w:rsidR="005061F0" w:rsidRPr="00CC2DCC" w:rsidRDefault="004422BA" w:rsidP="005061F0">
      <w:pPr>
        <w:pStyle w:val="ListParagraph"/>
        <w:numPr>
          <w:ilvl w:val="0"/>
          <w:numId w:val="57"/>
        </w:numPr>
        <w:spacing w:after="0" w:line="276" w:lineRule="auto"/>
      </w:pPr>
      <w:hyperlink w:anchor="_Poss:_possessive" w:history="1">
        <w:r w:rsidR="005061F0" w:rsidRPr="00CC2DCC">
          <w:rPr>
            <w:rStyle w:val="Hyperlink"/>
          </w:rPr>
          <w:t>Poss</w:t>
        </w:r>
      </w:hyperlink>
      <w:r w:rsidR="005061F0" w:rsidRPr="00CC2DCC">
        <w:t>:</w:t>
      </w:r>
      <w:r w:rsidR="005061F0">
        <w:t xml:space="preserve"> </w:t>
      </w:r>
      <w:r w:rsidR="005061F0" w:rsidRPr="00CC2DCC">
        <w:t>Yes</w:t>
      </w:r>
    </w:p>
    <w:p w14:paraId="385BA781" w14:textId="640E4554" w:rsidR="005061F0" w:rsidRPr="00CC2DCC" w:rsidRDefault="004422BA" w:rsidP="005061F0">
      <w:pPr>
        <w:pStyle w:val="ListParagraph"/>
        <w:numPr>
          <w:ilvl w:val="0"/>
          <w:numId w:val="57"/>
        </w:numPr>
        <w:spacing w:after="0" w:line="276" w:lineRule="auto"/>
      </w:pPr>
      <w:hyperlink w:anchor="_PronType:_pronominal_type" w:history="1">
        <w:r w:rsidR="005061F0" w:rsidRPr="00CC2DCC">
          <w:rPr>
            <w:rStyle w:val="Hyperlink"/>
          </w:rPr>
          <w:t>PronType</w:t>
        </w:r>
      </w:hyperlink>
      <w:r w:rsidR="005061F0" w:rsidRPr="00CC2DCC">
        <w:t>:</w:t>
      </w:r>
      <w:r w:rsidR="005061F0">
        <w:t xml:space="preserve"> </w:t>
      </w:r>
      <w:r w:rsidR="005061F0" w:rsidRPr="00CC2DCC">
        <w:t>Prs, Int, Rel, Dem, Tot, Neg, Ind</w:t>
      </w:r>
    </w:p>
    <w:p w14:paraId="2F35BEBB" w14:textId="12868DA5" w:rsidR="005061F0" w:rsidRPr="00CC2DCC" w:rsidRDefault="004422BA" w:rsidP="005061F0">
      <w:pPr>
        <w:pStyle w:val="ListParagraph"/>
        <w:numPr>
          <w:ilvl w:val="0"/>
          <w:numId w:val="57"/>
        </w:numPr>
        <w:spacing w:after="0" w:line="276" w:lineRule="auto"/>
      </w:pPr>
      <w:hyperlink w:anchor="_Reflex:_reflexive" w:history="1">
        <w:r w:rsidR="005061F0" w:rsidRPr="00CC2DCC">
          <w:rPr>
            <w:rStyle w:val="Hyperlink"/>
          </w:rPr>
          <w:t>Reflex</w:t>
        </w:r>
      </w:hyperlink>
      <w:r w:rsidR="005061F0" w:rsidRPr="00CC2DCC">
        <w:t>:</w:t>
      </w:r>
      <w:r w:rsidR="005061F0">
        <w:t xml:space="preserve"> </w:t>
      </w:r>
      <w:r w:rsidR="005061F0" w:rsidRPr="00CC2DCC">
        <w:t>Yes</w:t>
      </w:r>
    </w:p>
    <w:p w14:paraId="3BE2CE9F" w14:textId="4EF4BC85" w:rsidR="005061F0" w:rsidRPr="00CC2DCC" w:rsidRDefault="004422BA" w:rsidP="005061F0">
      <w:pPr>
        <w:pStyle w:val="ListParagraph"/>
        <w:numPr>
          <w:ilvl w:val="0"/>
          <w:numId w:val="57"/>
        </w:numPr>
        <w:spacing w:after="0" w:line="276" w:lineRule="auto"/>
      </w:pPr>
      <w:hyperlink w:anchor="_Tense:_tense" w:history="1">
        <w:r w:rsidR="005061F0" w:rsidRPr="00CC2DCC">
          <w:rPr>
            <w:rStyle w:val="Hyperlink"/>
          </w:rPr>
          <w:t>Tense</w:t>
        </w:r>
      </w:hyperlink>
      <w:r w:rsidR="005061F0" w:rsidRPr="00CC2DCC">
        <w:t>:</w:t>
      </w:r>
      <w:r w:rsidR="005061F0">
        <w:t xml:space="preserve"> </w:t>
      </w:r>
      <w:r w:rsidR="005061F0" w:rsidRPr="00CC2DCC">
        <w:t>Pres, Fut</w:t>
      </w:r>
    </w:p>
    <w:p w14:paraId="071D7691" w14:textId="1DF12265" w:rsidR="005061F0" w:rsidRPr="00CC2DCC" w:rsidRDefault="004422BA" w:rsidP="005061F0">
      <w:pPr>
        <w:pStyle w:val="ListParagraph"/>
        <w:numPr>
          <w:ilvl w:val="0"/>
          <w:numId w:val="57"/>
        </w:numPr>
        <w:spacing w:after="0" w:line="276" w:lineRule="auto"/>
      </w:pPr>
      <w:hyperlink w:anchor="_Variant:_variant" w:history="1">
        <w:r w:rsidR="005061F0" w:rsidRPr="00CC2DCC">
          <w:rPr>
            <w:rStyle w:val="Hyperlink"/>
          </w:rPr>
          <w:t>Variant</w:t>
        </w:r>
      </w:hyperlink>
      <w:r w:rsidR="005061F0" w:rsidRPr="00CC2DCC">
        <w:t>:</w:t>
      </w:r>
      <w:r w:rsidR="005061F0">
        <w:t xml:space="preserve"> </w:t>
      </w:r>
      <w:r w:rsidR="005061F0" w:rsidRPr="00CC2DCC">
        <w:t>Bound, Short</w:t>
      </w:r>
    </w:p>
    <w:p w14:paraId="105A5320" w14:textId="46C13BA2" w:rsidR="005061F0" w:rsidRPr="00CC2DCC" w:rsidRDefault="004422BA" w:rsidP="005061F0">
      <w:pPr>
        <w:pStyle w:val="ListParagraph"/>
        <w:numPr>
          <w:ilvl w:val="0"/>
          <w:numId w:val="57"/>
        </w:numPr>
        <w:spacing w:after="0" w:line="276" w:lineRule="auto"/>
      </w:pPr>
      <w:hyperlink w:anchor="_VerbForm:_form_of" w:history="1">
        <w:r w:rsidR="005061F0" w:rsidRPr="00CC2DCC">
          <w:rPr>
            <w:rStyle w:val="Hyperlink"/>
          </w:rPr>
          <w:t>VerbForm</w:t>
        </w:r>
      </w:hyperlink>
      <w:r w:rsidR="005061F0" w:rsidRPr="00CC2DCC">
        <w:t>:</w:t>
      </w:r>
      <w:r w:rsidR="005061F0">
        <w:t xml:space="preserve"> </w:t>
      </w:r>
      <w:r w:rsidR="005061F0" w:rsidRPr="00CC2DCC">
        <w:t>Fin, Inf, Sup, Part, Conv</w:t>
      </w:r>
    </w:p>
    <w:p w14:paraId="0CDE4D8A" w14:textId="77777777" w:rsidR="00221FE2" w:rsidRDefault="00221FE2" w:rsidP="005061F0">
      <w:pPr>
        <w:spacing w:line="276" w:lineRule="auto"/>
        <w:sectPr w:rsidR="00221FE2" w:rsidSect="005061F0">
          <w:type w:val="continuous"/>
          <w:pgSz w:w="11909" w:h="16834"/>
          <w:pgMar w:top="1440" w:right="1440" w:bottom="1440" w:left="1440" w:header="720" w:footer="720" w:gutter="0"/>
          <w:pgNumType w:start="1"/>
          <w:cols w:space="708"/>
          <w:titlePg/>
          <w:docGrid w:linePitch="272"/>
        </w:sectPr>
      </w:pPr>
    </w:p>
    <w:p w14:paraId="022AF17A" w14:textId="0A30CABC" w:rsidR="00FD33B1" w:rsidRDefault="00FD33B1" w:rsidP="00FD33B1"/>
    <w:p w14:paraId="1C2F771A" w14:textId="77777777" w:rsidR="00444CF6" w:rsidRDefault="00444CF6">
      <w:pPr>
        <w:spacing w:line="264" w:lineRule="auto"/>
        <w:rPr>
          <w:rFonts w:asciiTheme="majorHAnsi" w:eastAsiaTheme="majorEastAsia" w:hAnsiTheme="majorHAnsi" w:cstheme="majorBidi"/>
          <w:b/>
          <w:sz w:val="22"/>
          <w:szCs w:val="22"/>
        </w:rPr>
      </w:pPr>
      <w:bookmarkStart w:id="52" w:name="_Abbr:_abbreviation"/>
      <w:bookmarkEnd w:id="52"/>
      <w:r>
        <w:br w:type="page"/>
      </w:r>
    </w:p>
    <w:p w14:paraId="3E147AB5" w14:textId="7A0B3CFC" w:rsidR="000F16F2" w:rsidRDefault="00640E17" w:rsidP="00426E0F">
      <w:pPr>
        <w:pStyle w:val="Heading4"/>
      </w:pPr>
      <w:bookmarkStart w:id="53" w:name="_Toc156813962"/>
      <w:r>
        <w:lastRenderedPageBreak/>
        <w:t>A</w:t>
      </w:r>
      <w:r w:rsidR="000F16F2" w:rsidRPr="000F16F2">
        <w:t xml:space="preserve">bbr: </w:t>
      </w:r>
      <w:r w:rsidR="00A63BF3">
        <w:t>abbreviation</w:t>
      </w:r>
      <w:bookmarkEnd w:id="53"/>
    </w:p>
    <w:p w14:paraId="26B8E285" w14:textId="2AEC59F4" w:rsidR="000F16F2" w:rsidRPr="00D72DFD" w:rsidRDefault="000F16F2" w:rsidP="000F16F2">
      <w:r w:rsidRPr="00D72DFD">
        <w:t xml:space="preserve">Povezava do univerzalnih smernic za lastnost </w:t>
      </w:r>
      <w:r w:rsidRPr="00D72DFD">
        <w:rPr>
          <w:rStyle w:val="UDTagChar"/>
        </w:rPr>
        <w:t>Abbr</w:t>
      </w:r>
      <w:r w:rsidRPr="00D72DFD">
        <w:t xml:space="preserve">: </w:t>
      </w:r>
      <w:hyperlink r:id="rId119" w:history="1">
        <w:r w:rsidRPr="00D72DFD">
          <w:rPr>
            <w:rStyle w:val="Hyperlink"/>
          </w:rPr>
          <w:t>https://universaldependencies.org/u/feat/Abbr.html</w:t>
        </w:r>
      </w:hyperlink>
    </w:p>
    <w:p w14:paraId="1DD6D5B8" w14:textId="77777777" w:rsidR="000F16F2" w:rsidRPr="00D72DFD" w:rsidRDefault="000F16F2" w:rsidP="000F16F2"/>
    <w:p w14:paraId="55D1BFAC" w14:textId="77777777" w:rsidR="000F16F2" w:rsidRPr="00D72DFD" w:rsidRDefault="000F16F2" w:rsidP="000F16F2">
      <w:pPr>
        <w:rPr>
          <w:b/>
        </w:rPr>
      </w:pPr>
      <w:r w:rsidRPr="00D72DFD">
        <w:rPr>
          <w:b/>
        </w:rPr>
        <w:t>Izpeljane smernice za slovenščino:</w:t>
      </w:r>
    </w:p>
    <w:p w14:paraId="384151A4" w14:textId="156204A1" w:rsidR="000F16F2" w:rsidRPr="00D72DFD" w:rsidRDefault="00420309" w:rsidP="000F16F2">
      <w:pPr>
        <w:widowControl w:val="0"/>
      </w:pPr>
      <w:r>
        <w:t xml:space="preserve">Oznako </w:t>
      </w:r>
      <w:r w:rsidR="000F16F2" w:rsidRPr="00420309">
        <w:rPr>
          <w:rFonts w:ascii="Courier New" w:hAnsi="Courier New" w:cs="Courier New"/>
          <w:b/>
        </w:rPr>
        <w:t>Abbr</w:t>
      </w:r>
      <w:r>
        <w:t xml:space="preserve"> pripisujemo okrajšavam s piko, ki so trenutno kategorizirane pod besedno vrsto </w:t>
      </w:r>
      <w:r>
        <w:rPr>
          <w:i/>
        </w:rPr>
        <w:t>drugo</w:t>
      </w:r>
      <w:r>
        <w:t xml:space="preserve"> (</w:t>
      </w:r>
      <w:hyperlink w:anchor="_X:_other" w:history="1">
        <w:r w:rsidR="000F16F2" w:rsidRPr="00D72DFD">
          <w:rPr>
            <w:rStyle w:val="Hyperlink"/>
          </w:rPr>
          <w:t>X: other</w:t>
        </w:r>
      </w:hyperlink>
      <w:r>
        <w:t>)</w:t>
      </w:r>
      <w:r w:rsidR="000F16F2" w:rsidRPr="00D72DFD">
        <w:t xml:space="preserve">. </w:t>
      </w:r>
    </w:p>
    <w:p w14:paraId="2EF9DC1C" w14:textId="77777777" w:rsidR="00C849DE" w:rsidRPr="00D72DFD" w:rsidRDefault="00C849DE" w:rsidP="000F16F2">
      <w:pPr>
        <w:widowControl w:val="0"/>
      </w:pPr>
    </w:p>
    <w:p w14:paraId="5B19DE8D" w14:textId="73A9B777" w:rsidR="00690304" w:rsidRPr="00D72DFD" w:rsidRDefault="00690304" w:rsidP="00E66281">
      <w:pPr>
        <w:shd w:val="clear" w:color="auto" w:fill="DBEFF9" w:themeFill="background2"/>
        <w:rPr>
          <w:rFonts w:ascii="Open Sans" w:hAnsi="Open Sans" w:cs="Open Sans"/>
          <w:color w:val="000000"/>
        </w:rPr>
      </w:pPr>
      <w:bookmarkStart w:id="54" w:name="Yes"/>
      <w:r w:rsidRPr="00D72DFD">
        <w:rPr>
          <w:rStyle w:val="HTMLCode"/>
          <w:rFonts w:ascii="Courier" w:eastAsiaTheme="minorEastAsia" w:hAnsi="Courier"/>
          <w:b/>
          <w:color w:val="000000"/>
        </w:rPr>
        <w:t>Yes</w:t>
      </w:r>
      <w:bookmarkEnd w:id="54"/>
      <w:r w:rsidRPr="00D72DFD">
        <w:rPr>
          <w:rFonts w:ascii="Open Sans" w:hAnsi="Open Sans" w:cs="Open Sans"/>
          <w:b/>
          <w:color w:val="000000"/>
        </w:rPr>
        <w:t>:</w:t>
      </w:r>
      <w:r w:rsidRPr="00D72DFD">
        <w:rPr>
          <w:rFonts w:ascii="Open Sans" w:hAnsi="Open Sans" w:cs="Open Sans"/>
          <w:color w:val="000000"/>
        </w:rPr>
        <w:t xml:space="preserve"> je okrajšava</w:t>
      </w:r>
    </w:p>
    <w:p w14:paraId="3CE5E462" w14:textId="77777777" w:rsidR="000F16F2" w:rsidRPr="00D72DFD" w:rsidRDefault="000F16F2" w:rsidP="000F16F2">
      <w:pPr>
        <w:widowControl w:val="0"/>
        <w:rPr>
          <w:u w:val="single"/>
        </w:rPr>
      </w:pPr>
      <w:r w:rsidRPr="00D72DFD">
        <w:rPr>
          <w:u w:val="single"/>
        </w:rPr>
        <w:t>Nekaj primerov:</w:t>
      </w:r>
    </w:p>
    <w:p w14:paraId="1E40CFD8" w14:textId="6C2D4E29" w:rsidR="000F16F2" w:rsidRPr="00D72DFD" w:rsidRDefault="000F16F2" w:rsidP="000F16F2">
      <w:pPr>
        <w:widowControl w:val="0"/>
        <w:numPr>
          <w:ilvl w:val="0"/>
          <w:numId w:val="16"/>
        </w:numPr>
        <w:rPr>
          <w:i/>
        </w:rPr>
      </w:pPr>
      <w:r w:rsidRPr="00D72DFD">
        <w:rPr>
          <w:i/>
          <w:iCs/>
        </w:rPr>
        <w:t>dr.</w:t>
      </w:r>
      <w:r w:rsidRPr="00D72DFD">
        <w:rPr>
          <w:i/>
        </w:rPr>
        <w:t> “doktor”</w:t>
      </w:r>
    </w:p>
    <w:p w14:paraId="37726264" w14:textId="63CCF53F" w:rsidR="000F16F2" w:rsidRPr="00D72DFD" w:rsidRDefault="000F16F2" w:rsidP="000F16F2">
      <w:pPr>
        <w:widowControl w:val="0"/>
        <w:numPr>
          <w:ilvl w:val="0"/>
          <w:numId w:val="16"/>
        </w:numPr>
        <w:rPr>
          <w:i/>
        </w:rPr>
      </w:pPr>
      <w:r w:rsidRPr="00D72DFD">
        <w:rPr>
          <w:i/>
          <w:iCs/>
        </w:rPr>
        <w:t>npr.</w:t>
      </w:r>
      <w:r w:rsidRPr="00D72DFD">
        <w:rPr>
          <w:i/>
        </w:rPr>
        <w:t> “na primer”</w:t>
      </w:r>
    </w:p>
    <w:p w14:paraId="3A3576C3" w14:textId="3B3BE069" w:rsidR="000F16F2" w:rsidRPr="00D72DFD" w:rsidRDefault="000F16F2" w:rsidP="000F16F2">
      <w:pPr>
        <w:widowControl w:val="0"/>
        <w:numPr>
          <w:ilvl w:val="0"/>
          <w:numId w:val="16"/>
        </w:numPr>
        <w:rPr>
          <w:i/>
        </w:rPr>
      </w:pPr>
      <w:r w:rsidRPr="00D72DFD">
        <w:rPr>
          <w:i/>
          <w:iCs/>
        </w:rPr>
        <w:t>itd.</w:t>
      </w:r>
      <w:r w:rsidRPr="00D72DFD">
        <w:rPr>
          <w:i/>
        </w:rPr>
        <w:t> “in tako dalje”</w:t>
      </w:r>
    </w:p>
    <w:p w14:paraId="3019E7EA" w14:textId="661476B5" w:rsidR="000F16F2" w:rsidRPr="00D72DFD" w:rsidRDefault="000F16F2" w:rsidP="000F16F2">
      <w:pPr>
        <w:widowControl w:val="0"/>
        <w:numPr>
          <w:ilvl w:val="0"/>
          <w:numId w:val="16"/>
        </w:numPr>
        <w:rPr>
          <w:i/>
        </w:rPr>
      </w:pPr>
      <w:r w:rsidRPr="00D72DFD">
        <w:rPr>
          <w:i/>
          <w:iCs/>
        </w:rPr>
        <w:t>prim.</w:t>
      </w:r>
      <w:r w:rsidRPr="00D72DFD">
        <w:rPr>
          <w:i/>
        </w:rPr>
        <w:t> “</w:t>
      </w:r>
      <w:r w:rsidR="00690304" w:rsidRPr="00D72DFD">
        <w:rPr>
          <w:i/>
        </w:rPr>
        <w:t>primerjaj</w:t>
      </w:r>
      <w:r w:rsidRPr="00D72DFD">
        <w:rPr>
          <w:i/>
        </w:rPr>
        <w:t>”</w:t>
      </w:r>
    </w:p>
    <w:p w14:paraId="6CE2C403" w14:textId="77777777" w:rsidR="000F16F2" w:rsidRPr="00D72DFD" w:rsidRDefault="000F16F2" w:rsidP="000F16F2">
      <w:pPr>
        <w:widowControl w:val="0"/>
        <w:numPr>
          <w:ilvl w:val="0"/>
          <w:numId w:val="16"/>
        </w:numPr>
        <w:rPr>
          <w:i/>
        </w:rPr>
      </w:pPr>
      <w:r w:rsidRPr="00D72DFD">
        <w:rPr>
          <w:i/>
          <w:iCs/>
        </w:rPr>
        <w:t>B. O.</w:t>
      </w:r>
      <w:r w:rsidRPr="00D72DFD">
        <w:rPr>
          <w:i/>
        </w:rPr>
        <w:t> “Barack Obama”</w:t>
      </w:r>
    </w:p>
    <w:p w14:paraId="0F1B213E" w14:textId="77777777" w:rsidR="000F16F2" w:rsidRPr="00D72DFD" w:rsidRDefault="000F16F2" w:rsidP="000F16F2">
      <w:pPr>
        <w:widowControl w:val="0"/>
      </w:pPr>
    </w:p>
    <w:p w14:paraId="1ED6F3F5" w14:textId="77777777" w:rsidR="000F16F2" w:rsidRPr="00D72DFD" w:rsidRDefault="000F16F2" w:rsidP="000F16F2">
      <w:r w:rsidRPr="00D72DFD">
        <w:rPr>
          <w:b/>
        </w:rPr>
        <w:t xml:space="preserve">Koristne povezave: </w:t>
      </w:r>
    </w:p>
    <w:p w14:paraId="104DAB3F" w14:textId="5CFB5CB6" w:rsidR="00685F35" w:rsidRPr="00D72DFD" w:rsidRDefault="004422BA" w:rsidP="00685F35">
      <w:pPr>
        <w:widowControl w:val="0"/>
        <w:numPr>
          <w:ilvl w:val="0"/>
          <w:numId w:val="6"/>
        </w:numPr>
        <w:spacing w:after="0"/>
        <w:ind w:left="714" w:hanging="357"/>
      </w:pPr>
      <w:hyperlink r:id="rId120">
        <w:r w:rsidR="00685F35" w:rsidRPr="00D72DFD">
          <w:rPr>
            <w:rStyle w:val="Hyperlink"/>
          </w:rPr>
          <w:t>uporabne statistike</w:t>
        </w:r>
      </w:hyperlink>
      <w:r w:rsidR="00685F35" w:rsidRPr="00D72DFD">
        <w:t xml:space="preserve"> o </w:t>
      </w:r>
      <w:r w:rsidR="00E53E03" w:rsidRPr="00D72DFD">
        <w:t>lastnosti</w:t>
      </w:r>
      <w:r w:rsidR="00685F35" w:rsidRPr="00D72DFD">
        <w:t xml:space="preserve"> </w:t>
      </w:r>
      <w:r w:rsidR="00E53E03" w:rsidRPr="00D72DFD">
        <w:rPr>
          <w:rStyle w:val="UDTagChar"/>
        </w:rPr>
        <w:t>Abbr</w:t>
      </w:r>
      <w:r w:rsidR="00685F35" w:rsidRPr="00D72DFD">
        <w:t xml:space="preserve"> v korpusu SSJ-UD</w:t>
      </w:r>
    </w:p>
    <w:p w14:paraId="3DC52503" w14:textId="016A4FEC" w:rsidR="000F16F2" w:rsidRDefault="004422BA" w:rsidP="00DF7F93">
      <w:pPr>
        <w:widowControl w:val="0"/>
        <w:numPr>
          <w:ilvl w:val="0"/>
          <w:numId w:val="6"/>
        </w:numPr>
        <w:spacing w:after="0"/>
        <w:ind w:left="714" w:hanging="357"/>
      </w:pPr>
      <w:hyperlink r:id="rId121" w:history="1">
        <w:r w:rsidR="00685F35" w:rsidRPr="00D72DFD">
          <w:rPr>
            <w:rStyle w:val="Hyperlink"/>
          </w:rPr>
          <w:t>vse pojavnice</w:t>
        </w:r>
      </w:hyperlink>
      <w:r w:rsidR="00685F35" w:rsidRPr="00D72DFD">
        <w:t xml:space="preserve"> z </w:t>
      </w:r>
      <w:r w:rsidR="00E53E03" w:rsidRPr="00D72DFD">
        <w:t>lastnostjo</w:t>
      </w:r>
      <w:r w:rsidR="00685F35" w:rsidRPr="00D72DFD">
        <w:t xml:space="preserve"> </w:t>
      </w:r>
      <w:r w:rsidR="00685F35" w:rsidRPr="00D72DFD">
        <w:rPr>
          <w:rStyle w:val="UDTagChar"/>
        </w:rPr>
        <w:t>A</w:t>
      </w:r>
      <w:r w:rsidR="00E53E03" w:rsidRPr="00D72DFD">
        <w:rPr>
          <w:rStyle w:val="UDTagChar"/>
        </w:rPr>
        <w:t>bbr</w:t>
      </w:r>
      <w:r w:rsidR="00685F35" w:rsidRPr="00D72DFD">
        <w:t xml:space="preserve"> </w:t>
      </w:r>
      <w:r w:rsidR="00403221">
        <w:t>v korpusu SSJ-UD/SUK v konkordančniku noSketchEngine</w:t>
      </w:r>
    </w:p>
    <w:p w14:paraId="587347EC" w14:textId="55190D96" w:rsidR="008852D8" w:rsidRPr="00D72DFD" w:rsidRDefault="004422BA" w:rsidP="00DF7F93">
      <w:pPr>
        <w:widowControl w:val="0"/>
        <w:numPr>
          <w:ilvl w:val="0"/>
          <w:numId w:val="6"/>
        </w:numPr>
        <w:spacing w:after="0"/>
        <w:ind w:left="714" w:hanging="357"/>
      </w:pPr>
      <w:hyperlink r:id="rId122" w:history="1">
        <w:r w:rsidR="008852D8" w:rsidRPr="00D72DFD">
          <w:rPr>
            <w:rStyle w:val="Hyperlink"/>
          </w:rPr>
          <w:t>vse pojavnice</w:t>
        </w:r>
      </w:hyperlink>
      <w:r w:rsidR="008852D8" w:rsidRPr="00D72DFD">
        <w:t xml:space="preserve"> z lastnostjo </w:t>
      </w:r>
      <w:r w:rsidR="008852D8" w:rsidRPr="00D72DFD">
        <w:rPr>
          <w:rStyle w:val="UDTagChar"/>
        </w:rPr>
        <w:t>Abbr</w:t>
      </w:r>
      <w:r w:rsidR="008852D8" w:rsidRPr="00D72DFD">
        <w:t xml:space="preserve"> </w:t>
      </w:r>
      <w:r w:rsidR="008852D8">
        <w:t>v korpusu SSJ-UD v orodju Drevesnik</w:t>
      </w:r>
    </w:p>
    <w:p w14:paraId="17D5790D" w14:textId="77777777" w:rsidR="00685F35" w:rsidRPr="00D72DFD" w:rsidRDefault="00685F35" w:rsidP="00685F35">
      <w:pPr>
        <w:widowControl w:val="0"/>
        <w:spacing w:after="0"/>
        <w:ind w:left="357"/>
      </w:pPr>
    </w:p>
    <w:p w14:paraId="4F29C2CC" w14:textId="77777777" w:rsidR="000F16F2" w:rsidRPr="00D72DFD" w:rsidRDefault="000F16F2" w:rsidP="000F16F2">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F16F2" w:rsidRPr="00D72DFD" w14:paraId="294645A3" w14:textId="77777777" w:rsidTr="009470B6">
        <w:tc>
          <w:tcPr>
            <w:tcW w:w="9029" w:type="dxa"/>
            <w:shd w:val="clear" w:color="auto" w:fill="B3DDF2" w:themeFill="background2" w:themeFillShade="E6"/>
            <w:tcMar>
              <w:top w:w="100" w:type="dxa"/>
              <w:left w:w="100" w:type="dxa"/>
              <w:bottom w:w="100" w:type="dxa"/>
              <w:right w:w="100" w:type="dxa"/>
            </w:tcMar>
          </w:tcPr>
          <w:p w14:paraId="1022FCBB" w14:textId="6845957C" w:rsidR="000F16F2" w:rsidRPr="00D72DFD" w:rsidRDefault="00420309" w:rsidP="009470B6">
            <w:pPr>
              <w:widowControl w:val="0"/>
              <w:pBdr>
                <w:top w:val="nil"/>
                <w:left w:val="nil"/>
                <w:bottom w:val="nil"/>
                <w:right w:val="nil"/>
                <w:between w:val="nil"/>
              </w:pBdr>
              <w:spacing w:after="0"/>
            </w:pPr>
            <w:r>
              <w:t xml:space="preserve">Trenutno se vse okrajšave sistema JOS </w:t>
            </w:r>
            <w:r w:rsidR="00690304" w:rsidRPr="00D72DFD">
              <w:rPr>
                <w:rFonts w:ascii="Open Sans" w:hAnsi="Open Sans" w:cs="Open Sans"/>
                <w:color w:val="000000"/>
              </w:rPr>
              <w:t>pretvorijo v</w:t>
            </w:r>
            <w:r>
              <w:rPr>
                <w:rFonts w:ascii="Open Sans" w:hAnsi="Open Sans" w:cs="Open Sans"/>
                <w:color w:val="000000"/>
              </w:rPr>
              <w:t xml:space="preserve"> besedno vrsto</w:t>
            </w:r>
            <w:r w:rsidR="00690304" w:rsidRPr="00D72DFD">
              <w:rPr>
                <w:rFonts w:ascii="Open Sans" w:hAnsi="Open Sans" w:cs="Open Sans"/>
                <w:color w:val="000000"/>
              </w:rPr>
              <w:t> </w:t>
            </w:r>
            <w:r w:rsidR="00045D87">
              <w:rPr>
                <w:rStyle w:val="HTMLCode"/>
                <w:rFonts w:ascii="Courier" w:eastAsiaTheme="minorEastAsia" w:hAnsi="Courier"/>
              </w:rPr>
              <w:t>X</w:t>
            </w:r>
            <w:r w:rsidR="00690304" w:rsidRPr="00D72DFD">
              <w:rPr>
                <w:rFonts w:ascii="Open Sans" w:hAnsi="Open Sans" w:cs="Open Sans"/>
                <w:color w:val="000000"/>
              </w:rPr>
              <w:t> </w:t>
            </w:r>
            <w:r>
              <w:rPr>
                <w:rFonts w:ascii="Open Sans" w:hAnsi="Open Sans" w:cs="Open Sans"/>
                <w:color w:val="000000"/>
              </w:rPr>
              <w:t xml:space="preserve">z lastnostjo </w:t>
            </w:r>
            <w:r w:rsidR="00690304" w:rsidRPr="00D72DFD">
              <w:rPr>
                <w:rStyle w:val="HTMLCode"/>
                <w:rFonts w:ascii="Courier" w:eastAsiaTheme="minorEastAsia" w:hAnsi="Courier"/>
                <w:color w:val="000000"/>
              </w:rPr>
              <w:t>Abbr=Yes</w:t>
            </w:r>
            <w:r w:rsidR="00690304" w:rsidRPr="00D72DFD">
              <w:rPr>
                <w:rFonts w:ascii="Open Sans" w:hAnsi="Open Sans" w:cs="Open Sans"/>
                <w:color w:val="000000"/>
              </w:rPr>
              <w:t>.</w:t>
            </w:r>
          </w:p>
        </w:tc>
      </w:tr>
    </w:tbl>
    <w:p w14:paraId="0512C742" w14:textId="43B948ED" w:rsidR="002B008B" w:rsidRDefault="00BD78CA" w:rsidP="00426E0F">
      <w:pPr>
        <w:pStyle w:val="Heading4"/>
      </w:pPr>
      <w:bookmarkStart w:id="55" w:name="_Animacy:_animacy"/>
      <w:bookmarkEnd w:id="55"/>
      <w:r w:rsidRPr="00D72DFD">
        <w:rPr>
          <w:sz w:val="20"/>
          <w:szCs w:val="20"/>
        </w:rPr>
        <w:br w:type="page"/>
      </w:r>
      <w:bookmarkStart w:id="56" w:name="_Toc156813963"/>
      <w:r w:rsidR="00C849DE" w:rsidRPr="00C849DE">
        <w:lastRenderedPageBreak/>
        <w:t xml:space="preserve">Animacy: </w:t>
      </w:r>
      <w:r w:rsidR="00A63BF3">
        <w:t>animacy</w:t>
      </w:r>
      <w:bookmarkEnd w:id="56"/>
    </w:p>
    <w:p w14:paraId="3C72D1E5" w14:textId="5CE2F6F4" w:rsidR="002B008B" w:rsidRPr="00D72DFD" w:rsidRDefault="002B008B" w:rsidP="002B008B">
      <w:r w:rsidRPr="00D72DFD">
        <w:t xml:space="preserve">Povezava do univerzalnih smernic za lastnost </w:t>
      </w:r>
      <w:r w:rsidRPr="00D72DFD">
        <w:rPr>
          <w:rStyle w:val="UDTagChar"/>
        </w:rPr>
        <w:t>A</w:t>
      </w:r>
      <w:r w:rsidR="00D77454" w:rsidRPr="00D72DFD">
        <w:rPr>
          <w:rStyle w:val="UDTagChar"/>
        </w:rPr>
        <w:t>nimacy</w:t>
      </w:r>
      <w:r w:rsidRPr="00D72DFD">
        <w:t xml:space="preserve">: </w:t>
      </w:r>
      <w:hyperlink r:id="rId123" w:history="1">
        <w:r w:rsidR="00C849DE" w:rsidRPr="00D72DFD">
          <w:rPr>
            <w:rStyle w:val="Hyperlink"/>
          </w:rPr>
          <w:t>https://universaldependencies.org/u/feat/Animacy.html</w:t>
        </w:r>
      </w:hyperlink>
    </w:p>
    <w:p w14:paraId="1BEB0A65" w14:textId="77777777" w:rsidR="002B008B" w:rsidRPr="00D72DFD" w:rsidRDefault="002B008B" w:rsidP="002B008B"/>
    <w:p w14:paraId="22FA941E" w14:textId="77777777" w:rsidR="002B008B" w:rsidRPr="00D72DFD" w:rsidRDefault="002B008B" w:rsidP="002B008B">
      <w:pPr>
        <w:rPr>
          <w:b/>
        </w:rPr>
      </w:pPr>
      <w:r w:rsidRPr="00D72DFD">
        <w:rPr>
          <w:b/>
        </w:rPr>
        <w:t>Izpeljane smernice za slovenščino:</w:t>
      </w:r>
    </w:p>
    <w:p w14:paraId="4E541682" w14:textId="0653C279" w:rsidR="00C849DE" w:rsidRPr="00D72DFD" w:rsidRDefault="00C849DE" w:rsidP="00C849DE">
      <w:pPr>
        <w:widowControl w:val="0"/>
      </w:pPr>
      <w:r w:rsidRPr="00D72DFD">
        <w:t>V nasprotju z nekaterimi drugimi jeziki</w:t>
      </w:r>
      <w:r w:rsidR="00E66281" w:rsidRPr="00D72DFD">
        <w:t xml:space="preserve"> </w:t>
      </w:r>
      <w:r w:rsidR="00420309">
        <w:t>v slovenščini živost ni</w:t>
      </w:r>
      <w:r w:rsidR="00E66281" w:rsidRPr="00D72DFD">
        <w:t xml:space="preserve"> leksikaln</w:t>
      </w:r>
      <w:r w:rsidR="00420309">
        <w:t>a</w:t>
      </w:r>
      <w:r w:rsidR="00E66281" w:rsidRPr="00D72DFD">
        <w:t xml:space="preserve"> lastnost, saj </w:t>
      </w:r>
      <w:r w:rsidR="00420309">
        <w:t xml:space="preserve">tako semantične kot slovnične lastnosti živih samostalnikov pogosto prevzemajo tudi </w:t>
      </w:r>
      <w:r w:rsidR="00E66281" w:rsidRPr="00D72DFD">
        <w:t>nekateri tipi neživih samostalnikov</w:t>
      </w:r>
      <w:r w:rsidR="00420309">
        <w:t>, kot so i</w:t>
      </w:r>
      <w:r w:rsidR="001F45DA" w:rsidRPr="00D72DFD">
        <w:t>mena ustanov, poosebljeni predmeti, blagovne znamke itd.</w:t>
      </w:r>
      <w:r w:rsidR="00E66281" w:rsidRPr="00D72DFD">
        <w:t xml:space="preserve"> </w:t>
      </w:r>
    </w:p>
    <w:p w14:paraId="02110B0F" w14:textId="0D049FB9" w:rsidR="002B008B" w:rsidRPr="00D72DFD" w:rsidRDefault="001F45DA" w:rsidP="00C849DE">
      <w:pPr>
        <w:widowControl w:val="0"/>
      </w:pPr>
      <w:r w:rsidRPr="00D72DFD">
        <w:t xml:space="preserve">Živost se torej označuje le kot pregibna lastnost </w:t>
      </w:r>
      <w:r w:rsidR="00420309">
        <w:t>občnih in lastnih</w:t>
      </w:r>
      <w:r w:rsidRPr="00D72DFD">
        <w:t xml:space="preserve"> samostalnikov</w:t>
      </w:r>
      <w:r w:rsidR="00420309">
        <w:t xml:space="preserve"> moškega spola</w:t>
      </w:r>
      <w:r w:rsidR="009D164E">
        <w:t xml:space="preserve">, za </w:t>
      </w:r>
      <w:r w:rsidRPr="00D72DFD">
        <w:t>ločevanj</w:t>
      </w:r>
      <w:r w:rsidR="009D164E">
        <w:t>e</w:t>
      </w:r>
      <w:r w:rsidRPr="00D72DFD">
        <w:t xml:space="preserve"> med živimi in neživimi</w:t>
      </w:r>
      <w:r w:rsidR="00D16028" w:rsidRPr="00D72DFD">
        <w:t xml:space="preserve"> edninskimi</w:t>
      </w:r>
      <w:r w:rsidRPr="00D72DFD">
        <w:t xml:space="preserve"> oblikami </w:t>
      </w:r>
      <w:r w:rsidR="00D16028" w:rsidRPr="00D72DFD">
        <w:t xml:space="preserve">v </w:t>
      </w:r>
      <w:r w:rsidRPr="00D72DFD">
        <w:t xml:space="preserve">tožilniku, npr. </w:t>
      </w:r>
      <w:r w:rsidR="00C849DE" w:rsidRPr="009D164E">
        <w:rPr>
          <w:i/>
        </w:rPr>
        <w:t xml:space="preserve">Odstrigla si je </w:t>
      </w:r>
      <w:r w:rsidR="00C849DE" w:rsidRPr="009D164E">
        <w:rPr>
          <w:b/>
          <w:bCs/>
          <w:i/>
        </w:rPr>
        <w:t>koder</w:t>
      </w:r>
      <w:r w:rsidR="00C849DE" w:rsidRPr="00D72DFD">
        <w:t>. (</w:t>
      </w:r>
      <w:r w:rsidRPr="00D72DFD">
        <w:t>neživo</w:t>
      </w:r>
      <w:r w:rsidR="00C849DE" w:rsidRPr="00D72DFD">
        <w:t xml:space="preserve">) </w:t>
      </w:r>
      <w:r w:rsidR="009D164E">
        <w:t xml:space="preserve">proti </w:t>
      </w:r>
      <w:r w:rsidR="00C849DE" w:rsidRPr="009D164E">
        <w:rPr>
          <w:i/>
        </w:rPr>
        <w:t xml:space="preserve">Videla je </w:t>
      </w:r>
      <w:r w:rsidR="00C849DE" w:rsidRPr="009D164E">
        <w:rPr>
          <w:b/>
          <w:bCs/>
          <w:i/>
        </w:rPr>
        <w:t>kodra</w:t>
      </w:r>
      <w:r w:rsidR="00C849DE" w:rsidRPr="00D72DFD">
        <w:t>. (</w:t>
      </w:r>
      <w:r w:rsidRPr="00D72DFD">
        <w:t>živo</w:t>
      </w:r>
      <w:r w:rsidR="00C849DE" w:rsidRPr="00D72DFD">
        <w:t>).</w:t>
      </w:r>
    </w:p>
    <w:p w14:paraId="2695F3D4" w14:textId="77777777" w:rsidR="00C849DE" w:rsidRPr="00D72DFD" w:rsidRDefault="00C849DE" w:rsidP="00C849DE">
      <w:pPr>
        <w:widowControl w:val="0"/>
      </w:pPr>
    </w:p>
    <w:p w14:paraId="10950814" w14:textId="4464B65C" w:rsidR="002B008B" w:rsidRPr="00D72DFD" w:rsidRDefault="00A06667" w:rsidP="00E66281">
      <w:pPr>
        <w:shd w:val="clear" w:color="auto" w:fill="DBEFF9" w:themeFill="background2"/>
      </w:pPr>
      <w:r w:rsidRPr="00D72DFD">
        <w:rPr>
          <w:rStyle w:val="HTMLCode"/>
          <w:rFonts w:ascii="Courier" w:eastAsiaTheme="minorEastAsia" w:hAnsi="Courier"/>
          <w:b/>
          <w:color w:val="000000"/>
        </w:rPr>
        <w:t>Anim</w:t>
      </w:r>
      <w:r w:rsidR="002B008B" w:rsidRPr="00D72DFD">
        <w:t xml:space="preserve">: </w:t>
      </w:r>
      <w:r w:rsidRPr="00D72DFD">
        <w:t>živo</w:t>
      </w:r>
    </w:p>
    <w:p w14:paraId="40639A71" w14:textId="512A819F" w:rsidR="002B008B" w:rsidRPr="00D72DFD" w:rsidRDefault="00A06667" w:rsidP="002B008B">
      <w:pPr>
        <w:widowControl w:val="0"/>
        <w:rPr>
          <w:u w:val="single"/>
        </w:rPr>
      </w:pPr>
      <w:r w:rsidRPr="00D72DFD">
        <w:rPr>
          <w:u w:val="single"/>
        </w:rPr>
        <w:t>P</w:t>
      </w:r>
      <w:r w:rsidR="002B008B" w:rsidRPr="00D72DFD">
        <w:rPr>
          <w:u w:val="single"/>
        </w:rPr>
        <w:t>rimer</w:t>
      </w:r>
      <w:r w:rsidRPr="00D72DFD">
        <w:rPr>
          <w:u w:val="single"/>
        </w:rPr>
        <w:t>i</w:t>
      </w:r>
      <w:r w:rsidR="002B008B" w:rsidRPr="00D72DFD">
        <w:rPr>
          <w:u w:val="single"/>
        </w:rPr>
        <w:t>:</w:t>
      </w:r>
    </w:p>
    <w:p w14:paraId="54756869" w14:textId="525F4EA1" w:rsidR="00A06667" w:rsidRPr="00D72DFD" w:rsidRDefault="00A06667" w:rsidP="00A06667">
      <w:pPr>
        <w:spacing w:beforeAutospacing="1" w:after="0" w:afterAutospacing="1"/>
        <w:rPr>
          <w:rFonts w:ascii="Open Sans" w:eastAsia="Times New Roman" w:hAnsi="Open Sans" w:cs="Open Sans"/>
          <w:color w:val="000000"/>
          <w:lang w:eastAsia="en-SI"/>
        </w:rPr>
      </w:pPr>
      <w:r w:rsidRPr="00D72DFD">
        <w:rPr>
          <w:rFonts w:eastAsia="Times New Roman" w:cstheme="minorHAnsi"/>
          <w:color w:val="000000"/>
          <w:lang w:eastAsia="en-SI"/>
        </w:rPr>
        <w:t>Vrednost</w:t>
      </w:r>
      <w:r w:rsidRPr="00D72DFD">
        <w:rPr>
          <w:rFonts w:ascii="Courier" w:eastAsia="Times New Roman" w:hAnsi="Courier" w:cs="Courier New"/>
          <w:color w:val="000000"/>
          <w:lang w:eastAsia="en-SI"/>
        </w:rPr>
        <w:t xml:space="preserve"> Animate</w:t>
      </w:r>
      <w:r w:rsidRPr="00D72DFD">
        <w:rPr>
          <w:rFonts w:ascii="Open Sans" w:eastAsia="Times New Roman" w:hAnsi="Open Sans" w:cs="Open Sans"/>
          <w:color w:val="000000"/>
          <w:lang w:eastAsia="en-SI"/>
        </w:rPr>
        <w:t xml:space="preserve"> pripišemo </w:t>
      </w:r>
      <w:r w:rsidR="00D16028" w:rsidRPr="00D72DFD">
        <w:rPr>
          <w:rFonts w:ascii="Open Sans" w:eastAsia="Times New Roman" w:hAnsi="Open Sans" w:cs="Open Sans"/>
          <w:color w:val="000000"/>
          <w:lang w:eastAsia="en-SI"/>
        </w:rPr>
        <w:t xml:space="preserve">edninskim </w:t>
      </w:r>
      <w:r w:rsidRPr="00D72DFD">
        <w:rPr>
          <w:rFonts w:ascii="Open Sans" w:eastAsia="Times New Roman" w:hAnsi="Open Sans" w:cs="Open Sans"/>
          <w:color w:val="000000"/>
          <w:lang w:eastAsia="en-SI"/>
        </w:rPr>
        <w:t>samostalnikom moškega spola v tožilniku</w:t>
      </w:r>
      <w:r w:rsidR="00D16028" w:rsidRPr="00D72DFD">
        <w:rPr>
          <w:rFonts w:ascii="Open Sans" w:eastAsia="Times New Roman" w:hAnsi="Open Sans" w:cs="Open Sans"/>
          <w:color w:val="000000"/>
          <w:lang w:eastAsia="en-SI"/>
        </w:rPr>
        <w:t xml:space="preserve">, ki </w:t>
      </w:r>
      <w:r w:rsidR="009D164E">
        <w:rPr>
          <w:rFonts w:ascii="Open Sans" w:eastAsia="Times New Roman" w:hAnsi="Open Sans" w:cs="Open Sans"/>
          <w:color w:val="000000"/>
          <w:lang w:eastAsia="en-SI"/>
        </w:rPr>
        <w:t xml:space="preserve">se običajno končajo na </w:t>
      </w:r>
      <w:r w:rsidR="00D16028" w:rsidRPr="00D72DFD">
        <w:rPr>
          <w:rFonts w:ascii="Open Sans" w:eastAsia="Times New Roman" w:hAnsi="Open Sans" w:cs="Open Sans"/>
          <w:color w:val="000000"/>
          <w:lang w:eastAsia="en-SI"/>
        </w:rPr>
        <w:t>-a:</w:t>
      </w:r>
      <w:r w:rsidRPr="00D72DFD">
        <w:rPr>
          <w:rFonts w:ascii="Open Sans" w:eastAsia="Times New Roman" w:hAnsi="Open Sans" w:cs="Open Sans"/>
          <w:color w:val="000000"/>
          <w:lang w:eastAsia="en-SI"/>
        </w:rPr>
        <w:t xml:space="preserve"> </w:t>
      </w:r>
    </w:p>
    <w:p w14:paraId="37336314" w14:textId="272D6349" w:rsidR="00A06667" w:rsidRPr="00D72DFD" w:rsidRDefault="00A06667" w:rsidP="00A06667">
      <w:pPr>
        <w:numPr>
          <w:ilvl w:val="0"/>
          <w:numId w:val="17"/>
        </w:num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i/>
          <w:iCs/>
          <w:color w:val="000000"/>
          <w:lang w:eastAsia="en-SI"/>
        </w:rPr>
        <w:t>človeka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delfina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Davida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ministra</w:t>
      </w:r>
    </w:p>
    <w:p w14:paraId="496CD56D" w14:textId="4F3722DC" w:rsidR="00A06667" w:rsidRPr="00D72DFD" w:rsidRDefault="00D16028" w:rsidP="00A06667">
      <w:p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color w:val="000000"/>
          <w:lang w:eastAsia="en-SI"/>
        </w:rPr>
        <w:t>Slovnična živost se sicer lahko pojavi tudi pri pomensko neživih samostalnikih, kot so na primer avtomobilske znamke, poosebljeni predmeti, blagovne znamke, imena</w:t>
      </w:r>
      <w:r w:rsidR="009D164E">
        <w:rPr>
          <w:rFonts w:ascii="Open Sans" w:eastAsia="Times New Roman" w:hAnsi="Open Sans" w:cs="Open Sans"/>
          <w:color w:val="000000"/>
          <w:lang w:eastAsia="en-SI"/>
        </w:rPr>
        <w:t xml:space="preserve"> igralnih</w:t>
      </w:r>
      <w:r w:rsidRPr="00D72DFD">
        <w:rPr>
          <w:rFonts w:ascii="Open Sans" w:eastAsia="Times New Roman" w:hAnsi="Open Sans" w:cs="Open Sans"/>
          <w:color w:val="000000"/>
          <w:lang w:eastAsia="en-SI"/>
        </w:rPr>
        <w:t xml:space="preserve"> kart itd.</w:t>
      </w:r>
      <w:r w:rsidR="00B66E6E">
        <w:rPr>
          <w:rFonts w:ascii="Open Sans" w:eastAsia="Times New Roman" w:hAnsi="Open Sans" w:cs="Open Sans"/>
          <w:color w:val="000000"/>
          <w:lang w:eastAsia="en-SI"/>
        </w:rPr>
        <w:t>, zlasti v govoru.</w:t>
      </w:r>
    </w:p>
    <w:p w14:paraId="43AA842F" w14:textId="3A2B858F" w:rsidR="002B008B" w:rsidRPr="00D72DFD" w:rsidRDefault="00A06667" w:rsidP="00A06667">
      <w:pPr>
        <w:numPr>
          <w:ilvl w:val="0"/>
          <w:numId w:val="18"/>
        </w:numPr>
        <w:spacing w:before="100" w:beforeAutospacing="1" w:after="100" w:afterAutospacing="1"/>
        <w:rPr>
          <w:rFonts w:ascii="Open Sans" w:eastAsia="Times New Roman" w:hAnsi="Open Sans" w:cs="Open Sans"/>
          <w:color w:val="000000"/>
          <w:lang w:eastAsia="en-SI"/>
        </w:rPr>
      </w:pPr>
      <w:r w:rsidRPr="00D72DFD">
        <w:rPr>
          <w:rFonts w:ascii="Open Sans" w:eastAsia="Times New Roman" w:hAnsi="Open Sans" w:cs="Open Sans"/>
          <w:i/>
          <w:iCs/>
          <w:color w:val="000000"/>
          <w:lang w:eastAsia="en-SI"/>
        </w:rPr>
        <w:t>Renaulta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pomivalca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bordojca</w:t>
      </w:r>
      <w:r w:rsidRPr="00D72DFD">
        <w:rPr>
          <w:rFonts w:ascii="Open Sans" w:eastAsia="Times New Roman" w:hAnsi="Open Sans" w:cs="Open Sans"/>
          <w:color w:val="000000"/>
          <w:lang w:eastAsia="en-SI"/>
        </w:rPr>
        <w:t>, </w:t>
      </w:r>
      <w:r w:rsidRPr="00D72DFD">
        <w:rPr>
          <w:rFonts w:ascii="Open Sans" w:eastAsia="Times New Roman" w:hAnsi="Open Sans" w:cs="Open Sans"/>
          <w:i/>
          <w:iCs/>
          <w:color w:val="000000"/>
          <w:lang w:eastAsia="en-SI"/>
        </w:rPr>
        <w:t>asa</w:t>
      </w:r>
    </w:p>
    <w:p w14:paraId="2309221C" w14:textId="44E0253F" w:rsidR="00B115C6" w:rsidRPr="00D72DFD" w:rsidRDefault="00B115C6" w:rsidP="00B115C6">
      <w:pPr>
        <w:shd w:val="clear" w:color="auto" w:fill="DBEFF9" w:themeFill="background2"/>
      </w:pPr>
      <w:r w:rsidRPr="00D72DFD">
        <w:rPr>
          <w:rStyle w:val="HTMLCode"/>
          <w:rFonts w:ascii="Courier" w:eastAsiaTheme="minorEastAsia" w:hAnsi="Courier"/>
          <w:b/>
          <w:color w:val="000000"/>
        </w:rPr>
        <w:t>Inan</w:t>
      </w:r>
      <w:r w:rsidRPr="00D72DFD">
        <w:t>: neživo</w:t>
      </w:r>
    </w:p>
    <w:p w14:paraId="306E5288" w14:textId="77777777" w:rsidR="00B115C6" w:rsidRPr="00D72DFD" w:rsidRDefault="00B115C6" w:rsidP="00B115C6">
      <w:pPr>
        <w:widowControl w:val="0"/>
        <w:rPr>
          <w:u w:val="single"/>
        </w:rPr>
      </w:pPr>
      <w:r w:rsidRPr="00D72DFD">
        <w:rPr>
          <w:u w:val="single"/>
        </w:rPr>
        <w:t>Primeri:</w:t>
      </w:r>
    </w:p>
    <w:p w14:paraId="1360F464" w14:textId="2365C783" w:rsidR="00B115C6" w:rsidRPr="00D72DFD" w:rsidRDefault="00B115C6" w:rsidP="00B115C6">
      <w:pPr>
        <w:spacing w:beforeAutospacing="1" w:after="0" w:afterAutospacing="1"/>
        <w:rPr>
          <w:rFonts w:ascii="Open Sans" w:eastAsia="Times New Roman" w:hAnsi="Open Sans" w:cs="Open Sans"/>
          <w:color w:val="000000"/>
          <w:lang w:eastAsia="en-SI"/>
        </w:rPr>
      </w:pPr>
      <w:r w:rsidRPr="00D72DFD">
        <w:rPr>
          <w:rFonts w:eastAsia="Times New Roman" w:cstheme="minorHAnsi"/>
          <w:color w:val="000000"/>
          <w:lang w:eastAsia="en-SI"/>
        </w:rPr>
        <w:t>Vrednost</w:t>
      </w:r>
      <w:r w:rsidRPr="00D72DFD">
        <w:rPr>
          <w:rFonts w:ascii="Courier" w:eastAsia="Times New Roman" w:hAnsi="Courier" w:cs="Courier New"/>
          <w:color w:val="000000"/>
          <w:lang w:eastAsia="en-SI"/>
        </w:rPr>
        <w:t xml:space="preserve"> Inanimate</w:t>
      </w:r>
      <w:r w:rsidRPr="00D72DFD">
        <w:rPr>
          <w:rFonts w:ascii="Open Sans" w:eastAsia="Times New Roman" w:hAnsi="Open Sans" w:cs="Open Sans"/>
          <w:color w:val="000000"/>
          <w:lang w:eastAsia="en-SI"/>
        </w:rPr>
        <w:t xml:space="preserve"> pripišemo vsem ostalim samostalnikom moškega spola v tožilniku ednine: </w:t>
      </w:r>
    </w:p>
    <w:p w14:paraId="02C6B949" w14:textId="15EFAA46" w:rsidR="00B115C6" w:rsidRPr="00D72DFD" w:rsidRDefault="009D164E" w:rsidP="00B115C6">
      <w:pPr>
        <w:numPr>
          <w:ilvl w:val="0"/>
          <w:numId w:val="17"/>
        </w:numPr>
        <w:spacing w:before="100" w:beforeAutospacing="1" w:after="100" w:afterAutospacing="1"/>
        <w:rPr>
          <w:rFonts w:ascii="Open Sans" w:eastAsia="Times New Roman" w:hAnsi="Open Sans" w:cs="Open Sans"/>
          <w:color w:val="000000"/>
          <w:lang w:eastAsia="en-SI"/>
        </w:rPr>
      </w:pPr>
      <w:r>
        <w:rPr>
          <w:rFonts w:ascii="Open Sans" w:eastAsia="Times New Roman" w:hAnsi="Open Sans" w:cs="Open Sans"/>
          <w:i/>
          <w:iCs/>
          <w:color w:val="000000"/>
          <w:lang w:eastAsia="en-SI"/>
        </w:rPr>
        <w:t>a</w:t>
      </w:r>
      <w:r w:rsidR="00B115C6" w:rsidRPr="00D72DFD">
        <w:rPr>
          <w:rFonts w:ascii="Open Sans" w:eastAsia="Times New Roman" w:hAnsi="Open Sans" w:cs="Open Sans"/>
          <w:i/>
          <w:iCs/>
          <w:color w:val="000000"/>
          <w:lang w:eastAsia="en-SI"/>
        </w:rPr>
        <w:t>vto, fikus, čevelj</w:t>
      </w:r>
    </w:p>
    <w:p w14:paraId="7F9DCD4C" w14:textId="77777777" w:rsidR="002B008B" w:rsidRPr="00D72DFD" w:rsidRDefault="002B008B" w:rsidP="002B008B">
      <w:r w:rsidRPr="00D72DFD">
        <w:rPr>
          <w:b/>
        </w:rPr>
        <w:t xml:space="preserve">Koristne povezave: </w:t>
      </w:r>
    </w:p>
    <w:p w14:paraId="63363886" w14:textId="70C9D1B2" w:rsidR="00190131" w:rsidRPr="00D72DFD" w:rsidRDefault="004422BA" w:rsidP="00190131">
      <w:pPr>
        <w:widowControl w:val="0"/>
        <w:numPr>
          <w:ilvl w:val="0"/>
          <w:numId w:val="6"/>
        </w:numPr>
        <w:spacing w:after="0"/>
        <w:ind w:left="714" w:hanging="357"/>
      </w:pPr>
      <w:hyperlink r:id="rId124">
        <w:r w:rsidR="00190131" w:rsidRPr="00D72DFD">
          <w:rPr>
            <w:rStyle w:val="Hyperlink"/>
          </w:rPr>
          <w:t>uporabne statistike</w:t>
        </w:r>
      </w:hyperlink>
      <w:r w:rsidR="00190131" w:rsidRPr="00D72DFD">
        <w:t xml:space="preserve"> o lastnosti </w:t>
      </w:r>
      <w:r w:rsidR="00190131" w:rsidRPr="00D72DFD">
        <w:rPr>
          <w:rStyle w:val="UDTagChar"/>
        </w:rPr>
        <w:t>Animacy</w:t>
      </w:r>
      <w:r w:rsidR="00190131" w:rsidRPr="00D72DFD">
        <w:t xml:space="preserve"> v korpusu SSJ-UD</w:t>
      </w:r>
    </w:p>
    <w:p w14:paraId="63D9CEB9" w14:textId="4E92F0CB" w:rsidR="002B008B" w:rsidRDefault="004422BA" w:rsidP="00190131">
      <w:pPr>
        <w:widowControl w:val="0"/>
        <w:numPr>
          <w:ilvl w:val="0"/>
          <w:numId w:val="6"/>
        </w:numPr>
        <w:spacing w:after="0"/>
        <w:ind w:left="714" w:hanging="357"/>
      </w:pPr>
      <w:hyperlink r:id="rId125" w:history="1">
        <w:r w:rsidR="00190131" w:rsidRPr="00D72DFD">
          <w:rPr>
            <w:rStyle w:val="Hyperlink"/>
          </w:rPr>
          <w:t>vse pojavnice</w:t>
        </w:r>
      </w:hyperlink>
      <w:r w:rsidR="00190131" w:rsidRPr="00D72DFD">
        <w:t xml:space="preserve"> z lastnostjo </w:t>
      </w:r>
      <w:r w:rsidR="00190131" w:rsidRPr="00D72DFD">
        <w:rPr>
          <w:rStyle w:val="UDTagChar"/>
        </w:rPr>
        <w:t>Animacy</w:t>
      </w:r>
      <w:r w:rsidR="00190131" w:rsidRPr="00D72DFD">
        <w:t xml:space="preserve"> </w:t>
      </w:r>
      <w:r w:rsidR="00403221">
        <w:t>v korpusu SSJ-UD/SUK v konkordančniku noSketchEngine</w:t>
      </w:r>
    </w:p>
    <w:p w14:paraId="0D7FCA3F" w14:textId="66A851AE" w:rsidR="003C5AA5" w:rsidRPr="00D72DFD" w:rsidRDefault="004422BA" w:rsidP="003C5AA5">
      <w:pPr>
        <w:widowControl w:val="0"/>
        <w:numPr>
          <w:ilvl w:val="0"/>
          <w:numId w:val="6"/>
        </w:numPr>
        <w:spacing w:after="0"/>
        <w:ind w:left="714" w:hanging="357"/>
      </w:pPr>
      <w:hyperlink r:id="rId126" w:history="1">
        <w:r w:rsidR="003C5AA5" w:rsidRPr="00D72DFD">
          <w:rPr>
            <w:rStyle w:val="Hyperlink"/>
          </w:rPr>
          <w:t>vse pojavnice</w:t>
        </w:r>
      </w:hyperlink>
      <w:r w:rsidR="003C5AA5" w:rsidRPr="00D72DFD">
        <w:t xml:space="preserve"> z lastnostjo </w:t>
      </w:r>
      <w:r w:rsidR="003C5AA5" w:rsidRPr="00D72DFD">
        <w:rPr>
          <w:rStyle w:val="UDTagChar"/>
        </w:rPr>
        <w:t>Animacy</w:t>
      </w:r>
      <w:r w:rsidR="003C5AA5" w:rsidRPr="00D72DFD">
        <w:t xml:space="preserve"> </w:t>
      </w:r>
      <w:r w:rsidR="003C5AA5">
        <w:t>v korpusu SSJ-UD v orodju Drevesnik</w:t>
      </w:r>
    </w:p>
    <w:p w14:paraId="4EDE4C98" w14:textId="77777777" w:rsidR="00190131" w:rsidRPr="00D72DFD" w:rsidRDefault="00190131" w:rsidP="00190131">
      <w:pPr>
        <w:widowControl w:val="0"/>
        <w:spacing w:after="0"/>
      </w:pPr>
    </w:p>
    <w:p w14:paraId="35DC81A0" w14:textId="77777777" w:rsidR="002B008B" w:rsidRPr="00D72DFD" w:rsidRDefault="002B008B" w:rsidP="002B008B">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B008B" w:rsidRPr="00D72DFD" w14:paraId="3F9C8F6F" w14:textId="77777777" w:rsidTr="009470B6">
        <w:tc>
          <w:tcPr>
            <w:tcW w:w="9029" w:type="dxa"/>
            <w:shd w:val="clear" w:color="auto" w:fill="B3DDF2" w:themeFill="background2" w:themeFillShade="E6"/>
            <w:tcMar>
              <w:top w:w="100" w:type="dxa"/>
              <w:left w:w="100" w:type="dxa"/>
              <w:bottom w:w="100" w:type="dxa"/>
              <w:right w:w="100" w:type="dxa"/>
            </w:tcMar>
          </w:tcPr>
          <w:p w14:paraId="6765989C" w14:textId="38002CC4" w:rsidR="00D77454" w:rsidRPr="00D72DFD" w:rsidRDefault="00B115C6" w:rsidP="009470B6">
            <w:pPr>
              <w:widowControl w:val="0"/>
              <w:pBdr>
                <w:top w:val="nil"/>
                <w:left w:val="nil"/>
                <w:bottom w:val="nil"/>
                <w:right w:val="nil"/>
                <w:between w:val="nil"/>
              </w:pBdr>
              <w:spacing w:after="0"/>
              <w:rPr>
                <w:rFonts w:ascii="Open Sans" w:hAnsi="Open Sans" w:cs="Open Sans"/>
                <w:color w:val="000000"/>
              </w:rPr>
            </w:pPr>
            <w:r w:rsidRPr="00D72DFD">
              <w:rPr>
                <w:rFonts w:ascii="Open Sans" w:hAnsi="Open Sans" w:cs="Open Sans"/>
                <w:color w:val="000000"/>
              </w:rPr>
              <w:lastRenderedPageBreak/>
              <w:t>Vsi samostalniki z oznako Animate=yes se pretvorijo v </w:t>
            </w:r>
            <w:r w:rsidRPr="00D72DFD">
              <w:rPr>
                <w:rStyle w:val="HTMLCode"/>
                <w:rFonts w:ascii="Courier" w:eastAsiaTheme="minorEastAsia" w:hAnsi="Courier"/>
                <w:color w:val="000000"/>
              </w:rPr>
              <w:t>Animacy=Anim</w:t>
            </w:r>
            <w:r w:rsidRPr="00D72DFD">
              <w:rPr>
                <w:rFonts w:ascii="Open Sans" w:hAnsi="Open Sans" w:cs="Open Sans"/>
                <w:color w:val="000000"/>
              </w:rPr>
              <w:t>, vsi samostalniki z oznako Animate=no pa v </w:t>
            </w:r>
            <w:r w:rsidRPr="00D72DFD">
              <w:rPr>
                <w:rStyle w:val="HTMLCode"/>
                <w:rFonts w:ascii="Courier" w:eastAsiaTheme="minorEastAsia" w:hAnsi="Courier"/>
                <w:color w:val="000000"/>
              </w:rPr>
              <w:t>Animacy=Inan</w:t>
            </w:r>
            <w:r w:rsidRPr="00D72DFD">
              <w:rPr>
                <w:rFonts w:ascii="Open Sans" w:hAnsi="Open Sans" w:cs="Open Sans"/>
                <w:color w:val="000000"/>
              </w:rPr>
              <w:t>.</w:t>
            </w:r>
          </w:p>
        </w:tc>
      </w:tr>
    </w:tbl>
    <w:p w14:paraId="6A117C4B" w14:textId="6E907DBA" w:rsidR="00D77454" w:rsidRDefault="00D77454" w:rsidP="00426E0F">
      <w:pPr>
        <w:pStyle w:val="Heading4"/>
      </w:pPr>
      <w:bookmarkStart w:id="57" w:name="_Aspect:_aspect"/>
      <w:bookmarkStart w:id="58" w:name="_Toc156813964"/>
      <w:bookmarkEnd w:id="57"/>
      <w:r w:rsidRPr="00C849DE">
        <w:t>A</w:t>
      </w:r>
      <w:r>
        <w:t>spect</w:t>
      </w:r>
      <w:r w:rsidRPr="00C849DE">
        <w:t xml:space="preserve">: </w:t>
      </w:r>
      <w:r w:rsidR="00A63BF3">
        <w:t>aspect</w:t>
      </w:r>
      <w:bookmarkEnd w:id="58"/>
    </w:p>
    <w:p w14:paraId="3BDA4660" w14:textId="461490B5" w:rsidR="00D77454" w:rsidRDefault="00D77454" w:rsidP="00D77454">
      <w:r>
        <w:t xml:space="preserve">Povezava do univerzalnih smernic za lastnost </w:t>
      </w:r>
      <w:r>
        <w:rPr>
          <w:rStyle w:val="UDTagChar"/>
        </w:rPr>
        <w:t>Aspect</w:t>
      </w:r>
      <w:r>
        <w:t xml:space="preserve">: </w:t>
      </w:r>
      <w:hyperlink r:id="rId127" w:history="1">
        <w:r>
          <w:rPr>
            <w:rStyle w:val="Hyperlink"/>
          </w:rPr>
          <w:t>https://universaldependencies.org/u/feat/Aspect.html</w:t>
        </w:r>
      </w:hyperlink>
    </w:p>
    <w:p w14:paraId="3FCAB7C0" w14:textId="77777777" w:rsidR="00D77454" w:rsidRDefault="00D77454" w:rsidP="00D77454"/>
    <w:p w14:paraId="5EF829A6" w14:textId="77777777" w:rsidR="00D77454" w:rsidRPr="009D661D" w:rsidRDefault="00D77454" w:rsidP="00D77454">
      <w:pPr>
        <w:rPr>
          <w:b/>
        </w:rPr>
      </w:pPr>
      <w:r w:rsidRPr="009D661D">
        <w:rPr>
          <w:b/>
        </w:rPr>
        <w:t>Izpeljane smernice za slovenščino:</w:t>
      </w:r>
    </w:p>
    <w:p w14:paraId="78E40249" w14:textId="5E38954A" w:rsidR="009246EC" w:rsidRPr="009D661D" w:rsidRDefault="00D77454" w:rsidP="00D77454">
      <w:pPr>
        <w:pStyle w:val="NormalWeb"/>
        <w:rPr>
          <w:rFonts w:ascii="Open Sans" w:hAnsi="Open Sans" w:cs="Open Sans"/>
          <w:color w:val="000000"/>
          <w:sz w:val="20"/>
          <w:szCs w:val="20"/>
          <w:lang w:val="sl-SI"/>
        </w:rPr>
      </w:pPr>
      <w:r w:rsidRPr="009D661D">
        <w:rPr>
          <w:rFonts w:ascii="Open Sans" w:hAnsi="Open Sans" w:cs="Open Sans"/>
          <w:color w:val="000000"/>
          <w:sz w:val="20"/>
          <w:szCs w:val="20"/>
          <w:lang w:val="sl-SI"/>
        </w:rPr>
        <w:t xml:space="preserve">Glagolski </w:t>
      </w:r>
      <w:r w:rsidR="009246EC" w:rsidRPr="009D661D">
        <w:rPr>
          <w:rFonts w:ascii="Open Sans" w:hAnsi="Open Sans" w:cs="Open Sans"/>
          <w:color w:val="000000"/>
          <w:sz w:val="20"/>
          <w:szCs w:val="20"/>
          <w:lang w:val="sl-SI"/>
        </w:rPr>
        <w:t xml:space="preserve">vid je leksikalna lastnost glagolov, s katero se določi trajanje in dovršenost nekega dejanja v času. </w:t>
      </w:r>
    </w:p>
    <w:p w14:paraId="21920F7E" w14:textId="6D104117" w:rsidR="00D77454" w:rsidRPr="009D661D" w:rsidRDefault="009246EC" w:rsidP="00D77454">
      <w:pPr>
        <w:pStyle w:val="NormalWeb"/>
        <w:spacing w:before="0" w:after="0"/>
        <w:rPr>
          <w:rFonts w:ascii="Open Sans" w:hAnsi="Open Sans" w:cs="Open Sans"/>
          <w:color w:val="000000"/>
          <w:sz w:val="20"/>
          <w:szCs w:val="20"/>
          <w:lang w:val="sl-SI"/>
        </w:rPr>
      </w:pPr>
      <w:r w:rsidRPr="009D661D">
        <w:rPr>
          <w:rFonts w:ascii="Open Sans" w:hAnsi="Open Sans" w:cs="Open Sans"/>
          <w:color w:val="000000"/>
          <w:sz w:val="20"/>
          <w:szCs w:val="20"/>
          <w:lang w:val="sl-SI"/>
        </w:rPr>
        <w:t>Slovenska slovnica ločuje med dvema vrstama glagolskega vida</w:t>
      </w:r>
      <w:r w:rsidR="009D164E">
        <w:rPr>
          <w:rFonts w:ascii="Open Sans" w:hAnsi="Open Sans" w:cs="Open Sans"/>
          <w:color w:val="000000"/>
          <w:sz w:val="20"/>
          <w:szCs w:val="20"/>
          <w:lang w:val="sl-SI"/>
        </w:rPr>
        <w:t>: nedovršnim in dovršnim</w:t>
      </w:r>
      <w:r w:rsidR="00D77454" w:rsidRPr="009D661D">
        <w:rPr>
          <w:rFonts w:ascii="Open Sans" w:hAnsi="Open Sans" w:cs="Open Sans"/>
          <w:color w:val="000000"/>
          <w:sz w:val="20"/>
          <w:szCs w:val="20"/>
          <w:lang w:val="sl-SI"/>
        </w:rPr>
        <w:t>.</w:t>
      </w:r>
      <w:r w:rsidR="00AA28F4" w:rsidRPr="009D661D">
        <w:rPr>
          <w:rFonts w:ascii="Open Sans" w:hAnsi="Open Sans" w:cs="Open Sans"/>
          <w:color w:val="000000"/>
          <w:sz w:val="20"/>
          <w:szCs w:val="20"/>
          <w:lang w:val="sl-SI"/>
        </w:rPr>
        <w:t xml:space="preserve"> </w:t>
      </w:r>
      <w:r w:rsidR="009D164E">
        <w:rPr>
          <w:rFonts w:ascii="Open Sans" w:hAnsi="Open Sans" w:cs="Open Sans"/>
          <w:color w:val="000000"/>
          <w:sz w:val="20"/>
          <w:szCs w:val="20"/>
          <w:lang w:val="sl-SI"/>
        </w:rPr>
        <w:t>P</w:t>
      </w:r>
      <w:r w:rsidR="00D541D8" w:rsidRPr="009D661D">
        <w:rPr>
          <w:rFonts w:ascii="Open Sans" w:hAnsi="Open Sans" w:cs="Open Sans"/>
          <w:color w:val="000000"/>
          <w:sz w:val="20"/>
          <w:szCs w:val="20"/>
          <w:lang w:val="sl-SI"/>
        </w:rPr>
        <w:t>ari</w:t>
      </w:r>
      <w:r w:rsidR="00AA28F4" w:rsidRPr="009D661D">
        <w:rPr>
          <w:rFonts w:ascii="Open Sans" w:hAnsi="Open Sans" w:cs="Open Sans"/>
          <w:color w:val="000000"/>
          <w:sz w:val="20"/>
          <w:szCs w:val="20"/>
          <w:lang w:val="sl-SI"/>
        </w:rPr>
        <w:t xml:space="preserve"> nedovršnih in dovršnih glagolov</w:t>
      </w:r>
      <w:r w:rsidR="009D164E">
        <w:rPr>
          <w:rFonts w:ascii="Open Sans" w:hAnsi="Open Sans" w:cs="Open Sans"/>
          <w:color w:val="000000"/>
          <w:sz w:val="20"/>
          <w:szCs w:val="20"/>
          <w:lang w:val="sl-SI"/>
        </w:rPr>
        <w:t xml:space="preserve"> so</w:t>
      </w:r>
      <w:r w:rsidR="00AA28F4" w:rsidRPr="009D661D">
        <w:rPr>
          <w:rFonts w:ascii="Open Sans" w:hAnsi="Open Sans" w:cs="Open Sans"/>
          <w:color w:val="000000"/>
          <w:sz w:val="20"/>
          <w:szCs w:val="20"/>
          <w:lang w:val="sl-SI"/>
        </w:rPr>
        <w:t xml:space="preserve"> </w:t>
      </w:r>
      <w:r w:rsidR="009D164E">
        <w:rPr>
          <w:rFonts w:ascii="Open Sans" w:hAnsi="Open Sans" w:cs="Open Sans"/>
          <w:color w:val="000000"/>
          <w:sz w:val="20"/>
          <w:szCs w:val="20"/>
          <w:lang w:val="sl-SI"/>
        </w:rPr>
        <w:t>med seboj pogosto besedotvorno povezani</w:t>
      </w:r>
      <w:r w:rsidR="00AA28F4" w:rsidRPr="009D661D">
        <w:rPr>
          <w:rFonts w:ascii="Open Sans" w:hAnsi="Open Sans" w:cs="Open Sans"/>
          <w:color w:val="000000"/>
          <w:sz w:val="20"/>
          <w:szCs w:val="20"/>
          <w:lang w:val="sl-SI"/>
        </w:rPr>
        <w:t xml:space="preserve">, </w:t>
      </w:r>
      <w:r w:rsidR="00324AEB">
        <w:rPr>
          <w:rFonts w:ascii="Open Sans" w:hAnsi="Open Sans" w:cs="Open Sans"/>
          <w:color w:val="000000"/>
          <w:sz w:val="20"/>
          <w:szCs w:val="20"/>
          <w:lang w:val="sl-SI"/>
        </w:rPr>
        <w:t>vendar</w:t>
      </w:r>
      <w:r w:rsidR="00AA28F4" w:rsidRPr="009D661D">
        <w:rPr>
          <w:rFonts w:ascii="Open Sans" w:hAnsi="Open Sans" w:cs="Open Sans"/>
          <w:color w:val="000000"/>
          <w:sz w:val="20"/>
          <w:szCs w:val="20"/>
          <w:lang w:val="sl-SI"/>
        </w:rPr>
        <w:t xml:space="preserve"> se</w:t>
      </w:r>
      <w:r w:rsidR="009D164E">
        <w:rPr>
          <w:rFonts w:ascii="Open Sans" w:hAnsi="Open Sans" w:cs="Open Sans"/>
          <w:color w:val="000000"/>
          <w:sz w:val="20"/>
          <w:szCs w:val="20"/>
          <w:lang w:val="sl-SI"/>
        </w:rPr>
        <w:t xml:space="preserve"> </w:t>
      </w:r>
      <w:r w:rsidR="009D164E" w:rsidRPr="009D661D">
        <w:rPr>
          <w:rFonts w:ascii="Open Sans" w:hAnsi="Open Sans" w:cs="Open Sans"/>
          <w:color w:val="000000"/>
          <w:sz w:val="20"/>
          <w:szCs w:val="20"/>
          <w:lang w:val="sl-SI"/>
        </w:rPr>
        <w:t>dovršna in nedovršna oblika</w:t>
      </w:r>
      <w:r w:rsidR="00AA28F4" w:rsidRPr="009D661D">
        <w:rPr>
          <w:rFonts w:ascii="Open Sans" w:hAnsi="Open Sans" w:cs="Open Sans"/>
          <w:color w:val="000000"/>
          <w:sz w:val="20"/>
          <w:szCs w:val="20"/>
          <w:lang w:val="sl-SI"/>
        </w:rPr>
        <w:t xml:space="preserve"> </w:t>
      </w:r>
      <w:r w:rsidR="00D541D8" w:rsidRPr="009D661D">
        <w:rPr>
          <w:rFonts w:ascii="Open Sans" w:hAnsi="Open Sans" w:cs="Open Sans"/>
          <w:color w:val="000000"/>
          <w:sz w:val="20"/>
          <w:szCs w:val="20"/>
          <w:lang w:val="sl-SI"/>
        </w:rPr>
        <w:t>obravnavata kot ločeni lemi.</w:t>
      </w:r>
      <w:r w:rsidR="00D77454" w:rsidRPr="009D661D">
        <w:rPr>
          <w:rFonts w:ascii="Open Sans" w:hAnsi="Open Sans" w:cs="Open Sans"/>
          <w:color w:val="000000"/>
          <w:sz w:val="20"/>
          <w:szCs w:val="20"/>
          <w:lang w:val="sl-SI"/>
        </w:rPr>
        <w:t xml:space="preserve"> </w:t>
      </w:r>
    </w:p>
    <w:p w14:paraId="1B2BB175" w14:textId="693B82C6" w:rsidR="00D77454" w:rsidRDefault="00D77454" w:rsidP="00D77454">
      <w:pPr>
        <w:widowControl w:val="0"/>
      </w:pPr>
    </w:p>
    <w:p w14:paraId="2B14D679" w14:textId="77777777" w:rsidR="00324AEB" w:rsidRPr="009D164E" w:rsidRDefault="00324AEB" w:rsidP="00D77454">
      <w:pPr>
        <w:widowControl w:val="0"/>
      </w:pPr>
    </w:p>
    <w:p w14:paraId="76439DF5" w14:textId="7C7B98FD" w:rsidR="00D77454" w:rsidRPr="009D661D" w:rsidRDefault="00D541D8" w:rsidP="00D77454">
      <w:pPr>
        <w:shd w:val="clear" w:color="auto" w:fill="DBEFF9" w:themeFill="background2"/>
      </w:pPr>
      <w:r w:rsidRPr="009D661D">
        <w:rPr>
          <w:rStyle w:val="HTMLCode"/>
          <w:rFonts w:ascii="Courier" w:eastAsiaTheme="minorEastAsia" w:hAnsi="Courier"/>
          <w:b/>
          <w:color w:val="000000"/>
        </w:rPr>
        <w:t>Imp</w:t>
      </w:r>
      <w:r w:rsidR="00D77454" w:rsidRPr="009D661D">
        <w:t xml:space="preserve">: </w:t>
      </w:r>
      <w:r w:rsidRPr="009D661D">
        <w:t>nedovršni vid</w:t>
      </w:r>
    </w:p>
    <w:p w14:paraId="52DCB0EB" w14:textId="6EF6F3A5" w:rsidR="00D541D8" w:rsidRPr="009D661D" w:rsidRDefault="00875ED5" w:rsidP="00D541D8">
      <w:pPr>
        <w:pStyle w:val="NormalWeb"/>
        <w:rPr>
          <w:rFonts w:ascii="Open Sans" w:hAnsi="Open Sans" w:cs="Open Sans"/>
          <w:color w:val="000000"/>
          <w:sz w:val="20"/>
          <w:szCs w:val="20"/>
          <w:lang w:val="sl-SI"/>
        </w:rPr>
      </w:pPr>
      <w:r>
        <w:rPr>
          <w:rFonts w:ascii="Open Sans" w:hAnsi="Open Sans" w:cs="Open Sans"/>
          <w:color w:val="000000"/>
          <w:sz w:val="20"/>
          <w:szCs w:val="20"/>
          <w:lang w:val="sl-SI"/>
        </w:rPr>
        <w:t>Dejanje ima, je imelo oz. bo imelo neko trajanje in ni jasno,</w:t>
      </w:r>
      <w:r w:rsidR="009D164E">
        <w:rPr>
          <w:rFonts w:ascii="Open Sans" w:hAnsi="Open Sans" w:cs="Open Sans"/>
          <w:color w:val="000000"/>
          <w:sz w:val="20"/>
          <w:szCs w:val="20"/>
          <w:lang w:val="sl-SI"/>
        </w:rPr>
        <w:t xml:space="preserve"> ali in kdaj</w:t>
      </w:r>
      <w:r w:rsidR="00D541D8" w:rsidRPr="009D661D">
        <w:rPr>
          <w:rFonts w:ascii="Open Sans" w:hAnsi="Open Sans" w:cs="Open Sans"/>
          <w:color w:val="000000"/>
          <w:sz w:val="20"/>
          <w:szCs w:val="20"/>
          <w:lang w:val="sl-SI"/>
        </w:rPr>
        <w:t xml:space="preserve"> se</w:t>
      </w:r>
      <w:r w:rsidR="009D164E">
        <w:rPr>
          <w:rFonts w:ascii="Open Sans" w:hAnsi="Open Sans" w:cs="Open Sans"/>
          <w:color w:val="000000"/>
          <w:sz w:val="20"/>
          <w:szCs w:val="20"/>
          <w:lang w:val="sl-SI"/>
        </w:rPr>
        <w:t xml:space="preserve"> je oz. se</w:t>
      </w:r>
      <w:r w:rsidR="00D541D8" w:rsidRPr="009D661D">
        <w:rPr>
          <w:rFonts w:ascii="Open Sans" w:hAnsi="Open Sans" w:cs="Open Sans"/>
          <w:color w:val="000000"/>
          <w:sz w:val="20"/>
          <w:szCs w:val="20"/>
          <w:lang w:val="sl-SI"/>
        </w:rPr>
        <w:t xml:space="preserve"> bo zaključilo. </w:t>
      </w:r>
    </w:p>
    <w:p w14:paraId="777BFBF6" w14:textId="6FFC9869" w:rsidR="00D541D8" w:rsidRPr="009D661D" w:rsidRDefault="00D541D8" w:rsidP="00A54B27">
      <w:pPr>
        <w:rPr>
          <w:b/>
          <w:u w:val="single"/>
        </w:rPr>
      </w:pPr>
      <w:r w:rsidRPr="009D661D">
        <w:rPr>
          <w:u w:val="single"/>
        </w:rPr>
        <w:t>Primeri</w:t>
      </w:r>
    </w:p>
    <w:p w14:paraId="041C76A7" w14:textId="44441FEF" w:rsidR="00500BD8" w:rsidRPr="009D661D"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Pogosto se je </w:t>
      </w:r>
      <w:r w:rsidRPr="009D661D">
        <w:rPr>
          <w:rStyle w:val="Emphasis"/>
          <w:rFonts w:ascii="Open Sans" w:hAnsi="Open Sans" w:cs="Open Sans"/>
          <w:b/>
          <w:bCs/>
        </w:rPr>
        <w:t>dogajalo</w:t>
      </w:r>
      <w:r w:rsidRPr="009D661D">
        <w:rPr>
          <w:rStyle w:val="Emphasis"/>
          <w:rFonts w:ascii="Open Sans" w:hAnsi="Open Sans" w:cs="Open Sans"/>
          <w:color w:val="000000"/>
        </w:rPr>
        <w:t>, da je zamujal.</w:t>
      </w:r>
    </w:p>
    <w:p w14:paraId="721232BE" w14:textId="1ACAF9CE" w:rsidR="00D77454" w:rsidRPr="009D661D" w:rsidRDefault="00D541D8" w:rsidP="00D77454">
      <w:pPr>
        <w:shd w:val="clear" w:color="auto" w:fill="DBEFF9" w:themeFill="background2"/>
      </w:pPr>
      <w:r w:rsidRPr="009D661D">
        <w:rPr>
          <w:rStyle w:val="HTMLCode"/>
          <w:rFonts w:ascii="Courier" w:eastAsiaTheme="minorEastAsia" w:hAnsi="Courier"/>
          <w:b/>
          <w:color w:val="000000"/>
        </w:rPr>
        <w:t>Perf</w:t>
      </w:r>
      <w:r w:rsidR="00D77454" w:rsidRPr="009D661D">
        <w:t xml:space="preserve">: </w:t>
      </w:r>
      <w:r w:rsidRPr="009D661D">
        <w:t>dovršni vid</w:t>
      </w:r>
    </w:p>
    <w:p w14:paraId="4BF740BC" w14:textId="15DAEA7C" w:rsidR="00500BD8" w:rsidRPr="009D661D" w:rsidRDefault="00500BD8" w:rsidP="00500BD8">
      <w:pPr>
        <w:pStyle w:val="NormalWeb"/>
        <w:rPr>
          <w:rFonts w:ascii="Open Sans" w:hAnsi="Open Sans" w:cs="Open Sans"/>
          <w:color w:val="000000"/>
          <w:sz w:val="20"/>
          <w:szCs w:val="20"/>
          <w:lang w:val="sl-SI"/>
        </w:rPr>
      </w:pPr>
      <w:r w:rsidRPr="009D661D">
        <w:rPr>
          <w:rFonts w:ascii="Open Sans" w:hAnsi="Open Sans" w:cs="Open Sans"/>
          <w:color w:val="000000"/>
          <w:sz w:val="20"/>
          <w:szCs w:val="20"/>
          <w:lang w:val="sl-SI"/>
        </w:rPr>
        <w:t xml:space="preserve">Dejanje je bilo </w:t>
      </w:r>
      <w:r w:rsidR="009D164E">
        <w:rPr>
          <w:rFonts w:ascii="Open Sans" w:hAnsi="Open Sans" w:cs="Open Sans"/>
          <w:color w:val="000000"/>
          <w:sz w:val="20"/>
          <w:szCs w:val="20"/>
          <w:lang w:val="sl-SI"/>
        </w:rPr>
        <w:t>oz.</w:t>
      </w:r>
      <w:r w:rsidRPr="009D661D">
        <w:rPr>
          <w:rFonts w:ascii="Open Sans" w:hAnsi="Open Sans" w:cs="Open Sans"/>
          <w:color w:val="000000"/>
          <w:sz w:val="20"/>
          <w:szCs w:val="20"/>
          <w:lang w:val="sl-SI"/>
        </w:rPr>
        <w:t xml:space="preserve"> bo zaključeno, saj je po</w:t>
      </w:r>
      <w:r w:rsidR="00DA7ED6" w:rsidRPr="009D661D">
        <w:rPr>
          <w:rFonts w:ascii="Open Sans" w:hAnsi="Open Sans" w:cs="Open Sans"/>
          <w:color w:val="000000"/>
          <w:sz w:val="20"/>
          <w:szCs w:val="20"/>
          <w:lang w:val="sl-SI"/>
        </w:rPr>
        <w:t>u</w:t>
      </w:r>
      <w:r w:rsidRPr="009D661D">
        <w:rPr>
          <w:rFonts w:ascii="Open Sans" w:hAnsi="Open Sans" w:cs="Open Sans"/>
          <w:color w:val="000000"/>
          <w:sz w:val="20"/>
          <w:szCs w:val="20"/>
          <w:lang w:val="sl-SI"/>
        </w:rPr>
        <w:t>darek na točno določeni točki v času (</w:t>
      </w:r>
      <w:r w:rsidR="009D164E">
        <w:rPr>
          <w:rFonts w:ascii="Open Sans" w:hAnsi="Open Sans" w:cs="Open Sans"/>
          <w:color w:val="000000"/>
          <w:sz w:val="20"/>
          <w:szCs w:val="20"/>
          <w:lang w:val="sl-SI"/>
        </w:rPr>
        <w:t>trenutku</w:t>
      </w:r>
      <w:r w:rsidRPr="009D661D">
        <w:rPr>
          <w:rFonts w:ascii="Open Sans" w:hAnsi="Open Sans" w:cs="Open Sans"/>
          <w:color w:val="000000"/>
          <w:sz w:val="20"/>
          <w:szCs w:val="20"/>
          <w:lang w:val="sl-SI"/>
        </w:rPr>
        <w:t xml:space="preserve"> zaključka dejanja). </w:t>
      </w:r>
    </w:p>
    <w:p w14:paraId="677B5D10" w14:textId="74AB56C9" w:rsidR="00500BD8" w:rsidRPr="009D661D" w:rsidRDefault="00A54B27" w:rsidP="00A54B27">
      <w:pPr>
        <w:rPr>
          <w:b/>
          <w:u w:val="single"/>
        </w:rPr>
      </w:pPr>
      <w:r w:rsidRPr="009D661D">
        <w:rPr>
          <w:u w:val="single"/>
        </w:rPr>
        <w:t>Primeri</w:t>
      </w:r>
    </w:p>
    <w:p w14:paraId="3AD6DFC6" w14:textId="69B8FB4A" w:rsidR="00500BD8"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Danes se ni </w:t>
      </w:r>
      <w:r w:rsidRPr="009D661D">
        <w:rPr>
          <w:rStyle w:val="Emphasis"/>
          <w:rFonts w:ascii="Open Sans" w:hAnsi="Open Sans" w:cs="Open Sans"/>
          <w:b/>
          <w:bCs/>
        </w:rPr>
        <w:t>zgodilo</w:t>
      </w:r>
      <w:r w:rsidRPr="009D661D">
        <w:rPr>
          <w:rStyle w:val="Emphasis"/>
          <w:rFonts w:ascii="Open Sans" w:hAnsi="Open Sans" w:cs="Open Sans"/>
          <w:color w:val="000000"/>
        </w:rPr>
        <w:t> nič posebnega.</w:t>
      </w:r>
      <w:r w:rsidRPr="009D661D">
        <w:rPr>
          <w:rFonts w:ascii="Open Sans" w:hAnsi="Open Sans" w:cs="Open Sans"/>
          <w:color w:val="000000"/>
        </w:rPr>
        <w:t> </w:t>
      </w:r>
    </w:p>
    <w:p w14:paraId="7AEEB5FC" w14:textId="77777777" w:rsidR="00324AEB" w:rsidRDefault="00324AEB" w:rsidP="00D77454">
      <w:pPr>
        <w:rPr>
          <w:rFonts w:ascii="Open Sans" w:hAnsi="Open Sans" w:cs="Open Sans"/>
          <w:color w:val="000000"/>
        </w:rPr>
      </w:pPr>
    </w:p>
    <w:p w14:paraId="3EC1D346" w14:textId="2DD05E62" w:rsidR="00324AEB" w:rsidRPr="00324AEB" w:rsidRDefault="00324AEB" w:rsidP="00D77454">
      <w:pPr>
        <w:rPr>
          <w:rFonts w:ascii="Open Sans" w:hAnsi="Open Sans" w:cs="Open Sans"/>
          <w:color w:val="000000"/>
        </w:rPr>
      </w:pPr>
      <w:r w:rsidRPr="00324AEB">
        <w:rPr>
          <w:rFonts w:ascii="Open Sans" w:hAnsi="Open Sans" w:cs="Open Sans"/>
          <w:color w:val="000000"/>
        </w:rPr>
        <w:t xml:space="preserve">Nekateri glagoli so lahko tako dovršni kot nedovršni (npr. </w:t>
      </w:r>
      <w:r w:rsidRPr="00324AEB">
        <w:rPr>
          <w:rFonts w:ascii="Open Sans" w:hAnsi="Open Sans" w:cs="Open Sans"/>
          <w:i/>
          <w:color w:val="000000"/>
        </w:rPr>
        <w:t>telefonirati</w:t>
      </w:r>
      <w:r w:rsidRPr="00324AEB">
        <w:rPr>
          <w:rFonts w:ascii="Open Sans" w:hAnsi="Open Sans" w:cs="Open Sans"/>
          <w:color w:val="000000"/>
        </w:rPr>
        <w:t xml:space="preserve">), </w:t>
      </w:r>
      <w:r>
        <w:rPr>
          <w:rFonts w:ascii="Open Sans" w:hAnsi="Open Sans" w:cs="Open Sans"/>
          <w:color w:val="000000"/>
        </w:rPr>
        <w:t xml:space="preserve">saj lahko </w:t>
      </w:r>
      <w:r w:rsidRPr="00324AEB">
        <w:rPr>
          <w:rFonts w:ascii="Open Sans" w:hAnsi="Open Sans" w:cs="Open Sans"/>
          <w:color w:val="000000"/>
        </w:rPr>
        <w:t xml:space="preserve">označujejo </w:t>
      </w:r>
      <w:r>
        <w:rPr>
          <w:rFonts w:ascii="Open Sans" w:hAnsi="Open Sans" w:cs="Open Sans"/>
          <w:color w:val="000000"/>
        </w:rPr>
        <w:t xml:space="preserve">bodisi </w:t>
      </w:r>
      <w:r w:rsidRPr="00324AEB">
        <w:rPr>
          <w:rFonts w:ascii="Open Sans" w:hAnsi="Open Sans" w:cs="Open Sans"/>
          <w:color w:val="000000"/>
        </w:rPr>
        <w:t xml:space="preserve">trajanje </w:t>
      </w:r>
      <w:r>
        <w:rPr>
          <w:rFonts w:ascii="Open Sans" w:hAnsi="Open Sans" w:cs="Open Sans"/>
          <w:color w:val="000000"/>
        </w:rPr>
        <w:t>bodisi</w:t>
      </w:r>
      <w:r w:rsidRPr="00324AEB">
        <w:rPr>
          <w:rFonts w:ascii="Open Sans" w:hAnsi="Open Sans" w:cs="Open Sans"/>
          <w:color w:val="000000"/>
        </w:rPr>
        <w:t xml:space="preserve"> zaključek nekega dejanja, </w:t>
      </w:r>
      <w:r>
        <w:rPr>
          <w:rFonts w:ascii="Open Sans" w:hAnsi="Open Sans" w:cs="Open Sans"/>
          <w:color w:val="000000"/>
        </w:rPr>
        <w:t>kar</w:t>
      </w:r>
      <w:r w:rsidRPr="00324AEB">
        <w:rPr>
          <w:rFonts w:ascii="Open Sans" w:hAnsi="Open Sans" w:cs="Open Sans"/>
          <w:color w:val="000000"/>
        </w:rPr>
        <w:t xml:space="preserve"> lahko razberemo šele iz konteksta. Tovrstnim dvovidskim glagolom oznake </w:t>
      </w:r>
      <w:r>
        <w:rPr>
          <w:rFonts w:ascii="Open Sans" w:hAnsi="Open Sans" w:cs="Open Sans"/>
          <w:color w:val="000000"/>
        </w:rPr>
        <w:t>Aspect</w:t>
      </w:r>
      <w:r w:rsidRPr="00324AEB">
        <w:rPr>
          <w:rFonts w:ascii="Open Sans" w:hAnsi="Open Sans" w:cs="Open Sans"/>
          <w:color w:val="000000"/>
        </w:rPr>
        <w:t xml:space="preserve"> ne pripisujemo. </w:t>
      </w:r>
    </w:p>
    <w:p w14:paraId="3DDA9A32" w14:textId="2CD2F1AF" w:rsidR="00D77454" w:rsidRPr="009D661D" w:rsidRDefault="00D77454" w:rsidP="00D77454">
      <w:r w:rsidRPr="009D661D">
        <w:rPr>
          <w:b/>
        </w:rPr>
        <w:t xml:space="preserve">Koristne povezave: </w:t>
      </w:r>
    </w:p>
    <w:p w14:paraId="1E8CD256" w14:textId="5A5C09C3" w:rsidR="00190131" w:rsidRPr="009D661D" w:rsidRDefault="004422BA" w:rsidP="00190131">
      <w:pPr>
        <w:widowControl w:val="0"/>
        <w:numPr>
          <w:ilvl w:val="0"/>
          <w:numId w:val="6"/>
        </w:numPr>
        <w:spacing w:after="0"/>
        <w:ind w:left="714" w:hanging="357"/>
      </w:pPr>
      <w:hyperlink r:id="rId128">
        <w:r w:rsidR="00190131" w:rsidRPr="009D661D">
          <w:rPr>
            <w:rStyle w:val="Hyperlink"/>
          </w:rPr>
          <w:t>uporabne statistike</w:t>
        </w:r>
      </w:hyperlink>
      <w:r w:rsidR="00190131" w:rsidRPr="009D661D">
        <w:t xml:space="preserve"> o lastnosti </w:t>
      </w:r>
      <w:r w:rsidR="00190131" w:rsidRPr="009D661D">
        <w:rPr>
          <w:rStyle w:val="UDTagChar"/>
        </w:rPr>
        <w:t>Aspect</w:t>
      </w:r>
      <w:r w:rsidR="00190131" w:rsidRPr="009D661D">
        <w:t xml:space="preserve"> v korpusu SSJ-UD</w:t>
      </w:r>
    </w:p>
    <w:p w14:paraId="1B6DE105" w14:textId="63D7A9CD" w:rsidR="00190131" w:rsidRDefault="004422BA" w:rsidP="00190131">
      <w:pPr>
        <w:widowControl w:val="0"/>
        <w:numPr>
          <w:ilvl w:val="0"/>
          <w:numId w:val="6"/>
        </w:numPr>
        <w:spacing w:after="0"/>
        <w:ind w:left="714" w:hanging="357"/>
      </w:pPr>
      <w:hyperlink r:id="rId129" w:history="1">
        <w:r w:rsidR="00190131" w:rsidRPr="009D661D">
          <w:rPr>
            <w:rStyle w:val="Hyperlink"/>
          </w:rPr>
          <w:t>vse pojavnice</w:t>
        </w:r>
      </w:hyperlink>
      <w:r w:rsidR="00190131" w:rsidRPr="009D661D">
        <w:t xml:space="preserve"> z lastnostjo </w:t>
      </w:r>
      <w:r w:rsidR="00190131" w:rsidRPr="009D661D">
        <w:rPr>
          <w:rStyle w:val="UDTagChar"/>
        </w:rPr>
        <w:t>Aspect</w:t>
      </w:r>
      <w:r w:rsidR="00190131" w:rsidRPr="009D661D">
        <w:t xml:space="preserve"> </w:t>
      </w:r>
      <w:r w:rsidR="00403221">
        <w:t xml:space="preserve">v korpusu SSJ-UD/SUK v konkordančniku </w:t>
      </w:r>
      <w:r w:rsidR="00403221">
        <w:lastRenderedPageBreak/>
        <w:t>noSketchEngine</w:t>
      </w:r>
    </w:p>
    <w:p w14:paraId="240074D2" w14:textId="22A5565E" w:rsidR="003C5AA5" w:rsidRPr="009D661D" w:rsidRDefault="004422BA" w:rsidP="003C5AA5">
      <w:pPr>
        <w:widowControl w:val="0"/>
        <w:numPr>
          <w:ilvl w:val="0"/>
          <w:numId w:val="6"/>
        </w:numPr>
        <w:spacing w:after="0"/>
        <w:ind w:left="714" w:hanging="357"/>
      </w:pPr>
      <w:hyperlink r:id="rId130" w:history="1">
        <w:r w:rsidR="003C5AA5" w:rsidRPr="009D661D">
          <w:rPr>
            <w:rStyle w:val="Hyperlink"/>
          </w:rPr>
          <w:t>vse pojavnice</w:t>
        </w:r>
      </w:hyperlink>
      <w:r w:rsidR="003C5AA5" w:rsidRPr="009D661D">
        <w:t xml:space="preserve"> z lastnostjo </w:t>
      </w:r>
      <w:r w:rsidR="003C5AA5" w:rsidRPr="009D661D">
        <w:rPr>
          <w:rStyle w:val="UDTagChar"/>
        </w:rPr>
        <w:t>Aspect</w:t>
      </w:r>
      <w:r w:rsidR="003C5AA5" w:rsidRPr="009D661D">
        <w:t xml:space="preserve"> </w:t>
      </w:r>
      <w:r w:rsidR="003C5AA5">
        <w:t>v korpusu SSJ-UD v orodju Drevesnik</w:t>
      </w:r>
    </w:p>
    <w:p w14:paraId="065A41FD" w14:textId="77777777" w:rsidR="00D77454" w:rsidRPr="009D661D" w:rsidRDefault="00D77454" w:rsidP="00190131">
      <w:pPr>
        <w:widowControl w:val="0"/>
        <w:spacing w:after="0"/>
      </w:pPr>
    </w:p>
    <w:p w14:paraId="4FA247DF" w14:textId="77777777" w:rsidR="00D77454" w:rsidRPr="009D661D" w:rsidRDefault="00D77454" w:rsidP="00D77454">
      <w:r w:rsidRPr="009D661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77454" w:rsidRPr="009D661D" w14:paraId="29AEEFED" w14:textId="77777777" w:rsidTr="009470B6">
        <w:tc>
          <w:tcPr>
            <w:tcW w:w="9029" w:type="dxa"/>
            <w:shd w:val="clear" w:color="auto" w:fill="B3DDF2" w:themeFill="background2" w:themeFillShade="E6"/>
            <w:tcMar>
              <w:top w:w="100" w:type="dxa"/>
              <w:left w:w="100" w:type="dxa"/>
              <w:bottom w:w="100" w:type="dxa"/>
              <w:right w:w="100" w:type="dxa"/>
            </w:tcMar>
          </w:tcPr>
          <w:p w14:paraId="1FAC225C" w14:textId="16C129A4" w:rsidR="00D77454" w:rsidRPr="009D661D" w:rsidRDefault="00791D33" w:rsidP="009470B6">
            <w:pPr>
              <w:widowControl w:val="0"/>
              <w:pBdr>
                <w:top w:val="nil"/>
                <w:left w:val="nil"/>
                <w:bottom w:val="nil"/>
                <w:right w:val="nil"/>
                <w:between w:val="nil"/>
              </w:pBdr>
              <w:spacing w:after="0"/>
            </w:pPr>
            <w:r w:rsidRPr="009D661D">
              <w:rPr>
                <w:rFonts w:ascii="Open Sans" w:hAnsi="Open Sans" w:cs="Open Sans"/>
                <w:color w:val="000000"/>
              </w:rPr>
              <w:t xml:space="preserve">Glagoli z </w:t>
            </w:r>
            <w:r w:rsidRPr="007C3DD6">
              <w:rPr>
                <w:rFonts w:ascii="Open Sans" w:hAnsi="Open Sans" w:cs="Open Sans"/>
                <w:color w:val="000000"/>
              </w:rPr>
              <w:t>oznako Aspect=perfective</w:t>
            </w:r>
            <w:r w:rsidRPr="009D661D">
              <w:rPr>
                <w:rFonts w:ascii="Open Sans" w:hAnsi="Open Sans" w:cs="Open Sans"/>
                <w:color w:val="000000"/>
              </w:rPr>
              <w:t xml:space="preserve"> se pretvorijo v </w:t>
            </w:r>
            <w:r w:rsidRPr="009D661D">
              <w:rPr>
                <w:rStyle w:val="HTMLCode"/>
                <w:rFonts w:ascii="Courier" w:eastAsiaTheme="minorEastAsia" w:hAnsi="Courier"/>
                <w:color w:val="000000"/>
              </w:rPr>
              <w:t>Aspect=Perf</w:t>
            </w:r>
            <w:r w:rsidRPr="009D661D">
              <w:rPr>
                <w:rFonts w:ascii="Open Sans" w:hAnsi="Open Sans" w:cs="Open Sans"/>
                <w:color w:val="000000"/>
              </w:rPr>
              <w:t>, glagoli z Aspect=imperfective v </w:t>
            </w:r>
            <w:r w:rsidRPr="009D661D">
              <w:rPr>
                <w:rStyle w:val="HTMLCode"/>
                <w:rFonts w:ascii="Courier" w:eastAsiaTheme="minorEastAsia" w:hAnsi="Courier"/>
                <w:color w:val="000000"/>
              </w:rPr>
              <w:t>Aspect=Imp</w:t>
            </w:r>
            <w:r w:rsidRPr="009D661D">
              <w:rPr>
                <w:rFonts w:ascii="Open Sans" w:hAnsi="Open Sans" w:cs="Open Sans"/>
              </w:rPr>
              <w:t xml:space="preserve">, </w:t>
            </w:r>
            <w:r w:rsidR="00324AEB">
              <w:rPr>
                <w:rFonts w:ascii="Open Sans" w:hAnsi="Open Sans" w:cs="Open Sans"/>
              </w:rPr>
              <w:t>dvovidskim</w:t>
            </w:r>
            <w:r w:rsidR="00875ED5">
              <w:rPr>
                <w:rFonts w:ascii="Open Sans" w:hAnsi="Open Sans" w:cs="Open Sans"/>
              </w:rPr>
              <w:t xml:space="preserve"> </w:t>
            </w:r>
            <w:r w:rsidRPr="009D661D">
              <w:rPr>
                <w:rFonts w:ascii="Open Sans" w:hAnsi="Open Sans" w:cs="Open Sans"/>
                <w:color w:val="000000"/>
              </w:rPr>
              <w:t>glagolom z Aspect=biaspectual pa</w:t>
            </w:r>
            <w:r w:rsidR="00067C56" w:rsidRPr="009D661D">
              <w:rPr>
                <w:rFonts w:ascii="Open Sans" w:hAnsi="Open Sans" w:cs="Open Sans"/>
                <w:color w:val="000000"/>
              </w:rPr>
              <w:t xml:space="preserve"> te lastnosti</w:t>
            </w:r>
            <w:r w:rsidRPr="009D661D">
              <w:rPr>
                <w:rFonts w:ascii="Open Sans" w:hAnsi="Open Sans" w:cs="Open Sans"/>
                <w:color w:val="000000"/>
              </w:rPr>
              <w:t xml:space="preserve"> ne pripišemo.</w:t>
            </w:r>
          </w:p>
        </w:tc>
      </w:tr>
    </w:tbl>
    <w:p w14:paraId="784F19E1" w14:textId="578E413B" w:rsidR="00A63BF3" w:rsidRDefault="002B008B" w:rsidP="00426E0F">
      <w:pPr>
        <w:pStyle w:val="Heading4"/>
      </w:pPr>
      <w:bookmarkStart w:id="59" w:name="_Case:_case"/>
      <w:bookmarkEnd w:id="59"/>
      <w:r w:rsidRPr="009D661D">
        <w:rPr>
          <w:sz w:val="20"/>
          <w:szCs w:val="20"/>
        </w:rPr>
        <w:br w:type="page"/>
      </w:r>
      <w:bookmarkStart w:id="60" w:name="_Toc156813965"/>
      <w:r w:rsidR="00A63BF3">
        <w:lastRenderedPageBreak/>
        <w:t>Case</w:t>
      </w:r>
      <w:r w:rsidR="00A63BF3" w:rsidRPr="00C849DE">
        <w:t xml:space="preserve">: </w:t>
      </w:r>
      <w:r w:rsidR="00A63BF3">
        <w:t>case</w:t>
      </w:r>
      <w:bookmarkEnd w:id="60"/>
    </w:p>
    <w:p w14:paraId="0DA0D064" w14:textId="0DE41FD5" w:rsidR="00A63BF3" w:rsidRPr="00562903" w:rsidRDefault="00A63BF3" w:rsidP="00A63BF3">
      <w:r w:rsidRPr="00562903">
        <w:t xml:space="preserve">Povezava do univerzalnih smernic za lastnost </w:t>
      </w:r>
      <w:r w:rsidRPr="00562903">
        <w:rPr>
          <w:rStyle w:val="UDTagChar"/>
        </w:rPr>
        <w:t>Case</w:t>
      </w:r>
      <w:r w:rsidRPr="00562903">
        <w:t xml:space="preserve">: </w:t>
      </w:r>
      <w:hyperlink r:id="rId131" w:history="1">
        <w:r w:rsidRPr="00562903">
          <w:rPr>
            <w:rStyle w:val="Hyperlink"/>
          </w:rPr>
          <w:t>https://universaldependencies.org/u/feat/Case.html</w:t>
        </w:r>
      </w:hyperlink>
    </w:p>
    <w:p w14:paraId="6D674559" w14:textId="77777777" w:rsidR="00A63BF3" w:rsidRPr="00562903" w:rsidRDefault="00A63BF3" w:rsidP="00A63BF3"/>
    <w:p w14:paraId="2DDC49F0" w14:textId="77777777" w:rsidR="00A63BF3" w:rsidRPr="00562903" w:rsidRDefault="00A63BF3" w:rsidP="00A63BF3">
      <w:pPr>
        <w:rPr>
          <w:b/>
        </w:rPr>
      </w:pPr>
      <w:r w:rsidRPr="00562903">
        <w:rPr>
          <w:b/>
        </w:rPr>
        <w:t>Izpeljane smernice za slovenščino:</w:t>
      </w:r>
    </w:p>
    <w:p w14:paraId="17898956" w14:textId="5391107F" w:rsidR="00A63BF3" w:rsidRPr="00562903" w:rsidRDefault="00A63BF3" w:rsidP="00A63BF3">
      <w:pPr>
        <w:widowControl w:val="0"/>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 xml:space="preserve">Sklon je pregibna lastnost pridevnikov, določilnikov, samostalnikov, števnikov, zaimkov in lastnih imen, hkrati pa je tudi </w:t>
      </w:r>
      <w:r w:rsidR="00875ED5">
        <w:rPr>
          <w:rFonts w:ascii="Open Sans" w:eastAsia="Times New Roman" w:hAnsi="Open Sans" w:cs="Open Sans"/>
          <w:color w:val="000000"/>
          <w:lang w:eastAsia="en-SI"/>
        </w:rPr>
        <w:t>vezljivostna (leksikalna)</w:t>
      </w:r>
      <w:r w:rsidRPr="00562903">
        <w:rPr>
          <w:rFonts w:ascii="Open Sans" w:eastAsia="Times New Roman" w:hAnsi="Open Sans" w:cs="Open Sans"/>
          <w:color w:val="000000"/>
          <w:lang w:eastAsia="en-SI"/>
        </w:rPr>
        <w:t xml:space="preserve"> lastnost adpozicij</w:t>
      </w:r>
      <w:r w:rsidR="00875ED5">
        <w:rPr>
          <w:rFonts w:ascii="Open Sans" w:eastAsia="Times New Roman" w:hAnsi="Open Sans" w:cs="Open Sans"/>
          <w:color w:val="000000"/>
          <w:lang w:eastAsia="en-SI"/>
        </w:rPr>
        <w:t xml:space="preserve"> oz. predlogov</w:t>
      </w:r>
      <w:r w:rsidRPr="00562903">
        <w:rPr>
          <w:rFonts w:ascii="Open Sans" w:eastAsia="Times New Roman" w:hAnsi="Open Sans" w:cs="Open Sans"/>
          <w:color w:val="000000"/>
          <w:lang w:eastAsia="en-SI"/>
        </w:rPr>
        <w:t>. Slovensko oblikoslovje razlikuje med šestimi različnimi skloni</w:t>
      </w:r>
      <w:r w:rsidR="00875ED5">
        <w:rPr>
          <w:rFonts w:ascii="Open Sans" w:eastAsia="Times New Roman" w:hAnsi="Open Sans" w:cs="Open Sans"/>
          <w:color w:val="000000"/>
          <w:lang w:eastAsia="en-SI"/>
        </w:rPr>
        <w:t>.</w:t>
      </w:r>
    </w:p>
    <w:p w14:paraId="74461440" w14:textId="77777777" w:rsidR="00A63BF3" w:rsidRPr="00562903" w:rsidRDefault="00A63BF3" w:rsidP="00A63BF3">
      <w:pPr>
        <w:widowControl w:val="0"/>
        <w:rPr>
          <w:lang w:val="en-SI"/>
        </w:rPr>
      </w:pPr>
    </w:p>
    <w:p w14:paraId="12666589" w14:textId="231E365E" w:rsidR="00A63BF3" w:rsidRPr="00562903" w:rsidRDefault="00A63BF3" w:rsidP="00A63BF3">
      <w:pPr>
        <w:shd w:val="clear" w:color="auto" w:fill="DBEFF9" w:themeFill="background2"/>
      </w:pPr>
      <w:r w:rsidRPr="00562903">
        <w:rPr>
          <w:rStyle w:val="HTMLCode"/>
          <w:rFonts w:ascii="Courier" w:eastAsiaTheme="minorEastAsia" w:hAnsi="Courier"/>
          <w:b/>
          <w:color w:val="000000"/>
        </w:rPr>
        <w:t>Nom</w:t>
      </w:r>
      <w:r w:rsidRPr="00562903">
        <w:t>: imenovalnik</w:t>
      </w:r>
    </w:p>
    <w:p w14:paraId="4885A2B5" w14:textId="125EB5CC" w:rsidR="00A63BF3" w:rsidRPr="00562903" w:rsidRDefault="00E95E33" w:rsidP="00A63BF3">
      <w:pPr>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Osnovna oblika samostalnika, ki se uporablja tudi kot citatna oblika (lema). To obliko po</w:t>
      </w:r>
      <w:r w:rsidR="00E30E5F" w:rsidRPr="00562903">
        <w:rPr>
          <w:rFonts w:ascii="Open Sans" w:eastAsia="Times New Roman" w:hAnsi="Open Sans" w:cs="Open Sans"/>
          <w:color w:val="000000"/>
          <w:lang w:eastAsia="en-SI"/>
        </w:rPr>
        <w:t xml:space="preserve"> </w:t>
      </w:r>
      <w:r w:rsidRPr="00562903">
        <w:rPr>
          <w:rFonts w:ascii="Open Sans" w:eastAsia="Times New Roman" w:hAnsi="Open Sans" w:cs="Open Sans"/>
          <w:color w:val="000000"/>
          <w:lang w:eastAsia="en-SI"/>
        </w:rPr>
        <w:t xml:space="preserve">navadi najdemo v vlogi osebka nekega stavka in je odgovor na vprašanje </w:t>
      </w:r>
      <w:r w:rsidRPr="00875ED5">
        <w:rPr>
          <w:rFonts w:ascii="Open Sans" w:eastAsia="Times New Roman" w:hAnsi="Open Sans" w:cs="Open Sans"/>
          <w:i/>
          <w:color w:val="000000"/>
          <w:lang w:eastAsia="en-SI"/>
        </w:rPr>
        <w:t>Kdo ali kaj (je)?</w:t>
      </w:r>
    </w:p>
    <w:p w14:paraId="4E399805" w14:textId="0DE178D4" w:rsidR="00A63BF3" w:rsidRPr="00562903" w:rsidRDefault="00A63BF3" w:rsidP="00A63BF3">
      <w:pPr>
        <w:rPr>
          <w:b/>
          <w:u w:val="single"/>
        </w:rPr>
      </w:pPr>
      <w:r w:rsidRPr="00562903">
        <w:rPr>
          <w:u w:val="single"/>
        </w:rPr>
        <w:t>Primer</w:t>
      </w:r>
      <w:r w:rsidR="003C345C" w:rsidRPr="00562903">
        <w:rPr>
          <w:u w:val="single"/>
        </w:rPr>
        <w:t>i</w:t>
      </w:r>
    </w:p>
    <w:p w14:paraId="1289D0C2" w14:textId="2E7AF658" w:rsidR="00A63BF3" w:rsidRPr="00562903" w:rsidRDefault="00E95E33" w:rsidP="00A63BF3">
      <w:pPr>
        <w:numPr>
          <w:ilvl w:val="0"/>
          <w:numId w:val="19"/>
        </w:numPr>
        <w:spacing w:before="100" w:beforeAutospacing="1" w:after="100" w:afterAutospacing="1"/>
        <w:rPr>
          <w:rFonts w:ascii="Open Sans" w:hAnsi="Open Sans" w:cs="Open Sans"/>
          <w:color w:val="000000"/>
        </w:rPr>
      </w:pPr>
      <w:r w:rsidRPr="00562903">
        <w:rPr>
          <w:rStyle w:val="Emphasis"/>
          <w:rFonts w:ascii="Open Sans" w:hAnsi="Open Sans" w:cs="Open Sans"/>
          <w:b/>
          <w:bCs/>
        </w:rPr>
        <w:t>Država</w:t>
      </w:r>
      <w:r w:rsidRPr="00562903">
        <w:rPr>
          <w:rStyle w:val="Emphasis"/>
          <w:rFonts w:ascii="Open Sans" w:hAnsi="Open Sans" w:cs="Open Sans"/>
          <w:color w:val="000000"/>
        </w:rPr>
        <w:t> je dala jamstva</w:t>
      </w:r>
      <w:r w:rsidRPr="00562903">
        <w:rPr>
          <w:rFonts w:ascii="Open Sans" w:hAnsi="Open Sans" w:cs="Open Sans"/>
          <w:color w:val="000000"/>
        </w:rPr>
        <w:t>. </w:t>
      </w:r>
    </w:p>
    <w:p w14:paraId="1C4F195B" w14:textId="1CB47E83" w:rsidR="00E95E33" w:rsidRPr="00562903" w:rsidRDefault="00E95E33" w:rsidP="00E95E33">
      <w:pPr>
        <w:shd w:val="clear" w:color="auto" w:fill="DBEFF9" w:themeFill="background2"/>
      </w:pPr>
      <w:r w:rsidRPr="00562903">
        <w:rPr>
          <w:rStyle w:val="HTMLCode"/>
          <w:rFonts w:ascii="Courier" w:eastAsiaTheme="minorEastAsia" w:hAnsi="Courier"/>
          <w:b/>
          <w:color w:val="000000"/>
        </w:rPr>
        <w:t>Gen</w:t>
      </w:r>
      <w:r w:rsidRPr="00562903">
        <w:t>: rodilnik</w:t>
      </w:r>
    </w:p>
    <w:p w14:paraId="49695BED" w14:textId="72692744" w:rsidR="00E95E33" w:rsidRPr="00875ED5" w:rsidRDefault="00E95E33" w:rsidP="00E95E33">
      <w:pPr>
        <w:rPr>
          <w:i/>
        </w:rPr>
      </w:pPr>
      <w:r w:rsidRPr="00562903">
        <w:t xml:space="preserve">Poleg </w:t>
      </w:r>
      <w:r w:rsidR="00875ED5">
        <w:t>prototipičnega</w:t>
      </w:r>
      <w:r w:rsidR="003C345C" w:rsidRPr="00562903">
        <w:t xml:space="preserve"> pomena samostalnika, ki modificira nek drug samostalnik, se rodilnik v slovenščini uporablja</w:t>
      </w:r>
      <w:r w:rsidR="00875ED5">
        <w:t xml:space="preserve"> tudi</w:t>
      </w:r>
      <w:r w:rsidR="003C345C" w:rsidRPr="00562903">
        <w:t xml:space="preserve"> v določenih skladenjskih pozicijah, npr. v </w:t>
      </w:r>
      <w:r w:rsidR="00875ED5">
        <w:t>zanikanih stavkih</w:t>
      </w:r>
      <w:r w:rsidR="003C345C" w:rsidRPr="00562903">
        <w:t xml:space="preserve"> in v kombinaciji z določenimi predlogi. Rodilniška besedna oblika odgovarja na vprašanje </w:t>
      </w:r>
      <w:r w:rsidR="003C345C" w:rsidRPr="00875ED5">
        <w:rPr>
          <w:i/>
        </w:rPr>
        <w:t xml:space="preserve">Koga ali česa (ni)? </w:t>
      </w:r>
    </w:p>
    <w:p w14:paraId="237093A9" w14:textId="49F14ED0" w:rsidR="00E95E33" w:rsidRPr="00562903" w:rsidRDefault="00E95E33" w:rsidP="00E95E33">
      <w:pPr>
        <w:rPr>
          <w:b/>
          <w:u w:val="single"/>
        </w:rPr>
      </w:pPr>
      <w:r w:rsidRPr="00562903">
        <w:rPr>
          <w:u w:val="single"/>
        </w:rPr>
        <w:t>Primeri</w:t>
      </w:r>
    </w:p>
    <w:p w14:paraId="50EBC191" w14:textId="767934CF" w:rsidR="003C345C"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prestolnica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p>
    <w:p w14:paraId="7F6DBE2D" w14:textId="681AB78A" w:rsidR="003C345C"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Te </w:t>
      </w:r>
      <w:r w:rsidRPr="00562903">
        <w:rPr>
          <w:rFonts w:ascii="Open Sans" w:eastAsia="Times New Roman" w:hAnsi="Open Sans" w:cs="Open Sans"/>
          <w:b/>
          <w:bCs/>
          <w:i/>
          <w:iCs/>
          <w:lang w:eastAsia="en-SI"/>
        </w:rPr>
        <w:t>države</w:t>
      </w:r>
      <w:r w:rsidRPr="00562903">
        <w:rPr>
          <w:rFonts w:ascii="Open Sans" w:eastAsia="Times New Roman" w:hAnsi="Open Sans" w:cs="Open Sans"/>
          <w:i/>
          <w:iCs/>
          <w:lang w:eastAsia="en-SI"/>
        </w:rPr>
        <w:t> ni na zemljevidu.</w:t>
      </w:r>
    </w:p>
    <w:p w14:paraId="3E4947AA" w14:textId="604B28BC" w:rsidR="00E95E33" w:rsidRPr="00562903" w:rsidRDefault="003C345C" w:rsidP="003C345C">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brez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iz </w:t>
      </w:r>
      <w:r w:rsidRPr="00562903">
        <w:rPr>
          <w:rFonts w:ascii="Open Sans" w:eastAsia="Times New Roman" w:hAnsi="Open Sans" w:cs="Open Sans"/>
          <w:b/>
          <w:bCs/>
          <w:i/>
          <w:iCs/>
          <w:lang w:eastAsia="en-SI"/>
        </w:rPr>
        <w:t>države</w:t>
      </w:r>
      <w:r w:rsidRPr="00562903">
        <w:rPr>
          <w:rFonts w:ascii="Open Sans" w:eastAsia="Times New Roman" w:hAnsi="Open Sans" w:cs="Open Sans"/>
          <w:lang w:eastAsia="en-SI"/>
        </w:rPr>
        <w:t> </w:t>
      </w:r>
    </w:p>
    <w:p w14:paraId="58BAF0F4" w14:textId="33F94764" w:rsidR="003C345C" w:rsidRPr="00562903" w:rsidRDefault="003C345C" w:rsidP="003C345C">
      <w:pPr>
        <w:shd w:val="clear" w:color="auto" w:fill="DBEFF9" w:themeFill="background2"/>
      </w:pPr>
      <w:r w:rsidRPr="00562903">
        <w:rPr>
          <w:rStyle w:val="HTMLCode"/>
          <w:rFonts w:ascii="Courier" w:eastAsiaTheme="minorEastAsia" w:hAnsi="Courier"/>
          <w:b/>
          <w:color w:val="000000"/>
        </w:rPr>
        <w:t>Dat</w:t>
      </w:r>
      <w:r w:rsidRPr="00562903">
        <w:t>: dajalnik</w:t>
      </w:r>
    </w:p>
    <w:p w14:paraId="6773BC27" w14:textId="6CE5E498" w:rsidR="003C345C" w:rsidRPr="00875ED5" w:rsidRDefault="003C345C" w:rsidP="003C345C">
      <w:pPr>
        <w:rPr>
          <w:rFonts w:ascii="Open Sans" w:eastAsia="Times New Roman" w:hAnsi="Open Sans" w:cs="Open Sans"/>
          <w:i/>
          <w:color w:val="000000"/>
          <w:lang w:eastAsia="en-SI"/>
        </w:rPr>
      </w:pPr>
      <w:r w:rsidRPr="00562903">
        <w:rPr>
          <w:rFonts w:ascii="Open Sans" w:eastAsia="Times New Roman" w:hAnsi="Open Sans" w:cs="Open Sans"/>
          <w:color w:val="000000"/>
          <w:lang w:eastAsia="en-SI"/>
        </w:rPr>
        <w:t xml:space="preserve">Ta oblika se pogosto uporablja za nepreme predmete glagolov. Odgovarja na vprašanje </w:t>
      </w:r>
      <w:r w:rsidRPr="00875ED5">
        <w:rPr>
          <w:rFonts w:ascii="Open Sans" w:eastAsia="Times New Roman" w:hAnsi="Open Sans" w:cs="Open Sans"/>
          <w:i/>
          <w:color w:val="000000"/>
          <w:lang w:eastAsia="en-SI"/>
        </w:rPr>
        <w:t xml:space="preserve">Komu ali čemu (dam)? </w:t>
      </w:r>
    </w:p>
    <w:p w14:paraId="10D925F1" w14:textId="7D34A390" w:rsidR="003C345C" w:rsidRPr="00562903" w:rsidRDefault="003C345C" w:rsidP="003C345C">
      <w:pPr>
        <w:rPr>
          <w:b/>
          <w:u w:val="single"/>
        </w:rPr>
      </w:pPr>
      <w:r w:rsidRPr="00562903">
        <w:rPr>
          <w:u w:val="single"/>
        </w:rPr>
        <w:t>Primeri</w:t>
      </w:r>
    </w:p>
    <w:p w14:paraId="1EE8CF24" w14:textId="1D8E958A"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služiti svoji </w:t>
      </w:r>
      <w:r w:rsidRPr="00562903">
        <w:rPr>
          <w:rFonts w:ascii="Open Sans" w:hAnsi="Open Sans" w:cs="Open Sans"/>
          <w:b/>
          <w:bCs/>
          <w:color w:val="000000"/>
        </w:rPr>
        <w:t>državi</w:t>
      </w:r>
      <w:r w:rsidRPr="00562903">
        <w:rPr>
          <w:rFonts w:ascii="Open Sans" w:hAnsi="Open Sans" w:cs="Open Sans"/>
          <w:color w:val="000000"/>
        </w:rPr>
        <w:t xml:space="preserve"> </w:t>
      </w:r>
    </w:p>
    <w:p w14:paraId="3E66982D" w14:textId="6485238C"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proti </w:t>
      </w:r>
      <w:r w:rsidRPr="00562903">
        <w:rPr>
          <w:rFonts w:ascii="Open Sans" w:hAnsi="Open Sans" w:cs="Open Sans"/>
          <w:b/>
          <w:bCs/>
          <w:color w:val="000000"/>
        </w:rPr>
        <w:t>državi</w:t>
      </w:r>
      <w:r w:rsidRPr="00562903">
        <w:rPr>
          <w:rFonts w:ascii="Open Sans" w:hAnsi="Open Sans" w:cs="Open Sans"/>
          <w:color w:val="000000"/>
        </w:rPr>
        <w:t xml:space="preserve">, k </w:t>
      </w:r>
      <w:r w:rsidRPr="00562903">
        <w:rPr>
          <w:rFonts w:ascii="Open Sans" w:hAnsi="Open Sans" w:cs="Open Sans"/>
          <w:b/>
          <w:bCs/>
          <w:color w:val="000000"/>
        </w:rPr>
        <w:t>državi</w:t>
      </w:r>
    </w:p>
    <w:p w14:paraId="55090CFE" w14:textId="4C4B58CD" w:rsidR="003C345C" w:rsidRPr="00562903" w:rsidRDefault="003C345C" w:rsidP="003C345C">
      <w:pPr>
        <w:shd w:val="clear" w:color="auto" w:fill="DBEFF9" w:themeFill="background2"/>
      </w:pPr>
      <w:r w:rsidRPr="00562903">
        <w:rPr>
          <w:rStyle w:val="HTMLCode"/>
          <w:rFonts w:ascii="Courier" w:eastAsiaTheme="minorEastAsia" w:hAnsi="Courier"/>
          <w:b/>
          <w:color w:val="000000"/>
        </w:rPr>
        <w:t>Acc</w:t>
      </w:r>
      <w:r w:rsidRPr="00562903">
        <w:t>: tožilnik</w:t>
      </w:r>
    </w:p>
    <w:p w14:paraId="27F95DCE" w14:textId="3461D227" w:rsidR="003C345C" w:rsidRPr="00875ED5" w:rsidRDefault="003C345C" w:rsidP="003C345C">
      <w:pPr>
        <w:rPr>
          <w:i/>
        </w:rPr>
      </w:pPr>
      <w:r w:rsidRPr="00562903">
        <w:t xml:space="preserve">Ta oblika se </w:t>
      </w:r>
      <w:r w:rsidR="0075570D" w:rsidRPr="00562903">
        <w:t xml:space="preserve">najpogosteje uporablja za preme predmete glagolov. Odgovarja na vprašanje </w:t>
      </w:r>
      <w:r w:rsidR="0075570D" w:rsidRPr="00875ED5">
        <w:rPr>
          <w:i/>
        </w:rPr>
        <w:t xml:space="preserve">Koga ali kaj (vidim)? </w:t>
      </w:r>
    </w:p>
    <w:p w14:paraId="44B2722D" w14:textId="77777777" w:rsidR="003C345C" w:rsidRPr="00562903" w:rsidRDefault="003C345C" w:rsidP="003C345C">
      <w:pPr>
        <w:rPr>
          <w:u w:val="single"/>
        </w:rPr>
      </w:pPr>
    </w:p>
    <w:p w14:paraId="746A53DD" w14:textId="3B44425B" w:rsidR="003C345C" w:rsidRPr="00562903" w:rsidRDefault="003C345C" w:rsidP="003C345C">
      <w:pPr>
        <w:rPr>
          <w:b/>
          <w:u w:val="single"/>
        </w:rPr>
      </w:pPr>
      <w:r w:rsidRPr="00562903">
        <w:rPr>
          <w:u w:val="single"/>
        </w:rPr>
        <w:t>Primeri</w:t>
      </w:r>
    </w:p>
    <w:p w14:paraId="69E9632D" w14:textId="75F01904" w:rsidR="0075570D"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lastRenderedPageBreak/>
        <w:t>napasti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p>
    <w:p w14:paraId="2E203DEC" w14:textId="1BE5A72E" w:rsidR="003C345C"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za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v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p>
    <w:p w14:paraId="6C17920D" w14:textId="4F5B9B9D" w:rsidR="0075570D" w:rsidRPr="00562903" w:rsidRDefault="0075570D" w:rsidP="0075570D">
      <w:pPr>
        <w:shd w:val="clear" w:color="auto" w:fill="DBEFF9" w:themeFill="background2"/>
      </w:pPr>
      <w:r w:rsidRPr="00562903">
        <w:rPr>
          <w:rStyle w:val="HTMLCode"/>
          <w:rFonts w:ascii="Courier" w:eastAsiaTheme="minorEastAsia" w:hAnsi="Courier"/>
          <w:b/>
          <w:color w:val="000000"/>
        </w:rPr>
        <w:t>Loc</w:t>
      </w:r>
      <w:r w:rsidRPr="00562903">
        <w:t>: mestnik</w:t>
      </w:r>
    </w:p>
    <w:p w14:paraId="76091320" w14:textId="14A42E54" w:rsidR="0075570D" w:rsidRPr="00562903" w:rsidRDefault="0075570D" w:rsidP="0075570D">
      <w:pPr>
        <w:rPr>
          <w:rFonts w:ascii="Open Sans" w:eastAsia="Times New Roman" w:hAnsi="Open Sans" w:cs="Open Sans"/>
          <w:color w:val="000000"/>
          <w:lang w:eastAsia="en-SI"/>
        </w:rPr>
      </w:pPr>
      <w:r w:rsidRPr="00562903">
        <w:rPr>
          <w:rFonts w:ascii="Open Sans" w:eastAsia="Times New Roman" w:hAnsi="Open Sans" w:cs="Open Sans"/>
          <w:color w:val="000000"/>
          <w:lang w:eastAsia="en-SI"/>
        </w:rPr>
        <w:t xml:space="preserve">Mestnik pogosto izraža lokacijo v prostoru ali času, obstajajo pa tudi pomeni, ki niso vezani na lokacijo. Mestniška oblika odgovarja na vprašanje </w:t>
      </w:r>
      <w:r w:rsidRPr="00875ED5">
        <w:rPr>
          <w:rFonts w:ascii="Open Sans" w:eastAsia="Times New Roman" w:hAnsi="Open Sans" w:cs="Open Sans"/>
          <w:i/>
          <w:color w:val="000000"/>
          <w:lang w:eastAsia="en-SI"/>
        </w:rPr>
        <w:t>O kom ali čem (govorim)?</w:t>
      </w:r>
      <w:r w:rsidRPr="00562903">
        <w:rPr>
          <w:rFonts w:ascii="Open Sans" w:eastAsia="Times New Roman" w:hAnsi="Open Sans" w:cs="Open Sans"/>
          <w:color w:val="000000"/>
          <w:lang w:eastAsia="en-SI"/>
        </w:rPr>
        <w:t xml:space="preserve"> in običajno nastopa v kombinaciji s predlogom. </w:t>
      </w:r>
    </w:p>
    <w:p w14:paraId="58FE770D" w14:textId="086DC41C" w:rsidR="0075570D" w:rsidRPr="00562903" w:rsidRDefault="0075570D" w:rsidP="0075570D">
      <w:pPr>
        <w:rPr>
          <w:b/>
          <w:u w:val="single"/>
        </w:rPr>
      </w:pPr>
      <w:r w:rsidRPr="00562903">
        <w:rPr>
          <w:u w:val="single"/>
        </w:rPr>
        <w:t>Primeri</w:t>
      </w:r>
    </w:p>
    <w:p w14:paraId="352A25C2" w14:textId="2A900600" w:rsidR="0075570D" w:rsidRPr="00562903" w:rsidRDefault="0075570D" w:rsidP="0075570D">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v </w:t>
      </w:r>
      <w:r w:rsidRPr="00562903">
        <w:rPr>
          <w:rFonts w:ascii="Open Sans" w:eastAsia="Times New Roman" w:hAnsi="Open Sans" w:cs="Open Sans"/>
          <w:b/>
          <w:bCs/>
          <w:i/>
          <w:iCs/>
          <w:lang w:eastAsia="en-SI"/>
        </w:rPr>
        <w:t>državi</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po </w:t>
      </w:r>
      <w:r w:rsidRPr="00562903">
        <w:rPr>
          <w:rFonts w:ascii="Open Sans" w:eastAsia="Times New Roman" w:hAnsi="Open Sans" w:cs="Open Sans"/>
          <w:b/>
          <w:bCs/>
          <w:i/>
          <w:iCs/>
          <w:lang w:eastAsia="en-SI"/>
        </w:rPr>
        <w:t>državi</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o </w:t>
      </w:r>
      <w:r w:rsidRPr="00562903">
        <w:rPr>
          <w:rFonts w:ascii="Open Sans" w:eastAsia="Times New Roman" w:hAnsi="Open Sans" w:cs="Open Sans"/>
          <w:b/>
          <w:bCs/>
          <w:i/>
          <w:iCs/>
          <w:lang w:eastAsia="en-SI"/>
        </w:rPr>
        <w:t>državi</w:t>
      </w:r>
    </w:p>
    <w:p w14:paraId="4486AFD3" w14:textId="18A86A20" w:rsidR="0075570D" w:rsidRPr="00562903" w:rsidRDefault="0075570D" w:rsidP="0075570D">
      <w:pPr>
        <w:shd w:val="clear" w:color="auto" w:fill="DBEFF9" w:themeFill="background2"/>
      </w:pPr>
      <w:r w:rsidRPr="00562903">
        <w:rPr>
          <w:rStyle w:val="HTMLCode"/>
          <w:rFonts w:ascii="Courier" w:eastAsiaTheme="minorEastAsia" w:hAnsi="Courier"/>
          <w:b/>
          <w:color w:val="000000"/>
        </w:rPr>
        <w:t>Ins</w:t>
      </w:r>
      <w:r w:rsidRPr="00562903">
        <w:t>: orodnik</w:t>
      </w:r>
    </w:p>
    <w:p w14:paraId="55552AFE" w14:textId="32A0BB49" w:rsidR="0075570D" w:rsidRPr="00875ED5" w:rsidRDefault="0075570D" w:rsidP="0075570D">
      <w:pPr>
        <w:rPr>
          <w:rFonts w:ascii="Open Sans" w:eastAsia="Times New Roman" w:hAnsi="Open Sans" w:cs="Open Sans"/>
          <w:i/>
          <w:color w:val="000000"/>
          <w:lang w:eastAsia="en-SI"/>
        </w:rPr>
      </w:pPr>
      <w:r w:rsidRPr="00562903">
        <w:rPr>
          <w:rFonts w:ascii="Open Sans" w:eastAsia="Times New Roman" w:hAnsi="Open Sans" w:cs="Open Sans"/>
          <w:color w:val="000000"/>
          <w:lang w:eastAsia="en-SI"/>
        </w:rPr>
        <w:t xml:space="preserve">Orodnik pogosto izraža orodje, </w:t>
      </w:r>
      <w:r w:rsidR="007A08C8" w:rsidRPr="00562903">
        <w:rPr>
          <w:rFonts w:ascii="Open Sans" w:eastAsia="Times New Roman" w:hAnsi="Open Sans" w:cs="Open Sans"/>
          <w:color w:val="000000"/>
          <w:lang w:eastAsia="en-SI"/>
        </w:rPr>
        <w:t xml:space="preserve">sredstva ali spremljavo nekega dejanja, obstajajo pa tudi drugi pomeni. Orodniška oblika odgovarja na vprašanje </w:t>
      </w:r>
      <w:r w:rsidR="007A08C8" w:rsidRPr="00875ED5">
        <w:rPr>
          <w:rFonts w:ascii="Open Sans" w:eastAsia="Times New Roman" w:hAnsi="Open Sans" w:cs="Open Sans"/>
          <w:i/>
          <w:color w:val="000000"/>
          <w:lang w:eastAsia="en-SI"/>
        </w:rPr>
        <w:t>S kom ali čim (delam)?</w:t>
      </w:r>
    </w:p>
    <w:p w14:paraId="63CCFE24" w14:textId="0FFC18EE" w:rsidR="0075570D" w:rsidRPr="00562903" w:rsidRDefault="0075570D" w:rsidP="0075570D">
      <w:pPr>
        <w:rPr>
          <w:b/>
          <w:u w:val="single"/>
        </w:rPr>
      </w:pPr>
      <w:r w:rsidRPr="00562903">
        <w:rPr>
          <w:u w:val="single"/>
        </w:rPr>
        <w:t>Primeri</w:t>
      </w:r>
    </w:p>
    <w:p w14:paraId="62B1AB64" w14:textId="461F2A66" w:rsidR="003C345C" w:rsidRPr="00562903" w:rsidRDefault="007A08C8" w:rsidP="007A08C8">
      <w:pPr>
        <w:numPr>
          <w:ilvl w:val="0"/>
          <w:numId w:val="19"/>
        </w:numPr>
        <w:spacing w:before="100" w:beforeAutospacing="1" w:after="100" w:afterAutospacing="1"/>
        <w:rPr>
          <w:rFonts w:ascii="Open Sans" w:eastAsia="Times New Roman" w:hAnsi="Open Sans" w:cs="Open Sans"/>
          <w:lang w:eastAsia="en-SI"/>
        </w:rPr>
      </w:pPr>
      <w:r w:rsidRPr="00562903">
        <w:rPr>
          <w:rFonts w:ascii="Open Sans" w:eastAsia="Times New Roman" w:hAnsi="Open Sans" w:cs="Open Sans"/>
          <w:i/>
          <w:iCs/>
          <w:lang w:eastAsia="en-SI"/>
        </w:rPr>
        <w:t>z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pred </w:t>
      </w:r>
      <w:r w:rsidRPr="00562903">
        <w:rPr>
          <w:rFonts w:ascii="Open Sans" w:eastAsia="Times New Roman" w:hAnsi="Open Sans" w:cs="Open Sans"/>
          <w:b/>
          <w:bCs/>
          <w:i/>
          <w:iCs/>
          <w:lang w:eastAsia="en-SI"/>
        </w:rPr>
        <w:t>državo</w:t>
      </w:r>
      <w:r w:rsidRPr="00562903">
        <w:rPr>
          <w:rFonts w:ascii="Open Sans" w:eastAsia="Times New Roman" w:hAnsi="Open Sans" w:cs="Open Sans"/>
          <w:lang w:eastAsia="en-SI"/>
        </w:rPr>
        <w:t>, </w:t>
      </w:r>
      <w:r w:rsidRPr="00562903">
        <w:rPr>
          <w:rFonts w:ascii="Open Sans" w:eastAsia="Times New Roman" w:hAnsi="Open Sans" w:cs="Open Sans"/>
          <w:i/>
          <w:iCs/>
          <w:lang w:eastAsia="en-SI"/>
        </w:rPr>
        <w:t>nad </w:t>
      </w:r>
      <w:r w:rsidRPr="00562903">
        <w:rPr>
          <w:rFonts w:ascii="Open Sans" w:eastAsia="Times New Roman" w:hAnsi="Open Sans" w:cs="Open Sans"/>
          <w:b/>
          <w:bCs/>
          <w:i/>
          <w:iCs/>
          <w:lang w:eastAsia="en-SI"/>
        </w:rPr>
        <w:t>državo</w:t>
      </w:r>
    </w:p>
    <w:p w14:paraId="004F4AAA" w14:textId="77777777" w:rsidR="00A63BF3" w:rsidRPr="00562903" w:rsidRDefault="00A63BF3" w:rsidP="00A63BF3">
      <w:r w:rsidRPr="00562903">
        <w:rPr>
          <w:b/>
        </w:rPr>
        <w:t xml:space="preserve">Koristne povezave: </w:t>
      </w:r>
    </w:p>
    <w:p w14:paraId="26BC389E" w14:textId="06E745C1" w:rsidR="00190131" w:rsidRPr="00562903" w:rsidRDefault="004422BA" w:rsidP="00190131">
      <w:pPr>
        <w:widowControl w:val="0"/>
        <w:numPr>
          <w:ilvl w:val="0"/>
          <w:numId w:val="6"/>
        </w:numPr>
        <w:spacing w:after="0"/>
        <w:ind w:left="714" w:hanging="357"/>
      </w:pPr>
      <w:hyperlink r:id="rId132">
        <w:r w:rsidR="00190131" w:rsidRPr="00562903">
          <w:rPr>
            <w:rStyle w:val="Hyperlink"/>
          </w:rPr>
          <w:t>uporabne statistike</w:t>
        </w:r>
      </w:hyperlink>
      <w:r w:rsidR="00190131" w:rsidRPr="00562903">
        <w:t xml:space="preserve"> o lastnosti </w:t>
      </w:r>
      <w:r w:rsidR="00DF129A" w:rsidRPr="00562903">
        <w:rPr>
          <w:rStyle w:val="UDTagChar"/>
        </w:rPr>
        <w:t>Case</w:t>
      </w:r>
      <w:r w:rsidR="00190131" w:rsidRPr="00562903">
        <w:t xml:space="preserve"> v korpusu SSJ-UD</w:t>
      </w:r>
    </w:p>
    <w:p w14:paraId="1DD4D99F" w14:textId="35002B56" w:rsidR="00190131" w:rsidRDefault="004422BA" w:rsidP="00190131">
      <w:pPr>
        <w:widowControl w:val="0"/>
        <w:numPr>
          <w:ilvl w:val="0"/>
          <w:numId w:val="6"/>
        </w:numPr>
        <w:spacing w:after="0"/>
        <w:ind w:left="714" w:hanging="357"/>
      </w:pPr>
      <w:hyperlink r:id="rId133" w:history="1">
        <w:r w:rsidR="00190131" w:rsidRPr="00562903">
          <w:rPr>
            <w:rStyle w:val="Hyperlink"/>
          </w:rPr>
          <w:t>vse pojavnice</w:t>
        </w:r>
      </w:hyperlink>
      <w:r w:rsidR="00190131" w:rsidRPr="00562903">
        <w:t xml:space="preserve"> z lastnostjo </w:t>
      </w:r>
      <w:r w:rsidR="00DF129A" w:rsidRPr="00562903">
        <w:rPr>
          <w:rStyle w:val="UDTagChar"/>
        </w:rPr>
        <w:t>Case</w:t>
      </w:r>
      <w:r w:rsidR="00190131" w:rsidRPr="00562903">
        <w:t xml:space="preserve"> </w:t>
      </w:r>
      <w:r w:rsidR="00403221">
        <w:t>v korpusu SSJ-UD/SUK v konkordančniku noSketchEngine</w:t>
      </w:r>
    </w:p>
    <w:p w14:paraId="4EB19A55" w14:textId="24489EBD" w:rsidR="003C5AA5" w:rsidRPr="00562903" w:rsidRDefault="004422BA" w:rsidP="003C5AA5">
      <w:pPr>
        <w:widowControl w:val="0"/>
        <w:numPr>
          <w:ilvl w:val="0"/>
          <w:numId w:val="6"/>
        </w:numPr>
        <w:spacing w:after="0"/>
        <w:ind w:left="714" w:hanging="357"/>
      </w:pPr>
      <w:hyperlink r:id="rId134" w:history="1">
        <w:r w:rsidR="003C5AA5" w:rsidRPr="00562903">
          <w:rPr>
            <w:rStyle w:val="Hyperlink"/>
          </w:rPr>
          <w:t>vse pojavnice</w:t>
        </w:r>
      </w:hyperlink>
      <w:r w:rsidR="003C5AA5" w:rsidRPr="00562903">
        <w:t xml:space="preserve"> z lastnostjo </w:t>
      </w:r>
      <w:r w:rsidR="003C5AA5" w:rsidRPr="00562903">
        <w:rPr>
          <w:rStyle w:val="UDTagChar"/>
        </w:rPr>
        <w:t>Case</w:t>
      </w:r>
      <w:r w:rsidR="003C5AA5" w:rsidRPr="00562903">
        <w:t xml:space="preserve"> </w:t>
      </w:r>
      <w:r w:rsidR="003C5AA5">
        <w:t>v korpusu SSJ-UD v orodju Drevesnik</w:t>
      </w:r>
    </w:p>
    <w:p w14:paraId="7CEFFFCC" w14:textId="77777777" w:rsidR="00A63BF3" w:rsidRPr="00562903" w:rsidRDefault="00A63BF3" w:rsidP="00190131">
      <w:pPr>
        <w:widowControl w:val="0"/>
        <w:spacing w:after="0"/>
      </w:pPr>
    </w:p>
    <w:p w14:paraId="1E351D1D" w14:textId="77777777" w:rsidR="00A63BF3" w:rsidRPr="00562903" w:rsidRDefault="00A63BF3" w:rsidP="00A63BF3">
      <w:r w:rsidRPr="0056290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63BF3" w:rsidRPr="00562903" w14:paraId="0BF7C52D" w14:textId="77777777" w:rsidTr="009470B6">
        <w:tc>
          <w:tcPr>
            <w:tcW w:w="9029" w:type="dxa"/>
            <w:shd w:val="clear" w:color="auto" w:fill="B3DDF2" w:themeFill="background2" w:themeFillShade="E6"/>
            <w:tcMar>
              <w:top w:w="100" w:type="dxa"/>
              <w:left w:w="100" w:type="dxa"/>
              <w:bottom w:w="100" w:type="dxa"/>
              <w:right w:w="100" w:type="dxa"/>
            </w:tcMar>
          </w:tcPr>
          <w:p w14:paraId="76AAA7E4" w14:textId="4DF0D61B" w:rsidR="00A63BF3" w:rsidRPr="00562903" w:rsidRDefault="00C0550C" w:rsidP="009470B6">
            <w:pPr>
              <w:widowControl w:val="0"/>
              <w:pBdr>
                <w:top w:val="nil"/>
                <w:left w:val="nil"/>
                <w:bottom w:val="nil"/>
                <w:right w:val="nil"/>
                <w:between w:val="nil"/>
              </w:pBdr>
              <w:spacing w:after="0"/>
            </w:pPr>
            <w:r w:rsidRPr="00562903">
              <w:rPr>
                <w:rFonts w:ascii="Open Sans" w:hAnsi="Open Sans" w:cs="Open Sans"/>
                <w:color w:val="000000"/>
              </w:rPr>
              <w:t>Pojavnice z lastnostjo Case=nominative se pretvorijo v </w:t>
            </w:r>
            <w:r w:rsidRPr="00562903">
              <w:rPr>
                <w:rStyle w:val="HTMLCode"/>
                <w:rFonts w:ascii="Courier" w:eastAsiaTheme="minorEastAsia" w:hAnsi="Courier"/>
                <w:color w:val="000000"/>
              </w:rPr>
              <w:t>Case=Nom</w:t>
            </w:r>
            <w:r w:rsidRPr="00562903">
              <w:rPr>
                <w:rFonts w:ascii="Open Sans" w:hAnsi="Open Sans" w:cs="Open Sans"/>
                <w:color w:val="000000"/>
              </w:rPr>
              <w:t>, pojavnice z lastnostjo Case=genitive v </w:t>
            </w:r>
            <w:r w:rsidRPr="00562903">
              <w:rPr>
                <w:rStyle w:val="HTMLCode"/>
                <w:rFonts w:ascii="Courier" w:eastAsiaTheme="minorEastAsia" w:hAnsi="Courier"/>
                <w:color w:val="000000"/>
              </w:rPr>
              <w:t>Case=Gen</w:t>
            </w:r>
            <w:r w:rsidRPr="00562903">
              <w:rPr>
                <w:rFonts w:ascii="Open Sans" w:hAnsi="Open Sans" w:cs="Open Sans"/>
                <w:color w:val="000000"/>
              </w:rPr>
              <w:t>, pojavnice z lastnostjo Case=dative v </w:t>
            </w:r>
            <w:r w:rsidRPr="00562903">
              <w:rPr>
                <w:rStyle w:val="HTMLCode"/>
                <w:rFonts w:ascii="Courier" w:eastAsiaTheme="minorEastAsia" w:hAnsi="Courier"/>
                <w:color w:val="000000"/>
              </w:rPr>
              <w:t>Case=Dat</w:t>
            </w:r>
            <w:r w:rsidRPr="00562903">
              <w:rPr>
                <w:rFonts w:ascii="Open Sans" w:hAnsi="Open Sans" w:cs="Open Sans"/>
                <w:color w:val="000000"/>
              </w:rPr>
              <w:t>, pojavnice z lastnostjo Case=accusative v </w:t>
            </w:r>
            <w:r w:rsidRPr="00562903">
              <w:rPr>
                <w:rStyle w:val="HTMLCode"/>
                <w:rFonts w:ascii="Courier" w:eastAsiaTheme="minorEastAsia" w:hAnsi="Courier"/>
                <w:color w:val="000000"/>
              </w:rPr>
              <w:t>Case=Acc</w:t>
            </w:r>
            <w:r w:rsidRPr="00562903">
              <w:rPr>
                <w:rFonts w:ascii="Open Sans" w:hAnsi="Open Sans" w:cs="Open Sans"/>
                <w:color w:val="000000"/>
              </w:rPr>
              <w:t>, pojavnice z lastnostjo Case=locative v </w:t>
            </w:r>
            <w:r w:rsidRPr="00562903">
              <w:rPr>
                <w:rStyle w:val="HTMLCode"/>
                <w:rFonts w:ascii="Courier" w:eastAsiaTheme="minorEastAsia" w:hAnsi="Courier"/>
                <w:color w:val="000000"/>
              </w:rPr>
              <w:t>Case=Loc</w:t>
            </w:r>
            <w:r w:rsidRPr="00562903">
              <w:rPr>
                <w:rFonts w:ascii="Open Sans" w:hAnsi="Open Sans" w:cs="Open Sans"/>
                <w:color w:val="000000"/>
              </w:rPr>
              <w:t>, pojavnice z lastnostjo Case=instrumental pa v </w:t>
            </w:r>
            <w:r w:rsidRPr="00562903">
              <w:rPr>
                <w:rStyle w:val="HTMLCode"/>
                <w:rFonts w:ascii="Courier" w:eastAsiaTheme="minorEastAsia" w:hAnsi="Courier"/>
                <w:color w:val="000000"/>
              </w:rPr>
              <w:t>Case=Ins</w:t>
            </w:r>
            <w:r w:rsidRPr="00562903">
              <w:rPr>
                <w:rFonts w:ascii="Open Sans" w:hAnsi="Open Sans" w:cs="Open Sans"/>
                <w:color w:val="000000"/>
              </w:rPr>
              <w:t>.</w:t>
            </w:r>
          </w:p>
        </w:tc>
      </w:tr>
    </w:tbl>
    <w:p w14:paraId="0C7980EC" w14:textId="7A5D0454" w:rsidR="00D22FC2" w:rsidRDefault="00067C56" w:rsidP="00426E0F">
      <w:pPr>
        <w:pStyle w:val="Heading4"/>
      </w:pPr>
      <w:bookmarkStart w:id="61" w:name="_Definite:_definiteness_or"/>
      <w:bookmarkEnd w:id="61"/>
      <w:r w:rsidRPr="00562903">
        <w:rPr>
          <w:sz w:val="20"/>
          <w:szCs w:val="20"/>
        </w:rPr>
        <w:br w:type="page"/>
      </w:r>
      <w:bookmarkStart w:id="62" w:name="_Toc156813966"/>
      <w:r w:rsidR="00D22FC2">
        <w:lastRenderedPageBreak/>
        <w:t>Definite</w:t>
      </w:r>
      <w:r w:rsidR="00D22FC2" w:rsidRPr="00C849DE">
        <w:t xml:space="preserve">: </w:t>
      </w:r>
      <w:r w:rsidR="00D22FC2">
        <w:t>definiteness or state</w:t>
      </w:r>
      <w:bookmarkEnd w:id="62"/>
    </w:p>
    <w:p w14:paraId="2C5398C8" w14:textId="00004406" w:rsidR="00D22FC2" w:rsidRDefault="00D22FC2" w:rsidP="00D22FC2">
      <w:r>
        <w:t xml:space="preserve">Povezava do univerzalnih smernic za lastnost </w:t>
      </w:r>
      <w:r>
        <w:rPr>
          <w:rStyle w:val="UDTagChar"/>
        </w:rPr>
        <w:t>Definite</w:t>
      </w:r>
      <w:r>
        <w:t xml:space="preserve">: </w:t>
      </w:r>
      <w:hyperlink r:id="rId135" w:history="1">
        <w:r>
          <w:rPr>
            <w:rStyle w:val="Hyperlink"/>
          </w:rPr>
          <w:t>https://universaldependencies.org/u/feat/Definite.html</w:t>
        </w:r>
      </w:hyperlink>
    </w:p>
    <w:p w14:paraId="1E6B619A" w14:textId="77777777" w:rsidR="00562903" w:rsidRDefault="00562903" w:rsidP="00D22FC2">
      <w:pPr>
        <w:rPr>
          <w:b/>
        </w:rPr>
      </w:pPr>
    </w:p>
    <w:p w14:paraId="3CB8353B" w14:textId="727F72FE" w:rsidR="00D22FC2" w:rsidRPr="00214AE9" w:rsidRDefault="00D22FC2" w:rsidP="00D22FC2">
      <w:pPr>
        <w:rPr>
          <w:b/>
        </w:rPr>
      </w:pPr>
      <w:r w:rsidRPr="00214AE9">
        <w:rPr>
          <w:b/>
        </w:rPr>
        <w:t>Izpeljane smernice za slovenščino:</w:t>
      </w:r>
    </w:p>
    <w:p w14:paraId="3E69718D" w14:textId="605D53D3" w:rsidR="00D22FC2" w:rsidRDefault="00D22FC2" w:rsidP="00D22FC2">
      <w:pPr>
        <w:widowControl w:val="0"/>
      </w:pPr>
      <w:r>
        <w:t xml:space="preserve">Določnost je v slovenščini pregibna lastnost </w:t>
      </w:r>
      <w:r w:rsidR="00875ED5">
        <w:t xml:space="preserve">besednih oblik </w:t>
      </w:r>
      <w:r>
        <w:t xml:space="preserve">moškega spola v imenovalniku in tožilniku ednine, ki nam pove, ali govorimo o nečem, kar je konkretno in poznano, ali o nečem, kar je splošno in nepoznano. Trenutno se označuje </w:t>
      </w:r>
      <w:r w:rsidR="00875ED5">
        <w:t>pri</w:t>
      </w:r>
      <w:r>
        <w:t xml:space="preserve"> </w:t>
      </w:r>
      <w:r w:rsidR="004214FA">
        <w:t xml:space="preserve">nekaterih pridevnikih in nekaterih določilnikih. </w:t>
      </w:r>
    </w:p>
    <w:p w14:paraId="5D92CAE1" w14:textId="77777777" w:rsidR="00D22FC2" w:rsidRPr="00CB4123" w:rsidRDefault="00D22FC2" w:rsidP="00D22FC2">
      <w:pPr>
        <w:widowControl w:val="0"/>
      </w:pPr>
    </w:p>
    <w:p w14:paraId="6E35FD1F" w14:textId="15B2758E" w:rsidR="00D22FC2" w:rsidRPr="00CB4123" w:rsidRDefault="004214FA" w:rsidP="00D22FC2">
      <w:pPr>
        <w:shd w:val="clear" w:color="auto" w:fill="DBEFF9" w:themeFill="background2"/>
      </w:pPr>
      <w:r w:rsidRPr="00CB4123">
        <w:rPr>
          <w:rStyle w:val="HTMLCode"/>
          <w:rFonts w:ascii="Courier" w:eastAsiaTheme="minorEastAsia" w:hAnsi="Courier"/>
          <w:b/>
          <w:color w:val="000000"/>
        </w:rPr>
        <w:t>Ind</w:t>
      </w:r>
      <w:r w:rsidR="00D22FC2" w:rsidRPr="00CB4123">
        <w:t xml:space="preserve">: </w:t>
      </w:r>
      <w:r w:rsidRPr="00CB4123">
        <w:t>nedoločno</w:t>
      </w:r>
    </w:p>
    <w:p w14:paraId="283C725E" w14:textId="0138895A" w:rsidR="00D22FC2" w:rsidRPr="00CB4123" w:rsidRDefault="00D22FC2" w:rsidP="00D22FC2">
      <w:pPr>
        <w:widowControl w:val="0"/>
        <w:rPr>
          <w:u w:val="single"/>
        </w:rPr>
      </w:pPr>
      <w:r w:rsidRPr="00CB4123">
        <w:rPr>
          <w:u w:val="single"/>
        </w:rPr>
        <w:t>Primeri:</w:t>
      </w:r>
    </w:p>
    <w:p w14:paraId="7BEC5D58" w14:textId="168001E6" w:rsidR="004214FA" w:rsidRPr="00CB4123" w:rsidRDefault="004214FA">
      <w:pPr>
        <w:numPr>
          <w:ilvl w:val="0"/>
          <w:numId w:val="2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rdeč</w:t>
      </w:r>
      <w:r w:rsidRPr="00CB4123">
        <w:rPr>
          <w:rFonts w:ascii="Open Sans" w:eastAsia="Times New Roman" w:hAnsi="Open Sans" w:cs="Open Sans"/>
          <w:i/>
          <w:iCs/>
          <w:lang w:eastAsia="en-SI"/>
        </w:rPr>
        <w:t> avto</w:t>
      </w:r>
    </w:p>
    <w:p w14:paraId="70F9F000" w14:textId="129E5FB0" w:rsidR="004214FA" w:rsidRDefault="004214FA">
      <w:pPr>
        <w:numPr>
          <w:ilvl w:val="0"/>
          <w:numId w:val="2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dvojen</w:t>
      </w:r>
      <w:r w:rsidRPr="00CB4123">
        <w:rPr>
          <w:rFonts w:ascii="Open Sans" w:eastAsia="Times New Roman" w:hAnsi="Open Sans" w:cs="Open Sans"/>
          <w:i/>
          <w:iCs/>
          <w:lang w:eastAsia="en-SI"/>
        </w:rPr>
        <w:t> umor</w:t>
      </w:r>
    </w:p>
    <w:p w14:paraId="60C999B5" w14:textId="2129C8A2" w:rsidR="00735F7F" w:rsidRPr="00735F7F" w:rsidRDefault="00735F7F">
      <w:pPr>
        <w:numPr>
          <w:ilvl w:val="0"/>
          <w:numId w:val="20"/>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drug </w:t>
      </w:r>
      <w:r>
        <w:rPr>
          <w:rFonts w:ascii="Open Sans" w:eastAsia="Times New Roman" w:hAnsi="Open Sans" w:cs="Open Sans"/>
          <w:bCs/>
          <w:i/>
          <w:iCs/>
          <w:lang w:eastAsia="en-SI"/>
        </w:rPr>
        <w:t>način</w:t>
      </w:r>
    </w:p>
    <w:p w14:paraId="5B02B4E8" w14:textId="61AB2D77" w:rsidR="00735F7F" w:rsidRPr="00CB4123" w:rsidRDefault="00735F7F">
      <w:pPr>
        <w:numPr>
          <w:ilvl w:val="0"/>
          <w:numId w:val="20"/>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sosedov </w:t>
      </w:r>
      <w:r>
        <w:rPr>
          <w:rFonts w:ascii="Open Sans" w:eastAsia="Times New Roman" w:hAnsi="Open Sans" w:cs="Open Sans"/>
          <w:bCs/>
          <w:i/>
          <w:iCs/>
          <w:lang w:eastAsia="en-SI"/>
        </w:rPr>
        <w:t>sin</w:t>
      </w:r>
    </w:p>
    <w:p w14:paraId="14213B43" w14:textId="23CF8C56" w:rsidR="00D22FC2" w:rsidRPr="00CB4123" w:rsidRDefault="004214FA" w:rsidP="00D22FC2">
      <w:pPr>
        <w:shd w:val="clear" w:color="auto" w:fill="DBEFF9" w:themeFill="background2"/>
      </w:pPr>
      <w:r w:rsidRPr="00CB4123">
        <w:rPr>
          <w:rStyle w:val="HTMLCode"/>
          <w:rFonts w:ascii="Courier" w:eastAsiaTheme="minorEastAsia" w:hAnsi="Courier"/>
          <w:b/>
          <w:color w:val="000000"/>
        </w:rPr>
        <w:t>Def</w:t>
      </w:r>
      <w:r w:rsidR="00D22FC2" w:rsidRPr="00CB4123">
        <w:t xml:space="preserve">: </w:t>
      </w:r>
      <w:r w:rsidRPr="00CB4123">
        <w:t>določno</w:t>
      </w:r>
    </w:p>
    <w:p w14:paraId="59EB27F2" w14:textId="6C47830D" w:rsidR="00D22FC2" w:rsidRPr="00CB4123" w:rsidRDefault="00D22FC2" w:rsidP="00D22FC2">
      <w:pPr>
        <w:widowControl w:val="0"/>
        <w:rPr>
          <w:u w:val="single"/>
        </w:rPr>
      </w:pPr>
      <w:r w:rsidRPr="00CB4123">
        <w:rPr>
          <w:u w:val="single"/>
        </w:rPr>
        <w:t>Primeri:</w:t>
      </w:r>
    </w:p>
    <w:p w14:paraId="65D1A46D" w14:textId="28CFE213" w:rsidR="004214FA" w:rsidRPr="00CB4123" w:rsidRDefault="004214FA">
      <w:pPr>
        <w:numPr>
          <w:ilvl w:val="0"/>
          <w:numId w:val="21"/>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rdeči</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0E7B7253" w14:textId="26F39F06" w:rsidR="004214FA" w:rsidRDefault="004214FA">
      <w:pPr>
        <w:numPr>
          <w:ilvl w:val="0"/>
          <w:numId w:val="21"/>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dvojni</w:t>
      </w:r>
      <w:r w:rsidRPr="00CB4123">
        <w:rPr>
          <w:rFonts w:ascii="Open Sans" w:eastAsia="Times New Roman" w:hAnsi="Open Sans" w:cs="Open Sans"/>
          <w:i/>
          <w:iCs/>
          <w:lang w:eastAsia="en-SI"/>
        </w:rPr>
        <w:t> umor</w:t>
      </w:r>
    </w:p>
    <w:p w14:paraId="6B285DDA" w14:textId="685949F2" w:rsidR="00735F7F" w:rsidRPr="00735F7F" w:rsidRDefault="00735F7F">
      <w:pPr>
        <w:numPr>
          <w:ilvl w:val="0"/>
          <w:numId w:val="21"/>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drugi </w:t>
      </w:r>
      <w:r>
        <w:rPr>
          <w:rFonts w:ascii="Open Sans" w:eastAsia="Times New Roman" w:hAnsi="Open Sans" w:cs="Open Sans"/>
          <w:bCs/>
          <w:i/>
          <w:iCs/>
          <w:lang w:eastAsia="en-SI"/>
        </w:rPr>
        <w:t>način</w:t>
      </w:r>
    </w:p>
    <w:p w14:paraId="4476AD2B" w14:textId="555B3BE7" w:rsidR="00735F7F" w:rsidRPr="00CB4123" w:rsidRDefault="00735F7F">
      <w:pPr>
        <w:numPr>
          <w:ilvl w:val="0"/>
          <w:numId w:val="21"/>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bCs/>
          <w:i/>
          <w:iCs/>
          <w:lang w:eastAsia="en-SI"/>
        </w:rPr>
        <w:t xml:space="preserve">slovenski </w:t>
      </w:r>
      <w:r>
        <w:rPr>
          <w:rFonts w:ascii="Open Sans" w:eastAsia="Times New Roman" w:hAnsi="Open Sans" w:cs="Open Sans"/>
          <w:bCs/>
          <w:i/>
          <w:iCs/>
          <w:lang w:eastAsia="en-SI"/>
        </w:rPr>
        <w:t>grb</w:t>
      </w:r>
    </w:p>
    <w:p w14:paraId="38AB0681" w14:textId="77777777" w:rsidR="00D22FC2" w:rsidRPr="00CB4123" w:rsidRDefault="00D22FC2" w:rsidP="00D22FC2">
      <w:r w:rsidRPr="00CB4123">
        <w:rPr>
          <w:b/>
        </w:rPr>
        <w:t xml:space="preserve">Koristne povezave: </w:t>
      </w:r>
    </w:p>
    <w:p w14:paraId="4F00C960" w14:textId="1C27BF1B" w:rsidR="00DF129A" w:rsidRPr="00CB4123" w:rsidRDefault="004422BA" w:rsidP="00DF129A">
      <w:pPr>
        <w:widowControl w:val="0"/>
        <w:numPr>
          <w:ilvl w:val="0"/>
          <w:numId w:val="6"/>
        </w:numPr>
        <w:spacing w:after="0"/>
        <w:ind w:left="714" w:hanging="357"/>
      </w:pPr>
      <w:hyperlink r:id="rId136">
        <w:r w:rsidR="00DF129A" w:rsidRPr="00CB4123">
          <w:rPr>
            <w:rStyle w:val="Hyperlink"/>
          </w:rPr>
          <w:t>uporabne statistike</w:t>
        </w:r>
      </w:hyperlink>
      <w:r w:rsidR="00DF129A" w:rsidRPr="00CB4123">
        <w:t xml:space="preserve"> o lastnosti </w:t>
      </w:r>
      <w:r w:rsidR="00DF129A" w:rsidRPr="00CB4123">
        <w:rPr>
          <w:rStyle w:val="UDTagChar"/>
        </w:rPr>
        <w:t>Definite</w:t>
      </w:r>
      <w:r w:rsidR="00DF129A" w:rsidRPr="00CB4123">
        <w:t xml:space="preserve"> v korpusu SSJ-UD</w:t>
      </w:r>
    </w:p>
    <w:p w14:paraId="6C3A423C" w14:textId="3D596D35" w:rsidR="00DF129A" w:rsidRDefault="004422BA" w:rsidP="00DF129A">
      <w:pPr>
        <w:widowControl w:val="0"/>
        <w:numPr>
          <w:ilvl w:val="0"/>
          <w:numId w:val="6"/>
        </w:numPr>
        <w:spacing w:after="0"/>
        <w:ind w:left="714" w:hanging="357"/>
      </w:pPr>
      <w:hyperlink r:id="rId137" w:history="1">
        <w:r w:rsidR="00DF129A" w:rsidRPr="00CB4123">
          <w:rPr>
            <w:rStyle w:val="Hyperlink"/>
          </w:rPr>
          <w:t>vse pojavnice</w:t>
        </w:r>
      </w:hyperlink>
      <w:r w:rsidR="00DF129A" w:rsidRPr="00CB4123">
        <w:t xml:space="preserve"> z lastnostjo </w:t>
      </w:r>
      <w:r w:rsidR="00DF129A" w:rsidRPr="00CB4123">
        <w:rPr>
          <w:rStyle w:val="UDTagChar"/>
        </w:rPr>
        <w:t>Definite</w:t>
      </w:r>
      <w:r w:rsidR="00DF129A" w:rsidRPr="00CB4123">
        <w:t xml:space="preserve"> </w:t>
      </w:r>
      <w:r w:rsidR="00403221">
        <w:t>v korpusu SSJ-UD/SUK v konkordančniku noSketchEngine</w:t>
      </w:r>
    </w:p>
    <w:p w14:paraId="2ABF7195" w14:textId="31D931B2" w:rsidR="003C5AA5" w:rsidRPr="00CB4123" w:rsidRDefault="004422BA" w:rsidP="003C5AA5">
      <w:pPr>
        <w:widowControl w:val="0"/>
        <w:numPr>
          <w:ilvl w:val="0"/>
          <w:numId w:val="6"/>
        </w:numPr>
        <w:spacing w:after="0"/>
        <w:ind w:left="714" w:hanging="357"/>
      </w:pPr>
      <w:hyperlink r:id="rId138" w:history="1">
        <w:r w:rsidR="003C5AA5" w:rsidRPr="00CB4123">
          <w:rPr>
            <w:rStyle w:val="Hyperlink"/>
          </w:rPr>
          <w:t>vse pojavnice</w:t>
        </w:r>
      </w:hyperlink>
      <w:r w:rsidR="003C5AA5" w:rsidRPr="00CB4123">
        <w:t xml:space="preserve"> z lastnostjo </w:t>
      </w:r>
      <w:r w:rsidR="003C5AA5" w:rsidRPr="00CB4123">
        <w:rPr>
          <w:rStyle w:val="UDTagChar"/>
        </w:rPr>
        <w:t>Definite</w:t>
      </w:r>
      <w:r w:rsidR="003C5AA5" w:rsidRPr="00CB4123">
        <w:t xml:space="preserve"> </w:t>
      </w:r>
      <w:r w:rsidR="003C5AA5">
        <w:t>v korpusu SSJ-UD v orodju Drevesnik</w:t>
      </w:r>
    </w:p>
    <w:p w14:paraId="14254D58" w14:textId="77777777" w:rsidR="00D22FC2" w:rsidRPr="00CB4123" w:rsidRDefault="00D22FC2" w:rsidP="00DF129A">
      <w:pPr>
        <w:widowControl w:val="0"/>
        <w:spacing w:after="0"/>
      </w:pPr>
    </w:p>
    <w:p w14:paraId="7614F192" w14:textId="77777777" w:rsidR="00D22FC2" w:rsidRPr="00CB4123" w:rsidRDefault="00D22FC2" w:rsidP="00D22FC2">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22FC2" w:rsidRPr="00CB4123" w14:paraId="1F94718D" w14:textId="77777777" w:rsidTr="009470B6">
        <w:tc>
          <w:tcPr>
            <w:tcW w:w="9029" w:type="dxa"/>
            <w:shd w:val="clear" w:color="auto" w:fill="B3DDF2" w:themeFill="background2" w:themeFillShade="E6"/>
            <w:tcMar>
              <w:top w:w="100" w:type="dxa"/>
              <w:left w:w="100" w:type="dxa"/>
              <w:bottom w:w="100" w:type="dxa"/>
              <w:right w:w="100" w:type="dxa"/>
            </w:tcMar>
          </w:tcPr>
          <w:p w14:paraId="315760F0" w14:textId="52BB79A2"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 xml:space="preserve">Vsi pridevniki in števniki z lastnostjo Definiteness=yes se pretvorijo v </w:t>
            </w:r>
            <w:r w:rsidRPr="00735F7F">
              <w:rPr>
                <w:rFonts w:ascii="Courier New" w:hAnsi="Courier New" w:cs="Courier New"/>
                <w:color w:val="000000"/>
              </w:rPr>
              <w:t>Definite=Def</w:t>
            </w:r>
            <w:r w:rsidRPr="00CB4123">
              <w:rPr>
                <w:rFonts w:ascii="Open Sans" w:hAnsi="Open Sans" w:cs="Open Sans"/>
                <w:color w:val="000000"/>
              </w:rPr>
              <w:t xml:space="preserve"> in vsi pridevniki in števniki z lastnostjo Definiteness=no v </w:t>
            </w:r>
            <w:r w:rsidRPr="00735F7F">
              <w:rPr>
                <w:rFonts w:ascii="Courier New" w:hAnsi="Courier New" w:cs="Courier New"/>
                <w:color w:val="000000"/>
              </w:rPr>
              <w:t>Definite=Ind</w:t>
            </w:r>
            <w:r w:rsidRPr="00CB4123">
              <w:rPr>
                <w:rFonts w:ascii="Open Sans" w:hAnsi="Open Sans" w:cs="Open Sans"/>
                <w:color w:val="000000"/>
              </w:rPr>
              <w:t>.</w:t>
            </w:r>
          </w:p>
          <w:p w14:paraId="002EB454" w14:textId="77777777"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p>
          <w:p w14:paraId="1C846E9E" w14:textId="5EB0EE93" w:rsidR="00D22FC2" w:rsidRPr="00CB4123" w:rsidRDefault="000A4CB6" w:rsidP="00735F7F">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Treba pa je opozoriti, da določnost znotraj sistema JOS</w:t>
            </w:r>
            <w:r w:rsidR="00735F7F">
              <w:rPr>
                <w:rFonts w:ascii="Open Sans" w:hAnsi="Open Sans" w:cs="Open Sans"/>
                <w:color w:val="000000"/>
              </w:rPr>
              <w:t xml:space="preserve"> </w:t>
            </w:r>
            <w:r w:rsidR="00735F7F" w:rsidRPr="00CB4123">
              <w:rPr>
                <w:rFonts w:ascii="Open Sans" w:hAnsi="Open Sans" w:cs="Open Sans"/>
                <w:color w:val="000000"/>
              </w:rPr>
              <w:t>še ni povsem razrešena</w:t>
            </w:r>
            <w:r w:rsidRPr="00CB4123">
              <w:rPr>
                <w:rFonts w:ascii="Open Sans" w:hAnsi="Open Sans" w:cs="Open Sans"/>
                <w:color w:val="000000"/>
              </w:rPr>
              <w:t xml:space="preserve">, </w:t>
            </w:r>
            <w:r w:rsidR="00735F7F">
              <w:rPr>
                <w:rFonts w:ascii="Open Sans" w:hAnsi="Open Sans" w:cs="Open Sans"/>
                <w:color w:val="000000"/>
              </w:rPr>
              <w:t>saj</w:t>
            </w:r>
            <w:r w:rsidRPr="00CB4123">
              <w:rPr>
                <w:rFonts w:ascii="Open Sans" w:hAnsi="Open Sans" w:cs="Open Sans"/>
                <w:color w:val="000000"/>
              </w:rPr>
              <w:t xml:space="preserve"> bi jo</w:t>
            </w:r>
            <w:r w:rsidR="00735F7F">
              <w:rPr>
                <w:rFonts w:ascii="Open Sans" w:hAnsi="Open Sans" w:cs="Open Sans"/>
                <w:color w:val="000000"/>
              </w:rPr>
              <w:t xml:space="preserve"> lahko</w:t>
            </w:r>
            <w:r w:rsidRPr="00CB4123">
              <w:rPr>
                <w:rFonts w:ascii="Open Sans" w:hAnsi="Open Sans" w:cs="Open Sans"/>
                <w:color w:val="000000"/>
              </w:rPr>
              <w:t xml:space="preserve"> pripisali </w:t>
            </w:r>
            <w:r w:rsidR="00735F7F">
              <w:rPr>
                <w:rFonts w:ascii="Open Sans" w:hAnsi="Open Sans" w:cs="Open Sans"/>
                <w:color w:val="000000"/>
              </w:rPr>
              <w:t>tudi</w:t>
            </w:r>
            <w:r w:rsidRPr="00CB4123">
              <w:rPr>
                <w:rFonts w:ascii="Open Sans" w:hAnsi="Open Sans" w:cs="Open Sans"/>
                <w:color w:val="000000"/>
              </w:rPr>
              <w:t xml:space="preserve"> drugim besednovrstnim kategorijam, kot so npr. vrstilni </w:t>
            </w:r>
            <w:r w:rsidR="00735F7F">
              <w:rPr>
                <w:rFonts w:ascii="Open Sans" w:hAnsi="Open Sans" w:cs="Open Sans"/>
                <w:color w:val="000000"/>
              </w:rPr>
              <w:t>besedni</w:t>
            </w:r>
            <w:r w:rsidRPr="00CB4123">
              <w:rPr>
                <w:rFonts w:ascii="Open Sans" w:hAnsi="Open Sans" w:cs="Open Sans"/>
                <w:color w:val="000000"/>
              </w:rPr>
              <w:t xml:space="preserve"> števniki (</w:t>
            </w:r>
            <w:r w:rsidRPr="00735F7F">
              <w:rPr>
                <w:rFonts w:ascii="Open Sans" w:hAnsi="Open Sans" w:cs="Open Sans"/>
                <w:i/>
                <w:color w:val="000000"/>
              </w:rPr>
              <w:t>prvi, drugi, tretji</w:t>
            </w:r>
            <w:r w:rsidRPr="00CB4123">
              <w:rPr>
                <w:rFonts w:ascii="Open Sans" w:hAnsi="Open Sans" w:cs="Open Sans"/>
                <w:color w:val="000000"/>
              </w:rPr>
              <w:t>) in zaimki (</w:t>
            </w:r>
            <w:r w:rsidRPr="00735F7F">
              <w:rPr>
                <w:rFonts w:ascii="Open Sans" w:hAnsi="Open Sans" w:cs="Open Sans"/>
                <w:i/>
                <w:color w:val="000000"/>
              </w:rPr>
              <w:t>neki</w:t>
            </w:r>
            <w:r w:rsidRPr="00CB4123">
              <w:rPr>
                <w:rFonts w:ascii="Open Sans" w:hAnsi="Open Sans" w:cs="Open Sans"/>
                <w:color w:val="000000"/>
              </w:rPr>
              <w:t xml:space="preserve">). </w:t>
            </w:r>
            <w:r w:rsidR="00735F7F">
              <w:rPr>
                <w:rFonts w:ascii="Open Sans" w:hAnsi="Open Sans" w:cs="Open Sans"/>
                <w:color w:val="000000"/>
              </w:rPr>
              <w:t>V primerih, ko se različne besedne vrste JOS pretvorijo v isto besedno vrsto UD, to lahko povzroči nedoslednosti v označevanju</w:t>
            </w:r>
            <w:r w:rsidR="009C3A51" w:rsidRPr="00CB4123">
              <w:rPr>
                <w:rFonts w:ascii="Open Sans" w:hAnsi="Open Sans" w:cs="Open Sans"/>
                <w:color w:val="000000"/>
              </w:rPr>
              <w:t>.</w:t>
            </w:r>
            <w:r w:rsidRPr="00CB4123">
              <w:rPr>
                <w:rFonts w:ascii="Open Sans" w:hAnsi="Open Sans" w:cs="Open Sans"/>
                <w:color w:val="000000"/>
              </w:rPr>
              <w:t xml:space="preserve"> </w:t>
            </w:r>
            <w:r w:rsidR="009C3A51" w:rsidRPr="00CB4123">
              <w:rPr>
                <w:rFonts w:ascii="Open Sans" w:hAnsi="Open Sans" w:cs="Open Sans"/>
                <w:color w:val="000000"/>
              </w:rPr>
              <w:t xml:space="preserve">Po sistemu JOS ima na primer pridevnik </w:t>
            </w:r>
            <w:r w:rsidR="009C3A51" w:rsidRPr="00735F7F">
              <w:rPr>
                <w:rFonts w:ascii="Open Sans" w:hAnsi="Open Sans" w:cs="Open Sans"/>
                <w:i/>
                <w:color w:val="000000"/>
              </w:rPr>
              <w:t>slovenski</w:t>
            </w:r>
            <w:r w:rsidR="009C3A51" w:rsidRPr="00CB4123">
              <w:rPr>
                <w:rFonts w:ascii="Open Sans" w:hAnsi="Open Sans" w:cs="Open Sans"/>
                <w:color w:val="000000"/>
              </w:rPr>
              <w:t xml:space="preserve"> </w:t>
            </w:r>
            <w:r w:rsidR="00735F7F">
              <w:rPr>
                <w:rFonts w:ascii="Open Sans" w:hAnsi="Open Sans" w:cs="Open Sans"/>
                <w:color w:val="000000"/>
              </w:rPr>
              <w:t>pripisano določnost (</w:t>
            </w:r>
            <w:r w:rsidR="004214FA" w:rsidRPr="00CB4123">
              <w:rPr>
                <w:rFonts w:ascii="Open Sans" w:hAnsi="Open Sans" w:cs="Open Sans"/>
                <w:color w:val="000000"/>
              </w:rPr>
              <w:t>Definite=Def</w:t>
            </w:r>
            <w:r w:rsidR="00735F7F">
              <w:rPr>
                <w:rFonts w:ascii="Open Sans" w:hAnsi="Open Sans" w:cs="Open Sans"/>
                <w:color w:val="000000"/>
              </w:rPr>
              <w:t>)</w:t>
            </w:r>
            <w:r w:rsidR="004214FA" w:rsidRPr="00CB4123">
              <w:rPr>
                <w:rFonts w:ascii="Open Sans" w:hAnsi="Open Sans" w:cs="Open Sans"/>
                <w:color w:val="000000"/>
              </w:rPr>
              <w:t xml:space="preserve">, </w:t>
            </w:r>
            <w:r w:rsidR="009C3A51" w:rsidRPr="00CB4123">
              <w:rPr>
                <w:rFonts w:ascii="Open Sans" w:hAnsi="Open Sans" w:cs="Open Sans"/>
                <w:color w:val="000000"/>
              </w:rPr>
              <w:t xml:space="preserve">števnik </w:t>
            </w:r>
            <w:r w:rsidR="009C3A51" w:rsidRPr="00735F7F">
              <w:rPr>
                <w:rFonts w:ascii="Open Sans" w:hAnsi="Open Sans" w:cs="Open Sans"/>
                <w:i/>
                <w:color w:val="000000"/>
              </w:rPr>
              <w:t>prvi</w:t>
            </w:r>
            <w:r w:rsidR="009C3A51" w:rsidRPr="00CB4123">
              <w:rPr>
                <w:rFonts w:ascii="Open Sans" w:hAnsi="Open Sans" w:cs="Open Sans"/>
                <w:color w:val="000000"/>
              </w:rPr>
              <w:t xml:space="preserve"> pa </w:t>
            </w:r>
            <w:r w:rsidR="00735F7F">
              <w:rPr>
                <w:rFonts w:ascii="Open Sans" w:hAnsi="Open Sans" w:cs="Open Sans"/>
                <w:color w:val="000000"/>
              </w:rPr>
              <w:t>te lastnosti nima</w:t>
            </w:r>
            <w:r w:rsidR="009C3A51" w:rsidRPr="00CB4123">
              <w:rPr>
                <w:rFonts w:ascii="Open Sans" w:hAnsi="Open Sans" w:cs="Open Sans"/>
                <w:color w:val="000000"/>
              </w:rPr>
              <w:t xml:space="preserve">, </w:t>
            </w:r>
            <w:r w:rsidR="009C3A51" w:rsidRPr="00CB4123">
              <w:rPr>
                <w:rFonts w:ascii="Open Sans" w:hAnsi="Open Sans" w:cs="Open Sans"/>
                <w:color w:val="000000"/>
              </w:rPr>
              <w:lastRenderedPageBreak/>
              <w:t xml:space="preserve">čeprav </w:t>
            </w:r>
            <w:r w:rsidR="00735F7F">
              <w:rPr>
                <w:rFonts w:ascii="Open Sans" w:hAnsi="Open Sans" w:cs="Open Sans"/>
                <w:color w:val="000000"/>
              </w:rPr>
              <w:t xml:space="preserve">sta po shemi </w:t>
            </w:r>
            <w:r w:rsidR="009C3A51" w:rsidRPr="00CB4123">
              <w:rPr>
                <w:rFonts w:ascii="Open Sans" w:hAnsi="Open Sans" w:cs="Open Sans"/>
                <w:color w:val="000000"/>
              </w:rPr>
              <w:t xml:space="preserve">UD </w:t>
            </w:r>
            <w:r w:rsidR="00735F7F">
              <w:rPr>
                <w:rFonts w:ascii="Open Sans" w:hAnsi="Open Sans" w:cs="Open Sans"/>
                <w:color w:val="000000"/>
              </w:rPr>
              <w:t>oba pridevnika (</w:t>
            </w:r>
            <w:r w:rsidR="009C3A51" w:rsidRPr="00CB4123">
              <w:rPr>
                <w:rFonts w:ascii="Open Sans" w:hAnsi="Open Sans" w:cs="Open Sans"/>
                <w:color w:val="000000"/>
              </w:rPr>
              <w:t>ADJ</w:t>
            </w:r>
            <w:r w:rsidR="00735F7F">
              <w:rPr>
                <w:rFonts w:ascii="Open Sans" w:hAnsi="Open Sans" w:cs="Open Sans"/>
                <w:color w:val="000000"/>
              </w:rPr>
              <w:t>)</w:t>
            </w:r>
            <w:r w:rsidR="009C3A51" w:rsidRPr="00CB4123">
              <w:rPr>
                <w:rFonts w:ascii="Open Sans" w:hAnsi="Open Sans" w:cs="Open Sans"/>
                <w:color w:val="000000"/>
              </w:rPr>
              <w:t xml:space="preserve"> in izkazujeta identične slovnične značilnosti.</w:t>
            </w:r>
          </w:p>
        </w:tc>
      </w:tr>
    </w:tbl>
    <w:p w14:paraId="5223C726" w14:textId="299EF112" w:rsidR="003342D1" w:rsidRDefault="00D22FC2" w:rsidP="00426E0F">
      <w:pPr>
        <w:pStyle w:val="Heading4"/>
      </w:pPr>
      <w:bookmarkStart w:id="63" w:name="_Degree:_degree_of"/>
      <w:bookmarkEnd w:id="63"/>
      <w:r>
        <w:lastRenderedPageBreak/>
        <w:br w:type="page"/>
      </w:r>
      <w:bookmarkStart w:id="64" w:name="_Toc156813967"/>
      <w:r w:rsidR="003342D1" w:rsidRPr="00324AEB">
        <w:lastRenderedPageBreak/>
        <w:t>Degree: degree of comparison</w:t>
      </w:r>
      <w:bookmarkEnd w:id="64"/>
    </w:p>
    <w:p w14:paraId="419BD658" w14:textId="3A201540" w:rsidR="003342D1" w:rsidRDefault="003342D1" w:rsidP="003342D1">
      <w:r>
        <w:t xml:space="preserve">Povezava do univerzalnih smernic za lastnost </w:t>
      </w:r>
      <w:r>
        <w:rPr>
          <w:rStyle w:val="UDTagChar"/>
        </w:rPr>
        <w:t>Degree</w:t>
      </w:r>
      <w:r>
        <w:t xml:space="preserve">: </w:t>
      </w:r>
      <w:hyperlink r:id="rId139" w:history="1">
        <w:r>
          <w:rPr>
            <w:rStyle w:val="Hyperlink"/>
          </w:rPr>
          <w:t>https://universaldependencies.org/u/feat/Degree.html</w:t>
        </w:r>
      </w:hyperlink>
    </w:p>
    <w:p w14:paraId="127ACA22" w14:textId="77777777" w:rsidR="003342D1" w:rsidRDefault="003342D1" w:rsidP="003342D1"/>
    <w:p w14:paraId="0BA93DDE" w14:textId="77777777" w:rsidR="003342D1" w:rsidRPr="00CB4123" w:rsidRDefault="003342D1" w:rsidP="003342D1">
      <w:pPr>
        <w:rPr>
          <w:b/>
        </w:rPr>
      </w:pPr>
      <w:r w:rsidRPr="00CB4123">
        <w:rPr>
          <w:b/>
        </w:rPr>
        <w:t>Izpeljane smernice za slovenščino:</w:t>
      </w:r>
    </w:p>
    <w:p w14:paraId="688790ED" w14:textId="5D00DA93" w:rsidR="003342D1" w:rsidRPr="00CB4123" w:rsidRDefault="003342D1" w:rsidP="003342D1">
      <w:pPr>
        <w:widowControl w:val="0"/>
      </w:pPr>
      <w:r w:rsidRPr="00CB4123">
        <w:t>Stopnja primerjave je pregibna lastnost nekaterih pridevnikov in prislovov.</w:t>
      </w:r>
    </w:p>
    <w:p w14:paraId="7C67DAA5" w14:textId="77777777" w:rsidR="003342D1" w:rsidRPr="00CB4123" w:rsidRDefault="003342D1" w:rsidP="003342D1">
      <w:pPr>
        <w:widowControl w:val="0"/>
      </w:pPr>
    </w:p>
    <w:p w14:paraId="33CFCC35" w14:textId="60B8D084" w:rsidR="003342D1" w:rsidRPr="00CB4123" w:rsidRDefault="003342D1" w:rsidP="003342D1">
      <w:pPr>
        <w:shd w:val="clear" w:color="auto" w:fill="DBEFF9" w:themeFill="background2"/>
      </w:pPr>
      <w:r w:rsidRPr="00CB4123">
        <w:rPr>
          <w:rStyle w:val="HTMLCode"/>
          <w:rFonts w:ascii="Courier" w:eastAsiaTheme="minorEastAsia" w:hAnsi="Courier"/>
          <w:b/>
          <w:color w:val="000000"/>
        </w:rPr>
        <w:t>Pos</w:t>
      </w:r>
      <w:r w:rsidRPr="00CB4123">
        <w:t>: nedoločeno, prva stopnja</w:t>
      </w:r>
    </w:p>
    <w:p w14:paraId="21C483AA" w14:textId="51415713" w:rsidR="003342D1" w:rsidRPr="00CB4123" w:rsidRDefault="003342D1" w:rsidP="003342D1">
      <w:pPr>
        <w:widowControl w:val="0"/>
      </w:pPr>
      <w:r w:rsidRPr="00CB4123">
        <w:t xml:space="preserve">To je osnovna oblika, ki opiše le </w:t>
      </w:r>
      <w:r w:rsidR="00324AEB">
        <w:t xml:space="preserve">lastnost </w:t>
      </w:r>
      <w:r w:rsidRPr="00CB4123">
        <w:t xml:space="preserve">nečesa brez primerjave s čim drugim. </w:t>
      </w:r>
    </w:p>
    <w:p w14:paraId="45D9ED9D" w14:textId="4C69B0CD" w:rsidR="003342D1" w:rsidRPr="00CB4123" w:rsidRDefault="003342D1" w:rsidP="003342D1">
      <w:pPr>
        <w:widowControl w:val="0"/>
        <w:rPr>
          <w:u w:val="single"/>
        </w:rPr>
      </w:pPr>
      <w:r w:rsidRPr="00CB4123">
        <w:rPr>
          <w:u w:val="single"/>
        </w:rPr>
        <w:t>Primeri:</w:t>
      </w:r>
    </w:p>
    <w:p w14:paraId="3CE51565" w14:textId="19BD9C68" w:rsidR="003342D1" w:rsidRPr="00CB4123" w:rsidRDefault="003342D1">
      <w:pPr>
        <w:numPr>
          <w:ilvl w:val="0"/>
          <w:numId w:val="22"/>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star</w:t>
      </w:r>
      <w:r w:rsidRPr="00CB4123">
        <w:rPr>
          <w:rFonts w:ascii="Open Sans" w:eastAsia="Times New Roman" w:hAnsi="Open Sans" w:cs="Open Sans"/>
          <w:i/>
          <w:iCs/>
          <w:lang w:eastAsia="en-SI"/>
        </w:rPr>
        <w:t> človek</w:t>
      </w:r>
    </w:p>
    <w:p w14:paraId="0DB08AA2" w14:textId="2324B2F7" w:rsidR="003342D1" w:rsidRPr="00CB4123" w:rsidRDefault="003342D1">
      <w:pPr>
        <w:numPr>
          <w:ilvl w:val="0"/>
          <w:numId w:val="22"/>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hitro</w:t>
      </w:r>
      <w:r w:rsidRPr="00CB4123">
        <w:rPr>
          <w:rFonts w:ascii="Open Sans" w:eastAsia="Times New Roman" w:hAnsi="Open Sans" w:cs="Open Sans"/>
          <w:lang w:eastAsia="en-SI"/>
        </w:rPr>
        <w:t> narejeno</w:t>
      </w:r>
    </w:p>
    <w:p w14:paraId="27B0C0B6" w14:textId="4C1FCD2E" w:rsidR="003342D1" w:rsidRPr="00CB4123" w:rsidRDefault="003342D1" w:rsidP="003342D1">
      <w:pPr>
        <w:shd w:val="clear" w:color="auto" w:fill="DBEFF9" w:themeFill="background2"/>
      </w:pPr>
      <w:r w:rsidRPr="00CB4123">
        <w:rPr>
          <w:rStyle w:val="HTMLCode"/>
          <w:rFonts w:ascii="Courier" w:eastAsiaTheme="minorEastAsia" w:hAnsi="Courier"/>
          <w:b/>
          <w:color w:val="000000"/>
        </w:rPr>
        <w:t>Cmp</w:t>
      </w:r>
      <w:r w:rsidRPr="00CB4123">
        <w:t>: primernik, druga stopnja</w:t>
      </w:r>
    </w:p>
    <w:p w14:paraId="1103F736" w14:textId="43E90ED0" w:rsidR="003342D1" w:rsidRPr="00CB4123" w:rsidRDefault="00324AEB" w:rsidP="003342D1">
      <w:pPr>
        <w:widowControl w:val="0"/>
      </w:pPr>
      <w:r>
        <w:t>Lastnost</w:t>
      </w:r>
      <w:r w:rsidR="00A71156" w:rsidRPr="00CB4123">
        <w:t xml:space="preserve"> neke stvari </w:t>
      </w:r>
      <w:r w:rsidR="00AA48AE" w:rsidRPr="00CB4123">
        <w:t>se primerja</w:t>
      </w:r>
      <w:r w:rsidR="00A71156" w:rsidRPr="00CB4123">
        <w:t xml:space="preserve"> z isto </w:t>
      </w:r>
      <w:r>
        <w:t>lastnostjo</w:t>
      </w:r>
      <w:r w:rsidR="00A71156" w:rsidRPr="00CB4123">
        <w:t xml:space="preserve"> neke druge stvari. Pri večini prislovov se lahko uporabita dve različni variantni obliki. </w:t>
      </w:r>
    </w:p>
    <w:p w14:paraId="42DDD265" w14:textId="7B0F3227" w:rsidR="003342D1" w:rsidRPr="00CB4123" w:rsidRDefault="003342D1" w:rsidP="003342D1">
      <w:pPr>
        <w:widowControl w:val="0"/>
        <w:rPr>
          <w:u w:val="single"/>
        </w:rPr>
      </w:pPr>
      <w:r w:rsidRPr="00CB4123">
        <w:rPr>
          <w:u w:val="single"/>
        </w:rPr>
        <w:t>Primeri:</w:t>
      </w:r>
    </w:p>
    <w:p w14:paraId="2C146F11" w14:textId="217CACE8" w:rsidR="00A71156" w:rsidRPr="00CB4123" w:rsidRDefault="00A71156">
      <w:pPr>
        <w:numPr>
          <w:ilvl w:val="0"/>
          <w:numId w:val="23"/>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starejši</w:t>
      </w:r>
      <w:r w:rsidRPr="00CB4123">
        <w:rPr>
          <w:rFonts w:ascii="Open Sans" w:eastAsia="Times New Roman" w:hAnsi="Open Sans" w:cs="Open Sans"/>
          <w:i/>
          <w:iCs/>
          <w:lang w:eastAsia="en-SI"/>
        </w:rPr>
        <w:t> človek</w:t>
      </w:r>
    </w:p>
    <w:p w14:paraId="26F5A982" w14:textId="0D164A9F" w:rsidR="00A71156" w:rsidRPr="00CB4123" w:rsidRDefault="00A71156">
      <w:pPr>
        <w:numPr>
          <w:ilvl w:val="0"/>
          <w:numId w:val="23"/>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hitreje / hitrejše </w:t>
      </w:r>
      <w:r w:rsidRPr="00CB4123">
        <w:rPr>
          <w:rFonts w:ascii="Open Sans" w:eastAsia="Times New Roman" w:hAnsi="Open Sans" w:cs="Open Sans"/>
          <w:lang w:eastAsia="en-SI"/>
        </w:rPr>
        <w:t>narejeno</w:t>
      </w:r>
    </w:p>
    <w:p w14:paraId="19E4FD8D" w14:textId="4D626701" w:rsidR="00AA48AE" w:rsidRPr="00CB4123" w:rsidRDefault="00AA48AE" w:rsidP="00AA48AE">
      <w:pPr>
        <w:shd w:val="clear" w:color="auto" w:fill="DBEFF9" w:themeFill="background2"/>
      </w:pPr>
      <w:r w:rsidRPr="00CB4123">
        <w:rPr>
          <w:rStyle w:val="HTMLCode"/>
          <w:rFonts w:ascii="Courier" w:eastAsiaTheme="minorEastAsia" w:hAnsi="Courier"/>
          <w:b/>
          <w:color w:val="000000"/>
        </w:rPr>
        <w:t>Sup</w:t>
      </w:r>
      <w:r w:rsidRPr="00CB4123">
        <w:t>: presežnik, tretja stopnja</w:t>
      </w:r>
    </w:p>
    <w:p w14:paraId="00DFC9CE" w14:textId="72AEA0EB" w:rsidR="00AA48AE" w:rsidRPr="00CB4123" w:rsidRDefault="00324AEB" w:rsidP="00AA48AE">
      <w:pPr>
        <w:widowControl w:val="0"/>
      </w:pPr>
      <w:r>
        <w:t>Lastnost</w:t>
      </w:r>
      <w:r w:rsidR="00AA48AE" w:rsidRPr="00CB4123">
        <w:t xml:space="preserve"> neke stvari se primerja z isto </w:t>
      </w:r>
      <w:r>
        <w:t>lastnostjo</w:t>
      </w:r>
      <w:r w:rsidR="00AA48AE" w:rsidRPr="00CB4123">
        <w:t xml:space="preserve"> vseh drugih </w:t>
      </w:r>
      <w:r>
        <w:t>stvari znotraj danega nabora</w:t>
      </w:r>
      <w:r w:rsidR="00AA48AE" w:rsidRPr="00CB4123">
        <w:t>. Pri večini prislovov se lahko uporabita dve različni variantni obliki.</w:t>
      </w:r>
    </w:p>
    <w:p w14:paraId="244D88D1" w14:textId="38E361AE" w:rsidR="00AA48AE" w:rsidRPr="00CB4123" w:rsidRDefault="00AA48AE" w:rsidP="00AA48AE">
      <w:pPr>
        <w:widowControl w:val="0"/>
        <w:rPr>
          <w:u w:val="single"/>
        </w:rPr>
      </w:pPr>
      <w:r w:rsidRPr="00CB4123">
        <w:rPr>
          <w:u w:val="single"/>
        </w:rPr>
        <w:t>Primeri:</w:t>
      </w:r>
    </w:p>
    <w:p w14:paraId="5083A325" w14:textId="31740FE2" w:rsidR="00AA48AE" w:rsidRPr="00CB4123" w:rsidRDefault="00AA48AE">
      <w:pPr>
        <w:numPr>
          <w:ilvl w:val="0"/>
          <w:numId w:val="2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najstarejši</w:t>
      </w:r>
      <w:r w:rsidRPr="00CB4123">
        <w:rPr>
          <w:rFonts w:ascii="Open Sans" w:eastAsia="Times New Roman" w:hAnsi="Open Sans" w:cs="Open Sans"/>
          <w:i/>
          <w:iCs/>
          <w:lang w:eastAsia="en-SI"/>
        </w:rPr>
        <w:t> človek</w:t>
      </w:r>
      <w:r w:rsidRPr="00CB4123">
        <w:rPr>
          <w:rFonts w:ascii="Open Sans" w:eastAsia="Times New Roman" w:hAnsi="Open Sans" w:cs="Open Sans"/>
          <w:lang w:eastAsia="en-SI"/>
        </w:rPr>
        <w:t> </w:t>
      </w:r>
    </w:p>
    <w:p w14:paraId="0627208A" w14:textId="6575AA23" w:rsidR="00AA48AE" w:rsidRPr="00CB4123" w:rsidRDefault="00AA48AE">
      <w:pPr>
        <w:numPr>
          <w:ilvl w:val="0"/>
          <w:numId w:val="2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najhitreje / najhitrejše </w:t>
      </w:r>
      <w:r w:rsidRPr="00CB4123">
        <w:rPr>
          <w:rFonts w:ascii="Open Sans" w:eastAsia="Times New Roman" w:hAnsi="Open Sans" w:cs="Open Sans"/>
          <w:lang w:eastAsia="en-SI"/>
        </w:rPr>
        <w:t>narejeno</w:t>
      </w:r>
    </w:p>
    <w:p w14:paraId="39744EAF" w14:textId="77777777" w:rsidR="003342D1" w:rsidRPr="00CB4123" w:rsidRDefault="003342D1" w:rsidP="003342D1">
      <w:r w:rsidRPr="00CB4123">
        <w:rPr>
          <w:b/>
        </w:rPr>
        <w:t xml:space="preserve">Koristne povezave: </w:t>
      </w:r>
    </w:p>
    <w:p w14:paraId="52DCCFFC" w14:textId="794E1B83" w:rsidR="00844B47" w:rsidRPr="00CB4123" w:rsidRDefault="004422BA" w:rsidP="00844B47">
      <w:pPr>
        <w:widowControl w:val="0"/>
        <w:numPr>
          <w:ilvl w:val="0"/>
          <w:numId w:val="6"/>
        </w:numPr>
        <w:spacing w:after="0"/>
        <w:ind w:left="714" w:hanging="357"/>
      </w:pPr>
      <w:hyperlink r:id="rId140">
        <w:r w:rsidR="00844B47" w:rsidRPr="00CB4123">
          <w:rPr>
            <w:rStyle w:val="Hyperlink"/>
          </w:rPr>
          <w:t>uporabne statistike</w:t>
        </w:r>
      </w:hyperlink>
      <w:r w:rsidR="00844B47" w:rsidRPr="00CB4123">
        <w:t xml:space="preserve"> o lastnosti </w:t>
      </w:r>
      <w:r w:rsidR="00844B47" w:rsidRPr="00CB4123">
        <w:rPr>
          <w:rStyle w:val="UDTagChar"/>
        </w:rPr>
        <w:t>Degree</w:t>
      </w:r>
      <w:r w:rsidR="00844B47" w:rsidRPr="00CB4123">
        <w:t xml:space="preserve"> v korpusu SSJ-UD</w:t>
      </w:r>
    </w:p>
    <w:p w14:paraId="7C23E25E" w14:textId="407D87C1" w:rsidR="00844B47" w:rsidRDefault="004422BA" w:rsidP="00844B47">
      <w:pPr>
        <w:widowControl w:val="0"/>
        <w:numPr>
          <w:ilvl w:val="0"/>
          <w:numId w:val="6"/>
        </w:numPr>
        <w:spacing w:after="0"/>
        <w:ind w:left="714" w:hanging="357"/>
      </w:pPr>
      <w:hyperlink r:id="rId141" w:history="1">
        <w:r w:rsidR="00844B47" w:rsidRPr="00CB4123">
          <w:rPr>
            <w:rStyle w:val="Hyperlink"/>
          </w:rPr>
          <w:t>vse pojavnice</w:t>
        </w:r>
      </w:hyperlink>
      <w:r w:rsidR="00844B47" w:rsidRPr="00CB4123">
        <w:t xml:space="preserve"> z lastnostjo </w:t>
      </w:r>
      <w:r w:rsidR="00844B47" w:rsidRPr="00CB4123">
        <w:rPr>
          <w:rStyle w:val="UDTagChar"/>
        </w:rPr>
        <w:t>Degree</w:t>
      </w:r>
      <w:r w:rsidR="00844B47" w:rsidRPr="00CB4123">
        <w:t xml:space="preserve"> </w:t>
      </w:r>
      <w:r w:rsidR="00403221">
        <w:t>v korpusu SSJ-UD/SUK v konkordančniku noSketchEngine</w:t>
      </w:r>
    </w:p>
    <w:p w14:paraId="675EFA47" w14:textId="4D28DFE1" w:rsidR="00FC7533" w:rsidRPr="00CB4123" w:rsidRDefault="004422BA" w:rsidP="00FC7533">
      <w:pPr>
        <w:widowControl w:val="0"/>
        <w:numPr>
          <w:ilvl w:val="0"/>
          <w:numId w:val="6"/>
        </w:numPr>
        <w:spacing w:after="0"/>
        <w:ind w:left="714" w:hanging="357"/>
      </w:pPr>
      <w:hyperlink r:id="rId142" w:history="1">
        <w:r w:rsidR="00FC7533" w:rsidRPr="00CB4123">
          <w:rPr>
            <w:rStyle w:val="Hyperlink"/>
          </w:rPr>
          <w:t>vse pojavnice</w:t>
        </w:r>
      </w:hyperlink>
      <w:r w:rsidR="00FC7533" w:rsidRPr="00CB4123">
        <w:t xml:space="preserve"> z lastnostjo </w:t>
      </w:r>
      <w:r w:rsidR="00FC7533" w:rsidRPr="00CB4123">
        <w:rPr>
          <w:rStyle w:val="UDTagChar"/>
        </w:rPr>
        <w:t>Degree</w:t>
      </w:r>
      <w:r w:rsidR="00FC7533" w:rsidRPr="00CB4123">
        <w:t xml:space="preserve"> </w:t>
      </w:r>
      <w:r w:rsidR="00FC7533">
        <w:t>v korpusu SSJ-UD v orodju Drevesnik</w:t>
      </w:r>
    </w:p>
    <w:p w14:paraId="3DFB72EE" w14:textId="77777777" w:rsidR="003342D1" w:rsidRPr="00CB4123" w:rsidRDefault="003342D1" w:rsidP="00844B47">
      <w:pPr>
        <w:widowControl w:val="0"/>
        <w:spacing w:after="0"/>
      </w:pPr>
    </w:p>
    <w:p w14:paraId="7274E8C1" w14:textId="77777777" w:rsidR="003342D1" w:rsidRPr="00CB4123" w:rsidRDefault="003342D1" w:rsidP="003342D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342D1" w:rsidRPr="00CB4123" w14:paraId="5B4D9567" w14:textId="77777777" w:rsidTr="009470B6">
        <w:tc>
          <w:tcPr>
            <w:tcW w:w="9029" w:type="dxa"/>
            <w:shd w:val="clear" w:color="auto" w:fill="B3DDF2" w:themeFill="background2" w:themeFillShade="E6"/>
            <w:tcMar>
              <w:top w:w="100" w:type="dxa"/>
              <w:left w:w="100" w:type="dxa"/>
              <w:bottom w:w="100" w:type="dxa"/>
              <w:right w:w="100" w:type="dxa"/>
            </w:tcMar>
          </w:tcPr>
          <w:p w14:paraId="7E09DC19" w14:textId="09D5D809" w:rsidR="003342D1" w:rsidRPr="00CB4123" w:rsidRDefault="002004B2"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pridevniki in prislovi z lastnostjo Degree=positive se pretvorijo v </w:t>
            </w:r>
            <w:r w:rsidRPr="00CB4123">
              <w:rPr>
                <w:rStyle w:val="HTMLCode"/>
                <w:rFonts w:ascii="Courier" w:eastAsiaTheme="minorEastAsia" w:hAnsi="Courier"/>
                <w:color w:val="000000"/>
              </w:rPr>
              <w:t>Degree=Pos</w:t>
            </w:r>
            <w:r w:rsidRPr="00CB4123">
              <w:rPr>
                <w:rFonts w:ascii="Open Sans" w:hAnsi="Open Sans" w:cs="Open Sans"/>
                <w:color w:val="000000"/>
              </w:rPr>
              <w:t>, vsi pridevniki in prislovi z lastnostjo Degree=comparative v </w:t>
            </w:r>
            <w:r w:rsidRPr="00CB4123">
              <w:rPr>
                <w:rStyle w:val="HTMLCode"/>
                <w:rFonts w:ascii="Courier" w:eastAsiaTheme="minorEastAsia" w:hAnsi="Courier"/>
                <w:color w:val="000000"/>
              </w:rPr>
              <w:t>Degree=Cmp</w:t>
            </w:r>
            <w:r w:rsidRPr="00CB4123">
              <w:rPr>
                <w:rFonts w:ascii="Open Sans" w:hAnsi="Open Sans" w:cs="Open Sans"/>
                <w:color w:val="000000"/>
              </w:rPr>
              <w:t xml:space="preserve">, vsi pridevniki in prislovi z </w:t>
            </w:r>
            <w:r w:rsidRPr="00CB4123">
              <w:rPr>
                <w:rFonts w:ascii="Open Sans" w:hAnsi="Open Sans" w:cs="Open Sans"/>
                <w:color w:val="000000"/>
              </w:rPr>
              <w:lastRenderedPageBreak/>
              <w:t>Degree=superlative pa v </w:t>
            </w:r>
            <w:r w:rsidRPr="00CB4123">
              <w:rPr>
                <w:rStyle w:val="HTMLCode"/>
                <w:rFonts w:ascii="Courier" w:eastAsiaTheme="minorEastAsia" w:hAnsi="Courier"/>
                <w:color w:val="000000"/>
              </w:rPr>
              <w:t>Degree=Sup</w:t>
            </w:r>
            <w:r w:rsidRPr="00CB4123">
              <w:rPr>
                <w:rFonts w:ascii="Open Sans" w:hAnsi="Open Sans" w:cs="Open Sans"/>
                <w:color w:val="000000"/>
              </w:rPr>
              <w:t>.</w:t>
            </w:r>
          </w:p>
        </w:tc>
      </w:tr>
    </w:tbl>
    <w:p w14:paraId="2F6C8724" w14:textId="5DAA3DF6" w:rsidR="00586219" w:rsidRDefault="003342D1" w:rsidP="00426E0F">
      <w:pPr>
        <w:pStyle w:val="Heading4"/>
      </w:pPr>
      <w:bookmarkStart w:id="65" w:name="_Foreign:_foreign_word"/>
      <w:bookmarkEnd w:id="65"/>
      <w:r>
        <w:lastRenderedPageBreak/>
        <w:br w:type="page"/>
      </w:r>
      <w:bookmarkStart w:id="66" w:name="_Toc156813968"/>
      <w:r w:rsidR="00586219">
        <w:lastRenderedPageBreak/>
        <w:t>Foreign</w:t>
      </w:r>
      <w:r w:rsidR="00586219" w:rsidRPr="000F16F2">
        <w:t xml:space="preserve">: </w:t>
      </w:r>
      <w:r w:rsidR="00586219">
        <w:t>foreign word</w:t>
      </w:r>
      <w:bookmarkEnd w:id="66"/>
    </w:p>
    <w:p w14:paraId="718941E6" w14:textId="77777777" w:rsidR="00586219" w:rsidRDefault="00586219" w:rsidP="00586219">
      <w:r>
        <w:t xml:space="preserve">Povezava do univerzalnih smernic za lastnost </w:t>
      </w:r>
      <w:r>
        <w:rPr>
          <w:rStyle w:val="UDTagChar"/>
        </w:rPr>
        <w:t>Abbr</w:t>
      </w:r>
      <w:r>
        <w:t xml:space="preserve">: </w:t>
      </w:r>
      <w:hyperlink r:id="rId143" w:history="1">
        <w:r w:rsidRPr="000F16F2">
          <w:rPr>
            <w:rStyle w:val="Hyperlink"/>
          </w:rPr>
          <w:t>https://universaldependencies.org/u/feat/Abbr.html</w:t>
        </w:r>
      </w:hyperlink>
    </w:p>
    <w:p w14:paraId="39B1FBE2" w14:textId="77777777" w:rsidR="00586219" w:rsidRDefault="00586219" w:rsidP="00586219"/>
    <w:p w14:paraId="7C18D328" w14:textId="1118F8F4" w:rsidR="00586219" w:rsidRDefault="00586219" w:rsidP="00586219">
      <w:pPr>
        <w:rPr>
          <w:b/>
        </w:rPr>
      </w:pPr>
      <w:r w:rsidRPr="00CB4123">
        <w:rPr>
          <w:b/>
        </w:rPr>
        <w:t>Izpeljane smernice za slovenščino:</w:t>
      </w:r>
    </w:p>
    <w:p w14:paraId="72139A1C" w14:textId="7E2E14A7" w:rsidR="00586219" w:rsidRPr="00CB4123" w:rsidRDefault="00324AEB" w:rsidP="00324AEB">
      <w:r>
        <w:t xml:space="preserve">Oznako </w:t>
      </w:r>
      <w:r w:rsidR="00586219" w:rsidRPr="00CB4123">
        <w:rPr>
          <w:rFonts w:ascii="Courier New" w:hAnsi="Courier New" w:cs="Courier New"/>
        </w:rPr>
        <w:t>Foreign</w:t>
      </w:r>
      <w:r w:rsidR="00586219" w:rsidRPr="00CB4123">
        <w:t xml:space="preserve"> </w:t>
      </w:r>
      <w:r w:rsidR="0047071D" w:rsidRPr="00CB4123">
        <w:t>pripišemo tujejezičnim besedam, ki</w:t>
      </w:r>
      <w:r w:rsidR="00D84A46">
        <w:t xml:space="preserve"> niso podrobneje slovnično analizirane in se kot take uvrščajo v besedno vrsto </w:t>
      </w:r>
      <w:r w:rsidR="00D84A46">
        <w:rPr>
          <w:i/>
        </w:rPr>
        <w:t xml:space="preserve">drugo </w:t>
      </w:r>
      <w:r w:rsidR="00D84A46">
        <w:t>(X)</w:t>
      </w:r>
      <w:r w:rsidR="0047071D" w:rsidRPr="00CB4123">
        <w:t xml:space="preserve">. </w:t>
      </w:r>
      <w:r w:rsidR="00D84A46">
        <w:t>Tujejezične besede</w:t>
      </w:r>
      <w:r w:rsidR="0047071D" w:rsidRPr="00CB4123">
        <w:t xml:space="preserve"> se </w:t>
      </w:r>
      <w:r w:rsidR="00D84A46">
        <w:t>lahko pojavijo v nizu</w:t>
      </w:r>
      <w:r w:rsidR="0047071D" w:rsidRPr="00CB4123">
        <w:t xml:space="preserve"> ali pa v kombinaciji drugimi slovenskimi besedami. Če se beseda pogosto uporablja v slovenščini in izkazuje slovenske slovnične značilnosti</w:t>
      </w:r>
      <w:r w:rsidR="00D84A46">
        <w:t xml:space="preserve"> (se npr. pregiba)</w:t>
      </w:r>
      <w:r w:rsidR="0047071D" w:rsidRPr="00CB4123">
        <w:t xml:space="preserve">, jo </w:t>
      </w:r>
      <w:r w:rsidR="00D84A46">
        <w:t>obravnavamo</w:t>
      </w:r>
      <w:r w:rsidR="0047071D" w:rsidRPr="00CB4123">
        <w:t xml:space="preserve"> kot slovensko (prevzeto) in ne kot tujejezično besedo. </w:t>
      </w:r>
    </w:p>
    <w:p w14:paraId="06EB8DC7" w14:textId="77777777" w:rsidR="0047071D" w:rsidRPr="00CB4123" w:rsidRDefault="0047071D" w:rsidP="00586219">
      <w:pPr>
        <w:widowControl w:val="0"/>
      </w:pPr>
    </w:p>
    <w:p w14:paraId="750C1084" w14:textId="6AD025AB" w:rsidR="00586219" w:rsidRPr="00CB4123" w:rsidRDefault="00586219" w:rsidP="00586219">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C37FED" w:rsidRPr="00CB4123">
        <w:rPr>
          <w:rFonts w:ascii="Open Sans" w:hAnsi="Open Sans" w:cs="Open Sans"/>
          <w:color w:val="000000"/>
        </w:rPr>
        <w:t>tujejezično</w:t>
      </w:r>
    </w:p>
    <w:p w14:paraId="6AE28AF7" w14:textId="0062F3E5" w:rsidR="00586219" w:rsidRPr="00CB4123" w:rsidRDefault="00C37FED" w:rsidP="00586219">
      <w:pPr>
        <w:widowControl w:val="0"/>
        <w:rPr>
          <w:u w:val="single"/>
        </w:rPr>
      </w:pPr>
      <w:r w:rsidRPr="00CB4123">
        <w:rPr>
          <w:u w:val="single"/>
        </w:rPr>
        <w:t>P</w:t>
      </w:r>
      <w:r w:rsidR="00586219" w:rsidRPr="00CB4123">
        <w:rPr>
          <w:u w:val="single"/>
        </w:rPr>
        <w:t>rimer</w:t>
      </w:r>
      <w:r w:rsidRPr="00CB4123">
        <w:rPr>
          <w:u w:val="single"/>
        </w:rPr>
        <w:t>i</w:t>
      </w:r>
      <w:r w:rsidR="00586219" w:rsidRPr="00CB4123">
        <w:rPr>
          <w:u w:val="single"/>
        </w:rPr>
        <w:t>:</w:t>
      </w:r>
    </w:p>
    <w:p w14:paraId="4E8608F4" w14:textId="24B5DE9E" w:rsidR="00C37FED"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de</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Rio </w:t>
      </w:r>
      <w:r w:rsidRPr="00CB4123">
        <w:rPr>
          <w:rFonts w:ascii="Open Sans" w:eastAsia="Times New Roman" w:hAnsi="Open Sans" w:cs="Open Sans"/>
          <w:b/>
          <w:bCs/>
          <w:i/>
          <w:iCs/>
          <w:lang w:eastAsia="en-SI"/>
        </w:rPr>
        <w:t>de</w:t>
      </w:r>
      <w:r w:rsidRPr="00CB4123">
        <w:rPr>
          <w:rFonts w:ascii="Open Sans" w:eastAsia="Times New Roman" w:hAnsi="Open Sans" w:cs="Open Sans"/>
          <w:i/>
          <w:iCs/>
          <w:lang w:eastAsia="en-SI"/>
        </w:rPr>
        <w:t> Janeiro</w:t>
      </w:r>
    </w:p>
    <w:p w14:paraId="07125841" w14:textId="07C0E7BC" w:rsidR="00C37FED"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of</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Life </w:t>
      </w:r>
      <w:r w:rsidRPr="00CB4123">
        <w:rPr>
          <w:rFonts w:ascii="Open Sans" w:eastAsia="Times New Roman" w:hAnsi="Open Sans" w:cs="Open Sans"/>
          <w:b/>
          <w:bCs/>
          <w:i/>
          <w:iCs/>
          <w:lang w:eastAsia="en-SI"/>
        </w:rPr>
        <w:t>of</w:t>
      </w:r>
      <w:r w:rsidRPr="00CB4123">
        <w:rPr>
          <w:rFonts w:ascii="Open Sans" w:eastAsia="Times New Roman" w:hAnsi="Open Sans" w:cs="Open Sans"/>
          <w:i/>
          <w:iCs/>
          <w:lang w:eastAsia="en-SI"/>
        </w:rPr>
        <w:t> Brian</w:t>
      </w:r>
    </w:p>
    <w:p w14:paraId="551F633E" w14:textId="7F1BC2FF" w:rsidR="00586219" w:rsidRPr="00CB4123" w:rsidRDefault="00C37FED">
      <w:pPr>
        <w:numPr>
          <w:ilvl w:val="0"/>
          <w:numId w:val="2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the</w:t>
      </w:r>
      <w:r w:rsidRPr="00CB4123">
        <w:rPr>
          <w:rFonts w:ascii="Open Sans" w:eastAsia="Times New Roman" w:hAnsi="Open Sans" w:cs="Open Sans"/>
          <w:lang w:eastAsia="en-SI"/>
        </w:rPr>
        <w:t> v </w:t>
      </w:r>
      <w:r w:rsidRPr="00CB4123">
        <w:rPr>
          <w:rFonts w:ascii="Open Sans" w:eastAsia="Times New Roman" w:hAnsi="Open Sans" w:cs="Open Sans"/>
          <w:i/>
          <w:iCs/>
          <w:lang w:eastAsia="en-SI"/>
        </w:rPr>
        <w:t>Billy </w:t>
      </w:r>
      <w:r w:rsidRPr="00CB4123">
        <w:rPr>
          <w:rFonts w:ascii="Open Sans" w:eastAsia="Times New Roman" w:hAnsi="Open Sans" w:cs="Open Sans"/>
          <w:b/>
          <w:bCs/>
          <w:i/>
          <w:iCs/>
          <w:lang w:eastAsia="en-SI"/>
        </w:rPr>
        <w:t>the</w:t>
      </w:r>
      <w:r w:rsidRPr="00CB4123">
        <w:rPr>
          <w:rFonts w:ascii="Open Sans" w:eastAsia="Times New Roman" w:hAnsi="Open Sans" w:cs="Open Sans"/>
          <w:i/>
          <w:iCs/>
          <w:lang w:eastAsia="en-SI"/>
        </w:rPr>
        <w:t> Kid</w:t>
      </w:r>
    </w:p>
    <w:p w14:paraId="302F2148" w14:textId="77777777" w:rsidR="00586219" w:rsidRPr="00CB4123" w:rsidRDefault="00586219" w:rsidP="00586219">
      <w:r w:rsidRPr="00CB4123">
        <w:rPr>
          <w:b/>
        </w:rPr>
        <w:t xml:space="preserve">Koristne povezave: </w:t>
      </w:r>
    </w:p>
    <w:p w14:paraId="138C4CA4" w14:textId="7B27E9C9" w:rsidR="008D0344" w:rsidRPr="00CB4123" w:rsidRDefault="004422BA" w:rsidP="008D0344">
      <w:pPr>
        <w:widowControl w:val="0"/>
        <w:numPr>
          <w:ilvl w:val="0"/>
          <w:numId w:val="6"/>
        </w:numPr>
        <w:spacing w:after="0"/>
        <w:ind w:left="714" w:hanging="357"/>
      </w:pPr>
      <w:hyperlink r:id="rId144">
        <w:r w:rsidR="008D0344" w:rsidRPr="00CB4123">
          <w:rPr>
            <w:rStyle w:val="Hyperlink"/>
          </w:rPr>
          <w:t>uporabne statistike</w:t>
        </w:r>
      </w:hyperlink>
      <w:r w:rsidR="008D0344" w:rsidRPr="00CB4123">
        <w:t xml:space="preserve"> o lastnosti </w:t>
      </w:r>
      <w:r w:rsidR="008D0344" w:rsidRPr="00CB4123">
        <w:rPr>
          <w:rStyle w:val="UDTagChar"/>
        </w:rPr>
        <w:t>Foreign</w:t>
      </w:r>
      <w:r w:rsidR="008D0344" w:rsidRPr="00CB4123">
        <w:t xml:space="preserve"> v korpusu SSJ-UD</w:t>
      </w:r>
    </w:p>
    <w:p w14:paraId="0864E6E1" w14:textId="7659D2AF" w:rsidR="008D0344" w:rsidRDefault="004422BA" w:rsidP="008D0344">
      <w:pPr>
        <w:widowControl w:val="0"/>
        <w:numPr>
          <w:ilvl w:val="0"/>
          <w:numId w:val="6"/>
        </w:numPr>
        <w:spacing w:after="0"/>
        <w:ind w:left="714" w:hanging="357"/>
      </w:pPr>
      <w:hyperlink r:id="rId145" w:history="1">
        <w:r w:rsidR="008D0344" w:rsidRPr="00CB4123">
          <w:rPr>
            <w:rStyle w:val="Hyperlink"/>
          </w:rPr>
          <w:t>vse pojavnice</w:t>
        </w:r>
      </w:hyperlink>
      <w:r w:rsidR="008D0344" w:rsidRPr="00CB4123">
        <w:t xml:space="preserve"> z lastnostjo </w:t>
      </w:r>
      <w:r w:rsidR="008D0344" w:rsidRPr="00CB4123">
        <w:rPr>
          <w:rStyle w:val="UDTagChar"/>
        </w:rPr>
        <w:t>Foreign</w:t>
      </w:r>
      <w:r w:rsidR="008D0344" w:rsidRPr="00CB4123">
        <w:t xml:space="preserve"> </w:t>
      </w:r>
      <w:r w:rsidR="00403221">
        <w:t>v korpusu SSJ-UD/SUK v konkordančniku noSketchEngine</w:t>
      </w:r>
    </w:p>
    <w:p w14:paraId="58851C2C" w14:textId="109E4FB5" w:rsidR="00525B9E" w:rsidRPr="00CB4123" w:rsidRDefault="004422BA" w:rsidP="00525B9E">
      <w:pPr>
        <w:widowControl w:val="0"/>
        <w:numPr>
          <w:ilvl w:val="0"/>
          <w:numId w:val="6"/>
        </w:numPr>
        <w:spacing w:after="0"/>
        <w:ind w:left="714" w:hanging="357"/>
      </w:pPr>
      <w:hyperlink r:id="rId146" w:history="1">
        <w:r w:rsidR="00525B9E" w:rsidRPr="00CB4123">
          <w:rPr>
            <w:rStyle w:val="Hyperlink"/>
          </w:rPr>
          <w:t>vse pojavnice</w:t>
        </w:r>
      </w:hyperlink>
      <w:r w:rsidR="00525B9E" w:rsidRPr="00CB4123">
        <w:t xml:space="preserve"> z lastnostjo </w:t>
      </w:r>
      <w:r w:rsidR="00525B9E" w:rsidRPr="00CB4123">
        <w:rPr>
          <w:rStyle w:val="UDTagChar"/>
        </w:rPr>
        <w:t>Foreign</w:t>
      </w:r>
      <w:r w:rsidR="00525B9E" w:rsidRPr="00CB4123">
        <w:t xml:space="preserve"> </w:t>
      </w:r>
      <w:r w:rsidR="00525B9E">
        <w:t>v korpusu SSJ-UD v orodju Drevesnik</w:t>
      </w:r>
    </w:p>
    <w:p w14:paraId="1B1CA63E" w14:textId="77777777" w:rsidR="00586219" w:rsidRPr="00CB4123" w:rsidRDefault="00586219" w:rsidP="008D0344">
      <w:pPr>
        <w:widowControl w:val="0"/>
        <w:spacing w:after="0"/>
      </w:pPr>
    </w:p>
    <w:p w14:paraId="35225F42" w14:textId="77777777" w:rsidR="00586219" w:rsidRPr="00CB4123" w:rsidRDefault="00586219" w:rsidP="0058621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586219" w:rsidRPr="00CB4123" w14:paraId="488E86C6" w14:textId="77777777" w:rsidTr="009470B6">
        <w:tc>
          <w:tcPr>
            <w:tcW w:w="9029" w:type="dxa"/>
            <w:shd w:val="clear" w:color="auto" w:fill="B3DDF2" w:themeFill="background2" w:themeFillShade="E6"/>
            <w:tcMar>
              <w:top w:w="100" w:type="dxa"/>
              <w:left w:w="100" w:type="dxa"/>
              <w:bottom w:w="100" w:type="dxa"/>
              <w:right w:w="100" w:type="dxa"/>
            </w:tcMar>
          </w:tcPr>
          <w:p w14:paraId="02AD2C70" w14:textId="3D6013D1" w:rsidR="00586219" w:rsidRPr="00CB4123" w:rsidRDefault="00C37FED" w:rsidP="009470B6">
            <w:pPr>
              <w:widowControl w:val="0"/>
              <w:pBdr>
                <w:top w:val="nil"/>
                <w:left w:val="nil"/>
                <w:bottom w:val="nil"/>
                <w:right w:val="nil"/>
                <w:between w:val="nil"/>
              </w:pBdr>
              <w:spacing w:after="0"/>
            </w:pPr>
            <w:r w:rsidRPr="00CB4123">
              <w:rPr>
                <w:rFonts w:ascii="Open Sans" w:hAnsi="Open Sans" w:cs="Open Sans"/>
                <w:color w:val="000000"/>
              </w:rPr>
              <w:t>Vse pojavnice z oznako Residual in Type=foreign se pretvorijo v X in Foreign=Yes.</w:t>
            </w:r>
          </w:p>
        </w:tc>
      </w:tr>
    </w:tbl>
    <w:p w14:paraId="738B8F8F" w14:textId="5110C158" w:rsidR="00B04693" w:rsidRDefault="00586219" w:rsidP="00426E0F">
      <w:pPr>
        <w:pStyle w:val="Heading4"/>
      </w:pPr>
      <w:bookmarkStart w:id="67" w:name="_Gender:_gender"/>
      <w:bookmarkEnd w:id="67"/>
      <w:r w:rsidRPr="00CB4123">
        <w:rPr>
          <w:sz w:val="20"/>
          <w:szCs w:val="20"/>
        </w:rPr>
        <w:br w:type="page"/>
      </w:r>
      <w:bookmarkStart w:id="68" w:name="_Toc156813969"/>
      <w:r w:rsidR="00B04693">
        <w:lastRenderedPageBreak/>
        <w:t>Gender</w:t>
      </w:r>
      <w:r w:rsidR="00B04693" w:rsidRPr="00C849DE">
        <w:t xml:space="preserve">: </w:t>
      </w:r>
      <w:r w:rsidR="00B04693">
        <w:t>gender</w:t>
      </w:r>
      <w:bookmarkEnd w:id="68"/>
    </w:p>
    <w:p w14:paraId="4C0F53BD" w14:textId="7A70A5AA" w:rsidR="00B04693" w:rsidRPr="00CB4123" w:rsidRDefault="00B04693" w:rsidP="00B04693">
      <w:r w:rsidRPr="00CB4123">
        <w:t xml:space="preserve">Povezava do univerzalnih smernic za lastnost </w:t>
      </w:r>
      <w:r w:rsidRPr="00CB4123">
        <w:rPr>
          <w:rStyle w:val="UDTagChar"/>
        </w:rPr>
        <w:t>Gender</w:t>
      </w:r>
      <w:r w:rsidRPr="00CB4123">
        <w:t xml:space="preserve">: </w:t>
      </w:r>
      <w:hyperlink r:id="rId147" w:history="1">
        <w:r w:rsidRPr="00CB4123">
          <w:rPr>
            <w:rStyle w:val="Hyperlink"/>
          </w:rPr>
          <w:t>https://universaldependencies.org/u/feat/Gender.html</w:t>
        </w:r>
      </w:hyperlink>
    </w:p>
    <w:p w14:paraId="030C5DFE" w14:textId="77777777" w:rsidR="00B04693" w:rsidRPr="00CB4123" w:rsidRDefault="00B04693" w:rsidP="00B04693"/>
    <w:p w14:paraId="0C7E9512" w14:textId="77777777" w:rsidR="00B04693" w:rsidRPr="00CB4123" w:rsidRDefault="00B04693" w:rsidP="00B04693">
      <w:pPr>
        <w:rPr>
          <w:b/>
        </w:rPr>
      </w:pPr>
      <w:r w:rsidRPr="00CB4123">
        <w:rPr>
          <w:b/>
        </w:rPr>
        <w:t>Izpeljane smernice za slovenščino:</w:t>
      </w:r>
    </w:p>
    <w:p w14:paraId="008A3FF7" w14:textId="2F78E0FE" w:rsidR="00B04693" w:rsidRDefault="00B04693" w:rsidP="00B04693">
      <w:pPr>
        <w:widowControl w:val="0"/>
      </w:pPr>
      <w:r w:rsidRPr="00CB4123">
        <w:t xml:space="preserve">Spol je leksikalna lastnost </w:t>
      </w:r>
      <w:r w:rsidR="00D84A46">
        <w:t>občnih in lastnoimenskih samostalnikov</w:t>
      </w:r>
      <w:r w:rsidRPr="00CB4123">
        <w:t>, kot pregibn</w:t>
      </w:r>
      <w:r w:rsidR="006B76F6" w:rsidRPr="00CB4123">
        <w:t>o</w:t>
      </w:r>
      <w:r w:rsidRPr="00CB4123">
        <w:t xml:space="preserve"> lastnost pa jo pripisujemo tudi drugim besednim vrstam (pridevnikom, </w:t>
      </w:r>
      <w:r w:rsidR="00E31781" w:rsidRPr="00CB4123">
        <w:t xml:space="preserve">glagolom, pomožnikom, zaimkom, določilnikom in števnikom), ki se slovnično ujemajo s samostalniki. </w:t>
      </w:r>
    </w:p>
    <w:p w14:paraId="4B5C3DD3" w14:textId="77777777" w:rsidR="00D84A46" w:rsidRPr="00CB4123" w:rsidRDefault="00D84A46" w:rsidP="00B04693">
      <w:pPr>
        <w:widowControl w:val="0"/>
      </w:pPr>
    </w:p>
    <w:p w14:paraId="6664DE37" w14:textId="185A15EE" w:rsidR="00B04693" w:rsidRPr="00CB4123" w:rsidRDefault="00E31781" w:rsidP="00B04693">
      <w:pPr>
        <w:shd w:val="clear" w:color="auto" w:fill="DBEFF9" w:themeFill="background2"/>
      </w:pPr>
      <w:r w:rsidRPr="00CB4123">
        <w:rPr>
          <w:rStyle w:val="HTMLCode"/>
          <w:rFonts w:ascii="Courier" w:eastAsiaTheme="minorEastAsia" w:hAnsi="Courier"/>
          <w:b/>
          <w:color w:val="000000"/>
        </w:rPr>
        <w:t>Masc</w:t>
      </w:r>
      <w:r w:rsidR="00B04693" w:rsidRPr="00CB4123">
        <w:t xml:space="preserve">: </w:t>
      </w:r>
      <w:r w:rsidRPr="00CB4123">
        <w:t>moški spol</w:t>
      </w:r>
    </w:p>
    <w:p w14:paraId="15BEEBC7" w14:textId="530809BA" w:rsidR="00B04693" w:rsidRPr="00CB4123" w:rsidRDefault="00B04693" w:rsidP="00B04693">
      <w:pPr>
        <w:widowControl w:val="0"/>
        <w:rPr>
          <w:u w:val="single"/>
        </w:rPr>
      </w:pPr>
      <w:r w:rsidRPr="00CB4123">
        <w:rPr>
          <w:u w:val="single"/>
        </w:rPr>
        <w:t>Primeri:</w:t>
      </w:r>
    </w:p>
    <w:p w14:paraId="5CB33E4E" w14:textId="0493711C" w:rsidR="00E31781" w:rsidRPr="00CB4123" w:rsidRDefault="00E3178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prijatelj</w:t>
      </w:r>
    </w:p>
    <w:p w14:paraId="7669FC3C" w14:textId="1129060C" w:rsidR="00E31781" w:rsidRPr="00CB4123" w:rsidRDefault="00E3178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sluga</w:t>
      </w:r>
      <w:r w:rsidRPr="00CB4123">
        <w:rPr>
          <w:rFonts w:ascii="Open Sans" w:eastAsia="Times New Roman" w:hAnsi="Open Sans" w:cs="Open Sans"/>
          <w:color w:val="000000"/>
          <w:lang w:eastAsia="en-SI"/>
        </w:rPr>
        <w:t> </w:t>
      </w:r>
    </w:p>
    <w:p w14:paraId="672AADF2" w14:textId="41946517" w:rsidR="00B04693" w:rsidRPr="00CB4123" w:rsidRDefault="00E31781" w:rsidP="00B04693">
      <w:pPr>
        <w:shd w:val="clear" w:color="auto" w:fill="DBEFF9" w:themeFill="background2"/>
      </w:pPr>
      <w:r w:rsidRPr="00CB4123">
        <w:rPr>
          <w:rStyle w:val="HTMLCode"/>
          <w:rFonts w:ascii="Courier" w:eastAsiaTheme="minorEastAsia" w:hAnsi="Courier"/>
          <w:b/>
          <w:color w:val="000000"/>
        </w:rPr>
        <w:t>Fem</w:t>
      </w:r>
      <w:r w:rsidR="00B04693" w:rsidRPr="00CB4123">
        <w:t xml:space="preserve">: </w:t>
      </w:r>
      <w:r w:rsidRPr="00CB4123">
        <w:t>ženski spol</w:t>
      </w:r>
    </w:p>
    <w:p w14:paraId="60AEA08D" w14:textId="1A484C75" w:rsidR="00B04693" w:rsidRPr="00CB4123" w:rsidRDefault="00B04693" w:rsidP="00B04693">
      <w:pPr>
        <w:widowControl w:val="0"/>
        <w:rPr>
          <w:u w:val="single"/>
        </w:rPr>
      </w:pPr>
      <w:r w:rsidRPr="00CB4123">
        <w:rPr>
          <w:u w:val="single"/>
        </w:rPr>
        <w:t>Primeri:</w:t>
      </w:r>
    </w:p>
    <w:p w14:paraId="7030CD4E" w14:textId="16ED2048" w:rsidR="00E31781" w:rsidRPr="00CB4123" w:rsidRDefault="00E31781">
      <w:pPr>
        <w:numPr>
          <w:ilvl w:val="0"/>
          <w:numId w:val="27"/>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prijateljica</w:t>
      </w:r>
      <w:r w:rsidRPr="00CB4123">
        <w:rPr>
          <w:rFonts w:ascii="Open Sans" w:eastAsia="Times New Roman" w:hAnsi="Open Sans" w:cs="Open Sans"/>
          <w:color w:val="000000"/>
          <w:lang w:eastAsia="en-SI"/>
        </w:rPr>
        <w:t> </w:t>
      </w:r>
    </w:p>
    <w:p w14:paraId="62A9D79B" w14:textId="546114D6" w:rsidR="00E31781" w:rsidRPr="00CB4123" w:rsidRDefault="00E31781">
      <w:pPr>
        <w:numPr>
          <w:ilvl w:val="0"/>
          <w:numId w:val="27"/>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bankirka</w:t>
      </w:r>
      <w:r w:rsidRPr="00CB4123">
        <w:rPr>
          <w:rFonts w:ascii="Open Sans" w:eastAsia="Times New Roman" w:hAnsi="Open Sans" w:cs="Open Sans"/>
          <w:color w:val="000000"/>
          <w:lang w:eastAsia="en-SI"/>
        </w:rPr>
        <w:t> </w:t>
      </w:r>
    </w:p>
    <w:p w14:paraId="1255B844" w14:textId="01DD1A58" w:rsidR="00B04693" w:rsidRPr="00CB4123" w:rsidRDefault="00E31781" w:rsidP="00B04693">
      <w:pPr>
        <w:shd w:val="clear" w:color="auto" w:fill="DBEFF9" w:themeFill="background2"/>
      </w:pPr>
      <w:r w:rsidRPr="00CB4123">
        <w:rPr>
          <w:rStyle w:val="HTMLCode"/>
          <w:rFonts w:ascii="Courier" w:eastAsiaTheme="minorEastAsia" w:hAnsi="Courier"/>
          <w:b/>
          <w:color w:val="000000"/>
        </w:rPr>
        <w:t>Neut</w:t>
      </w:r>
      <w:r w:rsidR="00B04693" w:rsidRPr="00CB4123">
        <w:t xml:space="preserve">: </w:t>
      </w:r>
      <w:r w:rsidRPr="00CB4123">
        <w:t>srednji spol</w:t>
      </w:r>
    </w:p>
    <w:p w14:paraId="5213B7D5" w14:textId="77777777" w:rsidR="00B04693" w:rsidRPr="00CB4123" w:rsidRDefault="00B04693" w:rsidP="00B04693">
      <w:pPr>
        <w:widowControl w:val="0"/>
        <w:rPr>
          <w:u w:val="single"/>
        </w:rPr>
      </w:pPr>
      <w:r w:rsidRPr="00CB4123">
        <w:rPr>
          <w:u w:val="single"/>
        </w:rPr>
        <w:t>Primeri:</w:t>
      </w:r>
    </w:p>
    <w:p w14:paraId="3095427D" w14:textId="5E7677F8" w:rsidR="00E31781" w:rsidRPr="00CB4123" w:rsidRDefault="00E31781">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leto</w:t>
      </w:r>
      <w:r w:rsidRPr="00CB4123">
        <w:rPr>
          <w:rFonts w:ascii="Open Sans" w:eastAsia="Times New Roman" w:hAnsi="Open Sans" w:cs="Open Sans"/>
          <w:color w:val="000000"/>
          <w:lang w:eastAsia="en-SI"/>
        </w:rPr>
        <w:t> </w:t>
      </w:r>
    </w:p>
    <w:p w14:paraId="5554034B" w14:textId="68565BAC" w:rsidR="00E31781" w:rsidRPr="00CB4123" w:rsidRDefault="00E31781">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življenje</w:t>
      </w:r>
      <w:r w:rsidRPr="00CB4123">
        <w:rPr>
          <w:rFonts w:ascii="Open Sans" w:eastAsia="Times New Roman" w:hAnsi="Open Sans" w:cs="Open Sans"/>
          <w:color w:val="000000"/>
          <w:lang w:eastAsia="en-SI"/>
        </w:rPr>
        <w:t> </w:t>
      </w:r>
    </w:p>
    <w:p w14:paraId="5009A48B" w14:textId="6DD9BDD2" w:rsidR="00B04693" w:rsidRPr="00CB4123" w:rsidRDefault="00B04693" w:rsidP="00E31781">
      <w:pPr>
        <w:spacing w:before="100" w:beforeAutospacing="1" w:after="100" w:afterAutospacing="1"/>
      </w:pPr>
      <w:r w:rsidRPr="00CB4123">
        <w:rPr>
          <w:b/>
        </w:rPr>
        <w:t xml:space="preserve">Koristne povezave: </w:t>
      </w:r>
    </w:p>
    <w:p w14:paraId="13067D4D" w14:textId="3653D7EE" w:rsidR="008D0344" w:rsidRPr="00CB4123" w:rsidRDefault="004422BA" w:rsidP="008D0344">
      <w:pPr>
        <w:widowControl w:val="0"/>
        <w:numPr>
          <w:ilvl w:val="0"/>
          <w:numId w:val="6"/>
        </w:numPr>
        <w:spacing w:after="0"/>
        <w:ind w:left="714" w:hanging="357"/>
      </w:pPr>
      <w:hyperlink r:id="rId148">
        <w:r w:rsidR="008D0344" w:rsidRPr="00CB4123">
          <w:rPr>
            <w:rStyle w:val="Hyperlink"/>
          </w:rPr>
          <w:t>uporabne statistike</w:t>
        </w:r>
      </w:hyperlink>
      <w:r w:rsidR="008D0344" w:rsidRPr="00CB4123">
        <w:t xml:space="preserve"> o lastnosti </w:t>
      </w:r>
      <w:r w:rsidR="008D0344" w:rsidRPr="00CB4123">
        <w:rPr>
          <w:rStyle w:val="UDTagChar"/>
        </w:rPr>
        <w:t>Gender</w:t>
      </w:r>
      <w:r w:rsidR="008D0344" w:rsidRPr="00CB4123">
        <w:t xml:space="preserve"> v korpusu SSJ-UD</w:t>
      </w:r>
    </w:p>
    <w:p w14:paraId="7B01BB46" w14:textId="574F577F" w:rsidR="008D0344" w:rsidRDefault="004422BA" w:rsidP="008D0344">
      <w:pPr>
        <w:widowControl w:val="0"/>
        <w:numPr>
          <w:ilvl w:val="0"/>
          <w:numId w:val="6"/>
        </w:numPr>
        <w:spacing w:after="0"/>
        <w:ind w:left="714" w:hanging="357"/>
      </w:pPr>
      <w:hyperlink r:id="rId149" w:history="1">
        <w:r w:rsidR="008D0344" w:rsidRPr="00CB4123">
          <w:rPr>
            <w:rStyle w:val="Hyperlink"/>
          </w:rPr>
          <w:t>vse pojavnice</w:t>
        </w:r>
      </w:hyperlink>
      <w:r w:rsidR="008D0344" w:rsidRPr="00CB4123">
        <w:t xml:space="preserve"> z lastnostjo </w:t>
      </w:r>
      <w:r w:rsidR="008D0344" w:rsidRPr="00CB4123">
        <w:rPr>
          <w:rStyle w:val="UDTagChar"/>
        </w:rPr>
        <w:t>Gender</w:t>
      </w:r>
      <w:r w:rsidR="008D0344" w:rsidRPr="00CB4123">
        <w:t xml:space="preserve"> </w:t>
      </w:r>
      <w:r w:rsidR="00403221">
        <w:t>v korpusu SSJ-UD/SUK v konkordančniku noSketchEngine</w:t>
      </w:r>
    </w:p>
    <w:p w14:paraId="0FD737FE" w14:textId="02AC8B4E" w:rsidR="00525B9E" w:rsidRPr="00CB4123" w:rsidRDefault="004422BA" w:rsidP="00525B9E">
      <w:pPr>
        <w:widowControl w:val="0"/>
        <w:numPr>
          <w:ilvl w:val="0"/>
          <w:numId w:val="6"/>
        </w:numPr>
        <w:spacing w:after="0"/>
        <w:ind w:left="714" w:hanging="357"/>
      </w:pPr>
      <w:hyperlink r:id="rId150" w:history="1">
        <w:r w:rsidR="00525B9E" w:rsidRPr="00CB4123">
          <w:rPr>
            <w:rStyle w:val="Hyperlink"/>
          </w:rPr>
          <w:t>vse pojavnice</w:t>
        </w:r>
      </w:hyperlink>
      <w:r w:rsidR="00525B9E" w:rsidRPr="00CB4123">
        <w:t xml:space="preserve"> z lastnostjo </w:t>
      </w:r>
      <w:r w:rsidR="00525B9E" w:rsidRPr="00CB4123">
        <w:rPr>
          <w:rStyle w:val="UDTagChar"/>
        </w:rPr>
        <w:t>Gender</w:t>
      </w:r>
      <w:r w:rsidR="00525B9E" w:rsidRPr="00CB4123">
        <w:t xml:space="preserve"> </w:t>
      </w:r>
      <w:r w:rsidR="00525B9E">
        <w:t>v korpusu SSJ-UD v orodju Drevesnik</w:t>
      </w:r>
    </w:p>
    <w:p w14:paraId="1CFA4004" w14:textId="77777777" w:rsidR="00B04693" w:rsidRPr="00CB4123" w:rsidRDefault="00B04693" w:rsidP="008D0344">
      <w:pPr>
        <w:widowControl w:val="0"/>
        <w:spacing w:after="0"/>
      </w:pPr>
    </w:p>
    <w:p w14:paraId="477692EC" w14:textId="77777777" w:rsidR="00B04693" w:rsidRPr="00CB4123" w:rsidRDefault="00B04693" w:rsidP="00B04693">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04693" w:rsidRPr="00CB4123" w14:paraId="398800FF" w14:textId="77777777" w:rsidTr="009470B6">
        <w:tc>
          <w:tcPr>
            <w:tcW w:w="9029" w:type="dxa"/>
            <w:shd w:val="clear" w:color="auto" w:fill="B3DDF2" w:themeFill="background2" w:themeFillShade="E6"/>
            <w:tcMar>
              <w:top w:w="100" w:type="dxa"/>
              <w:left w:w="100" w:type="dxa"/>
              <w:bottom w:w="100" w:type="dxa"/>
              <w:right w:w="100" w:type="dxa"/>
            </w:tcMar>
          </w:tcPr>
          <w:p w14:paraId="2AEF4DCA" w14:textId="4CB8C765" w:rsidR="00B04693" w:rsidRPr="00CB4123" w:rsidRDefault="00E31781"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Gender=masculine se pretvorijo v </w:t>
            </w:r>
            <w:r w:rsidRPr="00CB4123">
              <w:rPr>
                <w:rStyle w:val="HTMLCode"/>
                <w:rFonts w:ascii="Courier" w:eastAsiaTheme="minorEastAsia" w:hAnsi="Courier"/>
                <w:color w:val="000000"/>
              </w:rPr>
              <w:t>Gender=Masc</w:t>
            </w:r>
            <w:r w:rsidRPr="00CB4123">
              <w:rPr>
                <w:rFonts w:ascii="Open Sans" w:hAnsi="Open Sans" w:cs="Open Sans"/>
                <w:color w:val="000000"/>
              </w:rPr>
              <w:t>, vse pojavnice z Gender=feminine v </w:t>
            </w:r>
            <w:r w:rsidRPr="00CB4123">
              <w:rPr>
                <w:rStyle w:val="HTMLCode"/>
                <w:rFonts w:ascii="Courier" w:eastAsiaTheme="minorEastAsia" w:hAnsi="Courier"/>
                <w:color w:val="000000"/>
              </w:rPr>
              <w:t>Gender=Fem</w:t>
            </w:r>
            <w:r w:rsidRPr="00CB4123">
              <w:rPr>
                <w:rFonts w:ascii="Open Sans" w:hAnsi="Open Sans" w:cs="Open Sans"/>
                <w:color w:val="000000"/>
              </w:rPr>
              <w:t xml:space="preserve"> in vse pojavnice z Gender=neuter v </w:t>
            </w:r>
            <w:r w:rsidRPr="00CB4123">
              <w:rPr>
                <w:rStyle w:val="HTMLCode"/>
                <w:rFonts w:ascii="Courier" w:eastAsiaTheme="minorEastAsia" w:hAnsi="Courier"/>
                <w:color w:val="000000"/>
              </w:rPr>
              <w:t>Gender=Neut</w:t>
            </w:r>
            <w:r w:rsidRPr="00CB4123">
              <w:rPr>
                <w:rFonts w:ascii="Open Sans" w:hAnsi="Open Sans" w:cs="Open Sans"/>
                <w:color w:val="000000"/>
              </w:rPr>
              <w:t>.</w:t>
            </w:r>
          </w:p>
        </w:tc>
      </w:tr>
    </w:tbl>
    <w:p w14:paraId="6D8B52BA" w14:textId="07089ECF" w:rsidR="00621168" w:rsidRDefault="00B04693" w:rsidP="00426E0F">
      <w:pPr>
        <w:pStyle w:val="Heading4"/>
      </w:pPr>
      <w:bookmarkStart w:id="69" w:name="_Gender[psor]:_possessor's_gender"/>
      <w:bookmarkEnd w:id="69"/>
      <w:r w:rsidRPr="00CB4123">
        <w:rPr>
          <w:sz w:val="20"/>
          <w:szCs w:val="20"/>
        </w:rPr>
        <w:br w:type="page"/>
      </w:r>
      <w:bookmarkStart w:id="70" w:name="_Toc156813970"/>
      <w:r w:rsidR="00621168">
        <w:lastRenderedPageBreak/>
        <w:t>Gender[psor]</w:t>
      </w:r>
      <w:r w:rsidR="00621168" w:rsidRPr="00C849DE">
        <w:t xml:space="preserve">: </w:t>
      </w:r>
      <w:r w:rsidR="00621168">
        <w:t>possessor's gender</w:t>
      </w:r>
      <w:bookmarkEnd w:id="70"/>
    </w:p>
    <w:p w14:paraId="14F1A91A" w14:textId="4145DFC9" w:rsidR="00621168" w:rsidRPr="00CB4123" w:rsidRDefault="00621168" w:rsidP="00621168">
      <w:r w:rsidRPr="00CB4123">
        <w:t xml:space="preserve">Povezava do univerzalnih smernic za lastnost </w:t>
      </w:r>
      <w:r w:rsidRPr="00CB4123">
        <w:rPr>
          <w:rStyle w:val="UDTagChar"/>
        </w:rPr>
        <w:t>Gender[psor]</w:t>
      </w:r>
      <w:r w:rsidRPr="00CB4123">
        <w:t xml:space="preserve">: </w:t>
      </w:r>
      <w:hyperlink r:id="rId151" w:history="1">
        <w:r w:rsidRPr="00CB4123">
          <w:rPr>
            <w:rStyle w:val="Hyperlink"/>
          </w:rPr>
          <w:t>https://universaldependencies.org/u/feat/Gender-psor.html</w:t>
        </w:r>
      </w:hyperlink>
    </w:p>
    <w:p w14:paraId="15F103EB" w14:textId="77777777" w:rsidR="00621168" w:rsidRPr="00CB4123" w:rsidRDefault="00621168" w:rsidP="00621168"/>
    <w:p w14:paraId="5A300E0F" w14:textId="77777777" w:rsidR="00621168" w:rsidRPr="00CB4123" w:rsidRDefault="00621168" w:rsidP="00621168">
      <w:pPr>
        <w:rPr>
          <w:b/>
        </w:rPr>
      </w:pPr>
      <w:r w:rsidRPr="00CB4123">
        <w:rPr>
          <w:b/>
        </w:rPr>
        <w:t>Izpeljane smernice za slovenščino:</w:t>
      </w:r>
    </w:p>
    <w:p w14:paraId="6B9FA16E" w14:textId="41F20383" w:rsidR="00621168" w:rsidRPr="00CB4123" w:rsidRDefault="00621168" w:rsidP="00621168">
      <w:pPr>
        <w:widowControl w:val="0"/>
      </w:pPr>
      <w:r w:rsidRPr="00CB4123">
        <w:t xml:space="preserve">Svojilni zaimki in določilniki imajo lahko dva različna spola: spol prisvojenega predmeta </w:t>
      </w:r>
      <w:r w:rsidR="00D84A46">
        <w:t>(ujemanje</w:t>
      </w:r>
      <w:r w:rsidRPr="00CB4123">
        <w:t xml:space="preserve"> s samostalnikom,</w:t>
      </w:r>
      <w:r w:rsidR="00F84F98" w:rsidRPr="00CB4123">
        <w:t xml:space="preserve"> </w:t>
      </w:r>
      <w:r w:rsidR="00D84A46">
        <w:t xml:space="preserve">ki ga določa; </w:t>
      </w:r>
      <w:r w:rsidRPr="00CB4123">
        <w:t>pregibna lastnost) in spol lastnika (inherent</w:t>
      </w:r>
      <w:r w:rsidR="00F84F98" w:rsidRPr="00CB4123">
        <w:t>na</w:t>
      </w:r>
      <w:r w:rsidRPr="00CB4123">
        <w:t>, leksikalna lastnost)</w:t>
      </w:r>
      <w:r w:rsidR="000A19B1" w:rsidRPr="00CB4123">
        <w:t>. Lastnost</w:t>
      </w:r>
      <w:r w:rsidRPr="00CB4123">
        <w:t xml:space="preserve"> </w:t>
      </w:r>
      <w:r w:rsidRPr="00CB4123">
        <w:rPr>
          <w:rFonts w:ascii="Courier New" w:hAnsi="Courier New" w:cs="Courier New"/>
        </w:rPr>
        <w:t>Gender[psor]</w:t>
      </w:r>
      <w:r w:rsidRPr="00CB4123">
        <w:t xml:space="preserve"> </w:t>
      </w:r>
      <w:r w:rsidR="000A19B1" w:rsidRPr="00CB4123">
        <w:t>se nanaša na spol lastnika</w:t>
      </w:r>
      <w:r w:rsidR="00D84A46">
        <w:t xml:space="preserve"> (spol svojine)</w:t>
      </w:r>
      <w:r w:rsidR="000A19B1" w:rsidRPr="00CB4123">
        <w:t xml:space="preserve">. </w:t>
      </w:r>
    </w:p>
    <w:p w14:paraId="2841AE18" w14:textId="77777777" w:rsidR="00621168" w:rsidRPr="00CB4123" w:rsidRDefault="00621168" w:rsidP="00621168">
      <w:pPr>
        <w:widowControl w:val="0"/>
      </w:pPr>
    </w:p>
    <w:p w14:paraId="6600DDE3" w14:textId="6A0920CB" w:rsidR="00621168" w:rsidRPr="00CB4123" w:rsidRDefault="00621168" w:rsidP="00621168">
      <w:pPr>
        <w:shd w:val="clear" w:color="auto" w:fill="DBEFF9" w:themeFill="background2"/>
      </w:pPr>
      <w:r w:rsidRPr="00CB4123">
        <w:rPr>
          <w:rStyle w:val="HTMLCode"/>
          <w:rFonts w:ascii="Courier" w:eastAsiaTheme="minorEastAsia" w:hAnsi="Courier"/>
          <w:b/>
          <w:color w:val="000000"/>
        </w:rPr>
        <w:t>Masc</w:t>
      </w:r>
      <w:r w:rsidRPr="00CB4123">
        <w:t xml:space="preserve">: </w:t>
      </w:r>
      <w:r w:rsidR="000A19B1" w:rsidRPr="00CB4123">
        <w:t>lastnik moškega spola</w:t>
      </w:r>
    </w:p>
    <w:p w14:paraId="4A4D4C9E" w14:textId="77777777" w:rsidR="00621168" w:rsidRPr="00CB4123" w:rsidRDefault="00621168" w:rsidP="00621168">
      <w:pPr>
        <w:widowControl w:val="0"/>
        <w:rPr>
          <w:u w:val="single"/>
        </w:rPr>
      </w:pPr>
      <w:r w:rsidRPr="00CB4123">
        <w:rPr>
          <w:u w:val="single"/>
        </w:rPr>
        <w:t>Primeri:</w:t>
      </w:r>
    </w:p>
    <w:p w14:paraId="12812C9B" w14:textId="66F27FC5" w:rsidR="00621168" w:rsidRPr="00CB4123" w:rsidRDefault="000A19B1">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njegova</w:t>
      </w:r>
      <w:r w:rsidRPr="00CB4123">
        <w:rPr>
          <w:rFonts w:ascii="Open Sans" w:eastAsia="Times New Roman" w:hAnsi="Open Sans" w:cs="Open Sans"/>
          <w:i/>
          <w:iCs/>
          <w:lang w:eastAsia="en-SI"/>
        </w:rPr>
        <w:t> hčerka</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Gender[psor]=Masc|Gender=Fem</w:t>
      </w:r>
    </w:p>
    <w:p w14:paraId="0821F51B" w14:textId="3467D374" w:rsidR="00621168" w:rsidRPr="00CB4123" w:rsidRDefault="00621168" w:rsidP="00621168">
      <w:pPr>
        <w:shd w:val="clear" w:color="auto" w:fill="DBEFF9" w:themeFill="background2"/>
      </w:pPr>
      <w:r w:rsidRPr="00CB4123">
        <w:rPr>
          <w:rStyle w:val="HTMLCode"/>
          <w:rFonts w:ascii="Courier" w:eastAsiaTheme="minorEastAsia" w:hAnsi="Courier"/>
          <w:b/>
          <w:color w:val="000000"/>
        </w:rPr>
        <w:t>Fem</w:t>
      </w:r>
      <w:r w:rsidRPr="00CB4123">
        <w:t xml:space="preserve">: </w:t>
      </w:r>
      <w:r w:rsidR="000A19B1" w:rsidRPr="00CB4123">
        <w:t>lastnica ženskega spola</w:t>
      </w:r>
    </w:p>
    <w:p w14:paraId="19C4BD24" w14:textId="77777777" w:rsidR="00621168" w:rsidRPr="00CB4123" w:rsidRDefault="00621168" w:rsidP="00621168">
      <w:pPr>
        <w:widowControl w:val="0"/>
        <w:rPr>
          <w:u w:val="single"/>
        </w:rPr>
      </w:pPr>
      <w:r w:rsidRPr="00CB4123">
        <w:rPr>
          <w:u w:val="single"/>
        </w:rPr>
        <w:t>Primeri:</w:t>
      </w:r>
    </w:p>
    <w:p w14:paraId="2B98D320" w14:textId="425A9AE2" w:rsidR="00621168" w:rsidRPr="00CB4123" w:rsidRDefault="000A19B1">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njena</w:t>
      </w:r>
      <w:r w:rsidRPr="00CB4123">
        <w:rPr>
          <w:rFonts w:ascii="Open Sans" w:eastAsia="Times New Roman" w:hAnsi="Open Sans" w:cs="Open Sans"/>
          <w:i/>
          <w:iCs/>
          <w:lang w:eastAsia="en-SI"/>
        </w:rPr>
        <w:t> hčerka</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Gender[psor]=Fem|Gender=Fem</w:t>
      </w:r>
    </w:p>
    <w:p w14:paraId="0A1C5ABB" w14:textId="5B317F49" w:rsidR="00621168" w:rsidRPr="00CB4123" w:rsidRDefault="00621168" w:rsidP="00621168">
      <w:pPr>
        <w:shd w:val="clear" w:color="auto" w:fill="DBEFF9" w:themeFill="background2"/>
      </w:pPr>
      <w:r w:rsidRPr="00CB4123">
        <w:rPr>
          <w:rStyle w:val="HTMLCode"/>
          <w:rFonts w:ascii="Courier" w:eastAsiaTheme="minorEastAsia" w:hAnsi="Courier"/>
          <w:b/>
          <w:color w:val="000000"/>
        </w:rPr>
        <w:t>Neut</w:t>
      </w:r>
      <w:r w:rsidRPr="00CB4123">
        <w:t xml:space="preserve">: </w:t>
      </w:r>
      <w:r w:rsidR="000A19B1" w:rsidRPr="00CB4123">
        <w:t xml:space="preserve">lastnik </w:t>
      </w:r>
      <w:r w:rsidRPr="00CB4123">
        <w:t>srednj</w:t>
      </w:r>
      <w:r w:rsidR="000A19B1" w:rsidRPr="00CB4123">
        <w:t>ega</w:t>
      </w:r>
      <w:r w:rsidRPr="00CB4123">
        <w:t xml:space="preserve"> spol</w:t>
      </w:r>
      <w:r w:rsidR="000A19B1" w:rsidRPr="00CB4123">
        <w:t>a</w:t>
      </w:r>
    </w:p>
    <w:p w14:paraId="48D7769C" w14:textId="3919D497" w:rsidR="00315D70" w:rsidRPr="00CB4123" w:rsidRDefault="00315D70" w:rsidP="00621168">
      <w:pPr>
        <w:widowControl w:val="0"/>
      </w:pPr>
      <w:r w:rsidRPr="00CB4123">
        <w:t xml:space="preserve">Ker je lastnik lahko tudi samostalnik srednjega spola, ločimo tudi lastnika srednjega spola. Oblike za srednji spol so sicer enake kot pri lastniku moškega spola in jih je zato mogoče razlikovati le glede na kontekst. </w:t>
      </w:r>
    </w:p>
    <w:p w14:paraId="7CD16AEB" w14:textId="495B2641" w:rsidR="00621168" w:rsidRPr="00CB4123" w:rsidRDefault="00621168" w:rsidP="00621168">
      <w:pPr>
        <w:widowControl w:val="0"/>
        <w:rPr>
          <w:u w:val="single"/>
        </w:rPr>
      </w:pPr>
      <w:r w:rsidRPr="00CB4123">
        <w:rPr>
          <w:u w:val="single"/>
        </w:rPr>
        <w:t>Primeri:</w:t>
      </w:r>
    </w:p>
    <w:p w14:paraId="2FD635DD" w14:textId="7D888D21" w:rsidR="00315D70" w:rsidRPr="00CB4123" w:rsidRDefault="00315D70">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i/>
          <w:iCs/>
          <w:lang w:eastAsia="en-SI"/>
        </w:rPr>
        <w:t xml:space="preserve">Kupili smo novo letalo. </w:t>
      </w:r>
      <w:r w:rsidRPr="00CB4123">
        <w:rPr>
          <w:rFonts w:ascii="Courier" w:eastAsia="Times New Roman" w:hAnsi="Courier" w:cs="Courier New"/>
          <w:i/>
          <w:iCs/>
          <w:lang w:eastAsia="en-SI"/>
        </w:rPr>
        <w:t>Gender=Neut</w:t>
      </w:r>
      <w:r w:rsidRPr="00CB4123">
        <w:rPr>
          <w:rFonts w:ascii="Open Sans" w:eastAsia="Times New Roman" w:hAnsi="Open Sans" w:cs="Open Sans"/>
          <w:i/>
          <w:iCs/>
          <w:lang w:eastAsia="en-SI"/>
        </w:rPr>
        <w:t>. Premer </w:t>
      </w:r>
      <w:r w:rsidRPr="00CB4123">
        <w:rPr>
          <w:rFonts w:ascii="Open Sans" w:eastAsia="Times New Roman" w:hAnsi="Open Sans" w:cs="Open Sans"/>
          <w:b/>
          <w:bCs/>
          <w:i/>
          <w:iCs/>
          <w:lang w:eastAsia="en-SI"/>
        </w:rPr>
        <w:t>njegovih</w:t>
      </w:r>
      <w:r w:rsidRPr="00CB4123">
        <w:rPr>
          <w:rFonts w:ascii="Open Sans" w:eastAsia="Times New Roman" w:hAnsi="Open Sans" w:cs="Open Sans"/>
          <w:i/>
          <w:iCs/>
          <w:lang w:eastAsia="en-SI"/>
        </w:rPr>
        <w:t> kril je 7 metrov.</w:t>
      </w:r>
      <w:r w:rsidRPr="00CB4123">
        <w:rPr>
          <w:rFonts w:ascii="Open Sans" w:eastAsia="Times New Roman" w:hAnsi="Open Sans" w:cs="Open Sans"/>
          <w:lang w:eastAsia="en-SI"/>
        </w:rPr>
        <w:t> </w:t>
      </w:r>
      <w:r w:rsidRPr="00CB4123">
        <w:rPr>
          <w:rFonts w:ascii="Courier" w:eastAsia="Times New Roman" w:hAnsi="Courier" w:cs="Courier New"/>
          <w:lang w:eastAsia="en-SI"/>
        </w:rPr>
        <w:t>Gender[psor]=Neut</w:t>
      </w:r>
    </w:p>
    <w:p w14:paraId="7FD3D38C" w14:textId="2CD21430" w:rsidR="00315D70" w:rsidRPr="00CB4123" w:rsidRDefault="00315D70">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i/>
          <w:iCs/>
          <w:lang w:eastAsia="en-SI"/>
        </w:rPr>
        <w:t xml:space="preserve">Kupili smo nov avto. </w:t>
      </w:r>
      <w:r w:rsidRPr="00CB4123">
        <w:rPr>
          <w:rFonts w:ascii="Courier" w:eastAsia="Times New Roman" w:hAnsi="Courier" w:cs="Courier New"/>
          <w:i/>
          <w:iCs/>
          <w:lang w:eastAsia="en-SI"/>
        </w:rPr>
        <w:t>Gender=Masc</w:t>
      </w:r>
      <w:r w:rsidRPr="00CB4123">
        <w:rPr>
          <w:rFonts w:ascii="Open Sans" w:eastAsia="Times New Roman" w:hAnsi="Open Sans" w:cs="Open Sans"/>
          <w:i/>
          <w:iCs/>
          <w:lang w:eastAsia="en-SI"/>
        </w:rPr>
        <w:t>. Premer </w:t>
      </w:r>
      <w:r w:rsidRPr="00CB4123">
        <w:rPr>
          <w:rFonts w:ascii="Open Sans" w:eastAsia="Times New Roman" w:hAnsi="Open Sans" w:cs="Open Sans"/>
          <w:b/>
          <w:bCs/>
          <w:i/>
          <w:iCs/>
          <w:lang w:eastAsia="en-SI"/>
        </w:rPr>
        <w:t>njegovih</w:t>
      </w:r>
      <w:r w:rsidRPr="00CB4123">
        <w:rPr>
          <w:rFonts w:ascii="Open Sans" w:eastAsia="Times New Roman" w:hAnsi="Open Sans" w:cs="Open Sans"/>
          <w:i/>
          <w:iCs/>
          <w:lang w:eastAsia="en-SI"/>
        </w:rPr>
        <w:t> platišč je 15 col.</w:t>
      </w:r>
      <w:r w:rsidRPr="00CB4123">
        <w:rPr>
          <w:rFonts w:ascii="Open Sans" w:eastAsia="Times New Roman" w:hAnsi="Open Sans" w:cs="Open Sans"/>
          <w:lang w:eastAsia="en-SI"/>
        </w:rPr>
        <w:t> </w:t>
      </w:r>
    </w:p>
    <w:p w14:paraId="004AC346" w14:textId="7C67ABF3" w:rsidR="00621168" w:rsidRPr="00CB4123" w:rsidRDefault="00621168" w:rsidP="00315D70">
      <w:pPr>
        <w:spacing w:before="100" w:beforeAutospacing="1" w:after="100" w:afterAutospacing="1"/>
      </w:pPr>
      <w:r w:rsidRPr="00CB4123">
        <w:rPr>
          <w:b/>
        </w:rPr>
        <w:t xml:space="preserve">Koristne povezave: </w:t>
      </w:r>
    </w:p>
    <w:p w14:paraId="2E0FBB24" w14:textId="1F832553" w:rsidR="008D0344" w:rsidRPr="00CB4123" w:rsidRDefault="004422BA" w:rsidP="008D0344">
      <w:pPr>
        <w:widowControl w:val="0"/>
        <w:numPr>
          <w:ilvl w:val="0"/>
          <w:numId w:val="6"/>
        </w:numPr>
        <w:spacing w:after="0"/>
        <w:ind w:left="714" w:hanging="357"/>
      </w:pPr>
      <w:hyperlink r:id="rId152">
        <w:r w:rsidR="008D0344" w:rsidRPr="00CB4123">
          <w:rPr>
            <w:rStyle w:val="Hyperlink"/>
          </w:rPr>
          <w:t>uporabne statistike</w:t>
        </w:r>
      </w:hyperlink>
      <w:r w:rsidR="008D0344" w:rsidRPr="00CB4123">
        <w:t xml:space="preserve"> o lastnosti </w:t>
      </w:r>
      <w:r w:rsidR="008D0344" w:rsidRPr="00CB4123">
        <w:rPr>
          <w:rStyle w:val="UDTagChar"/>
        </w:rPr>
        <w:t>Gender[psor]</w:t>
      </w:r>
      <w:r w:rsidR="008D0344" w:rsidRPr="00CB4123">
        <w:t xml:space="preserve"> v korpusu SSJ-UD</w:t>
      </w:r>
    </w:p>
    <w:p w14:paraId="2C8B27C6" w14:textId="4159CE5C" w:rsidR="008D0344" w:rsidRDefault="004422BA" w:rsidP="008D0344">
      <w:pPr>
        <w:widowControl w:val="0"/>
        <w:numPr>
          <w:ilvl w:val="0"/>
          <w:numId w:val="6"/>
        </w:numPr>
        <w:spacing w:after="0"/>
        <w:ind w:left="714" w:hanging="357"/>
      </w:pPr>
      <w:hyperlink r:id="rId153" w:history="1">
        <w:r w:rsidR="008D0344" w:rsidRPr="00CB4123">
          <w:rPr>
            <w:rStyle w:val="Hyperlink"/>
          </w:rPr>
          <w:t>vse pojavnice</w:t>
        </w:r>
      </w:hyperlink>
      <w:r w:rsidR="008D0344" w:rsidRPr="00CB4123">
        <w:t xml:space="preserve"> z lastnostjo </w:t>
      </w:r>
      <w:r w:rsidR="008D0344" w:rsidRPr="00CB4123">
        <w:rPr>
          <w:rStyle w:val="UDTagChar"/>
        </w:rPr>
        <w:t>Gender[psor]</w:t>
      </w:r>
      <w:r w:rsidR="008D0344" w:rsidRPr="00CB4123">
        <w:t xml:space="preserve"> </w:t>
      </w:r>
      <w:r w:rsidR="00403221">
        <w:t>v korpusu SSJ-UD/SUK v konkordančniku noSketchEngine</w:t>
      </w:r>
    </w:p>
    <w:p w14:paraId="61F5C496" w14:textId="5FAA3F71" w:rsidR="00525B9E" w:rsidRPr="00CB4123" w:rsidRDefault="004422BA" w:rsidP="00525B9E">
      <w:pPr>
        <w:widowControl w:val="0"/>
        <w:numPr>
          <w:ilvl w:val="0"/>
          <w:numId w:val="6"/>
        </w:numPr>
        <w:spacing w:after="0"/>
        <w:ind w:left="714" w:hanging="357"/>
      </w:pPr>
      <w:hyperlink r:id="rId154" w:history="1">
        <w:r w:rsidR="00525B9E" w:rsidRPr="00CB4123">
          <w:rPr>
            <w:rStyle w:val="Hyperlink"/>
          </w:rPr>
          <w:t>vse pojavnice</w:t>
        </w:r>
      </w:hyperlink>
      <w:r w:rsidR="00525B9E" w:rsidRPr="00CB4123">
        <w:t xml:space="preserve"> z lastnostjo </w:t>
      </w:r>
      <w:r w:rsidR="00525B9E" w:rsidRPr="00CB4123">
        <w:rPr>
          <w:rStyle w:val="UDTagChar"/>
        </w:rPr>
        <w:t>Gender[psor]</w:t>
      </w:r>
      <w:r w:rsidR="00525B9E" w:rsidRPr="00CB4123">
        <w:t xml:space="preserve"> </w:t>
      </w:r>
      <w:r w:rsidR="00525B9E">
        <w:t>v korpusu SSJ-UD v orodju Drevesnik</w:t>
      </w:r>
    </w:p>
    <w:p w14:paraId="4F31FB77" w14:textId="77777777" w:rsidR="00621168" w:rsidRPr="00CB4123" w:rsidRDefault="00621168" w:rsidP="008D0344">
      <w:pPr>
        <w:widowControl w:val="0"/>
        <w:spacing w:after="0"/>
      </w:pPr>
    </w:p>
    <w:p w14:paraId="4B88F66C" w14:textId="77777777" w:rsidR="00621168" w:rsidRPr="00CB4123" w:rsidRDefault="00621168" w:rsidP="00621168">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621168" w:rsidRPr="00CB4123" w14:paraId="3B3888A4" w14:textId="77777777" w:rsidTr="009470B6">
        <w:tc>
          <w:tcPr>
            <w:tcW w:w="9029" w:type="dxa"/>
            <w:shd w:val="clear" w:color="auto" w:fill="B3DDF2" w:themeFill="background2" w:themeFillShade="E6"/>
            <w:tcMar>
              <w:top w:w="100" w:type="dxa"/>
              <w:left w:w="100" w:type="dxa"/>
              <w:bottom w:w="100" w:type="dxa"/>
              <w:right w:w="100" w:type="dxa"/>
            </w:tcMar>
          </w:tcPr>
          <w:p w14:paraId="5A54D446" w14:textId="77777777" w:rsidR="005E68C2" w:rsidRDefault="00735F90" w:rsidP="005E68C2">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lastRenderedPageBreak/>
              <w:t xml:space="preserve">Vsi zaimki z lastnostjo </w:t>
            </w:r>
            <w:r w:rsidR="008806A4" w:rsidRPr="00CB4123">
              <w:rPr>
                <w:rFonts w:ascii="Open Sans" w:hAnsi="Open Sans" w:cs="Open Sans"/>
                <w:color w:val="000000"/>
                <w:sz w:val="20"/>
                <w:szCs w:val="20"/>
                <w:lang w:val="sl-SI"/>
              </w:rPr>
              <w:t xml:space="preserve">Owner_gender=masculine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Gender[psor]=Masc</w:t>
            </w:r>
            <w:r w:rsidR="008806A4" w:rsidRPr="00CB4123">
              <w:rPr>
                <w:rFonts w:ascii="Open Sans" w:hAnsi="Open Sans" w:cs="Open Sans"/>
                <w:color w:val="000000"/>
                <w:sz w:val="20"/>
                <w:szCs w:val="20"/>
                <w:lang w:val="sl-SI"/>
              </w:rPr>
              <w:t xml:space="preserve">, </w:t>
            </w:r>
            <w:r w:rsidRPr="00CB4123">
              <w:rPr>
                <w:rFonts w:ascii="Open Sans" w:hAnsi="Open Sans" w:cs="Open Sans"/>
                <w:color w:val="000000"/>
                <w:sz w:val="20"/>
                <w:szCs w:val="20"/>
                <w:lang w:val="sl-SI"/>
              </w:rPr>
              <w:t>vsi zaimki z</w:t>
            </w:r>
            <w:r w:rsidR="008806A4" w:rsidRPr="00CB4123">
              <w:rPr>
                <w:rFonts w:ascii="Open Sans" w:hAnsi="Open Sans" w:cs="Open Sans"/>
                <w:color w:val="000000"/>
                <w:sz w:val="20"/>
                <w:szCs w:val="20"/>
                <w:lang w:val="sl-SI"/>
              </w:rPr>
              <w:t xml:space="preserve"> Owner_gender=feminine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Gender[psor]=Fem</w:t>
            </w:r>
            <w:r w:rsidR="008806A4" w:rsidRPr="00CB4123">
              <w:rPr>
                <w:rFonts w:ascii="Open Sans" w:hAnsi="Open Sans" w:cs="Open Sans"/>
                <w:color w:val="000000"/>
                <w:sz w:val="20"/>
                <w:szCs w:val="20"/>
                <w:lang w:val="sl-SI"/>
              </w:rPr>
              <w:t> </w:t>
            </w:r>
            <w:r w:rsidRPr="00CB4123">
              <w:rPr>
                <w:rFonts w:ascii="Open Sans" w:hAnsi="Open Sans" w:cs="Open Sans"/>
                <w:color w:val="000000"/>
                <w:sz w:val="20"/>
                <w:szCs w:val="20"/>
                <w:lang w:val="sl-SI"/>
              </w:rPr>
              <w:t>in vsi zaimki z</w:t>
            </w:r>
            <w:r w:rsidR="008806A4" w:rsidRPr="00CB4123">
              <w:rPr>
                <w:rFonts w:ascii="Open Sans" w:hAnsi="Open Sans" w:cs="Open Sans"/>
                <w:color w:val="000000"/>
                <w:sz w:val="20"/>
                <w:szCs w:val="20"/>
                <w:lang w:val="sl-SI"/>
              </w:rPr>
              <w:t xml:space="preserve"> Owner_gender=neuter </w:t>
            </w:r>
            <w:r w:rsidRPr="00CB4123">
              <w:rPr>
                <w:rFonts w:ascii="Open Sans" w:hAnsi="Open Sans" w:cs="Open Sans"/>
                <w:color w:val="000000"/>
                <w:sz w:val="20"/>
                <w:szCs w:val="20"/>
                <w:lang w:val="sl-SI"/>
              </w:rPr>
              <w:t>se pretvorijo v</w:t>
            </w:r>
            <w:r w:rsidR="008806A4" w:rsidRPr="00CB4123">
              <w:rPr>
                <w:rFonts w:ascii="Open Sans" w:hAnsi="Open Sans" w:cs="Open Sans"/>
                <w:color w:val="000000"/>
                <w:sz w:val="20"/>
                <w:szCs w:val="20"/>
                <w:lang w:val="sl-SI"/>
              </w:rPr>
              <w:t> </w:t>
            </w:r>
            <w:r w:rsidR="008806A4" w:rsidRPr="00CB4123">
              <w:rPr>
                <w:rStyle w:val="HTMLCode"/>
                <w:rFonts w:ascii="Courier" w:hAnsi="Courier"/>
                <w:color w:val="000000"/>
                <w:lang w:val="sl-SI"/>
              </w:rPr>
              <w:t>Gender[psor]=Neut</w:t>
            </w:r>
            <w:r w:rsidR="008806A4" w:rsidRPr="00CB4123">
              <w:rPr>
                <w:rFonts w:ascii="Open Sans" w:hAnsi="Open Sans" w:cs="Open Sans"/>
                <w:color w:val="000000"/>
                <w:sz w:val="20"/>
                <w:szCs w:val="20"/>
                <w:lang w:val="sl-SI"/>
              </w:rPr>
              <w:t>.</w:t>
            </w:r>
            <w:r w:rsidR="005E68C2">
              <w:rPr>
                <w:rFonts w:ascii="Open Sans" w:hAnsi="Open Sans" w:cs="Open Sans"/>
                <w:color w:val="000000"/>
                <w:sz w:val="20"/>
                <w:szCs w:val="20"/>
                <w:lang w:val="sl-SI"/>
              </w:rPr>
              <w:t xml:space="preserve"> </w:t>
            </w:r>
          </w:p>
          <w:p w14:paraId="60626E91" w14:textId="630BE4C9" w:rsidR="00621168" w:rsidRPr="00CB4123" w:rsidRDefault="00B1776D" w:rsidP="005E68C2">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Opozoriti je treba, </w:t>
            </w:r>
            <w:r w:rsidR="00AC1A05">
              <w:rPr>
                <w:rFonts w:ascii="Open Sans" w:hAnsi="Open Sans" w:cs="Open Sans"/>
                <w:color w:val="000000"/>
                <w:sz w:val="20"/>
                <w:szCs w:val="20"/>
                <w:lang w:val="sl-SI"/>
              </w:rPr>
              <w:t xml:space="preserve">da se po označevalni shemi JOS spol svojine trenutno pripisuje samo zaimkom, ne pa tudi svojilnim pridevnikom, kar se odraža tudi v trenutni različici drevesnice SSJ-UD. </w:t>
            </w:r>
            <w:r w:rsidRPr="00CB4123">
              <w:rPr>
                <w:rFonts w:ascii="Open Sans" w:hAnsi="Open Sans" w:cs="Open Sans"/>
                <w:color w:val="000000"/>
                <w:sz w:val="20"/>
                <w:szCs w:val="20"/>
                <w:lang w:val="sl-SI"/>
              </w:rPr>
              <w:t xml:space="preserve">Svojilni pridevnik </w:t>
            </w:r>
            <w:r w:rsidRPr="00CB4123">
              <w:rPr>
                <w:rFonts w:ascii="Open Sans" w:hAnsi="Open Sans" w:cs="Open Sans"/>
                <w:i/>
                <w:iCs/>
                <w:color w:val="000000"/>
                <w:sz w:val="20"/>
                <w:szCs w:val="20"/>
                <w:lang w:val="sl-SI"/>
              </w:rPr>
              <w:t xml:space="preserve">sinova </w:t>
            </w:r>
            <w:r w:rsidRPr="00CB4123">
              <w:rPr>
                <w:rFonts w:ascii="Open Sans" w:hAnsi="Open Sans" w:cs="Open Sans"/>
                <w:color w:val="000000"/>
                <w:sz w:val="20"/>
                <w:szCs w:val="20"/>
                <w:lang w:val="sl-SI"/>
              </w:rPr>
              <w:t xml:space="preserve">v izrazu </w:t>
            </w:r>
            <w:r w:rsidRPr="00CB4123">
              <w:rPr>
                <w:rFonts w:ascii="Open Sans" w:hAnsi="Open Sans" w:cs="Open Sans"/>
                <w:i/>
                <w:iCs/>
                <w:color w:val="000000"/>
                <w:sz w:val="20"/>
                <w:szCs w:val="20"/>
                <w:lang w:val="sl-SI"/>
              </w:rPr>
              <w:t xml:space="preserve">sinova mama </w:t>
            </w:r>
            <w:r w:rsidR="00D84A46">
              <w:rPr>
                <w:rFonts w:ascii="Open Sans" w:hAnsi="Open Sans" w:cs="Open Sans"/>
                <w:color w:val="000000"/>
                <w:sz w:val="20"/>
                <w:szCs w:val="20"/>
                <w:lang w:val="sl-SI"/>
              </w:rPr>
              <w:t xml:space="preserve">ima </w:t>
            </w:r>
            <w:r w:rsidR="00AC1A05">
              <w:rPr>
                <w:rFonts w:ascii="Open Sans" w:hAnsi="Open Sans" w:cs="Open Sans"/>
                <w:color w:val="000000"/>
                <w:sz w:val="20"/>
                <w:szCs w:val="20"/>
                <w:lang w:val="sl-SI"/>
              </w:rPr>
              <w:t>tako pripisan zgolj pregibni spol (</w:t>
            </w:r>
            <w:r w:rsidR="008806A4" w:rsidRPr="00CB4123">
              <w:rPr>
                <w:rStyle w:val="HTMLCode"/>
                <w:rFonts w:ascii="Courier" w:hAnsi="Courier"/>
                <w:color w:val="000000"/>
                <w:lang w:val="sl-SI"/>
              </w:rPr>
              <w:t>Gender=Fem</w:t>
            </w:r>
            <w:r w:rsidR="00AC1A05">
              <w:rPr>
                <w:rFonts w:ascii="Open Sans" w:hAnsi="Open Sans" w:cs="Open Sans"/>
              </w:rPr>
              <w:t>),</w:t>
            </w:r>
            <w:r w:rsidR="008806A4" w:rsidRPr="00CB4123">
              <w:rPr>
                <w:rFonts w:ascii="Open Sans" w:hAnsi="Open Sans" w:cs="Open Sans"/>
                <w:color w:val="000000"/>
                <w:sz w:val="20"/>
                <w:szCs w:val="20"/>
                <w:lang w:val="sl-SI"/>
              </w:rPr>
              <w:t xml:space="preserve"> </w:t>
            </w:r>
            <w:r w:rsidR="00AC1A05">
              <w:rPr>
                <w:rFonts w:ascii="Open Sans" w:hAnsi="Open Sans" w:cs="Open Sans"/>
                <w:color w:val="000000"/>
                <w:sz w:val="20"/>
                <w:szCs w:val="20"/>
                <w:lang w:val="sl-SI"/>
              </w:rPr>
              <w:t>čeprav bi mu lahko pripisali tudi spol svojine (</w:t>
            </w:r>
            <w:r w:rsidR="008806A4" w:rsidRPr="00CB4123">
              <w:rPr>
                <w:rStyle w:val="HTMLCode"/>
                <w:rFonts w:ascii="Courier" w:hAnsi="Courier"/>
                <w:color w:val="000000"/>
                <w:lang w:val="sl-SI"/>
              </w:rPr>
              <w:t>Gender[psor]=Masc|Gender=Fem</w:t>
            </w:r>
            <w:r w:rsidR="008806A4" w:rsidRPr="00CB4123">
              <w:rPr>
                <w:rFonts w:ascii="Open Sans" w:hAnsi="Open Sans" w:cs="Open Sans"/>
                <w:color w:val="000000"/>
                <w:sz w:val="20"/>
                <w:szCs w:val="20"/>
                <w:lang w:val="sl-SI"/>
              </w:rPr>
              <w:t>.</w:t>
            </w:r>
            <w:r w:rsidR="00AC1A05">
              <w:rPr>
                <w:rFonts w:ascii="Open Sans" w:hAnsi="Open Sans" w:cs="Open Sans"/>
                <w:color w:val="000000"/>
                <w:sz w:val="20"/>
                <w:szCs w:val="20"/>
                <w:lang w:val="sl-SI"/>
              </w:rPr>
              <w:t>)</w:t>
            </w:r>
          </w:p>
        </w:tc>
      </w:tr>
    </w:tbl>
    <w:p w14:paraId="3C59D953" w14:textId="493B061D" w:rsidR="00B1776D" w:rsidRDefault="00640441" w:rsidP="00426E0F">
      <w:pPr>
        <w:pStyle w:val="Heading4"/>
      </w:pPr>
      <w:bookmarkStart w:id="71" w:name="_Mood:_mood"/>
      <w:bookmarkEnd w:id="71"/>
      <w:r w:rsidRPr="00CB4123">
        <w:rPr>
          <w:sz w:val="20"/>
          <w:szCs w:val="20"/>
        </w:rPr>
        <w:br w:type="page"/>
      </w:r>
      <w:bookmarkStart w:id="72" w:name="_Toc156813971"/>
      <w:r w:rsidR="00B1776D">
        <w:lastRenderedPageBreak/>
        <w:t>Mood</w:t>
      </w:r>
      <w:r w:rsidR="00B1776D" w:rsidRPr="00C849DE">
        <w:t xml:space="preserve">: </w:t>
      </w:r>
      <w:r w:rsidR="00B1776D">
        <w:t>mood</w:t>
      </w:r>
      <w:bookmarkEnd w:id="72"/>
    </w:p>
    <w:p w14:paraId="5DF32A74" w14:textId="70376CD3" w:rsidR="00B1776D" w:rsidRDefault="00B1776D" w:rsidP="00B1776D">
      <w:r>
        <w:t xml:space="preserve">Povezava do univerzalnih smernic za lastnost </w:t>
      </w:r>
      <w:r>
        <w:rPr>
          <w:rStyle w:val="UDTagChar"/>
        </w:rPr>
        <w:t>Mood</w:t>
      </w:r>
      <w:r>
        <w:t xml:space="preserve">: </w:t>
      </w:r>
      <w:hyperlink r:id="rId155" w:history="1">
        <w:r>
          <w:rPr>
            <w:rStyle w:val="Hyperlink"/>
          </w:rPr>
          <w:t>https://universaldependencies.org/u/feat/Mood.html</w:t>
        </w:r>
      </w:hyperlink>
    </w:p>
    <w:p w14:paraId="54B09428" w14:textId="77777777" w:rsidR="00B1776D" w:rsidRDefault="00B1776D" w:rsidP="00B1776D"/>
    <w:p w14:paraId="1530B194" w14:textId="77777777" w:rsidR="00B1776D" w:rsidRPr="00CB4123" w:rsidRDefault="00B1776D" w:rsidP="00B1776D">
      <w:pPr>
        <w:rPr>
          <w:b/>
        </w:rPr>
      </w:pPr>
      <w:r w:rsidRPr="00CB4123">
        <w:rPr>
          <w:b/>
        </w:rPr>
        <w:t>Izpeljane smernice za slovenščino:</w:t>
      </w:r>
    </w:p>
    <w:p w14:paraId="4A298585" w14:textId="2C95E946" w:rsidR="00B1776D" w:rsidRPr="00CB4123" w:rsidRDefault="00B1776D" w:rsidP="00B1776D">
      <w:pPr>
        <w:widowControl w:val="0"/>
      </w:pPr>
      <w:r w:rsidRPr="00CB4123">
        <w:t xml:space="preserve">Naklon je lastnost, ki izraža modalnost in </w:t>
      </w:r>
      <w:r w:rsidR="00B96BD2" w:rsidRPr="00CB4123">
        <w:t xml:space="preserve">razvršča osebne glagolske oblike v podskupine. Je pregibna lastnost pomožnih in polnopomenskih glagolov. </w:t>
      </w:r>
    </w:p>
    <w:p w14:paraId="6C8C5149" w14:textId="77777777" w:rsidR="00B1776D" w:rsidRPr="00CB4123" w:rsidRDefault="00B1776D" w:rsidP="00B1776D">
      <w:pPr>
        <w:widowControl w:val="0"/>
      </w:pPr>
    </w:p>
    <w:p w14:paraId="35F42AD7" w14:textId="3A7C7CDE" w:rsidR="00B1776D" w:rsidRPr="00CB4123" w:rsidRDefault="00B96BD2" w:rsidP="00B1776D">
      <w:pPr>
        <w:shd w:val="clear" w:color="auto" w:fill="DBEFF9" w:themeFill="background2"/>
      </w:pPr>
      <w:r w:rsidRPr="00CB4123">
        <w:rPr>
          <w:rStyle w:val="HTMLCode"/>
          <w:rFonts w:ascii="Courier" w:eastAsiaTheme="minorEastAsia" w:hAnsi="Courier"/>
          <w:b/>
          <w:color w:val="000000"/>
        </w:rPr>
        <w:t>Ind</w:t>
      </w:r>
      <w:r w:rsidR="00B1776D" w:rsidRPr="00CB4123">
        <w:t xml:space="preserve">: </w:t>
      </w:r>
      <w:r w:rsidR="00352B5D" w:rsidRPr="00CB4123">
        <w:t>povedni naklon</w:t>
      </w:r>
    </w:p>
    <w:p w14:paraId="2795B200" w14:textId="5644291B" w:rsidR="00352B5D" w:rsidRPr="00CB4123" w:rsidRDefault="00352B5D" w:rsidP="00B1776D">
      <w:pPr>
        <w:widowControl w:val="0"/>
      </w:pPr>
      <w:r w:rsidRPr="00CB4123">
        <w:t xml:space="preserve">Povedni naklon lahko razumemo kot </w:t>
      </w:r>
      <w:r w:rsidR="002C1830">
        <w:t>privzeti</w:t>
      </w:r>
      <w:r w:rsidRPr="00CB4123">
        <w:t xml:space="preserve"> naklon. Glagol v povednem naklonu pove le, da se nekaj dogaja, se je zgodilo ali pa se bo zgodilo, brez dodajanja kakršnihkoli informacij o stališču govorca. </w:t>
      </w:r>
    </w:p>
    <w:p w14:paraId="731C46AE" w14:textId="54CF1642" w:rsidR="00B1776D" w:rsidRPr="00CB4123" w:rsidRDefault="00B1776D" w:rsidP="00B1776D">
      <w:pPr>
        <w:widowControl w:val="0"/>
        <w:rPr>
          <w:u w:val="single"/>
        </w:rPr>
      </w:pPr>
      <w:r w:rsidRPr="00CB4123">
        <w:rPr>
          <w:u w:val="single"/>
        </w:rPr>
        <w:t>Primeri:</w:t>
      </w:r>
    </w:p>
    <w:p w14:paraId="480874F4" w14:textId="0D2DE754" w:rsidR="00352B5D" w:rsidRPr="00CB4123" w:rsidRDefault="00352B5D">
      <w:pPr>
        <w:numPr>
          <w:ilvl w:val="0"/>
          <w:numId w:val="2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Govorim</w:t>
      </w:r>
      <w:r w:rsidRPr="00CB4123">
        <w:rPr>
          <w:rFonts w:ascii="Open Sans" w:eastAsia="Times New Roman" w:hAnsi="Open Sans" w:cs="Open Sans"/>
          <w:i/>
          <w:iCs/>
          <w:lang w:eastAsia="en-SI"/>
        </w:rPr>
        <w:t> angleško in francosko.</w:t>
      </w:r>
      <w:r w:rsidRPr="00CB4123">
        <w:rPr>
          <w:rFonts w:ascii="Open Sans" w:eastAsia="Times New Roman" w:hAnsi="Open Sans" w:cs="Open Sans"/>
          <w:lang w:eastAsia="en-SI"/>
        </w:rPr>
        <w:t> </w:t>
      </w:r>
    </w:p>
    <w:p w14:paraId="3DEAE94F" w14:textId="0C32CF2C" w:rsidR="00B1776D" w:rsidRPr="00CB4123" w:rsidRDefault="00352B5D">
      <w:pPr>
        <w:numPr>
          <w:ilvl w:val="0"/>
          <w:numId w:val="2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Proslava </w:t>
      </w:r>
      <w:r w:rsidRPr="00CB4123">
        <w:rPr>
          <w:rFonts w:ascii="Open Sans" w:eastAsia="Times New Roman" w:hAnsi="Open Sans" w:cs="Open Sans"/>
          <w:b/>
          <w:bCs/>
          <w:i/>
          <w:iCs/>
          <w:lang w:eastAsia="en-SI"/>
        </w:rPr>
        <w:t>bo</w:t>
      </w:r>
      <w:r w:rsidRPr="00CB4123">
        <w:rPr>
          <w:rFonts w:ascii="Open Sans" w:eastAsia="Times New Roman" w:hAnsi="Open Sans" w:cs="Open Sans"/>
          <w:i/>
          <w:iCs/>
          <w:lang w:eastAsia="en-SI"/>
        </w:rPr>
        <w:t> naslednji petek.</w:t>
      </w:r>
    </w:p>
    <w:p w14:paraId="78055B4E" w14:textId="78CC2843" w:rsidR="00B1776D" w:rsidRPr="00CB4123" w:rsidRDefault="00352B5D" w:rsidP="00B1776D">
      <w:pPr>
        <w:shd w:val="clear" w:color="auto" w:fill="DBEFF9" w:themeFill="background2"/>
      </w:pPr>
      <w:r w:rsidRPr="00CB4123">
        <w:rPr>
          <w:rStyle w:val="HTMLCode"/>
          <w:rFonts w:ascii="Courier" w:eastAsiaTheme="minorEastAsia" w:hAnsi="Courier"/>
          <w:b/>
          <w:color w:val="000000"/>
        </w:rPr>
        <w:t>Imp</w:t>
      </w:r>
      <w:r w:rsidR="00B1776D" w:rsidRPr="00CB4123">
        <w:t xml:space="preserve">: </w:t>
      </w:r>
      <w:r w:rsidRPr="00CB4123">
        <w:t>velelni naklon</w:t>
      </w:r>
    </w:p>
    <w:p w14:paraId="488D67B5" w14:textId="1B479C60" w:rsidR="00352B5D" w:rsidRPr="00CB4123" w:rsidRDefault="00352B5D" w:rsidP="00B1776D">
      <w:pPr>
        <w:widowControl w:val="0"/>
      </w:pPr>
      <w:r w:rsidRPr="00CB4123">
        <w:t xml:space="preserve">Govorec uporabi velelni naklon, da sogovorcu ukaže ali </w:t>
      </w:r>
      <w:r w:rsidR="002C1830">
        <w:t>prosi za izvedbo z glagolom izraženega dejanja</w:t>
      </w:r>
      <w:r w:rsidRPr="00CB4123">
        <w:t>.</w:t>
      </w:r>
    </w:p>
    <w:p w14:paraId="008CB6DA" w14:textId="4B31977D" w:rsidR="00B1776D" w:rsidRPr="00CB4123" w:rsidRDefault="00B1776D" w:rsidP="00B1776D">
      <w:pPr>
        <w:widowControl w:val="0"/>
        <w:rPr>
          <w:u w:val="single"/>
        </w:rPr>
      </w:pPr>
      <w:r w:rsidRPr="00CB4123">
        <w:rPr>
          <w:u w:val="single"/>
        </w:rPr>
        <w:t>Primeri:</w:t>
      </w:r>
    </w:p>
    <w:p w14:paraId="3F64CE66" w14:textId="0333A00E" w:rsidR="00352B5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Pomij</w:t>
      </w:r>
      <w:r w:rsidRPr="00CB4123">
        <w:rPr>
          <w:rFonts w:ascii="Open Sans" w:eastAsia="Times New Roman" w:hAnsi="Open Sans" w:cs="Open Sans"/>
          <w:i/>
          <w:iCs/>
          <w:lang w:eastAsia="en-SI"/>
        </w:rPr>
        <w:t> posodo!</w:t>
      </w:r>
    </w:p>
    <w:p w14:paraId="194EE830" w14:textId="6C0BFCE8" w:rsidR="00352B5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Poglejmo</w:t>
      </w:r>
      <w:r w:rsidRPr="00CB4123">
        <w:rPr>
          <w:rFonts w:ascii="Open Sans" w:eastAsia="Times New Roman" w:hAnsi="Open Sans" w:cs="Open Sans"/>
          <w:i/>
          <w:iCs/>
          <w:lang w:eastAsia="en-SI"/>
        </w:rPr>
        <w:t>, kaj ste naredili.</w:t>
      </w:r>
    </w:p>
    <w:p w14:paraId="4FD0B6C8" w14:textId="4040CDD5" w:rsidR="00B1776D" w:rsidRPr="00CB4123" w:rsidRDefault="00352B5D">
      <w:pPr>
        <w:numPr>
          <w:ilvl w:val="0"/>
          <w:numId w:val="2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Pospravite</w:t>
      </w:r>
      <w:r w:rsidRPr="00CB4123">
        <w:rPr>
          <w:rFonts w:ascii="Open Sans" w:eastAsia="Times New Roman" w:hAnsi="Open Sans" w:cs="Open Sans"/>
          <w:i/>
          <w:iCs/>
          <w:lang w:eastAsia="en-SI"/>
        </w:rPr>
        <w:t> ta nered.</w:t>
      </w:r>
    </w:p>
    <w:p w14:paraId="1500E72B" w14:textId="7F329DF9" w:rsidR="00B1776D" w:rsidRPr="00CB4123" w:rsidRDefault="00820CC0" w:rsidP="00B1776D">
      <w:pPr>
        <w:shd w:val="clear" w:color="auto" w:fill="DBEFF9" w:themeFill="background2"/>
      </w:pPr>
      <w:bookmarkStart w:id="73" w:name="_Hlk117685087"/>
      <w:r w:rsidRPr="00CB4123">
        <w:rPr>
          <w:rStyle w:val="HTMLCode"/>
          <w:rFonts w:ascii="Courier" w:eastAsiaTheme="minorEastAsia" w:hAnsi="Courier"/>
          <w:b/>
          <w:color w:val="000000"/>
        </w:rPr>
        <w:t>Cnd</w:t>
      </w:r>
      <w:bookmarkEnd w:id="73"/>
      <w:r w:rsidR="00B1776D" w:rsidRPr="00CB4123">
        <w:t xml:space="preserve">: </w:t>
      </w:r>
      <w:r w:rsidRPr="00CB4123">
        <w:t>pogojni naklon</w:t>
      </w:r>
    </w:p>
    <w:p w14:paraId="546954C3" w14:textId="5F0CF055" w:rsidR="00820CC0" w:rsidRPr="00CB4123" w:rsidRDefault="00820CC0" w:rsidP="00B1776D">
      <w:pPr>
        <w:widowControl w:val="0"/>
      </w:pPr>
      <w:r w:rsidRPr="00CB4123">
        <w:t xml:space="preserve">V splošnem se pogojni naklon uporablja za izražanje dejanj, ki se bi lahko izvedla pod določenimi pogoji, v resnici pa se ne zgodijo / se niso zgodila. V slovenščini se pogojnik tvori v sedanjiku in pretekliku z deležnikom polnopomenskega glagola in posebne pogojne oblike pomožnega glagola </w:t>
      </w:r>
      <w:r w:rsidRPr="00082111">
        <w:rPr>
          <w:i/>
        </w:rPr>
        <w:t>biti</w:t>
      </w:r>
      <w:r w:rsidRPr="00CB4123">
        <w:t xml:space="preserve">. Tako se le ta oblika označi z oznako </w:t>
      </w:r>
      <w:r w:rsidRPr="00CB4123">
        <w:rPr>
          <w:rFonts w:ascii="Courier New" w:hAnsi="Courier New" w:cs="Courier New"/>
        </w:rPr>
        <w:t>Cnd</w:t>
      </w:r>
      <w:r w:rsidR="00082111">
        <w:rPr>
          <w:rFonts w:ascii="Courier New" w:hAnsi="Courier New" w:cs="Courier New"/>
        </w:rPr>
        <w:t xml:space="preserve"> </w:t>
      </w:r>
      <w:r w:rsidRPr="00CB4123">
        <w:rPr>
          <w:rFonts w:cstheme="minorHAnsi"/>
        </w:rPr>
        <w:t>ne glede na to, ali jo uporabljamo za tvorjenje pogojnika ali kakšne</w:t>
      </w:r>
      <w:r w:rsidR="00082111">
        <w:rPr>
          <w:rFonts w:cstheme="minorHAnsi"/>
        </w:rPr>
        <w:t>ga</w:t>
      </w:r>
      <w:r w:rsidRPr="00CB4123">
        <w:rPr>
          <w:rFonts w:cstheme="minorHAnsi"/>
        </w:rPr>
        <w:t xml:space="preserve"> drugega tipa modalnosti.</w:t>
      </w:r>
      <w:r w:rsidRPr="00CB4123">
        <w:t xml:space="preserve"> </w:t>
      </w:r>
    </w:p>
    <w:p w14:paraId="5EB129F2" w14:textId="53E35CBB" w:rsidR="00B1776D" w:rsidRPr="00CB4123" w:rsidRDefault="00B1776D" w:rsidP="00B1776D">
      <w:pPr>
        <w:widowControl w:val="0"/>
        <w:rPr>
          <w:u w:val="single"/>
        </w:rPr>
      </w:pPr>
      <w:r w:rsidRPr="00CB4123">
        <w:rPr>
          <w:u w:val="single"/>
        </w:rPr>
        <w:t>Primeri:</w:t>
      </w:r>
    </w:p>
    <w:p w14:paraId="0179B9EB" w14:textId="2675B72F" w:rsidR="00820CC0" w:rsidRPr="00CB4123" w:rsidRDefault="00820CC0">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Če bi se več učil, bi naredil izpit.</w:t>
      </w:r>
      <w:r w:rsidRPr="00CB4123">
        <w:rPr>
          <w:rFonts w:ascii="Open Sans" w:eastAsia="Times New Roman" w:hAnsi="Open Sans" w:cs="Open Sans"/>
          <w:color w:val="000000"/>
          <w:lang w:eastAsia="en-SI"/>
        </w:rPr>
        <w:t> </w:t>
      </w:r>
    </w:p>
    <w:p w14:paraId="032386BC" w14:textId="01045082" w:rsidR="00820CC0" w:rsidRDefault="00820CC0">
      <w:pPr>
        <w:numPr>
          <w:ilvl w:val="0"/>
          <w:numId w:val="24"/>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Da bi preglasil njihov pogovor, sem prižgal radio.</w:t>
      </w:r>
    </w:p>
    <w:p w14:paraId="26C36BDF" w14:textId="69D682A9"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rPr>
      </w:pPr>
      <w:r w:rsidRPr="00082111">
        <w:rPr>
          <w:rFonts w:ascii="Open Sans" w:eastAsia="Times New Roman" w:hAnsi="Open Sans" w:cs="Open Sans"/>
          <w:i/>
          <w:iCs/>
          <w:color w:val="000000"/>
          <w:sz w:val="21"/>
          <w:szCs w:val="21"/>
        </w:rPr>
        <w:t>Roparji naj bi pobrali prav vse.</w:t>
      </w:r>
      <w:r w:rsidRPr="00082111">
        <w:rPr>
          <w:rFonts w:ascii="Open Sans" w:eastAsia="Times New Roman" w:hAnsi="Open Sans" w:cs="Open Sans"/>
          <w:color w:val="000000"/>
          <w:sz w:val="21"/>
          <w:szCs w:val="21"/>
        </w:rPr>
        <w:t> </w:t>
      </w:r>
    </w:p>
    <w:p w14:paraId="1D913497" w14:textId="5E536133"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lang w:eastAsia="en-SI"/>
        </w:rPr>
      </w:pPr>
      <w:r w:rsidRPr="00082111">
        <w:rPr>
          <w:rFonts w:ascii="Open Sans" w:eastAsia="Times New Roman" w:hAnsi="Open Sans" w:cs="Open Sans"/>
          <w:i/>
          <w:iCs/>
          <w:color w:val="000000"/>
          <w:sz w:val="21"/>
          <w:szCs w:val="21"/>
        </w:rPr>
        <w:t>Naslednji petek bi prišli k vam na obisk.</w:t>
      </w:r>
    </w:p>
    <w:p w14:paraId="712A6F9F" w14:textId="77777777" w:rsidR="00587CBB" w:rsidRPr="00CB4123" w:rsidRDefault="00587CBB" w:rsidP="00820CC0">
      <w:pPr>
        <w:spacing w:before="100" w:beforeAutospacing="1" w:after="100" w:afterAutospacing="1"/>
        <w:rPr>
          <w:b/>
        </w:rPr>
      </w:pPr>
    </w:p>
    <w:p w14:paraId="66A92A0A" w14:textId="04091A61" w:rsidR="00B1776D" w:rsidRPr="00CB4123" w:rsidRDefault="00B1776D" w:rsidP="00820CC0">
      <w:pPr>
        <w:spacing w:before="100" w:beforeAutospacing="1" w:after="100" w:afterAutospacing="1"/>
      </w:pPr>
      <w:r w:rsidRPr="00CB4123">
        <w:rPr>
          <w:b/>
        </w:rPr>
        <w:lastRenderedPageBreak/>
        <w:t xml:space="preserve">Koristne povezave: </w:t>
      </w:r>
    </w:p>
    <w:p w14:paraId="559812B9" w14:textId="71BF32B5" w:rsidR="009B709D" w:rsidRPr="00CB4123" w:rsidRDefault="004422BA" w:rsidP="009B709D">
      <w:pPr>
        <w:widowControl w:val="0"/>
        <w:numPr>
          <w:ilvl w:val="0"/>
          <w:numId w:val="6"/>
        </w:numPr>
        <w:spacing w:after="0"/>
        <w:ind w:left="714" w:hanging="357"/>
      </w:pPr>
      <w:hyperlink r:id="rId156">
        <w:r w:rsidR="009B709D" w:rsidRPr="00CB4123">
          <w:rPr>
            <w:rStyle w:val="Hyperlink"/>
          </w:rPr>
          <w:t>uporabne statistike</w:t>
        </w:r>
      </w:hyperlink>
      <w:r w:rsidR="009B709D" w:rsidRPr="00CB4123">
        <w:t xml:space="preserve"> o lastnosti </w:t>
      </w:r>
      <w:r w:rsidR="009B709D" w:rsidRPr="00CB4123">
        <w:rPr>
          <w:rStyle w:val="UDTagChar"/>
        </w:rPr>
        <w:t>Mood</w:t>
      </w:r>
      <w:r w:rsidR="009B709D" w:rsidRPr="00CB4123">
        <w:t xml:space="preserve"> v korpusu SSJ-UD</w:t>
      </w:r>
    </w:p>
    <w:p w14:paraId="46132E48" w14:textId="2E71174A" w:rsidR="009B709D" w:rsidRDefault="004422BA" w:rsidP="009B709D">
      <w:pPr>
        <w:widowControl w:val="0"/>
        <w:numPr>
          <w:ilvl w:val="0"/>
          <w:numId w:val="6"/>
        </w:numPr>
        <w:spacing w:after="0"/>
        <w:ind w:left="714" w:hanging="357"/>
      </w:pPr>
      <w:hyperlink r:id="rId157" w:history="1">
        <w:r w:rsidR="009B709D" w:rsidRPr="00CB4123">
          <w:rPr>
            <w:rStyle w:val="Hyperlink"/>
          </w:rPr>
          <w:t>vse pojavnice</w:t>
        </w:r>
      </w:hyperlink>
      <w:r w:rsidR="009B709D" w:rsidRPr="00CB4123">
        <w:t xml:space="preserve"> z lastnostjo </w:t>
      </w:r>
      <w:r w:rsidR="009B709D" w:rsidRPr="00CB4123">
        <w:rPr>
          <w:rStyle w:val="UDTagChar"/>
        </w:rPr>
        <w:t>Mood</w:t>
      </w:r>
      <w:r w:rsidR="009B709D" w:rsidRPr="00CB4123">
        <w:t xml:space="preserve"> </w:t>
      </w:r>
      <w:r w:rsidR="00403221">
        <w:t>v korpusu SSJ-UD/SUK v konkordančniku noSketchEngine</w:t>
      </w:r>
    </w:p>
    <w:p w14:paraId="45862BC3" w14:textId="1FDF3063" w:rsidR="00525B9E" w:rsidRPr="00CB4123" w:rsidRDefault="004422BA" w:rsidP="00525B9E">
      <w:pPr>
        <w:widowControl w:val="0"/>
        <w:numPr>
          <w:ilvl w:val="0"/>
          <w:numId w:val="6"/>
        </w:numPr>
        <w:spacing w:after="0"/>
        <w:ind w:left="714" w:hanging="357"/>
      </w:pPr>
      <w:hyperlink r:id="rId158" w:history="1">
        <w:r w:rsidR="00525B9E" w:rsidRPr="00CB4123">
          <w:rPr>
            <w:rStyle w:val="Hyperlink"/>
          </w:rPr>
          <w:t>vse pojavnice</w:t>
        </w:r>
      </w:hyperlink>
      <w:r w:rsidR="00525B9E" w:rsidRPr="00CB4123">
        <w:t xml:space="preserve"> z lastnostjo </w:t>
      </w:r>
      <w:r w:rsidR="00525B9E" w:rsidRPr="00CB4123">
        <w:rPr>
          <w:rStyle w:val="UDTagChar"/>
        </w:rPr>
        <w:t>Mood</w:t>
      </w:r>
      <w:r w:rsidR="00525B9E" w:rsidRPr="00CB4123">
        <w:t xml:space="preserve"> </w:t>
      </w:r>
      <w:r w:rsidR="00525B9E">
        <w:t>v korpusu SSJ-UD v orodju Drevesnik</w:t>
      </w:r>
    </w:p>
    <w:p w14:paraId="02BEC06A" w14:textId="77777777" w:rsidR="00B1776D" w:rsidRPr="00CB4123" w:rsidRDefault="00B1776D" w:rsidP="009B709D">
      <w:pPr>
        <w:widowControl w:val="0"/>
        <w:spacing w:after="0"/>
      </w:pPr>
    </w:p>
    <w:p w14:paraId="6AE862DE" w14:textId="77777777" w:rsidR="00B1776D" w:rsidRPr="00CB4123" w:rsidRDefault="00B1776D" w:rsidP="00B1776D">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76D" w:rsidRPr="00CB4123" w14:paraId="780E5801" w14:textId="77777777" w:rsidTr="009470B6">
        <w:tc>
          <w:tcPr>
            <w:tcW w:w="9029" w:type="dxa"/>
            <w:shd w:val="clear" w:color="auto" w:fill="B3DDF2" w:themeFill="background2" w:themeFillShade="E6"/>
            <w:tcMar>
              <w:top w:w="100" w:type="dxa"/>
              <w:left w:w="100" w:type="dxa"/>
              <w:bottom w:w="100" w:type="dxa"/>
              <w:right w:w="100" w:type="dxa"/>
            </w:tcMar>
          </w:tcPr>
          <w:p w14:paraId="7025DFF9" w14:textId="27F1B011" w:rsidR="00B1776D" w:rsidRPr="00CB4123" w:rsidRDefault="00587CBB"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glagoli z VForm=present in VForm=future se pretvorijo v </w:t>
            </w:r>
            <w:r w:rsidRPr="00CB4123">
              <w:rPr>
                <w:rStyle w:val="HTMLCode"/>
                <w:rFonts w:ascii="Courier" w:eastAsiaTheme="minorEastAsia" w:hAnsi="Courier"/>
                <w:color w:val="000000"/>
              </w:rPr>
              <w:t>Mood=Ind</w:t>
            </w:r>
            <w:r w:rsidRPr="00CB4123">
              <w:rPr>
                <w:rFonts w:ascii="Open Sans" w:hAnsi="Open Sans" w:cs="Open Sans"/>
                <w:color w:val="000000"/>
              </w:rPr>
              <w:t>, vsi glagoli z VForm=imperative se pretvorijo v </w:t>
            </w:r>
            <w:r w:rsidRPr="00CB4123">
              <w:rPr>
                <w:rStyle w:val="HTMLCode"/>
                <w:rFonts w:ascii="Courier" w:eastAsiaTheme="minorEastAsia" w:hAnsi="Courier"/>
                <w:color w:val="000000"/>
              </w:rPr>
              <w:t>Mood=Imp</w:t>
            </w:r>
            <w:r w:rsidRPr="00CB4123">
              <w:rPr>
                <w:rFonts w:ascii="Open Sans" w:hAnsi="Open Sans" w:cs="Open Sans"/>
                <w:color w:val="000000"/>
              </w:rPr>
              <w:t xml:space="preserve"> in vsi glagoli z VForm=conditional se pretvorijo v </w:t>
            </w:r>
            <w:r w:rsidRPr="00CB4123">
              <w:rPr>
                <w:rStyle w:val="HTMLCode"/>
                <w:rFonts w:ascii="Courier" w:eastAsiaTheme="minorEastAsia" w:hAnsi="Courier"/>
                <w:color w:val="000000"/>
              </w:rPr>
              <w:t>Mood=Cnd</w:t>
            </w:r>
            <w:r w:rsidRPr="00CB4123">
              <w:rPr>
                <w:rFonts w:ascii="Open Sans" w:hAnsi="Open Sans" w:cs="Open Sans"/>
                <w:color w:val="000000"/>
              </w:rPr>
              <w:t xml:space="preserve">. Neosebne glagolske oblike (deležnik, nedoločnik, </w:t>
            </w:r>
            <w:r w:rsidR="00D36B9D" w:rsidRPr="00CB4123">
              <w:rPr>
                <w:rFonts w:ascii="Open Sans" w:hAnsi="Open Sans" w:cs="Open Sans"/>
                <w:color w:val="000000"/>
              </w:rPr>
              <w:t>namenilnik</w:t>
            </w:r>
            <w:r w:rsidRPr="00CB4123">
              <w:rPr>
                <w:rFonts w:ascii="Open Sans" w:hAnsi="Open Sans" w:cs="Open Sans"/>
                <w:color w:val="000000"/>
              </w:rPr>
              <w:t>) nimajo oznake </w:t>
            </w:r>
            <w:r w:rsidRPr="00CB4123">
              <w:rPr>
                <w:rStyle w:val="HTMLCode"/>
                <w:rFonts w:ascii="Courier" w:eastAsiaTheme="minorEastAsia" w:hAnsi="Courier"/>
                <w:color w:val="000000"/>
              </w:rPr>
              <w:t>Mood</w:t>
            </w:r>
            <w:r w:rsidRPr="00CB4123">
              <w:rPr>
                <w:rFonts w:ascii="Open Sans" w:hAnsi="Open Sans" w:cs="Open Sans"/>
                <w:color w:val="000000"/>
              </w:rPr>
              <w:t>.</w:t>
            </w:r>
          </w:p>
        </w:tc>
      </w:tr>
    </w:tbl>
    <w:p w14:paraId="34221BBC" w14:textId="5DDD0239" w:rsidR="00496C31" w:rsidRDefault="00B1776D" w:rsidP="00426E0F">
      <w:pPr>
        <w:pStyle w:val="Heading4"/>
      </w:pPr>
      <w:bookmarkStart w:id="74" w:name="_Number:_number"/>
      <w:bookmarkEnd w:id="74"/>
      <w:r>
        <w:br w:type="page"/>
      </w:r>
      <w:bookmarkStart w:id="75" w:name="_Toc156813972"/>
      <w:r w:rsidR="00496C31">
        <w:lastRenderedPageBreak/>
        <w:t>Number</w:t>
      </w:r>
      <w:r w:rsidR="00496C31" w:rsidRPr="00C849DE">
        <w:t xml:space="preserve">: </w:t>
      </w:r>
      <w:r w:rsidR="00496C31">
        <w:t>number</w:t>
      </w:r>
      <w:bookmarkEnd w:id="75"/>
    </w:p>
    <w:p w14:paraId="1B8ED7E9" w14:textId="278D8198" w:rsidR="00496C31" w:rsidRDefault="00496C31" w:rsidP="00496C31">
      <w:r>
        <w:t xml:space="preserve">Povezava do univerzalnih smernic za lastnost </w:t>
      </w:r>
      <w:r>
        <w:rPr>
          <w:rStyle w:val="UDTagChar"/>
        </w:rPr>
        <w:t>Number</w:t>
      </w:r>
      <w:r>
        <w:t xml:space="preserve">: </w:t>
      </w:r>
      <w:hyperlink r:id="rId159" w:history="1">
        <w:r>
          <w:rPr>
            <w:rStyle w:val="Hyperlink"/>
          </w:rPr>
          <w:t>https://universaldependencies.org/u/feat/Number.html</w:t>
        </w:r>
      </w:hyperlink>
    </w:p>
    <w:p w14:paraId="51FDCC9A" w14:textId="77777777" w:rsidR="00496C31" w:rsidRDefault="00496C31" w:rsidP="00496C31"/>
    <w:p w14:paraId="109F0A50" w14:textId="77777777" w:rsidR="00496C31" w:rsidRPr="00CB4123" w:rsidRDefault="00496C31" w:rsidP="00496C31">
      <w:pPr>
        <w:rPr>
          <w:b/>
        </w:rPr>
      </w:pPr>
      <w:r w:rsidRPr="00CB4123">
        <w:rPr>
          <w:b/>
        </w:rPr>
        <w:t>Izpeljane smernice za slovenščino:</w:t>
      </w:r>
    </w:p>
    <w:p w14:paraId="2F867F46" w14:textId="7FA17B5B" w:rsidR="00496C31" w:rsidRPr="00CB4123" w:rsidRDefault="00496C31" w:rsidP="00496C31">
      <w:pPr>
        <w:widowControl w:val="0"/>
      </w:pPr>
      <w:r w:rsidRPr="00CB4123">
        <w:t xml:space="preserve">V slovenščini je število pregibna lastnost </w:t>
      </w:r>
      <w:r w:rsidR="00082111">
        <w:t xml:space="preserve">občnih in lastnoimenskih </w:t>
      </w:r>
      <w:r w:rsidRPr="00CB4123">
        <w:t xml:space="preserve">samostalnikov </w:t>
      </w:r>
      <w:r w:rsidR="00082111">
        <w:t>ter</w:t>
      </w:r>
      <w:r w:rsidRPr="00CB4123">
        <w:t xml:space="preserve"> drugih besednih vrst (pridevnikov, pomožnikov, določilnikov, števnikov, zaimkov, glagolov), ki se ujemajo s samostalniki.  </w:t>
      </w:r>
    </w:p>
    <w:p w14:paraId="0AD085EE" w14:textId="134EBDB3" w:rsidR="00496C31" w:rsidRPr="00CB4123" w:rsidRDefault="00496C31" w:rsidP="00496C31">
      <w:pPr>
        <w:widowControl w:val="0"/>
      </w:pPr>
      <w:r w:rsidRPr="00CB4123">
        <w:t xml:space="preserve">Slovenščina loči med tremi različnimi števili: ednino, dvojino in množino. Množinski in edninski samostalniki nimajo posebnih oznak. Množinski dobijo oznako za množino, edninski pa za ednino. </w:t>
      </w:r>
    </w:p>
    <w:p w14:paraId="5CA77273" w14:textId="77777777" w:rsidR="00496C31" w:rsidRPr="00CB4123" w:rsidRDefault="00496C31" w:rsidP="00496C31">
      <w:pPr>
        <w:widowControl w:val="0"/>
        <w:rPr>
          <w:lang w:val="en-SI"/>
        </w:rPr>
      </w:pPr>
    </w:p>
    <w:p w14:paraId="7CAEA5F1" w14:textId="71E4465A" w:rsidR="00496C31" w:rsidRPr="00CB4123" w:rsidRDefault="00C7444F" w:rsidP="00496C31">
      <w:pPr>
        <w:shd w:val="clear" w:color="auto" w:fill="DBEFF9" w:themeFill="background2"/>
      </w:pPr>
      <w:r w:rsidRPr="00CB4123">
        <w:rPr>
          <w:rStyle w:val="HTMLCode"/>
          <w:rFonts w:ascii="Courier" w:eastAsiaTheme="minorEastAsia" w:hAnsi="Courier"/>
          <w:b/>
          <w:color w:val="000000"/>
        </w:rPr>
        <w:t>Sing</w:t>
      </w:r>
      <w:r w:rsidR="00496C31" w:rsidRPr="00CB4123">
        <w:t xml:space="preserve">: </w:t>
      </w:r>
      <w:r w:rsidRPr="00CB4123">
        <w:t>ednina</w:t>
      </w:r>
    </w:p>
    <w:p w14:paraId="53210E61" w14:textId="77777777" w:rsidR="00496C31" w:rsidRPr="00CB4123" w:rsidRDefault="00496C31" w:rsidP="00496C31">
      <w:pPr>
        <w:widowControl w:val="0"/>
        <w:rPr>
          <w:u w:val="single"/>
        </w:rPr>
      </w:pPr>
      <w:r w:rsidRPr="00CB4123">
        <w:rPr>
          <w:u w:val="single"/>
        </w:rPr>
        <w:t>Primeri:</w:t>
      </w:r>
    </w:p>
    <w:p w14:paraId="0751508B" w14:textId="4753D766"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kolo</w:t>
      </w:r>
      <w:r w:rsidRPr="00CB4123">
        <w:rPr>
          <w:rFonts w:ascii="Open Sans" w:eastAsia="Times New Roman" w:hAnsi="Open Sans" w:cs="Open Sans"/>
          <w:color w:val="000000"/>
          <w:lang w:val="en-SI" w:eastAsia="en-SI"/>
        </w:rPr>
        <w:t> </w:t>
      </w:r>
    </w:p>
    <w:p w14:paraId="558B9E57" w14:textId="56930637"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en gospod</w:t>
      </w:r>
      <w:r w:rsidRPr="00CB4123">
        <w:rPr>
          <w:rFonts w:ascii="Open Sans" w:eastAsia="Times New Roman" w:hAnsi="Open Sans" w:cs="Open Sans"/>
          <w:color w:val="000000"/>
          <w:lang w:val="en-SI" w:eastAsia="en-SI"/>
        </w:rPr>
        <w:t> </w:t>
      </w:r>
    </w:p>
    <w:p w14:paraId="68465222" w14:textId="491A6A1D" w:rsidR="00C7444F"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moja pisarna</w:t>
      </w:r>
      <w:r w:rsidRPr="00CB4123">
        <w:rPr>
          <w:rFonts w:ascii="Open Sans" w:eastAsia="Times New Roman" w:hAnsi="Open Sans" w:cs="Open Sans"/>
          <w:color w:val="000000"/>
          <w:lang w:val="en-SI" w:eastAsia="en-SI"/>
        </w:rPr>
        <w:t> </w:t>
      </w:r>
    </w:p>
    <w:p w14:paraId="22524DB3" w14:textId="269185E9" w:rsidR="00496C31" w:rsidRPr="00CB4123" w:rsidRDefault="00C7444F">
      <w:pPr>
        <w:numPr>
          <w:ilvl w:val="0"/>
          <w:numId w:val="26"/>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sem</w:t>
      </w:r>
      <w:r w:rsidRPr="00CB4123">
        <w:rPr>
          <w:rFonts w:ascii="Open Sans" w:eastAsia="Times New Roman" w:hAnsi="Open Sans" w:cs="Open Sans"/>
          <w:color w:val="000000"/>
          <w:lang w:val="en-SI" w:eastAsia="en-SI"/>
        </w:rPr>
        <w:t> </w:t>
      </w:r>
    </w:p>
    <w:p w14:paraId="4A7B9023" w14:textId="1501B901" w:rsidR="00496C31" w:rsidRPr="00CB4123" w:rsidRDefault="00C7444F" w:rsidP="00496C31">
      <w:pPr>
        <w:shd w:val="clear" w:color="auto" w:fill="DBEFF9" w:themeFill="background2"/>
      </w:pPr>
      <w:r w:rsidRPr="00CB4123">
        <w:rPr>
          <w:rStyle w:val="HTMLCode"/>
          <w:rFonts w:ascii="Courier" w:eastAsiaTheme="minorEastAsia" w:hAnsi="Courier"/>
          <w:b/>
          <w:color w:val="000000"/>
        </w:rPr>
        <w:t>Dual</w:t>
      </w:r>
      <w:r w:rsidR="00496C31" w:rsidRPr="00CB4123">
        <w:t xml:space="preserve">: </w:t>
      </w:r>
      <w:r w:rsidRPr="00CB4123">
        <w:t>dvojina</w:t>
      </w:r>
    </w:p>
    <w:p w14:paraId="01556CD4" w14:textId="77777777" w:rsidR="00496C31" w:rsidRPr="00CB4123" w:rsidRDefault="00496C31" w:rsidP="00496C31">
      <w:pPr>
        <w:widowControl w:val="0"/>
        <w:rPr>
          <w:u w:val="single"/>
        </w:rPr>
      </w:pPr>
      <w:r w:rsidRPr="00CB4123">
        <w:rPr>
          <w:u w:val="single"/>
        </w:rPr>
        <w:t>Primeri:</w:t>
      </w:r>
    </w:p>
    <w:p w14:paraId="44E6587E" w14:textId="02C21D78"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kolesi</w:t>
      </w:r>
      <w:r w:rsidRPr="00CB4123">
        <w:rPr>
          <w:rFonts w:ascii="Open Sans" w:eastAsia="Times New Roman" w:hAnsi="Open Sans" w:cs="Open Sans"/>
          <w:color w:val="000000"/>
          <w:lang w:val="en-SI" w:eastAsia="en-SI"/>
        </w:rPr>
        <w:t> </w:t>
      </w:r>
    </w:p>
    <w:p w14:paraId="53DDC55F" w14:textId="066023CB"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dva gospoda</w:t>
      </w:r>
      <w:r w:rsidRPr="00CB4123">
        <w:rPr>
          <w:rFonts w:ascii="Open Sans" w:eastAsia="Times New Roman" w:hAnsi="Open Sans" w:cs="Open Sans"/>
          <w:color w:val="000000"/>
          <w:lang w:val="en-SI" w:eastAsia="en-SI"/>
        </w:rPr>
        <w:t> </w:t>
      </w:r>
    </w:p>
    <w:p w14:paraId="7DE9A10E" w14:textId="0E04FFC7" w:rsidR="00C7444F"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moji pisarni</w:t>
      </w:r>
      <w:r w:rsidRPr="00CB4123">
        <w:rPr>
          <w:rFonts w:ascii="Open Sans" w:eastAsia="Times New Roman" w:hAnsi="Open Sans" w:cs="Open Sans"/>
          <w:color w:val="000000"/>
          <w:lang w:val="en-SI" w:eastAsia="en-SI"/>
        </w:rPr>
        <w:t> </w:t>
      </w:r>
    </w:p>
    <w:p w14:paraId="45B40E23" w14:textId="46C41AC4" w:rsidR="00496C31" w:rsidRPr="00CB4123" w:rsidRDefault="00C7444F">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sva</w:t>
      </w:r>
      <w:r w:rsidRPr="00CB4123">
        <w:rPr>
          <w:rFonts w:ascii="Open Sans" w:eastAsia="Times New Roman" w:hAnsi="Open Sans" w:cs="Open Sans"/>
          <w:color w:val="000000"/>
          <w:lang w:val="en-SI" w:eastAsia="en-SI"/>
        </w:rPr>
        <w:t> </w:t>
      </w:r>
    </w:p>
    <w:p w14:paraId="278F1D66" w14:textId="6AD150D9" w:rsidR="00496C31" w:rsidRPr="00CB4123" w:rsidRDefault="00C7444F" w:rsidP="00496C31">
      <w:pPr>
        <w:shd w:val="clear" w:color="auto" w:fill="DBEFF9" w:themeFill="background2"/>
      </w:pPr>
      <w:r w:rsidRPr="00CB4123">
        <w:rPr>
          <w:rStyle w:val="HTMLCode"/>
          <w:rFonts w:ascii="Courier" w:eastAsiaTheme="minorEastAsia" w:hAnsi="Courier"/>
          <w:b/>
          <w:color w:val="000000"/>
        </w:rPr>
        <w:t>Plur</w:t>
      </w:r>
      <w:r w:rsidR="00496C31" w:rsidRPr="00CB4123">
        <w:t xml:space="preserve">: </w:t>
      </w:r>
      <w:r w:rsidRPr="00CB4123">
        <w:t>množina</w:t>
      </w:r>
    </w:p>
    <w:p w14:paraId="38678CE0" w14:textId="77777777" w:rsidR="00496C31" w:rsidRPr="00CB4123" w:rsidRDefault="00496C31" w:rsidP="00496C31">
      <w:pPr>
        <w:widowControl w:val="0"/>
        <w:rPr>
          <w:u w:val="single"/>
        </w:rPr>
      </w:pPr>
      <w:r w:rsidRPr="00CB4123">
        <w:rPr>
          <w:u w:val="single"/>
        </w:rPr>
        <w:t>Primeri:</w:t>
      </w:r>
    </w:p>
    <w:p w14:paraId="70FDAF4E" w14:textId="2A71B356"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kolesa</w:t>
      </w:r>
    </w:p>
    <w:p w14:paraId="4F3B29FD" w14:textId="7018A6F0"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trije gospodi</w:t>
      </w:r>
    </w:p>
    <w:p w14:paraId="2BC6A30E" w14:textId="31BCA27B" w:rsidR="00C7444F"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moje pisarne</w:t>
      </w:r>
    </w:p>
    <w:p w14:paraId="77943767" w14:textId="54D14356" w:rsidR="00496C31" w:rsidRPr="00CB4123" w:rsidRDefault="00C7444F">
      <w:pPr>
        <w:numPr>
          <w:ilvl w:val="0"/>
          <w:numId w:val="24"/>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smo</w:t>
      </w:r>
    </w:p>
    <w:p w14:paraId="75FF0BD5" w14:textId="77777777" w:rsidR="00A86D1C" w:rsidRPr="00CB4123" w:rsidRDefault="00A86D1C" w:rsidP="00C7444F">
      <w:pPr>
        <w:spacing w:before="100" w:beforeAutospacing="1" w:after="100" w:afterAutospacing="1"/>
        <w:rPr>
          <w:b/>
        </w:rPr>
      </w:pPr>
    </w:p>
    <w:p w14:paraId="47F4E7A3" w14:textId="77777777" w:rsidR="00A86D1C" w:rsidRPr="00CB4123" w:rsidRDefault="00A86D1C" w:rsidP="00C7444F">
      <w:pPr>
        <w:spacing w:before="100" w:beforeAutospacing="1" w:after="100" w:afterAutospacing="1"/>
        <w:rPr>
          <w:b/>
        </w:rPr>
      </w:pPr>
    </w:p>
    <w:p w14:paraId="25124A9E" w14:textId="77777777" w:rsidR="00A86D1C" w:rsidRPr="00CB4123" w:rsidRDefault="00A86D1C" w:rsidP="00C7444F">
      <w:pPr>
        <w:spacing w:before="100" w:beforeAutospacing="1" w:after="100" w:afterAutospacing="1"/>
        <w:rPr>
          <w:b/>
        </w:rPr>
      </w:pPr>
    </w:p>
    <w:p w14:paraId="02D3CB35" w14:textId="19672565" w:rsidR="00496C31" w:rsidRPr="00CB4123" w:rsidRDefault="00496C31" w:rsidP="00C7444F">
      <w:pPr>
        <w:spacing w:before="100" w:beforeAutospacing="1" w:after="100" w:afterAutospacing="1"/>
      </w:pPr>
      <w:r w:rsidRPr="00CB4123">
        <w:rPr>
          <w:b/>
        </w:rPr>
        <w:lastRenderedPageBreak/>
        <w:t xml:space="preserve">Koristne povezave: </w:t>
      </w:r>
    </w:p>
    <w:p w14:paraId="4F3BC247" w14:textId="71274FAF" w:rsidR="009B709D" w:rsidRPr="00CB4123" w:rsidRDefault="004422BA" w:rsidP="009B709D">
      <w:pPr>
        <w:widowControl w:val="0"/>
        <w:numPr>
          <w:ilvl w:val="0"/>
          <w:numId w:val="6"/>
        </w:numPr>
        <w:spacing w:after="0"/>
        <w:ind w:left="714" w:hanging="357"/>
      </w:pPr>
      <w:hyperlink r:id="rId160">
        <w:r w:rsidR="009B709D" w:rsidRPr="00CB4123">
          <w:rPr>
            <w:rStyle w:val="Hyperlink"/>
          </w:rPr>
          <w:t>uporabne statistike</w:t>
        </w:r>
      </w:hyperlink>
      <w:r w:rsidR="009B709D" w:rsidRPr="00CB4123">
        <w:t xml:space="preserve"> o lastnosti </w:t>
      </w:r>
      <w:r w:rsidR="009B709D" w:rsidRPr="00CB4123">
        <w:rPr>
          <w:rStyle w:val="UDTagChar"/>
        </w:rPr>
        <w:t>Number</w:t>
      </w:r>
      <w:r w:rsidR="009B709D" w:rsidRPr="00CB4123">
        <w:t xml:space="preserve"> v korpusu SSJ-UD</w:t>
      </w:r>
    </w:p>
    <w:p w14:paraId="12275CC4" w14:textId="03BFCC14" w:rsidR="00496C31" w:rsidRDefault="004422BA" w:rsidP="009B709D">
      <w:pPr>
        <w:widowControl w:val="0"/>
        <w:numPr>
          <w:ilvl w:val="0"/>
          <w:numId w:val="6"/>
        </w:numPr>
        <w:spacing w:after="0"/>
        <w:ind w:left="714" w:hanging="357"/>
      </w:pPr>
      <w:hyperlink r:id="rId161" w:history="1">
        <w:r w:rsidR="009B709D" w:rsidRPr="00CB4123">
          <w:rPr>
            <w:rStyle w:val="Hyperlink"/>
          </w:rPr>
          <w:t>vse pojavnice</w:t>
        </w:r>
      </w:hyperlink>
      <w:r w:rsidR="009B709D" w:rsidRPr="00CB4123">
        <w:t xml:space="preserve"> z lastnostjo </w:t>
      </w:r>
      <w:r w:rsidR="009B709D" w:rsidRPr="00CB4123">
        <w:rPr>
          <w:rStyle w:val="UDTagChar"/>
        </w:rPr>
        <w:t>Number</w:t>
      </w:r>
      <w:r w:rsidR="009B709D" w:rsidRPr="00CB4123">
        <w:t xml:space="preserve"> </w:t>
      </w:r>
      <w:r w:rsidR="00403221">
        <w:t>v korpusu SSJ-UD/SUK v konkordančniku noSketchEngine</w:t>
      </w:r>
    </w:p>
    <w:p w14:paraId="2A1300EF" w14:textId="1A5F9588" w:rsidR="006170A3" w:rsidRPr="00CB4123" w:rsidRDefault="004422BA" w:rsidP="006170A3">
      <w:pPr>
        <w:widowControl w:val="0"/>
        <w:numPr>
          <w:ilvl w:val="0"/>
          <w:numId w:val="6"/>
        </w:numPr>
        <w:spacing w:after="0"/>
        <w:ind w:left="714" w:hanging="357"/>
      </w:pPr>
      <w:hyperlink r:id="rId162" w:history="1">
        <w:r w:rsidR="006170A3" w:rsidRPr="00CB4123">
          <w:rPr>
            <w:rStyle w:val="Hyperlink"/>
          </w:rPr>
          <w:t>vse pojavnice</w:t>
        </w:r>
      </w:hyperlink>
      <w:r w:rsidR="006170A3" w:rsidRPr="00CB4123">
        <w:t xml:space="preserve"> z lastnostjo </w:t>
      </w:r>
      <w:r w:rsidR="006170A3" w:rsidRPr="00CB4123">
        <w:rPr>
          <w:rStyle w:val="UDTagChar"/>
        </w:rPr>
        <w:t>Number</w:t>
      </w:r>
      <w:r w:rsidR="006170A3" w:rsidRPr="00CB4123">
        <w:t xml:space="preserve"> </w:t>
      </w:r>
      <w:r w:rsidR="006170A3">
        <w:t>v korpusu SSJ-UD v orodju Drevesnik</w:t>
      </w:r>
    </w:p>
    <w:p w14:paraId="197106E2" w14:textId="77777777" w:rsidR="00C7444F" w:rsidRPr="00CB4123" w:rsidRDefault="00C7444F" w:rsidP="00496C31">
      <w:pPr>
        <w:rPr>
          <w:b/>
        </w:rPr>
      </w:pPr>
    </w:p>
    <w:p w14:paraId="0B1E7AA3" w14:textId="28567FC9" w:rsidR="00496C31" w:rsidRPr="00CB4123" w:rsidRDefault="00496C31" w:rsidP="00496C3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496C31" w:rsidRPr="00CB4123" w14:paraId="3EB69BB1" w14:textId="77777777" w:rsidTr="009470B6">
        <w:tc>
          <w:tcPr>
            <w:tcW w:w="9029" w:type="dxa"/>
            <w:shd w:val="clear" w:color="auto" w:fill="B3DDF2" w:themeFill="background2" w:themeFillShade="E6"/>
            <w:tcMar>
              <w:top w:w="100" w:type="dxa"/>
              <w:left w:w="100" w:type="dxa"/>
              <w:bottom w:w="100" w:type="dxa"/>
              <w:right w:w="100" w:type="dxa"/>
            </w:tcMar>
          </w:tcPr>
          <w:p w14:paraId="2B5388DF" w14:textId="093F3272" w:rsidR="00496C31" w:rsidRPr="00CB4123" w:rsidRDefault="00C7444F"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Number=singular se pretvorijo v </w:t>
            </w:r>
            <w:r w:rsidRPr="00CB4123">
              <w:rPr>
                <w:rStyle w:val="HTMLCode"/>
                <w:rFonts w:ascii="Courier" w:eastAsiaTheme="minorEastAsia" w:hAnsi="Courier"/>
                <w:color w:val="000000"/>
              </w:rPr>
              <w:t>Number=Sing</w:t>
            </w:r>
            <w:r w:rsidRPr="00CB4123">
              <w:rPr>
                <w:rFonts w:ascii="Open Sans" w:hAnsi="Open Sans" w:cs="Open Sans"/>
                <w:color w:val="000000"/>
              </w:rPr>
              <w:t>, vse pojavnice z Number=dual se pretvorijo v </w:t>
            </w:r>
            <w:r w:rsidRPr="00CB4123">
              <w:rPr>
                <w:rStyle w:val="HTMLCode"/>
                <w:rFonts w:ascii="Courier" w:eastAsiaTheme="minorEastAsia" w:hAnsi="Courier"/>
                <w:color w:val="000000"/>
              </w:rPr>
              <w:t>Number=Dual</w:t>
            </w:r>
            <w:r w:rsidRPr="00CB4123">
              <w:rPr>
                <w:rFonts w:ascii="Open Sans" w:hAnsi="Open Sans" w:cs="Open Sans"/>
                <w:color w:val="000000"/>
              </w:rPr>
              <w:t> in vse pojavnice z Number=plural se pretvorijo v </w:t>
            </w:r>
            <w:r w:rsidRPr="00CB4123">
              <w:rPr>
                <w:rStyle w:val="HTMLCode"/>
                <w:rFonts w:ascii="Courier" w:eastAsiaTheme="minorEastAsia" w:hAnsi="Courier"/>
                <w:color w:val="000000"/>
              </w:rPr>
              <w:t>Number=Plur</w:t>
            </w:r>
            <w:r w:rsidRPr="00CB4123">
              <w:rPr>
                <w:rFonts w:ascii="Open Sans" w:hAnsi="Open Sans" w:cs="Open Sans"/>
                <w:color w:val="000000"/>
              </w:rPr>
              <w:t>.</w:t>
            </w:r>
          </w:p>
        </w:tc>
      </w:tr>
    </w:tbl>
    <w:p w14:paraId="726CD41B" w14:textId="122D8B4C" w:rsidR="00AA48B6" w:rsidRDefault="007B1759" w:rsidP="00426E0F">
      <w:pPr>
        <w:pStyle w:val="Heading4"/>
      </w:pPr>
      <w:bookmarkStart w:id="76" w:name="_Number[psor]:_possessor's_number"/>
      <w:bookmarkEnd w:id="76"/>
      <w:r w:rsidRPr="00CB4123">
        <w:rPr>
          <w:sz w:val="20"/>
          <w:szCs w:val="20"/>
        </w:rPr>
        <w:br w:type="page"/>
      </w:r>
      <w:bookmarkStart w:id="77" w:name="_Toc156813973"/>
      <w:r w:rsidR="00AA48B6">
        <w:lastRenderedPageBreak/>
        <w:t>Number[psor]</w:t>
      </w:r>
      <w:r w:rsidR="00AA48B6" w:rsidRPr="00C849DE">
        <w:t xml:space="preserve">: </w:t>
      </w:r>
      <w:r w:rsidR="00AA48B6">
        <w:t>possessor's number</w:t>
      </w:r>
      <w:bookmarkEnd w:id="77"/>
    </w:p>
    <w:p w14:paraId="54120FB6" w14:textId="6261CCE3" w:rsidR="00AA48B6" w:rsidRDefault="00AA48B6" w:rsidP="00AA48B6">
      <w:r>
        <w:t xml:space="preserve">Povezava do univerzalnih smernic za lastnost </w:t>
      </w:r>
      <w:r>
        <w:rPr>
          <w:rStyle w:val="UDTagChar"/>
        </w:rPr>
        <w:t>Number[psor]</w:t>
      </w:r>
      <w:r>
        <w:t xml:space="preserve">: </w:t>
      </w:r>
      <w:hyperlink r:id="rId163" w:history="1">
        <w:r>
          <w:rPr>
            <w:rStyle w:val="Hyperlink"/>
          </w:rPr>
          <w:t>https://universaldependencies.org/u/feat/Number-psor.html</w:t>
        </w:r>
      </w:hyperlink>
    </w:p>
    <w:p w14:paraId="53F1955A" w14:textId="77777777" w:rsidR="00AA48B6" w:rsidRDefault="00AA48B6" w:rsidP="00AA48B6"/>
    <w:p w14:paraId="75FB8E89" w14:textId="77777777" w:rsidR="00AA48B6" w:rsidRPr="00CB4123" w:rsidRDefault="00AA48B6" w:rsidP="00AA48B6">
      <w:pPr>
        <w:rPr>
          <w:b/>
        </w:rPr>
      </w:pPr>
      <w:r w:rsidRPr="00CB4123">
        <w:rPr>
          <w:b/>
        </w:rPr>
        <w:t>Izpeljane smernice za slovenščino:</w:t>
      </w:r>
    </w:p>
    <w:p w14:paraId="7FEBA764" w14:textId="1B2D8802" w:rsidR="00AA48B6" w:rsidRPr="00CB4123" w:rsidRDefault="00AA48B6" w:rsidP="00AA48B6">
      <w:pPr>
        <w:widowControl w:val="0"/>
      </w:pPr>
      <w:r w:rsidRPr="00CB4123">
        <w:t>Svojilni zaimki in določilniki imajo lahko dve različni oznaki za število: število prisvojenega predmeta (se ujema s samostalnikom</w:t>
      </w:r>
      <w:r w:rsidR="00082111">
        <w:t xml:space="preserve">, ki ga določa; </w:t>
      </w:r>
      <w:r w:rsidRPr="00CB4123">
        <w:t>pregibna lastnost)</w:t>
      </w:r>
      <w:r w:rsidR="00F84F98" w:rsidRPr="00CB4123">
        <w:t xml:space="preserve"> in število lastnika (inherentna, leksikalna lastnost). Lastnost </w:t>
      </w:r>
      <w:r w:rsidR="00F84F98" w:rsidRPr="00CB4123">
        <w:rPr>
          <w:rFonts w:ascii="Courier New" w:hAnsi="Courier New" w:cs="Courier New"/>
        </w:rPr>
        <w:t>Number[psor]</w:t>
      </w:r>
      <w:r w:rsidR="00F84F98" w:rsidRPr="00CB4123">
        <w:t xml:space="preserve"> se nanaša na število lastnika</w:t>
      </w:r>
      <w:r w:rsidR="00082111">
        <w:t xml:space="preserve"> (število svojine)</w:t>
      </w:r>
      <w:r w:rsidR="00F84F98" w:rsidRPr="00CB4123">
        <w:t>.</w:t>
      </w:r>
      <w:r w:rsidRPr="00CB4123">
        <w:t xml:space="preserve"> </w:t>
      </w:r>
    </w:p>
    <w:p w14:paraId="6394EAC1" w14:textId="77777777" w:rsidR="00AA48B6" w:rsidRPr="00CB4123" w:rsidRDefault="00AA48B6" w:rsidP="00AA48B6">
      <w:pPr>
        <w:widowControl w:val="0"/>
        <w:rPr>
          <w:lang w:val="en-SI"/>
        </w:rPr>
      </w:pPr>
    </w:p>
    <w:p w14:paraId="0E81B4B9" w14:textId="4DA1E9BA" w:rsidR="00AA48B6" w:rsidRPr="00CB4123" w:rsidRDefault="00AA48B6" w:rsidP="00AA48B6">
      <w:pPr>
        <w:shd w:val="clear" w:color="auto" w:fill="DBEFF9" w:themeFill="background2"/>
      </w:pPr>
      <w:r w:rsidRPr="00CB4123">
        <w:rPr>
          <w:rStyle w:val="HTMLCode"/>
          <w:rFonts w:ascii="Courier" w:eastAsiaTheme="minorEastAsia" w:hAnsi="Courier"/>
          <w:b/>
          <w:color w:val="000000"/>
        </w:rPr>
        <w:t>Sing</w:t>
      </w:r>
      <w:r w:rsidRPr="00CB4123">
        <w:t>: ednin</w:t>
      </w:r>
      <w:r w:rsidR="00F84F98" w:rsidRPr="00CB4123">
        <w:t>ski lastnik</w:t>
      </w:r>
    </w:p>
    <w:p w14:paraId="20FEC765" w14:textId="77777777" w:rsidR="00AA48B6" w:rsidRPr="00CB4123" w:rsidRDefault="00AA48B6" w:rsidP="00AA48B6">
      <w:pPr>
        <w:widowControl w:val="0"/>
        <w:rPr>
          <w:u w:val="single"/>
        </w:rPr>
      </w:pPr>
      <w:r w:rsidRPr="00CB4123">
        <w:rPr>
          <w:u w:val="single"/>
        </w:rPr>
        <w:t>Primeri:</w:t>
      </w:r>
    </w:p>
    <w:p w14:paraId="578358EC" w14:textId="16825026" w:rsidR="00F84F98"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Number[psor]=Sing|Number=Sing</w:t>
      </w:r>
    </w:p>
    <w:p w14:paraId="64F73125" w14:textId="677D9954" w:rsidR="00F84F98"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Number[psor]=Sing|Number=Dual</w:t>
      </w:r>
    </w:p>
    <w:p w14:paraId="35CAC4D0" w14:textId="498FBAD8" w:rsidR="00AA48B6" w:rsidRPr="00CB4123" w:rsidRDefault="00F84F98">
      <w:pPr>
        <w:numPr>
          <w:ilvl w:val="0"/>
          <w:numId w:val="26"/>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Number[psor]=Sing|Number=Plur</w:t>
      </w:r>
      <w:r w:rsidR="00AA48B6" w:rsidRPr="00CB4123">
        <w:rPr>
          <w:rFonts w:ascii="Open Sans" w:eastAsia="Times New Roman" w:hAnsi="Open Sans" w:cs="Open Sans"/>
          <w:lang w:eastAsia="en-SI"/>
        </w:rPr>
        <w:t> </w:t>
      </w:r>
    </w:p>
    <w:p w14:paraId="3EED429E" w14:textId="11BC0549" w:rsidR="00AA48B6" w:rsidRPr="00CB4123" w:rsidRDefault="00AA48B6" w:rsidP="00AA48B6">
      <w:pPr>
        <w:shd w:val="clear" w:color="auto" w:fill="DBEFF9" w:themeFill="background2"/>
      </w:pPr>
      <w:r w:rsidRPr="00CB4123">
        <w:rPr>
          <w:rStyle w:val="HTMLCode"/>
          <w:rFonts w:ascii="Courier" w:eastAsiaTheme="minorEastAsia" w:hAnsi="Courier"/>
          <w:b/>
        </w:rPr>
        <w:t>Dual</w:t>
      </w:r>
      <w:r w:rsidRPr="00CB4123">
        <w:t>: dvojin</w:t>
      </w:r>
      <w:r w:rsidR="00F84F98" w:rsidRPr="00CB4123">
        <w:t>ski lastnik</w:t>
      </w:r>
    </w:p>
    <w:p w14:paraId="2F21862F" w14:textId="77777777" w:rsidR="00AA48B6" w:rsidRPr="00CB4123" w:rsidRDefault="00AA48B6" w:rsidP="00AA48B6">
      <w:pPr>
        <w:widowControl w:val="0"/>
        <w:rPr>
          <w:u w:val="single"/>
        </w:rPr>
      </w:pPr>
      <w:r w:rsidRPr="00CB4123">
        <w:rPr>
          <w:u w:val="single"/>
        </w:rPr>
        <w:t>Primeri:</w:t>
      </w:r>
    </w:p>
    <w:p w14:paraId="18822DF5" w14:textId="1828417D" w:rsidR="00F84F98"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Number[psor]=Dual|Number=Sing</w:t>
      </w:r>
    </w:p>
    <w:p w14:paraId="5529C13B" w14:textId="3314CE97" w:rsidR="00F84F98"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Number[psor]=Dual|Number=Dual</w:t>
      </w:r>
    </w:p>
    <w:p w14:paraId="4945E2DA" w14:textId="277116B2" w:rsidR="00AA48B6" w:rsidRPr="00CB4123" w:rsidRDefault="00F84F98">
      <w:pPr>
        <w:numPr>
          <w:ilvl w:val="0"/>
          <w:numId w:val="27"/>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najini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Number[psor]=Dual|Number=Plur</w:t>
      </w:r>
      <w:r w:rsidR="00AA48B6" w:rsidRPr="00CB4123">
        <w:rPr>
          <w:rFonts w:ascii="Open Sans" w:eastAsia="Times New Roman" w:hAnsi="Open Sans" w:cs="Open Sans"/>
          <w:lang w:eastAsia="en-SI"/>
        </w:rPr>
        <w:t> </w:t>
      </w:r>
    </w:p>
    <w:p w14:paraId="191CA64E" w14:textId="001B139C" w:rsidR="00AA48B6" w:rsidRPr="00CB4123" w:rsidRDefault="00AA48B6" w:rsidP="00AA48B6">
      <w:pPr>
        <w:shd w:val="clear" w:color="auto" w:fill="DBEFF9" w:themeFill="background2"/>
      </w:pPr>
      <w:r w:rsidRPr="00CB4123">
        <w:rPr>
          <w:rStyle w:val="HTMLCode"/>
          <w:rFonts w:ascii="Courier" w:eastAsiaTheme="minorEastAsia" w:hAnsi="Courier"/>
          <w:b/>
        </w:rPr>
        <w:t>Plur</w:t>
      </w:r>
      <w:r w:rsidRPr="00CB4123">
        <w:t>: množin</w:t>
      </w:r>
      <w:r w:rsidR="00F84F98" w:rsidRPr="00CB4123">
        <w:t>ski lastnik</w:t>
      </w:r>
    </w:p>
    <w:p w14:paraId="7B24C165" w14:textId="77777777" w:rsidR="00AA48B6" w:rsidRPr="00CB4123" w:rsidRDefault="00AA48B6" w:rsidP="00AA48B6">
      <w:pPr>
        <w:widowControl w:val="0"/>
        <w:rPr>
          <w:u w:val="single"/>
        </w:rPr>
      </w:pPr>
      <w:r w:rsidRPr="00CB4123">
        <w:rPr>
          <w:u w:val="single"/>
        </w:rPr>
        <w:t>Primeri:</w:t>
      </w:r>
    </w:p>
    <w:p w14:paraId="7F78CDA7" w14:textId="2C95D4FA" w:rsidR="00F84F98"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w:t>
      </w:r>
      <w:r w:rsidRPr="00CB4123">
        <w:rPr>
          <w:rFonts w:ascii="Open Sans" w:eastAsia="Times New Roman" w:hAnsi="Open Sans" w:cs="Open Sans"/>
          <w:i/>
          <w:iCs/>
          <w:lang w:eastAsia="en-SI"/>
        </w:rPr>
        <w:t> balon</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Number[psor]=Plur|Number=Sing</w:t>
      </w:r>
    </w:p>
    <w:p w14:paraId="587679BA" w14:textId="755AB272" w:rsidR="00F84F98"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naša</w:t>
      </w:r>
      <w:r w:rsidRPr="00CB4123">
        <w:rPr>
          <w:rFonts w:ascii="Open Sans" w:eastAsia="Times New Roman" w:hAnsi="Open Sans" w:cs="Open Sans"/>
          <w:i/>
          <w:iCs/>
          <w:lang w:eastAsia="en-SI"/>
        </w:rPr>
        <w:t> balona</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Number[psor]=Plur|Number=Dual</w:t>
      </w:r>
    </w:p>
    <w:p w14:paraId="4C1C2F56" w14:textId="48BFFB72" w:rsidR="00AA48B6" w:rsidRPr="00CB4123" w:rsidRDefault="00F84F98">
      <w:pPr>
        <w:numPr>
          <w:ilvl w:val="0"/>
          <w:numId w:val="24"/>
        </w:numPr>
        <w:spacing w:beforeAutospacing="1" w:after="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naši</w:t>
      </w:r>
      <w:r w:rsidRPr="00CB4123">
        <w:rPr>
          <w:rFonts w:ascii="Open Sans" w:eastAsia="Times New Roman" w:hAnsi="Open Sans" w:cs="Open Sans"/>
          <w:i/>
          <w:iCs/>
          <w:lang w:eastAsia="en-SI"/>
        </w:rPr>
        <w:t> baloni</w:t>
      </w:r>
      <w:r w:rsidRPr="00CB4123">
        <w:rPr>
          <w:rFonts w:ascii="Open Sans" w:eastAsia="Times New Roman" w:hAnsi="Open Sans" w:cs="Open Sans"/>
          <w:lang w:eastAsia="en-SI"/>
        </w:rPr>
        <w:t> </w:t>
      </w:r>
      <w:r w:rsidRPr="00CB4123">
        <w:rPr>
          <w:rFonts w:ascii="Courier" w:eastAsia="Times New Roman" w:hAnsi="Courier" w:cs="Courier New"/>
          <w:lang w:eastAsia="en-SI"/>
        </w:rPr>
        <w:t>Number[psor]=Plur|Number=Plur</w:t>
      </w:r>
    </w:p>
    <w:p w14:paraId="265BFD3C" w14:textId="58A21D68" w:rsidR="00AA48B6" w:rsidRPr="00CB4123" w:rsidRDefault="00AA48B6" w:rsidP="00F84F98">
      <w:pPr>
        <w:spacing w:before="100" w:beforeAutospacing="1" w:after="100" w:afterAutospacing="1"/>
      </w:pPr>
      <w:r w:rsidRPr="00CB4123">
        <w:rPr>
          <w:b/>
        </w:rPr>
        <w:t xml:space="preserve">Koristne povezave: </w:t>
      </w:r>
    </w:p>
    <w:p w14:paraId="6BA550BF" w14:textId="59156202" w:rsidR="009B709D" w:rsidRPr="00CB4123" w:rsidRDefault="004422BA" w:rsidP="009B709D">
      <w:pPr>
        <w:widowControl w:val="0"/>
        <w:numPr>
          <w:ilvl w:val="0"/>
          <w:numId w:val="6"/>
        </w:numPr>
        <w:spacing w:after="0"/>
        <w:ind w:left="714" w:hanging="357"/>
      </w:pPr>
      <w:hyperlink r:id="rId164">
        <w:r w:rsidR="009B709D" w:rsidRPr="00CB4123">
          <w:rPr>
            <w:rStyle w:val="Hyperlink"/>
          </w:rPr>
          <w:t>uporabne statistike</w:t>
        </w:r>
      </w:hyperlink>
      <w:r w:rsidR="009B709D" w:rsidRPr="00CB4123">
        <w:t xml:space="preserve"> o lastnosti </w:t>
      </w:r>
      <w:r w:rsidR="009B709D" w:rsidRPr="00CB4123">
        <w:rPr>
          <w:rStyle w:val="UDTagChar"/>
        </w:rPr>
        <w:t>Number[psor]</w:t>
      </w:r>
      <w:r w:rsidR="009B709D" w:rsidRPr="00CB4123">
        <w:t xml:space="preserve"> v korpusu SSJ-UD</w:t>
      </w:r>
    </w:p>
    <w:p w14:paraId="320EA9C9" w14:textId="2BD767C2" w:rsidR="00AA48B6" w:rsidRDefault="004422BA" w:rsidP="009B709D">
      <w:pPr>
        <w:widowControl w:val="0"/>
        <w:numPr>
          <w:ilvl w:val="0"/>
          <w:numId w:val="6"/>
        </w:numPr>
        <w:spacing w:after="0"/>
        <w:ind w:left="714" w:hanging="357"/>
      </w:pPr>
      <w:hyperlink r:id="rId165" w:history="1">
        <w:r w:rsidR="009B709D" w:rsidRPr="00CB4123">
          <w:rPr>
            <w:rStyle w:val="Hyperlink"/>
          </w:rPr>
          <w:t>vse pojavnice</w:t>
        </w:r>
      </w:hyperlink>
      <w:r w:rsidR="009B709D" w:rsidRPr="00CB4123">
        <w:t xml:space="preserve"> z lastnostjo </w:t>
      </w:r>
      <w:r w:rsidR="009B709D" w:rsidRPr="00CB4123">
        <w:rPr>
          <w:rStyle w:val="UDTagChar"/>
        </w:rPr>
        <w:t>Number[psor]</w:t>
      </w:r>
      <w:r w:rsidR="009B709D" w:rsidRPr="00CB4123">
        <w:t xml:space="preserve"> </w:t>
      </w:r>
      <w:r w:rsidR="00403221">
        <w:t>v korpusu SSJ-UD/SUK v konkordančniku noSketchEngine</w:t>
      </w:r>
    </w:p>
    <w:p w14:paraId="730CE04F" w14:textId="2740356B" w:rsidR="006170A3" w:rsidRPr="00CB4123" w:rsidRDefault="004422BA" w:rsidP="006170A3">
      <w:pPr>
        <w:widowControl w:val="0"/>
        <w:numPr>
          <w:ilvl w:val="0"/>
          <w:numId w:val="6"/>
        </w:numPr>
        <w:spacing w:after="0"/>
        <w:ind w:left="714" w:hanging="357"/>
      </w:pPr>
      <w:hyperlink r:id="rId166" w:history="1">
        <w:r w:rsidR="006170A3" w:rsidRPr="00CB4123">
          <w:rPr>
            <w:rStyle w:val="Hyperlink"/>
          </w:rPr>
          <w:t>vse pojavnice</w:t>
        </w:r>
      </w:hyperlink>
      <w:r w:rsidR="006170A3" w:rsidRPr="00CB4123">
        <w:t xml:space="preserve"> z lastnostjo </w:t>
      </w:r>
      <w:r w:rsidR="006170A3" w:rsidRPr="00CB4123">
        <w:rPr>
          <w:rStyle w:val="UDTagChar"/>
        </w:rPr>
        <w:t>Number[psor]</w:t>
      </w:r>
      <w:r w:rsidR="006170A3" w:rsidRPr="00CB4123">
        <w:t xml:space="preserve"> </w:t>
      </w:r>
      <w:r w:rsidR="006170A3">
        <w:t>v korpusu SSJ-UD v orodju Drevesnik</w:t>
      </w:r>
    </w:p>
    <w:p w14:paraId="77944654" w14:textId="77777777" w:rsidR="00AA48B6" w:rsidRPr="00CB4123" w:rsidRDefault="00AA48B6" w:rsidP="00AA48B6">
      <w:pPr>
        <w:rPr>
          <w:b/>
        </w:rPr>
      </w:pPr>
    </w:p>
    <w:p w14:paraId="0E5AFB35" w14:textId="77777777" w:rsidR="00AA48B6" w:rsidRPr="00CB4123" w:rsidRDefault="00AA48B6" w:rsidP="00AA48B6">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A48B6" w:rsidRPr="00CB4123" w14:paraId="3620913B" w14:textId="77777777" w:rsidTr="009470B6">
        <w:tc>
          <w:tcPr>
            <w:tcW w:w="9029" w:type="dxa"/>
            <w:shd w:val="clear" w:color="auto" w:fill="B3DDF2" w:themeFill="background2" w:themeFillShade="E6"/>
            <w:tcMar>
              <w:top w:w="100" w:type="dxa"/>
              <w:left w:w="100" w:type="dxa"/>
              <w:bottom w:w="100" w:type="dxa"/>
              <w:right w:w="100" w:type="dxa"/>
            </w:tcMar>
          </w:tcPr>
          <w:p w14:paraId="5363C8F0" w14:textId="3B8FC714" w:rsidR="00AA48B6" w:rsidRPr="00CB4123" w:rsidRDefault="00D40923"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Vsi zaimki z lastnostjo Owner_number=singular se pretvorijo v </w:t>
            </w:r>
            <w:r w:rsidRPr="00CB4123">
              <w:rPr>
                <w:rStyle w:val="HTMLCode"/>
                <w:rFonts w:ascii="Courier" w:eastAsiaTheme="minorEastAsia" w:hAnsi="Courier"/>
                <w:color w:val="000000"/>
              </w:rPr>
              <w:t>Number[psor]=Sing</w:t>
            </w:r>
            <w:r w:rsidRPr="00CB4123">
              <w:rPr>
                <w:rFonts w:ascii="Open Sans" w:hAnsi="Open Sans" w:cs="Open Sans"/>
                <w:color w:val="000000"/>
              </w:rPr>
              <w:t xml:space="preserve">, vsi </w:t>
            </w:r>
            <w:r w:rsidRPr="00CB4123">
              <w:rPr>
                <w:rFonts w:ascii="Open Sans" w:hAnsi="Open Sans" w:cs="Open Sans"/>
                <w:color w:val="000000"/>
              </w:rPr>
              <w:lastRenderedPageBreak/>
              <w:t>zaimki z Owner_number=dual se pretvorijo v </w:t>
            </w:r>
            <w:r w:rsidRPr="00CB4123">
              <w:rPr>
                <w:rStyle w:val="HTMLCode"/>
                <w:rFonts w:ascii="Courier" w:eastAsiaTheme="minorEastAsia" w:hAnsi="Courier"/>
                <w:color w:val="000000"/>
              </w:rPr>
              <w:t>Number[psor]=Dual</w:t>
            </w:r>
            <w:r w:rsidRPr="00CB4123">
              <w:rPr>
                <w:rFonts w:ascii="Open Sans" w:hAnsi="Open Sans" w:cs="Open Sans"/>
                <w:color w:val="000000"/>
              </w:rPr>
              <w:t> in vsi zaimki z Owner_number=plural se pretvorijo v </w:t>
            </w:r>
            <w:r w:rsidRPr="00CB4123">
              <w:rPr>
                <w:rStyle w:val="HTMLCode"/>
                <w:rFonts w:ascii="Courier" w:eastAsiaTheme="minorEastAsia" w:hAnsi="Courier"/>
                <w:color w:val="000000"/>
              </w:rPr>
              <w:t>Number[psor]=Plur</w:t>
            </w:r>
            <w:r w:rsidRPr="00CB4123">
              <w:rPr>
                <w:rFonts w:ascii="Open Sans" w:hAnsi="Open Sans" w:cs="Open Sans"/>
                <w:color w:val="000000"/>
              </w:rPr>
              <w:t>.</w:t>
            </w:r>
          </w:p>
        </w:tc>
      </w:tr>
    </w:tbl>
    <w:p w14:paraId="74FFB625" w14:textId="6F5AB640" w:rsidR="00CF3721" w:rsidRDefault="002519BA" w:rsidP="00426E0F">
      <w:pPr>
        <w:pStyle w:val="Heading4"/>
      </w:pPr>
      <w:bookmarkStart w:id="78" w:name="_NumForm:_numeral_form"/>
      <w:bookmarkEnd w:id="78"/>
      <w:r>
        <w:lastRenderedPageBreak/>
        <w:br w:type="page"/>
      </w:r>
      <w:bookmarkStart w:id="79" w:name="_Toc156813974"/>
      <w:r w:rsidR="00CF3721">
        <w:lastRenderedPageBreak/>
        <w:t>NumForm: numeral form</w:t>
      </w:r>
      <w:bookmarkEnd w:id="79"/>
    </w:p>
    <w:p w14:paraId="10FB8E5F" w14:textId="610949AA" w:rsidR="00CF3721" w:rsidRDefault="00CF3721" w:rsidP="00CF3721">
      <w:r>
        <w:t xml:space="preserve">Povezava do univerzalnih smernic za lastnost </w:t>
      </w:r>
      <w:r>
        <w:rPr>
          <w:rStyle w:val="UDTagChar"/>
        </w:rPr>
        <w:t>Num</w:t>
      </w:r>
      <w:r w:rsidR="00E85B6B">
        <w:rPr>
          <w:rStyle w:val="UDTagChar"/>
        </w:rPr>
        <w:t>Form</w:t>
      </w:r>
      <w:r>
        <w:t xml:space="preserve">: </w:t>
      </w:r>
      <w:hyperlink r:id="rId167" w:history="1">
        <w:r w:rsidR="00E85B6B">
          <w:rPr>
            <w:rStyle w:val="Hyperlink"/>
          </w:rPr>
          <w:t>https://universaldependencies.org/u/feat/NumForm.html</w:t>
        </w:r>
      </w:hyperlink>
    </w:p>
    <w:p w14:paraId="1D919FC4" w14:textId="77777777" w:rsidR="00CF3721" w:rsidRPr="00CB4123" w:rsidRDefault="00CF3721" w:rsidP="00CF3721"/>
    <w:p w14:paraId="76AAE017" w14:textId="77777777" w:rsidR="00CF3721" w:rsidRPr="00CB4123" w:rsidRDefault="00CF3721" w:rsidP="00CF3721">
      <w:pPr>
        <w:rPr>
          <w:b/>
        </w:rPr>
      </w:pPr>
      <w:r w:rsidRPr="00CB4123">
        <w:rPr>
          <w:b/>
        </w:rPr>
        <w:t>Izpeljane smernice za slovenščino:</w:t>
      </w:r>
    </w:p>
    <w:p w14:paraId="54C5475E" w14:textId="52D042CB" w:rsidR="00CF3721" w:rsidRPr="00CB4123" w:rsidRDefault="00CF3721" w:rsidP="00CF3721">
      <w:pPr>
        <w:widowControl w:val="0"/>
      </w:pPr>
      <w:r w:rsidRPr="00CB4123">
        <w:t xml:space="preserve">NumForm je leksikalna lastnost števnikov, ki pove, ali je števnik izražen s </w:t>
      </w:r>
      <w:r w:rsidR="00082111">
        <w:t>števkami</w:t>
      </w:r>
      <w:r w:rsidRPr="00CB4123">
        <w:t xml:space="preserve"> ali z besedo. </w:t>
      </w:r>
    </w:p>
    <w:p w14:paraId="74E1E827" w14:textId="77777777" w:rsidR="00CF3721" w:rsidRPr="00CB4123" w:rsidRDefault="00CF3721" w:rsidP="00CF3721">
      <w:pPr>
        <w:widowControl w:val="0"/>
        <w:rPr>
          <w:lang w:val="en-SI"/>
        </w:rPr>
      </w:pPr>
    </w:p>
    <w:p w14:paraId="2F4FC40E" w14:textId="2F9F79E6" w:rsidR="00CF3721" w:rsidRPr="00CB4123" w:rsidRDefault="00CF3721" w:rsidP="00CF3721">
      <w:pPr>
        <w:shd w:val="clear" w:color="auto" w:fill="DBEFF9" w:themeFill="background2"/>
      </w:pPr>
      <w:r w:rsidRPr="00CB4123">
        <w:rPr>
          <w:rStyle w:val="HTMLCode"/>
          <w:rFonts w:ascii="Courier" w:eastAsiaTheme="minorEastAsia" w:hAnsi="Courier"/>
          <w:b/>
          <w:color w:val="000000"/>
        </w:rPr>
        <w:t>Word</w:t>
      </w:r>
      <w:r w:rsidRPr="00CB4123">
        <w:t>: števnik izražen z besedo</w:t>
      </w:r>
    </w:p>
    <w:p w14:paraId="22211DF0" w14:textId="77777777" w:rsidR="00CF3721" w:rsidRPr="00CB4123" w:rsidRDefault="00CF3721" w:rsidP="00CF3721">
      <w:pPr>
        <w:widowControl w:val="0"/>
        <w:rPr>
          <w:u w:val="single"/>
        </w:rPr>
      </w:pPr>
      <w:r w:rsidRPr="00CB4123">
        <w:rPr>
          <w:u w:val="single"/>
        </w:rPr>
        <w:t>Primeri:</w:t>
      </w:r>
    </w:p>
    <w:p w14:paraId="613794A1" w14:textId="7306CCAD" w:rsidR="00CF3721" w:rsidRPr="00CB4123" w:rsidRDefault="00CF372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dva</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tri</w:t>
      </w:r>
    </w:p>
    <w:p w14:paraId="6B863349" w14:textId="6592167A" w:rsidR="00CF3721" w:rsidRPr="00CB4123" w:rsidRDefault="00CF3721">
      <w:pPr>
        <w:numPr>
          <w:ilvl w:val="0"/>
          <w:numId w:val="26"/>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dvoj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troj</w:t>
      </w:r>
    </w:p>
    <w:p w14:paraId="44CC5CC7" w14:textId="208C14F7" w:rsidR="00CF3721" w:rsidRPr="00CB4123" w:rsidRDefault="00CF3721" w:rsidP="00CF3721">
      <w:pPr>
        <w:shd w:val="clear" w:color="auto" w:fill="DBEFF9" w:themeFill="background2"/>
      </w:pPr>
      <w:r w:rsidRPr="00CB4123">
        <w:rPr>
          <w:rStyle w:val="HTMLCode"/>
          <w:rFonts w:ascii="Courier" w:eastAsiaTheme="minorEastAsia" w:hAnsi="Courier"/>
          <w:b/>
        </w:rPr>
        <w:t>D</w:t>
      </w:r>
      <w:r w:rsidR="000D6080" w:rsidRPr="00CB4123">
        <w:rPr>
          <w:rStyle w:val="HTMLCode"/>
          <w:rFonts w:ascii="Courier" w:eastAsiaTheme="minorEastAsia" w:hAnsi="Courier"/>
          <w:b/>
        </w:rPr>
        <w:t>igit</w:t>
      </w:r>
      <w:r w:rsidRPr="00CB4123">
        <w:t xml:space="preserve">: </w:t>
      </w:r>
      <w:r w:rsidR="000D6080" w:rsidRPr="00CB4123">
        <w:t>števnik izražen s številko</w:t>
      </w:r>
    </w:p>
    <w:p w14:paraId="6F101788" w14:textId="77777777" w:rsidR="00CF3721" w:rsidRPr="00CB4123" w:rsidRDefault="00CF3721" w:rsidP="00CF3721">
      <w:pPr>
        <w:widowControl w:val="0"/>
        <w:rPr>
          <w:u w:val="single"/>
        </w:rPr>
      </w:pPr>
      <w:r w:rsidRPr="00CB4123">
        <w:rPr>
          <w:u w:val="single"/>
        </w:rPr>
        <w:t>Primeri:</w:t>
      </w:r>
    </w:p>
    <w:p w14:paraId="7D37B13F" w14:textId="77777777" w:rsidR="000D6080" w:rsidRPr="00CB4123" w:rsidRDefault="000D6080">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1, 2, 3</w:t>
      </w:r>
    </w:p>
    <w:p w14:paraId="76018261" w14:textId="5E43EAFA" w:rsidR="00CF3721" w:rsidRPr="00CB4123" w:rsidRDefault="000D6080">
      <w:pPr>
        <w:numPr>
          <w:ilvl w:val="0"/>
          <w:numId w:val="27"/>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1., 2., 3.</w:t>
      </w:r>
    </w:p>
    <w:p w14:paraId="32F3C949" w14:textId="5EDBC540" w:rsidR="00CF3721" w:rsidRPr="00CB4123" w:rsidRDefault="000D6080" w:rsidP="00CF3721">
      <w:pPr>
        <w:shd w:val="clear" w:color="auto" w:fill="DBEFF9" w:themeFill="background2"/>
      </w:pPr>
      <w:r w:rsidRPr="00CB4123">
        <w:rPr>
          <w:rStyle w:val="HTMLCode"/>
          <w:rFonts w:ascii="Courier" w:eastAsiaTheme="minorEastAsia" w:hAnsi="Courier"/>
          <w:b/>
        </w:rPr>
        <w:t>Roman</w:t>
      </w:r>
      <w:r w:rsidR="00CF3721" w:rsidRPr="00CB4123">
        <w:t xml:space="preserve">: </w:t>
      </w:r>
      <w:r w:rsidRPr="00CB4123">
        <w:t>rimski števnik</w:t>
      </w:r>
    </w:p>
    <w:p w14:paraId="4D7DCDB6" w14:textId="77777777" w:rsidR="00CF3721" w:rsidRPr="00CB4123" w:rsidRDefault="00CF3721" w:rsidP="00CF3721">
      <w:pPr>
        <w:widowControl w:val="0"/>
        <w:rPr>
          <w:u w:val="single"/>
        </w:rPr>
      </w:pPr>
      <w:r w:rsidRPr="00CB4123">
        <w:rPr>
          <w:u w:val="single"/>
        </w:rPr>
        <w:t>Primeri:</w:t>
      </w:r>
    </w:p>
    <w:p w14:paraId="5A6C6FB0" w14:textId="77777777" w:rsidR="000D6080" w:rsidRPr="00CB4123" w:rsidRDefault="000D6080">
      <w:pPr>
        <w:numPr>
          <w:ilvl w:val="0"/>
          <w:numId w:val="28"/>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I, II, III</w:t>
      </w:r>
    </w:p>
    <w:p w14:paraId="4AE6F587" w14:textId="5A17A419" w:rsidR="000D6080" w:rsidRPr="00CB4123" w:rsidRDefault="000D6080">
      <w:pPr>
        <w:numPr>
          <w:ilvl w:val="0"/>
          <w:numId w:val="28"/>
        </w:numPr>
        <w:spacing w:before="100" w:beforeAutospacing="1" w:after="100" w:afterAutospacing="1"/>
        <w:rPr>
          <w:rFonts w:ascii="Open Sans" w:eastAsia="Times New Roman" w:hAnsi="Open Sans" w:cs="Open Sans"/>
          <w:color w:val="000000"/>
          <w:lang w:val="en-SI" w:eastAsia="en-SI"/>
        </w:rPr>
      </w:pPr>
      <w:r w:rsidRPr="00CB4123">
        <w:rPr>
          <w:rFonts w:ascii="Open Sans" w:eastAsia="Times New Roman" w:hAnsi="Open Sans" w:cs="Open Sans"/>
          <w:i/>
          <w:iCs/>
          <w:color w:val="000000"/>
          <w:lang w:val="en-SI" w:eastAsia="en-SI"/>
        </w:rPr>
        <w:t>I., II., III.</w:t>
      </w:r>
    </w:p>
    <w:p w14:paraId="2A28FA90" w14:textId="14BA51F6" w:rsidR="00CF3721" w:rsidRPr="00CB4123" w:rsidRDefault="00CF3721" w:rsidP="00CF3721">
      <w:pPr>
        <w:spacing w:before="100" w:beforeAutospacing="1" w:after="100" w:afterAutospacing="1"/>
      </w:pPr>
      <w:r w:rsidRPr="00CB4123">
        <w:rPr>
          <w:b/>
        </w:rPr>
        <w:t xml:space="preserve">Koristne povezave: </w:t>
      </w:r>
    </w:p>
    <w:p w14:paraId="1EC7A637" w14:textId="705D3A33" w:rsidR="009B709D" w:rsidRPr="00CB4123" w:rsidRDefault="004422BA" w:rsidP="009B709D">
      <w:pPr>
        <w:widowControl w:val="0"/>
        <w:numPr>
          <w:ilvl w:val="0"/>
          <w:numId w:val="6"/>
        </w:numPr>
        <w:spacing w:after="0"/>
        <w:ind w:left="714" w:hanging="357"/>
      </w:pPr>
      <w:hyperlink r:id="rId168">
        <w:r w:rsidR="009B709D" w:rsidRPr="00CB4123">
          <w:rPr>
            <w:rStyle w:val="Hyperlink"/>
          </w:rPr>
          <w:t>uporabne statistike</w:t>
        </w:r>
      </w:hyperlink>
      <w:r w:rsidR="009B709D" w:rsidRPr="00CB4123">
        <w:t xml:space="preserve"> o lastnosti </w:t>
      </w:r>
      <w:r w:rsidR="009B709D" w:rsidRPr="00CB4123">
        <w:rPr>
          <w:rStyle w:val="UDTagChar"/>
        </w:rPr>
        <w:t>NumForm</w:t>
      </w:r>
      <w:r w:rsidR="009B709D" w:rsidRPr="00CB4123">
        <w:t xml:space="preserve"> v korpusu SSJ-UD</w:t>
      </w:r>
    </w:p>
    <w:p w14:paraId="01212721" w14:textId="00B5D689" w:rsidR="00CF3721" w:rsidRDefault="004422BA" w:rsidP="009B709D">
      <w:pPr>
        <w:widowControl w:val="0"/>
        <w:numPr>
          <w:ilvl w:val="0"/>
          <w:numId w:val="6"/>
        </w:numPr>
        <w:spacing w:after="0"/>
        <w:ind w:left="714" w:hanging="357"/>
      </w:pPr>
      <w:hyperlink r:id="rId169" w:history="1">
        <w:r w:rsidR="009B709D" w:rsidRPr="00CB4123">
          <w:rPr>
            <w:rStyle w:val="Hyperlink"/>
          </w:rPr>
          <w:t>vse pojavnice</w:t>
        </w:r>
      </w:hyperlink>
      <w:r w:rsidR="009B709D" w:rsidRPr="00CB4123">
        <w:t xml:space="preserve"> z lastnostjo </w:t>
      </w:r>
      <w:r w:rsidR="009B709D" w:rsidRPr="00CB4123">
        <w:rPr>
          <w:rStyle w:val="UDTagChar"/>
        </w:rPr>
        <w:t>NumForm</w:t>
      </w:r>
      <w:r w:rsidR="009B709D" w:rsidRPr="00CB4123">
        <w:t xml:space="preserve"> </w:t>
      </w:r>
      <w:r w:rsidR="00403221">
        <w:t>v korpusu SSJ-UD/SUK v konkordančniku noSketchEngine</w:t>
      </w:r>
    </w:p>
    <w:p w14:paraId="796A364B" w14:textId="6BD86E4F" w:rsidR="00AF5179" w:rsidRPr="00CB4123" w:rsidRDefault="004422BA" w:rsidP="00AF5179">
      <w:pPr>
        <w:widowControl w:val="0"/>
        <w:numPr>
          <w:ilvl w:val="0"/>
          <w:numId w:val="6"/>
        </w:numPr>
        <w:spacing w:after="0"/>
        <w:ind w:left="714" w:hanging="357"/>
      </w:pPr>
      <w:hyperlink r:id="rId170" w:history="1">
        <w:r w:rsidR="00AF5179" w:rsidRPr="00CB4123">
          <w:rPr>
            <w:rStyle w:val="Hyperlink"/>
          </w:rPr>
          <w:t>vse pojavnice</w:t>
        </w:r>
      </w:hyperlink>
      <w:r w:rsidR="00AF5179" w:rsidRPr="00CB4123">
        <w:t xml:space="preserve"> z lastnostjo </w:t>
      </w:r>
      <w:r w:rsidR="00AF5179" w:rsidRPr="00CB4123">
        <w:rPr>
          <w:rStyle w:val="UDTagChar"/>
        </w:rPr>
        <w:t>NumForm</w:t>
      </w:r>
      <w:r w:rsidR="00AF5179" w:rsidRPr="00CB4123">
        <w:t xml:space="preserve"> </w:t>
      </w:r>
      <w:r w:rsidR="00AF5179">
        <w:t>v korpusu SSJ-UD v orodju Drevesnik</w:t>
      </w:r>
    </w:p>
    <w:p w14:paraId="6FE6D508" w14:textId="77777777" w:rsidR="00CF3721" w:rsidRPr="00CB4123" w:rsidRDefault="00CF3721" w:rsidP="00CF3721">
      <w:pPr>
        <w:rPr>
          <w:b/>
        </w:rPr>
      </w:pPr>
    </w:p>
    <w:p w14:paraId="05878F05" w14:textId="77777777" w:rsidR="00CF3721" w:rsidRPr="00CB4123" w:rsidRDefault="00CF3721" w:rsidP="00CF372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F3721" w:rsidRPr="00CB4123" w14:paraId="098DEE40" w14:textId="77777777" w:rsidTr="009470B6">
        <w:tc>
          <w:tcPr>
            <w:tcW w:w="9029" w:type="dxa"/>
            <w:shd w:val="clear" w:color="auto" w:fill="B3DDF2" w:themeFill="background2" w:themeFillShade="E6"/>
            <w:tcMar>
              <w:top w:w="100" w:type="dxa"/>
              <w:left w:w="100" w:type="dxa"/>
              <w:bottom w:w="100" w:type="dxa"/>
              <w:right w:w="100" w:type="dxa"/>
            </w:tcMar>
          </w:tcPr>
          <w:p w14:paraId="3C865C41" w14:textId="19D54FA4" w:rsidR="00CF3721" w:rsidRPr="00CB4123" w:rsidRDefault="000D6080" w:rsidP="009470B6">
            <w:pPr>
              <w:widowControl w:val="0"/>
              <w:pBdr>
                <w:top w:val="nil"/>
                <w:left w:val="nil"/>
                <w:bottom w:val="nil"/>
                <w:right w:val="nil"/>
                <w:between w:val="nil"/>
              </w:pBdr>
              <w:spacing w:after="0"/>
              <w:rPr>
                <w:rFonts w:ascii="Open Sans" w:hAnsi="Open Sans" w:cs="Open Sans"/>
                <w:color w:val="000000"/>
                <w:lang w:val="en-SI"/>
              </w:rPr>
            </w:pPr>
            <w:r w:rsidRPr="00CB4123">
              <w:rPr>
                <w:rStyle w:val="HTMLCode"/>
                <w:rFonts w:ascii="Courier" w:eastAsiaTheme="minorEastAsia" w:hAnsi="Courier"/>
                <w:color w:val="000000"/>
              </w:rPr>
              <w:t>NumForm</w:t>
            </w:r>
            <w:r w:rsidRPr="00CB4123">
              <w:rPr>
                <w:rFonts w:ascii="Open Sans" w:hAnsi="Open Sans" w:cs="Open Sans"/>
                <w:color w:val="000000"/>
              </w:rPr>
              <w:t xml:space="preserve"> se pripiše vsem števnikom, ki se pretvorijo iz UD oznake </w:t>
            </w:r>
            <w:r w:rsidRPr="00CB4123">
              <w:rPr>
                <w:rStyle w:val="HTMLCode"/>
                <w:rFonts w:ascii="Courier" w:eastAsiaTheme="minorEastAsia" w:hAnsi="Courier"/>
                <w:color w:val="000000"/>
              </w:rPr>
              <w:t>NUM</w:t>
            </w:r>
            <w:r w:rsidRPr="00CB4123">
              <w:rPr>
                <w:rFonts w:ascii="Open Sans" w:hAnsi="Open Sans" w:cs="Open Sans"/>
                <w:color w:val="000000"/>
              </w:rPr>
              <w:t>. Števniki s Form=digit se pretvorijo v </w:t>
            </w:r>
            <w:r w:rsidRPr="00CB4123">
              <w:rPr>
                <w:rStyle w:val="HTMLCode"/>
                <w:rFonts w:ascii="Courier" w:eastAsiaTheme="minorEastAsia" w:hAnsi="Courier"/>
                <w:color w:val="000000"/>
              </w:rPr>
              <w:t>NumForm=Digit</w:t>
            </w:r>
            <w:r w:rsidRPr="00CB4123">
              <w:rPr>
                <w:rFonts w:ascii="Open Sans" w:hAnsi="Open Sans" w:cs="Open Sans"/>
                <w:color w:val="000000"/>
              </w:rPr>
              <w:t>, števniki s Form=roman se pretvorijo v </w:t>
            </w:r>
            <w:r w:rsidRPr="00CB4123">
              <w:rPr>
                <w:rStyle w:val="HTMLCode"/>
                <w:rFonts w:ascii="Courier" w:eastAsiaTheme="minorEastAsia" w:hAnsi="Courier"/>
                <w:color w:val="000000"/>
              </w:rPr>
              <w:t>NumForm=Roman</w:t>
            </w:r>
            <w:r w:rsidRPr="00CB4123">
              <w:rPr>
                <w:rFonts w:ascii="Open Sans" w:hAnsi="Open Sans" w:cs="Open Sans"/>
                <w:color w:val="000000"/>
              </w:rPr>
              <w:t> in števniki s Form=letter se pretvorijo v </w:t>
            </w:r>
            <w:r w:rsidRPr="00CB4123">
              <w:rPr>
                <w:rStyle w:val="HTMLCode"/>
                <w:rFonts w:ascii="Courier" w:eastAsiaTheme="minorEastAsia" w:hAnsi="Courier"/>
                <w:color w:val="000000"/>
              </w:rPr>
              <w:t>NumForm=Word</w:t>
            </w:r>
            <w:r w:rsidRPr="00CB4123">
              <w:rPr>
                <w:rFonts w:ascii="Open Sans" w:hAnsi="Open Sans" w:cs="Open Sans"/>
                <w:color w:val="000000"/>
              </w:rPr>
              <w:t xml:space="preserve">. Pozor, besednim števnikom, ki </w:t>
            </w:r>
            <w:r w:rsidR="00082111">
              <w:rPr>
                <w:rFonts w:ascii="Open Sans" w:hAnsi="Open Sans" w:cs="Open Sans"/>
                <w:color w:val="000000"/>
              </w:rPr>
              <w:t>so znotraj sheme UD označeni kor pridevniki (</w:t>
            </w:r>
            <w:r w:rsidRPr="00CB4123">
              <w:rPr>
                <w:rStyle w:val="HTMLCode"/>
                <w:rFonts w:ascii="Courier" w:eastAsiaTheme="minorEastAsia" w:hAnsi="Courier"/>
                <w:color w:val="000000"/>
              </w:rPr>
              <w:t>ADJ</w:t>
            </w:r>
            <w:r w:rsidR="00416896">
              <w:rPr>
                <w:rStyle w:val="HTMLCode"/>
                <w:rFonts w:ascii="Courier" w:eastAsiaTheme="minorEastAsia" w:hAnsi="Courier"/>
                <w:color w:val="000000"/>
              </w:rPr>
              <w:t>)</w:t>
            </w:r>
            <w:r w:rsidR="00416896">
              <w:rPr>
                <w:rFonts w:ascii="Open Sans" w:hAnsi="Open Sans" w:cs="Open Sans"/>
                <w:color w:val="000000"/>
              </w:rPr>
              <w:t xml:space="preserve">, npr. </w:t>
            </w:r>
            <w:r w:rsidR="00416896">
              <w:rPr>
                <w:rFonts w:ascii="Open Sans" w:hAnsi="Open Sans" w:cs="Open Sans"/>
                <w:i/>
                <w:color w:val="000000"/>
              </w:rPr>
              <w:t xml:space="preserve">prvi, drug, </w:t>
            </w:r>
            <w:r w:rsidR="00416896" w:rsidRPr="00416896">
              <w:rPr>
                <w:rFonts w:ascii="Open Sans" w:hAnsi="Open Sans" w:cs="Open Sans"/>
                <w:i/>
                <w:color w:val="000000"/>
              </w:rPr>
              <w:t>enojen</w:t>
            </w:r>
            <w:r w:rsidR="00416896">
              <w:rPr>
                <w:rFonts w:ascii="Open Sans" w:hAnsi="Open Sans" w:cs="Open Sans"/>
                <w:color w:val="000000"/>
              </w:rPr>
              <w:t>, s</w:t>
            </w:r>
            <w:r w:rsidRPr="00416896">
              <w:rPr>
                <w:rFonts w:ascii="Open Sans" w:hAnsi="Open Sans" w:cs="Open Sans"/>
                <w:color w:val="000000"/>
              </w:rPr>
              <w:t>e</w:t>
            </w:r>
            <w:r w:rsidRPr="00CB4123">
              <w:rPr>
                <w:rFonts w:ascii="Open Sans" w:hAnsi="Open Sans" w:cs="Open Sans"/>
                <w:color w:val="000000"/>
              </w:rPr>
              <w:t xml:space="preserve"> oznake </w:t>
            </w:r>
            <w:r w:rsidRPr="00CB4123">
              <w:rPr>
                <w:rStyle w:val="HTMLCode"/>
                <w:rFonts w:ascii="Courier" w:eastAsiaTheme="minorEastAsia" w:hAnsi="Courier"/>
                <w:color w:val="000000"/>
              </w:rPr>
              <w:t xml:space="preserve">NumForm </w:t>
            </w:r>
            <w:r w:rsidRPr="00CB4123">
              <w:rPr>
                <w:rStyle w:val="HTMLCode"/>
                <w:rFonts w:asciiTheme="majorHAnsi" w:eastAsiaTheme="minorEastAsia" w:hAnsiTheme="majorHAnsi" w:cstheme="majorHAnsi"/>
                <w:color w:val="000000"/>
              </w:rPr>
              <w:t xml:space="preserve">ne </w:t>
            </w:r>
            <w:r w:rsidR="00082111">
              <w:rPr>
                <w:rStyle w:val="HTMLCode"/>
                <w:rFonts w:asciiTheme="majorHAnsi" w:eastAsiaTheme="minorEastAsia" w:hAnsiTheme="majorHAnsi" w:cstheme="majorHAnsi"/>
                <w:color w:val="000000"/>
              </w:rPr>
              <w:t>pripisuje</w:t>
            </w:r>
            <w:r w:rsidRPr="00CB4123">
              <w:rPr>
                <w:rFonts w:ascii="Open Sans" w:hAnsi="Open Sans" w:cs="Open Sans"/>
                <w:color w:val="000000"/>
              </w:rPr>
              <w:t>.</w:t>
            </w:r>
          </w:p>
        </w:tc>
      </w:tr>
    </w:tbl>
    <w:p w14:paraId="7B544F4F" w14:textId="09BCDCEE" w:rsidR="00E85B6B" w:rsidRDefault="00734D5F" w:rsidP="00426E0F">
      <w:pPr>
        <w:pStyle w:val="Heading4"/>
      </w:pPr>
      <w:bookmarkStart w:id="80" w:name="_NumType:_numeral_type"/>
      <w:bookmarkEnd w:id="80"/>
      <w:r w:rsidRPr="00CB4123">
        <w:rPr>
          <w:sz w:val="20"/>
          <w:szCs w:val="20"/>
        </w:rPr>
        <w:br w:type="page"/>
      </w:r>
      <w:bookmarkStart w:id="81" w:name="_Toc156813975"/>
      <w:r w:rsidR="00E85B6B">
        <w:lastRenderedPageBreak/>
        <w:t>NumType: numeral type</w:t>
      </w:r>
      <w:bookmarkEnd w:id="81"/>
    </w:p>
    <w:p w14:paraId="6C7382EF" w14:textId="45A4B9C1" w:rsidR="00E85B6B" w:rsidRDefault="00E85B6B" w:rsidP="00E85B6B">
      <w:r>
        <w:t xml:space="preserve">Povezava do univerzalnih smernic za lastnost </w:t>
      </w:r>
      <w:r>
        <w:rPr>
          <w:rStyle w:val="UDTagChar"/>
        </w:rPr>
        <w:t>NumType</w:t>
      </w:r>
      <w:r>
        <w:t xml:space="preserve">: </w:t>
      </w:r>
      <w:hyperlink r:id="rId171" w:history="1">
        <w:r>
          <w:rPr>
            <w:rStyle w:val="Hyperlink"/>
          </w:rPr>
          <w:t>https://universaldependencies.org/u/feat/NumType.html</w:t>
        </w:r>
      </w:hyperlink>
    </w:p>
    <w:p w14:paraId="2672F7B2" w14:textId="77777777" w:rsidR="00E85B6B" w:rsidRDefault="00E85B6B" w:rsidP="00E85B6B"/>
    <w:p w14:paraId="23953EA8" w14:textId="77777777" w:rsidR="00E85B6B" w:rsidRPr="00214AE9" w:rsidRDefault="00E85B6B" w:rsidP="00E85B6B">
      <w:pPr>
        <w:rPr>
          <w:b/>
        </w:rPr>
      </w:pPr>
      <w:r w:rsidRPr="00214AE9">
        <w:rPr>
          <w:b/>
        </w:rPr>
        <w:t>Izpeljane smernice za slovenščino:</w:t>
      </w:r>
    </w:p>
    <w:p w14:paraId="7D2C804F" w14:textId="361ADAB6" w:rsidR="00E85B6B" w:rsidRDefault="00E85B6B" w:rsidP="00E85B6B">
      <w:pPr>
        <w:widowControl w:val="0"/>
      </w:pPr>
      <w:r>
        <w:t>V s</w:t>
      </w:r>
      <w:r w:rsidR="00270238">
        <w:t>lovenskih drevesnicah UD</w:t>
      </w:r>
      <w:r>
        <w:t xml:space="preserve"> je</w:t>
      </w:r>
      <w:r w:rsidR="00270238">
        <w:t xml:space="preserve"> vrsta števnika (</w:t>
      </w:r>
      <w:r>
        <w:t>NumType</w:t>
      </w:r>
      <w:r w:rsidR="00270238">
        <w:t>)</w:t>
      </w:r>
      <w:r>
        <w:t xml:space="preserve"> leksikalna lastnost števnikov in nekaterih pridevnikov, ki izražajo štetje s števili. </w:t>
      </w:r>
    </w:p>
    <w:p w14:paraId="2BC59086" w14:textId="77777777" w:rsidR="00E85B6B" w:rsidRPr="00CB4123" w:rsidRDefault="00E85B6B" w:rsidP="00E85B6B">
      <w:pPr>
        <w:widowControl w:val="0"/>
        <w:rPr>
          <w:lang w:val="en-SI"/>
        </w:rPr>
      </w:pPr>
    </w:p>
    <w:p w14:paraId="2F43636A" w14:textId="751D123E" w:rsidR="00E85B6B" w:rsidRPr="00CB4123" w:rsidRDefault="00E85B6B" w:rsidP="00E85B6B">
      <w:pPr>
        <w:shd w:val="clear" w:color="auto" w:fill="DBEFF9" w:themeFill="background2"/>
      </w:pPr>
      <w:r w:rsidRPr="00CB4123">
        <w:rPr>
          <w:rStyle w:val="HTMLCode"/>
          <w:rFonts w:ascii="Courier" w:eastAsiaTheme="minorEastAsia" w:hAnsi="Courier"/>
          <w:b/>
          <w:color w:val="000000"/>
        </w:rPr>
        <w:t>Card</w:t>
      </w:r>
      <w:r w:rsidRPr="00CB4123">
        <w:t>: glavni števnik</w:t>
      </w:r>
    </w:p>
    <w:p w14:paraId="4749B824" w14:textId="77777777" w:rsidR="00E85B6B" w:rsidRPr="00CB4123" w:rsidRDefault="00E85B6B" w:rsidP="00E85B6B">
      <w:pPr>
        <w:widowControl w:val="0"/>
        <w:rPr>
          <w:u w:val="single"/>
        </w:rPr>
      </w:pPr>
      <w:r w:rsidRPr="00CB4123">
        <w:rPr>
          <w:u w:val="single"/>
        </w:rPr>
        <w:t>Primeri:</w:t>
      </w:r>
    </w:p>
    <w:p w14:paraId="4F9BBF34" w14:textId="1E4A7AEB"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 dva, tri</w:t>
      </w:r>
    </w:p>
    <w:p w14:paraId="250320C2"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1, 2, 3</w:t>
      </w:r>
    </w:p>
    <w:p w14:paraId="040C776A"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I, II, III</w:t>
      </w:r>
    </w:p>
    <w:p w14:paraId="202A5165" w14:textId="6B629358" w:rsidR="00E85B6B" w:rsidRPr="00CB4123" w:rsidRDefault="00A901D4" w:rsidP="00E85B6B">
      <w:pPr>
        <w:shd w:val="clear" w:color="auto" w:fill="DBEFF9" w:themeFill="background2"/>
      </w:pPr>
      <w:r w:rsidRPr="00CB4123">
        <w:rPr>
          <w:rStyle w:val="HTMLCode"/>
          <w:rFonts w:ascii="Courier" w:eastAsiaTheme="minorEastAsia" w:hAnsi="Courier"/>
          <w:b/>
        </w:rPr>
        <w:t>Ord</w:t>
      </w:r>
      <w:r w:rsidR="00E85B6B" w:rsidRPr="00CB4123">
        <w:t xml:space="preserve">: </w:t>
      </w:r>
      <w:r w:rsidRPr="00CB4123">
        <w:t>vrstilni števnik</w:t>
      </w:r>
    </w:p>
    <w:p w14:paraId="128140D9" w14:textId="77777777" w:rsidR="00E85B6B" w:rsidRPr="00CB4123" w:rsidRDefault="00E85B6B" w:rsidP="00E85B6B">
      <w:pPr>
        <w:widowControl w:val="0"/>
        <w:rPr>
          <w:u w:val="single"/>
        </w:rPr>
      </w:pPr>
      <w:r w:rsidRPr="00CB4123">
        <w:rPr>
          <w:u w:val="single"/>
        </w:rPr>
        <w:t>Primeri:</w:t>
      </w:r>
    </w:p>
    <w:p w14:paraId="70D3B475" w14:textId="47F23788"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prvi, drugi, tretji</w:t>
      </w:r>
      <w:r w:rsidRPr="00CB4123">
        <w:rPr>
          <w:rFonts w:ascii="Open Sans" w:eastAsia="Times New Roman" w:hAnsi="Open Sans" w:cs="Open Sans"/>
          <w:color w:val="000000"/>
          <w:lang w:eastAsia="en-SI"/>
        </w:rPr>
        <w:t> </w:t>
      </w:r>
    </w:p>
    <w:p w14:paraId="04BEEDA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1., 2., 3.</w:t>
      </w:r>
    </w:p>
    <w:p w14:paraId="2BB10BB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I., II., III.</w:t>
      </w:r>
    </w:p>
    <w:p w14:paraId="29606D28" w14:textId="413CC860" w:rsidR="00E85B6B" w:rsidRPr="00CB4123" w:rsidRDefault="00A901D4" w:rsidP="00E85B6B">
      <w:pPr>
        <w:shd w:val="clear" w:color="auto" w:fill="DBEFF9" w:themeFill="background2"/>
      </w:pPr>
      <w:r w:rsidRPr="00CB4123">
        <w:rPr>
          <w:rStyle w:val="HTMLCode"/>
          <w:rFonts w:ascii="Courier" w:eastAsiaTheme="minorEastAsia" w:hAnsi="Courier"/>
          <w:b/>
        </w:rPr>
        <w:t>Mult</w:t>
      </w:r>
      <w:r w:rsidR="00E85B6B" w:rsidRPr="00CB4123">
        <w:t xml:space="preserve">: </w:t>
      </w:r>
      <w:r w:rsidRPr="00CB4123">
        <w:t>množilni števnik</w:t>
      </w:r>
    </w:p>
    <w:p w14:paraId="4D172C04" w14:textId="782F7D54" w:rsidR="00A901D4" w:rsidRPr="00CB4123" w:rsidRDefault="00A901D4" w:rsidP="00E85B6B">
      <w:pPr>
        <w:widowControl w:val="0"/>
      </w:pPr>
      <w:r w:rsidRPr="00CB4123">
        <w:t>Podvrsta pridevnika ali prislova.</w:t>
      </w:r>
    </w:p>
    <w:p w14:paraId="73485D5D" w14:textId="53DFD5BA" w:rsidR="00E85B6B" w:rsidRPr="00CB4123" w:rsidRDefault="00E85B6B" w:rsidP="00E85B6B">
      <w:pPr>
        <w:widowControl w:val="0"/>
        <w:rPr>
          <w:u w:val="single"/>
        </w:rPr>
      </w:pPr>
      <w:r w:rsidRPr="00CB4123">
        <w:rPr>
          <w:u w:val="single"/>
        </w:rPr>
        <w:t>Primeri:</w:t>
      </w:r>
    </w:p>
    <w:p w14:paraId="24E5400D" w14:textId="2101B5E5" w:rsidR="00A901D4" w:rsidRPr="00CB4123" w:rsidRDefault="00A901D4">
      <w:pPr>
        <w:numPr>
          <w:ilvl w:val="0"/>
          <w:numId w:val="31"/>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dvojen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trojen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četveren</w:t>
      </w:r>
      <w:r w:rsidRPr="00CB4123">
        <w:rPr>
          <w:rFonts w:ascii="Open Sans" w:eastAsia="Times New Roman" w:hAnsi="Open Sans" w:cs="Open Sans"/>
          <w:color w:val="000000"/>
          <w:lang w:eastAsia="en-SI"/>
        </w:rPr>
        <w:t> </w:t>
      </w:r>
    </w:p>
    <w:p w14:paraId="219AB4BF" w14:textId="49AB4869" w:rsidR="00A901D4" w:rsidRPr="00CB4123" w:rsidRDefault="00A901D4" w:rsidP="00A901D4">
      <w:pPr>
        <w:shd w:val="clear" w:color="auto" w:fill="DBEFF9" w:themeFill="background2"/>
        <w:rPr>
          <w:color w:val="FF0000"/>
        </w:rPr>
      </w:pPr>
      <w:r w:rsidRPr="00CB4123">
        <w:rPr>
          <w:rStyle w:val="HTMLCode"/>
          <w:rFonts w:ascii="Courier" w:eastAsiaTheme="minorEastAsia" w:hAnsi="Courier"/>
          <w:b/>
          <w:color w:val="000000"/>
        </w:rPr>
        <w:t>Sets</w:t>
      </w:r>
      <w:r w:rsidRPr="00CB4123">
        <w:t>: vrstni števnik</w:t>
      </w:r>
    </w:p>
    <w:p w14:paraId="6FC76F98" w14:textId="0A37D517" w:rsidR="00A901D4" w:rsidRPr="00CB4123" w:rsidRDefault="00A901D4" w:rsidP="00A901D4">
      <w:pPr>
        <w:widowControl w:val="0"/>
      </w:pPr>
      <w:r w:rsidRPr="00CB4123">
        <w:t xml:space="preserve">Števniki, ki </w:t>
      </w:r>
      <w:r w:rsidR="00DD1973" w:rsidRPr="00CB4123">
        <w:t xml:space="preserve">se uporabljajo za štetje skupkov stvari ali množinskih samostalnikov. </w:t>
      </w:r>
    </w:p>
    <w:p w14:paraId="4714D522" w14:textId="4B61535A" w:rsidR="00A901D4" w:rsidRPr="00CB4123" w:rsidRDefault="00A901D4" w:rsidP="00A901D4">
      <w:pPr>
        <w:widowControl w:val="0"/>
        <w:rPr>
          <w:u w:val="single"/>
        </w:rPr>
      </w:pPr>
      <w:r w:rsidRPr="00CB4123">
        <w:rPr>
          <w:u w:val="single"/>
        </w:rPr>
        <w:t>Primeri:</w:t>
      </w:r>
    </w:p>
    <w:p w14:paraId="19F9A68F" w14:textId="495C1269" w:rsidR="00A901D4" w:rsidRPr="00CB4123" w:rsidRDefault="00A901D4">
      <w:pPr>
        <w:numPr>
          <w:ilvl w:val="0"/>
          <w:numId w:val="32"/>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enoj, dvoj, troj</w:t>
      </w:r>
      <w:r w:rsidRPr="00CB4123">
        <w:rPr>
          <w:rFonts w:ascii="Open Sans" w:eastAsia="Times New Roman" w:hAnsi="Open Sans" w:cs="Open Sans"/>
          <w:color w:val="000000"/>
          <w:lang w:eastAsia="en-SI"/>
        </w:rPr>
        <w:t> </w:t>
      </w:r>
    </w:p>
    <w:p w14:paraId="23E1E431" w14:textId="77777777" w:rsidR="00E85B6B" w:rsidRPr="00CB4123" w:rsidRDefault="00E85B6B" w:rsidP="00E85B6B">
      <w:pPr>
        <w:spacing w:before="100" w:beforeAutospacing="1" w:after="100" w:afterAutospacing="1"/>
      </w:pPr>
      <w:r w:rsidRPr="00CB4123">
        <w:rPr>
          <w:b/>
        </w:rPr>
        <w:t xml:space="preserve">Koristne povezave: </w:t>
      </w:r>
    </w:p>
    <w:p w14:paraId="57C3D76D" w14:textId="0788A95A" w:rsidR="009B709D" w:rsidRPr="00CB4123" w:rsidRDefault="004422BA" w:rsidP="009B709D">
      <w:pPr>
        <w:widowControl w:val="0"/>
        <w:numPr>
          <w:ilvl w:val="0"/>
          <w:numId w:val="6"/>
        </w:numPr>
        <w:spacing w:after="0"/>
        <w:ind w:left="714" w:hanging="357"/>
      </w:pPr>
      <w:hyperlink r:id="rId172">
        <w:r w:rsidR="009B709D" w:rsidRPr="00CB4123">
          <w:rPr>
            <w:rStyle w:val="Hyperlink"/>
          </w:rPr>
          <w:t>uporabne statistike</w:t>
        </w:r>
      </w:hyperlink>
      <w:r w:rsidR="009B709D" w:rsidRPr="00CB4123">
        <w:t xml:space="preserve"> o lastnosti </w:t>
      </w:r>
      <w:r w:rsidR="009B709D" w:rsidRPr="00CB4123">
        <w:rPr>
          <w:rStyle w:val="UDTagChar"/>
        </w:rPr>
        <w:t>NumType</w:t>
      </w:r>
      <w:r w:rsidR="009B709D" w:rsidRPr="00CB4123">
        <w:t xml:space="preserve"> v korpusu SSJ-UD</w:t>
      </w:r>
    </w:p>
    <w:p w14:paraId="78E53622" w14:textId="73D19F58" w:rsidR="00E85B6B" w:rsidRDefault="004422BA" w:rsidP="00E85B6B">
      <w:pPr>
        <w:widowControl w:val="0"/>
        <w:numPr>
          <w:ilvl w:val="0"/>
          <w:numId w:val="6"/>
        </w:numPr>
        <w:spacing w:after="0"/>
        <w:ind w:left="714" w:hanging="357"/>
      </w:pPr>
      <w:hyperlink r:id="rId173" w:history="1">
        <w:r w:rsidR="009B709D" w:rsidRPr="00CB4123">
          <w:rPr>
            <w:rStyle w:val="Hyperlink"/>
          </w:rPr>
          <w:t>vse pojavnice</w:t>
        </w:r>
      </w:hyperlink>
      <w:r w:rsidR="009B709D" w:rsidRPr="00CB4123">
        <w:t xml:space="preserve"> z lastnostjo </w:t>
      </w:r>
      <w:r w:rsidR="009B709D" w:rsidRPr="00CB4123">
        <w:rPr>
          <w:rStyle w:val="UDTagChar"/>
        </w:rPr>
        <w:t>NumType</w:t>
      </w:r>
      <w:r w:rsidR="009B709D" w:rsidRPr="00CB4123">
        <w:t xml:space="preserve"> </w:t>
      </w:r>
      <w:r w:rsidR="00403221">
        <w:t>v korpusu SSJ-UD/SUK v konkordančniku noSketchEngine</w:t>
      </w:r>
    </w:p>
    <w:p w14:paraId="3068CF55" w14:textId="6792513F" w:rsidR="00AF5179" w:rsidRPr="00CB4123" w:rsidRDefault="004422BA" w:rsidP="00AF5179">
      <w:pPr>
        <w:widowControl w:val="0"/>
        <w:numPr>
          <w:ilvl w:val="0"/>
          <w:numId w:val="6"/>
        </w:numPr>
        <w:spacing w:after="0"/>
        <w:ind w:left="714" w:hanging="357"/>
      </w:pPr>
      <w:hyperlink r:id="rId174" w:history="1">
        <w:r w:rsidR="00AF5179" w:rsidRPr="00CB4123">
          <w:rPr>
            <w:rStyle w:val="Hyperlink"/>
          </w:rPr>
          <w:t>vse pojavnice</w:t>
        </w:r>
      </w:hyperlink>
      <w:r w:rsidR="00AF5179" w:rsidRPr="00CB4123">
        <w:t xml:space="preserve"> z lastnostjo </w:t>
      </w:r>
      <w:r w:rsidR="00AF5179" w:rsidRPr="00CB4123">
        <w:rPr>
          <w:rStyle w:val="UDTagChar"/>
        </w:rPr>
        <w:t>NumType</w:t>
      </w:r>
      <w:r w:rsidR="00AF5179" w:rsidRPr="00CB4123">
        <w:t xml:space="preserve"> </w:t>
      </w:r>
      <w:r w:rsidR="00AF5179">
        <w:t>v korpusu SSJ-UD v orodju Drevesnik</w:t>
      </w:r>
    </w:p>
    <w:p w14:paraId="343CB667" w14:textId="24A1A476" w:rsidR="003B33D8" w:rsidRPr="00CB4123" w:rsidRDefault="003B33D8" w:rsidP="00E85B6B">
      <w:pPr>
        <w:rPr>
          <w:b/>
        </w:rPr>
      </w:pPr>
    </w:p>
    <w:p w14:paraId="682F0A59" w14:textId="77777777" w:rsidR="009B709D" w:rsidRPr="00CB4123" w:rsidRDefault="009B709D" w:rsidP="00E85B6B">
      <w:pPr>
        <w:rPr>
          <w:b/>
        </w:rPr>
      </w:pPr>
    </w:p>
    <w:p w14:paraId="0C5AB8A8" w14:textId="4B05AFF9" w:rsidR="00E85B6B" w:rsidRPr="00CB4123" w:rsidRDefault="00E85B6B" w:rsidP="00E85B6B">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85B6B" w:rsidRPr="00CB4123" w14:paraId="0B7D2D2E" w14:textId="77777777" w:rsidTr="009470B6">
        <w:tc>
          <w:tcPr>
            <w:tcW w:w="9029" w:type="dxa"/>
            <w:shd w:val="clear" w:color="auto" w:fill="B3DDF2" w:themeFill="background2" w:themeFillShade="E6"/>
            <w:tcMar>
              <w:top w:w="100" w:type="dxa"/>
              <w:left w:w="100" w:type="dxa"/>
              <w:bottom w:w="100" w:type="dxa"/>
              <w:right w:w="100" w:type="dxa"/>
            </w:tcMar>
          </w:tcPr>
          <w:p w14:paraId="793A3E6C" w14:textId="39B403B7" w:rsidR="00DD1973" w:rsidRPr="00CB4123" w:rsidRDefault="00DD1973" w:rsidP="00DD1973">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Vsi števniki s Type=cardinal se pretvorijo v </w:t>
            </w:r>
            <w:r w:rsidRPr="00CB4123">
              <w:rPr>
                <w:rStyle w:val="HTMLCode"/>
                <w:rFonts w:ascii="Courier" w:hAnsi="Courier"/>
                <w:color w:val="000000"/>
                <w:lang w:val="sl-SI"/>
              </w:rPr>
              <w:t>NumType=Card</w:t>
            </w:r>
            <w:r w:rsidRPr="00CB4123">
              <w:rPr>
                <w:rFonts w:ascii="Open Sans" w:hAnsi="Open Sans" w:cs="Open Sans"/>
                <w:color w:val="000000"/>
                <w:sz w:val="20"/>
                <w:szCs w:val="20"/>
                <w:lang w:val="sl-SI"/>
              </w:rPr>
              <w:t xml:space="preserve"> in vsi števniki s Type=ordinal se pretvorijo v </w:t>
            </w:r>
            <w:r w:rsidRPr="00CB4123">
              <w:rPr>
                <w:rStyle w:val="HTMLCode"/>
                <w:rFonts w:ascii="Courier" w:hAnsi="Courier"/>
                <w:color w:val="000000"/>
                <w:lang w:val="sl-SI"/>
              </w:rPr>
              <w:t>NumType=Ord</w:t>
            </w:r>
            <w:r w:rsidRPr="00CB4123">
              <w:rPr>
                <w:rFonts w:ascii="Open Sans" w:hAnsi="Open Sans" w:cs="Open Sans"/>
                <w:color w:val="000000"/>
                <w:sz w:val="20"/>
                <w:szCs w:val="20"/>
                <w:lang w:val="sl-SI"/>
              </w:rPr>
              <w:t xml:space="preserve">. Števniki s Type=pronominal se pretvorijo bodisi v </w:t>
            </w:r>
            <w:r w:rsidRPr="00CB4123">
              <w:rPr>
                <w:rStyle w:val="HTMLCode"/>
                <w:rFonts w:ascii="Courier" w:hAnsi="Courier"/>
                <w:color w:val="000000"/>
                <w:lang w:val="sl-SI"/>
              </w:rPr>
              <w:t>NumType=Card</w:t>
            </w:r>
            <w:r w:rsidRPr="00CB4123">
              <w:rPr>
                <w:rFonts w:ascii="Open Sans" w:hAnsi="Open Sans" w:cs="Open Sans"/>
                <w:color w:val="000000"/>
                <w:sz w:val="20"/>
                <w:szCs w:val="20"/>
                <w:lang w:val="sl-SI"/>
              </w:rPr>
              <w:t> (lemi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 in </w:t>
            </w:r>
            <w:r w:rsidRPr="00CB4123">
              <w:rPr>
                <w:rStyle w:val="Emphasis"/>
                <w:rFonts w:ascii="Open Sans" w:hAnsi="Open Sans" w:cs="Open Sans"/>
                <w:color w:val="000000"/>
                <w:sz w:val="20"/>
                <w:szCs w:val="20"/>
                <w:lang w:val="sl-SI"/>
              </w:rPr>
              <w:t>eden</w:t>
            </w:r>
            <w:r w:rsidRPr="00CB4123">
              <w:rPr>
                <w:rFonts w:ascii="Open Sans" w:hAnsi="Open Sans" w:cs="Open Sans"/>
                <w:color w:val="000000"/>
                <w:sz w:val="20"/>
                <w:szCs w:val="20"/>
                <w:lang w:val="sl-SI"/>
              </w:rPr>
              <w:t>) ali pa v </w:t>
            </w:r>
            <w:r w:rsidRPr="00CB4123">
              <w:rPr>
                <w:rStyle w:val="HTMLCode"/>
                <w:rFonts w:ascii="Courier" w:hAnsi="Courier"/>
                <w:color w:val="000000"/>
                <w:lang w:val="sl-SI"/>
              </w:rPr>
              <w:t>NumType=Ord</w:t>
            </w:r>
            <w:r w:rsidRPr="00CB4123">
              <w:rPr>
                <w:rFonts w:ascii="Open Sans" w:hAnsi="Open Sans" w:cs="Open Sans"/>
                <w:color w:val="000000"/>
                <w:sz w:val="20"/>
                <w:szCs w:val="20"/>
                <w:lang w:val="sl-SI"/>
              </w:rPr>
              <w:t> (lema </w:t>
            </w:r>
            <w:r w:rsidRPr="00CB4123">
              <w:rPr>
                <w:rStyle w:val="Emphasis"/>
                <w:rFonts w:ascii="Open Sans" w:hAnsi="Open Sans" w:cs="Open Sans"/>
                <w:color w:val="000000"/>
                <w:sz w:val="20"/>
                <w:szCs w:val="20"/>
                <w:lang w:val="sl-SI"/>
              </w:rPr>
              <w:t>drug</w:t>
            </w:r>
            <w:r w:rsidRPr="00CB4123">
              <w:rPr>
                <w:rFonts w:ascii="Open Sans" w:hAnsi="Open Sans" w:cs="Open Sans"/>
                <w:color w:val="000000"/>
                <w:sz w:val="20"/>
                <w:szCs w:val="20"/>
                <w:lang w:val="sl-SI"/>
              </w:rPr>
              <w:t>). Števniki s Type=special se</w:t>
            </w:r>
            <w:r w:rsidR="00D132DF" w:rsidRPr="00CB4123">
              <w:rPr>
                <w:rFonts w:ascii="Open Sans" w:hAnsi="Open Sans" w:cs="Open Sans"/>
                <w:color w:val="000000"/>
                <w:sz w:val="20"/>
                <w:szCs w:val="20"/>
                <w:lang w:val="sl-SI"/>
              </w:rPr>
              <w:t xml:space="preserve"> </w:t>
            </w:r>
            <w:r w:rsidRPr="00CB4123">
              <w:rPr>
                <w:rFonts w:ascii="Open Sans" w:hAnsi="Open Sans" w:cs="Open Sans"/>
                <w:color w:val="000000"/>
                <w:sz w:val="20"/>
                <w:szCs w:val="20"/>
                <w:lang w:val="sl-SI"/>
              </w:rPr>
              <w:t>pretvorijo bodisi v </w:t>
            </w:r>
            <w:r w:rsidRPr="00CB4123">
              <w:rPr>
                <w:rStyle w:val="HTMLCode"/>
                <w:rFonts w:ascii="Courier" w:hAnsi="Courier"/>
                <w:color w:val="000000"/>
                <w:lang w:val="sl-SI"/>
              </w:rPr>
              <w:t>NumType=Sets</w:t>
            </w:r>
            <w:r w:rsidRPr="00CB4123">
              <w:rPr>
                <w:rFonts w:ascii="Open Sans" w:hAnsi="Open Sans" w:cs="Open Sans"/>
                <w:color w:val="000000"/>
                <w:sz w:val="20"/>
                <w:szCs w:val="20"/>
                <w:lang w:val="sl-SI"/>
              </w:rPr>
              <w:t> (leme, ki se ne končajo na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 ali pa v </w:t>
            </w:r>
            <w:r w:rsidRPr="00CB4123">
              <w:rPr>
                <w:rStyle w:val="HTMLCode"/>
                <w:rFonts w:ascii="Courier" w:hAnsi="Courier"/>
                <w:color w:val="000000"/>
                <w:lang w:val="sl-SI"/>
              </w:rPr>
              <w:t>NumType=</w:t>
            </w:r>
            <w:r w:rsidR="003B33D8" w:rsidRPr="00CB4123">
              <w:rPr>
                <w:rStyle w:val="HTMLCode"/>
                <w:rFonts w:ascii="Courier" w:hAnsi="Courier"/>
                <w:color w:val="000000"/>
                <w:lang w:val="sl-SI"/>
              </w:rPr>
              <w:t>Mult</w:t>
            </w:r>
            <w:r w:rsidRPr="00CB4123">
              <w:rPr>
                <w:rFonts w:ascii="Open Sans" w:hAnsi="Open Sans" w:cs="Open Sans"/>
                <w:color w:val="000000"/>
                <w:sz w:val="20"/>
                <w:szCs w:val="20"/>
                <w:lang w:val="sl-SI"/>
              </w:rPr>
              <w:t> (leme, ki se končajo na </w:t>
            </w:r>
            <w:r w:rsidRPr="00CB4123">
              <w:rPr>
                <w:rStyle w:val="Emphasis"/>
                <w:rFonts w:ascii="Open Sans" w:hAnsi="Open Sans" w:cs="Open Sans"/>
                <w:color w:val="000000"/>
                <w:sz w:val="20"/>
                <w:szCs w:val="20"/>
                <w:lang w:val="sl-SI"/>
              </w:rPr>
              <w:t>-en</w:t>
            </w:r>
            <w:r w:rsidRPr="00CB4123">
              <w:rPr>
                <w:rFonts w:ascii="Open Sans" w:hAnsi="Open Sans" w:cs="Open Sans"/>
                <w:color w:val="000000"/>
                <w:sz w:val="20"/>
                <w:szCs w:val="20"/>
                <w:lang w:val="sl-SI"/>
              </w:rPr>
              <w:t>).</w:t>
            </w:r>
          </w:p>
          <w:p w14:paraId="0F6AB3B7" w14:textId="7A89E88F" w:rsidR="00E85B6B" w:rsidRPr="00CB4123" w:rsidRDefault="00DD1973" w:rsidP="000D3C20">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Opozoriti je treba, da </w:t>
            </w:r>
            <w:r w:rsidR="00270238">
              <w:rPr>
                <w:rFonts w:ascii="Open Sans" w:hAnsi="Open Sans" w:cs="Open Sans"/>
                <w:color w:val="000000"/>
                <w:sz w:val="20"/>
                <w:szCs w:val="20"/>
                <w:lang w:val="sl-SI"/>
              </w:rPr>
              <w:t xml:space="preserve">se zgoraj navedene vrste po sistemu JOS pripisujejo zgolj števnikom, ne pa drugim besednim vrstam, čemur zaenkrat sledijo tudi slovenske smernice UD. Vendarle pa bi bilo </w:t>
            </w:r>
            <w:r w:rsidR="000D3C20">
              <w:rPr>
                <w:rFonts w:ascii="Open Sans" w:hAnsi="Open Sans" w:cs="Open Sans"/>
                <w:color w:val="000000"/>
                <w:sz w:val="20"/>
                <w:szCs w:val="20"/>
                <w:lang w:val="sl-SI"/>
              </w:rPr>
              <w:t xml:space="preserve">po vzoru drugih jezikov </w:t>
            </w:r>
            <w:r w:rsidR="00270238">
              <w:rPr>
                <w:rFonts w:ascii="Open Sans" w:hAnsi="Open Sans" w:cs="Open Sans"/>
                <w:color w:val="000000"/>
                <w:sz w:val="20"/>
                <w:szCs w:val="20"/>
                <w:lang w:val="sl-SI"/>
              </w:rPr>
              <w:t xml:space="preserve">v prihodnje smiselno </w:t>
            </w:r>
            <w:r w:rsidR="000D3C20">
              <w:rPr>
                <w:rFonts w:ascii="Open Sans" w:hAnsi="Open Sans" w:cs="Open Sans"/>
                <w:color w:val="000000"/>
                <w:sz w:val="20"/>
                <w:szCs w:val="20"/>
                <w:lang w:val="sl-SI"/>
              </w:rPr>
              <w:t>oznako</w:t>
            </w:r>
            <w:r w:rsidR="00D06390" w:rsidRPr="00CB4123">
              <w:rPr>
                <w:rFonts w:ascii="Open Sans" w:hAnsi="Open Sans" w:cs="Open Sans"/>
                <w:color w:val="000000"/>
                <w:sz w:val="20"/>
                <w:szCs w:val="20"/>
                <w:lang w:val="sl-SI"/>
              </w:rPr>
              <w:t xml:space="preserve"> </w:t>
            </w:r>
            <w:r w:rsidRPr="00CB4123">
              <w:rPr>
                <w:rStyle w:val="HTMLCode"/>
                <w:rFonts w:ascii="Courier" w:hAnsi="Courier"/>
                <w:color w:val="000000"/>
                <w:lang w:val="sl-SI"/>
              </w:rPr>
              <w:t>NumType</w:t>
            </w:r>
            <w:r w:rsidR="00D06390" w:rsidRPr="00CB4123">
              <w:rPr>
                <w:rFonts w:ascii="Open Sans" w:hAnsi="Open Sans" w:cs="Open Sans"/>
                <w:color w:val="000000"/>
                <w:sz w:val="20"/>
                <w:szCs w:val="20"/>
                <w:lang w:val="sl-SI"/>
              </w:rPr>
              <w:t xml:space="preserve"> </w:t>
            </w:r>
            <w:r w:rsidR="000D3C20">
              <w:rPr>
                <w:rFonts w:ascii="Open Sans" w:hAnsi="Open Sans" w:cs="Open Sans"/>
                <w:color w:val="000000"/>
                <w:sz w:val="20"/>
                <w:szCs w:val="20"/>
                <w:lang w:val="sl-SI"/>
              </w:rPr>
              <w:t>pripisovati tudi besedam drugih vrst</w:t>
            </w:r>
            <w:r w:rsidR="00D06390" w:rsidRPr="00CB4123">
              <w:rPr>
                <w:rFonts w:ascii="Open Sans" w:hAnsi="Open Sans" w:cs="Open Sans"/>
                <w:color w:val="000000"/>
                <w:sz w:val="20"/>
                <w:szCs w:val="20"/>
                <w:lang w:val="sl-SI"/>
              </w:rPr>
              <w:t>, npr. pridevnikom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enkraten, dvakraten, trikraten</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prislovom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enkrat, dvakrat, trikrat</w:t>
            </w:r>
            <w:r w:rsidRPr="00CB4123">
              <w:rPr>
                <w:rFonts w:ascii="Open Sans" w:hAnsi="Open Sans" w:cs="Open Sans"/>
                <w:color w:val="000000"/>
                <w:sz w:val="20"/>
                <w:szCs w:val="20"/>
                <w:lang w:val="sl-SI"/>
              </w:rPr>
              <w:t>; </w:t>
            </w:r>
            <w:r w:rsidRPr="00CB4123">
              <w:rPr>
                <w:rStyle w:val="Emphasis"/>
                <w:rFonts w:ascii="Open Sans" w:hAnsi="Open Sans" w:cs="Open Sans"/>
                <w:color w:val="000000"/>
                <w:sz w:val="20"/>
                <w:szCs w:val="20"/>
                <w:lang w:val="sl-SI"/>
              </w:rPr>
              <w:t>prvič, drugič, tretjič</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določilnikom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veliko, malo, nekaj, koliko</w:t>
            </w:r>
            <w:r w:rsidRPr="00CB4123">
              <w:rPr>
                <w:rFonts w:ascii="Open Sans" w:hAnsi="Open Sans" w:cs="Open Sans"/>
                <w:color w:val="000000"/>
                <w:sz w:val="20"/>
                <w:szCs w:val="20"/>
                <w:lang w:val="sl-SI"/>
              </w:rPr>
              <w:t xml:space="preserve">) </w:t>
            </w:r>
            <w:r w:rsidR="00D06390" w:rsidRPr="00CB4123">
              <w:rPr>
                <w:rFonts w:ascii="Open Sans" w:hAnsi="Open Sans" w:cs="Open Sans"/>
                <w:color w:val="000000"/>
                <w:sz w:val="20"/>
                <w:szCs w:val="20"/>
                <w:lang w:val="sl-SI"/>
              </w:rPr>
              <w:t>in samostalnikom</w:t>
            </w:r>
            <w:r w:rsidRPr="00CB4123">
              <w:rPr>
                <w:rFonts w:ascii="Open Sans" w:hAnsi="Open Sans" w:cs="Open Sans"/>
                <w:color w:val="000000"/>
                <w:sz w:val="20"/>
                <w:szCs w:val="20"/>
                <w:lang w:val="sl-SI"/>
              </w:rPr>
              <w:t xml:space="preserve"> (</w:t>
            </w:r>
            <w:r w:rsidRPr="00CB4123">
              <w:rPr>
                <w:rStyle w:val="Emphasis"/>
                <w:rFonts w:ascii="Open Sans" w:hAnsi="Open Sans" w:cs="Open Sans"/>
                <w:color w:val="000000"/>
                <w:sz w:val="20"/>
                <w:szCs w:val="20"/>
                <w:lang w:val="sl-SI"/>
              </w:rPr>
              <w:t>tretjina, polovica, četrtina</w:t>
            </w:r>
            <w:r w:rsidRPr="00CB4123">
              <w:rPr>
                <w:rFonts w:ascii="Open Sans" w:hAnsi="Open Sans" w:cs="Open Sans"/>
                <w:color w:val="000000"/>
                <w:sz w:val="20"/>
                <w:szCs w:val="20"/>
                <w:lang w:val="sl-SI"/>
              </w:rPr>
              <w:t>).</w:t>
            </w:r>
          </w:p>
        </w:tc>
      </w:tr>
    </w:tbl>
    <w:p w14:paraId="33F3A063" w14:textId="7CF8F0D5" w:rsidR="009D5B39" w:rsidRDefault="00E85B6B" w:rsidP="00426E0F">
      <w:pPr>
        <w:pStyle w:val="Heading4"/>
      </w:pPr>
      <w:bookmarkStart w:id="82" w:name="_Person:_person"/>
      <w:bookmarkEnd w:id="82"/>
      <w:r w:rsidRPr="00CB4123">
        <w:rPr>
          <w:sz w:val="20"/>
          <w:szCs w:val="20"/>
        </w:rPr>
        <w:br w:type="page"/>
      </w:r>
      <w:bookmarkStart w:id="83" w:name="_Toc156813976"/>
      <w:r w:rsidR="009D5B39">
        <w:lastRenderedPageBreak/>
        <w:t>Person: person</w:t>
      </w:r>
      <w:bookmarkEnd w:id="83"/>
    </w:p>
    <w:p w14:paraId="245CBAAD" w14:textId="5A7D82CA" w:rsidR="009D5B39" w:rsidRDefault="009D5B39" w:rsidP="009D5B39">
      <w:r>
        <w:t xml:space="preserve">Povezava do univerzalnih smernic za lastnost </w:t>
      </w:r>
      <w:r>
        <w:rPr>
          <w:rStyle w:val="UDTagChar"/>
        </w:rPr>
        <w:t>Person</w:t>
      </w:r>
      <w:r>
        <w:t xml:space="preserve">: </w:t>
      </w:r>
      <w:hyperlink r:id="rId175" w:history="1">
        <w:r>
          <w:rPr>
            <w:rStyle w:val="Hyperlink"/>
          </w:rPr>
          <w:t>https://universaldependencies.org/u/feat/Person.html</w:t>
        </w:r>
      </w:hyperlink>
    </w:p>
    <w:p w14:paraId="147247FB" w14:textId="77777777" w:rsidR="009D5B39" w:rsidRDefault="009D5B39" w:rsidP="009D5B39"/>
    <w:p w14:paraId="7F402672" w14:textId="77777777" w:rsidR="009D5B39" w:rsidRPr="00CB4123" w:rsidRDefault="009D5B39" w:rsidP="009D5B39">
      <w:pPr>
        <w:rPr>
          <w:b/>
        </w:rPr>
      </w:pPr>
      <w:r w:rsidRPr="00CB4123">
        <w:rPr>
          <w:b/>
        </w:rPr>
        <w:t>Izpeljane smernice za slovenščino:</w:t>
      </w:r>
    </w:p>
    <w:p w14:paraId="0B4899F9" w14:textId="6276885A" w:rsidR="009D5B39" w:rsidRPr="00CB4123" w:rsidRDefault="009D5B39" w:rsidP="009D5B39">
      <w:pPr>
        <w:widowControl w:val="0"/>
        <w:rPr>
          <w:lang w:val="en-SI"/>
        </w:rPr>
      </w:pPr>
      <w:r w:rsidRPr="00CB4123">
        <w:t xml:space="preserve">Oseba je leksikalna lastnost osebnih in svojilnih zaimkov </w:t>
      </w:r>
      <w:r w:rsidR="000D3C20">
        <w:t>oz</w:t>
      </w:r>
      <w:r w:rsidRPr="00CB4123">
        <w:t xml:space="preserve"> določilnikov </w:t>
      </w:r>
      <w:r w:rsidR="003B628C" w:rsidRPr="00CB4123">
        <w:t>ter</w:t>
      </w:r>
      <w:r w:rsidRPr="00CB4123">
        <w:t xml:space="preserve"> pregibna lastnost pomožnikov in glagolov. </w:t>
      </w:r>
    </w:p>
    <w:p w14:paraId="4897B5E8" w14:textId="77777777" w:rsidR="009D5B39" w:rsidRPr="00CB4123" w:rsidRDefault="009D5B39" w:rsidP="009D5B39">
      <w:pPr>
        <w:widowControl w:val="0"/>
        <w:rPr>
          <w:lang w:val="en-SI"/>
        </w:rPr>
      </w:pPr>
    </w:p>
    <w:p w14:paraId="7B47AAD6" w14:textId="7C5CA96E" w:rsidR="009D5B39" w:rsidRPr="00CB4123" w:rsidRDefault="009D5B39" w:rsidP="009D5B39">
      <w:pPr>
        <w:shd w:val="clear" w:color="auto" w:fill="DBEFF9" w:themeFill="background2"/>
      </w:pPr>
      <w:r w:rsidRPr="00CB4123">
        <w:rPr>
          <w:rStyle w:val="HTMLCode"/>
          <w:rFonts w:ascii="Courier" w:eastAsiaTheme="minorEastAsia" w:hAnsi="Courier"/>
          <w:b/>
          <w:color w:val="000000"/>
        </w:rPr>
        <w:t>1</w:t>
      </w:r>
      <w:r w:rsidRPr="00CB4123">
        <w:t>: prva oseba</w:t>
      </w:r>
    </w:p>
    <w:p w14:paraId="0771DB97" w14:textId="77777777" w:rsidR="009D5B39" w:rsidRPr="00CB4123" w:rsidRDefault="009D5B39" w:rsidP="009D5B39">
      <w:pPr>
        <w:widowControl w:val="0"/>
        <w:rPr>
          <w:u w:val="single"/>
        </w:rPr>
      </w:pPr>
      <w:r w:rsidRPr="00CB4123">
        <w:rPr>
          <w:u w:val="single"/>
        </w:rPr>
        <w:t>Primeri:</w:t>
      </w:r>
    </w:p>
    <w:p w14:paraId="12DF8E82" w14:textId="571291B2"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jaz</w:t>
      </w:r>
      <w:r w:rsidRPr="00CB4123">
        <w:rPr>
          <w:rFonts w:ascii="Open Sans" w:eastAsia="Times New Roman" w:hAnsi="Open Sans" w:cs="Open Sans"/>
          <w:i/>
          <w:iCs/>
          <w:lang w:eastAsia="en-SI"/>
        </w:rPr>
        <w:t> sem</w:t>
      </w:r>
    </w:p>
    <w:p w14:paraId="256ADA6F" w14:textId="252BF24C"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3BF1D67F" w14:textId="2D448F35" w:rsidR="009D5B39" w:rsidRPr="00CB4123" w:rsidRDefault="009D5B39" w:rsidP="009D5B39">
      <w:pPr>
        <w:numPr>
          <w:ilvl w:val="0"/>
          <w:numId w:val="34"/>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sem</w:t>
      </w:r>
      <w:r w:rsidRPr="00CB4123">
        <w:rPr>
          <w:rFonts w:ascii="Open Sans" w:eastAsia="Times New Roman" w:hAnsi="Open Sans" w:cs="Open Sans"/>
          <w:lang w:eastAsia="en-SI"/>
        </w:rPr>
        <w:t> </w:t>
      </w:r>
    </w:p>
    <w:p w14:paraId="301FCDE7" w14:textId="707B6D38" w:rsidR="009D5B39" w:rsidRPr="00CB4123" w:rsidRDefault="009D5B39" w:rsidP="009D5B39">
      <w:pPr>
        <w:shd w:val="clear" w:color="auto" w:fill="DBEFF9" w:themeFill="background2"/>
      </w:pPr>
      <w:r w:rsidRPr="00CB4123">
        <w:rPr>
          <w:rStyle w:val="HTMLCode"/>
          <w:rFonts w:ascii="Courier" w:eastAsiaTheme="minorEastAsia" w:hAnsi="Courier"/>
          <w:b/>
        </w:rPr>
        <w:t>2</w:t>
      </w:r>
      <w:r w:rsidRPr="00CB4123">
        <w:t>: druga oseba</w:t>
      </w:r>
    </w:p>
    <w:p w14:paraId="4F2AD51C" w14:textId="77777777" w:rsidR="009D5B39" w:rsidRPr="00CB4123" w:rsidRDefault="009D5B39" w:rsidP="009D5B39">
      <w:pPr>
        <w:widowControl w:val="0"/>
        <w:rPr>
          <w:u w:val="single"/>
        </w:rPr>
      </w:pPr>
      <w:r w:rsidRPr="00CB4123">
        <w:rPr>
          <w:u w:val="single"/>
        </w:rPr>
        <w:t>Primeri:</w:t>
      </w:r>
    </w:p>
    <w:p w14:paraId="7E075878" w14:textId="780B3804"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ti</w:t>
      </w:r>
      <w:r w:rsidRPr="00CB4123">
        <w:rPr>
          <w:rFonts w:ascii="Open Sans" w:eastAsia="Times New Roman" w:hAnsi="Open Sans" w:cs="Open Sans"/>
          <w:i/>
          <w:iCs/>
          <w:lang w:eastAsia="en-SI"/>
        </w:rPr>
        <w:t> si</w:t>
      </w:r>
      <w:r w:rsidRPr="00CB4123">
        <w:rPr>
          <w:rFonts w:ascii="Open Sans" w:eastAsia="Times New Roman" w:hAnsi="Open Sans" w:cs="Open Sans"/>
          <w:lang w:eastAsia="en-SI"/>
        </w:rPr>
        <w:t> </w:t>
      </w:r>
    </w:p>
    <w:p w14:paraId="7AD9F97D" w14:textId="07CDAA4E"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tvoj</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17452108" w14:textId="5BDEA786" w:rsidR="009D5B39" w:rsidRPr="00CB4123" w:rsidRDefault="009D5B39" w:rsidP="009D5B39">
      <w:pPr>
        <w:numPr>
          <w:ilvl w:val="0"/>
          <w:numId w:val="35"/>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si</w:t>
      </w:r>
      <w:r w:rsidRPr="00CB4123">
        <w:rPr>
          <w:rFonts w:ascii="Open Sans" w:eastAsia="Times New Roman" w:hAnsi="Open Sans" w:cs="Open Sans"/>
          <w:lang w:eastAsia="en-SI"/>
        </w:rPr>
        <w:t> </w:t>
      </w:r>
    </w:p>
    <w:p w14:paraId="7372E100" w14:textId="7597C8FE" w:rsidR="009D5B39" w:rsidRPr="00CB4123" w:rsidRDefault="009D5B39" w:rsidP="009D5B39">
      <w:pPr>
        <w:shd w:val="clear" w:color="auto" w:fill="DBEFF9" w:themeFill="background2"/>
      </w:pPr>
      <w:r w:rsidRPr="00CB4123">
        <w:rPr>
          <w:rStyle w:val="HTMLCode"/>
          <w:rFonts w:ascii="Courier" w:eastAsiaTheme="minorEastAsia" w:hAnsi="Courier"/>
          <w:b/>
        </w:rPr>
        <w:t>3</w:t>
      </w:r>
      <w:r w:rsidRPr="00CB4123">
        <w:t>: tretja oseba</w:t>
      </w:r>
    </w:p>
    <w:p w14:paraId="192EAA2C" w14:textId="77777777" w:rsidR="009D5B39" w:rsidRPr="00CB4123" w:rsidRDefault="009D5B39" w:rsidP="009D5B39">
      <w:pPr>
        <w:widowControl w:val="0"/>
        <w:rPr>
          <w:u w:val="single"/>
        </w:rPr>
      </w:pPr>
      <w:r w:rsidRPr="00CB4123">
        <w:rPr>
          <w:u w:val="single"/>
        </w:rPr>
        <w:t>Primeri:</w:t>
      </w:r>
    </w:p>
    <w:p w14:paraId="65D663B4" w14:textId="2BED5505"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ona</w:t>
      </w:r>
      <w:r w:rsidRPr="00CB4123">
        <w:rPr>
          <w:rFonts w:ascii="Open Sans" w:eastAsia="Times New Roman" w:hAnsi="Open Sans" w:cs="Open Sans"/>
          <w:i/>
          <w:iCs/>
          <w:lang w:eastAsia="en-SI"/>
        </w:rPr>
        <w:t> je</w:t>
      </w:r>
      <w:r w:rsidRPr="00CB4123">
        <w:rPr>
          <w:rFonts w:ascii="Open Sans" w:eastAsia="Times New Roman" w:hAnsi="Open Sans" w:cs="Open Sans"/>
          <w:lang w:eastAsia="en-SI"/>
        </w:rPr>
        <w:t> </w:t>
      </w:r>
    </w:p>
    <w:p w14:paraId="6CBBE4FA" w14:textId="59FF22F7"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njen</w:t>
      </w:r>
      <w:r w:rsidRPr="00CB4123">
        <w:rPr>
          <w:rFonts w:ascii="Open Sans" w:eastAsia="Times New Roman" w:hAnsi="Open Sans" w:cs="Open Sans"/>
          <w:i/>
          <w:iCs/>
          <w:lang w:eastAsia="en-SI"/>
        </w:rPr>
        <w:t> avto</w:t>
      </w:r>
      <w:r w:rsidRPr="00CB4123">
        <w:rPr>
          <w:rFonts w:ascii="Open Sans" w:eastAsia="Times New Roman" w:hAnsi="Open Sans" w:cs="Open Sans"/>
          <w:lang w:eastAsia="en-SI"/>
        </w:rPr>
        <w:t> </w:t>
      </w:r>
    </w:p>
    <w:p w14:paraId="7F4C3CEF" w14:textId="005F1040" w:rsidR="009D5B39" w:rsidRPr="00CB4123" w:rsidRDefault="009D5B39" w:rsidP="009D5B39">
      <w:pPr>
        <w:numPr>
          <w:ilvl w:val="0"/>
          <w:numId w:val="36"/>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je</w:t>
      </w:r>
      <w:r w:rsidRPr="00CB4123">
        <w:rPr>
          <w:rFonts w:ascii="Open Sans" w:eastAsia="Times New Roman" w:hAnsi="Open Sans" w:cs="Open Sans"/>
          <w:lang w:eastAsia="en-SI"/>
        </w:rPr>
        <w:t> </w:t>
      </w:r>
    </w:p>
    <w:p w14:paraId="62526401" w14:textId="77777777" w:rsidR="009D5B39" w:rsidRPr="00CB4123" w:rsidRDefault="009D5B39" w:rsidP="009D5B39">
      <w:pPr>
        <w:spacing w:before="100" w:beforeAutospacing="1" w:after="100" w:afterAutospacing="1"/>
      </w:pPr>
      <w:r w:rsidRPr="00CB4123">
        <w:rPr>
          <w:b/>
        </w:rPr>
        <w:t xml:space="preserve">Koristne povezave: </w:t>
      </w:r>
    </w:p>
    <w:p w14:paraId="56DFF5C8" w14:textId="4FB84A24" w:rsidR="009B709D" w:rsidRPr="00CB4123" w:rsidRDefault="004422BA" w:rsidP="009B709D">
      <w:pPr>
        <w:widowControl w:val="0"/>
        <w:numPr>
          <w:ilvl w:val="0"/>
          <w:numId w:val="6"/>
        </w:numPr>
        <w:spacing w:after="0"/>
        <w:ind w:left="714" w:hanging="357"/>
      </w:pPr>
      <w:hyperlink r:id="rId176">
        <w:r w:rsidR="009B709D" w:rsidRPr="00CB4123">
          <w:rPr>
            <w:rStyle w:val="Hyperlink"/>
          </w:rPr>
          <w:t>uporabne statistike</w:t>
        </w:r>
      </w:hyperlink>
      <w:r w:rsidR="009B709D" w:rsidRPr="00CB4123">
        <w:t xml:space="preserve"> o lastnosti </w:t>
      </w:r>
      <w:r w:rsidR="009B709D" w:rsidRPr="00CB4123">
        <w:rPr>
          <w:rStyle w:val="UDTagChar"/>
        </w:rPr>
        <w:t>Person</w:t>
      </w:r>
      <w:r w:rsidR="009B709D" w:rsidRPr="00CB4123">
        <w:t xml:space="preserve"> v korpusu SSJ-UD</w:t>
      </w:r>
    </w:p>
    <w:p w14:paraId="0DD352A2" w14:textId="2EF33A48" w:rsidR="009D5B39" w:rsidRDefault="004422BA" w:rsidP="009B709D">
      <w:pPr>
        <w:widowControl w:val="0"/>
        <w:numPr>
          <w:ilvl w:val="0"/>
          <w:numId w:val="6"/>
        </w:numPr>
        <w:spacing w:after="0"/>
        <w:ind w:left="714" w:hanging="357"/>
      </w:pPr>
      <w:hyperlink r:id="rId177" w:history="1">
        <w:r w:rsidR="009B709D" w:rsidRPr="00CB4123">
          <w:rPr>
            <w:rStyle w:val="Hyperlink"/>
          </w:rPr>
          <w:t>vse pojavnice</w:t>
        </w:r>
      </w:hyperlink>
      <w:r w:rsidR="009B709D" w:rsidRPr="00CB4123">
        <w:t xml:space="preserve"> z lastnostjo </w:t>
      </w:r>
      <w:r w:rsidR="009B709D" w:rsidRPr="00CB4123">
        <w:rPr>
          <w:rStyle w:val="UDTagChar"/>
        </w:rPr>
        <w:t>Person</w:t>
      </w:r>
      <w:r w:rsidR="009B709D" w:rsidRPr="00CB4123">
        <w:t xml:space="preserve"> </w:t>
      </w:r>
      <w:r w:rsidR="00403221">
        <w:t>v korpusu SSJ-UD/SUK v konkordančniku noSketchEngine</w:t>
      </w:r>
    </w:p>
    <w:p w14:paraId="065E1D93" w14:textId="6A68F921" w:rsidR="00AF5179" w:rsidRPr="00CB4123" w:rsidRDefault="004422BA" w:rsidP="00AF5179">
      <w:pPr>
        <w:widowControl w:val="0"/>
        <w:numPr>
          <w:ilvl w:val="0"/>
          <w:numId w:val="6"/>
        </w:numPr>
        <w:spacing w:after="0"/>
        <w:ind w:left="714" w:hanging="357"/>
      </w:pPr>
      <w:hyperlink r:id="rId178" w:history="1">
        <w:r w:rsidR="00AF5179" w:rsidRPr="00CB4123">
          <w:rPr>
            <w:rStyle w:val="Hyperlink"/>
          </w:rPr>
          <w:t>vse pojavnice</w:t>
        </w:r>
      </w:hyperlink>
      <w:r w:rsidR="00AF5179" w:rsidRPr="00CB4123">
        <w:t xml:space="preserve"> z lastnostjo </w:t>
      </w:r>
      <w:r w:rsidR="00AF5179" w:rsidRPr="00CB4123">
        <w:rPr>
          <w:rStyle w:val="UDTagChar"/>
        </w:rPr>
        <w:t>Person</w:t>
      </w:r>
      <w:r w:rsidR="00AF5179" w:rsidRPr="00CB4123">
        <w:t xml:space="preserve"> </w:t>
      </w:r>
      <w:r w:rsidR="00AF5179">
        <w:t>v korpusu SSJ-UD v orodju Drevesnik</w:t>
      </w:r>
    </w:p>
    <w:p w14:paraId="7F15C346" w14:textId="77777777" w:rsidR="009D5B39" w:rsidRPr="00CB4123" w:rsidRDefault="009D5B39" w:rsidP="009D5B39">
      <w:pPr>
        <w:rPr>
          <w:b/>
        </w:rPr>
      </w:pPr>
    </w:p>
    <w:p w14:paraId="00F15E01" w14:textId="77777777" w:rsidR="009D5B39" w:rsidRPr="00CB4123" w:rsidRDefault="009D5B39" w:rsidP="009D5B3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D5B39" w:rsidRPr="00CB4123" w14:paraId="660B4E67" w14:textId="77777777" w:rsidTr="009470B6">
        <w:tc>
          <w:tcPr>
            <w:tcW w:w="9029" w:type="dxa"/>
            <w:shd w:val="clear" w:color="auto" w:fill="B3DDF2" w:themeFill="background2" w:themeFillShade="E6"/>
            <w:tcMar>
              <w:top w:w="100" w:type="dxa"/>
              <w:left w:w="100" w:type="dxa"/>
              <w:bottom w:w="100" w:type="dxa"/>
              <w:right w:w="100" w:type="dxa"/>
            </w:tcMar>
          </w:tcPr>
          <w:p w14:paraId="46AFEC5C" w14:textId="6188943B" w:rsidR="009D5B39" w:rsidRPr="00CB4123" w:rsidRDefault="009D5B39"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Vse pojavnice z lastnostjo Person=first se pretvorijo v </w:t>
            </w:r>
            <w:r w:rsidRPr="00CB4123">
              <w:rPr>
                <w:rStyle w:val="HTMLCode"/>
                <w:rFonts w:ascii="Courier" w:eastAsiaTheme="minorEastAsia" w:hAnsi="Courier"/>
                <w:color w:val="000000"/>
              </w:rPr>
              <w:t>Person=1</w:t>
            </w:r>
            <w:r w:rsidRPr="00CB4123">
              <w:rPr>
                <w:rFonts w:ascii="Open Sans" w:hAnsi="Open Sans" w:cs="Open Sans"/>
                <w:color w:val="000000"/>
              </w:rPr>
              <w:t>, vse pojavnice z lastnostjo Person=second se pretvorijo v </w:t>
            </w:r>
            <w:r w:rsidRPr="00CB4123">
              <w:rPr>
                <w:rStyle w:val="HTMLCode"/>
                <w:rFonts w:ascii="Courier" w:eastAsiaTheme="minorEastAsia" w:hAnsi="Courier"/>
                <w:color w:val="000000"/>
              </w:rPr>
              <w:t>Person=2</w:t>
            </w:r>
            <w:r w:rsidRPr="00CB4123">
              <w:rPr>
                <w:rFonts w:ascii="Open Sans" w:hAnsi="Open Sans" w:cs="Open Sans"/>
                <w:color w:val="000000"/>
              </w:rPr>
              <w:t> in vse pojavnice z lastnostjo Person=third se pretvorijo v </w:t>
            </w:r>
            <w:r w:rsidRPr="00CB4123">
              <w:rPr>
                <w:rStyle w:val="HTMLCode"/>
                <w:rFonts w:ascii="Courier" w:eastAsiaTheme="minorEastAsia" w:hAnsi="Courier"/>
                <w:color w:val="000000"/>
              </w:rPr>
              <w:t>Person=3</w:t>
            </w:r>
            <w:r w:rsidRPr="00CB4123">
              <w:rPr>
                <w:rFonts w:ascii="Open Sans" w:hAnsi="Open Sans" w:cs="Open Sans"/>
                <w:color w:val="000000"/>
              </w:rPr>
              <w:t>.</w:t>
            </w:r>
          </w:p>
        </w:tc>
      </w:tr>
    </w:tbl>
    <w:p w14:paraId="49A3C4CE" w14:textId="4170F5DA" w:rsidR="00B17A1A" w:rsidRPr="00B17A1A" w:rsidRDefault="009D5B39" w:rsidP="00426E0F">
      <w:pPr>
        <w:pStyle w:val="Heading4"/>
        <w:rPr>
          <w:lang w:val="en-SI"/>
        </w:rPr>
      </w:pPr>
      <w:bookmarkStart w:id="84" w:name="_Polarity:_whether_the"/>
      <w:bookmarkEnd w:id="84"/>
      <w:r w:rsidRPr="00CB4123">
        <w:rPr>
          <w:sz w:val="20"/>
          <w:szCs w:val="20"/>
        </w:rPr>
        <w:br w:type="page"/>
      </w:r>
      <w:bookmarkStart w:id="85" w:name="_Toc156813977"/>
      <w:r w:rsidR="00B17A1A">
        <w:lastRenderedPageBreak/>
        <w:t>Polarity</w:t>
      </w:r>
      <w:r w:rsidR="00B17A1A" w:rsidRPr="00C849DE">
        <w:t xml:space="preserve">: </w:t>
      </w:r>
      <w:r w:rsidR="00B17A1A" w:rsidRPr="00B17A1A">
        <w:t>whether the word can be or is negated</w:t>
      </w:r>
      <w:bookmarkEnd w:id="85"/>
    </w:p>
    <w:p w14:paraId="2AC1FE49" w14:textId="043EC75C" w:rsidR="00B17A1A" w:rsidRDefault="00B17A1A" w:rsidP="00B17A1A">
      <w:r>
        <w:t xml:space="preserve">Povezava do univerzalnih smernic za lastnost </w:t>
      </w:r>
      <w:r>
        <w:rPr>
          <w:rStyle w:val="UDTagChar"/>
        </w:rPr>
        <w:t>Polarity</w:t>
      </w:r>
      <w:r>
        <w:t xml:space="preserve">: </w:t>
      </w:r>
      <w:hyperlink r:id="rId179" w:history="1">
        <w:r>
          <w:rPr>
            <w:rStyle w:val="Hyperlink"/>
          </w:rPr>
          <w:t>https://universaldependencies.org/u/feat/Polarity.html</w:t>
        </w:r>
      </w:hyperlink>
    </w:p>
    <w:p w14:paraId="6F44FC20" w14:textId="77777777" w:rsidR="00B17A1A" w:rsidRDefault="00B17A1A" w:rsidP="00B17A1A"/>
    <w:p w14:paraId="44894E03" w14:textId="77777777" w:rsidR="00B17A1A" w:rsidRPr="00CB4123" w:rsidRDefault="00B17A1A" w:rsidP="00B17A1A">
      <w:pPr>
        <w:rPr>
          <w:b/>
        </w:rPr>
      </w:pPr>
      <w:r w:rsidRPr="00CB4123">
        <w:rPr>
          <w:b/>
        </w:rPr>
        <w:t>Izpeljane smernice za slovenščino:</w:t>
      </w:r>
    </w:p>
    <w:p w14:paraId="03894F65" w14:textId="7859C0A1" w:rsidR="0013655E" w:rsidRPr="00CB4123" w:rsidRDefault="0013655E" w:rsidP="0013655E">
      <w:pPr>
        <w:widowControl w:val="0"/>
      </w:pPr>
      <w:r w:rsidRPr="00CB4123">
        <w:t xml:space="preserve">V slovenščini se nikalnost lahko izraža na različne načine. Sintaktično se lahko </w:t>
      </w:r>
      <w:r w:rsidR="00E850DF" w:rsidRPr="00CB4123">
        <w:t>izrazi</w:t>
      </w:r>
      <w:r w:rsidRPr="00CB4123">
        <w:t xml:space="preserve"> z nikalnim členkom </w:t>
      </w:r>
      <w:r w:rsidRPr="00CB4123">
        <w:rPr>
          <w:i/>
          <w:iCs/>
        </w:rPr>
        <w:t xml:space="preserve">ne, </w:t>
      </w:r>
      <w:r w:rsidRPr="00CB4123">
        <w:t xml:space="preserve">kot v stavku </w:t>
      </w:r>
      <w:r w:rsidRPr="00CB4123">
        <w:rPr>
          <w:i/>
          <w:iCs/>
        </w:rPr>
        <w:t xml:space="preserve">Tega </w:t>
      </w:r>
      <w:r w:rsidRPr="00CB4123">
        <w:rPr>
          <w:b/>
          <w:bCs/>
          <w:i/>
          <w:iCs/>
        </w:rPr>
        <w:t>ne</w:t>
      </w:r>
      <w:r w:rsidRPr="00CB4123">
        <w:rPr>
          <w:i/>
          <w:iCs/>
        </w:rPr>
        <w:t xml:space="preserve"> vem </w:t>
      </w:r>
      <w:r w:rsidRPr="00CB4123">
        <w:t xml:space="preserve">ali </w:t>
      </w:r>
      <w:r w:rsidRPr="00CB4123">
        <w:rPr>
          <w:i/>
          <w:iCs/>
        </w:rPr>
        <w:t xml:space="preserve">Šli smo na </w:t>
      </w:r>
      <w:r w:rsidRPr="00CB4123">
        <w:rPr>
          <w:b/>
          <w:bCs/>
          <w:i/>
          <w:iCs/>
        </w:rPr>
        <w:t>ne</w:t>
      </w:r>
      <w:r w:rsidRPr="00CB4123">
        <w:rPr>
          <w:i/>
          <w:iCs/>
        </w:rPr>
        <w:t xml:space="preserve"> najbolj zanimivo predavanje, </w:t>
      </w:r>
      <w:r w:rsidRPr="00CB4123">
        <w:t xml:space="preserve">ali pa z uporabo posebne zanikane glagolske oblike, kot v stavku </w:t>
      </w:r>
      <w:r w:rsidRPr="00CB4123">
        <w:rPr>
          <w:i/>
          <w:iCs/>
        </w:rPr>
        <w:t xml:space="preserve">To </w:t>
      </w:r>
      <w:r w:rsidRPr="00CB4123">
        <w:rPr>
          <w:b/>
          <w:bCs/>
          <w:i/>
          <w:iCs/>
        </w:rPr>
        <w:t>ni</w:t>
      </w:r>
      <w:r w:rsidRPr="00CB4123">
        <w:rPr>
          <w:i/>
          <w:iCs/>
        </w:rPr>
        <w:t xml:space="preserve"> ona. </w:t>
      </w:r>
      <w:r w:rsidRPr="00CB4123">
        <w:t xml:space="preserve">Morfološko se nikalnost </w:t>
      </w:r>
      <w:r w:rsidR="00E850DF" w:rsidRPr="00CB4123">
        <w:t>izraža</w:t>
      </w:r>
      <w:r w:rsidRPr="00CB4123">
        <w:t xml:space="preserve"> </w:t>
      </w:r>
      <w:r w:rsidR="00E850DF" w:rsidRPr="00CB4123">
        <w:t>s</w:t>
      </w:r>
      <w:r w:rsidRPr="00CB4123">
        <w:t xml:space="preserve"> predpono </w:t>
      </w:r>
      <w:r w:rsidRPr="00CB4123">
        <w:rPr>
          <w:i/>
          <w:iCs/>
        </w:rPr>
        <w:t>ne-</w:t>
      </w:r>
      <w:r w:rsidRPr="00CB4123">
        <w:t xml:space="preserve">, kot v besedah </w:t>
      </w:r>
      <w:r w:rsidRPr="00CB4123">
        <w:rPr>
          <w:b/>
          <w:bCs/>
          <w:i/>
          <w:iCs/>
        </w:rPr>
        <w:t>ne</w:t>
      </w:r>
      <w:r w:rsidRPr="00CB4123">
        <w:rPr>
          <w:i/>
          <w:iCs/>
        </w:rPr>
        <w:t xml:space="preserve">pravičen, </w:t>
      </w:r>
      <w:r w:rsidRPr="00CB4123">
        <w:rPr>
          <w:b/>
          <w:bCs/>
          <w:i/>
          <w:iCs/>
        </w:rPr>
        <w:t>ne</w:t>
      </w:r>
      <w:r w:rsidRPr="00CB4123">
        <w:rPr>
          <w:i/>
          <w:iCs/>
        </w:rPr>
        <w:t>želen itd.</w:t>
      </w:r>
    </w:p>
    <w:p w14:paraId="48A5D6A6" w14:textId="135B8675" w:rsidR="00B17A1A" w:rsidRPr="00CB4123" w:rsidRDefault="000D3C20" w:rsidP="0013655E">
      <w:pPr>
        <w:widowControl w:val="0"/>
      </w:pPr>
      <w:r>
        <w:t>V slovenskih drevesnicah UD</w:t>
      </w:r>
      <w:r w:rsidR="00E850DF" w:rsidRPr="00CB4123">
        <w:t xml:space="preserve"> </w:t>
      </w:r>
      <w:r>
        <w:t>je nikalnost trenutno označena</w:t>
      </w:r>
      <w:r w:rsidR="00E850DF" w:rsidRPr="00CB4123">
        <w:t xml:space="preserve"> </w:t>
      </w:r>
      <w:r>
        <w:t xml:space="preserve">zgolj </w:t>
      </w:r>
      <w:r w:rsidR="00E850DF" w:rsidRPr="00CB4123">
        <w:t>kot pregibn</w:t>
      </w:r>
      <w:r>
        <w:t>a</w:t>
      </w:r>
      <w:r w:rsidR="00E850DF" w:rsidRPr="00CB4123">
        <w:t xml:space="preserve"> lastnost omejenega </w:t>
      </w:r>
      <w:r w:rsidR="0047754C" w:rsidRPr="00CB4123">
        <w:t>nabora</w:t>
      </w:r>
      <w:r w:rsidR="00E850DF" w:rsidRPr="00CB4123">
        <w:t xml:space="preserve"> glagolov in pomožnikov: </w:t>
      </w:r>
      <w:r w:rsidR="00E850DF" w:rsidRPr="00CB4123">
        <w:rPr>
          <w:b/>
          <w:bCs/>
          <w:i/>
          <w:iCs/>
        </w:rPr>
        <w:t>biti</w:t>
      </w:r>
      <w:r w:rsidR="00E850DF" w:rsidRPr="00CB4123">
        <w:rPr>
          <w:i/>
          <w:iCs/>
        </w:rPr>
        <w:t xml:space="preserve">, </w:t>
      </w:r>
      <w:r w:rsidR="00E850DF" w:rsidRPr="00CB4123">
        <w:rPr>
          <w:b/>
          <w:bCs/>
          <w:i/>
          <w:iCs/>
        </w:rPr>
        <w:t>imeti</w:t>
      </w:r>
      <w:r w:rsidR="00E850DF" w:rsidRPr="00CB4123">
        <w:rPr>
          <w:i/>
          <w:iCs/>
        </w:rPr>
        <w:t xml:space="preserve">, </w:t>
      </w:r>
      <w:r w:rsidR="00E850DF" w:rsidRPr="00CB4123">
        <w:rPr>
          <w:b/>
          <w:bCs/>
          <w:i/>
          <w:iCs/>
        </w:rPr>
        <w:t>hoteti</w:t>
      </w:r>
      <w:r w:rsidR="00E850DF" w:rsidRPr="00CB4123">
        <w:rPr>
          <w:i/>
          <w:iCs/>
        </w:rPr>
        <w:t xml:space="preserve">. </w:t>
      </w:r>
    </w:p>
    <w:p w14:paraId="4516C6C3" w14:textId="77777777" w:rsidR="0013655E" w:rsidRPr="00CB4123" w:rsidRDefault="0013655E" w:rsidP="0013655E">
      <w:pPr>
        <w:widowControl w:val="0"/>
        <w:rPr>
          <w:lang w:val="en-SI"/>
        </w:rPr>
      </w:pPr>
    </w:p>
    <w:p w14:paraId="1D28882E" w14:textId="29D69CDA" w:rsidR="00B17A1A" w:rsidRPr="00CB4123" w:rsidRDefault="00E850DF" w:rsidP="00B17A1A">
      <w:pPr>
        <w:shd w:val="clear" w:color="auto" w:fill="DBEFF9" w:themeFill="background2"/>
      </w:pPr>
      <w:r w:rsidRPr="00CB4123">
        <w:rPr>
          <w:rStyle w:val="HTMLCode"/>
          <w:rFonts w:ascii="Courier" w:eastAsiaTheme="minorEastAsia" w:hAnsi="Courier"/>
          <w:b/>
          <w:color w:val="000000"/>
        </w:rPr>
        <w:t>Neg</w:t>
      </w:r>
      <w:r w:rsidR="00B17A1A" w:rsidRPr="00CB4123">
        <w:t xml:space="preserve">: </w:t>
      </w:r>
      <w:r w:rsidRPr="00CB4123">
        <w:t>zanikano</w:t>
      </w:r>
    </w:p>
    <w:p w14:paraId="587CFE56" w14:textId="167F9152" w:rsidR="00E850DF" w:rsidRPr="00D25950" w:rsidRDefault="00E850DF" w:rsidP="00B17A1A">
      <w:pPr>
        <w:widowControl w:val="0"/>
      </w:pPr>
      <w:r w:rsidRPr="00CB4123">
        <w:rPr>
          <w:rStyle w:val="HTMLCode"/>
          <w:rFonts w:ascii="Courier" w:eastAsiaTheme="minorEastAsia" w:hAnsi="Courier"/>
          <w:color w:val="000000"/>
        </w:rPr>
        <w:t>Neg</w:t>
      </w:r>
      <w:r w:rsidRPr="00CB4123">
        <w:rPr>
          <w:rFonts w:ascii="Open Sans" w:hAnsi="Open Sans" w:cs="Open Sans"/>
          <w:color w:val="000000"/>
        </w:rPr>
        <w:t xml:space="preserve"> se pripiše zanikanim oblikam glagolov </w:t>
      </w:r>
      <w:r w:rsidRPr="00CB4123">
        <w:rPr>
          <w:rFonts w:ascii="Open Sans" w:hAnsi="Open Sans" w:cs="Open Sans"/>
          <w:i/>
          <w:iCs/>
          <w:color w:val="000000"/>
        </w:rPr>
        <w:t>biti, imeti, hoteti</w:t>
      </w:r>
      <w:r w:rsidR="00D25950">
        <w:rPr>
          <w:rFonts w:ascii="Open Sans" w:hAnsi="Open Sans" w:cs="Open Sans"/>
          <w:i/>
          <w:iCs/>
          <w:color w:val="000000"/>
        </w:rPr>
        <w:t xml:space="preserve"> </w:t>
      </w:r>
      <w:r w:rsidR="00D25950">
        <w:rPr>
          <w:rFonts w:ascii="Open Sans" w:hAnsi="Open Sans" w:cs="Open Sans"/>
          <w:iCs/>
          <w:color w:val="000000"/>
        </w:rPr>
        <w:t xml:space="preserve">in členku </w:t>
      </w:r>
      <w:r w:rsidR="00D25950">
        <w:rPr>
          <w:rFonts w:ascii="Open Sans" w:hAnsi="Open Sans" w:cs="Open Sans"/>
          <w:i/>
          <w:iCs/>
          <w:color w:val="000000"/>
        </w:rPr>
        <w:t>ne</w:t>
      </w:r>
      <w:r w:rsidR="00D25950">
        <w:rPr>
          <w:rFonts w:ascii="Open Sans" w:hAnsi="Open Sans" w:cs="Open Sans"/>
          <w:iCs/>
          <w:color w:val="000000"/>
        </w:rPr>
        <w:t xml:space="preserve"> (ne glede na skladenjsko vlogo).</w:t>
      </w:r>
    </w:p>
    <w:p w14:paraId="36FD1970" w14:textId="0EFB446F" w:rsidR="00B17A1A" w:rsidRPr="00CB4123" w:rsidRDefault="00B17A1A" w:rsidP="00B17A1A">
      <w:pPr>
        <w:widowControl w:val="0"/>
        <w:rPr>
          <w:u w:val="single"/>
        </w:rPr>
      </w:pPr>
      <w:r w:rsidRPr="00CB4123">
        <w:rPr>
          <w:u w:val="single"/>
        </w:rPr>
        <w:t>Primeri:</w:t>
      </w:r>
    </w:p>
    <w:p w14:paraId="4A323F44" w14:textId="7BEE5BCE"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nisem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nisi</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w:t>
      </w:r>
      <w:r w:rsidRPr="00CB4123">
        <w:rPr>
          <w:rFonts w:ascii="Open Sans" w:eastAsia="Times New Roman" w:hAnsi="Open Sans" w:cs="Open Sans"/>
          <w:lang w:eastAsia="en-SI"/>
        </w:rPr>
        <w:t> </w:t>
      </w:r>
    </w:p>
    <w:p w14:paraId="04B1E3E1" w14:textId="430FA26E" w:rsidR="00E850DF" w:rsidRPr="00CB4123"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nimam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nimaš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nima</w:t>
      </w:r>
      <w:r w:rsidRPr="00CB4123">
        <w:rPr>
          <w:rFonts w:ascii="Open Sans" w:eastAsia="Times New Roman" w:hAnsi="Open Sans" w:cs="Open Sans"/>
          <w:lang w:eastAsia="en-SI"/>
        </w:rPr>
        <w:t xml:space="preserve"> </w:t>
      </w:r>
    </w:p>
    <w:p w14:paraId="0C6D85E3" w14:textId="77777777" w:rsidR="00D25950" w:rsidRPr="00D25950" w:rsidRDefault="00E850DF" w:rsidP="00E850DF">
      <w:pPr>
        <w:numPr>
          <w:ilvl w:val="0"/>
          <w:numId w:val="3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nočem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nočeš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nočemo</w:t>
      </w:r>
    </w:p>
    <w:p w14:paraId="377FEFDA" w14:textId="2A2E22DB" w:rsidR="00E850DF" w:rsidRPr="00CB4123" w:rsidRDefault="00D25950" w:rsidP="00E850DF">
      <w:pPr>
        <w:numPr>
          <w:ilvl w:val="0"/>
          <w:numId w:val="37"/>
        </w:numPr>
        <w:spacing w:before="100" w:beforeAutospacing="1" w:after="100" w:afterAutospacing="1"/>
        <w:rPr>
          <w:rFonts w:ascii="Open Sans" w:eastAsia="Times New Roman" w:hAnsi="Open Sans" w:cs="Open Sans"/>
          <w:lang w:eastAsia="en-SI"/>
        </w:rPr>
      </w:pPr>
      <w:r>
        <w:rPr>
          <w:rFonts w:ascii="Open Sans" w:eastAsia="Times New Roman" w:hAnsi="Open Sans" w:cs="Open Sans"/>
          <w:b/>
          <w:i/>
          <w:lang w:eastAsia="en-SI"/>
        </w:rPr>
        <w:t>ne</w:t>
      </w:r>
      <w:r w:rsidR="00E850DF" w:rsidRPr="00CB4123">
        <w:rPr>
          <w:rFonts w:ascii="Open Sans" w:eastAsia="Times New Roman" w:hAnsi="Open Sans" w:cs="Open Sans"/>
          <w:lang w:eastAsia="en-SI"/>
        </w:rPr>
        <w:t xml:space="preserve"> </w:t>
      </w:r>
      <w:r w:rsidR="008D3397">
        <w:rPr>
          <w:rFonts w:ascii="Open Sans" w:eastAsia="Times New Roman" w:hAnsi="Open Sans" w:cs="Open Sans"/>
          <w:lang w:eastAsia="en-SI"/>
        </w:rPr>
        <w:t>(kot členek, tj. PART)</w:t>
      </w:r>
    </w:p>
    <w:p w14:paraId="504950DF" w14:textId="5DB1F470" w:rsidR="00B17A1A" w:rsidRPr="00CB4123" w:rsidRDefault="00E850DF" w:rsidP="00B17A1A">
      <w:pPr>
        <w:shd w:val="clear" w:color="auto" w:fill="DBEFF9" w:themeFill="background2"/>
      </w:pPr>
      <w:r w:rsidRPr="00CB4123">
        <w:rPr>
          <w:rStyle w:val="HTMLCode"/>
          <w:rFonts w:ascii="Courier" w:eastAsiaTheme="minorEastAsia" w:hAnsi="Courier"/>
          <w:b/>
        </w:rPr>
        <w:t>Pos</w:t>
      </w:r>
      <w:r w:rsidR="00B17A1A" w:rsidRPr="00CB4123">
        <w:t xml:space="preserve">: </w:t>
      </w:r>
      <w:r w:rsidRPr="00CB4123">
        <w:t>nezanikano</w:t>
      </w:r>
    </w:p>
    <w:p w14:paraId="55DD03B8" w14:textId="7E9073E7" w:rsidR="00E850DF" w:rsidRPr="00CB4123" w:rsidRDefault="00E850DF" w:rsidP="00B17A1A">
      <w:pPr>
        <w:widowControl w:val="0"/>
      </w:pPr>
      <w:r w:rsidRPr="00CB4123">
        <w:rPr>
          <w:rFonts w:ascii="Courier New" w:hAnsi="Courier New" w:cs="Courier New"/>
        </w:rPr>
        <w:t>Positive</w:t>
      </w:r>
      <w:r w:rsidRPr="00CB4123">
        <w:t xml:space="preserve"> se pripiše nezanikanim oblikam glagolov </w:t>
      </w:r>
      <w:r w:rsidRPr="00CB4123">
        <w:rPr>
          <w:i/>
          <w:iCs/>
        </w:rPr>
        <w:t xml:space="preserve">biti, imeti, hoteti </w:t>
      </w:r>
      <w:r w:rsidRPr="00CB4123">
        <w:t xml:space="preserve">z identičnim naborom ostalih slovničnih lastnosti. </w:t>
      </w:r>
    </w:p>
    <w:p w14:paraId="27B0493D" w14:textId="0ED9D56A" w:rsidR="00B17A1A" w:rsidRPr="00CB4123" w:rsidRDefault="00B17A1A" w:rsidP="00B17A1A">
      <w:pPr>
        <w:widowControl w:val="0"/>
        <w:rPr>
          <w:u w:val="single"/>
        </w:rPr>
      </w:pPr>
      <w:r w:rsidRPr="00CB4123">
        <w:rPr>
          <w:u w:val="single"/>
        </w:rPr>
        <w:t>Primeri:</w:t>
      </w:r>
    </w:p>
    <w:p w14:paraId="056EB8BF" w14:textId="29CD2C3A"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nisi</w:t>
      </w:r>
      <w:r w:rsidRPr="00CB4123">
        <w:rPr>
          <w:rFonts w:ascii="Open Sans" w:eastAsia="Times New Roman" w:hAnsi="Open Sans" w:cs="Open Sans"/>
          <w:lang w:eastAsia="en-SI"/>
        </w:rPr>
        <w:t xml:space="preserve">, </w:t>
      </w:r>
      <w:r w:rsidRPr="00CB4123">
        <w:rPr>
          <w:rFonts w:ascii="Open Sans" w:eastAsia="Times New Roman" w:hAnsi="Open Sans" w:cs="Open Sans"/>
          <w:b/>
          <w:bCs/>
          <w:i/>
          <w:iCs/>
          <w:lang w:eastAsia="en-SI"/>
        </w:rPr>
        <w:t>je</w:t>
      </w:r>
      <w:r w:rsidRPr="00CB4123">
        <w:rPr>
          <w:rFonts w:ascii="Open Sans" w:eastAsia="Times New Roman" w:hAnsi="Open Sans" w:cs="Open Sans"/>
          <w:lang w:eastAsia="en-SI"/>
        </w:rPr>
        <w:t> </w:t>
      </w:r>
    </w:p>
    <w:p w14:paraId="03B23282" w14:textId="4431EE39"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imam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imaš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ima</w:t>
      </w:r>
      <w:r w:rsidRPr="00CB4123">
        <w:rPr>
          <w:rFonts w:ascii="Open Sans" w:eastAsia="Times New Roman" w:hAnsi="Open Sans" w:cs="Open Sans"/>
          <w:lang w:eastAsia="en-SI"/>
        </w:rPr>
        <w:t xml:space="preserve"> </w:t>
      </w:r>
    </w:p>
    <w:p w14:paraId="664864C4" w14:textId="18017098" w:rsidR="00E850DF" w:rsidRPr="00CB4123" w:rsidRDefault="00E850DF" w:rsidP="00E850DF">
      <w:pPr>
        <w:numPr>
          <w:ilvl w:val="0"/>
          <w:numId w:val="38"/>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hočem</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hočeš</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hočemo</w:t>
      </w:r>
      <w:r w:rsidRPr="00CB4123">
        <w:rPr>
          <w:rFonts w:ascii="Open Sans" w:eastAsia="Times New Roman" w:hAnsi="Open Sans" w:cs="Open Sans"/>
          <w:lang w:eastAsia="en-SI"/>
        </w:rPr>
        <w:t xml:space="preserve"> </w:t>
      </w:r>
    </w:p>
    <w:p w14:paraId="0762A46F" w14:textId="77777777" w:rsidR="00B17A1A" w:rsidRPr="00CB4123" w:rsidRDefault="00B17A1A" w:rsidP="00B17A1A">
      <w:r w:rsidRPr="00CB4123">
        <w:rPr>
          <w:b/>
        </w:rPr>
        <w:t xml:space="preserve">Koristne povezave: </w:t>
      </w:r>
    </w:p>
    <w:p w14:paraId="33491AC7" w14:textId="4C719598" w:rsidR="00FF02EC" w:rsidRPr="00CB4123" w:rsidRDefault="004422BA" w:rsidP="00FF02EC">
      <w:pPr>
        <w:widowControl w:val="0"/>
        <w:numPr>
          <w:ilvl w:val="0"/>
          <w:numId w:val="6"/>
        </w:numPr>
        <w:spacing w:after="0"/>
        <w:ind w:left="714" w:hanging="357"/>
      </w:pPr>
      <w:hyperlink r:id="rId180">
        <w:r w:rsidR="00FF02EC" w:rsidRPr="00CB4123">
          <w:rPr>
            <w:rStyle w:val="Hyperlink"/>
          </w:rPr>
          <w:t>uporabne statistike</w:t>
        </w:r>
      </w:hyperlink>
      <w:r w:rsidR="00FF02EC" w:rsidRPr="00CB4123">
        <w:t xml:space="preserve"> o lastnosti </w:t>
      </w:r>
      <w:r w:rsidR="00FF02EC" w:rsidRPr="00CB4123">
        <w:rPr>
          <w:rStyle w:val="UDTagChar"/>
        </w:rPr>
        <w:t>Polarity</w:t>
      </w:r>
      <w:r w:rsidR="00FF02EC" w:rsidRPr="00CB4123">
        <w:t xml:space="preserve"> v korpusu SSJ-UD</w:t>
      </w:r>
    </w:p>
    <w:p w14:paraId="1695239B" w14:textId="77A6B14D" w:rsidR="00FF02EC" w:rsidRDefault="004422BA" w:rsidP="00FF02EC">
      <w:pPr>
        <w:widowControl w:val="0"/>
        <w:numPr>
          <w:ilvl w:val="0"/>
          <w:numId w:val="6"/>
        </w:numPr>
        <w:spacing w:after="0"/>
        <w:ind w:left="714" w:hanging="357"/>
      </w:pPr>
      <w:hyperlink r:id="rId181" w:history="1">
        <w:r w:rsidR="00FF02EC" w:rsidRPr="00CB4123">
          <w:rPr>
            <w:rStyle w:val="Hyperlink"/>
          </w:rPr>
          <w:t>vse pojavnice</w:t>
        </w:r>
      </w:hyperlink>
      <w:r w:rsidR="00FF02EC" w:rsidRPr="00CB4123">
        <w:t xml:space="preserve"> z lastnostjo </w:t>
      </w:r>
      <w:r w:rsidR="00FF02EC" w:rsidRPr="00CB4123">
        <w:rPr>
          <w:rStyle w:val="UDTagChar"/>
        </w:rPr>
        <w:t>Polarity</w:t>
      </w:r>
      <w:r w:rsidR="00FF02EC" w:rsidRPr="00CB4123">
        <w:t xml:space="preserve"> </w:t>
      </w:r>
      <w:r w:rsidR="00403221">
        <w:t>v korpusu SSJ-UD/SUK v konkordančniku noSketchEngine</w:t>
      </w:r>
    </w:p>
    <w:p w14:paraId="665E0670" w14:textId="0A87AF67" w:rsidR="00AF5179" w:rsidRPr="00CB4123" w:rsidRDefault="004422BA" w:rsidP="00AF5179">
      <w:pPr>
        <w:widowControl w:val="0"/>
        <w:numPr>
          <w:ilvl w:val="0"/>
          <w:numId w:val="6"/>
        </w:numPr>
        <w:spacing w:after="0"/>
        <w:ind w:left="714" w:hanging="357"/>
      </w:pPr>
      <w:hyperlink r:id="rId182" w:history="1">
        <w:r w:rsidR="00AF5179" w:rsidRPr="00CB4123">
          <w:rPr>
            <w:rStyle w:val="Hyperlink"/>
          </w:rPr>
          <w:t>vse pojavnice</w:t>
        </w:r>
      </w:hyperlink>
      <w:r w:rsidR="00AF5179" w:rsidRPr="00CB4123">
        <w:t xml:space="preserve"> z lastnostjo </w:t>
      </w:r>
      <w:r w:rsidR="00AF5179" w:rsidRPr="00CB4123">
        <w:rPr>
          <w:rStyle w:val="UDTagChar"/>
        </w:rPr>
        <w:t>Polarity</w:t>
      </w:r>
      <w:r w:rsidR="00AF5179" w:rsidRPr="00CB4123">
        <w:t xml:space="preserve"> </w:t>
      </w:r>
      <w:r w:rsidR="00AF5179">
        <w:t>v korpusu SSJ-UD v orodju Drevesnik</w:t>
      </w:r>
    </w:p>
    <w:p w14:paraId="6E4AE48D" w14:textId="77777777" w:rsidR="00B17A1A" w:rsidRPr="00CB4123" w:rsidRDefault="00B17A1A" w:rsidP="00FF02EC">
      <w:pPr>
        <w:widowControl w:val="0"/>
        <w:spacing w:after="0"/>
      </w:pPr>
    </w:p>
    <w:p w14:paraId="4A2EF832" w14:textId="77777777" w:rsidR="00B17A1A" w:rsidRPr="00CB4123" w:rsidRDefault="00B17A1A" w:rsidP="00B17A1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A1A" w:rsidRPr="00CB4123" w14:paraId="26C8A86A" w14:textId="77777777" w:rsidTr="009470B6">
        <w:tc>
          <w:tcPr>
            <w:tcW w:w="9029" w:type="dxa"/>
            <w:shd w:val="clear" w:color="auto" w:fill="B3DDF2" w:themeFill="background2" w:themeFillShade="E6"/>
            <w:tcMar>
              <w:top w:w="100" w:type="dxa"/>
              <w:left w:w="100" w:type="dxa"/>
              <w:bottom w:w="100" w:type="dxa"/>
              <w:right w:w="100" w:type="dxa"/>
            </w:tcMar>
          </w:tcPr>
          <w:p w14:paraId="57B3C63B" w14:textId="65F0F693" w:rsidR="00B17A1A" w:rsidRPr="00CB4123" w:rsidRDefault="00E850DF" w:rsidP="009470B6">
            <w:pPr>
              <w:widowControl w:val="0"/>
              <w:pBdr>
                <w:top w:val="nil"/>
                <w:left w:val="nil"/>
                <w:bottom w:val="nil"/>
                <w:right w:val="nil"/>
                <w:between w:val="nil"/>
              </w:pBdr>
              <w:spacing w:after="0"/>
              <w:rPr>
                <w:rFonts w:ascii="Open Sans" w:hAnsi="Open Sans" w:cs="Open Sans"/>
                <w:color w:val="000000"/>
                <w:lang w:val="en-SI"/>
              </w:rPr>
            </w:pPr>
            <w:r w:rsidRPr="00CB4123">
              <w:rPr>
                <w:rFonts w:ascii="Open Sans" w:hAnsi="Open Sans" w:cs="Open Sans"/>
                <w:color w:val="000000"/>
              </w:rPr>
              <w:t xml:space="preserve">Vsi glagoli z lastnostjo Negative=no se pretvorijo v </w:t>
            </w:r>
            <w:r w:rsidRPr="00CB4123">
              <w:rPr>
                <w:rStyle w:val="HTMLCode"/>
                <w:rFonts w:ascii="Courier" w:eastAsiaTheme="minorEastAsia" w:hAnsi="Courier"/>
                <w:color w:val="000000"/>
              </w:rPr>
              <w:t>Negative=Pos</w:t>
            </w:r>
            <w:r w:rsidRPr="00CB4123">
              <w:rPr>
                <w:rFonts w:ascii="Open Sans" w:hAnsi="Open Sans" w:cs="Open Sans"/>
                <w:color w:val="000000"/>
              </w:rPr>
              <w:t> in vsi glagoli</w:t>
            </w:r>
            <w:r w:rsidR="005E797B" w:rsidRPr="00CB4123">
              <w:rPr>
                <w:rFonts w:ascii="Open Sans" w:hAnsi="Open Sans" w:cs="Open Sans"/>
                <w:color w:val="000000"/>
              </w:rPr>
              <w:t xml:space="preserve"> z lastnostjo</w:t>
            </w:r>
            <w:r w:rsidRPr="00CB4123">
              <w:rPr>
                <w:rFonts w:ascii="Open Sans" w:hAnsi="Open Sans" w:cs="Open Sans"/>
                <w:color w:val="000000"/>
              </w:rPr>
              <w:t xml:space="preserve"> Negative=yes </w:t>
            </w:r>
            <w:r w:rsidR="005E797B" w:rsidRPr="00CB4123">
              <w:rPr>
                <w:rFonts w:ascii="Open Sans" w:hAnsi="Open Sans" w:cs="Open Sans"/>
                <w:color w:val="000000"/>
              </w:rPr>
              <w:t>se pretvorijo v</w:t>
            </w:r>
            <w:r w:rsidRPr="00CB4123">
              <w:rPr>
                <w:rFonts w:ascii="Open Sans" w:hAnsi="Open Sans" w:cs="Open Sans"/>
                <w:color w:val="000000"/>
              </w:rPr>
              <w:t> </w:t>
            </w:r>
            <w:r w:rsidRPr="00CB4123">
              <w:rPr>
                <w:rStyle w:val="HTMLCode"/>
                <w:rFonts w:ascii="Courier" w:eastAsiaTheme="minorEastAsia" w:hAnsi="Courier"/>
                <w:color w:val="000000"/>
              </w:rPr>
              <w:t>Negative=Neg</w:t>
            </w:r>
            <w:r w:rsidRPr="00CB4123">
              <w:rPr>
                <w:rFonts w:ascii="Open Sans" w:hAnsi="Open Sans" w:cs="Open Sans"/>
                <w:color w:val="000000"/>
              </w:rPr>
              <w:t>.</w:t>
            </w:r>
          </w:p>
        </w:tc>
      </w:tr>
    </w:tbl>
    <w:p w14:paraId="784D9208" w14:textId="61BD0321" w:rsidR="003B628C" w:rsidRDefault="00B17A1A" w:rsidP="00426E0F">
      <w:pPr>
        <w:pStyle w:val="Heading4"/>
      </w:pPr>
      <w:bookmarkStart w:id="86" w:name="_Poss:_possessive"/>
      <w:bookmarkEnd w:id="86"/>
      <w:r w:rsidRPr="00CB4123">
        <w:rPr>
          <w:sz w:val="20"/>
          <w:szCs w:val="20"/>
        </w:rPr>
        <w:br w:type="page"/>
      </w:r>
      <w:bookmarkStart w:id="87" w:name="_Toc156813978"/>
      <w:r w:rsidR="003B628C">
        <w:lastRenderedPageBreak/>
        <w:t>Poss</w:t>
      </w:r>
      <w:r w:rsidR="003B628C" w:rsidRPr="000F16F2">
        <w:t xml:space="preserve">: </w:t>
      </w:r>
      <w:r w:rsidR="003B628C">
        <w:t>possessive</w:t>
      </w:r>
      <w:bookmarkEnd w:id="87"/>
    </w:p>
    <w:p w14:paraId="52E825A8" w14:textId="76B0DA7B" w:rsidR="003B628C" w:rsidRDefault="003B628C" w:rsidP="003B628C">
      <w:r>
        <w:t xml:space="preserve">Povezava do univerzalnih smernic za lastnost </w:t>
      </w:r>
      <w:r>
        <w:rPr>
          <w:rStyle w:val="UDTagChar"/>
        </w:rPr>
        <w:t>Poss</w:t>
      </w:r>
      <w:r>
        <w:t xml:space="preserve">: </w:t>
      </w:r>
      <w:hyperlink r:id="rId183" w:history="1">
        <w:r>
          <w:rPr>
            <w:rStyle w:val="Hyperlink"/>
          </w:rPr>
          <w:t>https://universaldependencies.org/u/feat/Poss.html</w:t>
        </w:r>
      </w:hyperlink>
    </w:p>
    <w:p w14:paraId="2EF97579" w14:textId="77777777" w:rsidR="003B628C" w:rsidRDefault="003B628C" w:rsidP="003B628C"/>
    <w:p w14:paraId="331C7BD3" w14:textId="77777777" w:rsidR="003B628C" w:rsidRPr="00CB4123" w:rsidRDefault="003B628C" w:rsidP="003B628C">
      <w:pPr>
        <w:rPr>
          <w:b/>
        </w:rPr>
      </w:pPr>
      <w:r w:rsidRPr="00CB4123">
        <w:rPr>
          <w:b/>
        </w:rPr>
        <w:t>Izpeljane smernice za slovenščino:</w:t>
      </w:r>
    </w:p>
    <w:p w14:paraId="7DF5C477" w14:textId="37E90C99" w:rsidR="003B628C" w:rsidRPr="00CB4123" w:rsidRDefault="003B628C" w:rsidP="003B628C">
      <w:pPr>
        <w:widowControl w:val="0"/>
      </w:pPr>
      <w:r w:rsidRPr="00CB4123">
        <w:t>Svojina je leksikalna lastnost pridevnikov, določilnikov in zaimkov</w:t>
      </w:r>
      <w:r w:rsidR="002B6981">
        <w:t>, ki nam pove</w:t>
      </w:r>
      <w:r w:rsidRPr="00CB4123">
        <w:t xml:space="preserve">, ali beseda izraža svojino. </w:t>
      </w:r>
    </w:p>
    <w:p w14:paraId="612B2468" w14:textId="77777777" w:rsidR="003B628C" w:rsidRPr="00CB4123" w:rsidRDefault="003B628C" w:rsidP="003B628C">
      <w:pPr>
        <w:widowControl w:val="0"/>
      </w:pPr>
    </w:p>
    <w:p w14:paraId="587EF8F3" w14:textId="18002772" w:rsidR="003B628C" w:rsidRPr="00CB4123" w:rsidRDefault="003B628C" w:rsidP="003B628C">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je svojina</w:t>
      </w:r>
    </w:p>
    <w:p w14:paraId="1A215586" w14:textId="77777777" w:rsidR="003B628C" w:rsidRPr="00CB4123" w:rsidRDefault="003B628C" w:rsidP="003B628C">
      <w:pPr>
        <w:widowControl w:val="0"/>
        <w:rPr>
          <w:u w:val="single"/>
        </w:rPr>
      </w:pPr>
      <w:r w:rsidRPr="00CB4123">
        <w:rPr>
          <w:u w:val="single"/>
        </w:rPr>
        <w:t>Nekaj primerov:</w:t>
      </w:r>
    </w:p>
    <w:p w14:paraId="4D479DA5" w14:textId="087F54C1"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mamin</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vanilijev</w:t>
      </w:r>
    </w:p>
    <w:p w14:paraId="4F77A3AC" w14:textId="16DFDD68"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moj</w:t>
      </w:r>
      <w:r w:rsidRPr="00CB4123">
        <w:rPr>
          <w:rFonts w:ascii="Open Sans" w:eastAsia="Times New Roman" w:hAnsi="Open Sans" w:cs="Open Sans"/>
          <w:color w:val="000000"/>
          <w:lang w:eastAsia="en-SI"/>
        </w:rPr>
        <w:t>, </w:t>
      </w:r>
      <w:r w:rsidRPr="00CB4123">
        <w:rPr>
          <w:rFonts w:ascii="Open Sans" w:eastAsia="Times New Roman" w:hAnsi="Open Sans" w:cs="Open Sans"/>
          <w:i/>
          <w:iCs/>
          <w:color w:val="000000"/>
          <w:lang w:eastAsia="en-SI"/>
        </w:rPr>
        <w:t>naš</w:t>
      </w:r>
    </w:p>
    <w:p w14:paraId="486159BC" w14:textId="55FE8F9B"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lang w:eastAsia="en-SI"/>
        </w:rPr>
      </w:pPr>
      <w:r w:rsidRPr="00CB4123">
        <w:rPr>
          <w:rFonts w:ascii="Open Sans" w:eastAsia="Times New Roman" w:hAnsi="Open Sans" w:cs="Open Sans"/>
          <w:i/>
          <w:iCs/>
          <w:color w:val="000000"/>
          <w:lang w:eastAsia="en-SI"/>
        </w:rPr>
        <w:t>svoj</w:t>
      </w:r>
      <w:r w:rsidRPr="00CB4123">
        <w:rPr>
          <w:rFonts w:ascii="Open Sans" w:eastAsia="Times New Roman" w:hAnsi="Open Sans" w:cs="Open Sans"/>
          <w:color w:val="000000"/>
          <w:lang w:eastAsia="en-SI"/>
        </w:rPr>
        <w:t> </w:t>
      </w:r>
    </w:p>
    <w:p w14:paraId="59BC4C60" w14:textId="77777777" w:rsidR="003B628C" w:rsidRPr="00CB4123" w:rsidRDefault="003B628C" w:rsidP="003B628C">
      <w:r w:rsidRPr="00CB4123">
        <w:rPr>
          <w:b/>
        </w:rPr>
        <w:t xml:space="preserve">Koristne povezave: </w:t>
      </w:r>
    </w:p>
    <w:p w14:paraId="05E9A011" w14:textId="44D4BDCD" w:rsidR="00FF02EC" w:rsidRPr="00CB4123" w:rsidRDefault="004422BA" w:rsidP="00FF02EC">
      <w:pPr>
        <w:widowControl w:val="0"/>
        <w:numPr>
          <w:ilvl w:val="0"/>
          <w:numId w:val="6"/>
        </w:numPr>
        <w:spacing w:after="0"/>
        <w:ind w:left="714" w:hanging="357"/>
      </w:pPr>
      <w:hyperlink r:id="rId184">
        <w:r w:rsidR="00FF02EC" w:rsidRPr="00CB4123">
          <w:rPr>
            <w:rStyle w:val="Hyperlink"/>
          </w:rPr>
          <w:t>uporabne statistike</w:t>
        </w:r>
      </w:hyperlink>
      <w:r w:rsidR="00FF02EC" w:rsidRPr="00CB4123">
        <w:t xml:space="preserve"> o lastnosti </w:t>
      </w:r>
      <w:r w:rsidR="00FF02EC" w:rsidRPr="00CB4123">
        <w:rPr>
          <w:rStyle w:val="UDTagChar"/>
        </w:rPr>
        <w:t>Poss</w:t>
      </w:r>
      <w:r w:rsidR="00FF02EC" w:rsidRPr="00CB4123">
        <w:t xml:space="preserve"> v korpusu SSJ-UD</w:t>
      </w:r>
    </w:p>
    <w:p w14:paraId="6EAE559C" w14:textId="28399E9C" w:rsidR="00FF02EC" w:rsidRDefault="004422BA" w:rsidP="00FF02EC">
      <w:pPr>
        <w:widowControl w:val="0"/>
        <w:numPr>
          <w:ilvl w:val="0"/>
          <w:numId w:val="6"/>
        </w:numPr>
        <w:spacing w:after="0"/>
        <w:ind w:left="714" w:hanging="357"/>
      </w:pPr>
      <w:hyperlink r:id="rId185" w:history="1">
        <w:r w:rsidR="00FF02EC" w:rsidRPr="00CB4123">
          <w:rPr>
            <w:rStyle w:val="Hyperlink"/>
          </w:rPr>
          <w:t>vse pojavnice</w:t>
        </w:r>
      </w:hyperlink>
      <w:r w:rsidR="00FF02EC" w:rsidRPr="00CB4123">
        <w:t xml:space="preserve"> z lastnostjo </w:t>
      </w:r>
      <w:r w:rsidR="00FF02EC" w:rsidRPr="00CB4123">
        <w:rPr>
          <w:rStyle w:val="UDTagChar"/>
        </w:rPr>
        <w:t>Poss</w:t>
      </w:r>
      <w:r w:rsidR="00FF02EC" w:rsidRPr="00CB4123">
        <w:t xml:space="preserve"> </w:t>
      </w:r>
      <w:r w:rsidR="00403221">
        <w:t>v korpusu SSJ-UD/SUK v konkordančniku noSketchEngine</w:t>
      </w:r>
    </w:p>
    <w:p w14:paraId="3D8D4724" w14:textId="05716663" w:rsidR="00AF5179" w:rsidRPr="00CB4123" w:rsidRDefault="004422BA" w:rsidP="00AF5179">
      <w:pPr>
        <w:widowControl w:val="0"/>
        <w:numPr>
          <w:ilvl w:val="0"/>
          <w:numId w:val="6"/>
        </w:numPr>
        <w:spacing w:after="0"/>
        <w:ind w:left="714" w:hanging="357"/>
      </w:pPr>
      <w:hyperlink r:id="rId186" w:history="1">
        <w:r w:rsidR="00AF5179" w:rsidRPr="00CB4123">
          <w:rPr>
            <w:rStyle w:val="Hyperlink"/>
          </w:rPr>
          <w:t>vse pojavnice</w:t>
        </w:r>
      </w:hyperlink>
      <w:r w:rsidR="00AF5179" w:rsidRPr="00CB4123">
        <w:t xml:space="preserve"> z lastnostjo </w:t>
      </w:r>
      <w:r w:rsidR="00AF5179" w:rsidRPr="00CB4123">
        <w:rPr>
          <w:rStyle w:val="UDTagChar"/>
        </w:rPr>
        <w:t>Poss</w:t>
      </w:r>
      <w:r w:rsidR="00AF5179" w:rsidRPr="00CB4123">
        <w:t xml:space="preserve"> </w:t>
      </w:r>
      <w:r w:rsidR="00AF5179">
        <w:t>v korpusu SSJ-UD v orodju Drevesnik</w:t>
      </w:r>
    </w:p>
    <w:p w14:paraId="27CAD8DE" w14:textId="77777777" w:rsidR="003B628C" w:rsidRPr="00CB4123" w:rsidRDefault="003B628C" w:rsidP="00FF02EC">
      <w:pPr>
        <w:widowControl w:val="0"/>
        <w:spacing w:after="0"/>
      </w:pPr>
    </w:p>
    <w:p w14:paraId="2BEE75E5" w14:textId="77777777" w:rsidR="003B628C" w:rsidRPr="00CB4123" w:rsidRDefault="003B628C" w:rsidP="003B628C">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B628C" w:rsidRPr="00CB4123" w14:paraId="4FE00F94" w14:textId="77777777" w:rsidTr="009470B6">
        <w:tc>
          <w:tcPr>
            <w:tcW w:w="9029" w:type="dxa"/>
            <w:shd w:val="clear" w:color="auto" w:fill="B3DDF2" w:themeFill="background2" w:themeFillShade="E6"/>
            <w:tcMar>
              <w:top w:w="100" w:type="dxa"/>
              <w:left w:w="100" w:type="dxa"/>
              <w:bottom w:w="100" w:type="dxa"/>
              <w:right w:w="100" w:type="dxa"/>
            </w:tcMar>
          </w:tcPr>
          <w:p w14:paraId="762DA356" w14:textId="19D4CD24" w:rsidR="003B628C" w:rsidRPr="00CB4123" w:rsidRDefault="00F632CE" w:rsidP="009470B6">
            <w:pPr>
              <w:widowControl w:val="0"/>
              <w:pBdr>
                <w:top w:val="nil"/>
                <w:left w:val="nil"/>
                <w:bottom w:val="nil"/>
                <w:right w:val="nil"/>
                <w:between w:val="nil"/>
              </w:pBdr>
              <w:spacing w:after="0"/>
            </w:pPr>
            <w:r w:rsidRPr="00CB4123">
              <w:rPr>
                <w:rFonts w:ascii="Open Sans" w:hAnsi="Open Sans" w:cs="Open Sans"/>
                <w:color w:val="000000"/>
              </w:rPr>
              <w:t xml:space="preserve">Vsi pridevniki in zaimki s Type=possessive se pretvorijo v </w:t>
            </w:r>
            <w:r w:rsidRPr="00CB4123">
              <w:rPr>
                <w:rStyle w:val="HTMLCode"/>
                <w:rFonts w:ascii="Courier" w:eastAsiaTheme="minorEastAsia" w:hAnsi="Courier"/>
                <w:color w:val="000000"/>
              </w:rPr>
              <w:t>Poss=Yes</w:t>
            </w:r>
            <w:r w:rsidRPr="00CB4123">
              <w:rPr>
                <w:rFonts w:ascii="Open Sans" w:hAnsi="Open Sans" w:cs="Open Sans"/>
                <w:color w:val="000000"/>
              </w:rPr>
              <w:t xml:space="preserve">. </w:t>
            </w:r>
            <w:r w:rsidR="002B6981">
              <w:rPr>
                <w:rFonts w:ascii="Open Sans" w:hAnsi="Open Sans" w:cs="Open Sans"/>
                <w:color w:val="000000"/>
              </w:rPr>
              <w:t xml:space="preserve">V </w:t>
            </w:r>
            <w:r w:rsidR="002B6981" w:rsidRPr="00CB4123">
              <w:rPr>
                <w:rStyle w:val="HTMLCode"/>
                <w:rFonts w:ascii="Courier" w:eastAsiaTheme="minorEastAsia" w:hAnsi="Courier"/>
                <w:color w:val="000000"/>
              </w:rPr>
              <w:t>Poss=Yes</w:t>
            </w:r>
            <w:r w:rsidR="002B6981">
              <w:rPr>
                <w:rFonts w:ascii="Open Sans" w:hAnsi="Open Sans" w:cs="Open Sans"/>
                <w:color w:val="000000"/>
              </w:rPr>
              <w:t xml:space="preserve"> se dodatno pretvori tudi</w:t>
            </w:r>
            <w:r w:rsidRPr="00CB4123">
              <w:rPr>
                <w:rFonts w:ascii="Open Sans" w:hAnsi="Open Sans" w:cs="Open Sans"/>
                <w:color w:val="000000"/>
              </w:rPr>
              <w:t xml:space="preserve"> povratni zaimek </w:t>
            </w:r>
            <w:r w:rsidRPr="00CB4123">
              <w:rPr>
                <w:rStyle w:val="Emphasis"/>
                <w:rFonts w:ascii="Open Sans" w:hAnsi="Open Sans" w:cs="Open Sans"/>
                <w:color w:val="000000"/>
              </w:rPr>
              <w:t>svoj</w:t>
            </w:r>
            <w:r w:rsidRPr="00CB4123">
              <w:rPr>
                <w:rFonts w:ascii="Open Sans" w:hAnsi="Open Sans" w:cs="Open Sans"/>
                <w:color w:val="000000"/>
              </w:rPr>
              <w:t xml:space="preserve"> . Opozoriti je treba, da se znotraj označevalne sheme JOS svojina ne označuje pri drugih tipih zaimkov, ki prav tako izražajo svojino, npr. </w:t>
            </w:r>
            <w:r w:rsidR="005E68C2">
              <w:rPr>
                <w:rStyle w:val="Emphasis"/>
              </w:rPr>
              <w:t>č</w:t>
            </w:r>
            <w:r w:rsidRPr="00CB4123">
              <w:rPr>
                <w:rStyle w:val="Emphasis"/>
                <w:rFonts w:ascii="Open Sans" w:hAnsi="Open Sans" w:cs="Open Sans"/>
                <w:color w:val="000000"/>
              </w:rPr>
              <w:t>igav, čigaver, nikogaršnji</w:t>
            </w:r>
            <w:r w:rsidRPr="00CB4123">
              <w:rPr>
                <w:rFonts w:ascii="Open Sans" w:hAnsi="Open Sans" w:cs="Open Sans"/>
                <w:color w:val="000000"/>
              </w:rPr>
              <w:t> </w:t>
            </w:r>
            <w:r w:rsidR="002B6981">
              <w:rPr>
                <w:rFonts w:ascii="Open Sans" w:hAnsi="Open Sans" w:cs="Open Sans"/>
                <w:color w:val="000000"/>
              </w:rPr>
              <w:t>ipd., čemur trenutno sledijo tudi slovenske smernice UD.</w:t>
            </w:r>
          </w:p>
        </w:tc>
      </w:tr>
    </w:tbl>
    <w:p w14:paraId="79D7FF50" w14:textId="4BFD5565" w:rsidR="00D92C8F" w:rsidRDefault="003B628C" w:rsidP="00426E0F">
      <w:pPr>
        <w:pStyle w:val="Heading4"/>
      </w:pPr>
      <w:bookmarkStart w:id="88" w:name="_PronType:_pronominal_type"/>
      <w:bookmarkEnd w:id="88"/>
      <w:r w:rsidRPr="00CB4123">
        <w:rPr>
          <w:sz w:val="20"/>
          <w:szCs w:val="20"/>
        </w:rPr>
        <w:br w:type="page"/>
      </w:r>
      <w:bookmarkStart w:id="89" w:name="_Toc156813979"/>
      <w:r w:rsidR="00D92C8F">
        <w:lastRenderedPageBreak/>
        <w:t>PronType: pronominal type</w:t>
      </w:r>
      <w:bookmarkEnd w:id="89"/>
    </w:p>
    <w:p w14:paraId="6E6A9CE4" w14:textId="65529E8E" w:rsidR="00D92C8F" w:rsidRPr="00CB4123" w:rsidRDefault="00D92C8F" w:rsidP="00D92C8F">
      <w:r w:rsidRPr="00CB4123">
        <w:t xml:space="preserve">Povezava do univerzalnih smernic za lastnost </w:t>
      </w:r>
      <w:r w:rsidRPr="00CB4123">
        <w:rPr>
          <w:rStyle w:val="UDTagChar"/>
        </w:rPr>
        <w:t>PronType</w:t>
      </w:r>
      <w:r w:rsidRPr="00CB4123">
        <w:t xml:space="preserve">: </w:t>
      </w:r>
      <w:hyperlink r:id="rId187" w:history="1">
        <w:r w:rsidRPr="00CB4123">
          <w:rPr>
            <w:rStyle w:val="Hyperlink"/>
          </w:rPr>
          <w:t>https://universaldependencies.org/u/feat/PronType.html</w:t>
        </w:r>
      </w:hyperlink>
    </w:p>
    <w:p w14:paraId="0B11C859" w14:textId="77777777" w:rsidR="00D92C8F" w:rsidRPr="00CB4123" w:rsidRDefault="00D92C8F" w:rsidP="00D92C8F"/>
    <w:p w14:paraId="443FB900" w14:textId="77777777" w:rsidR="00D92C8F" w:rsidRPr="00CB4123" w:rsidRDefault="00D92C8F" w:rsidP="00D92C8F">
      <w:pPr>
        <w:rPr>
          <w:b/>
        </w:rPr>
      </w:pPr>
      <w:r w:rsidRPr="00CB4123">
        <w:rPr>
          <w:b/>
        </w:rPr>
        <w:t>Izpeljane smernice za slovenščino:</w:t>
      </w:r>
    </w:p>
    <w:p w14:paraId="00F5B0E9" w14:textId="0DEB9ADD" w:rsidR="00D92C8F" w:rsidRPr="00CB4123" w:rsidRDefault="002B6981" w:rsidP="00D92C8F">
      <w:pPr>
        <w:widowControl w:val="0"/>
      </w:pPr>
      <w:r>
        <w:t>Vrsto zaimka označujemo kot leksikalno lastnost</w:t>
      </w:r>
      <w:r w:rsidR="00D92C8F" w:rsidRPr="00CB4123">
        <w:t xml:space="preserve"> zaimkov in nekaterih določilnikov. </w:t>
      </w:r>
    </w:p>
    <w:p w14:paraId="306962F4" w14:textId="77777777" w:rsidR="00D92C8F" w:rsidRPr="00CB4123" w:rsidRDefault="00D92C8F" w:rsidP="00D92C8F">
      <w:pPr>
        <w:widowControl w:val="0"/>
        <w:rPr>
          <w:lang w:val="en-SI"/>
        </w:rPr>
      </w:pPr>
    </w:p>
    <w:p w14:paraId="6C90801B" w14:textId="6C1D99E4" w:rsidR="00D92C8F" w:rsidRPr="00CB4123" w:rsidRDefault="00D92C8F" w:rsidP="00D92C8F">
      <w:pPr>
        <w:shd w:val="clear" w:color="auto" w:fill="DBEFF9" w:themeFill="background2"/>
      </w:pPr>
      <w:r w:rsidRPr="00CB4123">
        <w:rPr>
          <w:rStyle w:val="HTMLCode"/>
          <w:rFonts w:ascii="Courier" w:eastAsiaTheme="minorEastAsia" w:hAnsi="Courier"/>
          <w:b/>
          <w:color w:val="000000"/>
        </w:rPr>
        <w:t>Prs</w:t>
      </w:r>
      <w:r w:rsidRPr="00CB4123">
        <w:t>: osebni zaimek ali določilnik</w:t>
      </w:r>
    </w:p>
    <w:p w14:paraId="5E1E3796" w14:textId="62C6BA4A" w:rsidR="00D92C8F" w:rsidRPr="00CB4123" w:rsidRDefault="00D92C8F" w:rsidP="00D92C8F">
      <w:pPr>
        <w:widowControl w:val="0"/>
      </w:pPr>
      <w:r w:rsidRPr="00CB4123">
        <w:t>Ta lastnost vključuje tako osebne, svojilne in povratne</w:t>
      </w:r>
      <w:r w:rsidR="008168CF" w:rsidRPr="00CB4123">
        <w:t xml:space="preserve"> zaimke kot tudi določilnike.</w:t>
      </w:r>
      <w:r w:rsidRPr="00CB4123">
        <w:t xml:space="preserve"> </w:t>
      </w:r>
    </w:p>
    <w:p w14:paraId="7E8F851D" w14:textId="46A5B504" w:rsidR="00D92C8F" w:rsidRPr="00CB4123" w:rsidRDefault="00D92C8F" w:rsidP="00D92C8F">
      <w:pPr>
        <w:widowControl w:val="0"/>
        <w:rPr>
          <w:u w:val="single"/>
        </w:rPr>
      </w:pPr>
      <w:r w:rsidRPr="00CB4123">
        <w:rPr>
          <w:u w:val="single"/>
        </w:rPr>
        <w:t>Primeri:</w:t>
      </w:r>
    </w:p>
    <w:p w14:paraId="7EAF339E" w14:textId="7B601C1A"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jaz</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ti</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on</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ona</w:t>
      </w:r>
      <w:r w:rsidRPr="00CB4123">
        <w:rPr>
          <w:rFonts w:ascii="Open Sans" w:eastAsia="Times New Roman" w:hAnsi="Open Sans" w:cs="Open Sans"/>
          <w:lang w:eastAsia="en-SI"/>
        </w:rPr>
        <w:t xml:space="preserve"> </w:t>
      </w:r>
      <w:r w:rsidR="002B6981">
        <w:rPr>
          <w:rFonts w:ascii="Open Sans" w:eastAsia="Times New Roman" w:hAnsi="Open Sans" w:cs="Open Sans"/>
          <w:lang w:eastAsia="en-SI"/>
        </w:rPr>
        <w:t>itd.</w:t>
      </w:r>
    </w:p>
    <w:p w14:paraId="225C30B5" w14:textId="6F8E5B9A"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moj</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tvoj</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njegov</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njen</w:t>
      </w:r>
      <w:r w:rsidRPr="00CB4123">
        <w:rPr>
          <w:rFonts w:ascii="Open Sans" w:eastAsia="Times New Roman" w:hAnsi="Open Sans" w:cs="Open Sans"/>
          <w:lang w:eastAsia="en-SI"/>
        </w:rPr>
        <w:t xml:space="preserve"> </w:t>
      </w:r>
      <w:r w:rsidR="002B6981">
        <w:rPr>
          <w:rFonts w:ascii="Open Sans" w:eastAsia="Times New Roman" w:hAnsi="Open Sans" w:cs="Open Sans"/>
          <w:lang w:eastAsia="en-SI"/>
        </w:rPr>
        <w:t>itd.</w:t>
      </w:r>
    </w:p>
    <w:p w14:paraId="45C5506B" w14:textId="6E7C257E" w:rsidR="008168CF" w:rsidRPr="00CB4123" w:rsidRDefault="008168CF" w:rsidP="008168CF">
      <w:pPr>
        <w:numPr>
          <w:ilvl w:val="0"/>
          <w:numId w:val="40"/>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w:t>
      </w:r>
      <w:r w:rsidRPr="00CB4123">
        <w:rPr>
          <w:rFonts w:ascii="Open Sans" w:eastAsia="Times New Roman" w:hAnsi="Open Sans" w:cs="Open Sans"/>
          <w:lang w:eastAsia="en-SI"/>
        </w:rPr>
        <w:t>, </w:t>
      </w:r>
      <w:r w:rsidRPr="00CB4123">
        <w:rPr>
          <w:rFonts w:ascii="Open Sans" w:eastAsia="Times New Roman" w:hAnsi="Open Sans" w:cs="Open Sans"/>
          <w:b/>
          <w:bCs/>
          <w:i/>
          <w:iCs/>
          <w:lang w:eastAsia="en-SI"/>
        </w:rPr>
        <w:t>svoj</w:t>
      </w:r>
    </w:p>
    <w:p w14:paraId="0A686586" w14:textId="181964CF" w:rsidR="00D92C8F" w:rsidRPr="00CB4123" w:rsidRDefault="008168CF" w:rsidP="00D92C8F">
      <w:pPr>
        <w:shd w:val="clear" w:color="auto" w:fill="DBEFF9" w:themeFill="background2"/>
      </w:pPr>
      <w:r w:rsidRPr="00CB4123">
        <w:rPr>
          <w:rStyle w:val="HTMLCode"/>
          <w:rFonts w:ascii="Courier" w:eastAsiaTheme="minorEastAsia" w:hAnsi="Courier"/>
          <w:b/>
        </w:rPr>
        <w:t>Int</w:t>
      </w:r>
      <w:r w:rsidR="00D92C8F" w:rsidRPr="00CB4123">
        <w:t xml:space="preserve">: </w:t>
      </w:r>
      <w:r w:rsidRPr="00CB4123">
        <w:t>vprašalni zaimek ali določilnik</w:t>
      </w:r>
    </w:p>
    <w:p w14:paraId="620B72C9" w14:textId="77777777" w:rsidR="00D92C8F" w:rsidRPr="00CB4123" w:rsidRDefault="00D92C8F" w:rsidP="00D92C8F">
      <w:pPr>
        <w:widowControl w:val="0"/>
        <w:rPr>
          <w:u w:val="single"/>
        </w:rPr>
      </w:pPr>
      <w:r w:rsidRPr="00CB4123">
        <w:rPr>
          <w:u w:val="single"/>
        </w:rPr>
        <w:t>Primeri:</w:t>
      </w:r>
    </w:p>
    <w:p w14:paraId="37198AC8" w14:textId="32D77593" w:rsidR="008168CF" w:rsidRPr="002B6981" w:rsidRDefault="008168CF" w:rsidP="000659AA">
      <w:pPr>
        <w:numPr>
          <w:ilvl w:val="0"/>
          <w:numId w:val="41"/>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kdo</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kaj</w:t>
      </w:r>
      <w:r w:rsidR="002B6981">
        <w:rPr>
          <w:rFonts w:ascii="Open Sans" w:eastAsia="Times New Roman" w:hAnsi="Open Sans" w:cs="Open Sans"/>
          <w:i/>
          <w:iCs/>
          <w:color w:val="000000"/>
          <w:lang w:eastAsia="en-SI"/>
        </w:rPr>
        <w:t>, kakšen, kateri, čigav</w:t>
      </w:r>
      <w:r w:rsidRPr="002B6981">
        <w:rPr>
          <w:rFonts w:ascii="Open Sans" w:eastAsia="Times New Roman" w:hAnsi="Open Sans" w:cs="Open Sans"/>
          <w:color w:val="000000"/>
          <w:lang w:eastAsia="en-SI"/>
        </w:rPr>
        <w:t> </w:t>
      </w:r>
    </w:p>
    <w:p w14:paraId="0F09CDFE" w14:textId="625BD36F" w:rsidR="00D92C8F" w:rsidRPr="00CB4123" w:rsidRDefault="008168CF" w:rsidP="00D92C8F">
      <w:pPr>
        <w:shd w:val="clear" w:color="auto" w:fill="DBEFF9" w:themeFill="background2"/>
      </w:pPr>
      <w:r w:rsidRPr="00CB4123">
        <w:rPr>
          <w:rStyle w:val="HTMLCode"/>
          <w:rFonts w:ascii="Courier" w:eastAsiaTheme="minorEastAsia" w:hAnsi="Courier"/>
          <w:b/>
        </w:rPr>
        <w:t>Rel</w:t>
      </w:r>
      <w:r w:rsidR="00D92C8F" w:rsidRPr="00CB4123">
        <w:t xml:space="preserve">: </w:t>
      </w:r>
      <w:r w:rsidRPr="00CB4123">
        <w:t>oziralni zaimek ali določilnik</w:t>
      </w:r>
    </w:p>
    <w:p w14:paraId="063047FE" w14:textId="77777777" w:rsidR="00D92C8F" w:rsidRPr="00CB4123" w:rsidRDefault="00D92C8F" w:rsidP="00D92C8F">
      <w:pPr>
        <w:widowControl w:val="0"/>
        <w:rPr>
          <w:u w:val="single"/>
        </w:rPr>
      </w:pPr>
      <w:r w:rsidRPr="00CB4123">
        <w:rPr>
          <w:u w:val="single"/>
        </w:rPr>
        <w:t>Primeri:</w:t>
      </w:r>
    </w:p>
    <w:p w14:paraId="2B88FB43" w14:textId="78854980" w:rsidR="008168CF" w:rsidRPr="002B6981" w:rsidRDefault="008168CF" w:rsidP="000659AA">
      <w:pPr>
        <w:numPr>
          <w:ilvl w:val="0"/>
          <w:numId w:val="42"/>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kar</w:t>
      </w:r>
      <w:r w:rsidR="002B6981" w:rsidRPr="002B6981">
        <w:rPr>
          <w:rFonts w:ascii="Open Sans" w:eastAsia="Times New Roman" w:hAnsi="Open Sans" w:cs="Open Sans"/>
          <w:i/>
          <w:iCs/>
          <w:color w:val="000000"/>
          <w:lang w:eastAsia="en-SI"/>
        </w:rPr>
        <w:t xml:space="preserve">, </w:t>
      </w:r>
      <w:r w:rsidRPr="002B6981">
        <w:rPr>
          <w:rFonts w:ascii="Open Sans" w:eastAsia="Times New Roman" w:hAnsi="Open Sans" w:cs="Open Sans"/>
          <w:i/>
          <w:iCs/>
          <w:color w:val="000000"/>
          <w:lang w:eastAsia="en-SI"/>
        </w:rPr>
        <w:t>kdor</w:t>
      </w:r>
      <w:r w:rsidR="002B6981">
        <w:rPr>
          <w:rFonts w:ascii="Open Sans" w:eastAsia="Times New Roman" w:hAnsi="Open Sans" w:cs="Open Sans"/>
          <w:i/>
          <w:iCs/>
          <w:color w:val="000000"/>
          <w:lang w:eastAsia="en-SI"/>
        </w:rPr>
        <w:t>, čigar, kakršen, karkoli, kdorkoli, kakršenkoli</w:t>
      </w:r>
    </w:p>
    <w:p w14:paraId="43689222" w14:textId="4FE0D8D0" w:rsidR="008168CF" w:rsidRPr="00CB4123" w:rsidRDefault="008168CF" w:rsidP="008168CF">
      <w:pPr>
        <w:shd w:val="clear" w:color="auto" w:fill="DBEFF9" w:themeFill="background2"/>
      </w:pPr>
      <w:r w:rsidRPr="00CB4123">
        <w:rPr>
          <w:rStyle w:val="HTMLCode"/>
          <w:rFonts w:ascii="Courier" w:eastAsiaTheme="minorEastAsia" w:hAnsi="Courier"/>
          <w:b/>
        </w:rPr>
        <w:t>Dem</w:t>
      </w:r>
      <w:r w:rsidRPr="00CB4123">
        <w:t>: kazalni zaimek ali določilnik</w:t>
      </w:r>
    </w:p>
    <w:p w14:paraId="1DBAEF88" w14:textId="77777777" w:rsidR="008168CF" w:rsidRPr="00CB4123" w:rsidRDefault="008168CF" w:rsidP="008168CF">
      <w:pPr>
        <w:widowControl w:val="0"/>
        <w:rPr>
          <w:u w:val="single"/>
        </w:rPr>
      </w:pPr>
      <w:r w:rsidRPr="00CB4123">
        <w:rPr>
          <w:u w:val="single"/>
        </w:rPr>
        <w:t>Primeri:</w:t>
      </w:r>
    </w:p>
    <w:p w14:paraId="49FA6BAD" w14:textId="1D2D1742" w:rsidR="008168CF" w:rsidRPr="002B6981" w:rsidRDefault="008168CF" w:rsidP="000659AA">
      <w:pPr>
        <w:numPr>
          <w:ilvl w:val="0"/>
          <w:numId w:val="43"/>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ta</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tisti</w:t>
      </w:r>
      <w:r w:rsidR="002B6981">
        <w:rPr>
          <w:rFonts w:ascii="Open Sans" w:eastAsia="Times New Roman" w:hAnsi="Open Sans" w:cs="Open Sans"/>
          <w:color w:val="000000"/>
          <w:lang w:eastAsia="en-SI"/>
        </w:rPr>
        <w:t xml:space="preserve">, </w:t>
      </w:r>
      <w:r w:rsidR="002B6981">
        <w:rPr>
          <w:rFonts w:ascii="Open Sans" w:eastAsia="Times New Roman" w:hAnsi="Open Sans" w:cs="Open Sans"/>
          <w:i/>
          <w:color w:val="000000"/>
          <w:lang w:eastAsia="en-SI"/>
        </w:rPr>
        <w:t>takšen, tale, oni, tak, tadva</w:t>
      </w:r>
    </w:p>
    <w:p w14:paraId="7ADC7E49" w14:textId="6009F021" w:rsidR="008168CF" w:rsidRPr="00CB4123" w:rsidRDefault="008168CF" w:rsidP="008168CF">
      <w:pPr>
        <w:shd w:val="clear" w:color="auto" w:fill="DBEFF9" w:themeFill="background2"/>
      </w:pPr>
      <w:r w:rsidRPr="00CB4123">
        <w:rPr>
          <w:rStyle w:val="HTMLCode"/>
          <w:rFonts w:ascii="Courier" w:eastAsiaTheme="minorEastAsia" w:hAnsi="Courier"/>
          <w:b/>
        </w:rPr>
        <w:t>Tot</w:t>
      </w:r>
      <w:r w:rsidRPr="00CB4123">
        <w:t>: celostni zaimek ali določilnik</w:t>
      </w:r>
    </w:p>
    <w:p w14:paraId="77E5BC57" w14:textId="77777777" w:rsidR="008168CF" w:rsidRPr="00CB4123" w:rsidRDefault="008168CF" w:rsidP="008168CF">
      <w:pPr>
        <w:widowControl w:val="0"/>
        <w:rPr>
          <w:u w:val="single"/>
        </w:rPr>
      </w:pPr>
      <w:r w:rsidRPr="00CB4123">
        <w:rPr>
          <w:u w:val="single"/>
        </w:rPr>
        <w:t>Primeri:</w:t>
      </w:r>
    </w:p>
    <w:p w14:paraId="52540CB7" w14:textId="1E222656" w:rsidR="008168CF" w:rsidRPr="002B6981" w:rsidRDefault="008168CF" w:rsidP="000659AA">
      <w:pPr>
        <w:numPr>
          <w:ilvl w:val="0"/>
          <w:numId w:val="44"/>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ves</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vsak</w:t>
      </w:r>
      <w:r w:rsidR="002B6981">
        <w:rPr>
          <w:rFonts w:ascii="Open Sans" w:eastAsia="Times New Roman" w:hAnsi="Open Sans" w:cs="Open Sans"/>
          <w:color w:val="000000"/>
          <w:lang w:eastAsia="en-SI"/>
        </w:rPr>
        <w:t xml:space="preserve">, </w:t>
      </w:r>
      <w:r w:rsidR="002B6981">
        <w:rPr>
          <w:rFonts w:ascii="Open Sans" w:eastAsia="Times New Roman" w:hAnsi="Open Sans" w:cs="Open Sans"/>
          <w:i/>
          <w:color w:val="000000"/>
          <w:lang w:eastAsia="en-SI"/>
        </w:rPr>
        <w:t>vsakdo, vsakršen</w:t>
      </w:r>
    </w:p>
    <w:p w14:paraId="3ED08813" w14:textId="4A4F2373" w:rsidR="008168CF" w:rsidRPr="00CB4123" w:rsidRDefault="008168CF" w:rsidP="008168CF">
      <w:pPr>
        <w:shd w:val="clear" w:color="auto" w:fill="DBEFF9" w:themeFill="background2"/>
      </w:pPr>
      <w:r w:rsidRPr="00CB4123">
        <w:rPr>
          <w:rStyle w:val="HTMLCode"/>
          <w:rFonts w:ascii="Courier" w:eastAsiaTheme="minorEastAsia" w:hAnsi="Courier"/>
          <w:b/>
        </w:rPr>
        <w:t>Neg</w:t>
      </w:r>
      <w:r w:rsidRPr="00CB4123">
        <w:t>: nikalni zaimek, določilnik ali prislov</w:t>
      </w:r>
    </w:p>
    <w:p w14:paraId="61010DB4" w14:textId="77777777" w:rsidR="008168CF" w:rsidRPr="00CB4123" w:rsidRDefault="008168CF" w:rsidP="008168CF">
      <w:pPr>
        <w:widowControl w:val="0"/>
        <w:rPr>
          <w:u w:val="single"/>
        </w:rPr>
      </w:pPr>
      <w:r w:rsidRPr="00CB4123">
        <w:rPr>
          <w:u w:val="single"/>
        </w:rPr>
        <w:t>Primeri:</w:t>
      </w:r>
    </w:p>
    <w:p w14:paraId="3AB363E5" w14:textId="000C700C" w:rsidR="008168CF" w:rsidRPr="002B6981" w:rsidRDefault="008168CF" w:rsidP="000659AA">
      <w:pPr>
        <w:numPr>
          <w:ilvl w:val="0"/>
          <w:numId w:val="45"/>
        </w:numPr>
        <w:spacing w:before="100" w:beforeAutospacing="1" w:after="100" w:afterAutospacing="1"/>
        <w:rPr>
          <w:rFonts w:ascii="Open Sans" w:eastAsia="Times New Roman" w:hAnsi="Open Sans" w:cs="Open Sans"/>
          <w:color w:val="000000"/>
          <w:lang w:eastAsia="en-SI"/>
        </w:rPr>
      </w:pPr>
      <w:r w:rsidRPr="002B6981">
        <w:rPr>
          <w:rFonts w:ascii="Open Sans" w:eastAsia="Times New Roman" w:hAnsi="Open Sans" w:cs="Open Sans"/>
          <w:i/>
          <w:iCs/>
          <w:color w:val="000000"/>
          <w:lang w:eastAsia="en-SI"/>
        </w:rPr>
        <w:t>nič</w:t>
      </w:r>
      <w:r w:rsidR="002B6981" w:rsidRPr="002B6981">
        <w:rPr>
          <w:rFonts w:ascii="Open Sans" w:eastAsia="Times New Roman" w:hAnsi="Open Sans" w:cs="Open Sans"/>
          <w:color w:val="000000"/>
          <w:lang w:eastAsia="en-SI"/>
        </w:rPr>
        <w:t xml:space="preserve">, </w:t>
      </w:r>
      <w:r w:rsidRPr="002B6981">
        <w:rPr>
          <w:rFonts w:ascii="Open Sans" w:eastAsia="Times New Roman" w:hAnsi="Open Sans" w:cs="Open Sans"/>
          <w:i/>
          <w:iCs/>
          <w:color w:val="000000"/>
          <w:lang w:eastAsia="en-SI"/>
        </w:rPr>
        <w:t>nihče, noben, nobeden</w:t>
      </w:r>
      <w:r w:rsidR="002B6981">
        <w:rPr>
          <w:rFonts w:ascii="Open Sans" w:eastAsia="Times New Roman" w:hAnsi="Open Sans" w:cs="Open Sans"/>
          <w:color w:val="000000"/>
          <w:lang w:eastAsia="en-SI"/>
        </w:rPr>
        <w:t xml:space="preserve">, </w:t>
      </w:r>
      <w:r w:rsidR="002B6981" w:rsidRPr="0011460C">
        <w:rPr>
          <w:rFonts w:ascii="Open Sans" w:eastAsia="Times New Roman" w:hAnsi="Open Sans" w:cs="Open Sans"/>
          <w:i/>
          <w:color w:val="000000"/>
          <w:lang w:eastAsia="en-SI"/>
        </w:rPr>
        <w:t>nikakršen, nikak, nikogaršnji, nika</w:t>
      </w:r>
      <w:r w:rsidR="0011460C" w:rsidRPr="0011460C">
        <w:rPr>
          <w:rFonts w:ascii="Open Sans" w:eastAsia="Times New Roman" w:hAnsi="Open Sans" w:cs="Open Sans"/>
          <w:i/>
          <w:color w:val="000000"/>
          <w:lang w:eastAsia="en-SI"/>
        </w:rPr>
        <w:t>k</w:t>
      </w:r>
    </w:p>
    <w:p w14:paraId="4CD2AE08" w14:textId="52B90ACF" w:rsidR="008168CF" w:rsidRPr="00CB4123" w:rsidRDefault="008168CF" w:rsidP="008168CF">
      <w:pPr>
        <w:shd w:val="clear" w:color="auto" w:fill="DBEFF9" w:themeFill="background2"/>
      </w:pPr>
      <w:r w:rsidRPr="00CB4123">
        <w:rPr>
          <w:rStyle w:val="HTMLCode"/>
          <w:rFonts w:ascii="Courier" w:eastAsiaTheme="minorEastAsia" w:hAnsi="Courier"/>
          <w:b/>
        </w:rPr>
        <w:lastRenderedPageBreak/>
        <w:t>Ind</w:t>
      </w:r>
      <w:r w:rsidRPr="00CB4123">
        <w:t>: nedoločni zaimek, določilnik, števnik ali prislov</w:t>
      </w:r>
    </w:p>
    <w:p w14:paraId="496B3F1B" w14:textId="77777777" w:rsidR="008168CF" w:rsidRPr="00CB4123" w:rsidRDefault="008168CF" w:rsidP="008168CF">
      <w:pPr>
        <w:widowControl w:val="0"/>
        <w:rPr>
          <w:u w:val="single"/>
        </w:rPr>
      </w:pPr>
      <w:r w:rsidRPr="00CB4123">
        <w:rPr>
          <w:u w:val="single"/>
        </w:rPr>
        <w:t>Primeri:</w:t>
      </w:r>
    </w:p>
    <w:p w14:paraId="6C3BF3F1" w14:textId="390EEB18" w:rsidR="008168CF" w:rsidRPr="0011460C" w:rsidRDefault="008168CF" w:rsidP="000659AA">
      <w:pPr>
        <w:numPr>
          <w:ilvl w:val="0"/>
          <w:numId w:val="46"/>
        </w:numPr>
        <w:spacing w:before="100" w:beforeAutospacing="1" w:after="100" w:afterAutospacing="1"/>
        <w:rPr>
          <w:rFonts w:ascii="Open Sans" w:eastAsia="Times New Roman" w:hAnsi="Open Sans" w:cs="Open Sans"/>
          <w:color w:val="000000"/>
          <w:lang w:eastAsia="en-SI"/>
        </w:rPr>
      </w:pPr>
      <w:r w:rsidRPr="0011460C">
        <w:rPr>
          <w:rFonts w:ascii="Open Sans" w:eastAsia="Times New Roman" w:hAnsi="Open Sans" w:cs="Open Sans"/>
          <w:i/>
          <w:iCs/>
          <w:color w:val="000000"/>
          <w:lang w:eastAsia="en-SI"/>
        </w:rPr>
        <w:t>nekateri</w:t>
      </w:r>
      <w:r w:rsidR="0011460C" w:rsidRPr="0011460C">
        <w:rPr>
          <w:rFonts w:ascii="Open Sans" w:eastAsia="Times New Roman" w:hAnsi="Open Sans" w:cs="Open Sans"/>
          <w:i/>
          <w:iCs/>
          <w:color w:val="000000"/>
          <w:lang w:eastAsia="en-SI"/>
        </w:rPr>
        <w:t xml:space="preserve">, </w:t>
      </w:r>
      <w:r w:rsidRPr="0011460C">
        <w:rPr>
          <w:rFonts w:ascii="Open Sans" w:eastAsia="Times New Roman" w:hAnsi="Open Sans" w:cs="Open Sans"/>
          <w:i/>
          <w:iCs/>
          <w:color w:val="000000"/>
          <w:lang w:eastAsia="en-SI"/>
        </w:rPr>
        <w:t>nekaj</w:t>
      </w:r>
      <w:r w:rsidR="0011460C">
        <w:rPr>
          <w:rFonts w:ascii="Open Sans" w:eastAsia="Times New Roman" w:hAnsi="Open Sans" w:cs="Open Sans"/>
          <w:i/>
          <w:iCs/>
          <w:color w:val="000000"/>
          <w:lang w:eastAsia="en-SI"/>
        </w:rPr>
        <w:t>, isti, nek, nekakšen, mnog, premnog, marsikaj</w:t>
      </w:r>
    </w:p>
    <w:p w14:paraId="706558F2" w14:textId="77777777" w:rsidR="00D92C8F" w:rsidRPr="00CB4123" w:rsidRDefault="00D92C8F" w:rsidP="00D92C8F">
      <w:pPr>
        <w:spacing w:before="100" w:beforeAutospacing="1" w:after="100" w:afterAutospacing="1"/>
      </w:pPr>
      <w:r w:rsidRPr="00CB4123">
        <w:rPr>
          <w:b/>
        </w:rPr>
        <w:t xml:space="preserve">Koristne povezave: </w:t>
      </w:r>
    </w:p>
    <w:p w14:paraId="6C7C79B4" w14:textId="22E8743B" w:rsidR="00FF02EC" w:rsidRPr="00CB4123" w:rsidRDefault="004422BA" w:rsidP="00FF02EC">
      <w:pPr>
        <w:widowControl w:val="0"/>
        <w:numPr>
          <w:ilvl w:val="0"/>
          <w:numId w:val="6"/>
        </w:numPr>
        <w:spacing w:after="0"/>
        <w:ind w:left="714" w:hanging="357"/>
      </w:pPr>
      <w:hyperlink r:id="rId188">
        <w:r w:rsidR="00FF02EC" w:rsidRPr="00CB4123">
          <w:rPr>
            <w:rStyle w:val="Hyperlink"/>
          </w:rPr>
          <w:t>uporabne statistike</w:t>
        </w:r>
      </w:hyperlink>
      <w:r w:rsidR="00FF02EC" w:rsidRPr="00CB4123">
        <w:t xml:space="preserve"> o lastnosti </w:t>
      </w:r>
      <w:r w:rsidR="00FF02EC" w:rsidRPr="00CB4123">
        <w:rPr>
          <w:rStyle w:val="UDTagChar"/>
        </w:rPr>
        <w:t>PronType</w:t>
      </w:r>
      <w:r w:rsidR="00FF02EC" w:rsidRPr="00CB4123">
        <w:t xml:space="preserve"> v korpusu SSJ-UD</w:t>
      </w:r>
    </w:p>
    <w:p w14:paraId="7B122675" w14:textId="01E59DC2" w:rsidR="00D92C8F" w:rsidRDefault="004422BA" w:rsidP="00FF02EC">
      <w:pPr>
        <w:widowControl w:val="0"/>
        <w:numPr>
          <w:ilvl w:val="0"/>
          <w:numId w:val="6"/>
        </w:numPr>
        <w:spacing w:after="0"/>
        <w:ind w:left="714" w:hanging="357"/>
      </w:pPr>
      <w:hyperlink r:id="rId189" w:history="1">
        <w:r w:rsidR="00FF02EC" w:rsidRPr="00CB4123">
          <w:rPr>
            <w:rStyle w:val="Hyperlink"/>
          </w:rPr>
          <w:t>vse pojavnice</w:t>
        </w:r>
      </w:hyperlink>
      <w:r w:rsidR="00FF02EC" w:rsidRPr="00CB4123">
        <w:t xml:space="preserve"> z lastnostjo </w:t>
      </w:r>
      <w:r w:rsidR="00FF02EC" w:rsidRPr="00CB4123">
        <w:rPr>
          <w:rStyle w:val="UDTagChar"/>
        </w:rPr>
        <w:t>PronType</w:t>
      </w:r>
      <w:r w:rsidR="00FF02EC" w:rsidRPr="00CB4123">
        <w:t xml:space="preserve"> </w:t>
      </w:r>
      <w:r w:rsidR="00403221">
        <w:t>v korpusu SSJ-UD/SUK v konkordančniku noSketchEngine</w:t>
      </w:r>
    </w:p>
    <w:p w14:paraId="0C1FB318" w14:textId="1FCC5853" w:rsidR="00AF5179" w:rsidRPr="00CB4123" w:rsidRDefault="004422BA" w:rsidP="00AF5179">
      <w:pPr>
        <w:widowControl w:val="0"/>
        <w:numPr>
          <w:ilvl w:val="0"/>
          <w:numId w:val="6"/>
        </w:numPr>
        <w:spacing w:after="0"/>
        <w:ind w:left="714" w:hanging="357"/>
      </w:pPr>
      <w:hyperlink r:id="rId190" w:history="1">
        <w:r w:rsidR="00AF5179" w:rsidRPr="00CB4123">
          <w:rPr>
            <w:rStyle w:val="Hyperlink"/>
          </w:rPr>
          <w:t>vse pojavnice</w:t>
        </w:r>
      </w:hyperlink>
      <w:r w:rsidR="00AF5179" w:rsidRPr="00CB4123">
        <w:t xml:space="preserve"> z lastnostjo </w:t>
      </w:r>
      <w:r w:rsidR="00AF5179" w:rsidRPr="00CB4123">
        <w:rPr>
          <w:rStyle w:val="UDTagChar"/>
        </w:rPr>
        <w:t>PronType</w:t>
      </w:r>
      <w:r w:rsidR="00AF5179" w:rsidRPr="00CB4123">
        <w:t xml:space="preserve"> </w:t>
      </w:r>
      <w:r w:rsidR="00AF5179">
        <w:t>v korpusu SSJ-UD v orodju Drevesnik</w:t>
      </w:r>
    </w:p>
    <w:p w14:paraId="025A6219" w14:textId="77777777" w:rsidR="00D92C8F" w:rsidRPr="00CB4123" w:rsidRDefault="00D92C8F" w:rsidP="00D92C8F">
      <w:pPr>
        <w:rPr>
          <w:b/>
        </w:rPr>
      </w:pPr>
    </w:p>
    <w:p w14:paraId="60721BD7" w14:textId="77777777" w:rsidR="00D92C8F" w:rsidRPr="00CB4123" w:rsidRDefault="00D92C8F" w:rsidP="00D92C8F">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92C8F" w:rsidRPr="00CB4123" w14:paraId="4C7374D9" w14:textId="77777777" w:rsidTr="00005ABE">
        <w:trPr>
          <w:trHeight w:val="2858"/>
        </w:trPr>
        <w:tc>
          <w:tcPr>
            <w:tcW w:w="9029" w:type="dxa"/>
            <w:shd w:val="clear" w:color="auto" w:fill="B3DDF2" w:themeFill="background2" w:themeFillShade="E6"/>
            <w:tcMar>
              <w:top w:w="100" w:type="dxa"/>
              <w:left w:w="100" w:type="dxa"/>
              <w:bottom w:w="100" w:type="dxa"/>
              <w:right w:w="100" w:type="dxa"/>
            </w:tcMar>
          </w:tcPr>
          <w:p w14:paraId="1AD880CB" w14:textId="620C73DE" w:rsidR="008168CF" w:rsidRPr="00CB4123" w:rsidRDefault="008168CF" w:rsidP="008168CF">
            <w:pPr>
              <w:pStyle w:val="NormalWeb"/>
              <w:spacing w:before="0" w:after="0"/>
              <w:rPr>
                <w:rFonts w:ascii="Open Sans" w:hAnsi="Open Sans" w:cs="Open Sans"/>
                <w:color w:val="000000"/>
                <w:sz w:val="20"/>
                <w:szCs w:val="20"/>
                <w:lang w:val="sl-SI"/>
              </w:rPr>
            </w:pPr>
            <w:r w:rsidRPr="00CB4123">
              <w:rPr>
                <w:rFonts w:ascii="Open Sans" w:hAnsi="Open Sans" w:cs="Open Sans"/>
                <w:color w:val="000000"/>
                <w:sz w:val="20"/>
                <w:szCs w:val="20"/>
                <w:lang w:val="sl-SI"/>
              </w:rPr>
              <w:t xml:space="preserve">Vsi zaimki z lastnostjo Type=personal, Type=reflexive </w:t>
            </w:r>
            <w:r w:rsidR="00452EF2" w:rsidRPr="00CB4123">
              <w:rPr>
                <w:rFonts w:ascii="Open Sans" w:hAnsi="Open Sans" w:cs="Open Sans"/>
                <w:color w:val="000000"/>
                <w:sz w:val="20"/>
                <w:szCs w:val="20"/>
                <w:lang w:val="sl-SI"/>
              </w:rPr>
              <w:t>in</w:t>
            </w:r>
            <w:r w:rsidRPr="00CB4123">
              <w:rPr>
                <w:rFonts w:ascii="Open Sans" w:hAnsi="Open Sans" w:cs="Open Sans"/>
                <w:color w:val="000000"/>
                <w:sz w:val="20"/>
                <w:szCs w:val="20"/>
                <w:lang w:val="sl-SI"/>
              </w:rPr>
              <w:t xml:space="preserve"> Type=possessive </w:t>
            </w:r>
            <w:r w:rsidR="00452EF2" w:rsidRPr="00CB4123">
              <w:rPr>
                <w:rFonts w:ascii="Open Sans" w:hAnsi="Open Sans" w:cs="Open Sans"/>
                <w:color w:val="000000"/>
                <w:sz w:val="20"/>
                <w:szCs w:val="20"/>
                <w:lang w:val="sl-SI"/>
              </w:rPr>
              <w:t xml:space="preserve">se pretvorijo vUD oznako </w:t>
            </w:r>
            <w:r w:rsidRPr="00CB4123">
              <w:rPr>
                <w:rStyle w:val="HTMLCode"/>
                <w:rFonts w:ascii="Courier" w:hAnsi="Courier"/>
                <w:color w:val="000000"/>
                <w:lang w:val="sl-SI"/>
              </w:rPr>
              <w:t>PronType=Prs</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Type=interrogative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PronType=Int</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Type=relative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PronType=Rel</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Type=demonstrative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PronType=Dem</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Type=general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PronType=Tot</w:t>
            </w:r>
            <w:r w:rsidRPr="00CB4123">
              <w:rPr>
                <w:rFonts w:ascii="Open Sans" w:hAnsi="Open Sans" w:cs="Open Sans"/>
                <w:color w:val="000000"/>
                <w:sz w:val="20"/>
                <w:szCs w:val="20"/>
                <w:lang w:val="sl-SI"/>
              </w:rPr>
              <w:t xml:space="preserve">, </w:t>
            </w:r>
            <w:r w:rsidR="00452EF2" w:rsidRPr="00CB4123">
              <w:rPr>
                <w:rFonts w:ascii="Open Sans" w:hAnsi="Open Sans" w:cs="Open Sans"/>
                <w:color w:val="000000"/>
                <w:sz w:val="20"/>
                <w:szCs w:val="20"/>
                <w:lang w:val="sl-SI"/>
              </w:rPr>
              <w:t>vsi zaimki s</w:t>
            </w:r>
            <w:r w:rsidRPr="00CB4123">
              <w:rPr>
                <w:rFonts w:ascii="Open Sans" w:hAnsi="Open Sans" w:cs="Open Sans"/>
                <w:color w:val="000000"/>
                <w:sz w:val="20"/>
                <w:szCs w:val="20"/>
                <w:lang w:val="sl-SI"/>
              </w:rPr>
              <w:t xml:space="preserve"> Type=negative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PronType=Neg</w:t>
            </w:r>
            <w:r w:rsidRPr="00CB4123">
              <w:rPr>
                <w:rFonts w:ascii="Open Sans" w:hAnsi="Open Sans" w:cs="Open Sans"/>
                <w:color w:val="000000"/>
                <w:sz w:val="20"/>
                <w:szCs w:val="20"/>
                <w:lang w:val="sl-SI"/>
              </w:rPr>
              <w:t> </w:t>
            </w:r>
            <w:r w:rsidR="00452EF2" w:rsidRPr="00CB4123">
              <w:rPr>
                <w:rFonts w:ascii="Open Sans" w:hAnsi="Open Sans" w:cs="Open Sans"/>
                <w:color w:val="000000"/>
                <w:sz w:val="20"/>
                <w:szCs w:val="20"/>
                <w:lang w:val="sl-SI"/>
              </w:rPr>
              <w:t>in vsi zaimki s</w:t>
            </w:r>
            <w:r w:rsidRPr="00CB4123">
              <w:rPr>
                <w:rFonts w:ascii="Open Sans" w:hAnsi="Open Sans" w:cs="Open Sans"/>
                <w:color w:val="000000"/>
                <w:sz w:val="20"/>
                <w:szCs w:val="20"/>
                <w:lang w:val="sl-SI"/>
              </w:rPr>
              <w:t xml:space="preserve"> Type=indefinite </w:t>
            </w:r>
            <w:r w:rsidR="00452EF2" w:rsidRPr="00CB4123">
              <w:rPr>
                <w:rFonts w:ascii="Open Sans" w:hAnsi="Open Sans" w:cs="Open Sans"/>
                <w:color w:val="000000"/>
                <w:sz w:val="20"/>
                <w:szCs w:val="20"/>
                <w:lang w:val="sl-SI"/>
              </w:rPr>
              <w:t>se pretvorijo v UD oznako</w:t>
            </w:r>
            <w:r w:rsidRPr="00CB4123">
              <w:rPr>
                <w:rFonts w:ascii="Open Sans" w:hAnsi="Open Sans" w:cs="Open Sans"/>
                <w:color w:val="000000"/>
                <w:sz w:val="20"/>
                <w:szCs w:val="20"/>
                <w:lang w:val="sl-SI"/>
              </w:rPr>
              <w:t> </w:t>
            </w:r>
            <w:r w:rsidRPr="00CB4123">
              <w:rPr>
                <w:rStyle w:val="HTMLCode"/>
                <w:rFonts w:ascii="Courier" w:hAnsi="Courier"/>
                <w:color w:val="000000"/>
                <w:lang w:val="sl-SI"/>
              </w:rPr>
              <w:t>PronType=Ind</w:t>
            </w:r>
            <w:r w:rsidRPr="00CB4123">
              <w:rPr>
                <w:rFonts w:ascii="Open Sans" w:hAnsi="Open Sans" w:cs="Open Sans"/>
                <w:color w:val="000000"/>
                <w:sz w:val="20"/>
                <w:szCs w:val="20"/>
                <w:lang w:val="sl-SI"/>
              </w:rPr>
              <w:t>.</w:t>
            </w:r>
          </w:p>
          <w:p w14:paraId="14A3013E" w14:textId="1BD8AE1B" w:rsidR="00D92C8F" w:rsidRPr="00CB4123" w:rsidRDefault="00452EF2" w:rsidP="008168CF">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lang w:val="sl-SI"/>
              </w:rPr>
              <w:t>Lastnost</w:t>
            </w:r>
            <w:r w:rsidR="008168CF" w:rsidRPr="00CB4123">
              <w:rPr>
                <w:rFonts w:ascii="Open Sans" w:hAnsi="Open Sans" w:cs="Open Sans"/>
                <w:color w:val="000000"/>
                <w:sz w:val="20"/>
                <w:szCs w:val="20"/>
                <w:lang w:val="sl-SI"/>
              </w:rPr>
              <w:t> </w:t>
            </w:r>
            <w:r w:rsidR="008168CF" w:rsidRPr="00CB4123">
              <w:rPr>
                <w:rStyle w:val="HTMLCode"/>
                <w:rFonts w:ascii="Courier" w:hAnsi="Courier"/>
                <w:color w:val="000000"/>
                <w:lang w:val="sl-SI"/>
              </w:rPr>
              <w:t>PronType</w:t>
            </w:r>
            <w:r w:rsidR="008168CF" w:rsidRPr="00CB4123">
              <w:rPr>
                <w:rFonts w:ascii="Open Sans" w:hAnsi="Open Sans" w:cs="Open Sans"/>
                <w:color w:val="000000"/>
                <w:sz w:val="20"/>
                <w:szCs w:val="20"/>
                <w:lang w:val="sl-SI"/>
              </w:rPr>
              <w:t> </w:t>
            </w:r>
            <w:r w:rsidRPr="00CB4123">
              <w:rPr>
                <w:rFonts w:ascii="Open Sans" w:hAnsi="Open Sans" w:cs="Open Sans"/>
                <w:color w:val="000000"/>
                <w:sz w:val="20"/>
                <w:szCs w:val="20"/>
                <w:lang w:val="sl-SI"/>
              </w:rPr>
              <w:t xml:space="preserve">se trenutno </w:t>
            </w:r>
            <w:r w:rsidR="00005ABE">
              <w:rPr>
                <w:rFonts w:ascii="Open Sans" w:hAnsi="Open Sans" w:cs="Open Sans"/>
                <w:color w:val="000000"/>
                <w:sz w:val="20"/>
                <w:szCs w:val="20"/>
                <w:lang w:val="sl-SI"/>
              </w:rPr>
              <w:t>pripisuje</w:t>
            </w:r>
            <w:r w:rsidRPr="00CB4123">
              <w:rPr>
                <w:rFonts w:ascii="Open Sans" w:hAnsi="Open Sans" w:cs="Open Sans"/>
                <w:color w:val="000000"/>
                <w:sz w:val="20"/>
                <w:szCs w:val="20"/>
                <w:lang w:val="sl-SI"/>
              </w:rPr>
              <w:t xml:space="preserve"> le zaimkom in določilnikom, ne pa tudi </w:t>
            </w:r>
            <w:r w:rsidR="00005ABE">
              <w:rPr>
                <w:rFonts w:ascii="Open Sans" w:hAnsi="Open Sans" w:cs="Open Sans"/>
                <w:color w:val="000000"/>
                <w:sz w:val="20"/>
                <w:szCs w:val="20"/>
                <w:lang w:val="sl-SI"/>
              </w:rPr>
              <w:t>besedam drugih besednih vrst</w:t>
            </w:r>
            <w:r w:rsidRPr="00CB4123">
              <w:rPr>
                <w:rFonts w:ascii="Open Sans" w:hAnsi="Open Sans" w:cs="Open Sans"/>
                <w:color w:val="000000"/>
                <w:sz w:val="20"/>
                <w:szCs w:val="20"/>
                <w:lang w:val="sl-SI"/>
              </w:rPr>
              <w:t xml:space="preserve">, npr. prislovom </w:t>
            </w:r>
            <w:r w:rsidR="008168CF" w:rsidRPr="00CB4123">
              <w:rPr>
                <w:rFonts w:ascii="Open Sans" w:hAnsi="Open Sans" w:cs="Open Sans"/>
                <w:color w:val="000000"/>
                <w:sz w:val="20"/>
                <w:szCs w:val="20"/>
                <w:lang w:val="sl-SI"/>
              </w:rPr>
              <w:t>(</w:t>
            </w:r>
            <w:r w:rsidR="008168CF" w:rsidRPr="00CB4123">
              <w:rPr>
                <w:rStyle w:val="Emphasis"/>
                <w:rFonts w:ascii="Open Sans" w:hAnsi="Open Sans" w:cs="Open Sans"/>
                <w:color w:val="000000"/>
                <w:sz w:val="20"/>
                <w:szCs w:val="20"/>
                <w:lang w:val="sl-SI"/>
              </w:rPr>
              <w:t>zakaj</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čemu</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kako</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tukaj</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tam</w:t>
            </w:r>
            <w:r w:rsidR="008168CF" w:rsidRPr="00CB4123">
              <w:rPr>
                <w:rFonts w:ascii="Open Sans" w:hAnsi="Open Sans" w:cs="Open Sans"/>
                <w:color w:val="000000"/>
                <w:sz w:val="20"/>
                <w:szCs w:val="20"/>
                <w:lang w:val="sl-SI"/>
              </w:rPr>
              <w:t>, </w:t>
            </w:r>
            <w:r w:rsidR="008168CF" w:rsidRPr="00CB4123">
              <w:rPr>
                <w:rStyle w:val="Emphasis"/>
                <w:rFonts w:ascii="Open Sans" w:hAnsi="Open Sans" w:cs="Open Sans"/>
                <w:color w:val="000000"/>
                <w:sz w:val="20"/>
                <w:szCs w:val="20"/>
                <w:lang w:val="sl-SI"/>
              </w:rPr>
              <w:t>tolikokrat</w:t>
            </w:r>
            <w:r w:rsidR="008168CF" w:rsidRPr="00CB4123">
              <w:rPr>
                <w:rFonts w:ascii="Open Sans" w:hAnsi="Open Sans" w:cs="Open Sans"/>
                <w:color w:val="000000"/>
                <w:sz w:val="20"/>
                <w:szCs w:val="20"/>
                <w:lang w:val="sl-SI"/>
              </w:rPr>
              <w:t xml:space="preserve"> </w:t>
            </w:r>
            <w:r w:rsidR="003E20AC" w:rsidRPr="00CB4123">
              <w:rPr>
                <w:rFonts w:ascii="Open Sans" w:hAnsi="Open Sans" w:cs="Open Sans"/>
                <w:color w:val="000000"/>
                <w:sz w:val="20"/>
                <w:szCs w:val="20"/>
                <w:lang w:val="sl-SI"/>
              </w:rPr>
              <w:t>itd</w:t>
            </w:r>
            <w:r w:rsidR="008168CF" w:rsidRPr="00CB4123">
              <w:rPr>
                <w:rFonts w:ascii="Open Sans" w:hAnsi="Open Sans" w:cs="Open Sans"/>
                <w:color w:val="000000"/>
                <w:sz w:val="20"/>
                <w:szCs w:val="20"/>
                <w:lang w:val="sl-SI"/>
              </w:rPr>
              <w:t>.</w:t>
            </w:r>
            <w:r w:rsidR="003E20AC" w:rsidRPr="00CB4123">
              <w:rPr>
                <w:rFonts w:ascii="Open Sans" w:hAnsi="Open Sans" w:cs="Open Sans"/>
                <w:color w:val="000000"/>
                <w:sz w:val="20"/>
                <w:szCs w:val="20"/>
                <w:lang w:val="sl-SI"/>
              </w:rPr>
              <w:t>)</w:t>
            </w:r>
          </w:p>
        </w:tc>
      </w:tr>
    </w:tbl>
    <w:p w14:paraId="1AB77436" w14:textId="446D0A6C" w:rsidR="003D374A" w:rsidRDefault="00D92C8F" w:rsidP="00426E0F">
      <w:pPr>
        <w:pStyle w:val="Heading4"/>
      </w:pPr>
      <w:bookmarkStart w:id="90" w:name="_Reflex:_reflexive"/>
      <w:bookmarkEnd w:id="90"/>
      <w:r>
        <w:br w:type="page"/>
      </w:r>
      <w:bookmarkStart w:id="91" w:name="_Toc156813980"/>
      <w:r w:rsidR="003D374A">
        <w:lastRenderedPageBreak/>
        <w:t>Reflex</w:t>
      </w:r>
      <w:r w:rsidR="003D374A" w:rsidRPr="000F16F2">
        <w:t xml:space="preserve">: </w:t>
      </w:r>
      <w:r w:rsidR="003D374A">
        <w:t>reflexive</w:t>
      </w:r>
      <w:bookmarkEnd w:id="91"/>
    </w:p>
    <w:p w14:paraId="0AF20846" w14:textId="289E5FB4" w:rsidR="003D374A" w:rsidRDefault="003D374A" w:rsidP="003D374A">
      <w:r>
        <w:t xml:space="preserve">Povezava do univerzalnih smernic za lastnost </w:t>
      </w:r>
      <w:r>
        <w:rPr>
          <w:rStyle w:val="UDTagChar"/>
        </w:rPr>
        <w:t>Reflex</w:t>
      </w:r>
      <w:r>
        <w:t xml:space="preserve">: </w:t>
      </w:r>
      <w:hyperlink r:id="rId191" w:history="1">
        <w:r w:rsidRPr="00F21A7E">
          <w:rPr>
            <w:rStyle w:val="Hyperlink"/>
          </w:rPr>
          <w:t>https://universaldependencies.org/u/feat/Reflex.html</w:t>
        </w:r>
      </w:hyperlink>
    </w:p>
    <w:p w14:paraId="023411F1" w14:textId="77777777" w:rsidR="003D374A" w:rsidRDefault="003D374A" w:rsidP="003D374A"/>
    <w:p w14:paraId="22A0F9FC" w14:textId="77777777" w:rsidR="003D374A" w:rsidRPr="00CB4123" w:rsidRDefault="003D374A" w:rsidP="003D374A">
      <w:pPr>
        <w:rPr>
          <w:b/>
        </w:rPr>
      </w:pPr>
      <w:r w:rsidRPr="00CB4123">
        <w:rPr>
          <w:b/>
        </w:rPr>
        <w:t>Izpeljane smernice za slovenščino:</w:t>
      </w:r>
    </w:p>
    <w:p w14:paraId="3902B8F9" w14:textId="6985A815" w:rsidR="003D374A" w:rsidRPr="00CB4123" w:rsidRDefault="003D374A" w:rsidP="003D374A">
      <w:pPr>
        <w:widowControl w:val="0"/>
      </w:pPr>
      <w:r w:rsidRPr="00CB4123">
        <w:t>Povratnost je leksikalna lastnost nekaterih zaimkov in določilnikov</w:t>
      </w:r>
      <w:r w:rsidR="00742090">
        <w:t>, ki nam pove, ali se beseda</w:t>
      </w:r>
      <w:r w:rsidRPr="00CB4123">
        <w:t xml:space="preserve"> nanaša na osebek</w:t>
      </w:r>
      <w:r w:rsidR="00742090">
        <w:t xml:space="preserve"> </w:t>
      </w:r>
      <w:r w:rsidRPr="00CB4123">
        <w:t>stavk</w:t>
      </w:r>
      <w:r w:rsidR="00742090">
        <w:t>a</w:t>
      </w:r>
      <w:r w:rsidRPr="00CB4123">
        <w:t>.</w:t>
      </w:r>
    </w:p>
    <w:p w14:paraId="7A06C09C" w14:textId="44792A18" w:rsidR="003D374A" w:rsidRPr="00CB4123" w:rsidRDefault="003D374A" w:rsidP="003D374A">
      <w:pPr>
        <w:widowControl w:val="0"/>
      </w:pPr>
      <w:r w:rsidRPr="00CB4123">
        <w:t xml:space="preserve">V slovenščini razlikujemo med tremi tipi povratnih besed: povratni zaimek </w:t>
      </w:r>
      <w:r w:rsidRPr="00CB4123">
        <w:rPr>
          <w:b/>
          <w:bCs/>
          <w:i/>
          <w:iCs/>
        </w:rPr>
        <w:t>se</w:t>
      </w:r>
      <w:r w:rsidRPr="00CB4123">
        <w:t xml:space="preserve">, navezni povratni zaimek (npr. </w:t>
      </w:r>
      <w:r w:rsidRPr="00CB4123">
        <w:rPr>
          <w:b/>
          <w:bCs/>
          <w:i/>
          <w:iCs/>
        </w:rPr>
        <w:t>zase</w:t>
      </w:r>
      <w:r w:rsidRPr="00CB4123">
        <w:t xml:space="preserve">) in </w:t>
      </w:r>
      <w:r w:rsidR="00A6612C" w:rsidRPr="00CB4123">
        <w:t xml:space="preserve">svojilni zaimek/določilnik </w:t>
      </w:r>
      <w:r w:rsidR="00A6612C" w:rsidRPr="00CB4123">
        <w:rPr>
          <w:b/>
          <w:bCs/>
          <w:i/>
          <w:iCs/>
        </w:rPr>
        <w:t>svoj</w:t>
      </w:r>
      <w:r w:rsidR="00A6612C" w:rsidRPr="00CB4123">
        <w:t>.</w:t>
      </w:r>
      <w:r w:rsidRPr="00CB4123">
        <w:t xml:space="preserve"> </w:t>
      </w:r>
    </w:p>
    <w:p w14:paraId="4925EC47" w14:textId="529B89A7" w:rsidR="003D374A" w:rsidRPr="00CB4123" w:rsidRDefault="00A6612C" w:rsidP="003D374A">
      <w:pPr>
        <w:widowControl w:val="0"/>
      </w:pPr>
      <w:r w:rsidRPr="00CB4123">
        <w:t xml:space="preserve">Povratni zaimek </w:t>
      </w:r>
      <w:r w:rsidRPr="00CB4123">
        <w:rPr>
          <w:i/>
          <w:iCs/>
        </w:rPr>
        <w:t xml:space="preserve">se </w:t>
      </w:r>
      <w:r w:rsidRPr="00CB4123">
        <w:t xml:space="preserve">se sicer lahko uporablja tudi v trpnih konstrukcijah brez osebka in kot prosti morfem pri </w:t>
      </w:r>
      <w:r w:rsidR="00277BA3" w:rsidRPr="00CB4123">
        <w:t>stalno povratnih glagolih</w:t>
      </w:r>
      <w:r w:rsidRPr="00CB4123">
        <w:t>.</w:t>
      </w:r>
    </w:p>
    <w:p w14:paraId="7143E73E" w14:textId="77777777" w:rsidR="003D374A" w:rsidRPr="00CB4123" w:rsidRDefault="003D374A" w:rsidP="003D374A">
      <w:pPr>
        <w:widowControl w:val="0"/>
        <w:rPr>
          <w:lang w:val="en-SI"/>
        </w:rPr>
      </w:pPr>
    </w:p>
    <w:p w14:paraId="4EE63715" w14:textId="07EFE91F" w:rsidR="003D374A" w:rsidRPr="00CB4123" w:rsidRDefault="003D374A" w:rsidP="003D374A">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A6612C" w:rsidRPr="00CB4123">
        <w:rPr>
          <w:rFonts w:ascii="Open Sans" w:hAnsi="Open Sans" w:cs="Open Sans"/>
          <w:color w:val="000000"/>
        </w:rPr>
        <w:t>povraten</w:t>
      </w:r>
    </w:p>
    <w:p w14:paraId="70DC11EB" w14:textId="649BC23A" w:rsidR="003D374A" w:rsidRPr="00CB4123" w:rsidRDefault="004A3DCE" w:rsidP="003D374A">
      <w:pPr>
        <w:widowControl w:val="0"/>
        <w:rPr>
          <w:u w:val="single"/>
        </w:rPr>
      </w:pPr>
      <w:r w:rsidRPr="00CB4123">
        <w:rPr>
          <w:u w:val="single"/>
        </w:rPr>
        <w:t>P</w:t>
      </w:r>
      <w:r w:rsidR="003D374A" w:rsidRPr="00CB4123">
        <w:rPr>
          <w:u w:val="single"/>
        </w:rPr>
        <w:t>rimer</w:t>
      </w:r>
      <w:r w:rsidRPr="00CB4123">
        <w:rPr>
          <w:u w:val="single"/>
        </w:rPr>
        <w:t>i</w:t>
      </w:r>
      <w:r w:rsidR="003D374A" w:rsidRPr="00CB4123">
        <w:rPr>
          <w:u w:val="single"/>
        </w:rPr>
        <w:t>:</w:t>
      </w:r>
    </w:p>
    <w:p w14:paraId="5482CAD4" w14:textId="34BA47D2"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b/>
          <w:bCs/>
          <w:i/>
          <w:iCs/>
          <w:lang w:eastAsia="en-SI"/>
        </w:rPr>
        <w:t>Sebi</w:t>
      </w:r>
      <w:r w:rsidRPr="00CB4123">
        <w:rPr>
          <w:rFonts w:ascii="Open Sans" w:eastAsia="Times New Roman" w:hAnsi="Open Sans" w:cs="Open Sans"/>
          <w:i/>
          <w:iCs/>
          <w:lang w:eastAsia="en-SI"/>
        </w:rPr>
        <w:t> vedno odreže največji kos.</w:t>
      </w:r>
      <w:r w:rsidRPr="00CB4123">
        <w:rPr>
          <w:rFonts w:ascii="Open Sans" w:eastAsia="Times New Roman" w:hAnsi="Open Sans" w:cs="Open Sans"/>
          <w:lang w:eastAsia="en-SI"/>
        </w:rPr>
        <w:t> </w:t>
      </w:r>
    </w:p>
    <w:p w14:paraId="38AC1490" w14:textId="696219C1"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Marko </w:t>
      </w:r>
      <w:r w:rsidRPr="00CB4123">
        <w:rPr>
          <w:rFonts w:ascii="Open Sans" w:eastAsia="Times New Roman" w:hAnsi="Open Sans" w:cs="Open Sans"/>
          <w:b/>
          <w:bCs/>
          <w:i/>
          <w:iCs/>
          <w:lang w:eastAsia="en-SI"/>
        </w:rPr>
        <w:t>si</w:t>
      </w:r>
      <w:r w:rsidRPr="00CB4123">
        <w:rPr>
          <w:rFonts w:ascii="Open Sans" w:eastAsia="Times New Roman" w:hAnsi="Open Sans" w:cs="Open Sans"/>
          <w:i/>
          <w:iCs/>
          <w:lang w:eastAsia="en-SI"/>
        </w:rPr>
        <w:t> je kupil klobik.</w:t>
      </w:r>
      <w:r w:rsidRPr="00CB4123">
        <w:rPr>
          <w:rFonts w:ascii="Open Sans" w:eastAsia="Times New Roman" w:hAnsi="Open Sans" w:cs="Open Sans"/>
          <w:lang w:eastAsia="en-SI"/>
        </w:rPr>
        <w:t> </w:t>
      </w:r>
    </w:p>
    <w:p w14:paraId="3C9DA138" w14:textId="7382F27A"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Brina </w:t>
      </w:r>
      <w:r w:rsidRPr="00CB4123">
        <w:rPr>
          <w:rFonts w:ascii="Open Sans" w:eastAsia="Times New Roman" w:hAnsi="Open Sans" w:cs="Open Sans"/>
          <w:b/>
          <w:bCs/>
          <w:i/>
          <w:iCs/>
          <w:lang w:eastAsia="en-SI"/>
        </w:rPr>
        <w:t>si</w:t>
      </w:r>
      <w:r w:rsidRPr="00CB4123">
        <w:rPr>
          <w:rFonts w:ascii="Open Sans" w:eastAsia="Times New Roman" w:hAnsi="Open Sans" w:cs="Open Sans"/>
          <w:i/>
          <w:iCs/>
          <w:lang w:eastAsia="en-SI"/>
        </w:rPr>
        <w:t> je počesala lase.</w:t>
      </w:r>
      <w:r w:rsidRPr="00CB4123">
        <w:rPr>
          <w:rFonts w:ascii="Open Sans" w:eastAsia="Times New Roman" w:hAnsi="Open Sans" w:cs="Open Sans"/>
          <w:lang w:eastAsia="en-SI"/>
        </w:rPr>
        <w:t> </w:t>
      </w:r>
    </w:p>
    <w:p w14:paraId="063EB112" w14:textId="019D2BB5" w:rsidR="00A6612C" w:rsidRPr="00CB4123" w:rsidRDefault="00A6612C" w:rsidP="00A6612C">
      <w:pPr>
        <w:numPr>
          <w:ilvl w:val="0"/>
          <w:numId w:val="47"/>
        </w:numPr>
        <w:spacing w:before="100" w:beforeAutospacing="1" w:after="100" w:afterAutospacing="1"/>
        <w:rPr>
          <w:rFonts w:ascii="Open Sans" w:eastAsia="Times New Roman" w:hAnsi="Open Sans" w:cs="Open Sans"/>
          <w:lang w:eastAsia="en-SI"/>
        </w:rPr>
      </w:pPr>
      <w:r w:rsidRPr="00CB4123">
        <w:rPr>
          <w:rFonts w:ascii="Open Sans" w:eastAsia="Times New Roman" w:hAnsi="Open Sans" w:cs="Open Sans"/>
          <w:i/>
          <w:iCs/>
          <w:lang w:eastAsia="en-SI"/>
        </w:rPr>
        <w:t>Marko in Peter </w:t>
      </w:r>
      <w:r w:rsidRPr="00CB4123">
        <w:rPr>
          <w:rFonts w:ascii="Open Sans" w:eastAsia="Times New Roman" w:hAnsi="Open Sans" w:cs="Open Sans"/>
          <w:b/>
          <w:bCs/>
          <w:i/>
          <w:iCs/>
          <w:lang w:eastAsia="en-SI"/>
        </w:rPr>
        <w:t>se</w:t>
      </w:r>
      <w:r w:rsidRPr="00CB4123">
        <w:rPr>
          <w:rFonts w:ascii="Open Sans" w:eastAsia="Times New Roman" w:hAnsi="Open Sans" w:cs="Open Sans"/>
          <w:i/>
          <w:iCs/>
          <w:lang w:eastAsia="en-SI"/>
        </w:rPr>
        <w:t> sovražita.</w:t>
      </w:r>
    </w:p>
    <w:p w14:paraId="199FCF0E" w14:textId="77777777" w:rsidR="003D374A" w:rsidRPr="00CB4123" w:rsidRDefault="003D374A" w:rsidP="003D374A">
      <w:r w:rsidRPr="00CB4123">
        <w:rPr>
          <w:b/>
        </w:rPr>
        <w:t xml:space="preserve">Koristne povezave: </w:t>
      </w:r>
    </w:p>
    <w:p w14:paraId="5DDB88D4" w14:textId="65BC1165" w:rsidR="00FF02EC" w:rsidRPr="00CB4123" w:rsidRDefault="004422BA" w:rsidP="00FF02EC">
      <w:pPr>
        <w:widowControl w:val="0"/>
        <w:numPr>
          <w:ilvl w:val="0"/>
          <w:numId w:val="6"/>
        </w:numPr>
        <w:spacing w:after="0"/>
        <w:ind w:left="714" w:hanging="357"/>
      </w:pPr>
      <w:hyperlink r:id="rId192">
        <w:r w:rsidR="00FF02EC" w:rsidRPr="00CB4123">
          <w:rPr>
            <w:rStyle w:val="Hyperlink"/>
          </w:rPr>
          <w:t>uporabne statistike</w:t>
        </w:r>
      </w:hyperlink>
      <w:r w:rsidR="00FF02EC" w:rsidRPr="00CB4123">
        <w:t xml:space="preserve"> o lastnosti </w:t>
      </w:r>
      <w:r w:rsidR="00FF02EC" w:rsidRPr="00CB4123">
        <w:rPr>
          <w:rStyle w:val="UDTagChar"/>
        </w:rPr>
        <w:t>Reflex</w:t>
      </w:r>
      <w:r w:rsidR="00FF02EC" w:rsidRPr="00CB4123">
        <w:t xml:space="preserve"> v korpusu SSJ-UD</w:t>
      </w:r>
    </w:p>
    <w:p w14:paraId="4A1D0E59" w14:textId="18AB036D" w:rsidR="00FF02EC" w:rsidRDefault="004422BA" w:rsidP="00FF02EC">
      <w:pPr>
        <w:widowControl w:val="0"/>
        <w:numPr>
          <w:ilvl w:val="0"/>
          <w:numId w:val="6"/>
        </w:numPr>
        <w:spacing w:after="0"/>
        <w:ind w:left="714" w:hanging="357"/>
      </w:pPr>
      <w:hyperlink r:id="rId193" w:history="1">
        <w:r w:rsidR="00FF02EC" w:rsidRPr="00CB4123">
          <w:rPr>
            <w:rStyle w:val="Hyperlink"/>
          </w:rPr>
          <w:t>vse pojavnice</w:t>
        </w:r>
      </w:hyperlink>
      <w:r w:rsidR="00FF02EC" w:rsidRPr="00CB4123">
        <w:t xml:space="preserve"> z lastnostjo </w:t>
      </w:r>
      <w:r w:rsidR="00FF02EC" w:rsidRPr="00CB4123">
        <w:rPr>
          <w:rStyle w:val="UDTagChar"/>
        </w:rPr>
        <w:t>Reflex</w:t>
      </w:r>
      <w:r w:rsidR="00FF02EC" w:rsidRPr="00CB4123">
        <w:t xml:space="preserve"> </w:t>
      </w:r>
      <w:r w:rsidR="00403221">
        <w:t>v korpusu SSJ-UD/SUK v konkordančniku noSketchEngine</w:t>
      </w:r>
    </w:p>
    <w:p w14:paraId="104EF050" w14:textId="0AB1F0F8" w:rsidR="005E153E" w:rsidRPr="00CB4123" w:rsidRDefault="004422BA" w:rsidP="005E153E">
      <w:pPr>
        <w:widowControl w:val="0"/>
        <w:numPr>
          <w:ilvl w:val="0"/>
          <w:numId w:val="6"/>
        </w:numPr>
        <w:spacing w:after="0"/>
        <w:ind w:left="714" w:hanging="357"/>
      </w:pPr>
      <w:hyperlink r:id="rId194" w:history="1">
        <w:r w:rsidR="005E153E" w:rsidRPr="00CB4123">
          <w:rPr>
            <w:rStyle w:val="Hyperlink"/>
          </w:rPr>
          <w:t>vse pojavnice</w:t>
        </w:r>
      </w:hyperlink>
      <w:r w:rsidR="005E153E" w:rsidRPr="00CB4123">
        <w:t xml:space="preserve"> z lastnostjo </w:t>
      </w:r>
      <w:r w:rsidR="005E153E" w:rsidRPr="00CB4123">
        <w:rPr>
          <w:rStyle w:val="UDTagChar"/>
        </w:rPr>
        <w:t>Reflex</w:t>
      </w:r>
      <w:r w:rsidR="005E153E" w:rsidRPr="00CB4123">
        <w:t xml:space="preserve"> </w:t>
      </w:r>
      <w:r w:rsidR="005E153E">
        <w:t>v korpusu SSJ-UD v orodju Drevesnik</w:t>
      </w:r>
    </w:p>
    <w:p w14:paraId="22D71418" w14:textId="77777777" w:rsidR="003D374A" w:rsidRPr="00CB4123" w:rsidRDefault="003D374A" w:rsidP="00FF02EC">
      <w:pPr>
        <w:widowControl w:val="0"/>
        <w:spacing w:after="0"/>
      </w:pPr>
    </w:p>
    <w:p w14:paraId="302AA58D" w14:textId="77777777" w:rsidR="003D374A" w:rsidRPr="00CB4123" w:rsidRDefault="003D374A" w:rsidP="003D374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D374A" w:rsidRPr="00CB4123" w14:paraId="676690F8" w14:textId="77777777" w:rsidTr="009470B6">
        <w:tc>
          <w:tcPr>
            <w:tcW w:w="9029" w:type="dxa"/>
            <w:shd w:val="clear" w:color="auto" w:fill="B3DDF2" w:themeFill="background2" w:themeFillShade="E6"/>
            <w:tcMar>
              <w:top w:w="100" w:type="dxa"/>
              <w:left w:w="100" w:type="dxa"/>
              <w:bottom w:w="100" w:type="dxa"/>
              <w:right w:w="100" w:type="dxa"/>
            </w:tcMar>
          </w:tcPr>
          <w:p w14:paraId="6F1DDAFA" w14:textId="28F23C8D" w:rsidR="003D374A" w:rsidRPr="00CB4123" w:rsidRDefault="004A3DCE" w:rsidP="009470B6">
            <w:pPr>
              <w:widowControl w:val="0"/>
              <w:pBdr>
                <w:top w:val="nil"/>
                <w:left w:val="nil"/>
                <w:bottom w:val="nil"/>
                <w:right w:val="nil"/>
                <w:between w:val="nil"/>
              </w:pBdr>
              <w:spacing w:after="0"/>
            </w:pPr>
            <w:r w:rsidRPr="00CB4123">
              <w:rPr>
                <w:rFonts w:ascii="Open Sans" w:hAnsi="Open Sans" w:cs="Open Sans"/>
                <w:color w:val="000000"/>
              </w:rPr>
              <w:t>Vsi zaimki z lastnostjo Type=reflexive se pretvorijo v UD lastnost </w:t>
            </w:r>
            <w:r w:rsidRPr="00CB4123">
              <w:rPr>
                <w:rStyle w:val="HTMLCode"/>
                <w:rFonts w:ascii="Courier" w:eastAsiaTheme="minorEastAsia" w:hAnsi="Courier"/>
                <w:color w:val="000000"/>
              </w:rPr>
              <w:t>Reflexive=Yes</w:t>
            </w:r>
            <w:r w:rsidRPr="00CB4123">
              <w:rPr>
                <w:rFonts w:ascii="Open Sans" w:hAnsi="Open Sans" w:cs="Open Sans"/>
                <w:color w:val="000000"/>
              </w:rPr>
              <w:t>.</w:t>
            </w:r>
          </w:p>
        </w:tc>
      </w:tr>
    </w:tbl>
    <w:p w14:paraId="55390DA5" w14:textId="44DAA479" w:rsidR="00FF46A5" w:rsidRPr="00B17A1A" w:rsidRDefault="003D374A" w:rsidP="00426E0F">
      <w:pPr>
        <w:pStyle w:val="Heading4"/>
        <w:rPr>
          <w:lang w:val="en-SI"/>
        </w:rPr>
      </w:pPr>
      <w:bookmarkStart w:id="92" w:name="_Tense:_tense"/>
      <w:bookmarkEnd w:id="92"/>
      <w:r w:rsidRPr="00CB4123">
        <w:rPr>
          <w:sz w:val="20"/>
          <w:szCs w:val="20"/>
        </w:rPr>
        <w:br w:type="page"/>
      </w:r>
      <w:bookmarkStart w:id="93" w:name="_Toc156813981"/>
      <w:r w:rsidR="00FF46A5">
        <w:lastRenderedPageBreak/>
        <w:t>Tense</w:t>
      </w:r>
      <w:r w:rsidR="00FF46A5" w:rsidRPr="00C849DE">
        <w:t xml:space="preserve">: </w:t>
      </w:r>
      <w:r w:rsidR="00FF46A5">
        <w:t>tense</w:t>
      </w:r>
      <w:bookmarkEnd w:id="93"/>
    </w:p>
    <w:p w14:paraId="08CD5866" w14:textId="7070D1EA" w:rsidR="00FF46A5" w:rsidRDefault="00FF46A5" w:rsidP="00FF46A5">
      <w:r>
        <w:t xml:space="preserve">Povezava do univerzalnih smernic za lastnost </w:t>
      </w:r>
      <w:r>
        <w:rPr>
          <w:rStyle w:val="UDTagChar"/>
        </w:rPr>
        <w:t>Tense</w:t>
      </w:r>
      <w:r>
        <w:t xml:space="preserve">: </w:t>
      </w:r>
      <w:hyperlink r:id="rId195" w:history="1">
        <w:r>
          <w:rPr>
            <w:rStyle w:val="Hyperlink"/>
          </w:rPr>
          <w:t>https://universaldependencies.org/u/feat/Tense.html</w:t>
        </w:r>
      </w:hyperlink>
    </w:p>
    <w:p w14:paraId="48C4F248" w14:textId="77777777" w:rsidR="00FF46A5" w:rsidRDefault="00FF46A5" w:rsidP="00FF46A5"/>
    <w:p w14:paraId="468F9AF5" w14:textId="77777777" w:rsidR="00FF46A5" w:rsidRPr="00214AE9" w:rsidRDefault="00FF46A5" w:rsidP="00FF46A5">
      <w:pPr>
        <w:rPr>
          <w:b/>
        </w:rPr>
      </w:pPr>
      <w:r w:rsidRPr="00214AE9">
        <w:rPr>
          <w:b/>
        </w:rPr>
        <w:t>Izpeljane smernice za slovenščino:</w:t>
      </w:r>
    </w:p>
    <w:p w14:paraId="15A96CA9" w14:textId="2C6F5B76" w:rsidR="00FF46A5" w:rsidRPr="00FF46A5" w:rsidRDefault="00FF46A5" w:rsidP="00FF46A5">
      <w:pPr>
        <w:widowControl w:val="0"/>
      </w:pPr>
      <w:r w:rsidRPr="00FF46A5">
        <w:t xml:space="preserve">Čas je </w:t>
      </w:r>
      <w:r>
        <w:t xml:space="preserve">pregibna lastnost glagolov in pomožnikov, ki nam pove kdaj se </w:t>
      </w:r>
      <w:r w:rsidR="00742090">
        <w:t xml:space="preserve">je oz. se bo neko dejanje zgodilo </w:t>
      </w:r>
      <w:r>
        <w:t xml:space="preserve">glede na trenutno točko v času ali na neko drugo </w:t>
      </w:r>
      <w:r w:rsidR="00742090">
        <w:t>izraženo dejanje</w:t>
      </w:r>
      <w:r>
        <w:t xml:space="preserve">. V slovenščini se morfološko lahko izrazita le </w:t>
      </w:r>
      <w:r w:rsidR="00591610">
        <w:t>sedanjik in prihodnjik, med tem ko se pretekli čas tvori s</w:t>
      </w:r>
      <w:r w:rsidR="003557DA">
        <w:t>intaktično</w:t>
      </w:r>
      <w:r w:rsidR="00591610">
        <w:t xml:space="preserve">, s kombinacijo pomožnega glagola </w:t>
      </w:r>
      <w:r w:rsidR="00591610">
        <w:rPr>
          <w:i/>
          <w:iCs/>
        </w:rPr>
        <w:t>biti</w:t>
      </w:r>
      <w:r w:rsidR="00591610">
        <w:t xml:space="preserve"> v sedanjiku in </w:t>
      </w:r>
      <w:r w:rsidR="00742090">
        <w:t>opisnega</w:t>
      </w:r>
      <w:r w:rsidR="00591610">
        <w:t xml:space="preserve"> deležnika na -l, npr. </w:t>
      </w:r>
      <w:r w:rsidR="00591610">
        <w:rPr>
          <w:i/>
          <w:iCs/>
        </w:rPr>
        <w:t>sem šel</w:t>
      </w:r>
      <w:r w:rsidR="00591610">
        <w:t>.</w:t>
      </w:r>
    </w:p>
    <w:p w14:paraId="05F08289" w14:textId="77777777" w:rsidR="00FF46A5" w:rsidRPr="00FF46A5" w:rsidRDefault="00FF46A5" w:rsidP="00FF46A5">
      <w:pPr>
        <w:widowControl w:val="0"/>
      </w:pPr>
    </w:p>
    <w:p w14:paraId="1FBA5FB8" w14:textId="1B3F8C20" w:rsidR="00FF46A5" w:rsidRPr="006B3607" w:rsidRDefault="00591610" w:rsidP="00FF46A5">
      <w:pPr>
        <w:shd w:val="clear" w:color="auto" w:fill="DBEFF9" w:themeFill="background2"/>
      </w:pPr>
      <w:r w:rsidRPr="006B3607">
        <w:rPr>
          <w:rStyle w:val="HTMLCode"/>
          <w:rFonts w:ascii="Courier" w:eastAsiaTheme="minorEastAsia" w:hAnsi="Courier"/>
          <w:b/>
          <w:color w:val="000000"/>
        </w:rPr>
        <w:t>Pres</w:t>
      </w:r>
      <w:r w:rsidR="00FF46A5" w:rsidRPr="006B3607">
        <w:t xml:space="preserve">: </w:t>
      </w:r>
      <w:r w:rsidRPr="006B3607">
        <w:t>sedanjik</w:t>
      </w:r>
    </w:p>
    <w:p w14:paraId="305C2DA2" w14:textId="32477FF5" w:rsidR="00591610" w:rsidRPr="006B3607" w:rsidRDefault="00591610" w:rsidP="00FF46A5">
      <w:pPr>
        <w:widowControl w:val="0"/>
        <w:rPr>
          <w:rStyle w:val="HTMLCode"/>
          <w:rFonts w:asciiTheme="minorHAnsi" w:eastAsiaTheme="minorEastAsia" w:hAnsiTheme="minorHAnsi" w:cstheme="minorHAnsi"/>
          <w:color w:val="000000"/>
        </w:rPr>
      </w:pPr>
      <w:r w:rsidRPr="006B3607">
        <w:rPr>
          <w:rFonts w:ascii="Open Sans" w:hAnsi="Open Sans" w:cs="Open Sans"/>
          <w:color w:val="000000"/>
        </w:rPr>
        <w:t>Sedanjik se nanaša na dejanja, ki se dogajajo v trenutnem momentu ali pa se po</w:t>
      </w:r>
      <w:r w:rsidR="003E20AC" w:rsidRPr="006B3607">
        <w:rPr>
          <w:rFonts w:ascii="Open Sans" w:hAnsi="Open Sans" w:cs="Open Sans"/>
          <w:color w:val="000000"/>
        </w:rPr>
        <w:t xml:space="preserve"> </w:t>
      </w:r>
      <w:r w:rsidRPr="006B3607">
        <w:rPr>
          <w:rFonts w:ascii="Open Sans" w:hAnsi="Open Sans" w:cs="Open Sans"/>
          <w:color w:val="000000"/>
        </w:rPr>
        <w:t xml:space="preserve">navadi dogajajo. </w:t>
      </w:r>
    </w:p>
    <w:p w14:paraId="59B7F0DE" w14:textId="650C9FD2" w:rsidR="00FF46A5" w:rsidRPr="006B3607" w:rsidRDefault="00FF46A5" w:rsidP="00FF46A5">
      <w:pPr>
        <w:widowControl w:val="0"/>
        <w:rPr>
          <w:u w:val="single"/>
        </w:rPr>
      </w:pPr>
      <w:r w:rsidRPr="006B3607">
        <w:rPr>
          <w:u w:val="single"/>
        </w:rPr>
        <w:t>Primeri:</w:t>
      </w:r>
    </w:p>
    <w:p w14:paraId="1167320C" w14:textId="0215CEA7" w:rsidR="00591610" w:rsidRPr="006B3607" w:rsidRDefault="00591610" w:rsidP="00591610">
      <w:pPr>
        <w:numPr>
          <w:ilvl w:val="0"/>
          <w:numId w:val="48"/>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vem</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veš</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ve</w:t>
      </w:r>
      <w:r w:rsidRPr="006B3607">
        <w:rPr>
          <w:rFonts w:ascii="Open Sans" w:eastAsia="Times New Roman" w:hAnsi="Open Sans" w:cs="Open Sans"/>
          <w:lang w:eastAsia="en-SI"/>
        </w:rPr>
        <w:t xml:space="preserve"> </w:t>
      </w:r>
      <w:r w:rsidR="00742090">
        <w:rPr>
          <w:rFonts w:ascii="Open Sans" w:eastAsia="Times New Roman" w:hAnsi="Open Sans" w:cs="Open Sans"/>
          <w:lang w:eastAsia="en-SI"/>
        </w:rPr>
        <w:t>ipd.</w:t>
      </w:r>
    </w:p>
    <w:p w14:paraId="3EF7BD34" w14:textId="61B2983A" w:rsidR="00591610" w:rsidRPr="006B3607" w:rsidRDefault="00591610" w:rsidP="00591610">
      <w:pPr>
        <w:numPr>
          <w:ilvl w:val="0"/>
          <w:numId w:val="48"/>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Študiram</w:t>
      </w:r>
      <w:r w:rsidRPr="006B3607">
        <w:rPr>
          <w:rFonts w:ascii="Open Sans" w:eastAsia="Times New Roman" w:hAnsi="Open Sans" w:cs="Open Sans"/>
          <w:i/>
          <w:iCs/>
          <w:lang w:eastAsia="en-SI"/>
        </w:rPr>
        <w:t> jezike.</w:t>
      </w:r>
      <w:r w:rsidRPr="006B3607">
        <w:rPr>
          <w:rFonts w:ascii="Open Sans" w:eastAsia="Times New Roman" w:hAnsi="Open Sans" w:cs="Open Sans"/>
          <w:lang w:eastAsia="en-SI"/>
        </w:rPr>
        <w:t> </w:t>
      </w:r>
    </w:p>
    <w:p w14:paraId="2768C6FE" w14:textId="165F6B06" w:rsidR="00FF46A5" w:rsidRPr="006B3607" w:rsidRDefault="00591610" w:rsidP="00FF46A5">
      <w:pPr>
        <w:shd w:val="clear" w:color="auto" w:fill="DBEFF9" w:themeFill="background2"/>
      </w:pPr>
      <w:r w:rsidRPr="006B3607">
        <w:rPr>
          <w:rStyle w:val="HTMLCode"/>
          <w:rFonts w:ascii="Courier" w:eastAsiaTheme="minorEastAsia" w:hAnsi="Courier"/>
          <w:b/>
        </w:rPr>
        <w:t>Fut</w:t>
      </w:r>
      <w:r w:rsidR="00FF46A5" w:rsidRPr="006B3607">
        <w:t xml:space="preserve">: </w:t>
      </w:r>
      <w:r w:rsidRPr="006B3607">
        <w:t>prihodnjik</w:t>
      </w:r>
    </w:p>
    <w:p w14:paraId="4F42EDD6" w14:textId="2230975C" w:rsidR="00591610" w:rsidRPr="006B3607" w:rsidRDefault="00591610" w:rsidP="00FF46A5">
      <w:pPr>
        <w:widowControl w:val="0"/>
        <w:rPr>
          <w:rFonts w:cstheme="minorHAnsi"/>
        </w:rPr>
      </w:pPr>
      <w:r w:rsidRPr="006B3607">
        <w:rPr>
          <w:rFonts w:cstheme="minorHAnsi"/>
        </w:rPr>
        <w:t xml:space="preserve">Prihodnjik se nanaša na dejanja, ki se bodo </w:t>
      </w:r>
      <w:r w:rsidR="00742090">
        <w:rPr>
          <w:rFonts w:cstheme="minorHAnsi"/>
        </w:rPr>
        <w:t xml:space="preserve">šele </w:t>
      </w:r>
      <w:r w:rsidRPr="006B3607">
        <w:rPr>
          <w:rFonts w:cstheme="minorHAnsi"/>
        </w:rPr>
        <w:t xml:space="preserve">zgodila. Podobno kot preteklik se prihodnjik za večino glagolov v slovenščini tvori s kombinacijo pomožnega glagola </w:t>
      </w:r>
      <w:r w:rsidRPr="006B3607">
        <w:rPr>
          <w:rFonts w:cstheme="minorHAnsi"/>
          <w:i/>
          <w:iCs/>
        </w:rPr>
        <w:t xml:space="preserve">biti </w:t>
      </w:r>
      <w:r w:rsidRPr="006B3607">
        <w:rPr>
          <w:rFonts w:cstheme="minorHAnsi"/>
        </w:rPr>
        <w:t>v prihodnjiku in deležnika na -l (</w:t>
      </w:r>
      <w:r w:rsidRPr="006B3607">
        <w:rPr>
          <w:rFonts w:cstheme="minorHAnsi"/>
          <w:i/>
          <w:iCs/>
        </w:rPr>
        <w:t>bom hodil</w:t>
      </w:r>
      <w:r w:rsidRPr="006B3607">
        <w:rPr>
          <w:rFonts w:cstheme="minorHAnsi"/>
        </w:rPr>
        <w:t>)</w:t>
      </w:r>
      <w:r w:rsidR="00767688" w:rsidRPr="006B3607">
        <w:rPr>
          <w:rFonts w:cstheme="minorHAnsi"/>
        </w:rPr>
        <w:t xml:space="preserve">. Lastnost </w:t>
      </w:r>
      <w:r w:rsidR="00767688" w:rsidRPr="006B3607">
        <w:rPr>
          <w:rFonts w:ascii="Courier New" w:hAnsi="Courier New" w:cs="Courier New"/>
        </w:rPr>
        <w:t xml:space="preserve">Tense=Fut </w:t>
      </w:r>
      <w:r w:rsidR="00767688" w:rsidRPr="006B3607">
        <w:rPr>
          <w:rFonts w:cstheme="minorHAnsi"/>
        </w:rPr>
        <w:t xml:space="preserve">se torej </w:t>
      </w:r>
      <w:r w:rsidR="00742090">
        <w:rPr>
          <w:rFonts w:cstheme="minorHAnsi"/>
        </w:rPr>
        <w:t>pripisuje</w:t>
      </w:r>
      <w:r w:rsidR="00767688" w:rsidRPr="006B3607">
        <w:rPr>
          <w:rFonts w:cstheme="minorHAnsi"/>
        </w:rPr>
        <w:t xml:space="preserve"> le glagolu </w:t>
      </w:r>
      <w:r w:rsidR="00767688" w:rsidRPr="006B3607">
        <w:rPr>
          <w:rFonts w:cstheme="minorHAnsi"/>
          <w:i/>
          <w:iCs/>
        </w:rPr>
        <w:t xml:space="preserve">biti, </w:t>
      </w:r>
      <w:r w:rsidR="00767688" w:rsidRPr="006B3607">
        <w:rPr>
          <w:rFonts w:cstheme="minorHAnsi"/>
        </w:rPr>
        <w:t xml:space="preserve">ki </w:t>
      </w:r>
      <w:r w:rsidR="00742090">
        <w:rPr>
          <w:rFonts w:cstheme="minorHAnsi"/>
        </w:rPr>
        <w:t>se lahko pojavlja kot</w:t>
      </w:r>
      <w:r w:rsidR="00767688" w:rsidRPr="006B3607">
        <w:rPr>
          <w:rFonts w:cstheme="minorHAnsi"/>
        </w:rPr>
        <w:t xml:space="preserve"> polnopomenski </w:t>
      </w:r>
      <w:r w:rsidR="00742090">
        <w:rPr>
          <w:rFonts w:cstheme="minorHAnsi"/>
        </w:rPr>
        <w:t>ali</w:t>
      </w:r>
      <w:r w:rsidR="00767688" w:rsidRPr="006B3607">
        <w:rPr>
          <w:rFonts w:cstheme="minorHAnsi"/>
        </w:rPr>
        <w:t xml:space="preserve"> pomožni glagol.</w:t>
      </w:r>
    </w:p>
    <w:p w14:paraId="0E1180FD" w14:textId="65999055" w:rsidR="00FF46A5" w:rsidRPr="006B3607" w:rsidRDefault="00FF46A5" w:rsidP="00FF46A5">
      <w:pPr>
        <w:widowControl w:val="0"/>
        <w:rPr>
          <w:u w:val="single"/>
        </w:rPr>
      </w:pPr>
      <w:r w:rsidRPr="006B3607">
        <w:rPr>
          <w:u w:val="single"/>
        </w:rPr>
        <w:t>Primeri:</w:t>
      </w:r>
    </w:p>
    <w:p w14:paraId="44D5C872" w14:textId="28AA1EE0"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bom</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boš</w:t>
      </w:r>
      <w:r w:rsidRPr="006B3607">
        <w:rPr>
          <w:rFonts w:ascii="Open Sans" w:eastAsia="Times New Roman" w:hAnsi="Open Sans" w:cs="Open Sans"/>
          <w:lang w:eastAsia="en-SI"/>
        </w:rPr>
        <w:t>, </w:t>
      </w:r>
      <w:r w:rsidRPr="006B3607">
        <w:rPr>
          <w:rFonts w:ascii="Open Sans" w:eastAsia="Times New Roman" w:hAnsi="Open Sans" w:cs="Open Sans"/>
          <w:b/>
          <w:bCs/>
          <w:i/>
          <w:iCs/>
          <w:lang w:eastAsia="en-SI"/>
        </w:rPr>
        <w:t>bo</w:t>
      </w:r>
      <w:r w:rsidRPr="006B3607">
        <w:rPr>
          <w:rFonts w:ascii="Open Sans" w:eastAsia="Times New Roman" w:hAnsi="Open Sans" w:cs="Open Sans"/>
          <w:lang w:eastAsia="en-SI"/>
        </w:rPr>
        <w:t xml:space="preserve"> etc.</w:t>
      </w:r>
    </w:p>
    <w:p w14:paraId="587791EF" w14:textId="4E4AFECD"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Sestanek </w:t>
      </w:r>
      <w:r w:rsidRPr="006B3607">
        <w:rPr>
          <w:rFonts w:ascii="Open Sans" w:eastAsia="Times New Roman" w:hAnsi="Open Sans" w:cs="Open Sans"/>
          <w:b/>
          <w:bCs/>
          <w:i/>
          <w:iCs/>
          <w:lang w:eastAsia="en-SI"/>
        </w:rPr>
        <w:t>bo</w:t>
      </w:r>
      <w:r w:rsidRPr="006B3607">
        <w:rPr>
          <w:rFonts w:ascii="Open Sans" w:eastAsia="Times New Roman" w:hAnsi="Open Sans" w:cs="Open Sans"/>
          <w:i/>
          <w:iCs/>
          <w:lang w:eastAsia="en-SI"/>
        </w:rPr>
        <w:t> jutri.</w:t>
      </w:r>
      <w:r w:rsidRPr="006B3607">
        <w:rPr>
          <w:rFonts w:ascii="Open Sans" w:eastAsia="Times New Roman" w:hAnsi="Open Sans" w:cs="Open Sans"/>
          <w:lang w:eastAsia="en-SI"/>
        </w:rPr>
        <w:t> </w:t>
      </w:r>
    </w:p>
    <w:p w14:paraId="7E265377" w14:textId="767ADCA0" w:rsidR="00767688" w:rsidRPr="006B3607" w:rsidRDefault="00767688" w:rsidP="00767688">
      <w:pPr>
        <w:numPr>
          <w:ilvl w:val="0"/>
          <w:numId w:val="49"/>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Vrnila se </w:t>
      </w:r>
      <w:r w:rsidRPr="006B3607">
        <w:rPr>
          <w:rFonts w:ascii="Open Sans" w:eastAsia="Times New Roman" w:hAnsi="Open Sans" w:cs="Open Sans"/>
          <w:b/>
          <w:bCs/>
          <w:i/>
          <w:iCs/>
          <w:lang w:eastAsia="en-SI"/>
        </w:rPr>
        <w:t>bo</w:t>
      </w:r>
      <w:r w:rsidRPr="006B3607">
        <w:rPr>
          <w:rFonts w:ascii="Open Sans" w:eastAsia="Times New Roman" w:hAnsi="Open Sans" w:cs="Open Sans"/>
          <w:i/>
          <w:iCs/>
          <w:lang w:eastAsia="en-SI"/>
        </w:rPr>
        <w:t> čez en teden.</w:t>
      </w:r>
    </w:p>
    <w:p w14:paraId="752B2031" w14:textId="77777777" w:rsidR="00FF46A5" w:rsidRPr="006B3607" w:rsidRDefault="00FF46A5" w:rsidP="00FF46A5">
      <w:r w:rsidRPr="006B3607">
        <w:rPr>
          <w:b/>
        </w:rPr>
        <w:t xml:space="preserve">Koristne povezave: </w:t>
      </w:r>
    </w:p>
    <w:p w14:paraId="7659713B" w14:textId="6C03BD0B" w:rsidR="00FF02EC" w:rsidRPr="006B3607" w:rsidRDefault="004422BA" w:rsidP="00FF02EC">
      <w:pPr>
        <w:widowControl w:val="0"/>
        <w:numPr>
          <w:ilvl w:val="0"/>
          <w:numId w:val="6"/>
        </w:numPr>
        <w:spacing w:after="0"/>
        <w:ind w:left="714" w:hanging="357"/>
      </w:pPr>
      <w:hyperlink r:id="rId196">
        <w:r w:rsidR="00FF02EC" w:rsidRPr="006B3607">
          <w:rPr>
            <w:rStyle w:val="Hyperlink"/>
          </w:rPr>
          <w:t>uporabne statistike</w:t>
        </w:r>
      </w:hyperlink>
      <w:r w:rsidR="00FF02EC" w:rsidRPr="006B3607">
        <w:t xml:space="preserve"> o lastnosti </w:t>
      </w:r>
      <w:r w:rsidR="00FF02EC" w:rsidRPr="006B3607">
        <w:rPr>
          <w:rStyle w:val="UDTagChar"/>
        </w:rPr>
        <w:t>Tense</w:t>
      </w:r>
      <w:r w:rsidR="00FF02EC" w:rsidRPr="006B3607">
        <w:t xml:space="preserve"> v korpusu SSJ-UD</w:t>
      </w:r>
    </w:p>
    <w:p w14:paraId="127EEE31" w14:textId="3B460984" w:rsidR="00FF46A5" w:rsidRDefault="004422BA" w:rsidP="00FF02EC">
      <w:pPr>
        <w:widowControl w:val="0"/>
        <w:numPr>
          <w:ilvl w:val="0"/>
          <w:numId w:val="6"/>
        </w:numPr>
        <w:spacing w:after="0"/>
        <w:ind w:left="714" w:hanging="357"/>
      </w:pPr>
      <w:hyperlink r:id="rId197" w:history="1">
        <w:r w:rsidR="00FF02EC" w:rsidRPr="006B3607">
          <w:rPr>
            <w:rStyle w:val="Hyperlink"/>
          </w:rPr>
          <w:t>vse pojavnice</w:t>
        </w:r>
      </w:hyperlink>
      <w:r w:rsidR="00FF02EC" w:rsidRPr="006B3607">
        <w:t xml:space="preserve"> z lastnostjo </w:t>
      </w:r>
      <w:r w:rsidR="00FF02EC" w:rsidRPr="006B3607">
        <w:rPr>
          <w:rStyle w:val="UDTagChar"/>
        </w:rPr>
        <w:t>Tense</w:t>
      </w:r>
      <w:r w:rsidR="00FF02EC" w:rsidRPr="006B3607">
        <w:t xml:space="preserve"> </w:t>
      </w:r>
      <w:r w:rsidR="00403221">
        <w:t>v korpusu SSJ-UD/SUK v konkordančniku noSketchEngine</w:t>
      </w:r>
    </w:p>
    <w:p w14:paraId="05C7AF55" w14:textId="5A602DFA" w:rsidR="005E153E" w:rsidRPr="006B3607" w:rsidRDefault="004422BA" w:rsidP="005E153E">
      <w:pPr>
        <w:widowControl w:val="0"/>
        <w:numPr>
          <w:ilvl w:val="0"/>
          <w:numId w:val="6"/>
        </w:numPr>
        <w:spacing w:after="0"/>
        <w:ind w:left="714" w:hanging="357"/>
      </w:pPr>
      <w:hyperlink r:id="rId198" w:history="1">
        <w:r w:rsidR="005E153E" w:rsidRPr="006B3607">
          <w:rPr>
            <w:rStyle w:val="Hyperlink"/>
          </w:rPr>
          <w:t>vse pojavnice</w:t>
        </w:r>
      </w:hyperlink>
      <w:r w:rsidR="005E153E" w:rsidRPr="006B3607">
        <w:t xml:space="preserve"> z lastnostjo </w:t>
      </w:r>
      <w:r w:rsidR="005E153E" w:rsidRPr="006B3607">
        <w:rPr>
          <w:rStyle w:val="UDTagChar"/>
        </w:rPr>
        <w:t>Tense</w:t>
      </w:r>
      <w:r w:rsidR="005E153E" w:rsidRPr="006B3607">
        <w:t xml:space="preserve"> </w:t>
      </w:r>
      <w:r w:rsidR="005E153E">
        <w:t>v korpusu SSJ-UD v orodju Drevesnik</w:t>
      </w:r>
    </w:p>
    <w:p w14:paraId="56080B39" w14:textId="77777777" w:rsidR="00FF02EC" w:rsidRPr="006B3607" w:rsidRDefault="00FF02EC" w:rsidP="00FF02EC">
      <w:pPr>
        <w:widowControl w:val="0"/>
        <w:spacing w:after="0"/>
      </w:pPr>
    </w:p>
    <w:p w14:paraId="2A8480FA" w14:textId="77777777" w:rsidR="00FF46A5" w:rsidRPr="006B3607" w:rsidRDefault="00FF46A5" w:rsidP="00FF46A5">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FF46A5" w:rsidRPr="006B3607" w14:paraId="292ED10F" w14:textId="77777777" w:rsidTr="009470B6">
        <w:tc>
          <w:tcPr>
            <w:tcW w:w="9029" w:type="dxa"/>
            <w:shd w:val="clear" w:color="auto" w:fill="B3DDF2" w:themeFill="background2" w:themeFillShade="E6"/>
            <w:tcMar>
              <w:top w:w="100" w:type="dxa"/>
              <w:left w:w="100" w:type="dxa"/>
              <w:bottom w:w="100" w:type="dxa"/>
              <w:right w:w="100" w:type="dxa"/>
            </w:tcMar>
          </w:tcPr>
          <w:p w14:paraId="3854D2FC" w14:textId="476248C4" w:rsidR="00FF46A5" w:rsidRPr="006B3607" w:rsidRDefault="00767688" w:rsidP="009470B6">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Vsi glagoli z VForm=present se pretvorijo v UD lastnost </w:t>
            </w:r>
            <w:r w:rsidRPr="006B3607">
              <w:rPr>
                <w:rStyle w:val="HTMLCode"/>
                <w:rFonts w:ascii="Courier" w:eastAsiaTheme="minorEastAsia" w:hAnsi="Courier"/>
                <w:color w:val="000000"/>
              </w:rPr>
              <w:t>Tense=Pres</w:t>
            </w:r>
            <w:r w:rsidRPr="006B3607">
              <w:rPr>
                <w:rFonts w:ascii="Open Sans" w:hAnsi="Open Sans" w:cs="Open Sans"/>
                <w:color w:val="000000"/>
              </w:rPr>
              <w:t xml:space="preserve"> in vsi glagoli z VForm=future se pretvorijo v UD lastnost </w:t>
            </w:r>
            <w:r w:rsidRPr="006B3607">
              <w:rPr>
                <w:rStyle w:val="HTMLCode"/>
                <w:rFonts w:ascii="Courier" w:eastAsiaTheme="minorEastAsia" w:hAnsi="Courier"/>
              </w:rPr>
              <w:t>T</w:t>
            </w:r>
            <w:r w:rsidRPr="006B3607">
              <w:rPr>
                <w:rStyle w:val="HTMLCode"/>
                <w:rFonts w:ascii="Courier" w:eastAsiaTheme="minorEastAsia" w:hAnsi="Courier"/>
                <w:color w:val="000000"/>
              </w:rPr>
              <w:t>ense=Fut</w:t>
            </w:r>
            <w:r w:rsidRPr="006B3607">
              <w:rPr>
                <w:rFonts w:ascii="Open Sans" w:hAnsi="Open Sans" w:cs="Open Sans"/>
                <w:color w:val="000000"/>
              </w:rPr>
              <w:t xml:space="preserve">. Časa ne pripisujemo drugim glagolskim oblikam, kot so deležnik, nedoločnik, </w:t>
            </w:r>
            <w:r w:rsidR="00D36B9D" w:rsidRPr="006B3607">
              <w:rPr>
                <w:rFonts w:ascii="Open Sans" w:hAnsi="Open Sans" w:cs="Open Sans"/>
                <w:color w:val="000000"/>
              </w:rPr>
              <w:t>namenilnik</w:t>
            </w:r>
            <w:r w:rsidRPr="006B3607">
              <w:rPr>
                <w:rFonts w:ascii="Open Sans" w:hAnsi="Open Sans" w:cs="Open Sans"/>
                <w:color w:val="000000"/>
              </w:rPr>
              <w:t>, pogojnik in velelnik.</w:t>
            </w:r>
          </w:p>
        </w:tc>
      </w:tr>
    </w:tbl>
    <w:p w14:paraId="0D7D55CA" w14:textId="3BCE9405" w:rsidR="003557DA" w:rsidRDefault="00FF46A5" w:rsidP="00426E0F">
      <w:pPr>
        <w:pStyle w:val="Heading4"/>
      </w:pPr>
      <w:bookmarkStart w:id="94" w:name="_Variant:_variant"/>
      <w:bookmarkEnd w:id="94"/>
      <w:r w:rsidRPr="006B3607">
        <w:rPr>
          <w:sz w:val="20"/>
          <w:szCs w:val="20"/>
        </w:rPr>
        <w:br w:type="page"/>
      </w:r>
      <w:bookmarkStart w:id="95" w:name="_Toc156813982"/>
      <w:r w:rsidR="003557DA">
        <w:lastRenderedPageBreak/>
        <w:t>Variant</w:t>
      </w:r>
      <w:r w:rsidR="003557DA" w:rsidRPr="000F16F2">
        <w:t xml:space="preserve">: </w:t>
      </w:r>
      <w:r w:rsidR="003557DA">
        <w:t>variant</w:t>
      </w:r>
      <w:bookmarkEnd w:id="95"/>
    </w:p>
    <w:p w14:paraId="1C50F0CA" w14:textId="3CEA5D53" w:rsidR="003557DA" w:rsidRDefault="003557DA" w:rsidP="003557DA">
      <w:r>
        <w:t xml:space="preserve">Povezava do univerzalnih smernic za lastnost </w:t>
      </w:r>
      <w:r w:rsidR="00742090">
        <w:rPr>
          <w:rStyle w:val="UDTagChar"/>
        </w:rPr>
        <w:t>Variant</w:t>
      </w:r>
      <w:r>
        <w:t xml:space="preserve">: </w:t>
      </w:r>
      <w:hyperlink r:id="rId199" w:history="1">
        <w:r>
          <w:rPr>
            <w:rStyle w:val="Hyperlink"/>
          </w:rPr>
          <w:t>https://universaldependencies.org/u/feat/Variant.html</w:t>
        </w:r>
      </w:hyperlink>
    </w:p>
    <w:p w14:paraId="68323705" w14:textId="77777777" w:rsidR="003557DA" w:rsidRDefault="003557DA" w:rsidP="003557DA"/>
    <w:p w14:paraId="69759926" w14:textId="77777777" w:rsidR="003557DA" w:rsidRPr="00214AE9" w:rsidRDefault="003557DA" w:rsidP="003557DA">
      <w:pPr>
        <w:rPr>
          <w:b/>
        </w:rPr>
      </w:pPr>
      <w:r w:rsidRPr="00214AE9">
        <w:rPr>
          <w:b/>
        </w:rPr>
        <w:t>Izpeljane smernice za slovenščino:</w:t>
      </w:r>
    </w:p>
    <w:p w14:paraId="3ED4BDFF" w14:textId="4221B54D" w:rsidR="003557DA" w:rsidRPr="003557DA" w:rsidRDefault="0012677C" w:rsidP="003557DA">
      <w:pPr>
        <w:widowControl w:val="0"/>
      </w:pPr>
      <w:r>
        <w:t xml:space="preserve">Oznako </w:t>
      </w:r>
      <w:r w:rsidR="003557DA" w:rsidRPr="003557DA">
        <w:rPr>
          <w:rFonts w:ascii="Courier New" w:hAnsi="Courier New" w:cs="Courier New"/>
        </w:rPr>
        <w:t>Variant</w:t>
      </w:r>
      <w:r w:rsidR="003557DA" w:rsidRPr="003557DA">
        <w:t xml:space="preserve"> </w:t>
      </w:r>
      <w:r>
        <w:t>v slovenskih drevesnicah UD uporabljamo za označevanje naslonskih oblik nekaterih zaimkov.</w:t>
      </w:r>
    </w:p>
    <w:p w14:paraId="4E043C92" w14:textId="77777777" w:rsidR="003557DA" w:rsidRPr="003D374A" w:rsidRDefault="003557DA" w:rsidP="003557DA">
      <w:pPr>
        <w:widowControl w:val="0"/>
        <w:rPr>
          <w:lang w:val="en-SI"/>
        </w:rPr>
      </w:pPr>
    </w:p>
    <w:p w14:paraId="0289A300" w14:textId="096A810E" w:rsidR="003557DA" w:rsidRPr="006B3607" w:rsidRDefault="003557DA" w:rsidP="003557DA">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Bound</w:t>
      </w:r>
      <w:r w:rsidRPr="006B3607">
        <w:rPr>
          <w:rFonts w:ascii="Open Sans" w:hAnsi="Open Sans" w:cs="Open Sans"/>
          <w:color w:val="000000"/>
        </w:rPr>
        <w:t>: navezna oblika</w:t>
      </w:r>
    </w:p>
    <w:p w14:paraId="644DAA07" w14:textId="175A7C22" w:rsidR="003557DA" w:rsidRPr="006B3607" w:rsidRDefault="0012677C" w:rsidP="003557DA">
      <w:pPr>
        <w:widowControl w:val="0"/>
      </w:pPr>
      <w:r>
        <w:t>To vrednost kot leksikalno lastnost pripisujemo naveznim oblikam zaimkov (</w:t>
      </w:r>
      <w:r w:rsidR="003557DA" w:rsidRPr="006B3607">
        <w:t>spojenim kombinacijam predlogov in osebnih zaimkov</w:t>
      </w:r>
      <w:r>
        <w:t>)</w:t>
      </w:r>
      <w:r w:rsidR="003557DA" w:rsidRPr="006B3607">
        <w:t>, ki se jih trenutno tokenizira kot eno besedo in označ</w:t>
      </w:r>
      <w:r>
        <w:t>uje</w:t>
      </w:r>
      <w:r w:rsidR="003557DA" w:rsidRPr="006B3607">
        <w:t xml:space="preserve"> kot osebni </w:t>
      </w:r>
      <w:r w:rsidR="008F035F" w:rsidRPr="006B3607">
        <w:t xml:space="preserve">zaimek. </w:t>
      </w:r>
    </w:p>
    <w:p w14:paraId="753EF5C9" w14:textId="55E599E4" w:rsidR="003557DA" w:rsidRPr="006B3607" w:rsidRDefault="003557DA" w:rsidP="003557DA">
      <w:pPr>
        <w:widowControl w:val="0"/>
        <w:rPr>
          <w:u w:val="single"/>
        </w:rPr>
      </w:pPr>
      <w:r w:rsidRPr="006B3607">
        <w:rPr>
          <w:u w:val="single"/>
        </w:rPr>
        <w:t>Primeri:</w:t>
      </w:r>
    </w:p>
    <w:p w14:paraId="159AE781" w14:textId="3E2851FD"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i/>
          <w:iCs/>
          <w:lang w:eastAsia="en-SI"/>
        </w:rPr>
        <w:t>To je </w:t>
      </w:r>
      <w:r w:rsidRPr="006B3607">
        <w:rPr>
          <w:rFonts w:ascii="Open Sans" w:eastAsia="Times New Roman" w:hAnsi="Open Sans" w:cs="Open Sans"/>
          <w:b/>
          <w:bCs/>
          <w:i/>
          <w:iCs/>
          <w:lang w:eastAsia="en-SI"/>
        </w:rPr>
        <w:t>zame</w:t>
      </w:r>
      <w:r w:rsidRPr="006B3607">
        <w:rPr>
          <w:rFonts w:ascii="Open Sans" w:eastAsia="Times New Roman" w:hAnsi="Open Sans" w:cs="Open Sans"/>
          <w:i/>
          <w:iCs/>
          <w:lang w:eastAsia="en-SI"/>
        </w:rPr>
        <w:t> preveč.</w:t>
      </w:r>
    </w:p>
    <w:p w14:paraId="72B009E4" w14:textId="40542299"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Skozenj</w:t>
      </w:r>
      <w:r w:rsidRPr="006B3607">
        <w:rPr>
          <w:rFonts w:ascii="Open Sans" w:eastAsia="Times New Roman" w:hAnsi="Open Sans" w:cs="Open Sans"/>
          <w:i/>
          <w:iCs/>
          <w:lang w:eastAsia="en-SI"/>
        </w:rPr>
        <w:t> je stekel električni tok.</w:t>
      </w:r>
    </w:p>
    <w:p w14:paraId="66785B59" w14:textId="7DD5C117" w:rsidR="008F035F" w:rsidRPr="006B3607" w:rsidRDefault="008F035F" w:rsidP="008F035F">
      <w:pPr>
        <w:numPr>
          <w:ilvl w:val="0"/>
          <w:numId w:val="50"/>
        </w:numPr>
        <w:spacing w:before="100" w:beforeAutospacing="1" w:after="100" w:afterAutospacing="1"/>
        <w:rPr>
          <w:rFonts w:ascii="Open Sans" w:eastAsia="Times New Roman" w:hAnsi="Open Sans" w:cs="Open Sans"/>
          <w:lang w:eastAsia="en-SI"/>
        </w:rPr>
      </w:pPr>
      <w:r w:rsidRPr="006B3607">
        <w:rPr>
          <w:rFonts w:ascii="Open Sans" w:eastAsia="Times New Roman" w:hAnsi="Open Sans" w:cs="Open Sans"/>
          <w:b/>
          <w:bCs/>
          <w:i/>
          <w:iCs/>
          <w:lang w:eastAsia="en-SI"/>
        </w:rPr>
        <w:t>Prednjo</w:t>
      </w:r>
      <w:r w:rsidRPr="006B3607">
        <w:rPr>
          <w:rFonts w:ascii="Open Sans" w:eastAsia="Times New Roman" w:hAnsi="Open Sans" w:cs="Open Sans"/>
          <w:i/>
          <w:iCs/>
          <w:lang w:eastAsia="en-SI"/>
        </w:rPr>
        <w:t> so postavili kozarec vina.</w:t>
      </w:r>
    </w:p>
    <w:p w14:paraId="799BD240" w14:textId="091B258C" w:rsidR="008F035F" w:rsidRPr="006B3607" w:rsidRDefault="008F035F" w:rsidP="008F035F">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Short</w:t>
      </w:r>
      <w:r w:rsidRPr="006B3607">
        <w:rPr>
          <w:rFonts w:ascii="Open Sans" w:hAnsi="Open Sans" w:cs="Open Sans"/>
          <w:color w:val="000000"/>
        </w:rPr>
        <w:t>: klitična oblika</w:t>
      </w:r>
    </w:p>
    <w:p w14:paraId="69DDC9B3" w14:textId="17DF2DC3" w:rsidR="008F035F" w:rsidRPr="006B3607" w:rsidRDefault="008F035F" w:rsidP="008F035F">
      <w:pPr>
        <w:widowControl w:val="0"/>
      </w:pPr>
      <w:r w:rsidRPr="006B3607">
        <w:t xml:space="preserve">To vrednost </w:t>
      </w:r>
      <w:r w:rsidR="0012677C">
        <w:t>kot pregibno lastnost pripisujemo</w:t>
      </w:r>
      <w:r w:rsidRPr="006B3607">
        <w:t xml:space="preserve"> klitičnim</w:t>
      </w:r>
      <w:r w:rsidR="0012677C">
        <w:t xml:space="preserve"> oblikam osebnih zaimkov</w:t>
      </w:r>
      <w:r w:rsidRPr="006B3607">
        <w:t xml:space="preserve"> v rodilniku, dajalniku in tožilniku, da se jih loči od njihovih daljših oblik z enako lemo in enakim naborom lastnosti. </w:t>
      </w:r>
    </w:p>
    <w:p w14:paraId="7C8FB9F5" w14:textId="77777777" w:rsidR="008F035F" w:rsidRPr="006B3607" w:rsidRDefault="008F035F" w:rsidP="008F035F">
      <w:pPr>
        <w:widowControl w:val="0"/>
        <w:rPr>
          <w:u w:val="single"/>
        </w:rPr>
      </w:pPr>
      <w:r w:rsidRPr="006B3607">
        <w:rPr>
          <w:u w:val="single"/>
        </w:rPr>
        <w:t>Primeri:</w:t>
      </w:r>
    </w:p>
    <w:p w14:paraId="04121546" w14:textId="079FC9F4"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ga</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njega</w:t>
      </w:r>
      <w:r w:rsidRPr="006B3607">
        <w:rPr>
          <w:rFonts w:ascii="Open Sans" w:eastAsia="Times New Roman" w:hAnsi="Open Sans" w:cs="Open Sans"/>
          <w:color w:val="000000"/>
          <w:lang w:eastAsia="en-SI"/>
        </w:rPr>
        <w:t>)</w:t>
      </w:r>
    </w:p>
    <w:p w14:paraId="44C6D0C8" w14:textId="3375FFBE"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jih</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njih</w:t>
      </w:r>
      <w:r w:rsidRPr="006B3607">
        <w:rPr>
          <w:rFonts w:ascii="Open Sans" w:eastAsia="Times New Roman" w:hAnsi="Open Sans" w:cs="Open Sans"/>
          <w:color w:val="000000"/>
          <w:lang w:eastAsia="en-SI"/>
        </w:rPr>
        <w:t>)</w:t>
      </w:r>
    </w:p>
    <w:p w14:paraId="1A4464E5" w14:textId="7D4B14B8"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jo</w:t>
      </w:r>
      <w:r w:rsidRPr="006B3607">
        <w:rPr>
          <w:rFonts w:ascii="Open Sans" w:eastAsia="Times New Roman" w:hAnsi="Open Sans" w:cs="Open Sans"/>
          <w:color w:val="000000"/>
          <w:lang w:eastAsia="en-SI"/>
        </w:rPr>
        <w:t> (</w:t>
      </w:r>
      <w:r w:rsidR="0012677C">
        <w:rPr>
          <w:rFonts w:ascii="Open Sans" w:eastAsia="Times New Roman" w:hAnsi="Open Sans" w:cs="Open Sans"/>
          <w:color w:val="000000"/>
          <w:lang w:eastAsia="en-SI"/>
        </w:rPr>
        <w:t xml:space="preserve">klitična </w:t>
      </w:r>
      <w:r w:rsidRPr="006B3607">
        <w:rPr>
          <w:rFonts w:ascii="Open Sans" w:eastAsia="Times New Roman" w:hAnsi="Open Sans" w:cs="Open Sans"/>
          <w:color w:val="000000"/>
          <w:lang w:eastAsia="en-SI"/>
        </w:rPr>
        <w:t>oblika zaimka </w:t>
      </w:r>
      <w:r w:rsidRPr="006B3607">
        <w:rPr>
          <w:rFonts w:ascii="Open Sans" w:eastAsia="Times New Roman" w:hAnsi="Open Sans" w:cs="Open Sans"/>
          <w:i/>
          <w:iCs/>
          <w:color w:val="000000"/>
          <w:lang w:eastAsia="en-SI"/>
        </w:rPr>
        <w:t>njo</w:t>
      </w:r>
      <w:r w:rsidRPr="006B3607">
        <w:rPr>
          <w:rFonts w:ascii="Open Sans" w:eastAsia="Times New Roman" w:hAnsi="Open Sans" w:cs="Open Sans"/>
          <w:color w:val="000000"/>
          <w:lang w:eastAsia="en-SI"/>
        </w:rPr>
        <w:t>)</w:t>
      </w:r>
    </w:p>
    <w:p w14:paraId="1E8E4513" w14:textId="77777777" w:rsidR="003557DA" w:rsidRPr="006B3607" w:rsidRDefault="003557DA" w:rsidP="003557DA">
      <w:r w:rsidRPr="006B3607">
        <w:rPr>
          <w:b/>
        </w:rPr>
        <w:t xml:space="preserve">Koristne povezave: </w:t>
      </w:r>
    </w:p>
    <w:p w14:paraId="3E91B673" w14:textId="75A83667" w:rsidR="00FF02EC" w:rsidRPr="006B3607" w:rsidRDefault="004422BA" w:rsidP="00FF02EC">
      <w:pPr>
        <w:widowControl w:val="0"/>
        <w:numPr>
          <w:ilvl w:val="0"/>
          <w:numId w:val="6"/>
        </w:numPr>
        <w:spacing w:after="0"/>
        <w:ind w:left="714" w:hanging="357"/>
      </w:pPr>
      <w:hyperlink r:id="rId200">
        <w:r w:rsidR="00FF02EC" w:rsidRPr="006B3607">
          <w:rPr>
            <w:rStyle w:val="Hyperlink"/>
          </w:rPr>
          <w:t>uporabne statistike</w:t>
        </w:r>
      </w:hyperlink>
      <w:r w:rsidR="00FF02EC" w:rsidRPr="006B3607">
        <w:t xml:space="preserve"> o lastnosti </w:t>
      </w:r>
      <w:r w:rsidR="00FF02EC" w:rsidRPr="006B3607">
        <w:rPr>
          <w:rStyle w:val="UDTagChar"/>
        </w:rPr>
        <w:t>Variant</w:t>
      </w:r>
      <w:r w:rsidR="00FF02EC" w:rsidRPr="006B3607">
        <w:t xml:space="preserve"> v korpusu SSJ-UD</w:t>
      </w:r>
    </w:p>
    <w:p w14:paraId="03B2D578" w14:textId="443B16C5" w:rsidR="005E153E" w:rsidRDefault="004422BA" w:rsidP="005E153E">
      <w:pPr>
        <w:widowControl w:val="0"/>
        <w:numPr>
          <w:ilvl w:val="0"/>
          <w:numId w:val="6"/>
        </w:numPr>
        <w:spacing w:after="0"/>
        <w:ind w:left="714" w:hanging="357"/>
      </w:pPr>
      <w:hyperlink r:id="rId201" w:history="1">
        <w:r w:rsidR="00FF02EC" w:rsidRPr="006B3607">
          <w:rPr>
            <w:rStyle w:val="Hyperlink"/>
          </w:rPr>
          <w:t>vse pojavnice</w:t>
        </w:r>
      </w:hyperlink>
      <w:r w:rsidR="00FF02EC" w:rsidRPr="006B3607">
        <w:t xml:space="preserve"> z lastnostjo </w:t>
      </w:r>
      <w:r w:rsidR="00FF02EC" w:rsidRPr="006B3607">
        <w:rPr>
          <w:rStyle w:val="UDTagChar"/>
        </w:rPr>
        <w:t>Variant</w:t>
      </w:r>
      <w:r w:rsidR="00FF02EC" w:rsidRPr="006B3607">
        <w:t xml:space="preserve"> </w:t>
      </w:r>
      <w:r w:rsidR="00403221">
        <w:t>v korpusu SSJ-UD/SUK v konkordančniku noSketchEngine</w:t>
      </w:r>
    </w:p>
    <w:p w14:paraId="1B0E4715" w14:textId="68113D16" w:rsidR="005E153E" w:rsidRPr="006B3607" w:rsidRDefault="004422BA" w:rsidP="005E153E">
      <w:pPr>
        <w:widowControl w:val="0"/>
        <w:numPr>
          <w:ilvl w:val="0"/>
          <w:numId w:val="6"/>
        </w:numPr>
        <w:spacing w:after="0"/>
        <w:ind w:left="714" w:hanging="357"/>
      </w:pPr>
      <w:hyperlink r:id="rId202" w:history="1">
        <w:r w:rsidR="005E153E" w:rsidRPr="006B3607">
          <w:rPr>
            <w:rStyle w:val="Hyperlink"/>
          </w:rPr>
          <w:t>vse pojavnice</w:t>
        </w:r>
      </w:hyperlink>
      <w:r w:rsidR="005E153E" w:rsidRPr="006B3607">
        <w:t xml:space="preserve"> z lastnostjo </w:t>
      </w:r>
      <w:r w:rsidR="005E153E" w:rsidRPr="006B3607">
        <w:rPr>
          <w:rStyle w:val="UDTagChar"/>
        </w:rPr>
        <w:t>Variant</w:t>
      </w:r>
      <w:r w:rsidR="005E153E" w:rsidRPr="006B3607">
        <w:t xml:space="preserve"> </w:t>
      </w:r>
      <w:r w:rsidR="005E153E">
        <w:t>v korpusu SSJ-UD v orodju Drevesnik</w:t>
      </w:r>
    </w:p>
    <w:p w14:paraId="52FCABC3" w14:textId="1062AEB2" w:rsidR="003557DA" w:rsidRDefault="003557DA" w:rsidP="00FF02EC">
      <w:pPr>
        <w:widowControl w:val="0"/>
        <w:spacing w:after="0"/>
      </w:pPr>
    </w:p>
    <w:p w14:paraId="5D09184C" w14:textId="77777777" w:rsidR="0012677C" w:rsidRPr="006B3607" w:rsidRDefault="0012677C" w:rsidP="0012677C">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12677C" w:rsidRPr="006B3607" w14:paraId="38E136EA" w14:textId="77777777" w:rsidTr="0012677C">
        <w:trPr>
          <w:trHeight w:val="473"/>
        </w:trPr>
        <w:tc>
          <w:tcPr>
            <w:tcW w:w="9029" w:type="dxa"/>
            <w:shd w:val="clear" w:color="auto" w:fill="B3DDF2" w:themeFill="background2" w:themeFillShade="E6"/>
            <w:tcMar>
              <w:top w:w="100" w:type="dxa"/>
              <w:left w:w="100" w:type="dxa"/>
              <w:bottom w:w="100" w:type="dxa"/>
              <w:right w:w="100" w:type="dxa"/>
            </w:tcMar>
          </w:tcPr>
          <w:p w14:paraId="40F60316" w14:textId="66A194D0" w:rsidR="0012677C" w:rsidRPr="006B3607" w:rsidRDefault="0012677C" w:rsidP="000659AA">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w:t>
            </w:r>
            <w:r>
              <w:rPr>
                <w:rFonts w:ascii="Open Sans" w:hAnsi="Open Sans" w:cs="Open Sans"/>
                <w:color w:val="000000"/>
              </w:rPr>
              <w:t xml:space="preserve">e pojavnice z lastnostjo Clitic=bound se pretvorijo v </w:t>
            </w:r>
            <w:r>
              <w:rPr>
                <w:rStyle w:val="HTMLCode"/>
                <w:rFonts w:ascii="Courier" w:eastAsiaTheme="minorEastAsia" w:hAnsi="Courier"/>
              </w:rPr>
              <w:t>Variant</w:t>
            </w:r>
            <w:r w:rsidRPr="006B3607">
              <w:rPr>
                <w:rStyle w:val="HTMLCode"/>
                <w:rFonts w:ascii="Courier" w:eastAsiaTheme="minorEastAsia" w:hAnsi="Courier"/>
                <w:color w:val="000000"/>
              </w:rPr>
              <w:t>=</w:t>
            </w:r>
            <w:r>
              <w:rPr>
                <w:rStyle w:val="HTMLCode"/>
                <w:rFonts w:ascii="Courier" w:eastAsiaTheme="minorEastAsia" w:hAnsi="Courier"/>
                <w:color w:val="000000"/>
              </w:rPr>
              <w:t>Bound</w:t>
            </w:r>
            <w:r>
              <w:rPr>
                <w:rFonts w:ascii="Open Sans" w:hAnsi="Open Sans" w:cs="Open Sans"/>
                <w:color w:val="000000"/>
              </w:rPr>
              <w:t xml:space="preserve">, vse pojavnice z lastnostjo Clitic=yes pa v </w:t>
            </w:r>
            <w:r w:rsidRPr="0012677C">
              <w:rPr>
                <w:rFonts w:ascii="Courier New" w:hAnsi="Courier New" w:cs="Courier New"/>
                <w:color w:val="000000"/>
              </w:rPr>
              <w:t>Variant=Clitic</w:t>
            </w:r>
            <w:r>
              <w:rPr>
                <w:rFonts w:ascii="Open Sans" w:hAnsi="Open Sans" w:cs="Open Sans"/>
                <w:color w:val="000000"/>
              </w:rPr>
              <w:t>.</w:t>
            </w:r>
          </w:p>
        </w:tc>
      </w:tr>
    </w:tbl>
    <w:p w14:paraId="34D4A6A0" w14:textId="77777777" w:rsidR="0012677C" w:rsidRPr="006B3607" w:rsidRDefault="0012677C" w:rsidP="00FF02EC">
      <w:pPr>
        <w:widowControl w:val="0"/>
        <w:spacing w:after="0"/>
      </w:pPr>
    </w:p>
    <w:p w14:paraId="3CED8037" w14:textId="71B9C96D" w:rsidR="002A488D" w:rsidRDefault="003557DA" w:rsidP="00426E0F">
      <w:pPr>
        <w:pStyle w:val="Heading4"/>
      </w:pPr>
      <w:bookmarkStart w:id="96" w:name="_VerbForm:_form_of"/>
      <w:bookmarkEnd w:id="96"/>
      <w:r>
        <w:br w:type="page"/>
      </w:r>
      <w:bookmarkStart w:id="97" w:name="_Toc156813983"/>
      <w:r w:rsidR="002A488D">
        <w:lastRenderedPageBreak/>
        <w:t>VerbForm: form of verb or deverbative</w:t>
      </w:r>
      <w:bookmarkEnd w:id="97"/>
    </w:p>
    <w:p w14:paraId="7E5C9EDC" w14:textId="6267B03A" w:rsidR="002A488D" w:rsidRDefault="002A488D" w:rsidP="002A488D">
      <w:r>
        <w:t xml:space="preserve">Povezava do univerzalnih smernic za lastnost </w:t>
      </w:r>
      <w:r>
        <w:rPr>
          <w:rStyle w:val="UDTagChar"/>
        </w:rPr>
        <w:t>VerbForm</w:t>
      </w:r>
      <w:r>
        <w:t xml:space="preserve">: </w:t>
      </w:r>
      <w:hyperlink r:id="rId203" w:history="1">
        <w:r>
          <w:rPr>
            <w:rStyle w:val="Hyperlink"/>
          </w:rPr>
          <w:t>https://universaldependencies.org/u/feat/VerbForm.html</w:t>
        </w:r>
      </w:hyperlink>
    </w:p>
    <w:p w14:paraId="424758CE" w14:textId="77777777" w:rsidR="002A488D" w:rsidRDefault="002A488D" w:rsidP="002A488D"/>
    <w:p w14:paraId="4626AC7B" w14:textId="77777777" w:rsidR="002A488D" w:rsidRPr="006B3607" w:rsidRDefault="002A488D" w:rsidP="002A488D">
      <w:pPr>
        <w:rPr>
          <w:b/>
        </w:rPr>
      </w:pPr>
      <w:r w:rsidRPr="006B3607">
        <w:rPr>
          <w:b/>
        </w:rPr>
        <w:t>Izpeljane smernice za slovenščino:</w:t>
      </w:r>
    </w:p>
    <w:p w14:paraId="0D50D3D5" w14:textId="2E7A8ECC" w:rsidR="002A488D" w:rsidRPr="006B3607" w:rsidRDefault="00E12819" w:rsidP="002A488D">
      <w:pPr>
        <w:widowControl w:val="0"/>
      </w:pPr>
      <w:r>
        <w:t>Oznako za obliko glagola</w:t>
      </w:r>
      <w:r w:rsidRPr="006B3607">
        <w:t xml:space="preserve"> </w:t>
      </w:r>
      <w:r w:rsidR="002A488D" w:rsidRPr="006B3607">
        <w:rPr>
          <w:rFonts w:ascii="Courier New" w:hAnsi="Courier New" w:cs="Courier New"/>
        </w:rPr>
        <w:t>VerbForm</w:t>
      </w:r>
      <w:r w:rsidR="002A488D" w:rsidRPr="006B3607">
        <w:t xml:space="preserve"> </w:t>
      </w:r>
      <w:r>
        <w:t xml:space="preserve">pripisujemo kot pregibno lastnost glagolov in pomožnikov, uporablja pa se </w:t>
      </w:r>
      <w:r w:rsidR="002A488D" w:rsidRPr="006B3607">
        <w:t xml:space="preserve">tudi kot leksikalna lastnost nekaterih pridevnikov in prislovov. </w:t>
      </w:r>
    </w:p>
    <w:p w14:paraId="13105C70" w14:textId="77777777" w:rsidR="002A488D" w:rsidRPr="006B3607" w:rsidRDefault="002A488D" w:rsidP="002A488D">
      <w:pPr>
        <w:widowControl w:val="0"/>
        <w:rPr>
          <w:lang w:val="en-SI"/>
        </w:rPr>
      </w:pPr>
    </w:p>
    <w:p w14:paraId="70DB4B9F" w14:textId="6F7925DC" w:rsidR="002A488D" w:rsidRPr="006B3607" w:rsidRDefault="002A488D" w:rsidP="002A488D">
      <w:pPr>
        <w:shd w:val="clear" w:color="auto" w:fill="DBEFF9" w:themeFill="background2"/>
      </w:pPr>
      <w:r w:rsidRPr="006B3607">
        <w:rPr>
          <w:rStyle w:val="HTMLCode"/>
          <w:rFonts w:ascii="Courier" w:eastAsiaTheme="minorEastAsia" w:hAnsi="Courier"/>
          <w:b/>
          <w:color w:val="000000"/>
        </w:rPr>
        <w:t>Fin</w:t>
      </w:r>
      <w:r w:rsidRPr="006B3607">
        <w:t>: osebna glagolska oblika</w:t>
      </w:r>
    </w:p>
    <w:p w14:paraId="1EC0406A" w14:textId="3F6E2207" w:rsidR="00E82B57" w:rsidRPr="00E82B57" w:rsidRDefault="00E12819" w:rsidP="00E82B57">
      <w:pPr>
        <w:widowControl w:val="0"/>
        <w:pBdr>
          <w:top w:val="nil"/>
          <w:left w:val="nil"/>
          <w:bottom w:val="nil"/>
          <w:right w:val="nil"/>
          <w:between w:val="nil"/>
        </w:pBdr>
        <w:spacing w:after="0"/>
        <w:rPr>
          <w:rFonts w:asciiTheme="majorHAnsi" w:hAnsiTheme="majorHAnsi" w:cstheme="majorHAnsi"/>
          <w:color w:val="000000"/>
          <w:lang w:val="en-SI"/>
        </w:rPr>
      </w:pPr>
      <w:r>
        <w:t xml:space="preserve">Kot osebne glagolske oblike </w:t>
      </w:r>
      <w:r w:rsidR="00E82B57">
        <w:t xml:space="preserve">obravnavamo vse oblike z izraženim naklonom (oznako </w:t>
      </w:r>
      <w:r w:rsidR="002A488D" w:rsidRPr="006B3607">
        <w:rPr>
          <w:rFonts w:ascii="Courier New" w:hAnsi="Courier New" w:cs="Courier New"/>
        </w:rPr>
        <w:t>Mood</w:t>
      </w:r>
      <w:r w:rsidR="00E82B57" w:rsidRPr="00E82B57">
        <w:rPr>
          <w:rFonts w:asciiTheme="majorHAnsi" w:hAnsiTheme="majorHAnsi" w:cstheme="majorHAnsi"/>
        </w:rPr>
        <w:t>), tj. oblike s povednim, velelnim ali pogojnim naklonom.</w:t>
      </w:r>
    </w:p>
    <w:p w14:paraId="49DE182E" w14:textId="6B09BF2D" w:rsidR="002A488D" w:rsidRPr="006B3607" w:rsidRDefault="002A488D" w:rsidP="002A488D">
      <w:pPr>
        <w:widowControl w:val="0"/>
      </w:pPr>
    </w:p>
    <w:p w14:paraId="27F10A46" w14:textId="139B5A26" w:rsidR="002A488D" w:rsidRPr="006B3607" w:rsidRDefault="002A488D" w:rsidP="002A488D">
      <w:pPr>
        <w:widowControl w:val="0"/>
        <w:rPr>
          <w:u w:val="single"/>
        </w:rPr>
      </w:pPr>
      <w:r w:rsidRPr="006B3607">
        <w:rPr>
          <w:u w:val="single"/>
        </w:rPr>
        <w:t>Primeri:</w:t>
      </w:r>
    </w:p>
    <w:p w14:paraId="647FEC10" w14:textId="1C09E91D"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študiraj, študirajmo, študirajte</w:t>
      </w:r>
      <w:r w:rsidRPr="006B3607">
        <w:rPr>
          <w:rFonts w:ascii="Open Sans" w:eastAsia="Times New Roman" w:hAnsi="Open Sans" w:cs="Open Sans"/>
          <w:color w:val="000000"/>
          <w:lang w:eastAsia="en-SI"/>
        </w:rPr>
        <w:t> </w:t>
      </w:r>
    </w:p>
    <w:p w14:paraId="1A8FFC8E" w14:textId="76C4F74C"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bom, boš, bo</w:t>
      </w:r>
      <w:r w:rsidRPr="006B3607">
        <w:rPr>
          <w:rFonts w:ascii="Open Sans" w:eastAsia="Times New Roman" w:hAnsi="Open Sans" w:cs="Open Sans"/>
          <w:color w:val="000000"/>
          <w:lang w:eastAsia="en-SI"/>
        </w:rPr>
        <w:t> </w:t>
      </w:r>
    </w:p>
    <w:p w14:paraId="3F90E4C0" w14:textId="7774909B" w:rsidR="002A488D" w:rsidRPr="006B3607" w:rsidRDefault="00D36B9D" w:rsidP="002A488D">
      <w:pPr>
        <w:shd w:val="clear" w:color="auto" w:fill="DBEFF9" w:themeFill="background2"/>
      </w:pPr>
      <w:r w:rsidRPr="006B3607">
        <w:rPr>
          <w:rStyle w:val="HTMLCode"/>
          <w:rFonts w:ascii="Courier" w:eastAsiaTheme="minorEastAsia" w:hAnsi="Courier"/>
          <w:b/>
        </w:rPr>
        <w:t>Inf</w:t>
      </w:r>
      <w:r w:rsidR="002A488D" w:rsidRPr="006B3607">
        <w:t xml:space="preserve">: </w:t>
      </w:r>
      <w:r w:rsidRPr="006B3607">
        <w:t>nedoločnik</w:t>
      </w:r>
    </w:p>
    <w:p w14:paraId="22194590" w14:textId="1C203ACE" w:rsidR="00D36B9D" w:rsidRPr="006B3607" w:rsidRDefault="00D36B9D" w:rsidP="002A488D">
      <w:pPr>
        <w:widowControl w:val="0"/>
      </w:pPr>
      <w:r w:rsidRPr="006B3607">
        <w:t xml:space="preserve">Nedoločnik je </w:t>
      </w:r>
      <w:r w:rsidR="00E82B57">
        <w:t xml:space="preserve">osnovna oblika glagolov in se pojavlja </w:t>
      </w:r>
      <w:r w:rsidRPr="006B3607">
        <w:t xml:space="preserve">kot argument modalnih in drugih glagolov. </w:t>
      </w:r>
    </w:p>
    <w:p w14:paraId="34A46DE5" w14:textId="4DDC93A7" w:rsidR="002A488D" w:rsidRPr="006B3607" w:rsidRDefault="002A488D" w:rsidP="002A488D">
      <w:pPr>
        <w:widowControl w:val="0"/>
        <w:rPr>
          <w:u w:val="single"/>
        </w:rPr>
      </w:pPr>
      <w:r w:rsidRPr="006B3607">
        <w:rPr>
          <w:u w:val="single"/>
        </w:rPr>
        <w:t>Primeri:</w:t>
      </w:r>
    </w:p>
    <w:p w14:paraId="40F39D0B" w14:textId="400F5E21"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študirati</w:t>
      </w:r>
    </w:p>
    <w:p w14:paraId="5CDC8889" w14:textId="0B3BDA1B"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biti</w:t>
      </w:r>
      <w:r w:rsidRPr="006B3607">
        <w:rPr>
          <w:rFonts w:ascii="Open Sans" w:eastAsia="Times New Roman" w:hAnsi="Open Sans" w:cs="Open Sans"/>
          <w:color w:val="000000"/>
          <w:lang w:eastAsia="en-SI"/>
        </w:rPr>
        <w:t> </w:t>
      </w:r>
    </w:p>
    <w:p w14:paraId="33B87DEF" w14:textId="118F884D" w:rsidR="002A488D" w:rsidRPr="006B3607" w:rsidRDefault="00D36B9D" w:rsidP="002A488D">
      <w:pPr>
        <w:shd w:val="clear" w:color="auto" w:fill="DBEFF9" w:themeFill="background2"/>
      </w:pPr>
      <w:r w:rsidRPr="006B3607">
        <w:rPr>
          <w:rStyle w:val="HTMLCode"/>
          <w:rFonts w:ascii="Courier" w:eastAsiaTheme="minorEastAsia" w:hAnsi="Courier"/>
          <w:b/>
        </w:rPr>
        <w:t>Sup</w:t>
      </w:r>
      <w:r w:rsidR="002A488D" w:rsidRPr="006B3607">
        <w:t xml:space="preserve">: </w:t>
      </w:r>
      <w:r w:rsidRPr="006B3607">
        <w:t>namenilnik</w:t>
      </w:r>
    </w:p>
    <w:p w14:paraId="0D70D7F4" w14:textId="4D0E4227" w:rsidR="00D36B9D" w:rsidRPr="006B3607" w:rsidRDefault="00D36B9D" w:rsidP="002A488D">
      <w:pPr>
        <w:widowControl w:val="0"/>
      </w:pPr>
      <w:r w:rsidRPr="006B3607">
        <w:t xml:space="preserve">Namenilnik je redka glagolska oblika, ki je v večini </w:t>
      </w:r>
      <w:r w:rsidR="00D93DAB" w:rsidRPr="006B3607">
        <w:t>ostalih</w:t>
      </w:r>
      <w:r w:rsidRPr="006B3607">
        <w:t xml:space="preserve"> slovanskih jezikov </w:t>
      </w:r>
      <w:r w:rsidR="00D93DAB" w:rsidRPr="006B3607">
        <w:t xml:space="preserve">ne najdemo več. </w:t>
      </w:r>
      <w:r w:rsidR="00E82B57">
        <w:t>Med drugim se uporablja</w:t>
      </w:r>
      <w:r w:rsidR="00D93DAB" w:rsidRPr="006B3607">
        <w:t xml:space="preserve"> kot argument glagolov premikanja. </w:t>
      </w:r>
    </w:p>
    <w:p w14:paraId="4516F641" w14:textId="43D3A102" w:rsidR="002A488D" w:rsidRPr="006B3607" w:rsidRDefault="002A488D" w:rsidP="002A488D">
      <w:pPr>
        <w:widowControl w:val="0"/>
        <w:rPr>
          <w:u w:val="single"/>
        </w:rPr>
      </w:pPr>
      <w:r w:rsidRPr="006B3607">
        <w:rPr>
          <w:u w:val="single"/>
        </w:rPr>
        <w:t>Primer:</w:t>
      </w:r>
    </w:p>
    <w:p w14:paraId="1CF1EBA4" w14:textId="4F3C0904" w:rsidR="002A488D" w:rsidRPr="006B3607" w:rsidRDefault="00D93DAB" w:rsidP="002A488D">
      <w:pPr>
        <w:numPr>
          <w:ilvl w:val="0"/>
          <w:numId w:val="31"/>
        </w:numPr>
        <w:spacing w:before="100" w:beforeAutospacing="1" w:after="100" w:afterAutospacing="1"/>
        <w:rPr>
          <w:rFonts w:ascii="Open Sans" w:eastAsia="Times New Roman" w:hAnsi="Open Sans" w:cs="Open Sans"/>
          <w:lang w:eastAsia="en-SI"/>
        </w:rPr>
      </w:pPr>
      <w:r w:rsidRPr="006B3607">
        <w:rPr>
          <w:rStyle w:val="Emphasis"/>
          <w:rFonts w:ascii="Open Sans" w:hAnsi="Open Sans" w:cs="Open Sans"/>
          <w:b/>
          <w:bCs/>
        </w:rPr>
        <w:t>Spat</w:t>
      </w:r>
      <w:r w:rsidRPr="006B3607">
        <w:rPr>
          <w:rStyle w:val="Emphasis"/>
          <w:rFonts w:ascii="Open Sans" w:hAnsi="Open Sans" w:cs="Open Sans"/>
        </w:rPr>
        <w:t> je odšel prej kot navadno.</w:t>
      </w:r>
      <w:r w:rsidR="002A488D" w:rsidRPr="006B3607">
        <w:rPr>
          <w:rFonts w:ascii="Open Sans" w:eastAsia="Times New Roman" w:hAnsi="Open Sans" w:cs="Open Sans"/>
          <w:lang w:eastAsia="en-SI"/>
        </w:rPr>
        <w:t> </w:t>
      </w:r>
    </w:p>
    <w:p w14:paraId="07E9A5C2" w14:textId="2AE42BB2" w:rsidR="002A488D" w:rsidRPr="006B3607" w:rsidRDefault="00D93DAB" w:rsidP="002A488D">
      <w:pPr>
        <w:shd w:val="clear" w:color="auto" w:fill="DBEFF9" w:themeFill="background2"/>
        <w:rPr>
          <w:color w:val="FF0000"/>
        </w:rPr>
      </w:pPr>
      <w:r w:rsidRPr="006B3607">
        <w:rPr>
          <w:rStyle w:val="HTMLCode"/>
          <w:rFonts w:ascii="Courier" w:eastAsiaTheme="minorEastAsia" w:hAnsi="Courier"/>
          <w:b/>
          <w:color w:val="000000"/>
        </w:rPr>
        <w:t>Part</w:t>
      </w:r>
      <w:r w:rsidR="002A488D" w:rsidRPr="006B3607">
        <w:t xml:space="preserve">: </w:t>
      </w:r>
      <w:r w:rsidRPr="006B3607">
        <w:t>deležnik</w:t>
      </w:r>
    </w:p>
    <w:p w14:paraId="51DA6EA5" w14:textId="101EF5F9" w:rsidR="00D93DAB" w:rsidRPr="006B3607" w:rsidRDefault="00D93DAB" w:rsidP="006B5167">
      <w:pPr>
        <w:widowControl w:val="0"/>
      </w:pPr>
      <w:r w:rsidRPr="006B3607">
        <w:t>Deležnik je neosebna glagolska oblika, ki ima značilnosti glagolov in pridevnikov.</w:t>
      </w:r>
      <w:r w:rsidR="00AC16EC">
        <w:t xml:space="preserve"> Večino deležnikov (npr. tiste na končnico -č, -n ali -t) vedno označujemo kot pridevnike, ne glede na to, ali se pojavljajo </w:t>
      </w:r>
      <w:r w:rsidR="00AC16EC" w:rsidRPr="006B3607">
        <w:t xml:space="preserve">kot </w:t>
      </w:r>
      <w:r w:rsidR="00AC16EC">
        <w:t>določila</w:t>
      </w:r>
      <w:r w:rsidR="00AC16EC" w:rsidRPr="006B3607">
        <w:t xml:space="preserve"> samostalnikov (</w:t>
      </w:r>
      <w:r w:rsidR="00AC16EC" w:rsidRPr="00E82B57">
        <w:rPr>
          <w:i/>
        </w:rPr>
        <w:t>ukradena denarnica</w:t>
      </w:r>
      <w:r w:rsidR="00AC16EC" w:rsidRPr="006B3607">
        <w:t>), kot povedkova določila (</w:t>
      </w:r>
      <w:r w:rsidR="00AC16EC" w:rsidRPr="00AC16EC">
        <w:rPr>
          <w:i/>
        </w:rPr>
        <w:t>denarnica je ukradena</w:t>
      </w:r>
      <w:r w:rsidR="00AC16EC" w:rsidRPr="006B3607">
        <w:t>) ali pa v trpnih konstrukcijah (</w:t>
      </w:r>
      <w:r w:rsidR="00AC16EC" w:rsidRPr="00AC16EC">
        <w:rPr>
          <w:i/>
        </w:rPr>
        <w:t>denarnica je bila ukradena</w:t>
      </w:r>
      <w:r w:rsidR="00AC16EC" w:rsidRPr="006B3607">
        <w:t xml:space="preserve">). </w:t>
      </w:r>
      <w:r w:rsidR="00155C7A">
        <w:t xml:space="preserve">Izjema so zgolj deležniki na -l, kjer ločimo med opisnimi deležniki (glagoli), s katerimi se tvorijo preteklik, prihodnjik in pogojnik (npr. </w:t>
      </w:r>
      <w:r w:rsidR="00155C7A" w:rsidRPr="00155C7A">
        <w:rPr>
          <w:i/>
        </w:rPr>
        <w:t>hiša je/bo/bi zgorela</w:t>
      </w:r>
      <w:r w:rsidR="00155C7A">
        <w:t xml:space="preserve">), na eni strani, in deležniki stanja (pridevniki) na drugi (npr. </w:t>
      </w:r>
      <w:r w:rsidR="00155C7A" w:rsidRPr="00155C7A">
        <w:rPr>
          <w:i/>
        </w:rPr>
        <w:t>zgorela hiša</w:t>
      </w:r>
      <w:r w:rsidR="00155C7A">
        <w:t>).</w:t>
      </w:r>
      <w:r w:rsidR="00001F9F" w:rsidRPr="006B3607">
        <w:t xml:space="preserve"> </w:t>
      </w:r>
    </w:p>
    <w:p w14:paraId="7D389C4D" w14:textId="0CE8964B" w:rsidR="002A488D" w:rsidRPr="006B3607" w:rsidRDefault="002A488D" w:rsidP="00D93DAB">
      <w:pPr>
        <w:widowControl w:val="0"/>
        <w:rPr>
          <w:u w:val="single"/>
        </w:rPr>
      </w:pPr>
      <w:r w:rsidRPr="006B3607">
        <w:rPr>
          <w:u w:val="single"/>
        </w:rPr>
        <w:t>Primeri:</w:t>
      </w:r>
    </w:p>
    <w:p w14:paraId="223377C4" w14:textId="3B8260A6" w:rsidR="00AC16EC" w:rsidRPr="00AC16EC" w:rsidRDefault="00AC16EC" w:rsidP="00DC74A5">
      <w:pPr>
        <w:numPr>
          <w:ilvl w:val="0"/>
          <w:numId w:val="54"/>
        </w:numPr>
        <w:spacing w:before="100" w:beforeAutospacing="1" w:after="100" w:afterAutospacing="1"/>
        <w:rPr>
          <w:rFonts w:ascii="Open Sans" w:eastAsia="Times New Roman" w:hAnsi="Open Sans" w:cs="Open Sans"/>
          <w:color w:val="000000"/>
          <w:lang w:eastAsia="en-SI"/>
        </w:rPr>
      </w:pPr>
      <w:r>
        <w:rPr>
          <w:rFonts w:ascii="Open Sans" w:eastAsia="Times New Roman" w:hAnsi="Open Sans" w:cs="Open Sans"/>
          <w:i/>
          <w:color w:val="000000"/>
          <w:lang w:eastAsia="en-SI"/>
        </w:rPr>
        <w:lastRenderedPageBreak/>
        <w:t xml:space="preserve">zgorel, zgorelo, zgorela, zgoreli </w:t>
      </w:r>
      <w:r>
        <w:rPr>
          <w:rFonts w:ascii="Open Sans" w:eastAsia="Times New Roman" w:hAnsi="Open Sans" w:cs="Open Sans"/>
          <w:color w:val="000000"/>
          <w:lang w:eastAsia="en-SI"/>
        </w:rPr>
        <w:t>(</w:t>
      </w:r>
      <w:r w:rsidR="006B5167">
        <w:rPr>
          <w:rFonts w:ascii="Open Sans" w:eastAsia="Times New Roman" w:hAnsi="Open Sans" w:cs="Open Sans"/>
          <w:color w:val="000000"/>
          <w:lang w:eastAsia="en-SI"/>
        </w:rPr>
        <w:t>glagol</w:t>
      </w:r>
      <w:r>
        <w:rPr>
          <w:rFonts w:ascii="Open Sans" w:eastAsia="Times New Roman" w:hAnsi="Open Sans" w:cs="Open Sans"/>
          <w:color w:val="000000"/>
          <w:lang w:eastAsia="en-SI"/>
        </w:rPr>
        <w:t>)</w:t>
      </w:r>
    </w:p>
    <w:p w14:paraId="0A88124C" w14:textId="4F0C6488"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 xml:space="preserve">zgorel, zgorelega, zgorelemu, zgorelega </w:t>
      </w:r>
      <w:r w:rsidR="00AC16EC">
        <w:rPr>
          <w:rFonts w:ascii="Open Sans" w:eastAsia="Times New Roman" w:hAnsi="Open Sans" w:cs="Open Sans"/>
          <w:iCs/>
          <w:color w:val="000000"/>
          <w:lang w:eastAsia="en-SI"/>
        </w:rPr>
        <w:t>(</w:t>
      </w:r>
      <w:r w:rsidR="006B5167">
        <w:rPr>
          <w:rFonts w:ascii="Open Sans" w:eastAsia="Times New Roman" w:hAnsi="Open Sans" w:cs="Open Sans"/>
          <w:iCs/>
          <w:color w:val="000000"/>
          <w:lang w:eastAsia="en-SI"/>
        </w:rPr>
        <w:t>pridevnik</w:t>
      </w:r>
      <w:r w:rsidR="00AC16EC">
        <w:rPr>
          <w:rFonts w:ascii="Open Sans" w:eastAsia="Times New Roman" w:hAnsi="Open Sans" w:cs="Open Sans"/>
          <w:iCs/>
          <w:color w:val="000000"/>
          <w:lang w:eastAsia="en-SI"/>
        </w:rPr>
        <w:t>)</w:t>
      </w:r>
    </w:p>
    <w:p w14:paraId="2132A489" w14:textId="037773E2"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ukraden, ukradenega, ukradenemu, ukradenega</w:t>
      </w:r>
      <w:r w:rsidRPr="006B3607">
        <w:rPr>
          <w:rFonts w:ascii="Open Sans" w:eastAsia="Times New Roman" w:hAnsi="Open Sans" w:cs="Open Sans"/>
          <w:color w:val="000000"/>
          <w:lang w:eastAsia="en-SI"/>
        </w:rPr>
        <w:t> </w:t>
      </w:r>
      <w:r w:rsidR="006B5167">
        <w:rPr>
          <w:rFonts w:ascii="Open Sans" w:eastAsia="Times New Roman" w:hAnsi="Open Sans" w:cs="Open Sans"/>
          <w:color w:val="000000"/>
          <w:lang w:eastAsia="en-SI"/>
        </w:rPr>
        <w:t>(pridevnik)</w:t>
      </w:r>
    </w:p>
    <w:p w14:paraId="162124A8" w14:textId="76518949" w:rsidR="002A488D" w:rsidRPr="006B3607" w:rsidRDefault="00560B4E" w:rsidP="002A488D">
      <w:pPr>
        <w:shd w:val="clear" w:color="auto" w:fill="DBEFF9" w:themeFill="background2"/>
      </w:pPr>
      <w:r w:rsidRPr="006B3607">
        <w:rPr>
          <w:rStyle w:val="HTMLCode"/>
          <w:rFonts w:ascii="Courier" w:eastAsiaTheme="minorEastAsia" w:hAnsi="Courier"/>
          <w:b/>
          <w:color w:val="000000"/>
        </w:rPr>
        <w:t>Conv</w:t>
      </w:r>
      <w:r w:rsidR="002A488D" w:rsidRPr="006B3607">
        <w:t xml:space="preserve">: </w:t>
      </w:r>
      <w:r w:rsidRPr="006B3607">
        <w:t>deležje</w:t>
      </w:r>
    </w:p>
    <w:p w14:paraId="4D7C64C9" w14:textId="226B78F7" w:rsidR="00560B4E" w:rsidRPr="006B3607" w:rsidRDefault="00560B4E" w:rsidP="002A488D">
      <w:pPr>
        <w:widowControl w:val="0"/>
      </w:pPr>
      <w:r w:rsidRPr="006B3607">
        <w:t xml:space="preserve">Deležje je neosebna glagolska oblika, ki ima značilnosti tako glagolov kot tudi prislovov. V </w:t>
      </w:r>
      <w:r w:rsidR="00E23908">
        <w:t>slovenskih drevesnicah</w:t>
      </w:r>
      <w:r w:rsidRPr="006B3607">
        <w:t xml:space="preserve"> so deležja vedno označena kot prislovi.</w:t>
      </w:r>
    </w:p>
    <w:p w14:paraId="1087EC6B" w14:textId="310CA756" w:rsidR="002A488D" w:rsidRPr="006B3607" w:rsidRDefault="002A488D" w:rsidP="002A488D">
      <w:pPr>
        <w:widowControl w:val="0"/>
        <w:rPr>
          <w:u w:val="single"/>
        </w:rPr>
      </w:pPr>
      <w:r w:rsidRPr="006B3607">
        <w:rPr>
          <w:u w:val="single"/>
        </w:rPr>
        <w:t>Primeri:</w:t>
      </w:r>
    </w:p>
    <w:p w14:paraId="2F033248" w14:textId="592489F7"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rekoč</w:t>
      </w:r>
      <w:r w:rsidRPr="006B3607">
        <w:rPr>
          <w:rFonts w:ascii="Open Sans" w:eastAsia="Times New Roman" w:hAnsi="Open Sans" w:cs="Open Sans"/>
          <w:color w:val="000000"/>
          <w:lang w:eastAsia="en-SI"/>
        </w:rPr>
        <w:t> </w:t>
      </w:r>
    </w:p>
    <w:p w14:paraId="28ACBE7D" w14:textId="587732E5"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sodeč</w:t>
      </w:r>
      <w:r w:rsidRPr="006B3607">
        <w:rPr>
          <w:rFonts w:ascii="Open Sans" w:eastAsia="Times New Roman" w:hAnsi="Open Sans" w:cs="Open Sans"/>
          <w:color w:val="000000"/>
          <w:lang w:eastAsia="en-SI"/>
        </w:rPr>
        <w:t> </w:t>
      </w:r>
    </w:p>
    <w:p w14:paraId="06147C15" w14:textId="0A5ABC4C"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lang w:eastAsia="en-SI"/>
        </w:rPr>
      </w:pPr>
      <w:r w:rsidRPr="006B3607">
        <w:rPr>
          <w:rFonts w:ascii="Open Sans" w:eastAsia="Times New Roman" w:hAnsi="Open Sans" w:cs="Open Sans"/>
          <w:i/>
          <w:iCs/>
          <w:color w:val="000000"/>
          <w:lang w:eastAsia="en-SI"/>
        </w:rPr>
        <w:t>upoštevaje</w:t>
      </w:r>
      <w:r w:rsidRPr="006B3607">
        <w:rPr>
          <w:rFonts w:ascii="Open Sans" w:eastAsia="Times New Roman" w:hAnsi="Open Sans" w:cs="Open Sans"/>
          <w:color w:val="000000"/>
          <w:lang w:eastAsia="en-SI"/>
        </w:rPr>
        <w:t> </w:t>
      </w:r>
    </w:p>
    <w:p w14:paraId="2160D4C1" w14:textId="77777777" w:rsidR="002A488D" w:rsidRPr="006B3607" w:rsidRDefault="002A488D" w:rsidP="002A488D">
      <w:pPr>
        <w:spacing w:before="100" w:beforeAutospacing="1" w:after="100" w:afterAutospacing="1"/>
      </w:pPr>
      <w:r w:rsidRPr="006B3607">
        <w:rPr>
          <w:b/>
        </w:rPr>
        <w:t xml:space="preserve">Koristne povezave: </w:t>
      </w:r>
    </w:p>
    <w:p w14:paraId="11560E1C" w14:textId="5FFBE089" w:rsidR="00341BFA" w:rsidRPr="006B3607" w:rsidRDefault="004422BA" w:rsidP="00341BFA">
      <w:pPr>
        <w:widowControl w:val="0"/>
        <w:numPr>
          <w:ilvl w:val="0"/>
          <w:numId w:val="6"/>
        </w:numPr>
        <w:spacing w:after="0"/>
        <w:ind w:left="714" w:hanging="357"/>
      </w:pPr>
      <w:hyperlink r:id="rId204">
        <w:r w:rsidR="00341BFA" w:rsidRPr="006B3607">
          <w:rPr>
            <w:rStyle w:val="Hyperlink"/>
          </w:rPr>
          <w:t>uporabne statistike</w:t>
        </w:r>
      </w:hyperlink>
      <w:r w:rsidR="00341BFA" w:rsidRPr="006B3607">
        <w:t xml:space="preserve"> o lastnosti </w:t>
      </w:r>
      <w:r w:rsidR="00341BFA" w:rsidRPr="006B3607">
        <w:rPr>
          <w:rStyle w:val="UDTagChar"/>
        </w:rPr>
        <w:t>VerbForm</w:t>
      </w:r>
      <w:r w:rsidR="00341BFA" w:rsidRPr="006B3607">
        <w:t xml:space="preserve"> v korpusu SSJ-UD</w:t>
      </w:r>
    </w:p>
    <w:p w14:paraId="1ACEBC3E" w14:textId="10E69D00" w:rsidR="002A488D" w:rsidRDefault="004422BA" w:rsidP="00341BFA">
      <w:pPr>
        <w:widowControl w:val="0"/>
        <w:numPr>
          <w:ilvl w:val="0"/>
          <w:numId w:val="6"/>
        </w:numPr>
        <w:spacing w:after="0"/>
        <w:ind w:left="714" w:hanging="357"/>
      </w:pPr>
      <w:hyperlink r:id="rId205" w:history="1">
        <w:r w:rsidR="00341BFA" w:rsidRPr="006B3607">
          <w:rPr>
            <w:rStyle w:val="Hyperlink"/>
          </w:rPr>
          <w:t>vse pojavnice</w:t>
        </w:r>
      </w:hyperlink>
      <w:r w:rsidR="00341BFA" w:rsidRPr="006B3607">
        <w:t xml:space="preserve"> z lastnostjo </w:t>
      </w:r>
      <w:r w:rsidR="00341BFA" w:rsidRPr="006B3607">
        <w:rPr>
          <w:rStyle w:val="UDTagChar"/>
        </w:rPr>
        <w:t>VerbForm</w:t>
      </w:r>
      <w:r w:rsidR="00341BFA" w:rsidRPr="006B3607">
        <w:t xml:space="preserve"> </w:t>
      </w:r>
      <w:r w:rsidR="00403221">
        <w:t>v korpusu SSJ-UD/SUK v konkordančniku noSketchEngine</w:t>
      </w:r>
    </w:p>
    <w:p w14:paraId="49E71151" w14:textId="57B40968" w:rsidR="005E153E" w:rsidRPr="006B3607" w:rsidRDefault="004422BA" w:rsidP="005E153E">
      <w:pPr>
        <w:widowControl w:val="0"/>
        <w:numPr>
          <w:ilvl w:val="0"/>
          <w:numId w:val="6"/>
        </w:numPr>
        <w:spacing w:after="0"/>
        <w:ind w:left="714" w:hanging="357"/>
      </w:pPr>
      <w:hyperlink r:id="rId206" w:history="1">
        <w:r w:rsidR="005E153E" w:rsidRPr="006B3607">
          <w:rPr>
            <w:rStyle w:val="Hyperlink"/>
          </w:rPr>
          <w:t>vse pojavnice</w:t>
        </w:r>
      </w:hyperlink>
      <w:r w:rsidR="005E153E" w:rsidRPr="006B3607">
        <w:t xml:space="preserve"> z lastnostjo </w:t>
      </w:r>
      <w:r w:rsidR="005E153E" w:rsidRPr="006B3607">
        <w:rPr>
          <w:rStyle w:val="UDTagChar"/>
        </w:rPr>
        <w:t>VerbForm</w:t>
      </w:r>
      <w:r w:rsidR="005E153E" w:rsidRPr="006B3607">
        <w:t xml:space="preserve"> </w:t>
      </w:r>
      <w:r w:rsidR="005E153E">
        <w:t>v korpusu SSJ-UD v orodju Drevesnik</w:t>
      </w:r>
    </w:p>
    <w:p w14:paraId="08185EFC" w14:textId="77777777" w:rsidR="002A488D" w:rsidRPr="006B3607" w:rsidRDefault="002A488D" w:rsidP="002A488D">
      <w:pPr>
        <w:rPr>
          <w:b/>
        </w:rPr>
      </w:pPr>
    </w:p>
    <w:p w14:paraId="2A008F76" w14:textId="77777777" w:rsidR="002A488D" w:rsidRPr="006B3607" w:rsidRDefault="002A488D" w:rsidP="002A488D">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A488D" w:rsidRPr="006B3607" w14:paraId="01DA4805" w14:textId="77777777" w:rsidTr="009470B6">
        <w:tc>
          <w:tcPr>
            <w:tcW w:w="9029" w:type="dxa"/>
            <w:shd w:val="clear" w:color="auto" w:fill="B3DDF2" w:themeFill="background2" w:themeFillShade="E6"/>
            <w:tcMar>
              <w:top w:w="100" w:type="dxa"/>
              <w:left w:w="100" w:type="dxa"/>
              <w:bottom w:w="100" w:type="dxa"/>
              <w:right w:w="100" w:type="dxa"/>
            </w:tcMar>
          </w:tcPr>
          <w:p w14:paraId="11EE6661" w14:textId="410ED3DB" w:rsidR="002A488D" w:rsidRPr="006B3607" w:rsidRDefault="0056297B" w:rsidP="00E23908">
            <w:pPr>
              <w:pStyle w:val="NormalWeb"/>
              <w:spacing w:before="0" w:after="0"/>
              <w:rPr>
                <w:rFonts w:ascii="Open Sans" w:hAnsi="Open Sans" w:cs="Open Sans"/>
                <w:color w:val="000000"/>
                <w:sz w:val="20"/>
                <w:szCs w:val="20"/>
              </w:rPr>
            </w:pPr>
            <w:r w:rsidRPr="006B3607">
              <w:rPr>
                <w:rFonts w:ascii="Open Sans" w:hAnsi="Open Sans" w:cs="Open Sans"/>
                <w:color w:val="000000"/>
                <w:sz w:val="20"/>
                <w:szCs w:val="20"/>
                <w:lang w:val="sl-SI"/>
              </w:rPr>
              <w:t>Vsi glagoli z lastnostjo VForm=present, VForm=future, VForm=conditional in VForm=imperative se pretvorijo v UD oznako </w:t>
            </w:r>
            <w:r w:rsidRPr="006B3607">
              <w:rPr>
                <w:rStyle w:val="HTMLCode"/>
                <w:rFonts w:ascii="Courier" w:hAnsi="Courier"/>
                <w:color w:val="000000"/>
                <w:lang w:val="sl-SI"/>
              </w:rPr>
              <w:t>VerbForm=Fin</w:t>
            </w:r>
            <w:r w:rsidRPr="006B3607">
              <w:rPr>
                <w:rFonts w:ascii="Open Sans" w:hAnsi="Open Sans" w:cs="Open Sans"/>
                <w:color w:val="000000"/>
                <w:sz w:val="20"/>
                <w:szCs w:val="20"/>
                <w:lang w:val="sl-SI"/>
              </w:rPr>
              <w:t>. Vsi glagoli z VForm=Infinitive se pretvorijo v UD oznako </w:t>
            </w:r>
            <w:r w:rsidRPr="006B3607">
              <w:rPr>
                <w:rStyle w:val="HTMLCode"/>
                <w:rFonts w:ascii="Courier" w:hAnsi="Courier"/>
                <w:color w:val="000000"/>
                <w:lang w:val="sl-SI"/>
              </w:rPr>
              <w:t>VerbForm=Inf</w:t>
            </w:r>
            <w:r w:rsidRPr="006B3607">
              <w:rPr>
                <w:rFonts w:ascii="Open Sans" w:hAnsi="Open Sans" w:cs="Open Sans"/>
                <w:color w:val="000000"/>
                <w:sz w:val="20"/>
                <w:szCs w:val="20"/>
                <w:lang w:val="sl-SI"/>
              </w:rPr>
              <w:t>, vsi glagoli z VForm=Supine se pretvorijo v UD oznako </w:t>
            </w:r>
            <w:r w:rsidRPr="006B3607">
              <w:rPr>
                <w:rStyle w:val="HTMLCode"/>
                <w:rFonts w:ascii="Courier" w:hAnsi="Courier"/>
                <w:color w:val="000000"/>
                <w:lang w:val="sl-SI"/>
              </w:rPr>
              <w:t>VerbForm=Sup</w:t>
            </w:r>
            <w:r w:rsidRPr="006B3607">
              <w:rPr>
                <w:rFonts w:ascii="Open Sans" w:hAnsi="Open Sans" w:cs="Open Sans"/>
                <w:color w:val="000000"/>
                <w:sz w:val="20"/>
                <w:szCs w:val="20"/>
                <w:lang w:val="sl-SI"/>
              </w:rPr>
              <w:t>, in vsi glagoli z VForm=Participle se pretvorijo v UD oznako </w:t>
            </w:r>
            <w:r w:rsidRPr="006B3607">
              <w:rPr>
                <w:rStyle w:val="HTMLCode"/>
                <w:rFonts w:ascii="Courier" w:hAnsi="Courier"/>
                <w:color w:val="000000"/>
                <w:lang w:val="sl-SI"/>
              </w:rPr>
              <w:t>VerbForm=Part</w:t>
            </w:r>
            <w:r w:rsidR="00E23908">
              <w:rPr>
                <w:rFonts w:ascii="Open Sans" w:hAnsi="Open Sans" w:cs="Open Sans"/>
              </w:rPr>
              <w:t xml:space="preserve">. </w:t>
            </w:r>
            <w:r w:rsidRPr="006B3607">
              <w:rPr>
                <w:rFonts w:ascii="Open Sans" w:hAnsi="Open Sans" w:cs="Open Sans"/>
                <w:color w:val="000000"/>
                <w:sz w:val="20"/>
                <w:szCs w:val="20"/>
                <w:lang w:val="sl-SI"/>
              </w:rPr>
              <w:t>Poleg tega se</w:t>
            </w:r>
            <w:r w:rsidR="00E23908">
              <w:rPr>
                <w:rFonts w:ascii="Open Sans" w:hAnsi="Open Sans" w:cs="Open Sans"/>
                <w:color w:val="000000"/>
                <w:sz w:val="20"/>
                <w:szCs w:val="20"/>
                <w:lang w:val="sl-SI"/>
              </w:rPr>
              <w:t xml:space="preserve"> </w:t>
            </w:r>
            <w:r w:rsidR="00E23908" w:rsidRPr="006B3607">
              <w:rPr>
                <w:rFonts w:ascii="Open Sans" w:hAnsi="Open Sans" w:cs="Open Sans"/>
                <w:color w:val="000000"/>
                <w:sz w:val="20"/>
                <w:szCs w:val="20"/>
                <w:lang w:val="sl-SI"/>
              </w:rPr>
              <w:t>v UD oznako </w:t>
            </w:r>
            <w:r w:rsidR="00E23908" w:rsidRPr="006B3607">
              <w:rPr>
                <w:rStyle w:val="HTMLCode"/>
                <w:rFonts w:ascii="Courier" w:hAnsi="Courier"/>
                <w:color w:val="000000"/>
                <w:lang w:val="sl-SI"/>
              </w:rPr>
              <w:t>VerbForm=Part</w:t>
            </w:r>
            <w:r w:rsidR="00E23908" w:rsidRPr="006B3607">
              <w:rPr>
                <w:rFonts w:ascii="Open Sans" w:hAnsi="Open Sans" w:cs="Open Sans"/>
                <w:color w:val="000000"/>
                <w:sz w:val="20"/>
                <w:szCs w:val="20"/>
                <w:lang w:val="sl-SI"/>
              </w:rPr>
              <w:t> </w:t>
            </w:r>
            <w:r w:rsidR="00E23908">
              <w:rPr>
                <w:rFonts w:ascii="Open Sans" w:hAnsi="Open Sans" w:cs="Open Sans"/>
                <w:color w:val="000000"/>
                <w:sz w:val="20"/>
                <w:szCs w:val="20"/>
                <w:lang w:val="sl-SI"/>
              </w:rPr>
              <w:t>pretvorijo</w:t>
            </w:r>
            <w:r w:rsidRPr="006B3607">
              <w:rPr>
                <w:rFonts w:ascii="Open Sans" w:hAnsi="Open Sans" w:cs="Open Sans"/>
                <w:color w:val="000000"/>
                <w:sz w:val="20"/>
                <w:szCs w:val="20"/>
                <w:lang w:val="sl-SI"/>
              </w:rPr>
              <w:t xml:space="preserve"> še vsi pridevniki s Type=participle</w:t>
            </w:r>
            <w:r w:rsidR="00E23908">
              <w:rPr>
                <w:rFonts w:ascii="Open Sans" w:hAnsi="Open Sans" w:cs="Open Sans"/>
                <w:color w:val="000000"/>
                <w:sz w:val="20"/>
                <w:szCs w:val="20"/>
                <w:lang w:val="sl-SI"/>
              </w:rPr>
              <w:t xml:space="preserve">, vsi prislovi s Type=participle pa v oznako </w:t>
            </w:r>
            <w:r w:rsidR="00E23908" w:rsidRPr="006B3607">
              <w:rPr>
                <w:rStyle w:val="HTMLCode"/>
                <w:rFonts w:ascii="Courier" w:hAnsi="Courier"/>
                <w:color w:val="000000"/>
                <w:lang w:val="sl-SI"/>
              </w:rPr>
              <w:t>VerbForm=Conv</w:t>
            </w:r>
            <w:r w:rsidR="00E23908">
              <w:rPr>
                <w:rFonts w:ascii="Open Sans" w:hAnsi="Open Sans" w:cs="Open Sans"/>
              </w:rPr>
              <w:t xml:space="preserve">. </w:t>
            </w:r>
            <w:r w:rsidRPr="006B3607">
              <w:rPr>
                <w:rFonts w:ascii="Open Sans" w:hAnsi="Open Sans" w:cs="Open Sans"/>
                <w:color w:val="000000"/>
                <w:sz w:val="20"/>
                <w:szCs w:val="20"/>
                <w:lang w:val="sl-SI"/>
              </w:rPr>
              <w:t xml:space="preserve">Pozor, glagolniki se trenutno označujejo kot samostalniki </w:t>
            </w:r>
            <w:r w:rsidR="00E23908">
              <w:rPr>
                <w:rFonts w:ascii="Open Sans" w:hAnsi="Open Sans" w:cs="Open Sans"/>
                <w:color w:val="000000"/>
                <w:sz w:val="20"/>
                <w:szCs w:val="20"/>
                <w:lang w:val="sl-SI"/>
              </w:rPr>
              <w:t>brez pripisane lastnosti</w:t>
            </w:r>
            <w:r w:rsidRPr="006B3607">
              <w:rPr>
                <w:rFonts w:ascii="Open Sans" w:hAnsi="Open Sans" w:cs="Open Sans"/>
                <w:color w:val="000000"/>
                <w:sz w:val="20"/>
                <w:szCs w:val="20"/>
                <w:lang w:val="sl-SI"/>
              </w:rPr>
              <w:t> </w:t>
            </w:r>
            <w:r w:rsidRPr="006B3607">
              <w:rPr>
                <w:rStyle w:val="HTMLCode"/>
                <w:rFonts w:ascii="Courier" w:hAnsi="Courier"/>
                <w:color w:val="000000"/>
                <w:lang w:val="sl-SI"/>
              </w:rPr>
              <w:t>VerbForm</w:t>
            </w:r>
            <w:r w:rsidRPr="006B3607">
              <w:rPr>
                <w:rFonts w:ascii="Open Sans" w:hAnsi="Open Sans" w:cs="Open Sans"/>
                <w:color w:val="000000"/>
                <w:sz w:val="20"/>
                <w:szCs w:val="20"/>
                <w:lang w:val="sl-SI"/>
              </w:rPr>
              <w:t>, ki bi jih ločila od ostalih občnih samostalnikov.</w:t>
            </w:r>
          </w:p>
        </w:tc>
      </w:tr>
    </w:tbl>
    <w:p w14:paraId="157A7F38" w14:textId="2E09A4CF" w:rsidR="00CA2C45" w:rsidRPr="006B3607" w:rsidRDefault="002A488D" w:rsidP="002B008B">
      <w:pPr>
        <w:spacing w:line="264" w:lineRule="auto"/>
      </w:pPr>
      <w:r w:rsidRPr="006B3607">
        <w:br w:type="page"/>
      </w:r>
    </w:p>
    <w:p w14:paraId="3B081A66" w14:textId="0662C09C" w:rsidR="00314345" w:rsidRDefault="00BD78CA">
      <w:pPr>
        <w:pStyle w:val="Heading2"/>
      </w:pPr>
      <w:bookmarkStart w:id="98" w:name="_Toc156813984"/>
      <w:r>
        <w:lastRenderedPageBreak/>
        <w:t>Skladnja</w:t>
      </w:r>
      <w:bookmarkEnd w:id="98"/>
    </w:p>
    <w:p w14:paraId="3B081A67" w14:textId="402283A0" w:rsidR="00314345" w:rsidRDefault="00EC6F79">
      <w:pPr>
        <w:pStyle w:val="Heading3"/>
      </w:pPr>
      <w:bookmarkStart w:id="99" w:name="_Toc156813985"/>
      <w:r>
        <w:t>Splošna načela</w:t>
      </w:r>
      <w:bookmarkEnd w:id="99"/>
    </w:p>
    <w:p w14:paraId="15F22AFF" w14:textId="48E254D6" w:rsidR="00A43B39" w:rsidRDefault="00DE10ED" w:rsidP="00DE10ED">
      <w:r>
        <w:t xml:space="preserve">Skladenjsko razčlenjevanje </w:t>
      </w:r>
      <w:r w:rsidR="00A1000D">
        <w:t>po shemi</w:t>
      </w:r>
      <w:r>
        <w:t xml:space="preserve"> UD temelji na</w:t>
      </w:r>
      <w:r w:rsidR="001F5C3B">
        <w:t xml:space="preserve"> načelih</w:t>
      </w:r>
      <w:r>
        <w:t xml:space="preserve"> </w:t>
      </w:r>
      <w:r w:rsidRPr="00A175F3">
        <w:rPr>
          <w:b/>
        </w:rPr>
        <w:t>odvisnostn</w:t>
      </w:r>
      <w:r w:rsidR="001F5C3B" w:rsidRPr="00A175F3">
        <w:rPr>
          <w:b/>
        </w:rPr>
        <w:t>e</w:t>
      </w:r>
      <w:r w:rsidRPr="00A175F3">
        <w:rPr>
          <w:b/>
        </w:rPr>
        <w:t xml:space="preserve"> skladnj</w:t>
      </w:r>
      <w:r w:rsidR="001F5C3B" w:rsidRPr="00A175F3">
        <w:rPr>
          <w:b/>
        </w:rPr>
        <w:t>e</w:t>
      </w:r>
      <w:r w:rsidR="0095380F">
        <w:t xml:space="preserve"> (angl. </w:t>
      </w:r>
      <w:hyperlink r:id="rId207" w:history="1">
        <w:r w:rsidR="0095380F" w:rsidRPr="00A43B39">
          <w:rPr>
            <w:rStyle w:val="Hyperlink"/>
            <w:i/>
          </w:rPr>
          <w:t>dependency syntax</w:t>
        </w:r>
      </w:hyperlink>
      <w:r w:rsidR="0095380F">
        <w:t>)</w:t>
      </w:r>
      <w:r w:rsidR="001F5C3B">
        <w:t xml:space="preserve">, ki </w:t>
      </w:r>
      <w:r w:rsidR="007110A2">
        <w:t xml:space="preserve">površinsko </w:t>
      </w:r>
      <w:r w:rsidR="002859C8">
        <w:t xml:space="preserve">skladenjsko stukturo povedi </w:t>
      </w:r>
      <w:r w:rsidR="00A43B39">
        <w:t>opisuje z opazovanjem razmerij (</w:t>
      </w:r>
      <w:r w:rsidR="00EC6F79">
        <w:t xml:space="preserve">skladenjskih </w:t>
      </w:r>
      <w:r w:rsidR="00A43B39">
        <w:t>relacij) med leksikalnimi enotami (besedami)</w:t>
      </w:r>
      <w:r w:rsidR="002859C8">
        <w:t>. Ta razmerja so asimetrična, saj je en element razmerja vedno na</w:t>
      </w:r>
      <w:r w:rsidR="00F644D9">
        <w:t>d</w:t>
      </w:r>
      <w:r w:rsidR="002859C8">
        <w:t>rejen</w:t>
      </w:r>
      <w:r w:rsidR="00A43B39">
        <w:t xml:space="preserve"> drugemu, od koder tudi izvira izraz </w:t>
      </w:r>
      <w:r w:rsidR="00F644D9">
        <w:t>skladenjska odvisnost</w:t>
      </w:r>
      <w:r w:rsidR="00A43B39">
        <w:t xml:space="preserve"> (angl. </w:t>
      </w:r>
      <w:r w:rsidR="00A43B39" w:rsidRPr="00A43B39">
        <w:rPr>
          <w:i/>
        </w:rPr>
        <w:t>dependenc</w:t>
      </w:r>
      <w:r w:rsidR="00F644D9">
        <w:rPr>
          <w:i/>
        </w:rPr>
        <w:t>y</w:t>
      </w:r>
      <w:r w:rsidR="00A43B39">
        <w:t>)</w:t>
      </w:r>
      <w:r w:rsidR="002859C8">
        <w:t>.</w:t>
      </w:r>
      <w:r w:rsidR="00A43B39">
        <w:t xml:space="preserve"> </w:t>
      </w:r>
    </w:p>
    <w:p w14:paraId="6916554B" w14:textId="58959AD4" w:rsidR="00F644D9" w:rsidRDefault="00A43B39" w:rsidP="00DE10ED">
      <w:r>
        <w:t>Grafično lahko odvisnostno strukturo stavka ponazorimo kot aciklični graf</w:t>
      </w:r>
      <w:r w:rsidR="0026510C">
        <w:t xml:space="preserve">, </w:t>
      </w:r>
      <w:r>
        <w:t>t.</w:t>
      </w:r>
      <w:r w:rsidR="0026510C">
        <w:t xml:space="preserve"> </w:t>
      </w:r>
      <w:r>
        <w:t>i. odvisnostno drevo, sestavljen</w:t>
      </w:r>
      <w:r w:rsidR="0026510C">
        <w:t>o</w:t>
      </w:r>
      <w:r>
        <w:t xml:space="preserve"> iz </w:t>
      </w:r>
      <w:r w:rsidRPr="00A175F3">
        <w:rPr>
          <w:b/>
        </w:rPr>
        <w:t xml:space="preserve">usmerjenih </w:t>
      </w:r>
      <w:r w:rsidR="00C27D96">
        <w:rPr>
          <w:b/>
        </w:rPr>
        <w:t>povezav (puščic)</w:t>
      </w:r>
      <w:r w:rsidRPr="00A175F3">
        <w:rPr>
          <w:b/>
        </w:rPr>
        <w:t>, ki potekajo od nadrejenega elementa</w:t>
      </w:r>
      <w:r w:rsidR="00F644D9" w:rsidRPr="00A175F3">
        <w:rPr>
          <w:b/>
        </w:rPr>
        <w:t xml:space="preserve"> k podrejenemu</w:t>
      </w:r>
      <w:r w:rsidR="00A175F3">
        <w:t>.</w:t>
      </w:r>
      <w:r w:rsidR="00F644D9">
        <w:t xml:space="preserve"> Od nadrejenega elementa je lahko odvisnih več podrejenih elementov, podrejeni element pa je odvisen od natanko enega nadrejenega elementa. Za razmerje nadrejeni : podrejeni element se sicer v literaturi uporabljajo tudi izrazi jedro : določilo, izvor : cilj </w:t>
      </w:r>
      <w:r w:rsidR="00A30E22">
        <w:t>povezave</w:t>
      </w:r>
      <w:r w:rsidR="00F644D9">
        <w:t xml:space="preserve">, </w:t>
      </w:r>
      <w:r w:rsidR="00756507">
        <w:t xml:space="preserve">glava: odvisni element, </w:t>
      </w:r>
      <w:r w:rsidR="00F644D9">
        <w:t xml:space="preserve">starš : otrok ipd. </w:t>
      </w:r>
      <w:r w:rsidR="0026510C">
        <w:t xml:space="preserve">Temeljni nadrejeni element stavka </w:t>
      </w:r>
      <w:r w:rsidR="00E80BFE">
        <w:t xml:space="preserve">(koren povedi) </w:t>
      </w:r>
      <w:r w:rsidR="0026510C">
        <w:t>je običajno osebna glagolska oblika povedka.</w:t>
      </w:r>
      <w:r w:rsidR="00A175F3">
        <w:t xml:space="preserve"> </w:t>
      </w:r>
    </w:p>
    <w:p w14:paraId="3D008EA6" w14:textId="77777777" w:rsidR="00A1000D" w:rsidRDefault="00A1000D" w:rsidP="005B5389">
      <w:r>
        <w:rPr>
          <w:rFonts w:ascii="Open Sans" w:eastAsia="Times New Roman" w:hAnsi="Open Sans" w:cs="Open Sans"/>
          <w:noProof/>
          <w:color w:val="000000"/>
        </w:rPr>
        <w:drawing>
          <wp:inline distT="0" distB="0" distL="0" distR="0" wp14:anchorId="78D73F0B" wp14:editId="749A7BC9">
            <wp:extent cx="5731510" cy="74485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C5452.tmp"/>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5893062" cy="765850"/>
                    </a:xfrm>
                    <a:prstGeom prst="rect">
                      <a:avLst/>
                    </a:prstGeom>
                  </pic:spPr>
                </pic:pic>
              </a:graphicData>
            </a:graphic>
          </wp:inline>
        </w:drawing>
      </w:r>
    </w:p>
    <w:p w14:paraId="2EA875CB" w14:textId="465F32CF" w:rsidR="007110A2" w:rsidRDefault="005B5389" w:rsidP="005B5389">
      <w:r>
        <w:t xml:space="preserve">Glavni cilj skladenjskega razčlenjevanja je torej </w:t>
      </w:r>
      <w:r w:rsidRPr="007110A2">
        <w:rPr>
          <w:b/>
        </w:rPr>
        <w:t>vsaki besedi določiti njeno nadrejeno besedo</w:t>
      </w:r>
      <w:r>
        <w:t xml:space="preserve"> (npr. samostalnik </w:t>
      </w:r>
      <w:r w:rsidRPr="005B5389">
        <w:rPr>
          <w:i/>
        </w:rPr>
        <w:t>parkirišče</w:t>
      </w:r>
      <w:r>
        <w:t xml:space="preserve"> za pridevnik </w:t>
      </w:r>
      <w:r w:rsidRPr="005B5389">
        <w:rPr>
          <w:i/>
        </w:rPr>
        <w:t>temačno</w:t>
      </w:r>
      <w:r>
        <w:t xml:space="preserve">) </w:t>
      </w:r>
      <w:r w:rsidRPr="007110A2">
        <w:rPr>
          <w:b/>
        </w:rPr>
        <w:t>in vrsto njunega razmerja</w:t>
      </w:r>
      <w:r>
        <w:t xml:space="preserve"> (npr. </w:t>
      </w:r>
      <w:r w:rsidRPr="005B5389">
        <w:rPr>
          <w:i/>
        </w:rPr>
        <w:t>amod</w:t>
      </w:r>
      <w:r>
        <w:t>). Ko na ta način analiziramo vse besede v povedi, dobimo zaključeno odvisnostno drevo</w:t>
      </w:r>
      <w:r w:rsidR="007110A2">
        <w:t xml:space="preserve">, kot prikazuje </w:t>
      </w:r>
      <w:r w:rsidR="00A1000D">
        <w:t xml:space="preserve">zgornji </w:t>
      </w:r>
      <w:r w:rsidR="007110A2">
        <w:t>primer</w:t>
      </w:r>
      <w:r w:rsidR="00A1000D">
        <w:t xml:space="preserve"> razčlenjene povedi</w:t>
      </w:r>
      <w:r>
        <w:t>.</w:t>
      </w:r>
      <w:r w:rsidR="007110A2">
        <w:t xml:space="preserve"> </w:t>
      </w:r>
    </w:p>
    <w:p w14:paraId="2AB4FC5B" w14:textId="77777777" w:rsidR="00A1000D" w:rsidRDefault="00A1000D" w:rsidP="00A175F3"/>
    <w:p w14:paraId="657FDDAA" w14:textId="0D37A4AB" w:rsidR="00AA18D0" w:rsidRDefault="005B5389" w:rsidP="00A175F3">
      <w:pPr>
        <w:rPr>
          <w:rFonts w:asciiTheme="majorHAnsi" w:eastAsiaTheme="majorEastAsia" w:hAnsiTheme="majorHAnsi" w:cstheme="majorBidi"/>
          <w:color w:val="0B1F36" w:themeColor="text2" w:themeShade="80"/>
          <w:sz w:val="24"/>
          <w:szCs w:val="24"/>
        </w:rPr>
      </w:pPr>
      <w:r>
        <w:t>Smernice v nadaljevanju tako prinašajo specifična navodila, ki vam bodo v pomoč pri sprejemanju teh odločitev ob analizi povedi v slovenščini</w:t>
      </w:r>
      <w:r w:rsidR="007110A2">
        <w:t xml:space="preserve">: po opisu </w:t>
      </w:r>
      <w:hyperlink w:anchor="_Skladenjske_relacije" w:history="1">
        <w:r w:rsidR="007110A2" w:rsidRPr="001B3064">
          <w:rPr>
            <w:rStyle w:val="Hyperlink"/>
          </w:rPr>
          <w:t>splošnih smernic za posamezne tipe relacij</w:t>
        </w:r>
      </w:hyperlink>
      <w:r w:rsidR="007110A2">
        <w:t xml:space="preserve"> (skupaj 37 različnih vrst relacij) so v obliki ločenega poglavja podana še navodila za </w:t>
      </w:r>
      <w:hyperlink w:anchor="_Težavnejše_strukture" w:history="1">
        <w:r w:rsidR="00A175F3">
          <w:rPr>
            <w:rStyle w:val="Hyperlink"/>
          </w:rPr>
          <w:t xml:space="preserve">specifične </w:t>
        </w:r>
        <w:r w:rsidR="007110A2" w:rsidRPr="001B3064">
          <w:rPr>
            <w:rStyle w:val="Hyperlink"/>
          </w:rPr>
          <w:t>strukture</w:t>
        </w:r>
      </w:hyperlink>
      <w:r w:rsidR="007110A2">
        <w:t xml:space="preserve">. </w:t>
      </w:r>
      <w:r w:rsidR="00EC6F79">
        <w:t>Več o splošnih načelih skladenjskega razčlenjevanja po sistemu UD si lahko</w:t>
      </w:r>
      <w:r w:rsidR="007110A2">
        <w:t xml:space="preserve"> sicer</w:t>
      </w:r>
      <w:r w:rsidR="00EC6F79">
        <w:t xml:space="preserve"> preberete tudi na </w:t>
      </w:r>
      <w:hyperlink r:id="rId209" w:history="1">
        <w:r w:rsidR="00EC6F79" w:rsidRPr="005B5389">
          <w:rPr>
            <w:rStyle w:val="Hyperlink"/>
          </w:rPr>
          <w:t>uradni spletni strani</w:t>
        </w:r>
      </w:hyperlink>
      <w:r>
        <w:t xml:space="preserve">, pri čemer v tej </w:t>
      </w:r>
      <w:r w:rsidR="00EC6F79">
        <w:t xml:space="preserve">označevalni kampanji označujemo samo </w:t>
      </w:r>
      <w:r w:rsidR="00EC6F79" w:rsidRPr="005B5389">
        <w:rPr>
          <w:i/>
        </w:rPr>
        <w:t>osnovne</w:t>
      </w:r>
      <w:r w:rsidR="00EC6F79">
        <w:t xml:space="preserve"> odvisnostne relacije (</w:t>
      </w:r>
      <w:r w:rsidR="00EC6F79" w:rsidRPr="007110A2">
        <w:rPr>
          <w:i/>
        </w:rPr>
        <w:t>basic dependencies</w:t>
      </w:r>
      <w:r w:rsidR="00EC6F79">
        <w:t>).</w:t>
      </w:r>
      <w:r>
        <w:t xml:space="preserve"> </w:t>
      </w:r>
      <w:r w:rsidR="00AA18D0">
        <w:br w:type="page"/>
      </w:r>
    </w:p>
    <w:p w14:paraId="3B081AA8" w14:textId="47BA0AF0" w:rsidR="00314345" w:rsidRDefault="00BD78CA">
      <w:pPr>
        <w:pStyle w:val="Heading3"/>
      </w:pPr>
      <w:bookmarkStart w:id="100" w:name="_Skladenjske_relacije"/>
      <w:bookmarkStart w:id="101" w:name="_Toc156813986"/>
      <w:bookmarkEnd w:id="100"/>
      <w:r>
        <w:lastRenderedPageBreak/>
        <w:t>Skladenjske relacije</w:t>
      </w:r>
      <w:bookmarkEnd w:id="101"/>
    </w:p>
    <w:p w14:paraId="5CD6131C" w14:textId="42873DDC" w:rsidR="006A4605" w:rsidRDefault="002617A2" w:rsidP="002617A2">
      <w:r>
        <w:t xml:space="preserve">Po vzoru </w:t>
      </w:r>
      <w:hyperlink r:id="rId210" w:history="1">
        <w:r w:rsidRPr="002617A2">
          <w:rPr>
            <w:rStyle w:val="Hyperlink"/>
          </w:rPr>
          <w:t>izhodiščne tabele</w:t>
        </w:r>
      </w:hyperlink>
      <w:r>
        <w:t xml:space="preserve"> navajamo</w:t>
      </w:r>
      <w:r w:rsidR="006A4605">
        <w:t xml:space="preserve"> oznake za 37 univerzalnih skladenjskih </w:t>
      </w:r>
      <w:r w:rsidR="0033332D">
        <w:t>relacij</w:t>
      </w:r>
      <w:r w:rsidR="006A4605">
        <w:t xml:space="preserve"> sheme UD </w:t>
      </w:r>
      <w:r w:rsidR="00085841">
        <w:t>glede n</w:t>
      </w:r>
      <w:r>
        <w:t xml:space="preserve">a funkcijske oz. strukturne lastnosti nadrejenega in podrejenega elementa. </w:t>
      </w:r>
      <w:r w:rsidR="00085841">
        <w:t xml:space="preserve">Oznake, ki se nanašajo na skladenjske relacije, ki niso skladenjske odvisnosti v ožjem smislu, </w:t>
      </w:r>
      <w:r w:rsidR="00A80190">
        <w:t>so navedene</w:t>
      </w:r>
      <w:r w:rsidR="00085841">
        <w:t xml:space="preserve"> v spodnjem delu</w:t>
      </w:r>
      <w:r w:rsidR="00A80190">
        <w:t xml:space="preserve"> tabele</w:t>
      </w:r>
      <w:r w:rsidR="00085841">
        <w:t>.</w:t>
      </w:r>
    </w:p>
    <w:p w14:paraId="595CFA4F" w14:textId="77777777" w:rsidR="00DF5FB2" w:rsidRDefault="00DF5FB2" w:rsidP="002617A2"/>
    <w:tbl>
      <w:tblPr>
        <w:tblStyle w:val="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4"/>
        <w:gridCol w:w="1804"/>
        <w:gridCol w:w="1804"/>
        <w:gridCol w:w="1804"/>
      </w:tblGrid>
      <w:tr w:rsidR="002617A2" w:rsidRPr="001C445A" w14:paraId="5A438B0B" w14:textId="77777777" w:rsidTr="00352F92">
        <w:trPr>
          <w:trHeight w:val="748"/>
        </w:trPr>
        <w:tc>
          <w:tcPr>
            <w:tcW w:w="1000" w:type="pct"/>
            <w:shd w:val="clear" w:color="auto" w:fill="C7E2FA" w:themeFill="accent1" w:themeFillTint="33"/>
            <w:vAlign w:val="center"/>
          </w:tcPr>
          <w:p w14:paraId="36FF00F1" w14:textId="77777777" w:rsidR="00A80190" w:rsidRPr="001C445A" w:rsidRDefault="00A80190" w:rsidP="002617A2">
            <w:pPr>
              <w:spacing w:after="0"/>
              <w:jc w:val="center"/>
              <w:rPr>
                <w:b/>
              </w:rPr>
            </w:pPr>
          </w:p>
        </w:tc>
        <w:tc>
          <w:tcPr>
            <w:tcW w:w="1000" w:type="pct"/>
            <w:shd w:val="clear" w:color="auto" w:fill="C7E2FA" w:themeFill="accent1" w:themeFillTint="33"/>
            <w:vAlign w:val="center"/>
          </w:tcPr>
          <w:p w14:paraId="6FD401A7" w14:textId="70C8B8C6" w:rsidR="00A80190" w:rsidRPr="001C445A" w:rsidRDefault="00A80190" w:rsidP="002617A2">
            <w:pPr>
              <w:spacing w:after="0"/>
              <w:jc w:val="center"/>
              <w:rPr>
                <w:b/>
              </w:rPr>
            </w:pPr>
            <w:r w:rsidRPr="001C445A">
              <w:rPr>
                <w:b/>
              </w:rPr>
              <w:t>Samostalniške zveze</w:t>
            </w:r>
          </w:p>
        </w:tc>
        <w:tc>
          <w:tcPr>
            <w:tcW w:w="1000" w:type="pct"/>
            <w:shd w:val="clear" w:color="auto" w:fill="C7E2FA" w:themeFill="accent1" w:themeFillTint="33"/>
            <w:vAlign w:val="center"/>
          </w:tcPr>
          <w:p w14:paraId="33505749" w14:textId="15883509" w:rsidR="00A80190" w:rsidRPr="001C445A" w:rsidRDefault="00A80190" w:rsidP="002617A2">
            <w:pPr>
              <w:spacing w:after="0"/>
              <w:jc w:val="center"/>
              <w:rPr>
                <w:b/>
              </w:rPr>
            </w:pPr>
            <w:r w:rsidRPr="001C445A">
              <w:rPr>
                <w:b/>
              </w:rPr>
              <w:t>Stavki</w:t>
            </w:r>
          </w:p>
        </w:tc>
        <w:tc>
          <w:tcPr>
            <w:tcW w:w="1000" w:type="pct"/>
            <w:shd w:val="clear" w:color="auto" w:fill="C7E2FA" w:themeFill="accent1" w:themeFillTint="33"/>
            <w:vAlign w:val="center"/>
          </w:tcPr>
          <w:p w14:paraId="2C31497D" w14:textId="11D82977" w:rsidR="00A80190" w:rsidRPr="001C445A" w:rsidRDefault="00A80190" w:rsidP="002617A2">
            <w:pPr>
              <w:spacing w:after="0"/>
              <w:jc w:val="center"/>
              <w:rPr>
                <w:b/>
              </w:rPr>
            </w:pPr>
            <w:r w:rsidRPr="001C445A">
              <w:rPr>
                <w:b/>
              </w:rPr>
              <w:t>Določila</w:t>
            </w:r>
          </w:p>
        </w:tc>
        <w:tc>
          <w:tcPr>
            <w:tcW w:w="1000" w:type="pct"/>
            <w:shd w:val="clear" w:color="auto" w:fill="C7E2FA" w:themeFill="accent1" w:themeFillTint="33"/>
            <w:vAlign w:val="center"/>
          </w:tcPr>
          <w:p w14:paraId="79DCFC33" w14:textId="29B6B10B" w:rsidR="00A80190" w:rsidRPr="001C445A" w:rsidRDefault="00A80190" w:rsidP="002617A2">
            <w:pPr>
              <w:spacing w:after="0"/>
              <w:jc w:val="center"/>
              <w:rPr>
                <w:b/>
              </w:rPr>
            </w:pPr>
            <w:r w:rsidRPr="001C445A">
              <w:rPr>
                <w:b/>
              </w:rPr>
              <w:t>Funkcijske besede</w:t>
            </w:r>
          </w:p>
        </w:tc>
      </w:tr>
      <w:tr w:rsidR="002617A2" w:rsidRPr="001C445A" w14:paraId="2DCF5F94" w14:textId="77777777" w:rsidTr="00DF5FB2">
        <w:trPr>
          <w:trHeight w:val="676"/>
        </w:trPr>
        <w:tc>
          <w:tcPr>
            <w:tcW w:w="1000" w:type="pct"/>
            <w:shd w:val="clear" w:color="auto" w:fill="E4F4DF" w:themeFill="accent5" w:themeFillTint="33"/>
            <w:vAlign w:val="center"/>
          </w:tcPr>
          <w:p w14:paraId="6C39FD69" w14:textId="5F413D4C" w:rsidR="00A80190" w:rsidRPr="001C445A" w:rsidRDefault="00A80190" w:rsidP="002617A2">
            <w:pPr>
              <w:spacing w:after="0"/>
              <w:jc w:val="center"/>
              <w:rPr>
                <w:b/>
              </w:rPr>
            </w:pPr>
            <w:r w:rsidRPr="001C445A">
              <w:rPr>
                <w:b/>
              </w:rPr>
              <w:t>Jedrni argumenti</w:t>
            </w:r>
          </w:p>
        </w:tc>
        <w:tc>
          <w:tcPr>
            <w:tcW w:w="1000" w:type="pct"/>
          </w:tcPr>
          <w:p w14:paraId="0FBD0FBC" w14:textId="1B7046A4" w:rsidR="00A80190" w:rsidRPr="001C445A" w:rsidRDefault="004422BA" w:rsidP="00A80190">
            <w:pPr>
              <w:spacing w:after="0"/>
            </w:pPr>
            <w:hyperlink w:anchor="_nsubj:_nominal_subject" w:history="1">
              <w:r w:rsidR="00A80190" w:rsidRPr="001C445A">
                <w:rPr>
                  <w:rStyle w:val="Hyperlink"/>
                </w:rPr>
                <w:t>nsubj</w:t>
              </w:r>
            </w:hyperlink>
          </w:p>
          <w:p w14:paraId="6A59FDC4" w14:textId="30FD3380" w:rsidR="00A80190" w:rsidRPr="001C445A" w:rsidRDefault="004422BA" w:rsidP="00A80190">
            <w:pPr>
              <w:spacing w:after="0"/>
            </w:pPr>
            <w:hyperlink w:anchor="_obj:_object" w:history="1">
              <w:r w:rsidR="00A80190" w:rsidRPr="001C445A">
                <w:rPr>
                  <w:rStyle w:val="Hyperlink"/>
                </w:rPr>
                <w:t>obj</w:t>
              </w:r>
            </w:hyperlink>
          </w:p>
          <w:p w14:paraId="07BB8BE0" w14:textId="0BFB43DC" w:rsidR="00A80190" w:rsidRPr="001C445A" w:rsidRDefault="004422BA" w:rsidP="00A80190">
            <w:pPr>
              <w:spacing w:after="0"/>
            </w:pPr>
            <w:hyperlink w:anchor="_iobj:_indirect_object_1" w:history="1">
              <w:r w:rsidR="00A80190" w:rsidRPr="001C445A">
                <w:rPr>
                  <w:rStyle w:val="Hyperlink"/>
                </w:rPr>
                <w:t>iobj</w:t>
              </w:r>
            </w:hyperlink>
          </w:p>
        </w:tc>
        <w:tc>
          <w:tcPr>
            <w:tcW w:w="1000" w:type="pct"/>
          </w:tcPr>
          <w:p w14:paraId="6F8540A1" w14:textId="14C1FC6D" w:rsidR="00A80190" w:rsidRPr="001C445A" w:rsidRDefault="004422BA" w:rsidP="00A80190">
            <w:pPr>
              <w:spacing w:after="0"/>
            </w:pPr>
            <w:hyperlink w:anchor="_csubj:_clausal_subject_1" w:history="1">
              <w:r w:rsidR="00A80190" w:rsidRPr="001C445A">
                <w:rPr>
                  <w:rStyle w:val="Hyperlink"/>
                </w:rPr>
                <w:t>csubj</w:t>
              </w:r>
            </w:hyperlink>
          </w:p>
          <w:p w14:paraId="61E2B0F0" w14:textId="3BE971DF" w:rsidR="00A80190" w:rsidRPr="001C445A" w:rsidRDefault="004422BA" w:rsidP="00A80190">
            <w:pPr>
              <w:spacing w:after="0"/>
            </w:pPr>
            <w:hyperlink w:anchor="_ccomp:_clausal_complement" w:history="1">
              <w:r w:rsidR="00A80190" w:rsidRPr="001C445A">
                <w:rPr>
                  <w:rStyle w:val="Hyperlink"/>
                </w:rPr>
                <w:t>ccomp</w:t>
              </w:r>
            </w:hyperlink>
          </w:p>
          <w:p w14:paraId="40F1C50D" w14:textId="01AC7230" w:rsidR="00A80190" w:rsidRPr="001C445A" w:rsidRDefault="004422BA" w:rsidP="00A80190">
            <w:pPr>
              <w:spacing w:after="0"/>
            </w:pPr>
            <w:hyperlink w:anchor="_xcomp:_open_clausal" w:history="1">
              <w:r w:rsidR="00A80190" w:rsidRPr="001C445A">
                <w:rPr>
                  <w:rStyle w:val="Hyperlink"/>
                </w:rPr>
                <w:t>xcomp</w:t>
              </w:r>
            </w:hyperlink>
          </w:p>
        </w:tc>
        <w:tc>
          <w:tcPr>
            <w:tcW w:w="1000" w:type="pct"/>
          </w:tcPr>
          <w:p w14:paraId="162151CD" w14:textId="77777777" w:rsidR="00A80190" w:rsidRPr="001C445A" w:rsidRDefault="00A80190" w:rsidP="00A80190">
            <w:pPr>
              <w:spacing w:after="0"/>
            </w:pPr>
          </w:p>
        </w:tc>
        <w:tc>
          <w:tcPr>
            <w:tcW w:w="1000" w:type="pct"/>
          </w:tcPr>
          <w:p w14:paraId="174BE34B" w14:textId="77777777" w:rsidR="00A80190" w:rsidRPr="001C445A" w:rsidRDefault="00A80190" w:rsidP="00A80190">
            <w:pPr>
              <w:spacing w:after="0"/>
            </w:pPr>
          </w:p>
        </w:tc>
      </w:tr>
      <w:tr w:rsidR="002617A2" w:rsidRPr="001C445A" w14:paraId="0F24C4F0" w14:textId="77777777" w:rsidTr="00352F92">
        <w:tc>
          <w:tcPr>
            <w:tcW w:w="1000" w:type="pct"/>
            <w:shd w:val="clear" w:color="auto" w:fill="E4F4DF" w:themeFill="accent5" w:themeFillTint="33"/>
            <w:vAlign w:val="center"/>
          </w:tcPr>
          <w:p w14:paraId="07928C55" w14:textId="61789FB4" w:rsidR="00A80190" w:rsidRPr="001C445A" w:rsidRDefault="00A80190" w:rsidP="002617A2">
            <w:pPr>
              <w:spacing w:after="0"/>
              <w:jc w:val="center"/>
              <w:rPr>
                <w:b/>
              </w:rPr>
            </w:pPr>
            <w:r w:rsidRPr="001C445A">
              <w:rPr>
                <w:b/>
              </w:rPr>
              <w:t>Drugi argumenti</w:t>
            </w:r>
          </w:p>
        </w:tc>
        <w:tc>
          <w:tcPr>
            <w:tcW w:w="1000" w:type="pct"/>
          </w:tcPr>
          <w:p w14:paraId="2E484136" w14:textId="77D5712C" w:rsidR="00A80190" w:rsidRPr="001C445A" w:rsidRDefault="004422BA" w:rsidP="00A80190">
            <w:pPr>
              <w:spacing w:after="0"/>
            </w:pPr>
            <w:hyperlink w:anchor="_obl:_oblique_nominal_1" w:history="1">
              <w:r w:rsidR="00A80190" w:rsidRPr="001C445A">
                <w:rPr>
                  <w:rStyle w:val="Hyperlink"/>
                </w:rPr>
                <w:t>obl</w:t>
              </w:r>
            </w:hyperlink>
          </w:p>
          <w:p w14:paraId="5335A746" w14:textId="7BA07CA5" w:rsidR="00A80190" w:rsidRPr="001C445A" w:rsidRDefault="004422BA" w:rsidP="00A80190">
            <w:pPr>
              <w:spacing w:after="0"/>
            </w:pPr>
            <w:hyperlink w:anchor="_vocative:_vocative" w:history="1">
              <w:r w:rsidR="00A80190" w:rsidRPr="001C445A">
                <w:rPr>
                  <w:rStyle w:val="Hyperlink"/>
                </w:rPr>
                <w:t>vocative</w:t>
              </w:r>
            </w:hyperlink>
          </w:p>
          <w:p w14:paraId="3EF64599" w14:textId="79BB7D2E" w:rsidR="00A80190" w:rsidRPr="001C445A" w:rsidRDefault="004422BA" w:rsidP="00A80190">
            <w:pPr>
              <w:spacing w:after="0"/>
            </w:pPr>
            <w:hyperlink w:anchor="_expl:_expletive" w:history="1">
              <w:r w:rsidR="00A80190" w:rsidRPr="001C445A">
                <w:rPr>
                  <w:rStyle w:val="Hyperlink"/>
                </w:rPr>
                <w:t>expl</w:t>
              </w:r>
            </w:hyperlink>
          </w:p>
          <w:p w14:paraId="1C1E4B02" w14:textId="47110FE1" w:rsidR="00A80190" w:rsidRPr="001C445A" w:rsidRDefault="004422BA" w:rsidP="00A80190">
            <w:pPr>
              <w:spacing w:after="0"/>
            </w:pPr>
            <w:hyperlink w:anchor="_dislocated:_dislocated_elements" w:history="1">
              <w:r w:rsidR="00A80190" w:rsidRPr="001C445A">
                <w:rPr>
                  <w:rStyle w:val="Hyperlink"/>
                </w:rPr>
                <w:t>dislocated</w:t>
              </w:r>
            </w:hyperlink>
          </w:p>
        </w:tc>
        <w:tc>
          <w:tcPr>
            <w:tcW w:w="1000" w:type="pct"/>
          </w:tcPr>
          <w:p w14:paraId="5130530F" w14:textId="3CF68131" w:rsidR="00A80190" w:rsidRPr="001C445A" w:rsidRDefault="004422BA" w:rsidP="00A80190">
            <w:pPr>
              <w:spacing w:after="0"/>
            </w:pPr>
            <w:hyperlink w:anchor="_advcl:_adverbial_clause" w:history="1">
              <w:r w:rsidR="00A80190" w:rsidRPr="001C445A">
                <w:rPr>
                  <w:rStyle w:val="Hyperlink"/>
                </w:rPr>
                <w:t>advcl</w:t>
              </w:r>
            </w:hyperlink>
          </w:p>
        </w:tc>
        <w:tc>
          <w:tcPr>
            <w:tcW w:w="1000" w:type="pct"/>
          </w:tcPr>
          <w:p w14:paraId="5333269F" w14:textId="3020B2F1" w:rsidR="00A80190" w:rsidRPr="001C445A" w:rsidRDefault="004422BA" w:rsidP="00A80190">
            <w:pPr>
              <w:spacing w:after="0"/>
            </w:pPr>
            <w:hyperlink w:anchor="_advmod:_adverbial_modifier" w:history="1">
              <w:r w:rsidR="00A80190" w:rsidRPr="001C445A">
                <w:rPr>
                  <w:rStyle w:val="Hyperlink"/>
                </w:rPr>
                <w:t>advmod</w:t>
              </w:r>
            </w:hyperlink>
          </w:p>
          <w:p w14:paraId="45EF3D4B" w14:textId="01DBD9F2" w:rsidR="00A80190" w:rsidRPr="001C445A" w:rsidRDefault="004422BA" w:rsidP="00A80190">
            <w:pPr>
              <w:spacing w:after="0"/>
            </w:pPr>
            <w:hyperlink w:anchor="_discourse:_discourse_element" w:history="1">
              <w:r w:rsidR="00A80190" w:rsidRPr="001C445A">
                <w:rPr>
                  <w:rStyle w:val="Hyperlink"/>
                </w:rPr>
                <w:t>discourse</w:t>
              </w:r>
            </w:hyperlink>
          </w:p>
        </w:tc>
        <w:tc>
          <w:tcPr>
            <w:tcW w:w="1000" w:type="pct"/>
          </w:tcPr>
          <w:p w14:paraId="567E2AFE" w14:textId="06DA46CF" w:rsidR="00A80190" w:rsidRPr="001C445A" w:rsidRDefault="004422BA" w:rsidP="00A80190">
            <w:pPr>
              <w:spacing w:after="0"/>
            </w:pPr>
            <w:hyperlink w:anchor="_aux:_auxiliary_1" w:history="1">
              <w:r w:rsidR="00A80190" w:rsidRPr="001C445A">
                <w:rPr>
                  <w:rStyle w:val="Hyperlink"/>
                </w:rPr>
                <w:t>aux</w:t>
              </w:r>
            </w:hyperlink>
          </w:p>
          <w:p w14:paraId="4483E17B" w14:textId="0D31869A" w:rsidR="00A80190" w:rsidRPr="001C445A" w:rsidRDefault="004422BA" w:rsidP="00A80190">
            <w:pPr>
              <w:spacing w:after="0"/>
            </w:pPr>
            <w:hyperlink w:anchor="_cop:_copula" w:history="1">
              <w:r w:rsidR="00A80190" w:rsidRPr="001C445A">
                <w:rPr>
                  <w:rStyle w:val="Hyperlink"/>
                </w:rPr>
                <w:t>cop</w:t>
              </w:r>
            </w:hyperlink>
          </w:p>
          <w:p w14:paraId="060F2DBB" w14:textId="52F616E6" w:rsidR="00A80190" w:rsidRPr="001C445A" w:rsidRDefault="004422BA" w:rsidP="00A80190">
            <w:pPr>
              <w:spacing w:after="0"/>
            </w:pPr>
            <w:hyperlink w:anchor="_mark:_marker" w:history="1">
              <w:r w:rsidR="00A80190" w:rsidRPr="001C445A">
                <w:rPr>
                  <w:rStyle w:val="Hyperlink"/>
                </w:rPr>
                <w:t>mark</w:t>
              </w:r>
            </w:hyperlink>
          </w:p>
        </w:tc>
      </w:tr>
      <w:tr w:rsidR="002617A2" w:rsidRPr="001C445A" w14:paraId="1B014F26" w14:textId="77777777" w:rsidTr="00352F92">
        <w:tc>
          <w:tcPr>
            <w:tcW w:w="1000" w:type="pct"/>
            <w:shd w:val="clear" w:color="auto" w:fill="E4F4DF" w:themeFill="accent5" w:themeFillTint="33"/>
            <w:vAlign w:val="center"/>
          </w:tcPr>
          <w:p w14:paraId="10A3EA5B" w14:textId="0BA2F978" w:rsidR="00A80190" w:rsidRPr="001C445A" w:rsidRDefault="00A80190" w:rsidP="002617A2">
            <w:pPr>
              <w:spacing w:after="0"/>
              <w:jc w:val="center"/>
              <w:rPr>
                <w:b/>
              </w:rPr>
            </w:pPr>
            <w:r w:rsidRPr="001C445A">
              <w:rPr>
                <w:b/>
              </w:rPr>
              <w:t>Določila samostalnikov</w:t>
            </w:r>
          </w:p>
        </w:tc>
        <w:tc>
          <w:tcPr>
            <w:tcW w:w="1000" w:type="pct"/>
          </w:tcPr>
          <w:p w14:paraId="105D46CC" w14:textId="7ADE1E18" w:rsidR="00A80190" w:rsidRPr="001C445A" w:rsidRDefault="004422BA" w:rsidP="00A80190">
            <w:pPr>
              <w:spacing w:after="0"/>
            </w:pPr>
            <w:hyperlink w:anchor="_nmod:_nominal_modifier" w:history="1">
              <w:r w:rsidR="00A80190" w:rsidRPr="001C445A">
                <w:rPr>
                  <w:rStyle w:val="Hyperlink"/>
                </w:rPr>
                <w:t>nmod</w:t>
              </w:r>
            </w:hyperlink>
          </w:p>
          <w:p w14:paraId="0FF57BC8" w14:textId="3D0850BA" w:rsidR="00A80190" w:rsidRPr="001C445A" w:rsidRDefault="004422BA" w:rsidP="00A80190">
            <w:pPr>
              <w:spacing w:after="0"/>
            </w:pPr>
            <w:hyperlink w:anchor="_appos:_appositional_modifier" w:history="1">
              <w:r w:rsidR="00A80190" w:rsidRPr="001C445A">
                <w:rPr>
                  <w:rStyle w:val="Hyperlink"/>
                </w:rPr>
                <w:t>appos</w:t>
              </w:r>
            </w:hyperlink>
          </w:p>
          <w:p w14:paraId="7B625D40" w14:textId="7F0A00D9" w:rsidR="00A80190" w:rsidRPr="001C445A" w:rsidRDefault="004422BA" w:rsidP="00A80190">
            <w:pPr>
              <w:spacing w:after="0"/>
            </w:pPr>
            <w:hyperlink w:anchor="_nummod:_numeric_modifier" w:history="1">
              <w:r w:rsidR="00A80190" w:rsidRPr="001C445A">
                <w:rPr>
                  <w:rStyle w:val="Hyperlink"/>
                </w:rPr>
                <w:t>nummod</w:t>
              </w:r>
            </w:hyperlink>
          </w:p>
        </w:tc>
        <w:tc>
          <w:tcPr>
            <w:tcW w:w="1000" w:type="pct"/>
          </w:tcPr>
          <w:p w14:paraId="07A0694C" w14:textId="0406FC0A" w:rsidR="00A80190" w:rsidRPr="001C445A" w:rsidRDefault="004422BA" w:rsidP="00A80190">
            <w:pPr>
              <w:spacing w:after="0"/>
            </w:pPr>
            <w:hyperlink w:anchor="_acl:_clausal_modifier" w:history="1">
              <w:r w:rsidR="00A80190" w:rsidRPr="001C445A">
                <w:rPr>
                  <w:rStyle w:val="Hyperlink"/>
                </w:rPr>
                <w:t>acl</w:t>
              </w:r>
            </w:hyperlink>
          </w:p>
        </w:tc>
        <w:tc>
          <w:tcPr>
            <w:tcW w:w="1000" w:type="pct"/>
          </w:tcPr>
          <w:p w14:paraId="2FF444A1" w14:textId="23051691" w:rsidR="00A80190" w:rsidRPr="001C445A" w:rsidRDefault="004422BA" w:rsidP="00A80190">
            <w:pPr>
              <w:spacing w:after="0"/>
            </w:pPr>
            <w:hyperlink w:anchor="_amod:_adjectival_modifier_1" w:history="1">
              <w:r w:rsidR="00A80190" w:rsidRPr="001C445A">
                <w:rPr>
                  <w:rStyle w:val="Hyperlink"/>
                </w:rPr>
                <w:t>amod</w:t>
              </w:r>
            </w:hyperlink>
          </w:p>
        </w:tc>
        <w:tc>
          <w:tcPr>
            <w:tcW w:w="1000" w:type="pct"/>
          </w:tcPr>
          <w:p w14:paraId="0C9CA037" w14:textId="44201EF7" w:rsidR="00A80190" w:rsidRPr="001C445A" w:rsidRDefault="004422BA" w:rsidP="00A80190">
            <w:pPr>
              <w:spacing w:after="0"/>
            </w:pPr>
            <w:hyperlink w:anchor="_det:_determiner_1" w:history="1">
              <w:r w:rsidR="00A80190" w:rsidRPr="001C445A">
                <w:rPr>
                  <w:rStyle w:val="Hyperlink"/>
                </w:rPr>
                <w:t>det</w:t>
              </w:r>
            </w:hyperlink>
          </w:p>
          <w:p w14:paraId="5BBA6DD9" w14:textId="7E3067C3" w:rsidR="00A80190" w:rsidRPr="001C445A" w:rsidRDefault="004422BA" w:rsidP="00A80190">
            <w:pPr>
              <w:spacing w:after="0"/>
            </w:pPr>
            <w:hyperlink w:anchor="_clf:_classifier" w:history="1">
              <w:r w:rsidR="00A80190" w:rsidRPr="001C445A">
                <w:rPr>
                  <w:rStyle w:val="Hyperlink"/>
                </w:rPr>
                <w:t>clf</w:t>
              </w:r>
            </w:hyperlink>
          </w:p>
          <w:p w14:paraId="48F99AEC" w14:textId="568D1C91" w:rsidR="00A80190" w:rsidRPr="001C445A" w:rsidRDefault="004422BA" w:rsidP="00A80190">
            <w:pPr>
              <w:spacing w:after="0"/>
            </w:pPr>
            <w:hyperlink w:anchor="_case:_case_marking" w:history="1">
              <w:r w:rsidR="00A80190" w:rsidRPr="001C445A">
                <w:rPr>
                  <w:rStyle w:val="Hyperlink"/>
                </w:rPr>
                <w:t>case</w:t>
              </w:r>
            </w:hyperlink>
          </w:p>
        </w:tc>
      </w:tr>
      <w:tr w:rsidR="002617A2" w:rsidRPr="001C445A" w14:paraId="38C67490" w14:textId="77777777" w:rsidTr="00352F92">
        <w:tc>
          <w:tcPr>
            <w:tcW w:w="1000" w:type="pct"/>
            <w:shd w:val="clear" w:color="auto" w:fill="F2F2F2" w:themeFill="background1" w:themeFillShade="F2"/>
            <w:vAlign w:val="center"/>
          </w:tcPr>
          <w:p w14:paraId="1C461EBA" w14:textId="6A000301" w:rsidR="00A80190" w:rsidRPr="001C445A" w:rsidRDefault="00A80190" w:rsidP="00A1000D">
            <w:pPr>
              <w:spacing w:after="0"/>
              <w:jc w:val="center"/>
              <w:rPr>
                <w:b/>
              </w:rPr>
            </w:pPr>
            <w:r w:rsidRPr="001C445A">
              <w:rPr>
                <w:b/>
              </w:rPr>
              <w:t>Priredja</w:t>
            </w:r>
          </w:p>
        </w:tc>
        <w:tc>
          <w:tcPr>
            <w:tcW w:w="1000" w:type="pct"/>
            <w:shd w:val="clear" w:color="auto" w:fill="F2F2F2" w:themeFill="background1" w:themeFillShade="F2"/>
          </w:tcPr>
          <w:p w14:paraId="491588B5" w14:textId="3D5CAE8A" w:rsidR="00A80190" w:rsidRPr="001C445A" w:rsidRDefault="00A80190" w:rsidP="00A1000D">
            <w:pPr>
              <w:spacing w:after="0"/>
              <w:jc w:val="center"/>
              <w:rPr>
                <w:b/>
              </w:rPr>
            </w:pPr>
            <w:r w:rsidRPr="001C445A">
              <w:rPr>
                <w:b/>
              </w:rPr>
              <w:t>Večbesedne enote</w:t>
            </w:r>
          </w:p>
        </w:tc>
        <w:tc>
          <w:tcPr>
            <w:tcW w:w="1000" w:type="pct"/>
            <w:shd w:val="clear" w:color="auto" w:fill="F2F2F2" w:themeFill="background1" w:themeFillShade="F2"/>
          </w:tcPr>
          <w:p w14:paraId="5A2A5800" w14:textId="280B346D" w:rsidR="00A80190" w:rsidRPr="001C445A" w:rsidRDefault="00A80190" w:rsidP="00A1000D">
            <w:pPr>
              <w:spacing w:after="0"/>
              <w:jc w:val="center"/>
              <w:rPr>
                <w:b/>
              </w:rPr>
            </w:pPr>
            <w:r w:rsidRPr="001C445A">
              <w:rPr>
                <w:b/>
              </w:rPr>
              <w:t>Ohlapne relacije</w:t>
            </w:r>
          </w:p>
        </w:tc>
        <w:tc>
          <w:tcPr>
            <w:tcW w:w="1000" w:type="pct"/>
            <w:shd w:val="clear" w:color="auto" w:fill="F2F2F2" w:themeFill="background1" w:themeFillShade="F2"/>
          </w:tcPr>
          <w:p w14:paraId="257EE672" w14:textId="3F12ADEC" w:rsidR="00A80190" w:rsidRPr="001C445A" w:rsidRDefault="00A80190" w:rsidP="00A1000D">
            <w:pPr>
              <w:spacing w:after="0"/>
              <w:jc w:val="center"/>
              <w:rPr>
                <w:b/>
              </w:rPr>
            </w:pPr>
            <w:r w:rsidRPr="001C445A">
              <w:rPr>
                <w:b/>
              </w:rPr>
              <w:t>Posebne relacije</w:t>
            </w:r>
          </w:p>
        </w:tc>
        <w:tc>
          <w:tcPr>
            <w:tcW w:w="1000" w:type="pct"/>
            <w:shd w:val="clear" w:color="auto" w:fill="F2F2F2" w:themeFill="background1" w:themeFillShade="F2"/>
          </w:tcPr>
          <w:p w14:paraId="105B7337" w14:textId="49F3179A" w:rsidR="00A80190" w:rsidRPr="001C445A" w:rsidRDefault="00A80190" w:rsidP="00A1000D">
            <w:pPr>
              <w:spacing w:after="0"/>
              <w:jc w:val="center"/>
              <w:rPr>
                <w:b/>
              </w:rPr>
            </w:pPr>
            <w:r w:rsidRPr="001C445A">
              <w:rPr>
                <w:b/>
              </w:rPr>
              <w:t>Drugo</w:t>
            </w:r>
          </w:p>
        </w:tc>
      </w:tr>
      <w:tr w:rsidR="00A80190" w:rsidRPr="001C445A" w14:paraId="351A24BC" w14:textId="77777777" w:rsidTr="00352F92">
        <w:tc>
          <w:tcPr>
            <w:tcW w:w="1000" w:type="pct"/>
          </w:tcPr>
          <w:p w14:paraId="5D72FB74" w14:textId="79D0525E" w:rsidR="00A80190" w:rsidRPr="001C445A" w:rsidRDefault="004422BA" w:rsidP="00A80190">
            <w:pPr>
              <w:spacing w:after="0"/>
            </w:pPr>
            <w:hyperlink w:anchor="_conj:_conjunct" w:history="1">
              <w:r w:rsidR="00A80190" w:rsidRPr="001C445A">
                <w:rPr>
                  <w:rStyle w:val="Hyperlink"/>
                </w:rPr>
                <w:t>conj</w:t>
              </w:r>
            </w:hyperlink>
          </w:p>
          <w:p w14:paraId="37238EED" w14:textId="1B79DBA7" w:rsidR="00A80190" w:rsidRPr="001C445A" w:rsidRDefault="004422BA" w:rsidP="00A80190">
            <w:pPr>
              <w:spacing w:after="0"/>
            </w:pPr>
            <w:hyperlink w:anchor="_cc:_coordinating_conjunction" w:history="1">
              <w:r w:rsidR="00A80190" w:rsidRPr="001C445A">
                <w:rPr>
                  <w:rStyle w:val="Hyperlink"/>
                </w:rPr>
                <w:t>cc</w:t>
              </w:r>
            </w:hyperlink>
          </w:p>
        </w:tc>
        <w:tc>
          <w:tcPr>
            <w:tcW w:w="1000" w:type="pct"/>
          </w:tcPr>
          <w:p w14:paraId="59CD6317" w14:textId="29EEA804" w:rsidR="00A80190" w:rsidRPr="001C445A" w:rsidRDefault="004422BA" w:rsidP="00A80190">
            <w:pPr>
              <w:spacing w:after="0"/>
            </w:pPr>
            <w:hyperlink w:anchor="_fixed:_fixed_multiword" w:history="1">
              <w:r w:rsidR="00A80190" w:rsidRPr="001C445A">
                <w:rPr>
                  <w:rStyle w:val="Hyperlink"/>
                </w:rPr>
                <w:t>fixed</w:t>
              </w:r>
            </w:hyperlink>
          </w:p>
          <w:p w14:paraId="7EA91AC4" w14:textId="336584DE" w:rsidR="00A80190" w:rsidRPr="001C445A" w:rsidRDefault="004422BA" w:rsidP="00A80190">
            <w:pPr>
              <w:spacing w:after="0"/>
            </w:pPr>
            <w:hyperlink w:anchor="_compound:_compound" w:history="1">
              <w:r w:rsidR="00A80190" w:rsidRPr="001C445A">
                <w:rPr>
                  <w:rStyle w:val="Hyperlink"/>
                </w:rPr>
                <w:t>compound</w:t>
              </w:r>
            </w:hyperlink>
          </w:p>
          <w:p w14:paraId="6A2EEB9E" w14:textId="768DBD56" w:rsidR="00A80190" w:rsidRPr="001C445A" w:rsidRDefault="004422BA" w:rsidP="002617A2">
            <w:pPr>
              <w:spacing w:after="0"/>
            </w:pPr>
            <w:hyperlink w:anchor="_flat:_flat_multiword" w:history="1">
              <w:r w:rsidR="00A80190" w:rsidRPr="001C445A">
                <w:rPr>
                  <w:rStyle w:val="Hyperlink"/>
                </w:rPr>
                <w:t>flat</w:t>
              </w:r>
            </w:hyperlink>
          </w:p>
        </w:tc>
        <w:tc>
          <w:tcPr>
            <w:tcW w:w="1000" w:type="pct"/>
          </w:tcPr>
          <w:p w14:paraId="0CDDE7AB" w14:textId="1E3AF624" w:rsidR="00A80190" w:rsidRPr="001C445A" w:rsidRDefault="004422BA" w:rsidP="00A80190">
            <w:pPr>
              <w:spacing w:after="0"/>
            </w:pPr>
            <w:hyperlink w:anchor="_list:_list" w:history="1">
              <w:r w:rsidR="00A80190" w:rsidRPr="001C445A">
                <w:rPr>
                  <w:rStyle w:val="Hyperlink"/>
                </w:rPr>
                <w:t>list</w:t>
              </w:r>
            </w:hyperlink>
          </w:p>
          <w:p w14:paraId="25120BDA" w14:textId="13DB8215" w:rsidR="00A80190" w:rsidRPr="001C445A" w:rsidRDefault="004422BA" w:rsidP="00A80190">
            <w:pPr>
              <w:spacing w:after="0"/>
            </w:pPr>
            <w:hyperlink w:anchor="_parataxis:_parataxis_1" w:history="1">
              <w:r w:rsidR="00A80190" w:rsidRPr="001C445A">
                <w:rPr>
                  <w:rStyle w:val="Hyperlink"/>
                </w:rPr>
                <w:t>parataxis</w:t>
              </w:r>
            </w:hyperlink>
          </w:p>
        </w:tc>
        <w:tc>
          <w:tcPr>
            <w:tcW w:w="1000" w:type="pct"/>
          </w:tcPr>
          <w:p w14:paraId="71743E9A" w14:textId="37AB52B9" w:rsidR="00A80190" w:rsidRPr="001C445A" w:rsidRDefault="004422BA" w:rsidP="00A80190">
            <w:pPr>
              <w:spacing w:after="0"/>
            </w:pPr>
            <w:hyperlink w:anchor="_orphan:_orphan" w:history="1">
              <w:r w:rsidR="00A80190" w:rsidRPr="001C445A">
                <w:rPr>
                  <w:rStyle w:val="Hyperlink"/>
                </w:rPr>
                <w:t>orphan</w:t>
              </w:r>
            </w:hyperlink>
          </w:p>
          <w:p w14:paraId="6B6902CD" w14:textId="296EF69F" w:rsidR="00A80190" w:rsidRPr="001C445A" w:rsidRDefault="004422BA" w:rsidP="00A80190">
            <w:pPr>
              <w:spacing w:after="0"/>
            </w:pPr>
            <w:hyperlink w:anchor="_goeswith:_goes_with" w:history="1">
              <w:r w:rsidR="00A80190" w:rsidRPr="001C445A">
                <w:rPr>
                  <w:rStyle w:val="Hyperlink"/>
                </w:rPr>
                <w:t>goeswith</w:t>
              </w:r>
            </w:hyperlink>
          </w:p>
          <w:p w14:paraId="405D82E9" w14:textId="2A273540" w:rsidR="00A80190" w:rsidRPr="001C445A" w:rsidRDefault="004422BA" w:rsidP="00A80190">
            <w:pPr>
              <w:spacing w:after="0"/>
            </w:pPr>
            <w:hyperlink w:anchor="_reparandum:_overriden_disfluency" w:history="1">
              <w:r w:rsidR="00A80190" w:rsidRPr="001C445A">
                <w:rPr>
                  <w:rStyle w:val="Hyperlink"/>
                </w:rPr>
                <w:t>reparandun</w:t>
              </w:r>
            </w:hyperlink>
          </w:p>
        </w:tc>
        <w:tc>
          <w:tcPr>
            <w:tcW w:w="1000" w:type="pct"/>
          </w:tcPr>
          <w:p w14:paraId="572FDD27" w14:textId="5985D443" w:rsidR="00A80190" w:rsidRPr="001C445A" w:rsidRDefault="004422BA" w:rsidP="00A80190">
            <w:pPr>
              <w:spacing w:after="0"/>
            </w:pPr>
            <w:hyperlink w:anchor="_punct:_punctuation_1" w:history="1">
              <w:r w:rsidR="00A80190" w:rsidRPr="001C445A">
                <w:rPr>
                  <w:rStyle w:val="Hyperlink"/>
                </w:rPr>
                <w:t>punct</w:t>
              </w:r>
            </w:hyperlink>
          </w:p>
          <w:p w14:paraId="0B8A1088" w14:textId="135B652E" w:rsidR="00A80190" w:rsidRPr="001C445A" w:rsidRDefault="004422BA" w:rsidP="00A80190">
            <w:pPr>
              <w:spacing w:after="0"/>
            </w:pPr>
            <w:hyperlink w:anchor="_root:_root" w:history="1">
              <w:r w:rsidR="00A80190" w:rsidRPr="001C445A">
                <w:rPr>
                  <w:rStyle w:val="Hyperlink"/>
                </w:rPr>
                <w:t>root</w:t>
              </w:r>
            </w:hyperlink>
          </w:p>
          <w:p w14:paraId="5E7400E1" w14:textId="127FFAF5" w:rsidR="00A80190" w:rsidRPr="001C445A" w:rsidRDefault="004422BA" w:rsidP="00A80190">
            <w:pPr>
              <w:spacing w:after="0"/>
            </w:pPr>
            <w:hyperlink w:anchor="_dep:_unspecified_dependency" w:history="1">
              <w:r w:rsidR="00A80190" w:rsidRPr="001C445A">
                <w:rPr>
                  <w:rStyle w:val="Hyperlink"/>
                </w:rPr>
                <w:t>dep</w:t>
              </w:r>
            </w:hyperlink>
          </w:p>
        </w:tc>
      </w:tr>
    </w:tbl>
    <w:p w14:paraId="2A70177F" w14:textId="77777777" w:rsidR="00A80190" w:rsidRDefault="00A80190" w:rsidP="006A4605"/>
    <w:p w14:paraId="75CDEBA2" w14:textId="77777777" w:rsidR="00DF5FB2" w:rsidRDefault="00DF5FB2">
      <w:pPr>
        <w:spacing w:line="264" w:lineRule="auto"/>
      </w:pPr>
      <w:r>
        <w:br w:type="page"/>
      </w:r>
    </w:p>
    <w:p w14:paraId="447AC3F4" w14:textId="5EFB9D49" w:rsidR="006A4605" w:rsidRDefault="006A4605" w:rsidP="006A4605">
      <w:pPr>
        <w:spacing w:line="335" w:lineRule="auto"/>
        <w:ind w:left="40" w:right="40"/>
      </w:pPr>
      <w:r>
        <w:lastRenderedPageBreak/>
        <w:t xml:space="preserve">Seznam </w:t>
      </w:r>
      <w:r w:rsidR="00A30E22">
        <w:t>relacij</w:t>
      </w:r>
      <w:r>
        <w:t xml:space="preserve"> po abecedi</w:t>
      </w:r>
      <w:r w:rsidR="002617A2">
        <w:t xml:space="preserve">, vključno z </w:t>
      </w:r>
      <w:r w:rsidR="00A30E22">
        <w:t>izpeljanimi relacijami</w:t>
      </w:r>
      <w:r>
        <w:t>:</w:t>
      </w:r>
    </w:p>
    <w:p w14:paraId="34BC3904" w14:textId="77777777" w:rsidR="006A4605" w:rsidRDefault="006A4605" w:rsidP="00F22EEB">
      <w:pPr>
        <w:numPr>
          <w:ilvl w:val="0"/>
          <w:numId w:val="1"/>
        </w:numPr>
        <w:sectPr w:rsidR="006A4605" w:rsidSect="006A4605">
          <w:type w:val="continuous"/>
          <w:pgSz w:w="11909" w:h="16834"/>
          <w:pgMar w:top="1440" w:right="1440" w:bottom="1440" w:left="1440" w:header="720" w:footer="720" w:gutter="0"/>
          <w:pgNumType w:start="1"/>
          <w:cols w:space="708"/>
          <w:titlePg/>
          <w:docGrid w:linePitch="272"/>
        </w:sectPr>
      </w:pPr>
    </w:p>
    <w:p w14:paraId="2A4A4AF3" w14:textId="745864CE" w:rsidR="00085841" w:rsidRDefault="004422BA" w:rsidP="00F22EEB">
      <w:pPr>
        <w:pStyle w:val="ListParagraph"/>
        <w:numPr>
          <w:ilvl w:val="0"/>
          <w:numId w:val="1"/>
        </w:numPr>
      </w:pPr>
      <w:hyperlink w:anchor="_acl:_clausal_modifier" w:history="1">
        <w:r w:rsidR="00DC1C71" w:rsidRPr="00B819E6">
          <w:rPr>
            <w:rStyle w:val="Hyperlink"/>
          </w:rPr>
          <w:t>acl</w:t>
        </w:r>
      </w:hyperlink>
      <w:r w:rsidR="00085841">
        <w:t xml:space="preserve">: clausal modifier of noun </w:t>
      </w:r>
    </w:p>
    <w:p w14:paraId="0B256B31" w14:textId="227749E8" w:rsidR="00085841" w:rsidRDefault="004422BA" w:rsidP="00F22EEB">
      <w:pPr>
        <w:pStyle w:val="ListParagraph"/>
        <w:numPr>
          <w:ilvl w:val="0"/>
          <w:numId w:val="1"/>
        </w:numPr>
      </w:pPr>
      <w:hyperlink w:anchor="_advcl:_adverbial_clause" w:history="1">
        <w:r w:rsidR="00DC1C71" w:rsidRPr="00B819E6">
          <w:rPr>
            <w:rStyle w:val="Hyperlink"/>
          </w:rPr>
          <w:t>advcl</w:t>
        </w:r>
      </w:hyperlink>
      <w:r w:rsidR="00085841">
        <w:t>: adverbial clause modifier</w:t>
      </w:r>
    </w:p>
    <w:p w14:paraId="358DEC3A" w14:textId="03F2554D" w:rsidR="00085841" w:rsidRDefault="004422BA" w:rsidP="00F22EEB">
      <w:pPr>
        <w:pStyle w:val="ListParagraph"/>
        <w:numPr>
          <w:ilvl w:val="0"/>
          <w:numId w:val="1"/>
        </w:numPr>
        <w:spacing w:after="0"/>
      </w:pPr>
      <w:hyperlink w:anchor="_advmod:_adverbial_modifier" w:history="1">
        <w:r w:rsidR="00DC1C71" w:rsidRPr="00B819E6">
          <w:rPr>
            <w:rStyle w:val="Hyperlink"/>
          </w:rPr>
          <w:t>advmod</w:t>
        </w:r>
      </w:hyperlink>
      <w:r w:rsidR="00085841">
        <w:t>: adverbial modifier</w:t>
      </w:r>
    </w:p>
    <w:p w14:paraId="033F6C43" w14:textId="54AA23E4" w:rsidR="00085841" w:rsidRDefault="004422BA" w:rsidP="00F22EEB">
      <w:pPr>
        <w:pStyle w:val="ListParagraph"/>
        <w:numPr>
          <w:ilvl w:val="0"/>
          <w:numId w:val="1"/>
        </w:numPr>
      </w:pPr>
      <w:hyperlink w:anchor="_amod:_adjectival_modifier_1" w:history="1">
        <w:r w:rsidR="00DC1C71" w:rsidRPr="00B819E6">
          <w:rPr>
            <w:rStyle w:val="Hyperlink"/>
          </w:rPr>
          <w:t>amod</w:t>
        </w:r>
      </w:hyperlink>
      <w:r w:rsidR="00085841">
        <w:t>: adjectival modifier</w:t>
      </w:r>
    </w:p>
    <w:p w14:paraId="33290342" w14:textId="378111B4" w:rsidR="00085841" w:rsidRDefault="004422BA" w:rsidP="00F22EEB">
      <w:pPr>
        <w:pStyle w:val="ListParagraph"/>
        <w:numPr>
          <w:ilvl w:val="0"/>
          <w:numId w:val="1"/>
        </w:numPr>
        <w:spacing w:after="0"/>
      </w:pPr>
      <w:hyperlink w:anchor="_appos:_appositional_modifier" w:history="1">
        <w:r w:rsidR="00DC1C71" w:rsidRPr="00B819E6">
          <w:rPr>
            <w:rStyle w:val="Hyperlink"/>
          </w:rPr>
          <w:t>appos</w:t>
        </w:r>
      </w:hyperlink>
      <w:r w:rsidR="00085841">
        <w:t>: appositional modifier</w:t>
      </w:r>
    </w:p>
    <w:p w14:paraId="476EC84E" w14:textId="2B3FCE2A" w:rsidR="00085841" w:rsidRDefault="004422BA" w:rsidP="00F22EEB">
      <w:pPr>
        <w:pStyle w:val="ListParagraph"/>
        <w:numPr>
          <w:ilvl w:val="0"/>
          <w:numId w:val="1"/>
        </w:numPr>
        <w:spacing w:after="0"/>
      </w:pPr>
      <w:hyperlink w:anchor="_aux:_auxiliary_1" w:history="1">
        <w:r w:rsidR="00DC1C71" w:rsidRPr="00B819E6">
          <w:rPr>
            <w:rStyle w:val="Hyperlink"/>
          </w:rPr>
          <w:t>aux</w:t>
        </w:r>
      </w:hyperlink>
      <w:r w:rsidR="00085841">
        <w:t>: auxiliary</w:t>
      </w:r>
    </w:p>
    <w:p w14:paraId="2F6A5687" w14:textId="01733221" w:rsidR="00085841" w:rsidRDefault="004422BA" w:rsidP="00F22EEB">
      <w:pPr>
        <w:pStyle w:val="ListParagraph"/>
        <w:numPr>
          <w:ilvl w:val="0"/>
          <w:numId w:val="1"/>
        </w:numPr>
      </w:pPr>
      <w:hyperlink w:anchor="_case:_case_marking" w:history="1">
        <w:r w:rsidR="00DC1C71" w:rsidRPr="00B819E6">
          <w:rPr>
            <w:rStyle w:val="Hyperlink"/>
          </w:rPr>
          <w:t>case</w:t>
        </w:r>
      </w:hyperlink>
      <w:r w:rsidR="00085841">
        <w:t>: case marking</w:t>
      </w:r>
    </w:p>
    <w:p w14:paraId="1D865642" w14:textId="33C24559" w:rsidR="00085841" w:rsidRDefault="004422BA" w:rsidP="00F22EEB">
      <w:pPr>
        <w:pStyle w:val="ListParagraph"/>
        <w:numPr>
          <w:ilvl w:val="0"/>
          <w:numId w:val="1"/>
        </w:numPr>
      </w:pPr>
      <w:hyperlink w:anchor="_cc:_coordinating_conjunction" w:history="1">
        <w:r w:rsidR="00DC1C71" w:rsidRPr="00B819E6">
          <w:rPr>
            <w:rStyle w:val="Hyperlink"/>
          </w:rPr>
          <w:t>cc</w:t>
        </w:r>
      </w:hyperlink>
      <w:r w:rsidR="00085841">
        <w:t>: coordinating conjunction</w:t>
      </w:r>
    </w:p>
    <w:p w14:paraId="45A7E197" w14:textId="7967BE26" w:rsidR="00085841" w:rsidRDefault="004422BA" w:rsidP="00F22EEB">
      <w:pPr>
        <w:pStyle w:val="ListParagraph"/>
        <w:numPr>
          <w:ilvl w:val="0"/>
          <w:numId w:val="1"/>
        </w:numPr>
      </w:pPr>
      <w:hyperlink w:anchor="_cc:_coordinating_conjunction" w:history="1">
        <w:r w:rsidR="00085841" w:rsidRPr="00DC1C71">
          <w:rPr>
            <w:rStyle w:val="Hyperlink"/>
          </w:rPr>
          <w:t>cc:preconj</w:t>
        </w:r>
      </w:hyperlink>
      <w:r w:rsidR="00085841">
        <w:t>: preconjunct</w:t>
      </w:r>
    </w:p>
    <w:p w14:paraId="54863FDC" w14:textId="7D4BE7C3" w:rsidR="00085841" w:rsidRDefault="004422BA" w:rsidP="00F22EEB">
      <w:pPr>
        <w:pStyle w:val="ListParagraph"/>
        <w:numPr>
          <w:ilvl w:val="0"/>
          <w:numId w:val="1"/>
        </w:numPr>
        <w:spacing w:after="0"/>
      </w:pPr>
      <w:hyperlink w:anchor="_ccomp:_clausal_complement" w:history="1">
        <w:r w:rsidR="00DC1C71" w:rsidRPr="00B819E6">
          <w:rPr>
            <w:rStyle w:val="Hyperlink"/>
          </w:rPr>
          <w:t>ccomp</w:t>
        </w:r>
      </w:hyperlink>
      <w:r w:rsidR="00085841">
        <w:t>: clausal complement</w:t>
      </w:r>
    </w:p>
    <w:p w14:paraId="3D4CCB3D" w14:textId="2923E2E9" w:rsidR="00085841" w:rsidRDefault="004422BA" w:rsidP="00F22EEB">
      <w:pPr>
        <w:pStyle w:val="ListParagraph"/>
        <w:numPr>
          <w:ilvl w:val="0"/>
          <w:numId w:val="1"/>
        </w:numPr>
        <w:spacing w:after="0"/>
      </w:pPr>
      <w:hyperlink w:anchor="_clf:_classifier" w:history="1">
        <w:r w:rsidR="00DC1C71" w:rsidRPr="00B819E6">
          <w:rPr>
            <w:rStyle w:val="Hyperlink"/>
          </w:rPr>
          <w:t>clf</w:t>
        </w:r>
      </w:hyperlink>
      <w:r w:rsidR="00085841">
        <w:t>: classifier</w:t>
      </w:r>
    </w:p>
    <w:p w14:paraId="297EE98A" w14:textId="0ACA5ED4" w:rsidR="00085841" w:rsidRDefault="004422BA" w:rsidP="00F22EEB">
      <w:pPr>
        <w:pStyle w:val="ListParagraph"/>
        <w:numPr>
          <w:ilvl w:val="0"/>
          <w:numId w:val="1"/>
        </w:numPr>
        <w:spacing w:after="0"/>
      </w:pPr>
      <w:hyperlink w:anchor="_compound:_compound" w:history="1">
        <w:r w:rsidR="00DC1C71" w:rsidRPr="00B819E6">
          <w:rPr>
            <w:rStyle w:val="Hyperlink"/>
          </w:rPr>
          <w:t>compound</w:t>
        </w:r>
      </w:hyperlink>
      <w:r w:rsidR="00085841">
        <w:t>: compound</w:t>
      </w:r>
    </w:p>
    <w:p w14:paraId="04D22D80" w14:textId="032F8BD2" w:rsidR="00085841" w:rsidRDefault="004422BA" w:rsidP="00F22EEB">
      <w:pPr>
        <w:pStyle w:val="ListParagraph"/>
        <w:numPr>
          <w:ilvl w:val="0"/>
          <w:numId w:val="1"/>
        </w:numPr>
        <w:spacing w:after="0"/>
      </w:pPr>
      <w:hyperlink w:anchor="_conj:_conjunct" w:history="1">
        <w:r w:rsidR="00DC1C71" w:rsidRPr="00B819E6">
          <w:rPr>
            <w:rStyle w:val="Hyperlink"/>
          </w:rPr>
          <w:t>conj</w:t>
        </w:r>
      </w:hyperlink>
      <w:r w:rsidR="00085841">
        <w:t>: conjunct</w:t>
      </w:r>
    </w:p>
    <w:p w14:paraId="0E283D3A" w14:textId="1213D3D2" w:rsidR="00085841" w:rsidRDefault="004422BA" w:rsidP="00F22EEB">
      <w:pPr>
        <w:pStyle w:val="ListParagraph"/>
        <w:numPr>
          <w:ilvl w:val="0"/>
          <w:numId w:val="1"/>
        </w:numPr>
        <w:spacing w:after="0"/>
      </w:pPr>
      <w:hyperlink w:anchor="_cop:_copula" w:history="1">
        <w:r w:rsidR="00DC1C71" w:rsidRPr="00B819E6">
          <w:rPr>
            <w:rStyle w:val="Hyperlink"/>
          </w:rPr>
          <w:t>cop</w:t>
        </w:r>
      </w:hyperlink>
      <w:r w:rsidR="00085841">
        <w:t>: copula</w:t>
      </w:r>
    </w:p>
    <w:p w14:paraId="38C1969D" w14:textId="35FC2DD4" w:rsidR="00085841" w:rsidRDefault="004422BA" w:rsidP="00F22EEB">
      <w:pPr>
        <w:pStyle w:val="ListParagraph"/>
        <w:numPr>
          <w:ilvl w:val="0"/>
          <w:numId w:val="1"/>
        </w:numPr>
        <w:spacing w:after="0"/>
      </w:pPr>
      <w:hyperlink w:anchor="_csubj:_clausal_subject_1" w:history="1">
        <w:r w:rsidR="00DC1C71" w:rsidRPr="00B819E6">
          <w:rPr>
            <w:rStyle w:val="Hyperlink"/>
          </w:rPr>
          <w:t>csubj</w:t>
        </w:r>
      </w:hyperlink>
      <w:r w:rsidR="00085841">
        <w:t>: clausal subject</w:t>
      </w:r>
    </w:p>
    <w:p w14:paraId="42091891" w14:textId="7D924405" w:rsidR="00085841" w:rsidRDefault="004422BA" w:rsidP="00F22EEB">
      <w:pPr>
        <w:pStyle w:val="ListParagraph"/>
        <w:numPr>
          <w:ilvl w:val="0"/>
          <w:numId w:val="1"/>
        </w:numPr>
      </w:pPr>
      <w:hyperlink w:anchor="_dep:_unspecified_dependency" w:history="1">
        <w:r w:rsidR="00DC1C71" w:rsidRPr="00B819E6">
          <w:rPr>
            <w:rStyle w:val="Hyperlink"/>
          </w:rPr>
          <w:t>dep</w:t>
        </w:r>
      </w:hyperlink>
      <w:r w:rsidR="00085841">
        <w:t>: unspecified dependency</w:t>
      </w:r>
    </w:p>
    <w:p w14:paraId="72004804" w14:textId="00CF583A" w:rsidR="00085841" w:rsidRDefault="004422BA" w:rsidP="00F22EEB">
      <w:pPr>
        <w:pStyle w:val="ListParagraph"/>
        <w:numPr>
          <w:ilvl w:val="0"/>
          <w:numId w:val="1"/>
        </w:numPr>
        <w:spacing w:after="0"/>
      </w:pPr>
      <w:hyperlink w:anchor="_det:_determiner_1" w:history="1">
        <w:r w:rsidR="00DC1C71" w:rsidRPr="00B819E6">
          <w:rPr>
            <w:rStyle w:val="Hyperlink"/>
          </w:rPr>
          <w:t>det</w:t>
        </w:r>
      </w:hyperlink>
      <w:r w:rsidR="00085841">
        <w:t>: determiner</w:t>
      </w:r>
    </w:p>
    <w:p w14:paraId="52B63C1B" w14:textId="3BF277DD" w:rsidR="00085841" w:rsidRDefault="004422BA" w:rsidP="00F22EEB">
      <w:pPr>
        <w:pStyle w:val="ListParagraph"/>
        <w:numPr>
          <w:ilvl w:val="0"/>
          <w:numId w:val="1"/>
        </w:numPr>
      </w:pPr>
      <w:hyperlink w:anchor="_discourse:_discourse_element" w:history="1">
        <w:r w:rsidR="00DC1C71" w:rsidRPr="00B819E6">
          <w:rPr>
            <w:rStyle w:val="Hyperlink"/>
          </w:rPr>
          <w:t>discourse</w:t>
        </w:r>
      </w:hyperlink>
      <w:r w:rsidR="00085841">
        <w:t>: discourse element</w:t>
      </w:r>
    </w:p>
    <w:p w14:paraId="5FED3DC3" w14:textId="0B547DCA" w:rsidR="00EF370D" w:rsidRDefault="004422BA" w:rsidP="00F22EEB">
      <w:pPr>
        <w:pStyle w:val="ListParagraph"/>
        <w:numPr>
          <w:ilvl w:val="0"/>
          <w:numId w:val="1"/>
        </w:numPr>
      </w:pPr>
      <w:hyperlink w:anchor="_discourse:_discourse_element" w:history="1">
        <w:r w:rsidR="00EF370D" w:rsidRPr="00EF370D">
          <w:rPr>
            <w:rStyle w:val="Hyperlink"/>
          </w:rPr>
          <w:t>discourse:filler</w:t>
        </w:r>
      </w:hyperlink>
      <w:r w:rsidR="00EF370D">
        <w:t>: discourse filler</w:t>
      </w:r>
    </w:p>
    <w:p w14:paraId="342CAD3A" w14:textId="71B72B8D" w:rsidR="00085841" w:rsidRDefault="004422BA" w:rsidP="00F22EEB">
      <w:pPr>
        <w:pStyle w:val="ListParagraph"/>
        <w:numPr>
          <w:ilvl w:val="0"/>
          <w:numId w:val="1"/>
        </w:numPr>
      </w:pPr>
      <w:hyperlink w:anchor="_dislocated:_dislocated_elements" w:history="1">
        <w:r w:rsidR="00DC1C71" w:rsidRPr="00B819E6">
          <w:rPr>
            <w:rStyle w:val="Hyperlink"/>
          </w:rPr>
          <w:t>dislocated</w:t>
        </w:r>
      </w:hyperlink>
      <w:r w:rsidR="00085841">
        <w:t>: dislocated elements</w:t>
      </w:r>
    </w:p>
    <w:p w14:paraId="30FE669C" w14:textId="0299935F" w:rsidR="00085841" w:rsidRDefault="004422BA" w:rsidP="00F22EEB">
      <w:pPr>
        <w:pStyle w:val="ListParagraph"/>
        <w:numPr>
          <w:ilvl w:val="0"/>
          <w:numId w:val="1"/>
        </w:numPr>
        <w:spacing w:after="0"/>
      </w:pPr>
      <w:hyperlink w:anchor="_expl:_expletive" w:history="1">
        <w:r w:rsidR="00DC1C71" w:rsidRPr="00B819E6">
          <w:rPr>
            <w:rStyle w:val="Hyperlink"/>
          </w:rPr>
          <w:t>expl</w:t>
        </w:r>
      </w:hyperlink>
      <w:r w:rsidR="00085841">
        <w:t>: expletive</w:t>
      </w:r>
    </w:p>
    <w:p w14:paraId="3274E835" w14:textId="71AADE65" w:rsidR="00085841" w:rsidRDefault="004422BA" w:rsidP="00F22EEB">
      <w:pPr>
        <w:pStyle w:val="ListParagraph"/>
        <w:numPr>
          <w:ilvl w:val="0"/>
          <w:numId w:val="1"/>
        </w:numPr>
        <w:spacing w:after="0"/>
      </w:pPr>
      <w:hyperlink w:anchor="_fixed:_fixed_multiword" w:history="1">
        <w:r w:rsidR="00DC1C71" w:rsidRPr="00B819E6">
          <w:rPr>
            <w:rStyle w:val="Hyperlink"/>
          </w:rPr>
          <w:t>fixed</w:t>
        </w:r>
      </w:hyperlink>
      <w:r w:rsidR="00085841">
        <w:t>: fixed multiword expression</w:t>
      </w:r>
    </w:p>
    <w:p w14:paraId="49FCF858" w14:textId="1FE8E330" w:rsidR="00085841" w:rsidRDefault="004422BA" w:rsidP="00F22EEB">
      <w:pPr>
        <w:pStyle w:val="ListParagraph"/>
        <w:numPr>
          <w:ilvl w:val="0"/>
          <w:numId w:val="1"/>
        </w:numPr>
      </w:pPr>
      <w:hyperlink w:anchor="_flat:_flat_multiword" w:history="1">
        <w:r w:rsidR="00DC1C71" w:rsidRPr="00B819E6">
          <w:rPr>
            <w:rStyle w:val="Hyperlink"/>
          </w:rPr>
          <w:t>flat</w:t>
        </w:r>
      </w:hyperlink>
      <w:r w:rsidR="00085841">
        <w:t>: flat multiword expression</w:t>
      </w:r>
    </w:p>
    <w:p w14:paraId="08D01F90" w14:textId="088318D9" w:rsidR="00085841" w:rsidRDefault="004422BA" w:rsidP="00F22EEB">
      <w:pPr>
        <w:pStyle w:val="ListParagraph"/>
        <w:numPr>
          <w:ilvl w:val="0"/>
          <w:numId w:val="1"/>
        </w:numPr>
      </w:pPr>
      <w:hyperlink w:anchor="_flat:_flat_multiword" w:history="1">
        <w:r w:rsidR="00085841" w:rsidRPr="00DC1C71">
          <w:rPr>
            <w:rStyle w:val="Hyperlink"/>
          </w:rPr>
          <w:t>flat:foreign</w:t>
        </w:r>
      </w:hyperlink>
      <w:r w:rsidR="00085841">
        <w:t>: foreign words</w:t>
      </w:r>
    </w:p>
    <w:p w14:paraId="335797C0" w14:textId="5630033A" w:rsidR="00085841" w:rsidRDefault="004422BA" w:rsidP="00F22EEB">
      <w:pPr>
        <w:pStyle w:val="ListParagraph"/>
        <w:numPr>
          <w:ilvl w:val="0"/>
          <w:numId w:val="1"/>
        </w:numPr>
      </w:pPr>
      <w:hyperlink w:anchor="_flat:_flat_multiword" w:history="1">
        <w:r w:rsidR="00085841" w:rsidRPr="00DC1C71">
          <w:rPr>
            <w:rStyle w:val="Hyperlink"/>
          </w:rPr>
          <w:t>flat:name</w:t>
        </w:r>
      </w:hyperlink>
      <w:r w:rsidR="00085841">
        <w:t>: names</w:t>
      </w:r>
    </w:p>
    <w:p w14:paraId="426582AE" w14:textId="7C20492A" w:rsidR="00085841" w:rsidRDefault="004422BA" w:rsidP="00F22EEB">
      <w:pPr>
        <w:pStyle w:val="ListParagraph"/>
        <w:numPr>
          <w:ilvl w:val="0"/>
          <w:numId w:val="1"/>
        </w:numPr>
        <w:spacing w:after="0"/>
      </w:pPr>
      <w:hyperlink w:anchor="_goeswith:_goes_with" w:history="1">
        <w:r w:rsidR="00DC1C71" w:rsidRPr="00B819E6">
          <w:rPr>
            <w:rStyle w:val="Hyperlink"/>
          </w:rPr>
          <w:t>goeswith</w:t>
        </w:r>
      </w:hyperlink>
      <w:r w:rsidR="00085841">
        <w:t>: goes with</w:t>
      </w:r>
    </w:p>
    <w:p w14:paraId="4B53368F" w14:textId="10698CC1" w:rsidR="00085841" w:rsidRDefault="004422BA" w:rsidP="00F22EEB">
      <w:pPr>
        <w:pStyle w:val="ListParagraph"/>
        <w:numPr>
          <w:ilvl w:val="0"/>
          <w:numId w:val="1"/>
        </w:numPr>
      </w:pPr>
      <w:hyperlink w:anchor="_iobj:_indirect_object_1" w:history="1">
        <w:r w:rsidR="00DC1C71" w:rsidRPr="00B819E6">
          <w:rPr>
            <w:rStyle w:val="Hyperlink"/>
          </w:rPr>
          <w:t>iobj</w:t>
        </w:r>
      </w:hyperlink>
      <w:r w:rsidR="00085841">
        <w:t>: indirect object</w:t>
      </w:r>
    </w:p>
    <w:p w14:paraId="5260F4A0" w14:textId="0FFDE4C2" w:rsidR="00085841" w:rsidRDefault="004422BA" w:rsidP="00F22EEB">
      <w:pPr>
        <w:pStyle w:val="ListParagraph"/>
        <w:numPr>
          <w:ilvl w:val="0"/>
          <w:numId w:val="1"/>
        </w:numPr>
        <w:spacing w:after="0"/>
      </w:pPr>
      <w:hyperlink w:anchor="_list:_list" w:history="1">
        <w:r w:rsidR="00DC1C71" w:rsidRPr="00B819E6">
          <w:rPr>
            <w:rStyle w:val="Hyperlink"/>
          </w:rPr>
          <w:t>list</w:t>
        </w:r>
      </w:hyperlink>
      <w:r w:rsidR="00085841">
        <w:t>: list</w:t>
      </w:r>
    </w:p>
    <w:p w14:paraId="6C956E72" w14:textId="6B3FE8ED" w:rsidR="00085841" w:rsidRDefault="004422BA" w:rsidP="00F22EEB">
      <w:pPr>
        <w:pStyle w:val="ListParagraph"/>
        <w:numPr>
          <w:ilvl w:val="0"/>
          <w:numId w:val="1"/>
        </w:numPr>
      </w:pPr>
      <w:hyperlink w:anchor="_mark:_marker" w:history="1">
        <w:r w:rsidR="00DC1C71" w:rsidRPr="00B819E6">
          <w:rPr>
            <w:rStyle w:val="Hyperlink"/>
          </w:rPr>
          <w:t>mark</w:t>
        </w:r>
      </w:hyperlink>
      <w:r w:rsidR="00085841">
        <w:t>: marker</w:t>
      </w:r>
    </w:p>
    <w:p w14:paraId="3BBB00D4" w14:textId="19186FFD" w:rsidR="00085841" w:rsidRDefault="004422BA" w:rsidP="00F22EEB">
      <w:pPr>
        <w:pStyle w:val="ListParagraph"/>
        <w:numPr>
          <w:ilvl w:val="0"/>
          <w:numId w:val="1"/>
        </w:numPr>
        <w:spacing w:after="0"/>
      </w:pPr>
      <w:hyperlink w:anchor="_nmod:_nominal_modifier" w:history="1">
        <w:r w:rsidR="00DC1C71" w:rsidRPr="00B819E6">
          <w:rPr>
            <w:rStyle w:val="Hyperlink"/>
          </w:rPr>
          <w:t>nmod</w:t>
        </w:r>
      </w:hyperlink>
      <w:r w:rsidR="00085841">
        <w:t>: nominal modifier</w:t>
      </w:r>
    </w:p>
    <w:p w14:paraId="307B3261" w14:textId="36903741" w:rsidR="00085841" w:rsidRDefault="004422BA" w:rsidP="00F22EEB">
      <w:pPr>
        <w:pStyle w:val="ListParagraph"/>
        <w:numPr>
          <w:ilvl w:val="0"/>
          <w:numId w:val="1"/>
        </w:numPr>
        <w:spacing w:after="0"/>
      </w:pPr>
      <w:hyperlink w:anchor="_nsubj:_nominal_subject" w:history="1">
        <w:r w:rsidR="00DC1C71" w:rsidRPr="00B819E6">
          <w:rPr>
            <w:rStyle w:val="Hyperlink"/>
          </w:rPr>
          <w:t>nsubj</w:t>
        </w:r>
      </w:hyperlink>
      <w:r w:rsidR="00085841">
        <w:t>: nominal subject</w:t>
      </w:r>
    </w:p>
    <w:p w14:paraId="568CF31E" w14:textId="157E38D3" w:rsidR="00085841" w:rsidRDefault="004422BA" w:rsidP="00F22EEB">
      <w:pPr>
        <w:pStyle w:val="ListParagraph"/>
        <w:numPr>
          <w:ilvl w:val="0"/>
          <w:numId w:val="1"/>
        </w:numPr>
      </w:pPr>
      <w:hyperlink w:anchor="_nummod:_numeric_modifier" w:history="1">
        <w:r w:rsidR="00DC1C71" w:rsidRPr="00B819E6">
          <w:rPr>
            <w:rStyle w:val="Hyperlink"/>
          </w:rPr>
          <w:t>nummod</w:t>
        </w:r>
      </w:hyperlink>
      <w:r w:rsidR="00085841">
        <w:t>: numeric modifier</w:t>
      </w:r>
    </w:p>
    <w:p w14:paraId="58216A0F" w14:textId="0558B410" w:rsidR="00085841" w:rsidRDefault="004422BA" w:rsidP="00F22EEB">
      <w:pPr>
        <w:pStyle w:val="ListParagraph"/>
        <w:numPr>
          <w:ilvl w:val="0"/>
          <w:numId w:val="1"/>
        </w:numPr>
        <w:spacing w:after="0"/>
      </w:pPr>
      <w:hyperlink w:anchor="_obj:_object" w:history="1">
        <w:r w:rsidR="00DC1C71" w:rsidRPr="00B819E6">
          <w:rPr>
            <w:rStyle w:val="Hyperlink"/>
          </w:rPr>
          <w:t>obj</w:t>
        </w:r>
      </w:hyperlink>
      <w:r w:rsidR="00085841">
        <w:t>: object</w:t>
      </w:r>
    </w:p>
    <w:p w14:paraId="14EE9931" w14:textId="3B7B15F9" w:rsidR="00085841" w:rsidRDefault="004422BA" w:rsidP="00F22EEB">
      <w:pPr>
        <w:pStyle w:val="ListParagraph"/>
        <w:numPr>
          <w:ilvl w:val="0"/>
          <w:numId w:val="1"/>
        </w:numPr>
        <w:spacing w:after="0"/>
      </w:pPr>
      <w:hyperlink w:anchor="_obl:_oblique_nominal_1" w:history="1">
        <w:r w:rsidR="00DC1C71" w:rsidRPr="00B819E6">
          <w:rPr>
            <w:rStyle w:val="Hyperlink"/>
          </w:rPr>
          <w:t>obl</w:t>
        </w:r>
      </w:hyperlink>
      <w:r w:rsidR="00085841">
        <w:t>: oblique nominal</w:t>
      </w:r>
    </w:p>
    <w:p w14:paraId="6368BF21" w14:textId="154F3BEB" w:rsidR="00085841" w:rsidRDefault="004422BA" w:rsidP="00F22EEB">
      <w:pPr>
        <w:pStyle w:val="ListParagraph"/>
        <w:numPr>
          <w:ilvl w:val="0"/>
          <w:numId w:val="1"/>
        </w:numPr>
        <w:spacing w:after="0"/>
      </w:pPr>
      <w:hyperlink w:anchor="_orphan:_orphan" w:history="1">
        <w:r w:rsidR="00DC1C71" w:rsidRPr="00B819E6">
          <w:rPr>
            <w:rStyle w:val="Hyperlink"/>
          </w:rPr>
          <w:t>orphan</w:t>
        </w:r>
      </w:hyperlink>
      <w:r w:rsidR="00085841">
        <w:t>: orphan</w:t>
      </w:r>
    </w:p>
    <w:p w14:paraId="44794E4C" w14:textId="14E93FBA" w:rsidR="00085841" w:rsidRDefault="004422BA" w:rsidP="00F22EEB">
      <w:pPr>
        <w:pStyle w:val="ListParagraph"/>
        <w:numPr>
          <w:ilvl w:val="0"/>
          <w:numId w:val="1"/>
        </w:numPr>
      </w:pPr>
      <w:hyperlink w:anchor="_parataxis:_parataxis_1" w:history="1">
        <w:r w:rsidR="00DC1C71" w:rsidRPr="00B819E6">
          <w:rPr>
            <w:rStyle w:val="Hyperlink"/>
          </w:rPr>
          <w:t>parataxis</w:t>
        </w:r>
      </w:hyperlink>
      <w:r w:rsidR="00085841">
        <w:t>: parataxis</w:t>
      </w:r>
    </w:p>
    <w:p w14:paraId="533E6D21" w14:textId="5E2E5190" w:rsidR="002C678F" w:rsidRDefault="004422BA" w:rsidP="00F22EEB">
      <w:pPr>
        <w:pStyle w:val="ListParagraph"/>
        <w:numPr>
          <w:ilvl w:val="0"/>
          <w:numId w:val="1"/>
        </w:numPr>
      </w:pPr>
      <w:hyperlink w:anchor="_parataxis:_parataxis_1" w:history="1">
        <w:r w:rsidR="002C678F" w:rsidRPr="00B819E6">
          <w:rPr>
            <w:rStyle w:val="Hyperlink"/>
          </w:rPr>
          <w:t>parataxis</w:t>
        </w:r>
      </w:hyperlink>
      <w:r w:rsidR="002C678F">
        <w:rPr>
          <w:rStyle w:val="Hyperlink"/>
        </w:rPr>
        <w:t>:discourse</w:t>
      </w:r>
      <w:r w:rsidR="002C678F">
        <w:t>: verbal discourse marker</w:t>
      </w:r>
    </w:p>
    <w:p w14:paraId="7CBD965E" w14:textId="002BF052" w:rsidR="00085841" w:rsidRDefault="004422BA" w:rsidP="00F22EEB">
      <w:pPr>
        <w:pStyle w:val="ListParagraph"/>
        <w:numPr>
          <w:ilvl w:val="0"/>
          <w:numId w:val="1"/>
        </w:numPr>
        <w:spacing w:after="0"/>
      </w:pPr>
      <w:hyperlink w:anchor="_punct:_punctuation_1" w:history="1">
        <w:r w:rsidR="00DC1C71" w:rsidRPr="00B819E6">
          <w:rPr>
            <w:rStyle w:val="Hyperlink"/>
          </w:rPr>
          <w:t>punct</w:t>
        </w:r>
      </w:hyperlink>
      <w:r w:rsidR="00085841">
        <w:t>: punctuation</w:t>
      </w:r>
    </w:p>
    <w:p w14:paraId="103E8F69" w14:textId="6F9B1238" w:rsidR="00085841" w:rsidRDefault="004422BA" w:rsidP="00F22EEB">
      <w:pPr>
        <w:pStyle w:val="ListParagraph"/>
        <w:numPr>
          <w:ilvl w:val="0"/>
          <w:numId w:val="1"/>
        </w:numPr>
      </w:pPr>
      <w:hyperlink w:anchor="_reparandum:_overriden_disfluency" w:history="1">
        <w:r w:rsidR="00DC1C71" w:rsidRPr="00B819E6">
          <w:rPr>
            <w:rStyle w:val="Hyperlink"/>
          </w:rPr>
          <w:t>reparandun</w:t>
        </w:r>
      </w:hyperlink>
      <w:r w:rsidR="00085841">
        <w:t>: overridden disfluency</w:t>
      </w:r>
    </w:p>
    <w:p w14:paraId="4B105AFA" w14:textId="4047E6C2" w:rsidR="00085841" w:rsidRDefault="004422BA" w:rsidP="00F22EEB">
      <w:pPr>
        <w:pStyle w:val="ListParagraph"/>
        <w:numPr>
          <w:ilvl w:val="0"/>
          <w:numId w:val="1"/>
        </w:numPr>
        <w:spacing w:after="0"/>
      </w:pPr>
      <w:hyperlink w:anchor="_root:_root" w:history="1">
        <w:r w:rsidR="00DC1C71" w:rsidRPr="00B819E6">
          <w:rPr>
            <w:rStyle w:val="Hyperlink"/>
          </w:rPr>
          <w:t>root</w:t>
        </w:r>
      </w:hyperlink>
      <w:r w:rsidR="00085841">
        <w:t>: root</w:t>
      </w:r>
    </w:p>
    <w:p w14:paraId="4D7F0CA0" w14:textId="1380AA16" w:rsidR="00085841" w:rsidRDefault="004422BA" w:rsidP="00F22EEB">
      <w:pPr>
        <w:pStyle w:val="ListParagraph"/>
        <w:numPr>
          <w:ilvl w:val="0"/>
          <w:numId w:val="1"/>
        </w:numPr>
        <w:spacing w:after="0"/>
      </w:pPr>
      <w:hyperlink w:anchor="_vocative:_vocative" w:history="1">
        <w:r w:rsidR="00DC1C71" w:rsidRPr="00B819E6">
          <w:rPr>
            <w:rStyle w:val="Hyperlink"/>
          </w:rPr>
          <w:t>vocative</w:t>
        </w:r>
      </w:hyperlink>
      <w:r w:rsidR="00085841">
        <w:t>: vocative</w:t>
      </w:r>
    </w:p>
    <w:p w14:paraId="2193AADC" w14:textId="38A84820" w:rsidR="00085841" w:rsidRDefault="004422BA" w:rsidP="00F22EEB">
      <w:pPr>
        <w:pStyle w:val="ListParagraph"/>
        <w:numPr>
          <w:ilvl w:val="0"/>
          <w:numId w:val="1"/>
        </w:numPr>
        <w:sectPr w:rsidR="00085841" w:rsidSect="00085841">
          <w:type w:val="continuous"/>
          <w:pgSz w:w="11909" w:h="16834"/>
          <w:pgMar w:top="1440" w:right="1440" w:bottom="1440" w:left="1440" w:header="720" w:footer="720" w:gutter="0"/>
          <w:pgNumType w:start="1"/>
          <w:cols w:num="2" w:space="708"/>
        </w:sectPr>
      </w:pPr>
      <w:hyperlink w:anchor="_xcomp:_open_clausal" w:history="1">
        <w:r w:rsidR="00DC1C71" w:rsidRPr="00B819E6">
          <w:rPr>
            <w:rStyle w:val="Hyperlink"/>
          </w:rPr>
          <w:t>xcomp</w:t>
        </w:r>
      </w:hyperlink>
      <w:r w:rsidR="00085841">
        <w:t>: open clausal complement</w:t>
      </w:r>
    </w:p>
    <w:p w14:paraId="583C70D5" w14:textId="77777777" w:rsidR="00DF5FB2" w:rsidRDefault="00DF5FB2">
      <w:pPr>
        <w:spacing w:line="264" w:lineRule="auto"/>
        <w:rPr>
          <w:rFonts w:asciiTheme="majorHAnsi" w:eastAsiaTheme="majorEastAsia" w:hAnsiTheme="majorHAnsi" w:cstheme="majorBidi"/>
          <w:b/>
          <w:sz w:val="22"/>
          <w:szCs w:val="22"/>
        </w:rPr>
      </w:pPr>
      <w:bookmarkStart w:id="102" w:name="_acl:_clausal_modifier"/>
      <w:bookmarkEnd w:id="102"/>
      <w:r>
        <w:br w:type="page"/>
      </w:r>
    </w:p>
    <w:p w14:paraId="3B081AAE" w14:textId="77D59830" w:rsidR="00314345" w:rsidRDefault="00BD78CA" w:rsidP="00426E0F">
      <w:pPr>
        <w:pStyle w:val="Heading4"/>
      </w:pPr>
      <w:bookmarkStart w:id="103" w:name="_Toc156813987"/>
      <w:r>
        <w:lastRenderedPageBreak/>
        <w:t>acl: clausal modifier of noun (adnominal clause)</w:t>
      </w:r>
      <w:bookmarkEnd w:id="103"/>
    </w:p>
    <w:p w14:paraId="3B081AB1" w14:textId="66E3D2F8" w:rsidR="00314345" w:rsidRDefault="00BD78CA">
      <w:r>
        <w:t xml:space="preserve">Povezava do univerzalnih smernic za relacijo </w:t>
      </w:r>
      <w:r w:rsidRPr="00112222">
        <w:rPr>
          <w:rStyle w:val="UDTagChar"/>
        </w:rPr>
        <w:t>acl</w:t>
      </w:r>
      <w:r>
        <w:t>:</w:t>
      </w:r>
      <w:r w:rsidR="004607B9">
        <w:t xml:space="preserve"> </w:t>
      </w:r>
      <w:hyperlink r:id="rId211">
        <w:r>
          <w:rPr>
            <w:color w:val="1155CC"/>
            <w:u w:val="single"/>
          </w:rPr>
          <w:t>https://universaldependencies.org/u/dep/acl.html</w:t>
        </w:r>
      </w:hyperlink>
      <w:r>
        <w:t xml:space="preserve"> </w:t>
      </w:r>
    </w:p>
    <w:p w14:paraId="50AD2628" w14:textId="77777777" w:rsidR="004607B9" w:rsidRDefault="004607B9">
      <w:pPr>
        <w:rPr>
          <w:b/>
        </w:rPr>
      </w:pPr>
    </w:p>
    <w:p w14:paraId="3B081AB3" w14:textId="5EBB40AD" w:rsidR="00314345" w:rsidRDefault="00BD78CA">
      <w:r>
        <w:rPr>
          <w:b/>
        </w:rPr>
        <w:t>Izpeljane smernice za slovenščino</w:t>
      </w:r>
      <w:r>
        <w:t>:</w:t>
      </w:r>
    </w:p>
    <w:p w14:paraId="765B982D" w14:textId="2F4DBFBA" w:rsidR="00112222" w:rsidRDefault="004607B9">
      <w:pPr>
        <w:widowControl w:val="0"/>
      </w:pPr>
      <w:r>
        <w:t>Obsamostalniški stavčni prilastki (</w:t>
      </w:r>
      <w:r w:rsidRPr="004607B9">
        <w:rPr>
          <w:rStyle w:val="UDTagChar"/>
        </w:rPr>
        <w:t>acl</w:t>
      </w:r>
      <w:r>
        <w:t xml:space="preserve">) so stavki z osebno ali neosebno glagolsko obliko, ki modificirajo samostalniške besede. Izvor povezave </w:t>
      </w:r>
      <w:r w:rsidRPr="004607B9">
        <w:rPr>
          <w:rStyle w:val="UDTagChar"/>
        </w:rPr>
        <w:t>ac</w:t>
      </w:r>
      <w:r>
        <w:rPr>
          <w:rStyle w:val="UDTagChar"/>
        </w:rPr>
        <w:t>l</w:t>
      </w:r>
      <w:r>
        <w:rPr>
          <w:rFonts w:ascii="Courier New" w:eastAsia="Courier New" w:hAnsi="Courier New" w:cs="Courier New"/>
        </w:rPr>
        <w:t xml:space="preserve"> </w:t>
      </w:r>
      <w:r>
        <w:t xml:space="preserve">je samostalnik oz. samostalniška beseda, na katero se stavčni prilastek nanaša, njen cilj pa jedro stavka, ki ta samostalnik določa. </w:t>
      </w:r>
    </w:p>
    <w:p w14:paraId="4984DA9A" w14:textId="4BD795DC" w:rsidR="00F31C53" w:rsidRDefault="004607B9" w:rsidP="00F31C53">
      <w:pPr>
        <w:widowControl w:val="0"/>
        <w:rPr>
          <w:rStyle w:val="UDexampleChar"/>
          <w:b/>
          <w:i w:val="0"/>
        </w:rPr>
      </w:pPr>
      <w:r>
        <w:t xml:space="preserve">V slovenščini s to </w:t>
      </w:r>
      <w:r w:rsidR="00A30E22">
        <w:t>relacijo</w:t>
      </w:r>
      <w:r>
        <w:t xml:space="preserve"> tipično označujemo </w:t>
      </w:r>
      <w:r w:rsidRPr="00AD5BD8">
        <w:rPr>
          <w:b/>
        </w:rPr>
        <w:t>prilastkove odvisnike</w:t>
      </w:r>
      <w:bookmarkStart w:id="104" w:name="_Hlk76039560"/>
      <w:r w:rsidR="00F31C53" w:rsidRPr="00AD5BD8">
        <w:rPr>
          <w:b/>
        </w:rPr>
        <w:t>.</w:t>
      </w:r>
    </w:p>
    <w:p w14:paraId="40E2BF15" w14:textId="47781F1E" w:rsidR="00F31C53" w:rsidRDefault="00AD5BD8" w:rsidP="00112222">
      <w:pPr>
        <w:widowControl w:val="0"/>
      </w:pPr>
      <w:r>
        <w:rPr>
          <w:noProof/>
        </w:rPr>
        <w:drawing>
          <wp:inline distT="0" distB="0" distL="0" distR="0" wp14:anchorId="664E9691" wp14:editId="5C8FD2D0">
            <wp:extent cx="5391902" cy="19814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7013F5.tmp"/>
                    <pic:cNvPicPr/>
                  </pic:nvPicPr>
                  <pic:blipFill>
                    <a:blip r:embed="rId212">
                      <a:extLst>
                        <a:ext uri="{28A0092B-C50C-407E-A947-70E740481C1C}">
                          <a14:useLocalDpi xmlns:a14="http://schemas.microsoft.com/office/drawing/2010/main" val="0"/>
                        </a:ext>
                      </a:extLst>
                    </a:blip>
                    <a:stretch>
                      <a:fillRect/>
                    </a:stretch>
                  </pic:blipFill>
                  <pic:spPr>
                    <a:xfrm>
                      <a:off x="0" y="0"/>
                      <a:ext cx="5391902" cy="1981477"/>
                    </a:xfrm>
                    <a:prstGeom prst="rect">
                      <a:avLst/>
                    </a:prstGeom>
                  </pic:spPr>
                </pic:pic>
              </a:graphicData>
            </a:graphic>
          </wp:inline>
        </w:drawing>
      </w:r>
    </w:p>
    <w:p w14:paraId="6B38A27F" w14:textId="483C504F" w:rsidR="00AD5BD8" w:rsidRDefault="00AD5BD8" w:rsidP="006074BC">
      <w:pPr>
        <w:pStyle w:val="Skritiprimeri"/>
      </w:pPr>
      <w:r>
        <w:t>Točno tako je s standardi , ki nastajajo v internetu . /// V hiši , v kateri so stanovali , so imeli skupna stranišča . /// Kaj je tisto , kar bomo z vso odgovornostjo zapustili našim dedičem ?</w:t>
      </w:r>
    </w:p>
    <w:bookmarkEnd w:id="104"/>
    <w:p w14:paraId="32D01B15" w14:textId="728C67F6" w:rsidR="004607B9" w:rsidRPr="00B72279" w:rsidRDefault="00A30E22">
      <w:pPr>
        <w:widowControl w:val="0"/>
      </w:pPr>
      <w:r w:rsidRPr="00B72279">
        <w:t>Relacija</w:t>
      </w:r>
      <w:r w:rsidR="004607B9" w:rsidRPr="00B72279">
        <w:t xml:space="preserve"> </w:t>
      </w:r>
      <w:r w:rsidR="004607B9" w:rsidRPr="00B72279">
        <w:rPr>
          <w:rStyle w:val="UDTagChar"/>
        </w:rPr>
        <w:t>acl</w:t>
      </w:r>
      <w:r w:rsidR="004607B9" w:rsidRPr="00B72279">
        <w:rPr>
          <w:rFonts w:ascii="Courier New" w:eastAsia="Courier New" w:hAnsi="Courier New" w:cs="Courier New"/>
        </w:rPr>
        <w:t xml:space="preserve"> </w:t>
      </w:r>
      <w:r w:rsidR="004607B9" w:rsidRPr="00B72279">
        <w:t xml:space="preserve">se obenem uporablja tudi za </w:t>
      </w:r>
      <w:r w:rsidR="004607B9" w:rsidRPr="00B72279">
        <w:rPr>
          <w:b/>
        </w:rPr>
        <w:t>povedkove prilastke</w:t>
      </w:r>
      <w:r w:rsidR="00B72279" w:rsidRPr="00B72279">
        <w:rPr>
          <w:rStyle w:val="FootnoteReference"/>
        </w:rPr>
        <w:footnoteReference w:id="3"/>
      </w:r>
      <w:r w:rsidR="00B5166B" w:rsidRPr="00B72279">
        <w:t xml:space="preserve"> – strukture, </w:t>
      </w:r>
      <w:r w:rsidR="004607B9" w:rsidRPr="00B72279">
        <w:t xml:space="preserve">pri katerih pridevnik (včasih pa tudi samostalnik) naknadno opisuje samostalniško besedo v vlogi osebka ali predmeta tako, da ji pripisuje dodatno lastnost. Povedkov prilastek lahko iz stavka izpustimo, ne da bi stavek pri tem postal neslovničen, spremeni se le njegov pomen (t. i. neobvezna </w:t>
      </w:r>
      <w:hyperlink w:anchor="_Sekundarna_predikacija">
        <w:r w:rsidR="004607B9" w:rsidRPr="00B72279">
          <w:rPr>
            <w:color w:val="1155CC"/>
            <w:u w:val="single"/>
          </w:rPr>
          <w:t>sekundarna predikacija</w:t>
        </w:r>
      </w:hyperlink>
      <w:r w:rsidR="004607B9" w:rsidRPr="00B72279">
        <w:t xml:space="preserve">). Izvor povezave v takih primerih je samostalnik, njen cilj pa pridevnik, ki ta samostalnik opisuje. </w:t>
      </w:r>
    </w:p>
    <w:p w14:paraId="74ABD38F" w14:textId="3C74F440" w:rsidR="004607B9" w:rsidRPr="00B72279" w:rsidRDefault="00B5166B" w:rsidP="00112222">
      <w:pPr>
        <w:widowControl w:val="0"/>
      </w:pPr>
      <w:r w:rsidRPr="00B72279">
        <w:rPr>
          <w:noProof/>
        </w:rPr>
        <w:lastRenderedPageBreak/>
        <w:drawing>
          <wp:inline distT="0" distB="0" distL="0" distR="0" wp14:anchorId="6DCB1683" wp14:editId="573CF2EE">
            <wp:extent cx="5410955" cy="2191056"/>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C88FC27.tmp"/>
                    <pic:cNvPicPr/>
                  </pic:nvPicPr>
                  <pic:blipFill>
                    <a:blip r:embed="rId213">
                      <a:extLst>
                        <a:ext uri="{28A0092B-C50C-407E-A947-70E740481C1C}">
                          <a14:useLocalDpi xmlns:a14="http://schemas.microsoft.com/office/drawing/2010/main" val="0"/>
                        </a:ext>
                      </a:extLst>
                    </a:blip>
                    <a:stretch>
                      <a:fillRect/>
                    </a:stretch>
                  </pic:blipFill>
                  <pic:spPr>
                    <a:xfrm>
                      <a:off x="0" y="0"/>
                      <a:ext cx="5410955" cy="2191056"/>
                    </a:xfrm>
                    <a:prstGeom prst="rect">
                      <a:avLst/>
                    </a:prstGeom>
                  </pic:spPr>
                </pic:pic>
              </a:graphicData>
            </a:graphic>
          </wp:inline>
        </w:drawing>
      </w:r>
    </w:p>
    <w:p w14:paraId="0409118D" w14:textId="43DB4BCC" w:rsidR="004607B9" w:rsidRPr="00B72279" w:rsidRDefault="004607B9" w:rsidP="006074BC">
      <w:pPr>
        <w:pStyle w:val="Skritiprimeri"/>
      </w:pPr>
      <w:r w:rsidRPr="00B72279">
        <w:t xml:space="preserve">Lase je imela </w:t>
      </w:r>
      <w:r w:rsidRPr="00B72279">
        <w:rPr>
          <w:b/>
        </w:rPr>
        <w:t>pristrižene.</w:t>
      </w:r>
      <w:r w:rsidR="00F31C53" w:rsidRPr="00B72279">
        <w:rPr>
          <w:b/>
        </w:rPr>
        <w:t xml:space="preserve">, </w:t>
      </w:r>
      <w:r w:rsidRPr="00B72279">
        <w:t xml:space="preserve">Vsa </w:t>
      </w:r>
      <w:r w:rsidRPr="00B72279">
        <w:rPr>
          <w:b/>
        </w:rPr>
        <w:t>prestrašena</w:t>
      </w:r>
      <w:r w:rsidRPr="00B72279">
        <w:t xml:space="preserve"> je Mrvica stekla po pomoč.</w:t>
      </w:r>
      <w:r w:rsidR="00F31C53" w:rsidRPr="00B72279">
        <w:t xml:space="preserve">, </w:t>
      </w:r>
      <w:r w:rsidRPr="00B72279">
        <w:t xml:space="preserve">Ponesrečeno žensko so hudo </w:t>
      </w:r>
      <w:r w:rsidRPr="00B72279">
        <w:rPr>
          <w:b/>
        </w:rPr>
        <w:t>ranjeno</w:t>
      </w:r>
      <w:r w:rsidRPr="00B72279">
        <w:t xml:space="preserve"> odpeljali v UKC.</w:t>
      </w:r>
    </w:p>
    <w:p w14:paraId="33160B57" w14:textId="3CF08789" w:rsidR="00966788" w:rsidRPr="00B72279" w:rsidRDefault="00966788">
      <w:pPr>
        <w:widowControl w:val="0"/>
        <w:rPr>
          <w:u w:val="single"/>
        </w:rPr>
      </w:pPr>
      <w:r w:rsidRPr="00B72279">
        <w:rPr>
          <w:u w:val="single"/>
        </w:rPr>
        <w:t>[Pozor, samo povedkovi prilastki z leksikalno izraženo nanosnico!]</w:t>
      </w:r>
      <w:r w:rsidR="00B72279" w:rsidRPr="00B72279">
        <w:rPr>
          <w:rStyle w:val="FootnoteReference"/>
        </w:rPr>
        <w:t xml:space="preserve"> </w:t>
      </w:r>
    </w:p>
    <w:p w14:paraId="09A5E9E8" w14:textId="74B620C0" w:rsidR="004607B9" w:rsidRPr="00B72279" w:rsidRDefault="00A30E22">
      <w:pPr>
        <w:widowControl w:val="0"/>
      </w:pPr>
      <w:r w:rsidRPr="00B72279">
        <w:t>Relacijo</w:t>
      </w:r>
      <w:r w:rsidR="004607B9" w:rsidRPr="00B72279">
        <w:t xml:space="preserve"> </w:t>
      </w:r>
      <w:r w:rsidR="004607B9" w:rsidRPr="00B72279">
        <w:rPr>
          <w:rStyle w:val="UDTagChar"/>
        </w:rPr>
        <w:t>acl</w:t>
      </w:r>
      <w:r w:rsidR="004607B9" w:rsidRPr="00B72279">
        <w:rPr>
          <w:rFonts w:ascii="Courier New" w:eastAsia="Courier New" w:hAnsi="Courier New" w:cs="Courier New"/>
        </w:rPr>
        <w:t xml:space="preserve"> </w:t>
      </w:r>
      <w:r w:rsidR="004607B9" w:rsidRPr="00B72279">
        <w:t xml:space="preserve">uporabljamo samo za povezovanje (i) izpustljivih povedkovih prilastkov z (ii) eksplicitno izraženim osebkom ali predmetom, na katerega se prilastek nanaša. Več o različnih oblikah sekundarne predikacije in z njimi povezanih </w:t>
      </w:r>
      <w:r w:rsidRPr="00B72279">
        <w:t>relacijah</w:t>
      </w:r>
      <w:r w:rsidR="004607B9" w:rsidRPr="00B72279">
        <w:t xml:space="preserve"> je pojasnjeno v </w:t>
      </w:r>
      <w:hyperlink w:anchor="_Sekundarna_predikacija">
        <w:r w:rsidR="004607B9" w:rsidRPr="00B72279">
          <w:rPr>
            <w:color w:val="1155CC"/>
            <w:u w:val="single"/>
          </w:rPr>
          <w:t>p</w:t>
        </w:r>
        <w:r w:rsidR="00C96309" w:rsidRPr="00B72279">
          <w:rPr>
            <w:color w:val="1155CC"/>
            <w:u w:val="single"/>
          </w:rPr>
          <w:t xml:space="preserve">osebnem </w:t>
        </w:r>
        <w:r w:rsidR="00B5166B" w:rsidRPr="00B72279">
          <w:rPr>
            <w:color w:val="1155CC"/>
            <w:u w:val="single"/>
          </w:rPr>
          <w:t>razdelku</w:t>
        </w:r>
        <w:r w:rsidR="004607B9" w:rsidRPr="00B72279">
          <w:rPr>
            <w:color w:val="1155CC"/>
            <w:u w:val="single"/>
          </w:rPr>
          <w:t xml:space="preserve"> </w:t>
        </w:r>
      </w:hyperlink>
      <w:r w:rsidR="00B5166B" w:rsidRPr="00B72279">
        <w:t>poglavja o</w:t>
      </w:r>
      <w:r w:rsidR="004607B9" w:rsidRPr="00B72279">
        <w:t xml:space="preserve"> težavnejših strukturah. </w:t>
      </w:r>
    </w:p>
    <w:p w14:paraId="3D0B2573" w14:textId="4D14657B" w:rsidR="004607B9" w:rsidRDefault="004607B9">
      <w:pPr>
        <w:widowControl w:val="0"/>
      </w:pPr>
    </w:p>
    <w:p w14:paraId="099CD187" w14:textId="77777777" w:rsidR="00C96309" w:rsidRDefault="00C96309" w:rsidP="00C96309">
      <w:r>
        <w:rPr>
          <w:b/>
        </w:rPr>
        <w:t xml:space="preserve">Koristne povezave: </w:t>
      </w:r>
    </w:p>
    <w:p w14:paraId="601ED4C6" w14:textId="5AB780E8" w:rsidR="00C96309" w:rsidRDefault="004422BA" w:rsidP="00F22EEB">
      <w:pPr>
        <w:widowControl w:val="0"/>
        <w:numPr>
          <w:ilvl w:val="0"/>
          <w:numId w:val="6"/>
        </w:numPr>
        <w:spacing w:after="0"/>
        <w:ind w:left="714" w:hanging="357"/>
      </w:pPr>
      <w:hyperlink r:id="rId214">
        <w:r w:rsidR="00C96309" w:rsidRPr="00421CE0">
          <w:rPr>
            <w:rStyle w:val="Hyperlink"/>
          </w:rPr>
          <w:t>uporabne statistike</w:t>
        </w:r>
      </w:hyperlink>
      <w:r w:rsidR="00C96309">
        <w:t xml:space="preserve"> o </w:t>
      </w:r>
      <w:r w:rsidR="00A30E22">
        <w:t>relaciji</w:t>
      </w:r>
      <w:r w:rsidR="00C96309">
        <w:t xml:space="preserve"> </w:t>
      </w:r>
      <w:r w:rsidR="00C96309" w:rsidRPr="00C96309">
        <w:rPr>
          <w:rStyle w:val="UDTagChar"/>
        </w:rPr>
        <w:t>acl</w:t>
      </w:r>
      <w:r w:rsidR="00C96309">
        <w:t xml:space="preserve"> v korpusu SSJ-UD</w:t>
      </w:r>
    </w:p>
    <w:p w14:paraId="19D59AA1" w14:textId="01E840F1" w:rsidR="00C96309" w:rsidRDefault="004422BA" w:rsidP="00F22EEB">
      <w:pPr>
        <w:widowControl w:val="0"/>
        <w:numPr>
          <w:ilvl w:val="0"/>
          <w:numId w:val="6"/>
        </w:numPr>
        <w:spacing w:after="0"/>
        <w:ind w:left="714" w:hanging="357"/>
      </w:pPr>
      <w:hyperlink r:id="rId215" w:history="1">
        <w:r w:rsidR="00C96309" w:rsidRPr="00A861FD">
          <w:rPr>
            <w:rStyle w:val="Hyperlink"/>
          </w:rPr>
          <w:t>vse pojavnice</w:t>
        </w:r>
      </w:hyperlink>
      <w:r w:rsidR="00C96309">
        <w:t xml:space="preserve"> z oznako </w:t>
      </w:r>
      <w:r w:rsidR="00C96309">
        <w:rPr>
          <w:rStyle w:val="UDTagChar"/>
        </w:rPr>
        <w:t>acl</w:t>
      </w:r>
      <w:r w:rsidR="00C96309">
        <w:t xml:space="preserve"> </w:t>
      </w:r>
      <w:r w:rsidR="00403221">
        <w:t>v korpusu SSJ-UD/SUK v konkordančniku noSketchEngine</w:t>
      </w:r>
    </w:p>
    <w:p w14:paraId="298B1E91" w14:textId="4AD3B355" w:rsidR="00204770" w:rsidRDefault="004422BA" w:rsidP="00204770">
      <w:pPr>
        <w:widowControl w:val="0"/>
        <w:numPr>
          <w:ilvl w:val="0"/>
          <w:numId w:val="6"/>
        </w:numPr>
        <w:spacing w:after="0"/>
        <w:ind w:left="714" w:hanging="357"/>
      </w:pPr>
      <w:hyperlink r:id="rId216" w:history="1">
        <w:r w:rsidR="00204770" w:rsidRPr="00A861FD">
          <w:rPr>
            <w:rStyle w:val="Hyperlink"/>
          </w:rPr>
          <w:t>vse pojavnice</w:t>
        </w:r>
      </w:hyperlink>
      <w:r w:rsidR="00204770">
        <w:t xml:space="preserve"> z oznako </w:t>
      </w:r>
      <w:r w:rsidR="00204770">
        <w:rPr>
          <w:rStyle w:val="UDTagChar"/>
        </w:rPr>
        <w:t>acl</w:t>
      </w:r>
      <w:r w:rsidR="00204770">
        <w:t xml:space="preserve"> v korpusu SSJ-UD v orodju Drevesnik</w:t>
      </w:r>
    </w:p>
    <w:p w14:paraId="757699F8" w14:textId="41214CFA" w:rsidR="00C96309" w:rsidRDefault="00C96309">
      <w:pPr>
        <w:spacing w:line="264" w:lineRule="auto"/>
        <w:rPr>
          <w:rFonts w:asciiTheme="majorHAnsi" w:eastAsiaTheme="majorEastAsia" w:hAnsiTheme="majorHAnsi" w:cstheme="majorBidi"/>
          <w:b/>
          <w:sz w:val="22"/>
          <w:szCs w:val="22"/>
        </w:rPr>
      </w:pPr>
      <w:r>
        <w:br w:type="page"/>
      </w:r>
    </w:p>
    <w:p w14:paraId="3B081AE0" w14:textId="38AA39C2" w:rsidR="00314345" w:rsidRDefault="00BD78CA" w:rsidP="00426E0F">
      <w:pPr>
        <w:pStyle w:val="Heading4"/>
      </w:pPr>
      <w:bookmarkStart w:id="105" w:name="_advcl:_adverbial_clause"/>
      <w:bookmarkStart w:id="106" w:name="_Toc156813988"/>
      <w:bookmarkEnd w:id="105"/>
      <w:r>
        <w:lastRenderedPageBreak/>
        <w:t>advcl: adverbial clause modifier</w:t>
      </w:r>
      <w:bookmarkEnd w:id="106"/>
    </w:p>
    <w:p w14:paraId="3B081AE3" w14:textId="72B38D94" w:rsidR="00314345" w:rsidRDefault="00BD78CA">
      <w:r>
        <w:t xml:space="preserve">Povezava do univerzalnih smernic za relacijo </w:t>
      </w:r>
      <w:r w:rsidRPr="00AE5E31">
        <w:rPr>
          <w:rStyle w:val="UDTagChar"/>
        </w:rPr>
        <w:t>advcl</w:t>
      </w:r>
      <w:r>
        <w:t xml:space="preserve">: </w:t>
      </w:r>
      <w:hyperlink r:id="rId217">
        <w:r>
          <w:rPr>
            <w:color w:val="1155CC"/>
            <w:u w:val="single"/>
          </w:rPr>
          <w:t>https://universaldependencies.org/u/dep/advcl.html</w:t>
        </w:r>
      </w:hyperlink>
      <w:r>
        <w:t xml:space="preserve"> </w:t>
      </w:r>
    </w:p>
    <w:p w14:paraId="3B081AE4" w14:textId="77777777" w:rsidR="00314345" w:rsidRDefault="00314345"/>
    <w:p w14:paraId="3B081AE5" w14:textId="77777777" w:rsidR="00314345" w:rsidRDefault="00BD78CA">
      <w:r>
        <w:rPr>
          <w:b/>
        </w:rPr>
        <w:t>Izpeljane smernice za slovenščino</w:t>
      </w:r>
      <w:r>
        <w:t>:</w:t>
      </w:r>
    </w:p>
    <w:p w14:paraId="0BA9A26D" w14:textId="6D863D2D" w:rsidR="00AE5E31" w:rsidRDefault="00AE5E31">
      <w:pPr>
        <w:widowControl w:val="0"/>
      </w:pPr>
      <w:r>
        <w:t>Prislovnodoločilni oz. prislovni odvisniki (</w:t>
      </w:r>
      <w:r w:rsidRPr="00AE5E31">
        <w:rPr>
          <w:rStyle w:val="UDTagChar"/>
        </w:rPr>
        <w:t>advcl</w:t>
      </w:r>
      <w:r>
        <w:t>) so stavki, ki modificirajo glagol ali druge oblike povedka kot določila in ne kot jedrna dopolnila (osebek ali predmet) stavka. Mednje tipično spadajo</w:t>
      </w:r>
      <w:r>
        <w:rPr>
          <w:b/>
        </w:rPr>
        <w:t xml:space="preserve"> </w:t>
      </w:r>
      <w:r>
        <w:t xml:space="preserve">časovni, dopustni, krajevni, pogojni, načinovni in drugi </w:t>
      </w:r>
      <w:r>
        <w:rPr>
          <w:b/>
        </w:rPr>
        <w:t>prislovni odvisniki</w:t>
      </w:r>
      <w:r>
        <w:t xml:space="preserve">. Izvor povezave </w:t>
      </w:r>
      <w:r w:rsidRPr="006057E8">
        <w:rPr>
          <w:rStyle w:val="UDTagChar"/>
        </w:rPr>
        <w:t>advcl</w:t>
      </w:r>
      <w:r>
        <w:rPr>
          <w:rFonts w:ascii="Courier New" w:eastAsia="Courier New" w:hAnsi="Courier New" w:cs="Courier New"/>
        </w:rPr>
        <w:t xml:space="preserve"> </w:t>
      </w:r>
      <w:r>
        <w:t>je povedek glavnega stavka, njen cilj pa povedek odvisnega stavka.</w:t>
      </w:r>
    </w:p>
    <w:p w14:paraId="51E5E441" w14:textId="77777777" w:rsidR="00826FF3" w:rsidRDefault="00826FF3">
      <w:pPr>
        <w:widowControl w:val="0"/>
      </w:pPr>
    </w:p>
    <w:p w14:paraId="37DEF3AC" w14:textId="58E6F403" w:rsidR="00C43868" w:rsidRDefault="002A2FD2">
      <w:pPr>
        <w:widowControl w:val="0"/>
      </w:pPr>
      <w:r>
        <w:rPr>
          <w:noProof/>
        </w:rPr>
        <w:drawing>
          <wp:inline distT="0" distB="0" distL="0" distR="0" wp14:anchorId="5C0E809D" wp14:editId="2075F6DF">
            <wp:extent cx="5410955" cy="1533739"/>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C881367.tmp"/>
                    <pic:cNvPicPr/>
                  </pic:nvPicPr>
                  <pic:blipFill>
                    <a:blip r:embed="rId218">
                      <a:extLst>
                        <a:ext uri="{28A0092B-C50C-407E-A947-70E740481C1C}">
                          <a14:useLocalDpi xmlns:a14="http://schemas.microsoft.com/office/drawing/2010/main" val="0"/>
                        </a:ext>
                      </a:extLst>
                    </a:blip>
                    <a:stretch>
                      <a:fillRect/>
                    </a:stretch>
                  </pic:blipFill>
                  <pic:spPr>
                    <a:xfrm>
                      <a:off x="0" y="0"/>
                      <a:ext cx="5410955" cy="1533739"/>
                    </a:xfrm>
                    <a:prstGeom prst="rect">
                      <a:avLst/>
                    </a:prstGeom>
                  </pic:spPr>
                </pic:pic>
              </a:graphicData>
            </a:graphic>
          </wp:inline>
        </w:drawing>
      </w:r>
    </w:p>
    <w:p w14:paraId="4D570FFC" w14:textId="2FE2FA5A" w:rsidR="00AE5E31" w:rsidRDefault="00AE5E31" w:rsidP="006074BC">
      <w:pPr>
        <w:pStyle w:val="Skritiprimeri"/>
      </w:pPr>
      <w:r>
        <w:rPr>
          <w:u w:val="single"/>
        </w:rPr>
        <w:t xml:space="preserve">Premišljeval </w:t>
      </w:r>
      <w:r>
        <w:t xml:space="preserve">je o Jayu in njegovih prijateljih, ko je </w:t>
      </w:r>
      <w:r>
        <w:rPr>
          <w:b/>
          <w:u w:val="single"/>
        </w:rPr>
        <w:t xml:space="preserve">prečkal </w:t>
      </w:r>
      <w:r>
        <w:t xml:space="preserve">temačno parkirišče. /// Čeprav so poroke večinoma veseli </w:t>
      </w:r>
      <w:r>
        <w:rPr>
          <w:b/>
          <w:u w:val="single"/>
        </w:rPr>
        <w:t>dogodki</w:t>
      </w:r>
      <w:r>
        <w:t xml:space="preserve">, so lahko priprave na to slavje </w:t>
      </w:r>
      <w:r>
        <w:rPr>
          <w:u w:val="single"/>
        </w:rPr>
        <w:t>polne</w:t>
      </w:r>
      <w:r>
        <w:t xml:space="preserve"> težav.</w:t>
      </w:r>
    </w:p>
    <w:p w14:paraId="76B0E91F" w14:textId="4D7A4ABB" w:rsidR="00C43868" w:rsidRPr="00B72279" w:rsidRDefault="00C43868" w:rsidP="00C43868">
      <w:pPr>
        <w:widowControl w:val="0"/>
        <w:rPr>
          <w:color w:val="0C9A73" w:themeColor="accent4" w:themeShade="BF"/>
        </w:rPr>
      </w:pPr>
      <w:r w:rsidRPr="00B72279">
        <w:rPr>
          <w:color w:val="0C9A73" w:themeColor="accent4" w:themeShade="BF"/>
        </w:rPr>
        <w:t xml:space="preserve">Na enak način </w:t>
      </w:r>
      <w:r w:rsidR="00C267DE" w:rsidRPr="00B72279">
        <w:rPr>
          <w:color w:val="0C9A73" w:themeColor="accent4" w:themeShade="BF"/>
        </w:rPr>
        <w:t xml:space="preserve">z oznako </w:t>
      </w:r>
      <w:r w:rsidR="00C267DE" w:rsidRPr="00B72279">
        <w:rPr>
          <w:rStyle w:val="UDTagChar"/>
          <w:color w:val="0C9A73" w:themeColor="accent4" w:themeShade="BF"/>
        </w:rPr>
        <w:t>advcl</w:t>
      </w:r>
      <w:r w:rsidR="00C267DE" w:rsidRPr="00B72279">
        <w:rPr>
          <w:color w:val="0C9A73" w:themeColor="accent4" w:themeShade="BF"/>
        </w:rPr>
        <w:t xml:space="preserve"> </w:t>
      </w:r>
      <w:r w:rsidRPr="00B72279">
        <w:rPr>
          <w:color w:val="0C9A73" w:themeColor="accent4" w:themeShade="BF"/>
        </w:rPr>
        <w:t>označujemo tudi t.</w:t>
      </w:r>
      <w:r w:rsidR="00446F80" w:rsidRPr="00B72279">
        <w:rPr>
          <w:color w:val="0C9A73" w:themeColor="accent4" w:themeShade="BF"/>
        </w:rPr>
        <w:t xml:space="preserve"> </w:t>
      </w:r>
      <w:r w:rsidRPr="00B72279">
        <w:rPr>
          <w:color w:val="0C9A73" w:themeColor="accent4" w:themeShade="BF"/>
        </w:rPr>
        <w:t xml:space="preserve">i. navidezne prislovne odvisnike, ki ne izražajo okoliščin propozicije, temveč delujejo </w:t>
      </w:r>
      <w:r w:rsidR="00C267DE" w:rsidRPr="00B72279">
        <w:rPr>
          <w:color w:val="0C9A73" w:themeColor="accent4" w:themeShade="BF"/>
        </w:rPr>
        <w:t>kot</w:t>
      </w:r>
      <w:r w:rsidRPr="00B72279">
        <w:rPr>
          <w:color w:val="0C9A73" w:themeColor="accent4" w:themeShade="BF"/>
        </w:rPr>
        <w:t xml:space="preserve"> </w:t>
      </w:r>
      <w:r w:rsidR="00C267DE" w:rsidRPr="00B72279">
        <w:rPr>
          <w:color w:val="0C9A73" w:themeColor="accent4" w:themeShade="BF"/>
        </w:rPr>
        <w:t xml:space="preserve">njeni </w:t>
      </w:r>
      <w:r w:rsidRPr="00B72279">
        <w:rPr>
          <w:color w:val="0C9A73" w:themeColor="accent4" w:themeShade="BF"/>
        </w:rPr>
        <w:t xml:space="preserve">modifikatorji, npr. </w:t>
      </w:r>
      <w:r w:rsidRPr="00B72279">
        <w:rPr>
          <w:i/>
          <w:color w:val="0C9A73" w:themeColor="accent4" w:themeShade="BF"/>
        </w:rPr>
        <w:t>če smem vprašati, če se prav spomnim; če smem; kolikor vem; kot rečeno</w:t>
      </w:r>
      <w:r w:rsidRPr="00B72279">
        <w:rPr>
          <w:color w:val="0C9A73" w:themeColor="accent4" w:themeShade="BF"/>
        </w:rPr>
        <w:t xml:space="preserve">. </w:t>
      </w:r>
    </w:p>
    <w:p w14:paraId="29FCCE7B" w14:textId="5FC94495" w:rsidR="0035275C" w:rsidRDefault="004F5F90">
      <w:pPr>
        <w:widowControl w:val="0"/>
      </w:pPr>
      <w:r>
        <w:rPr>
          <w:noProof/>
        </w:rPr>
        <w:drawing>
          <wp:inline distT="0" distB="0" distL="0" distR="0" wp14:anchorId="4758E69D" wp14:editId="5756D204">
            <wp:extent cx="5448580" cy="850944"/>
            <wp:effectExtent l="0" t="0" r="0" b="635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B54715E.tmp"/>
                    <pic:cNvPicPr/>
                  </pic:nvPicPr>
                  <pic:blipFill>
                    <a:blip r:embed="rId219">
                      <a:extLst>
                        <a:ext uri="{28A0092B-C50C-407E-A947-70E740481C1C}">
                          <a14:useLocalDpi xmlns:a14="http://schemas.microsoft.com/office/drawing/2010/main" val="0"/>
                        </a:ext>
                      </a:extLst>
                    </a:blip>
                    <a:stretch>
                      <a:fillRect/>
                    </a:stretch>
                  </pic:blipFill>
                  <pic:spPr>
                    <a:xfrm>
                      <a:off x="0" y="0"/>
                      <a:ext cx="5448580" cy="850944"/>
                    </a:xfrm>
                    <a:prstGeom prst="rect">
                      <a:avLst/>
                    </a:prstGeom>
                  </pic:spPr>
                </pic:pic>
              </a:graphicData>
            </a:graphic>
          </wp:inline>
        </w:drawing>
      </w:r>
    </w:p>
    <w:p w14:paraId="7B0700BD" w14:textId="30A62C6F" w:rsidR="004F5F90" w:rsidRDefault="004F5F90" w:rsidP="004F5F90">
      <w:pPr>
        <w:pStyle w:val="Skritiprimeri"/>
      </w:pPr>
      <w:r>
        <w:t>Predavala bo gospa doktor ki je kolikor jaz vem edina v sloveniji</w:t>
      </w:r>
    </w:p>
    <w:p w14:paraId="50E45C2A" w14:textId="77777777" w:rsidR="00B72279" w:rsidRDefault="00B72279">
      <w:pPr>
        <w:widowControl w:val="0"/>
      </w:pPr>
    </w:p>
    <w:p w14:paraId="4DCE4764" w14:textId="22D1422C" w:rsidR="00AE5E31" w:rsidRDefault="00A30E22">
      <w:pPr>
        <w:widowControl w:val="0"/>
      </w:pPr>
      <w:r>
        <w:t>Relacijo</w:t>
      </w:r>
      <w:r w:rsidR="00AE5E31">
        <w:t xml:space="preserve"> </w:t>
      </w:r>
      <w:r w:rsidR="00AE5E31" w:rsidRPr="00082660">
        <w:rPr>
          <w:rStyle w:val="UDTagChar"/>
        </w:rPr>
        <w:t>advcl</w:t>
      </w:r>
      <w:r w:rsidR="00AE5E31">
        <w:rPr>
          <w:rFonts w:ascii="Courier New" w:eastAsia="Courier New" w:hAnsi="Courier New" w:cs="Courier New"/>
        </w:rPr>
        <w:t xml:space="preserve"> </w:t>
      </w:r>
      <w:r w:rsidR="00AE5E31">
        <w:t xml:space="preserve">uporabljamo tudi za stavčno izražene </w:t>
      </w:r>
      <w:hyperlink w:anchor="_Primerjave">
        <w:r w:rsidR="00AE5E31">
          <w:rPr>
            <w:color w:val="1155CC"/>
            <w:u w:val="single"/>
          </w:rPr>
          <w:t>primerjave</w:t>
        </w:r>
      </w:hyperlink>
      <w:hyperlink w:anchor="_1710auvm9clo">
        <w:r w:rsidR="00AE5E31">
          <w:rPr>
            <w:b/>
            <w:color w:val="1155CC"/>
            <w:u w:val="single"/>
          </w:rPr>
          <w:t xml:space="preserve"> </w:t>
        </w:r>
      </w:hyperlink>
      <w:r w:rsidR="00AE5E31">
        <w:t>(</w:t>
      </w:r>
      <w:r w:rsidR="00AE5E31">
        <w:rPr>
          <w:b/>
        </w:rPr>
        <w:t>primerjalne odvisnike</w:t>
      </w:r>
      <w:r w:rsidR="00AE5E31">
        <w:t xml:space="preserve">), pri katerih kot izvor povezave označimo lastnost, na katero se primerjava nanaša. </w:t>
      </w:r>
    </w:p>
    <w:p w14:paraId="7D959FE4" w14:textId="152509F7" w:rsidR="00AE5E31" w:rsidRDefault="00082660">
      <w:pPr>
        <w:widowControl w:val="0"/>
      </w:pPr>
      <w:r>
        <w:rPr>
          <w:noProof/>
        </w:rPr>
        <w:drawing>
          <wp:inline distT="0" distB="0" distL="0" distR="0" wp14:anchorId="48FC15AE" wp14:editId="7F44926C">
            <wp:extent cx="5733415" cy="63119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70F9AA.tmp"/>
                    <pic:cNvPicPr/>
                  </pic:nvPicPr>
                  <pic:blipFill>
                    <a:blip r:embed="rId220">
                      <a:extLst>
                        <a:ext uri="{28A0092B-C50C-407E-A947-70E740481C1C}">
                          <a14:useLocalDpi xmlns:a14="http://schemas.microsoft.com/office/drawing/2010/main" val="0"/>
                        </a:ext>
                      </a:extLst>
                    </a:blip>
                    <a:stretch>
                      <a:fillRect/>
                    </a:stretch>
                  </pic:blipFill>
                  <pic:spPr>
                    <a:xfrm>
                      <a:off x="0" y="0"/>
                      <a:ext cx="5733415" cy="631190"/>
                    </a:xfrm>
                    <a:prstGeom prst="rect">
                      <a:avLst/>
                    </a:prstGeom>
                  </pic:spPr>
                </pic:pic>
              </a:graphicData>
            </a:graphic>
          </wp:inline>
        </w:drawing>
      </w:r>
    </w:p>
    <w:p w14:paraId="2BB4CE92" w14:textId="4F7A5323" w:rsidR="00AE5E31" w:rsidRPr="00082660" w:rsidRDefault="00AE5E31" w:rsidP="006074BC">
      <w:pPr>
        <w:pStyle w:val="Skritiprimeri"/>
        <w:rPr>
          <w:u w:val="single"/>
        </w:rPr>
      </w:pPr>
      <w:r>
        <w:t xml:space="preserve">Njihovo življenje je malce bolj </w:t>
      </w:r>
      <w:r>
        <w:rPr>
          <w:u w:val="single"/>
        </w:rPr>
        <w:t>umirjeno</w:t>
      </w:r>
      <w:r>
        <w:t xml:space="preserve">, kot smo ga </w:t>
      </w:r>
      <w:r>
        <w:rPr>
          <w:b/>
          <w:u w:val="single"/>
        </w:rPr>
        <w:t>vajeni</w:t>
      </w:r>
      <w:r>
        <w:rPr>
          <w:u w:val="single"/>
        </w:rPr>
        <w:t>.</w:t>
      </w:r>
    </w:p>
    <w:p w14:paraId="1F1A7A17" w14:textId="77777777" w:rsidR="004F5F90" w:rsidRDefault="004F5F90">
      <w:pPr>
        <w:widowControl w:val="0"/>
      </w:pPr>
    </w:p>
    <w:p w14:paraId="526585F0" w14:textId="4C01D076" w:rsidR="00AE5E31" w:rsidRDefault="00AE5E31">
      <w:pPr>
        <w:widowControl w:val="0"/>
      </w:pPr>
      <w:r>
        <w:t xml:space="preserve">Tretja skupina struktur, za katere uporabljamo </w:t>
      </w:r>
      <w:r w:rsidR="00A30E22">
        <w:t>relacijo</w:t>
      </w:r>
      <w:r>
        <w:t xml:space="preserve"> </w:t>
      </w:r>
      <w:r w:rsidRPr="00082660">
        <w:rPr>
          <w:rStyle w:val="UDTagChar"/>
        </w:rPr>
        <w:t>advcl</w:t>
      </w:r>
      <w:r>
        <w:t xml:space="preserve">, </w:t>
      </w:r>
      <w:r w:rsidR="00F2369E">
        <w:t xml:space="preserve">pa </w:t>
      </w:r>
      <w:r>
        <w:t xml:space="preserve">so </w:t>
      </w:r>
      <w:r>
        <w:rPr>
          <w:b/>
        </w:rPr>
        <w:t xml:space="preserve">povedkovi prilastki </w:t>
      </w:r>
      <w:r>
        <w:t xml:space="preserve">(opisni </w:t>
      </w:r>
      <w:hyperlink w:anchor="_Sekundarna_predikacija">
        <w:r>
          <w:rPr>
            <w:color w:val="1155CC"/>
            <w:u w:val="single"/>
          </w:rPr>
          <w:t xml:space="preserve">sekundarni </w:t>
        </w:r>
        <w:r w:rsidR="00082660">
          <w:rPr>
            <w:color w:val="1155CC"/>
            <w:u w:val="single"/>
          </w:rPr>
          <w:t>predikati</w:t>
        </w:r>
      </w:hyperlink>
      <w:r>
        <w:t>) brez eksplicitno izraženega osebka ali predmeta. Izvor povezave je povedek, njen cilj pa povedkov prilastek.</w:t>
      </w:r>
      <w:r w:rsidR="002A2FD2">
        <w:t xml:space="preserve"> Za povedkove prilastke, pri katerih je osebek ali </w:t>
      </w:r>
      <w:r w:rsidR="002A2FD2">
        <w:lastRenderedPageBreak/>
        <w:t xml:space="preserve">predmet izražen eksplicitno, glej </w:t>
      </w:r>
      <w:hyperlink w:anchor="_acl:_clausal_modifier" w:history="1">
        <w:r w:rsidR="002A2FD2" w:rsidRPr="002A2FD2">
          <w:rPr>
            <w:rStyle w:val="Hyperlink"/>
          </w:rPr>
          <w:t>acl</w:t>
        </w:r>
      </w:hyperlink>
      <w:r w:rsidR="002A2FD2">
        <w:t>.</w:t>
      </w:r>
      <w:r w:rsidR="00C36B00">
        <w:rPr>
          <w:rStyle w:val="FootnoteReference"/>
        </w:rPr>
        <w:footnoteReference w:id="4"/>
      </w:r>
    </w:p>
    <w:p w14:paraId="1BD02C4B" w14:textId="7BB8228F" w:rsidR="00AE5E31" w:rsidRDefault="00082660">
      <w:pPr>
        <w:widowControl w:val="0"/>
        <w:jc w:val="center"/>
      </w:pPr>
      <w:r>
        <w:rPr>
          <w:noProof/>
        </w:rPr>
        <w:drawing>
          <wp:inline distT="0" distB="0" distL="0" distR="0" wp14:anchorId="6212BF29" wp14:editId="6878C375">
            <wp:extent cx="5733415" cy="1253490"/>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703CAF.tmp"/>
                    <pic:cNvPicPr/>
                  </pic:nvPicPr>
                  <pic:blipFill>
                    <a:blip r:embed="rId221">
                      <a:extLst>
                        <a:ext uri="{28A0092B-C50C-407E-A947-70E740481C1C}">
                          <a14:useLocalDpi xmlns:a14="http://schemas.microsoft.com/office/drawing/2010/main" val="0"/>
                        </a:ext>
                      </a:extLst>
                    </a:blip>
                    <a:stretch>
                      <a:fillRect/>
                    </a:stretch>
                  </pic:blipFill>
                  <pic:spPr>
                    <a:xfrm>
                      <a:off x="0" y="0"/>
                      <a:ext cx="5733415" cy="1253490"/>
                    </a:xfrm>
                    <a:prstGeom prst="rect">
                      <a:avLst/>
                    </a:prstGeom>
                  </pic:spPr>
                </pic:pic>
              </a:graphicData>
            </a:graphic>
          </wp:inline>
        </w:drawing>
      </w:r>
    </w:p>
    <w:p w14:paraId="1F6F4985" w14:textId="46B7C936" w:rsidR="00AE5E31" w:rsidRPr="00913602" w:rsidRDefault="00AE5E31" w:rsidP="006074BC">
      <w:pPr>
        <w:pStyle w:val="Skritiprimeri"/>
      </w:pPr>
      <w:r>
        <w:rPr>
          <w:u w:val="single"/>
        </w:rPr>
        <w:t>Prišla</w:t>
      </w:r>
      <w:r>
        <w:t xml:space="preserve"> je </w:t>
      </w:r>
      <w:r>
        <w:rPr>
          <w:b/>
          <w:u w:val="single"/>
        </w:rPr>
        <w:t>oblečena</w:t>
      </w:r>
      <w:r>
        <w:t xml:space="preserve"> v eleganten komplet s svetlomodro bluzo ///</w:t>
      </w:r>
      <w:r w:rsidR="00082660">
        <w:t xml:space="preserve"> </w:t>
      </w:r>
      <w:r>
        <w:t xml:space="preserve">Ves </w:t>
      </w:r>
      <w:r>
        <w:rPr>
          <w:b/>
          <w:u w:val="single"/>
        </w:rPr>
        <w:t>blaten</w:t>
      </w:r>
      <w:r>
        <w:t xml:space="preserve"> sem bil ob srečanju s kagujem nenadoma najsrečnejši </w:t>
      </w:r>
      <w:r>
        <w:rPr>
          <w:u w:val="single"/>
        </w:rPr>
        <w:t>človek</w:t>
      </w:r>
      <w:r>
        <w:t xml:space="preserve"> .</w:t>
      </w:r>
    </w:p>
    <w:p w14:paraId="625992AB" w14:textId="77777777" w:rsidR="00674761" w:rsidRDefault="00674761" w:rsidP="00674761">
      <w:r>
        <w:rPr>
          <w:b/>
        </w:rPr>
        <w:t xml:space="preserve">Koristne povezave: </w:t>
      </w:r>
    </w:p>
    <w:p w14:paraId="215C9BF0" w14:textId="10533275" w:rsidR="00674761" w:rsidRDefault="004422BA" w:rsidP="00F22EEB">
      <w:pPr>
        <w:widowControl w:val="0"/>
        <w:numPr>
          <w:ilvl w:val="0"/>
          <w:numId w:val="6"/>
        </w:numPr>
        <w:spacing w:after="0"/>
        <w:ind w:left="714" w:hanging="357"/>
      </w:pPr>
      <w:hyperlink r:id="rId222">
        <w:r w:rsidR="00674761" w:rsidRPr="00421CE0">
          <w:rPr>
            <w:rStyle w:val="Hyperlink"/>
          </w:rPr>
          <w:t>uporabne statistike</w:t>
        </w:r>
      </w:hyperlink>
      <w:r w:rsidR="00674761">
        <w:t xml:space="preserve"> o </w:t>
      </w:r>
      <w:r w:rsidR="00A30E22">
        <w:t>relaciji</w:t>
      </w:r>
      <w:r w:rsidR="00674761">
        <w:t xml:space="preserve"> </w:t>
      </w:r>
      <w:r w:rsidR="00674761">
        <w:rPr>
          <w:rStyle w:val="UDTagChar"/>
        </w:rPr>
        <w:t>advcl</w:t>
      </w:r>
      <w:r w:rsidR="00674761">
        <w:t xml:space="preserve"> v korpusu SSJ-UD</w:t>
      </w:r>
    </w:p>
    <w:p w14:paraId="3B081B0A" w14:textId="23DC1656" w:rsidR="00314345" w:rsidRDefault="004422BA" w:rsidP="00F22EEB">
      <w:pPr>
        <w:widowControl w:val="0"/>
        <w:numPr>
          <w:ilvl w:val="0"/>
          <w:numId w:val="6"/>
        </w:numPr>
        <w:spacing w:after="0"/>
        <w:ind w:left="714" w:hanging="357"/>
      </w:pPr>
      <w:hyperlink r:id="rId223" w:history="1">
        <w:r w:rsidR="00674761" w:rsidRPr="00A861FD">
          <w:rPr>
            <w:rStyle w:val="Hyperlink"/>
          </w:rPr>
          <w:t>vse pojavnice</w:t>
        </w:r>
      </w:hyperlink>
      <w:r w:rsidR="00674761">
        <w:t xml:space="preserve"> z oznako </w:t>
      </w:r>
      <w:r w:rsidR="00674761">
        <w:rPr>
          <w:rStyle w:val="UDTagChar"/>
        </w:rPr>
        <w:t>advcl</w:t>
      </w:r>
      <w:r w:rsidR="00674761">
        <w:t xml:space="preserve"> </w:t>
      </w:r>
      <w:r w:rsidR="00403221">
        <w:t>v korpusu SSJ-UD/SUK v konkordančniku noSketchEngine</w:t>
      </w:r>
    </w:p>
    <w:p w14:paraId="21116EC2" w14:textId="12C573AA" w:rsidR="00204770" w:rsidRDefault="004422BA" w:rsidP="00204770">
      <w:pPr>
        <w:widowControl w:val="0"/>
        <w:numPr>
          <w:ilvl w:val="0"/>
          <w:numId w:val="6"/>
        </w:numPr>
        <w:spacing w:after="0"/>
        <w:ind w:left="714" w:hanging="357"/>
      </w:pPr>
      <w:hyperlink r:id="rId224" w:history="1">
        <w:r w:rsidR="00204770" w:rsidRPr="00A861FD">
          <w:rPr>
            <w:rStyle w:val="Hyperlink"/>
          </w:rPr>
          <w:t>vse pojavnice</w:t>
        </w:r>
      </w:hyperlink>
      <w:r w:rsidR="00204770">
        <w:t xml:space="preserve"> z oznako </w:t>
      </w:r>
      <w:r w:rsidR="00204770">
        <w:rPr>
          <w:rStyle w:val="UDTagChar"/>
        </w:rPr>
        <w:t>advcl</w:t>
      </w:r>
      <w:r w:rsidR="00204770">
        <w:t xml:space="preserve"> v korpusu SSJ-UD v orodju Drevesnik</w:t>
      </w:r>
    </w:p>
    <w:p w14:paraId="465208C3" w14:textId="77777777" w:rsidR="00674761" w:rsidRDefault="00674761">
      <w:pPr>
        <w:spacing w:line="264" w:lineRule="auto"/>
        <w:rPr>
          <w:rFonts w:asciiTheme="majorHAnsi" w:eastAsiaTheme="majorEastAsia" w:hAnsiTheme="majorHAnsi" w:cstheme="majorBidi"/>
          <w:b/>
          <w:sz w:val="22"/>
          <w:szCs w:val="22"/>
        </w:rPr>
      </w:pPr>
      <w:r>
        <w:br w:type="page"/>
      </w:r>
    </w:p>
    <w:p w14:paraId="3B081B0B" w14:textId="39D548AE" w:rsidR="00314345" w:rsidRDefault="00BD78CA" w:rsidP="00426E0F">
      <w:pPr>
        <w:pStyle w:val="Heading4"/>
      </w:pPr>
      <w:bookmarkStart w:id="107" w:name="_advmod:_adverbial_modifier"/>
      <w:bookmarkStart w:id="108" w:name="_Toc156813989"/>
      <w:bookmarkEnd w:id="107"/>
      <w:r>
        <w:lastRenderedPageBreak/>
        <w:t>advmod: adverbial modifier</w:t>
      </w:r>
      <w:bookmarkEnd w:id="108"/>
    </w:p>
    <w:p w14:paraId="3B081B0E" w14:textId="4C78BFF2" w:rsidR="00314345" w:rsidRDefault="00BD78CA">
      <w:r>
        <w:t xml:space="preserve">Povezava do univerzalnih smernic za relacijo </w:t>
      </w:r>
      <w:r w:rsidRPr="00913602">
        <w:rPr>
          <w:rStyle w:val="UDTagChar"/>
        </w:rPr>
        <w:t>advmod</w:t>
      </w:r>
      <w:r>
        <w:t>:</w:t>
      </w:r>
      <w:r w:rsidR="000D30E5">
        <w:t xml:space="preserve"> </w:t>
      </w:r>
      <w:hyperlink r:id="rId225">
        <w:r>
          <w:rPr>
            <w:color w:val="1155CC"/>
            <w:u w:val="single"/>
          </w:rPr>
          <w:t>https://universaldependencies.org/u/dep/advmod.html</w:t>
        </w:r>
      </w:hyperlink>
      <w:r>
        <w:t xml:space="preserve">  </w:t>
      </w:r>
    </w:p>
    <w:p w14:paraId="3B081B0F" w14:textId="77777777" w:rsidR="00314345" w:rsidRDefault="00314345"/>
    <w:p w14:paraId="3B081B10" w14:textId="77777777" w:rsidR="00314345" w:rsidRDefault="00BD78CA">
      <w:r>
        <w:rPr>
          <w:b/>
        </w:rPr>
        <w:t>Izpeljane smernice za slovenščino</w:t>
      </w:r>
      <w:r>
        <w:t>:</w:t>
      </w:r>
    </w:p>
    <w:p w14:paraId="5D75E5BA" w14:textId="21B19DB9" w:rsidR="00C30949" w:rsidRDefault="00C30949">
      <w:pPr>
        <w:widowControl w:val="0"/>
      </w:pPr>
      <w:r>
        <w:t>Prislovni modifikatorji oz. prislovna določila</w:t>
      </w:r>
      <w:r>
        <w:rPr>
          <w:vertAlign w:val="superscript"/>
        </w:rPr>
        <w:footnoteReference w:id="5"/>
      </w:r>
      <w:r>
        <w:t xml:space="preserve"> (</w:t>
      </w:r>
      <w:r>
        <w:rPr>
          <w:rFonts w:ascii="Courier New" w:eastAsia="Courier New" w:hAnsi="Courier New" w:cs="Courier New"/>
          <w:b/>
        </w:rPr>
        <w:t>advmod</w:t>
      </w:r>
      <w:r>
        <w:t>) so prislovi ali prislovne besedne zveze, ki modificirajo povedek ali določila drugih besednih vrst. V primerjavi s pridevniškimi in samostalniškimi določili (</w:t>
      </w:r>
      <w:hyperlink w:anchor="_amod:_adjectival_modifier" w:history="1">
        <w:r w:rsidRPr="00C30949">
          <w:rPr>
            <w:rStyle w:val="UDTagChar"/>
          </w:rPr>
          <w:t>amod</w:t>
        </w:r>
      </w:hyperlink>
      <w:r>
        <w:t xml:space="preserve"> in </w:t>
      </w:r>
      <w:hyperlink w:anchor="_nmod:_nominal_modifier" w:history="1">
        <w:r w:rsidRPr="00C30949">
          <w:rPr>
            <w:rStyle w:val="UDTagChar"/>
          </w:rPr>
          <w:t>nmod</w:t>
        </w:r>
      </w:hyperlink>
      <w:r>
        <w:t xml:space="preserve">), ki nastopajo zgolj v vlogi določil znotraj besednih zvez, z oznako </w:t>
      </w:r>
      <w:r w:rsidRPr="00C30949">
        <w:rPr>
          <w:rStyle w:val="UDTagChar"/>
        </w:rPr>
        <w:t>advmod</w:t>
      </w:r>
      <w:r>
        <w:rPr>
          <w:rFonts w:ascii="Courier New" w:eastAsia="Courier New" w:hAnsi="Courier New" w:cs="Courier New"/>
        </w:rPr>
        <w:t xml:space="preserve"> </w:t>
      </w:r>
      <w:r>
        <w:t xml:space="preserve">označujemo tudi prislovna določila povedka. Vse skupine podrobneje opišemo </w:t>
      </w:r>
      <w:r w:rsidR="00AB4AEB">
        <w:t>v nadaljevanju</w:t>
      </w:r>
      <w:r>
        <w:t>.</w:t>
      </w:r>
    </w:p>
    <w:p w14:paraId="6A0EB7D4" w14:textId="4C44BB60" w:rsidR="00C30949" w:rsidRPr="005C1098" w:rsidRDefault="00C30949">
      <w:pPr>
        <w:widowControl w:val="0"/>
      </w:pPr>
      <w:r>
        <w:t xml:space="preserve">Tipično </w:t>
      </w:r>
      <w:r w:rsidR="00A30E22">
        <w:t>relacijo</w:t>
      </w:r>
      <w:r>
        <w:t xml:space="preserve"> </w:t>
      </w:r>
      <w:r w:rsidRPr="00C30949">
        <w:rPr>
          <w:rStyle w:val="UDTagChar"/>
        </w:rPr>
        <w:t>advmod</w:t>
      </w:r>
      <w:r>
        <w:rPr>
          <w:rFonts w:ascii="Courier New" w:eastAsia="Courier New" w:hAnsi="Courier New" w:cs="Courier New"/>
        </w:rPr>
        <w:t xml:space="preserve"> </w:t>
      </w:r>
      <w:r>
        <w:t xml:space="preserve">uporabljamo za označevanje </w:t>
      </w:r>
      <w:r w:rsidRPr="00C30949">
        <w:rPr>
          <w:b/>
        </w:rPr>
        <w:t xml:space="preserve">prislovnih </w:t>
      </w:r>
      <w:r w:rsidRPr="00F34EDD">
        <w:rPr>
          <w:b/>
        </w:rPr>
        <w:t>določil</w:t>
      </w:r>
      <w:r w:rsidRPr="00C30949">
        <w:rPr>
          <w:b/>
        </w:rPr>
        <w:t xml:space="preserve"> povedka</w:t>
      </w:r>
      <w:r>
        <w:t>, v katerih nastopajo</w:t>
      </w:r>
      <w:r>
        <w:rPr>
          <w:b/>
          <w:color w:val="980000"/>
        </w:rPr>
        <w:t xml:space="preserve"> </w:t>
      </w:r>
      <w:r w:rsidRPr="00C30949">
        <w:rPr>
          <w:b/>
        </w:rPr>
        <w:t>prislovi</w:t>
      </w:r>
      <w:r w:rsidRPr="00C30949">
        <w:t xml:space="preserve"> </w:t>
      </w:r>
      <w:r w:rsidRPr="00C865D0">
        <w:t>ali</w:t>
      </w:r>
      <w:r>
        <w:t xml:space="preserve"> prislovom podobne </w:t>
      </w:r>
      <w:r w:rsidRPr="005C1098">
        <w:t>besede</w:t>
      </w:r>
      <w:r w:rsidR="00094ADE" w:rsidRPr="005C1098">
        <w:t>, vključno s</w:t>
      </w:r>
      <w:r w:rsidR="00C865D0" w:rsidRPr="005C1098">
        <w:t xml:space="preserve"> predložnimi zvezami</w:t>
      </w:r>
      <w:r w:rsidR="00912410" w:rsidRPr="005C1098">
        <w:t xml:space="preserve"> s prislovi</w:t>
      </w:r>
      <w:r w:rsidRPr="005C1098">
        <w:t>.</w:t>
      </w:r>
      <w:r w:rsidR="00C865D0" w:rsidRPr="005C1098">
        <w:rPr>
          <w:rStyle w:val="FootnoteReference"/>
        </w:rPr>
        <w:footnoteReference w:id="6"/>
      </w:r>
      <w:r w:rsidRPr="005C1098">
        <w:t xml:space="preserve"> To velja tako za polnopomenske povedke kot povedkova določila.</w:t>
      </w:r>
    </w:p>
    <w:p w14:paraId="07BF4342" w14:textId="4F87B59F" w:rsidR="004516A2" w:rsidRDefault="00D507F5" w:rsidP="004516A2">
      <w:r>
        <w:rPr>
          <w:noProof/>
        </w:rPr>
        <w:drawing>
          <wp:inline distT="0" distB="0" distL="0" distR="0" wp14:anchorId="69987E93" wp14:editId="6A879A4D">
            <wp:extent cx="5201376" cy="2314898"/>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701620.tmp"/>
                    <pic:cNvPicPr/>
                  </pic:nvPicPr>
                  <pic:blipFill>
                    <a:blip r:embed="rId226">
                      <a:extLst>
                        <a:ext uri="{28A0092B-C50C-407E-A947-70E740481C1C}">
                          <a14:useLocalDpi xmlns:a14="http://schemas.microsoft.com/office/drawing/2010/main" val="0"/>
                        </a:ext>
                      </a:extLst>
                    </a:blip>
                    <a:stretch>
                      <a:fillRect/>
                    </a:stretch>
                  </pic:blipFill>
                  <pic:spPr>
                    <a:xfrm>
                      <a:off x="0" y="0"/>
                      <a:ext cx="5201376" cy="2314898"/>
                    </a:xfrm>
                    <a:prstGeom prst="rect">
                      <a:avLst/>
                    </a:prstGeom>
                  </pic:spPr>
                </pic:pic>
              </a:graphicData>
            </a:graphic>
          </wp:inline>
        </w:drawing>
      </w:r>
      <w:r w:rsidR="004516A2">
        <w:rPr>
          <w:noProof/>
        </w:rPr>
        <w:drawing>
          <wp:inline distT="0" distB="0" distL="0" distR="0" wp14:anchorId="4D403A48" wp14:editId="5B22CF6C">
            <wp:extent cx="5133975" cy="636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9887A4.tmp"/>
                    <pic:cNvPicPr/>
                  </pic:nvPicPr>
                  <pic:blipFill>
                    <a:blip r:embed="rId227">
                      <a:extLst>
                        <a:ext uri="{28A0092B-C50C-407E-A947-70E740481C1C}">
                          <a14:useLocalDpi xmlns:a14="http://schemas.microsoft.com/office/drawing/2010/main" val="0"/>
                        </a:ext>
                      </a:extLst>
                    </a:blip>
                    <a:stretch>
                      <a:fillRect/>
                    </a:stretch>
                  </pic:blipFill>
                  <pic:spPr>
                    <a:xfrm>
                      <a:off x="0" y="0"/>
                      <a:ext cx="5198170" cy="644179"/>
                    </a:xfrm>
                    <a:prstGeom prst="rect">
                      <a:avLst/>
                    </a:prstGeom>
                    <a:ln>
                      <a:noFill/>
                    </a:ln>
                  </pic:spPr>
                </pic:pic>
              </a:graphicData>
            </a:graphic>
          </wp:inline>
        </w:drawing>
      </w:r>
    </w:p>
    <w:p w14:paraId="0A4D494B" w14:textId="1807308F" w:rsidR="00C30949" w:rsidRDefault="00C30949" w:rsidP="006074BC">
      <w:pPr>
        <w:pStyle w:val="Skritiprimeri"/>
      </w:pPr>
      <w:r>
        <w:rPr>
          <w:b/>
        </w:rPr>
        <w:t xml:space="preserve">pravilno </w:t>
      </w:r>
      <w:r>
        <w:t>je postavil diagnozo</w:t>
      </w:r>
      <w:r w:rsidR="00F34EDD">
        <w:t xml:space="preserve"> /// </w:t>
      </w:r>
      <w:r>
        <w:t>elektroda je navadno nameščena na bolnikovem hrbtu</w:t>
      </w:r>
      <w:r w:rsidR="00F34EDD">
        <w:t xml:space="preserve"> /// </w:t>
      </w:r>
      <w:r>
        <w:t xml:space="preserve">kot smo </w:t>
      </w:r>
      <w:r>
        <w:rPr>
          <w:b/>
        </w:rPr>
        <w:t xml:space="preserve">že </w:t>
      </w:r>
      <w:r>
        <w:t xml:space="preserve">poročali </w:t>
      </w:r>
      <w:r w:rsidR="00F34EDD">
        <w:t xml:space="preserve"> //// </w:t>
      </w:r>
      <w:r w:rsidR="00F34EDD" w:rsidRPr="00F34EDD">
        <w:t>Še pes ima</w:t>
      </w:r>
      <w:r w:rsidR="00F34EDD">
        <w:t xml:space="preserve"> rad m</w:t>
      </w:r>
      <w:r w:rsidR="00F34EDD" w:rsidRPr="00F34EDD">
        <w:t>ir pri jedi</w:t>
      </w:r>
      <w:r w:rsidR="004516A2">
        <w:t xml:space="preserve"> mir /// do takrat mu niso ponudili niti pijače</w:t>
      </w:r>
    </w:p>
    <w:p w14:paraId="0F1329DA" w14:textId="5C2FB260" w:rsidR="00C30949" w:rsidRDefault="00A30E22">
      <w:pPr>
        <w:widowControl w:val="0"/>
      </w:pPr>
      <w:r>
        <w:t>Z relacijo</w:t>
      </w:r>
      <w:r w:rsidR="00826FF3">
        <w:t xml:space="preserve"> </w:t>
      </w:r>
      <w:r w:rsidR="00826FF3" w:rsidRPr="00826FF3">
        <w:rPr>
          <w:rStyle w:val="UDTagChar"/>
        </w:rPr>
        <w:t>adv</w:t>
      </w:r>
      <w:r>
        <w:rPr>
          <w:rStyle w:val="UDTagChar"/>
        </w:rPr>
        <w:t>mod</w:t>
      </w:r>
      <w:r w:rsidR="00C30949">
        <w:t xml:space="preserve"> označujemo tudi nejedrne </w:t>
      </w:r>
      <w:r w:rsidR="00C30949" w:rsidRPr="00826FF3">
        <w:rPr>
          <w:b/>
        </w:rPr>
        <w:t>dele zloženega povedka</w:t>
      </w:r>
      <w:r w:rsidR="00C30949" w:rsidRPr="00826FF3">
        <w:t xml:space="preserve"> </w:t>
      </w:r>
      <w:r w:rsidR="00C30949">
        <w:t xml:space="preserve">za izražanje negacije ali </w:t>
      </w:r>
      <w:r w:rsidR="00C30949">
        <w:lastRenderedPageBreak/>
        <w:t>modalnosti</w:t>
      </w:r>
      <w:r w:rsidR="00826FF3">
        <w:t xml:space="preserve"> – konkretno so to prislov (</w:t>
      </w:r>
      <w:hyperlink w:anchor="_ADV:_adverb" w:history="1">
        <w:r w:rsidR="00826FF3" w:rsidRPr="002F7712">
          <w:rPr>
            <w:rStyle w:val="Hyperlink"/>
          </w:rPr>
          <w:t>ADV</w:t>
        </w:r>
      </w:hyperlink>
      <w:r w:rsidR="00826FF3">
        <w:t>)</w:t>
      </w:r>
      <w:r w:rsidR="00C30949">
        <w:t xml:space="preserve"> </w:t>
      </w:r>
      <w:r w:rsidR="00826FF3" w:rsidRPr="00826FF3">
        <w:rPr>
          <w:b/>
          <w:i/>
        </w:rPr>
        <w:t>lahko</w:t>
      </w:r>
      <w:r w:rsidR="00826FF3">
        <w:t xml:space="preserve"> ter </w:t>
      </w:r>
      <w:r w:rsidR="00C30949">
        <w:t>členka</w:t>
      </w:r>
      <w:r w:rsidR="00826FF3">
        <w:t xml:space="preserve"> (</w:t>
      </w:r>
      <w:hyperlink w:anchor="_PART:_particle" w:history="1">
        <w:r w:rsidR="00826FF3" w:rsidRPr="002F7712">
          <w:rPr>
            <w:rStyle w:val="Hyperlink"/>
          </w:rPr>
          <w:t>PART</w:t>
        </w:r>
      </w:hyperlink>
      <w:r w:rsidR="00826FF3">
        <w:t>)</w:t>
      </w:r>
      <w:r w:rsidR="00C30949">
        <w:t xml:space="preserve"> </w:t>
      </w:r>
      <w:r w:rsidR="00C30949" w:rsidRPr="00826FF3">
        <w:rPr>
          <w:b/>
          <w:i/>
        </w:rPr>
        <w:t xml:space="preserve">ne </w:t>
      </w:r>
      <w:r w:rsidR="00C30949">
        <w:t xml:space="preserve">in </w:t>
      </w:r>
      <w:r w:rsidR="00C30949" w:rsidRPr="00826FF3">
        <w:rPr>
          <w:b/>
          <w:i/>
        </w:rPr>
        <w:t>naj</w:t>
      </w:r>
      <w:r w:rsidR="00C30949">
        <w:t>.</w:t>
      </w:r>
    </w:p>
    <w:p w14:paraId="3AA359C9" w14:textId="659556D3" w:rsidR="00D507F5" w:rsidRDefault="00D507F5">
      <w:pPr>
        <w:widowControl w:val="0"/>
      </w:pPr>
      <w:r>
        <w:rPr>
          <w:noProof/>
        </w:rPr>
        <w:drawing>
          <wp:inline distT="0" distB="0" distL="0" distR="0" wp14:anchorId="2D30BEA9" wp14:editId="000B622B">
            <wp:extent cx="5191850" cy="1886213"/>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70A14A.tmp"/>
                    <pic:cNvPicPr/>
                  </pic:nvPicPr>
                  <pic:blipFill>
                    <a:blip r:embed="rId228">
                      <a:extLst>
                        <a:ext uri="{28A0092B-C50C-407E-A947-70E740481C1C}">
                          <a14:useLocalDpi xmlns:a14="http://schemas.microsoft.com/office/drawing/2010/main" val="0"/>
                        </a:ext>
                      </a:extLst>
                    </a:blip>
                    <a:stretch>
                      <a:fillRect/>
                    </a:stretch>
                  </pic:blipFill>
                  <pic:spPr>
                    <a:xfrm>
                      <a:off x="0" y="0"/>
                      <a:ext cx="5191850" cy="1886213"/>
                    </a:xfrm>
                    <a:prstGeom prst="rect">
                      <a:avLst/>
                    </a:prstGeom>
                  </pic:spPr>
                </pic:pic>
              </a:graphicData>
            </a:graphic>
          </wp:inline>
        </w:drawing>
      </w:r>
    </w:p>
    <w:p w14:paraId="54A7EC75" w14:textId="5CAA9A19" w:rsidR="00D507F5" w:rsidRDefault="00D507F5" w:rsidP="006074BC">
      <w:pPr>
        <w:pStyle w:val="Skritiprimeri"/>
      </w:pPr>
      <w:r>
        <w:t>Rupla ne skrbi usoda slovenskega jezika v EU /// Po tej poti so lahko konji vlekli vprege // Le zakaj naj bi ju porinila ven ?</w:t>
      </w:r>
    </w:p>
    <w:p w14:paraId="477BBF73" w14:textId="262E0EC4" w:rsidR="00C30949" w:rsidRPr="005C1098" w:rsidRDefault="00C30949">
      <w:pPr>
        <w:widowControl w:val="0"/>
      </w:pPr>
      <w:r>
        <w:t xml:space="preserve">Druga tipična skupina izrazov, za katere uporabljamo </w:t>
      </w:r>
      <w:r w:rsidR="00A30E22">
        <w:t>relacijo</w:t>
      </w:r>
      <w:r>
        <w:t xml:space="preserve"> </w:t>
      </w:r>
      <w:r w:rsidRPr="00D507F5">
        <w:rPr>
          <w:rStyle w:val="UDTagChar"/>
        </w:rPr>
        <w:t>advmod</w:t>
      </w:r>
      <w:r>
        <w:t xml:space="preserve">, so prislovi oz. prislovom podobne besede v vlogi </w:t>
      </w:r>
      <w:r w:rsidRPr="00D507F5">
        <w:rPr>
          <w:b/>
        </w:rPr>
        <w:t xml:space="preserve">določil </w:t>
      </w:r>
      <w:r w:rsidRPr="005C1098">
        <w:rPr>
          <w:b/>
        </w:rPr>
        <w:t>pridevnikov</w:t>
      </w:r>
      <w:r w:rsidR="0019186F" w:rsidRPr="005C1098">
        <w:rPr>
          <w:b/>
        </w:rPr>
        <w:t>, števnikov</w:t>
      </w:r>
      <w:r w:rsidRPr="005C1098">
        <w:rPr>
          <w:b/>
        </w:rPr>
        <w:t xml:space="preserve"> in drugih modifikatorjev</w:t>
      </w:r>
      <w:r w:rsidRPr="005C1098">
        <w:t xml:space="preserve"> znotraj besednih zvez.</w:t>
      </w:r>
    </w:p>
    <w:p w14:paraId="716C8CB2" w14:textId="77777777" w:rsidR="00C30949" w:rsidRDefault="00C30949">
      <w:pPr>
        <w:widowControl w:val="0"/>
      </w:pPr>
    </w:p>
    <w:p w14:paraId="6D4D9E91" w14:textId="1001D281" w:rsidR="0019186F" w:rsidRDefault="002A2FD2">
      <w:pPr>
        <w:widowControl w:val="0"/>
      </w:pPr>
      <w:r>
        <w:rPr>
          <w:noProof/>
        </w:rPr>
        <w:drawing>
          <wp:inline distT="0" distB="0" distL="0" distR="0" wp14:anchorId="55D26595" wp14:editId="37E2A6A6">
            <wp:extent cx="5733415" cy="1842770"/>
            <wp:effectExtent l="0" t="0" r="635" b="508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C881E85.tmp"/>
                    <pic:cNvPicPr/>
                  </pic:nvPicPr>
                  <pic:blipFill>
                    <a:blip r:embed="rId229">
                      <a:extLst>
                        <a:ext uri="{28A0092B-C50C-407E-A947-70E740481C1C}">
                          <a14:useLocalDpi xmlns:a14="http://schemas.microsoft.com/office/drawing/2010/main" val="0"/>
                        </a:ext>
                      </a:extLst>
                    </a:blip>
                    <a:stretch>
                      <a:fillRect/>
                    </a:stretch>
                  </pic:blipFill>
                  <pic:spPr>
                    <a:xfrm>
                      <a:off x="0" y="0"/>
                      <a:ext cx="5733415" cy="1842770"/>
                    </a:xfrm>
                    <a:prstGeom prst="rect">
                      <a:avLst/>
                    </a:prstGeom>
                  </pic:spPr>
                </pic:pic>
              </a:graphicData>
            </a:graphic>
          </wp:inline>
        </w:drawing>
      </w:r>
      <w:r w:rsidR="004516A2">
        <w:rPr>
          <w:noProof/>
        </w:rPr>
        <w:drawing>
          <wp:inline distT="0" distB="0" distL="0" distR="0" wp14:anchorId="3D728122" wp14:editId="7A01C991">
            <wp:extent cx="5730875" cy="133391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988212.tmp"/>
                    <pic:cNvPicPr/>
                  </pic:nvPicPr>
                  <pic:blipFill>
                    <a:blip r:embed="rId230">
                      <a:extLst>
                        <a:ext uri="{28A0092B-C50C-407E-A947-70E740481C1C}">
                          <a14:useLocalDpi xmlns:a14="http://schemas.microsoft.com/office/drawing/2010/main" val="0"/>
                        </a:ext>
                      </a:extLst>
                    </a:blip>
                    <a:stretch>
                      <a:fillRect/>
                    </a:stretch>
                  </pic:blipFill>
                  <pic:spPr>
                    <a:xfrm>
                      <a:off x="0" y="0"/>
                      <a:ext cx="5759287" cy="1340523"/>
                    </a:xfrm>
                    <a:prstGeom prst="rect">
                      <a:avLst/>
                    </a:prstGeom>
                    <a:ln>
                      <a:noFill/>
                    </a:ln>
                  </pic:spPr>
                </pic:pic>
              </a:graphicData>
            </a:graphic>
          </wp:inline>
        </w:drawing>
      </w:r>
    </w:p>
    <w:p w14:paraId="7B1722C7" w14:textId="13420ADC" w:rsidR="004516A2" w:rsidRDefault="004516A2" w:rsidP="006074BC">
      <w:pPr>
        <w:pStyle w:val="Skritiprimeri"/>
      </w:pPr>
      <w:r>
        <w:t>Normalno delujoče mišice /// dogodki so se odvijali bistveno drugače /// farmarjem ne prav ljubi časopisi /// Dobiček družbe bo znašal približno 75 milijonov dolarjev /// Neznanec je svoj protest poslal na kar 46.000 internetnih naslovov</w:t>
      </w:r>
    </w:p>
    <w:p w14:paraId="6D318924" w14:textId="6A5C2D95" w:rsidR="00C30949" w:rsidRDefault="00CE3228">
      <w:pPr>
        <w:widowControl w:val="0"/>
      </w:pPr>
      <w:r>
        <w:t xml:space="preserve">Kot </w:t>
      </w:r>
      <w:r w:rsidRPr="00CE3228">
        <w:rPr>
          <w:b/>
        </w:rPr>
        <w:t xml:space="preserve">modifikatorji </w:t>
      </w:r>
      <w:r w:rsidR="00AD0B33">
        <w:rPr>
          <w:b/>
        </w:rPr>
        <w:t>samostalniških oz. predložnih zvez</w:t>
      </w:r>
      <w:r>
        <w:t xml:space="preserve"> </w:t>
      </w:r>
      <w:r w:rsidR="00AD0B33">
        <w:t>se pojavljajo</w:t>
      </w:r>
      <w:r>
        <w:t xml:space="preserve"> zlasti</w:t>
      </w:r>
      <w:r w:rsidR="00AD0B33">
        <w:t xml:space="preserve"> prislovi</w:t>
      </w:r>
      <w:r>
        <w:t xml:space="preserve"> ob prislovnodololočilnih zvezah</w:t>
      </w:r>
      <w:r w:rsidR="00AD0B33">
        <w:t xml:space="preserve"> ter</w:t>
      </w:r>
      <w:r>
        <w:t xml:space="preserve"> </w:t>
      </w:r>
      <w:r w:rsidR="00C30949" w:rsidRPr="00AD0B33">
        <w:rPr>
          <w:b/>
        </w:rPr>
        <w:t>podarjalni prislovi oz. členki</w:t>
      </w:r>
      <w:r w:rsidR="00C30949">
        <w:t xml:space="preserve"> (npr. </w:t>
      </w:r>
      <w:r w:rsidR="00C30949">
        <w:rPr>
          <w:i/>
        </w:rPr>
        <w:t>celo, zlasti, samo, tudi, niti, predvsem</w:t>
      </w:r>
      <w:r w:rsidR="00C30949">
        <w:t xml:space="preserve"> …), kadar se nanašajo na konkretno samostalniško zvezo. </w:t>
      </w:r>
    </w:p>
    <w:p w14:paraId="2BF9B158" w14:textId="4A3C7882" w:rsidR="00AD0B33" w:rsidRDefault="002A2FD2">
      <w:pPr>
        <w:widowControl w:val="0"/>
      </w:pPr>
      <w:r>
        <w:rPr>
          <w:noProof/>
        </w:rPr>
        <w:lastRenderedPageBreak/>
        <w:drawing>
          <wp:inline distT="0" distB="0" distL="0" distR="0" wp14:anchorId="0CE7FCE1" wp14:editId="33403370">
            <wp:extent cx="5733415" cy="2287270"/>
            <wp:effectExtent l="0" t="0" r="63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C88783F.tmp"/>
                    <pic:cNvPicPr/>
                  </pic:nvPicPr>
                  <pic:blipFill>
                    <a:blip r:embed="rId231">
                      <a:extLst>
                        <a:ext uri="{28A0092B-C50C-407E-A947-70E740481C1C}">
                          <a14:useLocalDpi xmlns:a14="http://schemas.microsoft.com/office/drawing/2010/main" val="0"/>
                        </a:ext>
                      </a:extLst>
                    </a:blip>
                    <a:stretch>
                      <a:fillRect/>
                    </a:stretch>
                  </pic:blipFill>
                  <pic:spPr>
                    <a:xfrm>
                      <a:off x="0" y="0"/>
                      <a:ext cx="5733415" cy="2287270"/>
                    </a:xfrm>
                    <a:prstGeom prst="rect">
                      <a:avLst/>
                    </a:prstGeom>
                  </pic:spPr>
                </pic:pic>
              </a:graphicData>
            </a:graphic>
          </wp:inline>
        </w:drawing>
      </w:r>
    </w:p>
    <w:p w14:paraId="7C831E3A" w14:textId="0D26E138" w:rsidR="00AD0B33" w:rsidRDefault="00AD0B33" w:rsidP="006074BC">
      <w:pPr>
        <w:pStyle w:val="Skritiprimeri"/>
      </w:pPr>
      <w:r w:rsidRPr="00AD0B33">
        <w:t xml:space="preserve">največji uspeh doslej /// v torek zvečer /// popke takoj ob začetku sušenja hitro segrejejo </w:t>
      </w:r>
      <w:r>
        <w:t xml:space="preserve"> </w:t>
      </w:r>
      <w:r w:rsidRPr="00AD0B33">
        <w:t>/// vložke iz krp, spletene volne, gobe</w:t>
      </w:r>
      <w:r>
        <w:t xml:space="preserve"> </w:t>
      </w:r>
      <w:r w:rsidRPr="00AD0B33">
        <w:t>in celo</w:t>
      </w:r>
      <w:r>
        <w:t xml:space="preserve"> </w:t>
      </w:r>
      <w:r w:rsidRPr="00AD0B33">
        <w:t>trave</w:t>
      </w:r>
    </w:p>
    <w:p w14:paraId="25CB97CC" w14:textId="77777777" w:rsidR="00AD0B33" w:rsidRDefault="00AD0B33" w:rsidP="00AD0B33">
      <w:r>
        <w:rPr>
          <w:b/>
        </w:rPr>
        <w:t xml:space="preserve">Koristne povezave: </w:t>
      </w:r>
    </w:p>
    <w:p w14:paraId="0E8B3232" w14:textId="6B611B55" w:rsidR="00AD0B33" w:rsidRDefault="004422BA" w:rsidP="00F22EEB">
      <w:pPr>
        <w:widowControl w:val="0"/>
        <w:numPr>
          <w:ilvl w:val="0"/>
          <w:numId w:val="6"/>
        </w:numPr>
        <w:spacing w:after="0"/>
        <w:ind w:left="714" w:hanging="357"/>
      </w:pPr>
      <w:hyperlink r:id="rId232">
        <w:r w:rsidR="00AD0B33" w:rsidRPr="00421CE0">
          <w:rPr>
            <w:rStyle w:val="Hyperlink"/>
          </w:rPr>
          <w:t>uporabne statistike</w:t>
        </w:r>
      </w:hyperlink>
      <w:r w:rsidR="00AD0B33">
        <w:t xml:space="preserve"> o </w:t>
      </w:r>
      <w:r w:rsidR="00A30E22">
        <w:t>relaciji</w:t>
      </w:r>
      <w:r w:rsidR="00AD0B33">
        <w:t xml:space="preserve"> </w:t>
      </w:r>
      <w:r w:rsidR="00AD0B33">
        <w:rPr>
          <w:rStyle w:val="UDTagChar"/>
        </w:rPr>
        <w:t>adv</w:t>
      </w:r>
      <w:r w:rsidR="00560B42">
        <w:rPr>
          <w:rStyle w:val="UDTagChar"/>
        </w:rPr>
        <w:t>mod</w:t>
      </w:r>
      <w:r w:rsidR="00AD0B33">
        <w:t xml:space="preserve"> v korpusu SSJ-UD</w:t>
      </w:r>
    </w:p>
    <w:p w14:paraId="0D116DC7" w14:textId="0F3BF1E8" w:rsidR="00AD0B33" w:rsidRDefault="004422BA" w:rsidP="00F22EEB">
      <w:pPr>
        <w:widowControl w:val="0"/>
        <w:numPr>
          <w:ilvl w:val="0"/>
          <w:numId w:val="6"/>
        </w:numPr>
        <w:spacing w:after="0"/>
        <w:ind w:left="714" w:hanging="357"/>
      </w:pPr>
      <w:hyperlink r:id="rId233" w:history="1">
        <w:r w:rsidR="00AD0B33" w:rsidRPr="00A861FD">
          <w:rPr>
            <w:rStyle w:val="Hyperlink"/>
          </w:rPr>
          <w:t>vse pojavnice</w:t>
        </w:r>
      </w:hyperlink>
      <w:r w:rsidR="00AD0B33">
        <w:t xml:space="preserve"> z oznako </w:t>
      </w:r>
      <w:r w:rsidR="00560B42">
        <w:rPr>
          <w:rStyle w:val="UDTagChar"/>
        </w:rPr>
        <w:t>advmod</w:t>
      </w:r>
      <w:r w:rsidR="00AD0B33">
        <w:t xml:space="preserve"> </w:t>
      </w:r>
      <w:r w:rsidR="00403221">
        <w:t>v korpusu SSJ-UD/SUK v konkordančniku noSketchEngine</w:t>
      </w:r>
    </w:p>
    <w:p w14:paraId="7D95DE56" w14:textId="366C6440" w:rsidR="00204770" w:rsidRDefault="004422BA" w:rsidP="00F22EEB">
      <w:pPr>
        <w:widowControl w:val="0"/>
        <w:numPr>
          <w:ilvl w:val="0"/>
          <w:numId w:val="6"/>
        </w:numPr>
        <w:spacing w:after="0"/>
        <w:ind w:left="714" w:hanging="357"/>
      </w:pPr>
      <w:hyperlink r:id="rId234" w:history="1">
        <w:r w:rsidR="00204770" w:rsidRPr="00A861FD">
          <w:rPr>
            <w:rStyle w:val="Hyperlink"/>
          </w:rPr>
          <w:t>vse pojavnice</w:t>
        </w:r>
      </w:hyperlink>
      <w:r w:rsidR="00204770">
        <w:t xml:space="preserve"> z oznako </w:t>
      </w:r>
      <w:r w:rsidR="00204770">
        <w:rPr>
          <w:rStyle w:val="UDTagChar"/>
        </w:rPr>
        <w:t>advmod</w:t>
      </w:r>
      <w:r w:rsidR="00204770">
        <w:t xml:space="preserve"> v korpusu SSJ-UD v orodju Drevesnik</w:t>
      </w:r>
    </w:p>
    <w:p w14:paraId="5ECBAF26" w14:textId="77777777" w:rsidR="00AD0B33" w:rsidRDefault="00AD0B33">
      <w:pPr>
        <w:spacing w:line="264" w:lineRule="auto"/>
        <w:rPr>
          <w:rFonts w:asciiTheme="majorHAnsi" w:eastAsiaTheme="majorEastAsia" w:hAnsiTheme="majorHAnsi" w:cstheme="majorBidi"/>
          <w:b/>
          <w:sz w:val="22"/>
          <w:szCs w:val="22"/>
        </w:rPr>
      </w:pPr>
      <w:bookmarkStart w:id="109" w:name="_amod:_adjectival_modifier"/>
      <w:bookmarkEnd w:id="109"/>
      <w:r>
        <w:br w:type="page"/>
      </w:r>
    </w:p>
    <w:p w14:paraId="3B081B4A" w14:textId="305C44E4" w:rsidR="00314345" w:rsidRDefault="00BD78CA" w:rsidP="00426E0F">
      <w:pPr>
        <w:pStyle w:val="Heading4"/>
      </w:pPr>
      <w:bookmarkStart w:id="110" w:name="_amod:_adjectival_modifier_1"/>
      <w:bookmarkStart w:id="111" w:name="_Toc156813990"/>
      <w:bookmarkEnd w:id="110"/>
      <w:r>
        <w:lastRenderedPageBreak/>
        <w:t>amod: adjectival modifier</w:t>
      </w:r>
      <w:bookmarkEnd w:id="111"/>
    </w:p>
    <w:p w14:paraId="3B081B4D" w14:textId="2276DBBF" w:rsidR="00314345" w:rsidRDefault="00BD78CA">
      <w:r>
        <w:t xml:space="preserve">Povezava do univerzalnih smernic za relacijo </w:t>
      </w:r>
      <w:r w:rsidRPr="00560B42">
        <w:rPr>
          <w:rStyle w:val="UDTagChar"/>
        </w:rPr>
        <w:t>amod</w:t>
      </w:r>
      <w:r>
        <w:t xml:space="preserve">: </w:t>
      </w:r>
      <w:hyperlink r:id="rId235">
        <w:r>
          <w:rPr>
            <w:color w:val="1155CC"/>
            <w:u w:val="single"/>
          </w:rPr>
          <w:t>https://universaldependencies.org/u/dep/amod.html</w:t>
        </w:r>
      </w:hyperlink>
      <w:r>
        <w:t xml:space="preserve">   </w:t>
      </w:r>
    </w:p>
    <w:p w14:paraId="3B081B4E" w14:textId="77777777" w:rsidR="00314345" w:rsidRDefault="00314345"/>
    <w:p w14:paraId="3B081B4F" w14:textId="77777777" w:rsidR="00314345" w:rsidRDefault="00BD78CA">
      <w:r>
        <w:rPr>
          <w:b/>
        </w:rPr>
        <w:t>Izpeljane smernice za slovenščino</w:t>
      </w:r>
      <w:r>
        <w:t>:</w:t>
      </w:r>
    </w:p>
    <w:p w14:paraId="57AE4DF6" w14:textId="0FA70653" w:rsidR="00560B42" w:rsidRDefault="00560B42">
      <w:pPr>
        <w:widowControl w:val="0"/>
      </w:pPr>
      <w:r>
        <w:t>Pridevniška določila (</w:t>
      </w:r>
      <w:r w:rsidRPr="00560B42">
        <w:rPr>
          <w:rStyle w:val="UDTagChar"/>
        </w:rPr>
        <w:t>amod</w:t>
      </w:r>
      <w:r>
        <w:t xml:space="preserve">) so pridevniške besedne zveze, ki modificirajo samostalniške besedne zveze. Izvor povezave je (samostalniško) jedro besedne zveze, njen cilj pa (pridevniško) določilo. Tipično se uporabljajo za označevanje </w:t>
      </w:r>
      <w:r w:rsidRPr="006C36B4">
        <w:t>levih</w:t>
      </w:r>
      <w:r w:rsidR="006C36B4" w:rsidRPr="006C36B4">
        <w:t xml:space="preserve"> ali desnih</w:t>
      </w:r>
      <w:r>
        <w:rPr>
          <w:b/>
        </w:rPr>
        <w:t xml:space="preserve"> ujemalnih prilastkov</w:t>
      </w:r>
      <w:r>
        <w:t>.</w:t>
      </w:r>
    </w:p>
    <w:p w14:paraId="54F1AB7C" w14:textId="17ADA0CE" w:rsidR="00560B42" w:rsidRDefault="006C36B4">
      <w:pPr>
        <w:widowControl w:val="0"/>
      </w:pPr>
      <w:r>
        <w:rPr>
          <w:noProof/>
        </w:rPr>
        <w:drawing>
          <wp:inline distT="0" distB="0" distL="0" distR="0" wp14:anchorId="7AFECD48" wp14:editId="13BBBFE7">
            <wp:extent cx="5172797" cy="120984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3C3249.tmp"/>
                    <pic:cNvPicPr/>
                  </pic:nvPicPr>
                  <pic:blipFill>
                    <a:blip r:embed="rId236">
                      <a:extLst>
                        <a:ext uri="{28A0092B-C50C-407E-A947-70E740481C1C}">
                          <a14:useLocalDpi xmlns:a14="http://schemas.microsoft.com/office/drawing/2010/main" val="0"/>
                        </a:ext>
                      </a:extLst>
                    </a:blip>
                    <a:stretch>
                      <a:fillRect/>
                    </a:stretch>
                  </pic:blipFill>
                  <pic:spPr>
                    <a:xfrm>
                      <a:off x="0" y="0"/>
                      <a:ext cx="5172797" cy="1209844"/>
                    </a:xfrm>
                    <a:prstGeom prst="rect">
                      <a:avLst/>
                    </a:prstGeom>
                  </pic:spPr>
                </pic:pic>
              </a:graphicData>
            </a:graphic>
          </wp:inline>
        </w:drawing>
      </w:r>
    </w:p>
    <w:p w14:paraId="665E8AF7" w14:textId="0D4114EB" w:rsidR="00560B42" w:rsidRDefault="00B46117" w:rsidP="006074BC">
      <w:pPr>
        <w:pStyle w:val="Skritiprimeri"/>
      </w:pPr>
      <w:r w:rsidRPr="00B46117">
        <w:t>v vrste prostovoljnega gasilskega društva Dolga vas</w:t>
      </w:r>
      <w:r w:rsidR="006C36B4">
        <w:t xml:space="preserve"> /// astronome zanima nekaj drugega</w:t>
      </w:r>
    </w:p>
    <w:p w14:paraId="05C86E9A" w14:textId="13E7CFEC" w:rsidR="00560B42" w:rsidRDefault="00A30E22">
      <w:pPr>
        <w:widowControl w:val="0"/>
      </w:pPr>
      <w:r>
        <w:t>Z relacijo</w:t>
      </w:r>
      <w:r w:rsidR="00560B42">
        <w:t xml:space="preserve"> </w:t>
      </w:r>
      <w:r w:rsidR="00560B42" w:rsidRPr="006C36B4">
        <w:rPr>
          <w:rStyle w:val="UDTagChar"/>
        </w:rPr>
        <w:t>amod</w:t>
      </w:r>
      <w:r w:rsidR="00560B42">
        <w:rPr>
          <w:rFonts w:ascii="Courier New" w:eastAsia="Courier New" w:hAnsi="Courier New" w:cs="Courier New"/>
        </w:rPr>
        <w:t xml:space="preserve"> </w:t>
      </w:r>
      <w:r w:rsidR="00560B42">
        <w:t xml:space="preserve">označujemo tudi pridevnike v vlogi </w:t>
      </w:r>
      <w:r w:rsidR="00560B42">
        <w:rPr>
          <w:b/>
        </w:rPr>
        <w:t>polstavčnih desnih prilastkov</w:t>
      </w:r>
      <w:r w:rsidR="00560B42">
        <w:t>, ki so od samostalnika ločeni z vejico. V tej vlogi se tipično pojavljajo deležniški pridevniki, ni pa nujno.</w:t>
      </w:r>
    </w:p>
    <w:p w14:paraId="7547C07D" w14:textId="1EE07FCB" w:rsidR="00560B42" w:rsidRDefault="006C36B4">
      <w:pPr>
        <w:widowControl w:val="0"/>
      </w:pPr>
      <w:r>
        <w:rPr>
          <w:noProof/>
        </w:rPr>
        <w:drawing>
          <wp:inline distT="0" distB="0" distL="0" distR="0" wp14:anchorId="25935867" wp14:editId="2F01CABC">
            <wp:extent cx="5172797" cy="194337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3C9809.tmp"/>
                    <pic:cNvPicPr/>
                  </pic:nvPicPr>
                  <pic:blipFill>
                    <a:blip r:embed="rId237">
                      <a:extLst>
                        <a:ext uri="{28A0092B-C50C-407E-A947-70E740481C1C}">
                          <a14:useLocalDpi xmlns:a14="http://schemas.microsoft.com/office/drawing/2010/main" val="0"/>
                        </a:ext>
                      </a:extLst>
                    </a:blip>
                    <a:stretch>
                      <a:fillRect/>
                    </a:stretch>
                  </pic:blipFill>
                  <pic:spPr>
                    <a:xfrm>
                      <a:off x="0" y="0"/>
                      <a:ext cx="5172797" cy="1943371"/>
                    </a:xfrm>
                    <a:prstGeom prst="rect">
                      <a:avLst/>
                    </a:prstGeom>
                  </pic:spPr>
                </pic:pic>
              </a:graphicData>
            </a:graphic>
          </wp:inline>
        </w:drawing>
      </w:r>
    </w:p>
    <w:p w14:paraId="63D006E4" w14:textId="0F507BE1" w:rsidR="00560B42" w:rsidRDefault="00560B42" w:rsidP="006074BC">
      <w:pPr>
        <w:pStyle w:val="Skritiprimeri"/>
      </w:pPr>
      <w:r>
        <w:t>Se strinjate s trditvijo, postavljeno v naslovu pesmi?</w:t>
      </w:r>
      <w:r w:rsidR="006C36B4">
        <w:t xml:space="preserve"> /// </w:t>
      </w:r>
      <w:r>
        <w:t>Spremeni se v temen vzorec, podoben šahovnici</w:t>
      </w:r>
      <w:r w:rsidR="006C36B4">
        <w:t xml:space="preserve"> /// </w:t>
      </w:r>
      <w:r>
        <w:t>nova ladja, velika 1350 kvadratnih metrov</w:t>
      </w:r>
    </w:p>
    <w:p w14:paraId="204BF2C7" w14:textId="77777777" w:rsidR="001B0526" w:rsidRDefault="001B0526" w:rsidP="001B0526">
      <w:r>
        <w:rPr>
          <w:b/>
        </w:rPr>
        <w:t xml:space="preserve">Koristne povezave: </w:t>
      </w:r>
    </w:p>
    <w:p w14:paraId="1CAD7B9C" w14:textId="0E72E8E2" w:rsidR="001B0526" w:rsidRDefault="004422BA" w:rsidP="00F22EEB">
      <w:pPr>
        <w:widowControl w:val="0"/>
        <w:numPr>
          <w:ilvl w:val="0"/>
          <w:numId w:val="6"/>
        </w:numPr>
        <w:spacing w:after="0"/>
        <w:ind w:left="714" w:hanging="357"/>
      </w:pPr>
      <w:hyperlink r:id="rId238">
        <w:r w:rsidR="001B0526" w:rsidRPr="00421CE0">
          <w:rPr>
            <w:rStyle w:val="Hyperlink"/>
          </w:rPr>
          <w:t>uporabne statistike</w:t>
        </w:r>
      </w:hyperlink>
      <w:r w:rsidR="001B0526">
        <w:t xml:space="preserve"> o </w:t>
      </w:r>
      <w:r w:rsidR="00A30E22">
        <w:t>relaciji</w:t>
      </w:r>
      <w:r w:rsidR="001B0526">
        <w:t xml:space="preserve"> </w:t>
      </w:r>
      <w:r w:rsidR="001B0526">
        <w:rPr>
          <w:rStyle w:val="UDTagChar"/>
        </w:rPr>
        <w:t>amod</w:t>
      </w:r>
      <w:r w:rsidR="001B0526">
        <w:t xml:space="preserve"> v korpusu SSJ-UD</w:t>
      </w:r>
    </w:p>
    <w:p w14:paraId="466BD5CE" w14:textId="7BA0A70B" w:rsidR="001B0526" w:rsidRDefault="004422BA" w:rsidP="00F22EEB">
      <w:pPr>
        <w:widowControl w:val="0"/>
        <w:numPr>
          <w:ilvl w:val="0"/>
          <w:numId w:val="6"/>
        </w:numPr>
        <w:spacing w:after="0"/>
        <w:ind w:left="714" w:hanging="357"/>
      </w:pPr>
      <w:hyperlink r:id="rId239" w:history="1">
        <w:r w:rsidR="001B0526" w:rsidRPr="00A861FD">
          <w:rPr>
            <w:rStyle w:val="Hyperlink"/>
          </w:rPr>
          <w:t>vse pojavnice</w:t>
        </w:r>
      </w:hyperlink>
      <w:r w:rsidR="001B0526">
        <w:t xml:space="preserve"> z oznako </w:t>
      </w:r>
      <w:r w:rsidR="001B0526">
        <w:rPr>
          <w:rStyle w:val="UDTagChar"/>
        </w:rPr>
        <w:t>amod</w:t>
      </w:r>
      <w:r w:rsidR="001B0526">
        <w:t xml:space="preserve"> </w:t>
      </w:r>
      <w:r w:rsidR="00403221">
        <w:t>v korpusu SSJ-UD/SUK v konkordančniku noSketchEngine</w:t>
      </w:r>
    </w:p>
    <w:p w14:paraId="52FC93C5" w14:textId="35E2EC7F" w:rsidR="001E4DB1" w:rsidRDefault="004422BA" w:rsidP="001E4DB1">
      <w:pPr>
        <w:widowControl w:val="0"/>
        <w:numPr>
          <w:ilvl w:val="0"/>
          <w:numId w:val="6"/>
        </w:numPr>
        <w:spacing w:after="0"/>
        <w:ind w:left="714" w:hanging="357"/>
      </w:pPr>
      <w:hyperlink r:id="rId240" w:history="1">
        <w:r w:rsidR="001E4DB1" w:rsidRPr="00A861FD">
          <w:rPr>
            <w:rStyle w:val="Hyperlink"/>
          </w:rPr>
          <w:t>vse pojavnice</w:t>
        </w:r>
      </w:hyperlink>
      <w:r w:rsidR="001E4DB1">
        <w:t xml:space="preserve"> z oznako </w:t>
      </w:r>
      <w:r w:rsidR="001E4DB1">
        <w:rPr>
          <w:rStyle w:val="UDTagChar"/>
        </w:rPr>
        <w:t>amod</w:t>
      </w:r>
      <w:r w:rsidR="001E4DB1">
        <w:t xml:space="preserve"> v korpusu SSJ-UD v orodju Drevesnik</w:t>
      </w:r>
    </w:p>
    <w:p w14:paraId="3EA5500A" w14:textId="77777777" w:rsidR="00560B42" w:rsidRDefault="00560B42">
      <w:pPr>
        <w:widowControl w:val="0"/>
      </w:pPr>
    </w:p>
    <w:p w14:paraId="3B081B74" w14:textId="77777777" w:rsidR="00314345" w:rsidRDefault="00BD78CA">
      <w:r>
        <w:br w:type="page"/>
      </w:r>
    </w:p>
    <w:p w14:paraId="3B081B75" w14:textId="77777777" w:rsidR="00314345" w:rsidRDefault="00BD78CA" w:rsidP="00426E0F">
      <w:pPr>
        <w:pStyle w:val="Heading4"/>
      </w:pPr>
      <w:bookmarkStart w:id="112" w:name="_appos:_appositional_modifier"/>
      <w:bookmarkStart w:id="113" w:name="_Toc156813991"/>
      <w:bookmarkEnd w:id="112"/>
      <w:r>
        <w:lastRenderedPageBreak/>
        <w:t>appos: appositional modifier</w:t>
      </w:r>
      <w:bookmarkEnd w:id="113"/>
    </w:p>
    <w:p w14:paraId="3B081B78" w14:textId="1D3CDCA6" w:rsidR="00314345" w:rsidRDefault="00BD78CA">
      <w:r>
        <w:t xml:space="preserve">Povezava do univerzalnih smernic za relacijo </w:t>
      </w:r>
      <w:r w:rsidRPr="00D7508A">
        <w:rPr>
          <w:rStyle w:val="UDTagChar"/>
        </w:rPr>
        <w:t>appos</w:t>
      </w:r>
      <w:r>
        <w:t>:</w:t>
      </w:r>
      <w:r w:rsidR="00D7508A">
        <w:t xml:space="preserve"> </w:t>
      </w:r>
      <w:hyperlink r:id="rId241">
        <w:r>
          <w:rPr>
            <w:color w:val="1155CC"/>
            <w:u w:val="single"/>
          </w:rPr>
          <w:t>https://universaldependencies.org/u/dep/appos.html</w:t>
        </w:r>
      </w:hyperlink>
      <w:r>
        <w:t xml:space="preserve"> </w:t>
      </w:r>
    </w:p>
    <w:p w14:paraId="3B081B79" w14:textId="77777777" w:rsidR="00314345" w:rsidRDefault="00314345"/>
    <w:p w14:paraId="3B081B7A" w14:textId="77777777" w:rsidR="00314345" w:rsidRDefault="00BD78CA">
      <w:r>
        <w:rPr>
          <w:b/>
        </w:rPr>
        <w:t>Izpeljane smernice za slovenščino</w:t>
      </w:r>
      <w:r>
        <w:t>:</w:t>
      </w:r>
    </w:p>
    <w:p w14:paraId="1F477693" w14:textId="24FD1402" w:rsidR="00D7508A" w:rsidRPr="00EA7E97" w:rsidRDefault="00D7508A">
      <w:pPr>
        <w:widowControl w:val="0"/>
        <w:rPr>
          <w:color w:val="0C9A73" w:themeColor="accent4" w:themeShade="BF"/>
        </w:rPr>
      </w:pPr>
      <w:r>
        <w:t>Pristavčna določila oz. pristavki (</w:t>
      </w:r>
      <w:r w:rsidRPr="00D7508A">
        <w:rPr>
          <w:rStyle w:val="UDTagChar"/>
        </w:rPr>
        <w:t>appos</w:t>
      </w:r>
      <w:r>
        <w:t xml:space="preserve">) so samostalniške besedne zveze, ki stojijo za drugo samostalniško besedno zvezo in jo podrobneje opredeljujejo, modificirajo, poimenujejo ali opisujejo. V trenutni različici </w:t>
      </w:r>
      <w:r w:rsidR="00C30BC1">
        <w:t>drevesnice SSJ-UD</w:t>
      </w:r>
      <w:r>
        <w:t xml:space="preserve"> </w:t>
      </w:r>
      <w:r w:rsidR="00A30E22">
        <w:t>z relacijo</w:t>
      </w:r>
      <w:r>
        <w:t xml:space="preserve"> </w:t>
      </w:r>
      <w:r w:rsidRPr="00D7508A">
        <w:rPr>
          <w:rStyle w:val="UDTagChar"/>
        </w:rPr>
        <w:t>appos</w:t>
      </w:r>
      <w:r>
        <w:t xml:space="preserve"> označujemo zgolj </w:t>
      </w:r>
      <w:r>
        <w:rPr>
          <w:b/>
        </w:rPr>
        <w:t>pristavke</w:t>
      </w:r>
      <w:r>
        <w:t>, ki so od zveze, na katero se nanašajo, ločeni z vejico, oklepajem ali drugim ločilom</w:t>
      </w:r>
      <w:r w:rsidR="00504337" w:rsidRPr="00EA7E97">
        <w:rPr>
          <w:color w:val="0C9A73" w:themeColor="accent4" w:themeShade="BF"/>
        </w:rPr>
        <w:t>, v govoru pa z rahlim premorom</w:t>
      </w:r>
      <w:r w:rsidR="00EA7E97">
        <w:rPr>
          <w:color w:val="0C9A73" w:themeColor="accent4" w:themeShade="BF"/>
        </w:rPr>
        <w:t xml:space="preserve"> oz. spremenjeno intonacijo</w:t>
      </w:r>
      <w:r w:rsidR="00EA7E97" w:rsidRPr="00EA7E97">
        <w:rPr>
          <w:color w:val="0C9A73" w:themeColor="accent4" w:themeShade="BF"/>
        </w:rPr>
        <w:t>.</w:t>
      </w:r>
    </w:p>
    <w:p w14:paraId="139CBA73" w14:textId="0CF4F6AA" w:rsidR="00D7508A" w:rsidRDefault="0092574B">
      <w:pPr>
        <w:widowControl w:val="0"/>
      </w:pPr>
      <w:r>
        <w:rPr>
          <w:noProof/>
        </w:rPr>
        <w:drawing>
          <wp:inline distT="0" distB="0" distL="0" distR="0" wp14:anchorId="2CA79ECB" wp14:editId="659DB1FD">
            <wp:extent cx="5733415" cy="1100455"/>
            <wp:effectExtent l="0" t="0" r="63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A89A96.tmp"/>
                    <pic:cNvPicPr/>
                  </pic:nvPicPr>
                  <pic:blipFill>
                    <a:blip r:embed="rId242">
                      <a:extLst>
                        <a:ext uri="{28A0092B-C50C-407E-A947-70E740481C1C}">
                          <a14:useLocalDpi xmlns:a14="http://schemas.microsoft.com/office/drawing/2010/main" val="0"/>
                        </a:ext>
                      </a:extLst>
                    </a:blip>
                    <a:stretch>
                      <a:fillRect/>
                    </a:stretch>
                  </pic:blipFill>
                  <pic:spPr>
                    <a:xfrm>
                      <a:off x="0" y="0"/>
                      <a:ext cx="5733415" cy="1100455"/>
                    </a:xfrm>
                    <a:prstGeom prst="rect">
                      <a:avLst/>
                    </a:prstGeom>
                  </pic:spPr>
                </pic:pic>
              </a:graphicData>
            </a:graphic>
          </wp:inline>
        </w:drawing>
      </w:r>
    </w:p>
    <w:p w14:paraId="48BF018D" w14:textId="1BF55B95" w:rsidR="00D7508A" w:rsidRDefault="00D7508A" w:rsidP="006074BC">
      <w:pPr>
        <w:pStyle w:val="Skritiprimeri"/>
      </w:pPr>
      <w:r>
        <w:t>Območje medenice je središče telesa, glavna peč, ki greje in uravnava vse telo /// Dianne se je sprla z Liso , svojo</w:t>
      </w:r>
      <w:r>
        <w:tab/>
        <w:t xml:space="preserve">prijateljico, in se je odločila, da gre domov </w:t>
      </w:r>
    </w:p>
    <w:p w14:paraId="2EC72837" w14:textId="295E8B97" w:rsidR="00EA7E97" w:rsidRDefault="00EA7E97" w:rsidP="006074BC">
      <w:pPr>
        <w:pStyle w:val="Skritiprimeri"/>
      </w:pPr>
    </w:p>
    <w:p w14:paraId="2B1DEFE1" w14:textId="297BD3F5" w:rsidR="00EA7E97" w:rsidRDefault="00EA7E97" w:rsidP="006074BC">
      <w:pPr>
        <w:pStyle w:val="Skritiprimeri"/>
      </w:pPr>
      <w:r>
        <w:rPr>
          <w:noProof/>
        </w:rPr>
        <w:drawing>
          <wp:inline distT="0" distB="0" distL="0" distR="0" wp14:anchorId="0E7F2185" wp14:editId="156E1A15">
            <wp:extent cx="5733415" cy="633730"/>
            <wp:effectExtent l="0" t="0" r="63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78CD952.tmp"/>
                    <pic:cNvPicPr/>
                  </pic:nvPicPr>
                  <pic:blipFill>
                    <a:blip r:embed="rId243">
                      <a:extLst>
                        <a:ext uri="{28A0092B-C50C-407E-A947-70E740481C1C}">
                          <a14:useLocalDpi xmlns:a14="http://schemas.microsoft.com/office/drawing/2010/main" val="0"/>
                        </a:ext>
                      </a:extLst>
                    </a:blip>
                    <a:stretch>
                      <a:fillRect/>
                    </a:stretch>
                  </pic:blipFill>
                  <pic:spPr>
                    <a:xfrm>
                      <a:off x="0" y="0"/>
                      <a:ext cx="5733415" cy="633730"/>
                    </a:xfrm>
                    <a:prstGeom prst="rect">
                      <a:avLst/>
                    </a:prstGeom>
                  </pic:spPr>
                </pic:pic>
              </a:graphicData>
            </a:graphic>
          </wp:inline>
        </w:drawing>
      </w:r>
    </w:p>
    <w:p w14:paraId="074DABFF" w14:textId="77777777" w:rsidR="00D7508A" w:rsidRDefault="00D7508A" w:rsidP="00D7508A">
      <w:r>
        <w:rPr>
          <w:b/>
        </w:rPr>
        <w:t xml:space="preserve">Koristne povezave: </w:t>
      </w:r>
    </w:p>
    <w:p w14:paraId="49CC030B" w14:textId="13FB6354" w:rsidR="00D7508A" w:rsidRDefault="004422BA" w:rsidP="00F22EEB">
      <w:pPr>
        <w:widowControl w:val="0"/>
        <w:numPr>
          <w:ilvl w:val="0"/>
          <w:numId w:val="6"/>
        </w:numPr>
        <w:spacing w:after="0"/>
        <w:ind w:left="714" w:hanging="357"/>
      </w:pPr>
      <w:hyperlink r:id="rId244">
        <w:r w:rsidR="00D7508A" w:rsidRPr="00421CE0">
          <w:rPr>
            <w:rStyle w:val="Hyperlink"/>
          </w:rPr>
          <w:t>uporabne statistike</w:t>
        </w:r>
      </w:hyperlink>
      <w:r w:rsidR="00D7508A">
        <w:t xml:space="preserve"> o </w:t>
      </w:r>
      <w:r w:rsidR="00A30E22">
        <w:t>relaciji</w:t>
      </w:r>
      <w:r w:rsidR="00D7508A">
        <w:t xml:space="preserve"> </w:t>
      </w:r>
      <w:r w:rsidR="00D7508A">
        <w:rPr>
          <w:rStyle w:val="UDTagChar"/>
        </w:rPr>
        <w:t>appos</w:t>
      </w:r>
      <w:r w:rsidR="00D7508A">
        <w:t xml:space="preserve"> v korpusu SSJ-UD</w:t>
      </w:r>
    </w:p>
    <w:p w14:paraId="329D99AF" w14:textId="65FCEE4C" w:rsidR="00D7508A" w:rsidRDefault="004422BA" w:rsidP="00F22EEB">
      <w:pPr>
        <w:widowControl w:val="0"/>
        <w:numPr>
          <w:ilvl w:val="0"/>
          <w:numId w:val="6"/>
        </w:numPr>
        <w:spacing w:after="0"/>
        <w:ind w:left="714" w:hanging="357"/>
      </w:pPr>
      <w:hyperlink r:id="rId245" w:history="1">
        <w:r w:rsidR="00D7508A" w:rsidRPr="00A861FD">
          <w:rPr>
            <w:rStyle w:val="Hyperlink"/>
          </w:rPr>
          <w:t>vse pojavnice</w:t>
        </w:r>
      </w:hyperlink>
      <w:r w:rsidR="00D7508A">
        <w:t xml:space="preserve"> z oznako </w:t>
      </w:r>
      <w:r w:rsidR="00D7508A">
        <w:rPr>
          <w:rStyle w:val="UDTagChar"/>
        </w:rPr>
        <w:t>appos</w:t>
      </w:r>
      <w:r w:rsidR="00D7508A">
        <w:t xml:space="preserve"> </w:t>
      </w:r>
      <w:r w:rsidR="00403221">
        <w:t>v korpusu SSJ-UD/SUK v konkordančniku noSketchEngine</w:t>
      </w:r>
    </w:p>
    <w:p w14:paraId="3C07B3CA" w14:textId="5DDC3CAD" w:rsidR="001E4DB1" w:rsidRDefault="004422BA" w:rsidP="00F22EEB">
      <w:pPr>
        <w:widowControl w:val="0"/>
        <w:numPr>
          <w:ilvl w:val="0"/>
          <w:numId w:val="6"/>
        </w:numPr>
        <w:spacing w:after="0"/>
        <w:ind w:left="714" w:hanging="357"/>
      </w:pPr>
      <w:hyperlink r:id="rId246" w:history="1">
        <w:r w:rsidR="001E4DB1" w:rsidRPr="00A861FD">
          <w:rPr>
            <w:rStyle w:val="Hyperlink"/>
          </w:rPr>
          <w:t>vse pojavnice</w:t>
        </w:r>
      </w:hyperlink>
      <w:r w:rsidR="001E4DB1">
        <w:t xml:space="preserve"> z oznako </w:t>
      </w:r>
      <w:r w:rsidR="001E4DB1">
        <w:rPr>
          <w:rStyle w:val="UDTagChar"/>
        </w:rPr>
        <w:t>appos</w:t>
      </w:r>
      <w:r w:rsidR="001E4DB1">
        <w:t xml:space="preserve"> v korpusu SSJ-UD v orodju Drevesnik</w:t>
      </w:r>
    </w:p>
    <w:p w14:paraId="37C0B642" w14:textId="77777777" w:rsidR="00D7508A" w:rsidRDefault="00D7508A">
      <w:pPr>
        <w:spacing w:line="264" w:lineRule="auto"/>
        <w:rPr>
          <w:rFonts w:asciiTheme="majorHAnsi" w:eastAsiaTheme="majorEastAsia" w:hAnsiTheme="majorHAnsi" w:cstheme="majorBidi"/>
          <w:b/>
          <w:sz w:val="22"/>
          <w:szCs w:val="22"/>
        </w:rPr>
      </w:pPr>
      <w:r>
        <w:br w:type="page"/>
      </w:r>
    </w:p>
    <w:p w14:paraId="3B081B97" w14:textId="5F541544" w:rsidR="00314345" w:rsidRDefault="00BD78CA" w:rsidP="00426E0F">
      <w:pPr>
        <w:pStyle w:val="Heading4"/>
      </w:pPr>
      <w:bookmarkStart w:id="114" w:name="_aux:_auxiliary_1"/>
      <w:bookmarkStart w:id="115" w:name="_Toc156813992"/>
      <w:bookmarkEnd w:id="114"/>
      <w:r>
        <w:lastRenderedPageBreak/>
        <w:t>aux: auxiliary</w:t>
      </w:r>
      <w:bookmarkEnd w:id="115"/>
    </w:p>
    <w:p w14:paraId="3B081B9A" w14:textId="303011B6" w:rsidR="00314345" w:rsidRDefault="00BD78CA">
      <w:r>
        <w:t xml:space="preserve">Povezava do univerzalnih smernic za relacijo </w:t>
      </w:r>
      <w:r w:rsidRPr="00C965A3">
        <w:rPr>
          <w:rStyle w:val="UDTagChar"/>
        </w:rPr>
        <w:t>aux</w:t>
      </w:r>
      <w:r>
        <w:t xml:space="preserve">: </w:t>
      </w:r>
      <w:hyperlink r:id="rId247">
        <w:r>
          <w:rPr>
            <w:color w:val="1155CC"/>
            <w:u w:val="single"/>
          </w:rPr>
          <w:t>https://universaldependencies.org/u/dep/aux_.html</w:t>
        </w:r>
      </w:hyperlink>
      <w:r>
        <w:t xml:space="preserve"> </w:t>
      </w:r>
    </w:p>
    <w:p w14:paraId="3B081B9B" w14:textId="77777777" w:rsidR="00314345" w:rsidRDefault="00314345"/>
    <w:p w14:paraId="3B081B9C" w14:textId="77777777" w:rsidR="00314345" w:rsidRDefault="00BD78CA">
      <w:r>
        <w:rPr>
          <w:b/>
        </w:rPr>
        <w:t>Izpeljane smernice za slovenščino</w:t>
      </w:r>
      <w:r>
        <w:t>:</w:t>
      </w:r>
    </w:p>
    <w:p w14:paraId="055D2D1A" w14:textId="054A41D1" w:rsidR="00C965A3" w:rsidRDefault="00C965A3">
      <w:pPr>
        <w:widowControl w:val="0"/>
      </w:pPr>
      <w:r>
        <w:t>Pomožnik (</w:t>
      </w:r>
      <w:r w:rsidRPr="00C965A3">
        <w:rPr>
          <w:rStyle w:val="UDTagChar"/>
        </w:rPr>
        <w:t>aux</w:t>
      </w:r>
      <w:r>
        <w:t xml:space="preserve">) je funkcijska beseda, ki se povezuje z glagolskim povedkom in izraža kategorije, kot so glagolski čas, naklon, vid, način ali dokaznost. Čeprav nekateri jeziki oz. slovnične teorije med pomožnike uvrščajo tudi druge funkcijske besede, v slovenščini </w:t>
      </w:r>
      <w:r w:rsidR="00A30E22">
        <w:t>z relacijo</w:t>
      </w:r>
      <w:r>
        <w:t xml:space="preserve"> </w:t>
      </w:r>
      <w:r w:rsidRPr="00722896">
        <w:rPr>
          <w:rStyle w:val="UDTagChar"/>
        </w:rPr>
        <w:t>aux</w:t>
      </w:r>
      <w:r>
        <w:rPr>
          <w:rFonts w:ascii="Courier New" w:eastAsia="Courier New" w:hAnsi="Courier New" w:cs="Courier New"/>
        </w:rPr>
        <w:t xml:space="preserve"> </w:t>
      </w:r>
      <w:r>
        <w:t xml:space="preserve">označujemo </w:t>
      </w:r>
      <w:r>
        <w:rPr>
          <w:b/>
        </w:rPr>
        <w:t xml:space="preserve">zgolj pomožni glagol </w:t>
      </w:r>
      <w:r>
        <w:rPr>
          <w:b/>
          <w:i/>
        </w:rPr>
        <w:t>biti</w:t>
      </w:r>
      <w:r>
        <w:t xml:space="preserve">, kadar se pojavlja ob drugem polnopomenskem glagolu (npr. za tvorjenje nesedanjiških časov). </w:t>
      </w:r>
    </w:p>
    <w:p w14:paraId="3830A7BF" w14:textId="77777777" w:rsidR="00780B1F" w:rsidRDefault="00780B1F">
      <w:pPr>
        <w:widowControl w:val="0"/>
      </w:pPr>
    </w:p>
    <w:p w14:paraId="6297F8D0" w14:textId="2E08106A" w:rsidR="00C965A3" w:rsidRDefault="000375C9">
      <w:pPr>
        <w:widowControl w:val="0"/>
      </w:pPr>
      <w:r>
        <w:rPr>
          <w:noProof/>
        </w:rPr>
        <w:drawing>
          <wp:inline distT="0" distB="0" distL="0" distR="0" wp14:anchorId="066A914C" wp14:editId="00E038B7">
            <wp:extent cx="5733415" cy="3154045"/>
            <wp:effectExtent l="0" t="0" r="63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C88F8A2.tmp"/>
                    <pic:cNvPicPr/>
                  </pic:nvPicPr>
                  <pic:blipFill>
                    <a:blip r:embed="rId248">
                      <a:extLst>
                        <a:ext uri="{28A0092B-C50C-407E-A947-70E740481C1C}">
                          <a14:useLocalDpi xmlns:a14="http://schemas.microsoft.com/office/drawing/2010/main" val="0"/>
                        </a:ext>
                      </a:extLst>
                    </a:blip>
                    <a:stretch>
                      <a:fillRect/>
                    </a:stretch>
                  </pic:blipFill>
                  <pic:spPr>
                    <a:xfrm>
                      <a:off x="0" y="0"/>
                      <a:ext cx="5733415" cy="3154045"/>
                    </a:xfrm>
                    <a:prstGeom prst="rect">
                      <a:avLst/>
                    </a:prstGeom>
                  </pic:spPr>
                </pic:pic>
              </a:graphicData>
            </a:graphic>
          </wp:inline>
        </w:drawing>
      </w:r>
    </w:p>
    <w:p w14:paraId="071EB1C7" w14:textId="1EDB431A" w:rsidR="00C965A3" w:rsidRDefault="00C965A3" w:rsidP="006074BC">
      <w:pPr>
        <w:pStyle w:val="Skritiprimeri"/>
      </w:pPr>
      <w:r>
        <w:t xml:space="preserve"> na kar</w:t>
      </w:r>
      <w:r w:rsidR="00722896">
        <w:t xml:space="preserve"> </w:t>
      </w:r>
      <w:r>
        <w:t>so udeleženci reagirali z gromkim aplavzom</w:t>
      </w:r>
      <w:r w:rsidR="00722896">
        <w:t xml:space="preserve"> /// </w:t>
      </w:r>
      <w:r>
        <w:t>Za to bosta poskrbela Nikki in njen štirinožni ljubljenček</w:t>
      </w:r>
      <w:r w:rsidR="00722896">
        <w:t xml:space="preserve"> /// </w:t>
      </w:r>
      <w:r>
        <w:t>Zakaj</w:t>
      </w:r>
      <w:r w:rsidR="00722896">
        <w:t xml:space="preserve"> </w:t>
      </w:r>
      <w:r>
        <w:t>bi divjali okoli, če to ni potrebno</w:t>
      </w:r>
      <w:r w:rsidR="00722896">
        <w:t xml:space="preserve"> /// </w:t>
      </w:r>
      <w:r>
        <w:t>Takrat naj bi se</w:t>
      </w:r>
      <w:r w:rsidR="00722896">
        <w:t xml:space="preserve"> </w:t>
      </w:r>
      <w:r>
        <w:t>bil</w:t>
      </w:r>
      <w:r w:rsidR="00722896">
        <w:t xml:space="preserve"> </w:t>
      </w:r>
      <w:r>
        <w:t>proti njemu zagnal Robi</w:t>
      </w:r>
      <w:r w:rsidR="00722896">
        <w:t xml:space="preserve"> /// Zaradi njegovega polhastega spanja je bila večkrat jezna</w:t>
      </w:r>
    </w:p>
    <w:p w14:paraId="1654B5EF" w14:textId="3E0AB821" w:rsidR="00C965A3" w:rsidRDefault="00C965A3">
      <w:pPr>
        <w:widowControl w:val="0"/>
      </w:pPr>
      <w:r>
        <w:t xml:space="preserve">Za povezovanje glagola </w:t>
      </w:r>
      <w:r>
        <w:rPr>
          <w:i/>
        </w:rPr>
        <w:t xml:space="preserve">biti </w:t>
      </w:r>
      <w:r>
        <w:t>v strukturah s povedkovimi določili in trpnikih</w:t>
      </w:r>
      <w:r w:rsidR="00752BAF">
        <w:t>, vključno z označevanjem povedkovodoločilnih struktur v nesedanjiških časih (zadnji primer</w:t>
      </w:r>
      <w:r w:rsidR="00A30E22">
        <w:t>)</w:t>
      </w:r>
      <w:r w:rsidR="00752BAF">
        <w:t xml:space="preserve">, </w:t>
      </w:r>
      <w:r>
        <w:t xml:space="preserve">glej </w:t>
      </w:r>
      <w:r w:rsidR="00A30E22">
        <w:t>relacijo</w:t>
      </w:r>
      <w:r>
        <w:t xml:space="preserve"> </w:t>
      </w:r>
      <w:hyperlink w:anchor="_cop:_copula">
        <w:r w:rsidR="00722896">
          <w:rPr>
            <w:color w:val="1155CC"/>
            <w:u w:val="single"/>
          </w:rPr>
          <w:t>cop</w:t>
        </w:r>
      </w:hyperlink>
      <w:r w:rsidR="00722896">
        <w:t>.</w:t>
      </w:r>
    </w:p>
    <w:p w14:paraId="7258CEAC" w14:textId="77777777" w:rsidR="00752BAF" w:rsidRDefault="00752BAF">
      <w:pPr>
        <w:widowControl w:val="0"/>
      </w:pPr>
    </w:p>
    <w:p w14:paraId="11220D66" w14:textId="77777777" w:rsidR="00752BAF" w:rsidRDefault="00752BAF" w:rsidP="00752BAF">
      <w:r>
        <w:rPr>
          <w:b/>
        </w:rPr>
        <w:t xml:space="preserve">Koristne povezave: </w:t>
      </w:r>
    </w:p>
    <w:p w14:paraId="6268B142" w14:textId="29014610" w:rsidR="00752BAF" w:rsidRDefault="004422BA" w:rsidP="00F22EEB">
      <w:pPr>
        <w:widowControl w:val="0"/>
        <w:numPr>
          <w:ilvl w:val="0"/>
          <w:numId w:val="6"/>
        </w:numPr>
        <w:spacing w:after="0"/>
        <w:ind w:left="714" w:hanging="357"/>
      </w:pPr>
      <w:hyperlink r:id="rId249">
        <w:r w:rsidR="00752BAF" w:rsidRPr="00421CE0">
          <w:rPr>
            <w:rStyle w:val="Hyperlink"/>
          </w:rPr>
          <w:t>uporabne statistike</w:t>
        </w:r>
      </w:hyperlink>
      <w:r w:rsidR="00752BAF">
        <w:t xml:space="preserve"> o </w:t>
      </w:r>
      <w:r w:rsidR="00A30E22">
        <w:t>relaciji</w:t>
      </w:r>
      <w:r w:rsidR="00752BAF">
        <w:t xml:space="preserve"> </w:t>
      </w:r>
      <w:r w:rsidR="00752BAF">
        <w:rPr>
          <w:rStyle w:val="UDTagChar"/>
        </w:rPr>
        <w:t>aux</w:t>
      </w:r>
      <w:r w:rsidR="00752BAF">
        <w:t xml:space="preserve"> v korpusu SSJ-UD</w:t>
      </w:r>
    </w:p>
    <w:p w14:paraId="65651B73" w14:textId="60584C5E" w:rsidR="00752BAF" w:rsidRDefault="004422BA" w:rsidP="00F22EEB">
      <w:pPr>
        <w:widowControl w:val="0"/>
        <w:numPr>
          <w:ilvl w:val="0"/>
          <w:numId w:val="6"/>
        </w:numPr>
        <w:spacing w:after="0"/>
        <w:ind w:left="714" w:hanging="357"/>
      </w:pPr>
      <w:hyperlink r:id="rId250" w:history="1">
        <w:r w:rsidR="00752BAF" w:rsidRPr="00A861FD">
          <w:rPr>
            <w:rStyle w:val="Hyperlink"/>
          </w:rPr>
          <w:t>vse pojavnice</w:t>
        </w:r>
      </w:hyperlink>
      <w:r w:rsidR="00752BAF">
        <w:t xml:space="preserve"> z oznako </w:t>
      </w:r>
      <w:r w:rsidR="00752BAF">
        <w:rPr>
          <w:rStyle w:val="UDTagChar"/>
        </w:rPr>
        <w:t>aux</w:t>
      </w:r>
      <w:r w:rsidR="00752BAF">
        <w:t xml:space="preserve"> </w:t>
      </w:r>
      <w:r w:rsidR="00403221">
        <w:t>v korpusu SSJ-UD/SUK v konkordančniku noSketchEngine</w:t>
      </w:r>
    </w:p>
    <w:p w14:paraId="3676A012" w14:textId="4C45A461" w:rsidR="001E4DB1" w:rsidRDefault="004422BA" w:rsidP="001E4DB1">
      <w:pPr>
        <w:widowControl w:val="0"/>
        <w:numPr>
          <w:ilvl w:val="0"/>
          <w:numId w:val="6"/>
        </w:numPr>
        <w:spacing w:after="0"/>
        <w:ind w:left="714" w:hanging="357"/>
      </w:pPr>
      <w:hyperlink r:id="rId251" w:history="1">
        <w:r w:rsidR="001E4DB1" w:rsidRPr="00A861FD">
          <w:rPr>
            <w:rStyle w:val="Hyperlink"/>
          </w:rPr>
          <w:t>vse pojavnice</w:t>
        </w:r>
      </w:hyperlink>
      <w:r w:rsidR="001E4DB1">
        <w:t xml:space="preserve"> z oznako </w:t>
      </w:r>
      <w:r w:rsidR="001E4DB1">
        <w:rPr>
          <w:rStyle w:val="UDTagChar"/>
        </w:rPr>
        <w:t>aux</w:t>
      </w:r>
      <w:r w:rsidR="001E4DB1">
        <w:t xml:space="preserve"> v korpusu SSJ-UD v orodju Drevesnik</w:t>
      </w:r>
    </w:p>
    <w:p w14:paraId="4AD44C0B" w14:textId="77777777" w:rsidR="00C965A3" w:rsidRDefault="00C965A3">
      <w:pPr>
        <w:widowControl w:val="0"/>
      </w:pPr>
    </w:p>
    <w:p w14:paraId="20294E72" w14:textId="77777777" w:rsidR="00752BAF" w:rsidRDefault="00752BAF">
      <w:pPr>
        <w:spacing w:line="264" w:lineRule="auto"/>
        <w:rPr>
          <w:rFonts w:asciiTheme="majorHAnsi" w:eastAsiaTheme="majorEastAsia" w:hAnsiTheme="majorHAnsi" w:cstheme="majorBidi"/>
          <w:b/>
          <w:sz w:val="22"/>
          <w:szCs w:val="22"/>
        </w:rPr>
      </w:pPr>
      <w:r>
        <w:br w:type="page"/>
      </w:r>
    </w:p>
    <w:p w14:paraId="3B081BBA" w14:textId="56D40DFC" w:rsidR="00314345" w:rsidRDefault="00BD78CA" w:rsidP="00426E0F">
      <w:pPr>
        <w:pStyle w:val="Heading4"/>
      </w:pPr>
      <w:bookmarkStart w:id="116" w:name="_case:_case_marking"/>
      <w:bookmarkStart w:id="117" w:name="_Toc156813993"/>
      <w:bookmarkEnd w:id="116"/>
      <w:r>
        <w:lastRenderedPageBreak/>
        <w:t>case: case marking</w:t>
      </w:r>
      <w:bookmarkEnd w:id="117"/>
    </w:p>
    <w:p w14:paraId="3B081BBD" w14:textId="08098432" w:rsidR="00314345" w:rsidRDefault="00BD78CA">
      <w:r>
        <w:t xml:space="preserve">Povezava do univerzalnih smernic za relacijo </w:t>
      </w:r>
      <w:r w:rsidRPr="00780B1F">
        <w:rPr>
          <w:rStyle w:val="UDTagChar"/>
        </w:rPr>
        <w:t>case</w:t>
      </w:r>
      <w:r>
        <w:t xml:space="preserve">: </w:t>
      </w:r>
      <w:hyperlink r:id="rId252">
        <w:r>
          <w:rPr>
            <w:color w:val="1155CC"/>
            <w:u w:val="single"/>
          </w:rPr>
          <w:t>https://universaldependencies.org/u/dep/case.html</w:t>
        </w:r>
      </w:hyperlink>
      <w:r>
        <w:t xml:space="preserve"> </w:t>
      </w:r>
    </w:p>
    <w:p w14:paraId="3B081BBE" w14:textId="77777777" w:rsidR="00314345" w:rsidRDefault="00314345"/>
    <w:p w14:paraId="3B081BBF" w14:textId="77777777" w:rsidR="00314345" w:rsidRDefault="00BD78CA">
      <w:r>
        <w:rPr>
          <w:b/>
        </w:rPr>
        <w:t>Izpeljane smernice za slovenščino</w:t>
      </w:r>
      <w:r>
        <w:t>:</w:t>
      </w:r>
    </w:p>
    <w:p w14:paraId="45BCA0A5" w14:textId="65AE8AA1" w:rsidR="00780B1F" w:rsidRDefault="00A30E22">
      <w:pPr>
        <w:widowControl w:val="0"/>
      </w:pPr>
      <w:r>
        <w:t>Relacija</w:t>
      </w:r>
      <w:r w:rsidR="00780B1F">
        <w:t xml:space="preserve"> </w:t>
      </w:r>
      <w:r w:rsidR="00780B1F" w:rsidRPr="00780B1F">
        <w:rPr>
          <w:rStyle w:val="UDTagChar"/>
        </w:rPr>
        <w:t>case</w:t>
      </w:r>
      <w:r w:rsidR="00780B1F">
        <w:t>, ki je namenjena povezovanju besed za označevanje sklona, v slovenščini uporabljamo za</w:t>
      </w:r>
      <w:r w:rsidR="00780B1F">
        <w:rPr>
          <w:b/>
        </w:rPr>
        <w:t xml:space="preserve"> povezovanje predlogov </w:t>
      </w:r>
      <w:r w:rsidR="00780B1F">
        <w:t>(</w:t>
      </w:r>
      <w:hyperlink w:anchor="_ADP:_adposition" w:history="1">
        <w:r w:rsidR="00780B1F" w:rsidRPr="00780B1F">
          <w:rPr>
            <w:rStyle w:val="Hyperlink"/>
          </w:rPr>
          <w:t>ADP</w:t>
        </w:r>
      </w:hyperlink>
      <w:r w:rsidR="00780B1F">
        <w:t xml:space="preserve">), pri čemer je izvor povezave samostalniška zveza, ki jo predlog modificira. </w:t>
      </w:r>
    </w:p>
    <w:p w14:paraId="2A7CF483" w14:textId="6F887AD9" w:rsidR="00583DB4" w:rsidRDefault="00583DB4">
      <w:pPr>
        <w:widowControl w:val="0"/>
      </w:pPr>
      <w:r>
        <w:rPr>
          <w:noProof/>
        </w:rPr>
        <w:drawing>
          <wp:inline distT="0" distB="0" distL="0" distR="0" wp14:anchorId="61DDC2E0" wp14:editId="1D490404">
            <wp:extent cx="5191850" cy="134321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3C43F2.tmp"/>
                    <pic:cNvPicPr/>
                  </pic:nvPicPr>
                  <pic:blipFill>
                    <a:blip r:embed="rId253">
                      <a:extLst>
                        <a:ext uri="{28A0092B-C50C-407E-A947-70E740481C1C}">
                          <a14:useLocalDpi xmlns:a14="http://schemas.microsoft.com/office/drawing/2010/main" val="0"/>
                        </a:ext>
                      </a:extLst>
                    </a:blip>
                    <a:stretch>
                      <a:fillRect/>
                    </a:stretch>
                  </pic:blipFill>
                  <pic:spPr>
                    <a:xfrm>
                      <a:off x="0" y="0"/>
                      <a:ext cx="5191850" cy="1343212"/>
                    </a:xfrm>
                    <a:prstGeom prst="rect">
                      <a:avLst/>
                    </a:prstGeom>
                  </pic:spPr>
                </pic:pic>
              </a:graphicData>
            </a:graphic>
          </wp:inline>
        </w:drawing>
      </w:r>
    </w:p>
    <w:p w14:paraId="2D62F687" w14:textId="2FFDD291" w:rsidR="00780B1F" w:rsidRDefault="00780B1F" w:rsidP="006074BC">
      <w:pPr>
        <w:pStyle w:val="Skritiprimeri"/>
      </w:pPr>
      <w:r>
        <w:t>Za nekaj pomežikov je verjela, da je v hotelu /// V veliki ponvi segrejemo štiri do pet žlic olja</w:t>
      </w:r>
    </w:p>
    <w:p w14:paraId="1B623AF1" w14:textId="566E5AC3" w:rsidR="00780B1F" w:rsidRDefault="00A30E22">
      <w:pPr>
        <w:widowControl w:val="0"/>
      </w:pPr>
      <w:r>
        <w:t>Z relacijo</w:t>
      </w:r>
      <w:r w:rsidR="00780B1F">
        <w:t xml:space="preserve"> </w:t>
      </w:r>
      <w:r w:rsidR="00780B1F" w:rsidRPr="00A30E22">
        <w:rPr>
          <w:rStyle w:val="UDTagChar"/>
        </w:rPr>
        <w:t>case</w:t>
      </w:r>
      <w:r w:rsidR="00780B1F">
        <w:rPr>
          <w:rFonts w:ascii="Courier New" w:eastAsia="Courier New" w:hAnsi="Courier New" w:cs="Courier New"/>
        </w:rPr>
        <w:t xml:space="preserve"> </w:t>
      </w:r>
      <w:r w:rsidR="00780B1F">
        <w:t xml:space="preserve">označujemo tudi veznik </w:t>
      </w:r>
      <w:r w:rsidR="00780B1F">
        <w:rPr>
          <w:b/>
          <w:i/>
        </w:rPr>
        <w:t xml:space="preserve">kot </w:t>
      </w:r>
      <w:r w:rsidR="00780B1F">
        <w:t xml:space="preserve">v </w:t>
      </w:r>
      <w:r w:rsidR="00780B1F" w:rsidRPr="005F4FC6">
        <w:t>neglagolsko izraženih primerjavah</w:t>
      </w:r>
      <w:r w:rsidR="00780B1F">
        <w:t>.</w:t>
      </w:r>
    </w:p>
    <w:p w14:paraId="227BE14E" w14:textId="37049BC8" w:rsidR="00780B1F" w:rsidRDefault="00583DB4">
      <w:pPr>
        <w:widowControl w:val="0"/>
      </w:pPr>
      <w:r>
        <w:rPr>
          <w:noProof/>
        </w:rPr>
        <w:drawing>
          <wp:inline distT="0" distB="0" distL="0" distR="0" wp14:anchorId="46D91AE7" wp14:editId="4807893D">
            <wp:extent cx="5210902" cy="1228896"/>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3CE208.tmp"/>
                    <pic:cNvPicPr/>
                  </pic:nvPicPr>
                  <pic:blipFill>
                    <a:blip r:embed="rId254">
                      <a:extLst>
                        <a:ext uri="{28A0092B-C50C-407E-A947-70E740481C1C}">
                          <a14:useLocalDpi xmlns:a14="http://schemas.microsoft.com/office/drawing/2010/main" val="0"/>
                        </a:ext>
                      </a:extLst>
                    </a:blip>
                    <a:stretch>
                      <a:fillRect/>
                    </a:stretch>
                  </pic:blipFill>
                  <pic:spPr>
                    <a:xfrm>
                      <a:off x="0" y="0"/>
                      <a:ext cx="5210902" cy="1228896"/>
                    </a:xfrm>
                    <a:prstGeom prst="rect">
                      <a:avLst/>
                    </a:prstGeom>
                  </pic:spPr>
                </pic:pic>
              </a:graphicData>
            </a:graphic>
          </wp:inline>
        </w:drawing>
      </w:r>
    </w:p>
    <w:p w14:paraId="7C9B74E2" w14:textId="7A64AC3B" w:rsidR="00780B1F" w:rsidRDefault="00780B1F" w:rsidP="006074BC">
      <w:pPr>
        <w:pStyle w:val="Skritiprimeri"/>
        <w:rPr>
          <w:highlight w:val="yellow"/>
        </w:rPr>
      </w:pPr>
      <w:r>
        <w:t>bodice, ki pri hranjenju delujejo</w:t>
      </w:r>
      <w:r w:rsidR="00583DB4">
        <w:t xml:space="preserve"> kot </w:t>
      </w:r>
      <w:r>
        <w:t>filter</w:t>
      </w:r>
      <w:r w:rsidR="00583DB4">
        <w:t xml:space="preserve"> /// </w:t>
      </w:r>
      <w:r>
        <w:t>V Slovenski filharmoniji je kot poslovna direktorica izpeljala projekt obnove</w:t>
      </w:r>
    </w:p>
    <w:p w14:paraId="1703D4A3" w14:textId="77777777" w:rsidR="00583DB4" w:rsidRDefault="00583DB4" w:rsidP="00583DB4">
      <w:r>
        <w:rPr>
          <w:b/>
        </w:rPr>
        <w:t xml:space="preserve">Koristne povezave: </w:t>
      </w:r>
    </w:p>
    <w:p w14:paraId="09012D03" w14:textId="54B5C74D" w:rsidR="00583DB4" w:rsidRDefault="004422BA" w:rsidP="00F22EEB">
      <w:pPr>
        <w:widowControl w:val="0"/>
        <w:numPr>
          <w:ilvl w:val="0"/>
          <w:numId w:val="6"/>
        </w:numPr>
        <w:spacing w:after="0"/>
        <w:ind w:left="714" w:hanging="357"/>
      </w:pPr>
      <w:hyperlink r:id="rId255">
        <w:r w:rsidR="00583DB4" w:rsidRPr="00421CE0">
          <w:rPr>
            <w:rStyle w:val="Hyperlink"/>
          </w:rPr>
          <w:t>uporabne statistike</w:t>
        </w:r>
      </w:hyperlink>
      <w:r w:rsidR="00583DB4">
        <w:t xml:space="preserve"> </w:t>
      </w:r>
      <w:r w:rsidR="00A30E22">
        <w:t>o relaciji</w:t>
      </w:r>
      <w:r w:rsidR="00583DB4">
        <w:t xml:space="preserve"> </w:t>
      </w:r>
      <w:r w:rsidR="00583DB4">
        <w:rPr>
          <w:rStyle w:val="UDTagChar"/>
        </w:rPr>
        <w:t>case</w:t>
      </w:r>
      <w:r w:rsidR="00583DB4">
        <w:t xml:space="preserve"> v korpusu SSJ-UD</w:t>
      </w:r>
    </w:p>
    <w:p w14:paraId="0D287D9F" w14:textId="1CCCE449" w:rsidR="00583DB4" w:rsidRDefault="004422BA" w:rsidP="00F22EEB">
      <w:pPr>
        <w:widowControl w:val="0"/>
        <w:numPr>
          <w:ilvl w:val="0"/>
          <w:numId w:val="6"/>
        </w:numPr>
        <w:spacing w:after="0"/>
        <w:ind w:left="714" w:hanging="357"/>
      </w:pPr>
      <w:hyperlink r:id="rId256" w:history="1">
        <w:r w:rsidR="00583DB4" w:rsidRPr="00A861FD">
          <w:rPr>
            <w:rStyle w:val="Hyperlink"/>
          </w:rPr>
          <w:t>vse pojavnice</w:t>
        </w:r>
      </w:hyperlink>
      <w:r w:rsidR="00583DB4">
        <w:t xml:space="preserve"> z oznako </w:t>
      </w:r>
      <w:r w:rsidR="00583DB4">
        <w:rPr>
          <w:rStyle w:val="UDTagChar"/>
        </w:rPr>
        <w:t>case</w:t>
      </w:r>
      <w:r w:rsidR="00583DB4">
        <w:t xml:space="preserve"> </w:t>
      </w:r>
      <w:r w:rsidR="00403221">
        <w:t>v korpusu SSJ-UD/SUK v konkordančniku noSketchEngine</w:t>
      </w:r>
    </w:p>
    <w:p w14:paraId="7CA489BC" w14:textId="58CCAEC3" w:rsidR="001E4DB1" w:rsidRDefault="004422BA" w:rsidP="001E4DB1">
      <w:pPr>
        <w:widowControl w:val="0"/>
        <w:numPr>
          <w:ilvl w:val="0"/>
          <w:numId w:val="6"/>
        </w:numPr>
        <w:spacing w:after="0"/>
        <w:ind w:left="714" w:hanging="357"/>
      </w:pPr>
      <w:hyperlink r:id="rId257" w:history="1">
        <w:r w:rsidR="001E4DB1" w:rsidRPr="00A861FD">
          <w:rPr>
            <w:rStyle w:val="Hyperlink"/>
          </w:rPr>
          <w:t>vse pojavnice</w:t>
        </w:r>
      </w:hyperlink>
      <w:r w:rsidR="001E4DB1">
        <w:t xml:space="preserve"> z oznako </w:t>
      </w:r>
      <w:r w:rsidR="001E4DB1">
        <w:rPr>
          <w:rStyle w:val="UDTagChar"/>
        </w:rPr>
        <w:t>case</w:t>
      </w:r>
      <w:r w:rsidR="001E4DB1">
        <w:t xml:space="preserve"> v korpusu SSJ-UD v orodju Drevesnik</w:t>
      </w:r>
    </w:p>
    <w:p w14:paraId="3B081BE2" w14:textId="77777777" w:rsidR="00314345" w:rsidRDefault="00BD78CA">
      <w:r>
        <w:br w:type="page"/>
      </w:r>
    </w:p>
    <w:p w14:paraId="3B081BE3" w14:textId="77777777" w:rsidR="00314345" w:rsidRDefault="00BD78CA" w:rsidP="00426E0F">
      <w:pPr>
        <w:pStyle w:val="Heading4"/>
      </w:pPr>
      <w:bookmarkStart w:id="118" w:name="_cc:_coordinating_conjunction"/>
      <w:bookmarkStart w:id="119" w:name="_Toc156813994"/>
      <w:bookmarkEnd w:id="118"/>
      <w:r>
        <w:lastRenderedPageBreak/>
        <w:t>cc: coordinating conjunction</w:t>
      </w:r>
      <w:bookmarkEnd w:id="119"/>
    </w:p>
    <w:p w14:paraId="3B081BE6" w14:textId="56029542" w:rsidR="00314345" w:rsidRDefault="00BD78CA">
      <w:r>
        <w:t xml:space="preserve">Povezava do univerzalnih smernic za relacijo </w:t>
      </w:r>
      <w:r w:rsidRPr="00C174A7">
        <w:rPr>
          <w:rStyle w:val="UDTagChar"/>
        </w:rPr>
        <w:t>cc</w:t>
      </w:r>
      <w:r>
        <w:t xml:space="preserve">: </w:t>
      </w:r>
      <w:hyperlink r:id="rId258">
        <w:r>
          <w:rPr>
            <w:color w:val="1155CC"/>
            <w:u w:val="single"/>
          </w:rPr>
          <w:t>https://universaldependencies.org/u/dep/cc.html</w:t>
        </w:r>
      </w:hyperlink>
      <w:r>
        <w:t xml:space="preserve"> </w:t>
      </w:r>
    </w:p>
    <w:p w14:paraId="3B081BE9" w14:textId="3DC59FA6" w:rsidR="00314345" w:rsidRDefault="00BD78CA">
      <w:r>
        <w:t xml:space="preserve">Povezava do univerzalnih smernic za relacijo </w:t>
      </w:r>
      <w:r w:rsidRPr="00C174A7">
        <w:rPr>
          <w:rStyle w:val="UDTagChar"/>
        </w:rPr>
        <w:t>cc:preconj</w:t>
      </w:r>
      <w:r>
        <w:t>:</w:t>
      </w:r>
      <w:r w:rsidR="00C174A7">
        <w:t xml:space="preserve"> </w:t>
      </w:r>
      <w:hyperlink r:id="rId259">
        <w:r>
          <w:rPr>
            <w:color w:val="1155CC"/>
            <w:u w:val="single"/>
          </w:rPr>
          <w:t>https://universaldependencies.org/u/dep/cc-preconj.html</w:t>
        </w:r>
      </w:hyperlink>
      <w:r>
        <w:t xml:space="preserve"> </w:t>
      </w:r>
    </w:p>
    <w:p w14:paraId="3B081BEA" w14:textId="77777777" w:rsidR="00314345" w:rsidRDefault="00314345"/>
    <w:p w14:paraId="3B081BEB" w14:textId="77777777" w:rsidR="00314345" w:rsidRDefault="00BD78CA">
      <w:r>
        <w:rPr>
          <w:b/>
        </w:rPr>
        <w:t>Izpeljane smernice za slovenščino</w:t>
      </w:r>
      <w:r>
        <w:t>:</w:t>
      </w:r>
    </w:p>
    <w:p w14:paraId="37777206" w14:textId="59EA14A8" w:rsidR="00C174A7" w:rsidRDefault="00A30E22">
      <w:pPr>
        <w:widowControl w:val="0"/>
      </w:pPr>
      <w:r>
        <w:t>Z relacijo</w:t>
      </w:r>
      <w:r w:rsidR="00C174A7">
        <w:t xml:space="preserve"> </w:t>
      </w:r>
      <w:r w:rsidR="00C174A7" w:rsidRPr="00C174A7">
        <w:rPr>
          <w:rStyle w:val="UDTagChar"/>
        </w:rPr>
        <w:t>cc</w:t>
      </w:r>
      <w:r w:rsidR="00C174A7">
        <w:rPr>
          <w:rFonts w:ascii="Courier New" w:eastAsia="Courier New" w:hAnsi="Courier New" w:cs="Courier New"/>
          <w:b/>
        </w:rPr>
        <w:t xml:space="preserve"> </w:t>
      </w:r>
      <w:r w:rsidR="00C174A7">
        <w:t xml:space="preserve">povezujemo </w:t>
      </w:r>
      <w:r w:rsidR="00C174A7">
        <w:rPr>
          <w:b/>
        </w:rPr>
        <w:t>priredne veznike</w:t>
      </w:r>
      <w:r w:rsidR="00C174A7">
        <w:t xml:space="preserve"> z (neprvimi) deli priredno zloženih besednih zvez</w:t>
      </w:r>
      <w:r w:rsidR="00BC51FC">
        <w:t xml:space="preserve"> (</w:t>
      </w:r>
      <w:hyperlink w:anchor="_conj:_conjunct" w:history="1">
        <w:r w:rsidR="00BC51FC" w:rsidRPr="00BC51FC">
          <w:rPr>
            <w:rStyle w:val="Hyperlink"/>
          </w:rPr>
          <w:t>conj</w:t>
        </w:r>
      </w:hyperlink>
      <w:r w:rsidR="00BC51FC">
        <w:t>)</w:t>
      </w:r>
      <w:r w:rsidR="00C174A7">
        <w:t>. Cilj povezave je priredni veznik, njen izvor pa priredno zloženi element, ki mu sledi.</w:t>
      </w:r>
    </w:p>
    <w:p w14:paraId="7C5E2E83" w14:textId="1C8DA51B" w:rsidR="00C174A7" w:rsidRDefault="00BC51FC">
      <w:pPr>
        <w:widowControl w:val="0"/>
      </w:pPr>
      <w:r>
        <w:rPr>
          <w:noProof/>
        </w:rPr>
        <w:drawing>
          <wp:inline distT="0" distB="0" distL="0" distR="0" wp14:anchorId="0103AC8B" wp14:editId="2C339707">
            <wp:extent cx="5733415" cy="2624455"/>
            <wp:effectExtent l="0" t="0" r="635" b="444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C88872C.tmp"/>
                    <pic:cNvPicPr/>
                  </pic:nvPicPr>
                  <pic:blipFill>
                    <a:blip r:embed="rId260">
                      <a:extLst>
                        <a:ext uri="{28A0092B-C50C-407E-A947-70E740481C1C}">
                          <a14:useLocalDpi xmlns:a14="http://schemas.microsoft.com/office/drawing/2010/main" val="0"/>
                        </a:ext>
                      </a:extLst>
                    </a:blip>
                    <a:stretch>
                      <a:fillRect/>
                    </a:stretch>
                  </pic:blipFill>
                  <pic:spPr>
                    <a:xfrm>
                      <a:off x="0" y="0"/>
                      <a:ext cx="5733415" cy="2624455"/>
                    </a:xfrm>
                    <a:prstGeom prst="rect">
                      <a:avLst/>
                    </a:prstGeom>
                  </pic:spPr>
                </pic:pic>
              </a:graphicData>
            </a:graphic>
          </wp:inline>
        </w:drawing>
      </w:r>
    </w:p>
    <w:p w14:paraId="2139AE4C" w14:textId="6011FD19" w:rsidR="000659BE" w:rsidRDefault="00C174A7" w:rsidP="006074BC">
      <w:pPr>
        <w:pStyle w:val="Skritiprimeri"/>
      </w:pPr>
      <w:r>
        <w:t>mojstrica poslovne komunikacije</w:t>
      </w:r>
      <w:r>
        <w:tab/>
        <w:t xml:space="preserve"> in svetovalka</w:t>
      </w:r>
      <w:r w:rsidR="000659BE">
        <w:t xml:space="preserve"> /// </w:t>
      </w:r>
      <w:r>
        <w:t>Vprašanje se morda zdi absurdno, vendar je nekaj vzporednic.</w:t>
      </w:r>
      <w:r w:rsidR="000659BE">
        <w:t xml:space="preserve"> /// </w:t>
      </w:r>
      <w:r>
        <w:t>Meso je lahko belo, modrikasto ali zelenkasto</w:t>
      </w:r>
      <w:r w:rsidR="000659BE">
        <w:t xml:space="preserve"> /// </w:t>
      </w:r>
      <w:r>
        <w:t>na območju od Kočevske Reke do Pirč oz. Broda na Kolpi</w:t>
      </w:r>
    </w:p>
    <w:p w14:paraId="09E3CA9D" w14:textId="7E9E5568" w:rsidR="00C174A7" w:rsidRDefault="00A30E22">
      <w:pPr>
        <w:widowControl w:val="0"/>
      </w:pPr>
      <w:r>
        <w:t>Z relacijo</w:t>
      </w:r>
      <w:r w:rsidR="00C174A7">
        <w:t xml:space="preserve"> </w:t>
      </w:r>
      <w:r w:rsidR="00C174A7" w:rsidRPr="000659BE">
        <w:rPr>
          <w:rStyle w:val="UDTagChar"/>
        </w:rPr>
        <w:t>cc</w:t>
      </w:r>
      <w:r w:rsidR="00C174A7">
        <w:rPr>
          <w:rFonts w:ascii="Courier New" w:eastAsia="Courier New" w:hAnsi="Courier New" w:cs="Courier New"/>
        </w:rPr>
        <w:t xml:space="preserve"> </w:t>
      </w:r>
      <w:r w:rsidR="00C174A7">
        <w:t>označujemo tudi priredne veznike, rabljene na začetku povedi, pri katerih je prvi del priredja izražen v prejšnji povedi ali zgolj implicitno.</w:t>
      </w:r>
    </w:p>
    <w:p w14:paraId="02E0A1E9" w14:textId="112352FC" w:rsidR="00C174A7" w:rsidRDefault="00BC51FC">
      <w:pPr>
        <w:widowControl w:val="0"/>
      </w:pPr>
      <w:r>
        <w:rPr>
          <w:noProof/>
        </w:rPr>
        <w:drawing>
          <wp:inline distT="0" distB="0" distL="0" distR="0" wp14:anchorId="133355B5" wp14:editId="457E0070">
            <wp:extent cx="5733415" cy="630555"/>
            <wp:effectExtent l="0" t="0" r="63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C88ECAD.tmp"/>
                    <pic:cNvPicPr/>
                  </pic:nvPicPr>
                  <pic:blipFill>
                    <a:blip r:embed="rId261">
                      <a:extLst>
                        <a:ext uri="{28A0092B-C50C-407E-A947-70E740481C1C}">
                          <a14:useLocalDpi xmlns:a14="http://schemas.microsoft.com/office/drawing/2010/main" val="0"/>
                        </a:ext>
                      </a:extLst>
                    </a:blip>
                    <a:stretch>
                      <a:fillRect/>
                    </a:stretch>
                  </pic:blipFill>
                  <pic:spPr>
                    <a:xfrm>
                      <a:off x="0" y="0"/>
                      <a:ext cx="5733415" cy="630555"/>
                    </a:xfrm>
                    <a:prstGeom prst="rect">
                      <a:avLst/>
                    </a:prstGeom>
                  </pic:spPr>
                </pic:pic>
              </a:graphicData>
            </a:graphic>
          </wp:inline>
        </w:drawing>
      </w:r>
    </w:p>
    <w:p w14:paraId="4446EEDC" w14:textId="5C103E59" w:rsidR="00C174A7" w:rsidRDefault="000659BE" w:rsidP="006074BC">
      <w:pPr>
        <w:pStyle w:val="Skritiprimeri"/>
      </w:pPr>
      <w:r w:rsidRPr="000659BE">
        <w:t>A slednjega se pri Peugeotu gotovo ne bojijo več .</w:t>
      </w:r>
    </w:p>
    <w:p w14:paraId="24E4E926" w14:textId="77777777" w:rsidR="009A70AF" w:rsidRDefault="009A70AF">
      <w:pPr>
        <w:widowControl w:val="0"/>
      </w:pPr>
    </w:p>
    <w:p w14:paraId="704647C2" w14:textId="6C7ED692" w:rsidR="00C174A7" w:rsidRPr="00EC03DA" w:rsidRDefault="00A30E22">
      <w:pPr>
        <w:widowControl w:val="0"/>
      </w:pPr>
      <w:r>
        <w:t>Z izpeljano relacijo</w:t>
      </w:r>
      <w:r w:rsidR="00C174A7">
        <w:t xml:space="preserve"> </w:t>
      </w:r>
      <w:r w:rsidR="00C174A7">
        <w:rPr>
          <w:b/>
        </w:rPr>
        <w:t xml:space="preserve">cc:preconj </w:t>
      </w:r>
      <w:r w:rsidR="00C174A7">
        <w:t xml:space="preserve">povezujemo prvi del večbesednega </w:t>
      </w:r>
      <w:r w:rsidR="00C174A7" w:rsidRPr="00EC03DA">
        <w:t xml:space="preserve">veznika, ki stoji pred jedrom priredno zložene zveze. V </w:t>
      </w:r>
      <w:r w:rsidR="00C30BC1" w:rsidRPr="00EC03DA">
        <w:t>drevesnici SSJ-UD</w:t>
      </w:r>
      <w:r w:rsidR="00C174A7" w:rsidRPr="00EC03DA">
        <w:t xml:space="preserve"> se ta </w:t>
      </w:r>
      <w:r w:rsidRPr="00EC03DA">
        <w:t>relacija</w:t>
      </w:r>
      <w:r w:rsidR="00C174A7" w:rsidRPr="00EC03DA">
        <w:t xml:space="preserve"> trenutno uporablja za povezovanje prvega dela večbesednih veznikov </w:t>
      </w:r>
      <w:r w:rsidR="00C174A7" w:rsidRPr="00EC03DA">
        <w:rPr>
          <w:b/>
          <w:i/>
        </w:rPr>
        <w:t>tako</w:t>
      </w:r>
      <w:r w:rsidR="00C174A7" w:rsidRPr="00EC03DA">
        <w:rPr>
          <w:i/>
        </w:rPr>
        <w:t>-kot,</w:t>
      </w:r>
      <w:r w:rsidR="00C174A7" w:rsidRPr="00EC03DA">
        <w:rPr>
          <w:b/>
          <w:i/>
        </w:rPr>
        <w:t xml:space="preserve"> niti</w:t>
      </w:r>
      <w:r w:rsidR="00C174A7" w:rsidRPr="00EC03DA">
        <w:rPr>
          <w:i/>
        </w:rPr>
        <w:t>-niti</w:t>
      </w:r>
      <w:r w:rsidR="009A70AF" w:rsidRPr="00EC03DA">
        <w:t>,</w:t>
      </w:r>
      <w:r w:rsidR="00C174A7" w:rsidRPr="00EC03DA">
        <w:t xml:space="preserve"> </w:t>
      </w:r>
      <w:r w:rsidR="00C174A7" w:rsidRPr="00EC03DA">
        <w:rPr>
          <w:b/>
          <w:i/>
        </w:rPr>
        <w:t>ne</w:t>
      </w:r>
      <w:r w:rsidR="00C174A7" w:rsidRPr="00EC03DA">
        <w:rPr>
          <w:i/>
        </w:rPr>
        <w:t>-ne</w:t>
      </w:r>
      <w:r w:rsidR="009A70AF" w:rsidRPr="00EC03DA">
        <w:t xml:space="preserve">, </w:t>
      </w:r>
      <w:r w:rsidR="009A70AF" w:rsidRPr="00EC03DA">
        <w:rPr>
          <w:b/>
          <w:i/>
        </w:rPr>
        <w:t>ali</w:t>
      </w:r>
      <w:r w:rsidR="009A70AF" w:rsidRPr="00EC03DA">
        <w:rPr>
          <w:i/>
        </w:rPr>
        <w:t>-ali</w:t>
      </w:r>
      <w:r w:rsidR="009A70AF" w:rsidRPr="00EC03DA">
        <w:t xml:space="preserve">, </w:t>
      </w:r>
      <w:r w:rsidR="009A70AF" w:rsidRPr="00EC03DA">
        <w:rPr>
          <w:b/>
          <w:i/>
        </w:rPr>
        <w:t>bodisi</w:t>
      </w:r>
      <w:r w:rsidR="009A70AF" w:rsidRPr="00EC03DA">
        <w:rPr>
          <w:i/>
        </w:rPr>
        <w:t>-bodisi</w:t>
      </w:r>
      <w:r w:rsidR="007224FE" w:rsidRPr="00EC03DA">
        <w:rPr>
          <w:i/>
        </w:rPr>
        <w:t xml:space="preserve">, </w:t>
      </w:r>
      <w:r w:rsidR="007224FE" w:rsidRPr="00EC03DA">
        <w:rPr>
          <w:b/>
          <w:bCs/>
          <w:i/>
        </w:rPr>
        <w:t>ne le</w:t>
      </w:r>
      <w:r w:rsidR="007224FE" w:rsidRPr="00EC03DA">
        <w:rPr>
          <w:i/>
        </w:rPr>
        <w:t xml:space="preserve">-ampak tudi, </w:t>
      </w:r>
      <w:r w:rsidR="007224FE" w:rsidRPr="00EC03DA">
        <w:rPr>
          <w:b/>
          <w:bCs/>
          <w:i/>
        </w:rPr>
        <w:t>ne</w:t>
      </w:r>
      <w:r w:rsidR="007224FE" w:rsidRPr="00EC03DA">
        <w:rPr>
          <w:i/>
        </w:rPr>
        <w:t>-temveč</w:t>
      </w:r>
      <w:r w:rsidR="009A70AF" w:rsidRPr="00EC03DA">
        <w:t xml:space="preserve"> ipd.</w:t>
      </w:r>
    </w:p>
    <w:p w14:paraId="533BD583" w14:textId="241BCBAD" w:rsidR="00C174A7" w:rsidRDefault="00BC51FC">
      <w:pPr>
        <w:widowControl w:val="0"/>
      </w:pPr>
      <w:r>
        <w:rPr>
          <w:noProof/>
        </w:rPr>
        <w:drawing>
          <wp:inline distT="0" distB="0" distL="0" distR="0" wp14:anchorId="59617966" wp14:editId="24B24ADF">
            <wp:extent cx="5733415" cy="676275"/>
            <wp:effectExtent l="0" t="0" r="63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C8862E8.tmp"/>
                    <pic:cNvPicPr/>
                  </pic:nvPicPr>
                  <pic:blipFill>
                    <a:blip r:embed="rId262">
                      <a:extLst>
                        <a:ext uri="{28A0092B-C50C-407E-A947-70E740481C1C}">
                          <a14:useLocalDpi xmlns:a14="http://schemas.microsoft.com/office/drawing/2010/main" val="0"/>
                        </a:ext>
                      </a:extLst>
                    </a:blip>
                    <a:stretch>
                      <a:fillRect/>
                    </a:stretch>
                  </pic:blipFill>
                  <pic:spPr>
                    <a:xfrm>
                      <a:off x="0" y="0"/>
                      <a:ext cx="5733415" cy="676275"/>
                    </a:xfrm>
                    <a:prstGeom prst="rect">
                      <a:avLst/>
                    </a:prstGeom>
                  </pic:spPr>
                </pic:pic>
              </a:graphicData>
            </a:graphic>
          </wp:inline>
        </w:drawing>
      </w:r>
    </w:p>
    <w:p w14:paraId="23001701" w14:textId="77247C1C" w:rsidR="00966788" w:rsidRDefault="00966788">
      <w:pPr>
        <w:widowControl w:val="0"/>
      </w:pPr>
    </w:p>
    <w:p w14:paraId="395BBA27" w14:textId="5B537AD9" w:rsidR="00C174A7" w:rsidRDefault="00C174A7" w:rsidP="006074BC">
      <w:pPr>
        <w:pStyle w:val="Skritiprimeri"/>
      </w:pPr>
      <w:r>
        <w:lastRenderedPageBreak/>
        <w:t>Tudi zato s tovrstnim nasiljem</w:t>
      </w:r>
      <w:r w:rsidR="000659BE">
        <w:t xml:space="preserve"> ne </w:t>
      </w:r>
      <w:r>
        <w:t>ravnatelji ne učitelji nimajo izkušenj</w:t>
      </w:r>
    </w:p>
    <w:p w14:paraId="521F05B8" w14:textId="77777777" w:rsidR="00D60617" w:rsidRDefault="00D60617" w:rsidP="00D60617">
      <w:r>
        <w:rPr>
          <w:b/>
        </w:rPr>
        <w:t xml:space="preserve">Koristne povezave: </w:t>
      </w:r>
    </w:p>
    <w:p w14:paraId="0B2B4687" w14:textId="459422BD" w:rsidR="00D60617" w:rsidRDefault="004422BA" w:rsidP="00F22EEB">
      <w:pPr>
        <w:widowControl w:val="0"/>
        <w:numPr>
          <w:ilvl w:val="0"/>
          <w:numId w:val="6"/>
        </w:numPr>
        <w:spacing w:after="0"/>
        <w:ind w:left="714" w:hanging="357"/>
      </w:pPr>
      <w:hyperlink r:id="rId263">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w:t>
      </w:r>
      <w:r w:rsidR="00D60617">
        <w:t xml:space="preserve"> v korpusu SSJ-UD</w:t>
      </w:r>
    </w:p>
    <w:p w14:paraId="50305BE4" w14:textId="7053A1B3" w:rsidR="00D60617" w:rsidRDefault="004422BA" w:rsidP="00F22EEB">
      <w:pPr>
        <w:widowControl w:val="0"/>
        <w:numPr>
          <w:ilvl w:val="0"/>
          <w:numId w:val="6"/>
        </w:numPr>
        <w:spacing w:after="0"/>
        <w:ind w:left="714" w:hanging="357"/>
      </w:pPr>
      <w:hyperlink r:id="rId264">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cc:preconj</w:t>
      </w:r>
      <w:r w:rsidR="00D60617">
        <w:t xml:space="preserve"> v korpusu SSJ-UD</w:t>
      </w:r>
    </w:p>
    <w:p w14:paraId="163D64FD" w14:textId="1C20FB3C" w:rsidR="00D60617" w:rsidRDefault="004422BA" w:rsidP="00F22EEB">
      <w:pPr>
        <w:widowControl w:val="0"/>
        <w:numPr>
          <w:ilvl w:val="0"/>
          <w:numId w:val="6"/>
        </w:numPr>
        <w:spacing w:after="0"/>
        <w:ind w:left="714" w:hanging="357"/>
      </w:pPr>
      <w:hyperlink r:id="rId265" w:history="1">
        <w:r w:rsidR="00D60617" w:rsidRPr="00A861FD">
          <w:rPr>
            <w:rStyle w:val="Hyperlink"/>
          </w:rPr>
          <w:t>vse pojavnice</w:t>
        </w:r>
      </w:hyperlink>
      <w:r w:rsidR="00D60617">
        <w:t xml:space="preserve"> z oznako </w:t>
      </w:r>
      <w:r w:rsidR="00D60617">
        <w:rPr>
          <w:rStyle w:val="UDTagChar"/>
        </w:rPr>
        <w:t>cc</w:t>
      </w:r>
      <w:r w:rsidR="00D60617">
        <w:t xml:space="preserve"> </w:t>
      </w:r>
      <w:r w:rsidR="00403221">
        <w:t>v korpusu SSJ-UD/SUK v konkordančniku noSketchEngine</w:t>
      </w:r>
    </w:p>
    <w:p w14:paraId="758C8D9B" w14:textId="64DD9AB0" w:rsidR="001E4DB1" w:rsidRDefault="004422BA" w:rsidP="001E4DB1">
      <w:pPr>
        <w:widowControl w:val="0"/>
        <w:numPr>
          <w:ilvl w:val="0"/>
          <w:numId w:val="6"/>
        </w:numPr>
        <w:spacing w:after="0"/>
        <w:ind w:left="714" w:hanging="357"/>
      </w:pPr>
      <w:hyperlink r:id="rId266" w:history="1">
        <w:r w:rsidR="001E4DB1" w:rsidRPr="00A861FD">
          <w:rPr>
            <w:rStyle w:val="Hyperlink"/>
          </w:rPr>
          <w:t>vse pojavnice</w:t>
        </w:r>
      </w:hyperlink>
      <w:r w:rsidR="001E4DB1">
        <w:t xml:space="preserve"> z oznako </w:t>
      </w:r>
      <w:r w:rsidR="001E4DB1">
        <w:rPr>
          <w:rStyle w:val="UDTagChar"/>
        </w:rPr>
        <w:t>cc</w:t>
      </w:r>
      <w:r w:rsidR="001E4DB1">
        <w:t xml:space="preserve"> v korpusu SSJ-UD v orodju Drevesnik</w:t>
      </w:r>
    </w:p>
    <w:p w14:paraId="1628F236" w14:textId="41641D39" w:rsidR="00D60617" w:rsidRDefault="004422BA" w:rsidP="00F22EEB">
      <w:pPr>
        <w:widowControl w:val="0"/>
        <w:numPr>
          <w:ilvl w:val="0"/>
          <w:numId w:val="6"/>
        </w:numPr>
        <w:spacing w:after="0"/>
        <w:ind w:left="714" w:hanging="357"/>
      </w:pPr>
      <w:hyperlink r:id="rId267" w:history="1">
        <w:r w:rsidR="00D60617" w:rsidRPr="00A861FD">
          <w:rPr>
            <w:rStyle w:val="Hyperlink"/>
          </w:rPr>
          <w:t>vse pojavnice</w:t>
        </w:r>
      </w:hyperlink>
      <w:r w:rsidR="00D60617">
        <w:t xml:space="preserve"> z oznako </w:t>
      </w:r>
      <w:r w:rsidR="00D60617">
        <w:rPr>
          <w:rStyle w:val="UDTagChar"/>
        </w:rPr>
        <w:t>cc:preconj</w:t>
      </w:r>
      <w:r w:rsidR="00D60617">
        <w:t xml:space="preserve"> </w:t>
      </w:r>
      <w:r w:rsidR="00403221">
        <w:t>v korpusu SSJ-UD/SUK v konkordančniku noSketchEngine</w:t>
      </w:r>
    </w:p>
    <w:p w14:paraId="1651F118" w14:textId="294F051E" w:rsidR="001E4DB1" w:rsidRDefault="004422BA" w:rsidP="001E4DB1">
      <w:pPr>
        <w:widowControl w:val="0"/>
        <w:numPr>
          <w:ilvl w:val="0"/>
          <w:numId w:val="6"/>
        </w:numPr>
        <w:spacing w:after="0"/>
        <w:ind w:left="714" w:hanging="357"/>
      </w:pPr>
      <w:hyperlink r:id="rId268" w:history="1">
        <w:r w:rsidR="001E4DB1" w:rsidRPr="00A861FD">
          <w:rPr>
            <w:rStyle w:val="Hyperlink"/>
          </w:rPr>
          <w:t>vse pojavnice</w:t>
        </w:r>
      </w:hyperlink>
      <w:r w:rsidR="001E4DB1">
        <w:t xml:space="preserve"> z oznako </w:t>
      </w:r>
      <w:r w:rsidR="001E4DB1">
        <w:rPr>
          <w:rStyle w:val="UDTagChar"/>
        </w:rPr>
        <w:t>cc:preconj</w:t>
      </w:r>
      <w:r w:rsidR="001E4DB1">
        <w:t xml:space="preserve"> v korpusu SSJ-UD v orodju Drevesnik</w:t>
      </w:r>
    </w:p>
    <w:p w14:paraId="4C57FD60" w14:textId="77777777" w:rsidR="00D60617" w:rsidRDefault="00D60617" w:rsidP="00D60617"/>
    <w:p w14:paraId="7DECD3DE" w14:textId="77777777" w:rsidR="00D60617" w:rsidRDefault="00D60617">
      <w:pPr>
        <w:spacing w:line="264" w:lineRule="auto"/>
        <w:rPr>
          <w:rFonts w:asciiTheme="majorHAnsi" w:eastAsiaTheme="majorEastAsia" w:hAnsiTheme="majorHAnsi" w:cstheme="majorBidi"/>
          <w:b/>
          <w:sz w:val="22"/>
          <w:szCs w:val="22"/>
        </w:rPr>
      </w:pPr>
      <w:bookmarkStart w:id="120" w:name="_adnbvy12euje" w:colFirst="0" w:colLast="0"/>
      <w:bookmarkEnd w:id="120"/>
      <w:r>
        <w:br w:type="page"/>
      </w:r>
    </w:p>
    <w:p w14:paraId="3B081C1B" w14:textId="67A9F36F" w:rsidR="00314345" w:rsidRDefault="00BD78CA" w:rsidP="00426E0F">
      <w:pPr>
        <w:pStyle w:val="Heading4"/>
      </w:pPr>
      <w:bookmarkStart w:id="121" w:name="_ccomp:_clausal_complement"/>
      <w:bookmarkStart w:id="122" w:name="_Toc156813995"/>
      <w:bookmarkEnd w:id="121"/>
      <w:r>
        <w:lastRenderedPageBreak/>
        <w:t>ccomp: clausal complement</w:t>
      </w:r>
      <w:bookmarkEnd w:id="122"/>
    </w:p>
    <w:p w14:paraId="3B081C1E" w14:textId="22D2B3BA" w:rsidR="00314345" w:rsidRDefault="00BD78CA">
      <w:r>
        <w:t xml:space="preserve">Povezava do univerzalnih smernic za relacijo </w:t>
      </w:r>
      <w:r w:rsidRPr="005F4FC6">
        <w:rPr>
          <w:rStyle w:val="UDTagChar"/>
        </w:rPr>
        <w:t>ccomp</w:t>
      </w:r>
      <w:r>
        <w:t xml:space="preserve">: </w:t>
      </w:r>
      <w:hyperlink r:id="rId269">
        <w:r>
          <w:rPr>
            <w:color w:val="1155CC"/>
            <w:u w:val="single"/>
          </w:rPr>
          <w:t>https://universaldependencies.org/u/dep/ccomp.html</w:t>
        </w:r>
      </w:hyperlink>
      <w:r>
        <w:t xml:space="preserve"> </w:t>
      </w:r>
    </w:p>
    <w:p w14:paraId="3B081C1F" w14:textId="77777777" w:rsidR="00314345" w:rsidRDefault="00314345"/>
    <w:p w14:paraId="3B081C20" w14:textId="77777777" w:rsidR="00314345" w:rsidRDefault="00BD78CA">
      <w:r>
        <w:rPr>
          <w:b/>
        </w:rPr>
        <w:t>Izpeljane smernice za slovenščino</w:t>
      </w:r>
      <w:r>
        <w:t>:</w:t>
      </w:r>
    </w:p>
    <w:p w14:paraId="40146FA2" w14:textId="38DD89DF" w:rsidR="005F4FC6" w:rsidRDefault="005F4FC6">
      <w:pPr>
        <w:widowControl w:val="0"/>
      </w:pPr>
      <w:r>
        <w:t>Stavčna dopolnila (</w:t>
      </w:r>
      <w:r w:rsidRPr="005F4FC6">
        <w:rPr>
          <w:rStyle w:val="UDTagChar"/>
        </w:rPr>
        <w:t>ccomp</w:t>
      </w:r>
      <w:r>
        <w:t xml:space="preserve">) so podredni stavki, ki opravljajo vlogo jedrnega argumenta (predmeta) glagolsko ali pridevniško izraženega povedka. S to </w:t>
      </w:r>
      <w:r w:rsidR="00A30E22">
        <w:t>relacijo</w:t>
      </w:r>
      <w:r>
        <w:t xml:space="preserve"> v slovenščini tipično povezujemo </w:t>
      </w:r>
      <w:r>
        <w:rPr>
          <w:b/>
        </w:rPr>
        <w:t>predmetne odvisnike</w:t>
      </w:r>
      <w:r>
        <w:t>.</w:t>
      </w:r>
    </w:p>
    <w:p w14:paraId="6B0B7AE2" w14:textId="0CF5AB0F" w:rsidR="005F4FC6" w:rsidRDefault="00BC51FC">
      <w:pPr>
        <w:widowControl w:val="0"/>
      </w:pPr>
      <w:r>
        <w:rPr>
          <w:noProof/>
        </w:rPr>
        <w:drawing>
          <wp:inline distT="0" distB="0" distL="0" distR="0" wp14:anchorId="47B02615" wp14:editId="616B9A85">
            <wp:extent cx="5733415" cy="1947545"/>
            <wp:effectExtent l="0" t="0" r="63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C885185.tmp"/>
                    <pic:cNvPicPr/>
                  </pic:nvPicPr>
                  <pic:blipFill>
                    <a:blip r:embed="rId270">
                      <a:extLst>
                        <a:ext uri="{28A0092B-C50C-407E-A947-70E740481C1C}">
                          <a14:useLocalDpi xmlns:a14="http://schemas.microsoft.com/office/drawing/2010/main" val="0"/>
                        </a:ext>
                      </a:extLst>
                    </a:blip>
                    <a:stretch>
                      <a:fillRect/>
                    </a:stretch>
                  </pic:blipFill>
                  <pic:spPr>
                    <a:xfrm>
                      <a:off x="0" y="0"/>
                      <a:ext cx="5733415" cy="1947545"/>
                    </a:xfrm>
                    <a:prstGeom prst="rect">
                      <a:avLst/>
                    </a:prstGeom>
                  </pic:spPr>
                </pic:pic>
              </a:graphicData>
            </a:graphic>
          </wp:inline>
        </w:drawing>
      </w:r>
    </w:p>
    <w:p w14:paraId="37A63A61" w14:textId="54CF69E8" w:rsidR="005F4FC6" w:rsidRDefault="005F4FC6" w:rsidP="006074BC">
      <w:pPr>
        <w:pStyle w:val="Skritiprimeri"/>
      </w:pPr>
      <w:r>
        <w:t>Ugotovili so tudi, da je izvleček baldrijana podaljšal delovanje barbituratov</w:t>
      </w:r>
      <w:r w:rsidR="00966788">
        <w:t xml:space="preserve"> ///  </w:t>
      </w:r>
      <w:r>
        <w:t>Prepričan sem, da je terjalo veliko korajže, je svečano rekel Tom .</w:t>
      </w:r>
      <w:r w:rsidR="00966788">
        <w:t xml:space="preserve"> /// Udeležence že opozarjajo, naj med tekom ne jemljejo vode iz rok neznanih gledalcev.</w:t>
      </w:r>
    </w:p>
    <w:p w14:paraId="0E892793" w14:textId="77777777" w:rsidR="005F4FC6" w:rsidRDefault="005F4FC6">
      <w:pPr>
        <w:widowControl w:val="0"/>
        <w:rPr>
          <w:u w:val="single"/>
        </w:rPr>
      </w:pPr>
      <w:r>
        <w:rPr>
          <w:u w:val="single"/>
        </w:rPr>
        <w:t xml:space="preserve">[Pozor, stavčna dopolnila z glagolom </w:t>
      </w:r>
      <w:r>
        <w:rPr>
          <w:i/>
          <w:u w:val="single"/>
        </w:rPr>
        <w:t>biti</w:t>
      </w:r>
      <w:r>
        <w:rPr>
          <w:u w:val="single"/>
        </w:rPr>
        <w:t>!]</w:t>
      </w:r>
    </w:p>
    <w:p w14:paraId="3EBFD9E4" w14:textId="0C106E4B" w:rsidR="005F4FC6" w:rsidRDefault="005F4FC6">
      <w:pPr>
        <w:widowControl w:val="0"/>
      </w:pPr>
      <w:r>
        <w:t>Čeprav v nekaterih jezikih oz. slovničnih teorijah kot stavčna dopolnila (</w:t>
      </w:r>
      <w:r w:rsidRPr="00966788">
        <w:rPr>
          <w:rStyle w:val="UDTagChar"/>
        </w:rPr>
        <w:t>ccomp</w:t>
      </w:r>
      <w:r>
        <w:t xml:space="preserve">) obravnavajo tudi stavčno izražena dopolnila z glagolom </w:t>
      </w:r>
      <w:r>
        <w:rPr>
          <w:i/>
        </w:rPr>
        <w:t xml:space="preserve">biti </w:t>
      </w:r>
      <w:r>
        <w:t xml:space="preserve">(npr. odvisnik v povedi </w:t>
      </w:r>
      <w:r>
        <w:rPr>
          <w:i/>
        </w:rPr>
        <w:t>Pomembno je, da ostanemo mirni</w:t>
      </w:r>
      <w:r>
        <w:t xml:space="preserve">), v </w:t>
      </w:r>
      <w:r w:rsidR="00C30BC1">
        <w:t>drevesnici</w:t>
      </w:r>
      <w:r>
        <w:t xml:space="preserve"> SSJ-UD take stavke </w:t>
      </w:r>
      <w:r w:rsidR="00BC51FC">
        <w:t xml:space="preserve">trenutno </w:t>
      </w:r>
      <w:r>
        <w:t>obravnavamo kot stavčno izražene osebke (</w:t>
      </w:r>
      <w:hyperlink w:anchor="_csubj:_clausal_subject">
        <w:r w:rsidRPr="002F7712">
          <w:rPr>
            <w:rStyle w:val="Hyperlink"/>
          </w:rPr>
          <w:t>csubj</w:t>
        </w:r>
      </w:hyperlink>
      <w:r>
        <w:t xml:space="preserve">) </w:t>
      </w:r>
      <w:r w:rsidR="00966788">
        <w:t xml:space="preserve">– </w:t>
      </w:r>
      <w:r w:rsidR="00966788">
        <w:rPr>
          <w:i/>
        </w:rPr>
        <w:t>k</w:t>
      </w:r>
      <w:r>
        <w:rPr>
          <w:i/>
        </w:rPr>
        <w:t>do ali kaj je pomembno</w:t>
      </w:r>
      <w:r w:rsidR="00966788">
        <w:t>?</w:t>
      </w:r>
    </w:p>
    <w:p w14:paraId="6B6C03B7" w14:textId="77777777" w:rsidR="00966788" w:rsidRDefault="00966788" w:rsidP="00966788">
      <w:pPr>
        <w:rPr>
          <w:b/>
        </w:rPr>
      </w:pPr>
    </w:p>
    <w:p w14:paraId="7AF1E98B" w14:textId="39221428" w:rsidR="00966788" w:rsidRDefault="00966788" w:rsidP="00966788">
      <w:r>
        <w:rPr>
          <w:b/>
        </w:rPr>
        <w:t xml:space="preserve">Koristne povezave: </w:t>
      </w:r>
    </w:p>
    <w:p w14:paraId="2D996120" w14:textId="6BD98DA1" w:rsidR="00966788" w:rsidRDefault="004422BA" w:rsidP="00F22EEB">
      <w:pPr>
        <w:widowControl w:val="0"/>
        <w:numPr>
          <w:ilvl w:val="0"/>
          <w:numId w:val="6"/>
        </w:numPr>
        <w:spacing w:after="0"/>
        <w:ind w:left="714" w:hanging="357"/>
      </w:pPr>
      <w:hyperlink r:id="rId271">
        <w:r w:rsidR="00966788" w:rsidRPr="00421CE0">
          <w:rPr>
            <w:rStyle w:val="Hyperlink"/>
          </w:rPr>
          <w:t>uporabne statistike</w:t>
        </w:r>
      </w:hyperlink>
      <w:r w:rsidR="00966788">
        <w:t xml:space="preserve"> </w:t>
      </w:r>
      <w:r w:rsidR="00A30E22">
        <w:t>o relaciji</w:t>
      </w:r>
      <w:r w:rsidR="00966788">
        <w:t xml:space="preserve"> </w:t>
      </w:r>
      <w:r w:rsidR="00966788">
        <w:rPr>
          <w:rStyle w:val="UDTagChar"/>
        </w:rPr>
        <w:t>ccomp</w:t>
      </w:r>
      <w:r w:rsidR="00966788">
        <w:t xml:space="preserve"> v korpusu SSJ-UD</w:t>
      </w:r>
    </w:p>
    <w:p w14:paraId="08491BA2" w14:textId="1B8324D7" w:rsidR="00966788" w:rsidRDefault="004422BA" w:rsidP="00F22EEB">
      <w:pPr>
        <w:widowControl w:val="0"/>
        <w:numPr>
          <w:ilvl w:val="0"/>
          <w:numId w:val="6"/>
        </w:numPr>
        <w:spacing w:after="0"/>
        <w:ind w:left="714" w:hanging="357"/>
      </w:pPr>
      <w:hyperlink r:id="rId272" w:history="1">
        <w:r w:rsidR="00966788" w:rsidRPr="00A861FD">
          <w:rPr>
            <w:rStyle w:val="Hyperlink"/>
          </w:rPr>
          <w:t>vse pojavnice</w:t>
        </w:r>
      </w:hyperlink>
      <w:r w:rsidR="00966788">
        <w:t xml:space="preserve"> z oznako </w:t>
      </w:r>
      <w:r w:rsidR="00966788">
        <w:rPr>
          <w:rStyle w:val="UDTagChar"/>
        </w:rPr>
        <w:t>ccomp</w:t>
      </w:r>
      <w:r w:rsidR="00966788">
        <w:t xml:space="preserve"> </w:t>
      </w:r>
      <w:r w:rsidR="00403221">
        <w:t>v korpusu SSJ-UD/SUK v konkordančniku noSketchEngine</w:t>
      </w:r>
    </w:p>
    <w:p w14:paraId="421FE5DC" w14:textId="0B9AD3EB" w:rsidR="001E4DB1" w:rsidRDefault="004422BA" w:rsidP="00F22EEB">
      <w:pPr>
        <w:widowControl w:val="0"/>
        <w:numPr>
          <w:ilvl w:val="0"/>
          <w:numId w:val="6"/>
        </w:numPr>
        <w:spacing w:after="0"/>
        <w:ind w:left="714" w:hanging="357"/>
      </w:pPr>
      <w:hyperlink r:id="rId273" w:history="1">
        <w:r w:rsidR="001E4DB1" w:rsidRPr="00A861FD">
          <w:rPr>
            <w:rStyle w:val="Hyperlink"/>
          </w:rPr>
          <w:t>vse pojavnice</w:t>
        </w:r>
      </w:hyperlink>
      <w:r w:rsidR="001E4DB1">
        <w:t xml:space="preserve"> z oznako </w:t>
      </w:r>
      <w:r w:rsidR="001E4DB1">
        <w:rPr>
          <w:rStyle w:val="UDTagChar"/>
        </w:rPr>
        <w:t>ccomp</w:t>
      </w:r>
      <w:r w:rsidR="001E4DB1">
        <w:t xml:space="preserve"> v korpusu SSJ-UD v orodju Drevesnik</w:t>
      </w:r>
    </w:p>
    <w:p w14:paraId="3B081C49" w14:textId="776BC2E2" w:rsidR="00314345" w:rsidRDefault="001B10ED" w:rsidP="00426E0F">
      <w:pPr>
        <w:pStyle w:val="Heading4"/>
      </w:pPr>
      <w:bookmarkStart w:id="123" w:name="_clf:_classifier"/>
      <w:bookmarkEnd w:id="123"/>
      <w:r>
        <w:br w:type="column"/>
      </w:r>
      <w:bookmarkStart w:id="124" w:name="_Toc156813996"/>
      <w:r w:rsidR="00BD78CA">
        <w:lastRenderedPageBreak/>
        <w:t>clf: classifier</w:t>
      </w:r>
      <w:bookmarkEnd w:id="124"/>
    </w:p>
    <w:p w14:paraId="3B081C4C" w14:textId="090D562F" w:rsidR="00314345" w:rsidRDefault="00BD78CA">
      <w:r>
        <w:t xml:space="preserve">Povezava do univerzalnih smernic za relacijo </w:t>
      </w:r>
      <w:r w:rsidRPr="00CA4F23">
        <w:rPr>
          <w:rStyle w:val="UDTagChar"/>
        </w:rPr>
        <w:t>clf</w:t>
      </w:r>
      <w:r>
        <w:t>:</w:t>
      </w:r>
      <w:r w:rsidR="00CA4F23">
        <w:t xml:space="preserve"> </w:t>
      </w:r>
      <w:hyperlink r:id="rId274">
        <w:r>
          <w:rPr>
            <w:color w:val="1155CC"/>
            <w:u w:val="single"/>
          </w:rPr>
          <w:t>https://universaldependencies.org/u/dep/clf.html</w:t>
        </w:r>
      </w:hyperlink>
      <w:r>
        <w:t xml:space="preserve"> </w:t>
      </w:r>
    </w:p>
    <w:p w14:paraId="3B081C4D" w14:textId="77777777" w:rsidR="00314345" w:rsidRDefault="00314345"/>
    <w:p w14:paraId="3B081C4E" w14:textId="77777777" w:rsidR="00314345" w:rsidRDefault="00BD78CA">
      <w:r>
        <w:rPr>
          <w:b/>
        </w:rPr>
        <w:t>Izpeljane smernice za slovenščino</w:t>
      </w:r>
      <w:r>
        <w:t>:</w:t>
      </w:r>
    </w:p>
    <w:p w14:paraId="4571B7D1" w14:textId="28B34CED" w:rsidR="00926AEF" w:rsidRDefault="00926AEF">
      <w:pPr>
        <w:widowControl w:val="0"/>
        <w:rPr>
          <w:highlight w:val="yellow"/>
        </w:rPr>
      </w:pPr>
      <w:r>
        <w:t xml:space="preserve">V </w:t>
      </w:r>
      <w:r w:rsidR="00C30BC1">
        <w:t>drevesnici SSJ-UD</w:t>
      </w:r>
      <w:r>
        <w:t xml:space="preserve"> </w:t>
      </w:r>
      <w:r w:rsidR="00A30E22">
        <w:t>relacije</w:t>
      </w:r>
      <w:r>
        <w:t xml:space="preserve"> za klasifikatorje (</w:t>
      </w:r>
      <w:r w:rsidRPr="00926AEF">
        <w:rPr>
          <w:rStyle w:val="UDTagChar"/>
        </w:rPr>
        <w:t>clf</w:t>
      </w:r>
      <w:r>
        <w:t>) trenutno ne uporabljamo.</w:t>
      </w:r>
    </w:p>
    <w:p w14:paraId="0BED1F86" w14:textId="77777777" w:rsidR="00926AEF" w:rsidRDefault="00926AEF">
      <w:pPr>
        <w:spacing w:line="264" w:lineRule="auto"/>
        <w:rPr>
          <w:rFonts w:asciiTheme="majorHAnsi" w:eastAsiaTheme="majorEastAsia" w:hAnsiTheme="majorHAnsi" w:cstheme="majorBidi"/>
          <w:b/>
          <w:sz w:val="22"/>
          <w:szCs w:val="22"/>
        </w:rPr>
      </w:pPr>
      <w:r>
        <w:br w:type="page"/>
      </w:r>
    </w:p>
    <w:p w14:paraId="3B081C57" w14:textId="36A5A664" w:rsidR="00314345" w:rsidRDefault="00BD78CA" w:rsidP="00426E0F">
      <w:pPr>
        <w:pStyle w:val="Heading4"/>
      </w:pPr>
      <w:bookmarkStart w:id="125" w:name="_compound:_compound"/>
      <w:bookmarkStart w:id="126" w:name="_Toc156813997"/>
      <w:bookmarkEnd w:id="125"/>
      <w:r>
        <w:lastRenderedPageBreak/>
        <w:t>compound: compound</w:t>
      </w:r>
      <w:bookmarkEnd w:id="126"/>
    </w:p>
    <w:p w14:paraId="3B081C5A" w14:textId="48F1A2EA" w:rsidR="00314345" w:rsidRDefault="00BD78CA">
      <w:r>
        <w:t xml:space="preserve">Povezava do univerzalnih smernic za relacijo </w:t>
      </w:r>
      <w:r w:rsidRPr="00926AEF">
        <w:rPr>
          <w:rStyle w:val="UDTagChar"/>
        </w:rPr>
        <w:t>compound</w:t>
      </w:r>
      <w:r>
        <w:t xml:space="preserve">: </w:t>
      </w:r>
      <w:hyperlink r:id="rId275">
        <w:r>
          <w:rPr>
            <w:color w:val="1155CC"/>
            <w:u w:val="single"/>
          </w:rPr>
          <w:t>https://universaldependencies.org/u/dep/compound.html</w:t>
        </w:r>
      </w:hyperlink>
      <w:r>
        <w:t xml:space="preserve">  </w:t>
      </w:r>
    </w:p>
    <w:p w14:paraId="3B081C5B" w14:textId="77777777" w:rsidR="00314345" w:rsidRDefault="00314345"/>
    <w:p w14:paraId="3B081C5C" w14:textId="77777777" w:rsidR="00314345" w:rsidRDefault="00BD78CA">
      <w:r>
        <w:rPr>
          <w:b/>
        </w:rPr>
        <w:t>Izpeljane smernice za slovenščino</w:t>
      </w:r>
      <w:r>
        <w:t>:</w:t>
      </w:r>
    </w:p>
    <w:p w14:paraId="63992187" w14:textId="24B81212" w:rsidR="00926AEF" w:rsidRDefault="00926AEF">
      <w:pPr>
        <w:widowControl w:val="0"/>
        <w:rPr>
          <w:highlight w:val="yellow"/>
        </w:rPr>
      </w:pPr>
      <w:r>
        <w:t xml:space="preserve">V </w:t>
      </w:r>
      <w:r w:rsidR="00C30BC1">
        <w:t>drevesnici SSJ-UD</w:t>
      </w:r>
      <w:r>
        <w:t xml:space="preserve"> </w:t>
      </w:r>
      <w:r w:rsidR="002F7712">
        <w:t>relacije</w:t>
      </w:r>
      <w:r>
        <w:t xml:space="preserve"> za zloženke (</w:t>
      </w:r>
      <w:r w:rsidRPr="00926AEF">
        <w:rPr>
          <w:rStyle w:val="UDTagChar"/>
        </w:rPr>
        <w:t>compound</w:t>
      </w:r>
      <w:r>
        <w:t xml:space="preserve">) trenutno ne uporabljamo. </w:t>
      </w:r>
    </w:p>
    <w:p w14:paraId="129FFA32" w14:textId="77777777" w:rsidR="00926AEF" w:rsidRDefault="00926AEF">
      <w:pPr>
        <w:spacing w:line="264" w:lineRule="auto"/>
        <w:rPr>
          <w:rFonts w:asciiTheme="majorHAnsi" w:eastAsiaTheme="majorEastAsia" w:hAnsiTheme="majorHAnsi" w:cstheme="majorBidi"/>
          <w:b/>
          <w:sz w:val="22"/>
          <w:szCs w:val="22"/>
        </w:rPr>
      </w:pPr>
      <w:r>
        <w:br w:type="page"/>
      </w:r>
    </w:p>
    <w:p w14:paraId="3B081C64" w14:textId="0B388701" w:rsidR="00314345" w:rsidRDefault="00BD78CA" w:rsidP="00426E0F">
      <w:pPr>
        <w:pStyle w:val="Heading4"/>
      </w:pPr>
      <w:bookmarkStart w:id="127" w:name="_conj:_conjunct"/>
      <w:bookmarkStart w:id="128" w:name="_Toc156813998"/>
      <w:bookmarkEnd w:id="127"/>
      <w:r>
        <w:lastRenderedPageBreak/>
        <w:t>conj: conjunct</w:t>
      </w:r>
      <w:bookmarkEnd w:id="128"/>
    </w:p>
    <w:p w14:paraId="3B081C67" w14:textId="6683FC94" w:rsidR="00314345" w:rsidRDefault="00BD78CA">
      <w:r>
        <w:t xml:space="preserve">Povezava do univerzalnih smernic za relacijo </w:t>
      </w:r>
      <w:r w:rsidRPr="00926AEF">
        <w:rPr>
          <w:rStyle w:val="UDTagChar"/>
        </w:rPr>
        <w:t>conj</w:t>
      </w:r>
      <w:r>
        <w:t>:</w:t>
      </w:r>
      <w:r w:rsidR="00926AEF">
        <w:t xml:space="preserve"> </w:t>
      </w:r>
      <w:hyperlink r:id="rId276">
        <w:r>
          <w:rPr>
            <w:color w:val="1155CC"/>
            <w:u w:val="single"/>
          </w:rPr>
          <w:t>https://universaldependencies.org/u/dep/conj.html</w:t>
        </w:r>
      </w:hyperlink>
      <w:r>
        <w:t xml:space="preserve"> </w:t>
      </w:r>
    </w:p>
    <w:p w14:paraId="14CEA586" w14:textId="77777777" w:rsidR="00E407E4" w:rsidRDefault="00E407E4"/>
    <w:p w14:paraId="3B081C69" w14:textId="77777777" w:rsidR="00314345" w:rsidRDefault="00BD78CA">
      <w:r>
        <w:rPr>
          <w:b/>
        </w:rPr>
        <w:t>Izpeljane smernice za slovenščino</w:t>
      </w:r>
      <w:r>
        <w:t>:</w:t>
      </w:r>
    </w:p>
    <w:p w14:paraId="5B443883" w14:textId="7FDAD0D9" w:rsidR="00926AEF" w:rsidRDefault="002F7712">
      <w:pPr>
        <w:widowControl w:val="0"/>
      </w:pPr>
      <w:r>
        <w:t>Z relacijo</w:t>
      </w:r>
      <w:r w:rsidR="00926AEF">
        <w:t xml:space="preserve"> </w:t>
      </w:r>
      <w:r w:rsidR="00926AEF" w:rsidRPr="00926AEF">
        <w:rPr>
          <w:rStyle w:val="UDTagChar"/>
        </w:rPr>
        <w:t>conj</w:t>
      </w:r>
      <w:r w:rsidR="00926AEF">
        <w:rPr>
          <w:rFonts w:ascii="Courier New" w:eastAsia="Courier New" w:hAnsi="Courier New" w:cs="Courier New"/>
          <w:b/>
        </w:rPr>
        <w:t xml:space="preserve"> </w:t>
      </w:r>
      <w:r w:rsidR="00926AEF">
        <w:t xml:space="preserve">povezujemo dva </w:t>
      </w:r>
      <w:r w:rsidR="00926AEF">
        <w:rPr>
          <w:b/>
        </w:rPr>
        <w:t>priredno zložena elementa</w:t>
      </w:r>
      <w:r w:rsidR="00926AEF">
        <w:t>, ki sta običajno povezana s prirednim veznikom ali drugim vezniškim sredstvom (lahko tudi ločilom). Ne glede na število elementov v priredju je izvor povezave vedno prvi element v nizu, ki predstavlja jedro celotne zveze.</w:t>
      </w:r>
    </w:p>
    <w:p w14:paraId="01D24471" w14:textId="4769381F" w:rsidR="00755A7B" w:rsidRDefault="008C1B6D">
      <w:pPr>
        <w:widowControl w:val="0"/>
      </w:pPr>
      <w:r>
        <w:rPr>
          <w:noProof/>
        </w:rPr>
        <w:drawing>
          <wp:inline distT="0" distB="0" distL="0" distR="0" wp14:anchorId="550DCE19" wp14:editId="147FE535">
            <wp:extent cx="5268060" cy="3143689"/>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C88FD7E.tmp"/>
                    <pic:cNvPicPr/>
                  </pic:nvPicPr>
                  <pic:blipFill>
                    <a:blip r:embed="rId277">
                      <a:extLst>
                        <a:ext uri="{28A0092B-C50C-407E-A947-70E740481C1C}">
                          <a14:useLocalDpi xmlns:a14="http://schemas.microsoft.com/office/drawing/2010/main" val="0"/>
                        </a:ext>
                      </a:extLst>
                    </a:blip>
                    <a:stretch>
                      <a:fillRect/>
                    </a:stretch>
                  </pic:blipFill>
                  <pic:spPr>
                    <a:xfrm>
                      <a:off x="0" y="0"/>
                      <a:ext cx="5268060" cy="3143689"/>
                    </a:xfrm>
                    <a:prstGeom prst="rect">
                      <a:avLst/>
                    </a:prstGeom>
                  </pic:spPr>
                </pic:pic>
              </a:graphicData>
            </a:graphic>
          </wp:inline>
        </w:drawing>
      </w:r>
    </w:p>
    <w:p w14:paraId="2A9AD17C" w14:textId="37E75A10" w:rsidR="00EF58EF" w:rsidRDefault="00EF58EF">
      <w:pPr>
        <w:widowControl w:val="0"/>
      </w:pPr>
      <w:r>
        <w:rPr>
          <w:noProof/>
        </w:rPr>
        <w:drawing>
          <wp:inline distT="0" distB="0" distL="0" distR="0" wp14:anchorId="2E523FE7" wp14:editId="2FEF469C">
            <wp:extent cx="5572125" cy="639970"/>
            <wp:effectExtent l="0" t="0" r="0"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1989978.tmp"/>
                    <pic:cNvPicPr/>
                  </pic:nvPicPr>
                  <pic:blipFill>
                    <a:blip r:embed="rId278">
                      <a:extLst>
                        <a:ext uri="{28A0092B-C50C-407E-A947-70E740481C1C}">
                          <a14:useLocalDpi xmlns:a14="http://schemas.microsoft.com/office/drawing/2010/main" val="0"/>
                        </a:ext>
                      </a:extLst>
                    </a:blip>
                    <a:stretch>
                      <a:fillRect/>
                    </a:stretch>
                  </pic:blipFill>
                  <pic:spPr>
                    <a:xfrm>
                      <a:off x="0" y="0"/>
                      <a:ext cx="5665600" cy="650706"/>
                    </a:xfrm>
                    <a:prstGeom prst="rect">
                      <a:avLst/>
                    </a:prstGeom>
                    <a:ln>
                      <a:noFill/>
                    </a:ln>
                  </pic:spPr>
                </pic:pic>
              </a:graphicData>
            </a:graphic>
          </wp:inline>
        </w:drawing>
      </w:r>
    </w:p>
    <w:p w14:paraId="4176F672" w14:textId="2CD40D00" w:rsidR="0072060A" w:rsidRDefault="0072060A">
      <w:pPr>
        <w:widowControl w:val="0"/>
      </w:pPr>
      <w:r>
        <w:rPr>
          <w:noProof/>
        </w:rPr>
        <w:drawing>
          <wp:inline distT="0" distB="0" distL="0" distR="0" wp14:anchorId="5E0378D6" wp14:editId="12030AA0">
            <wp:extent cx="5397777" cy="67313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B54B6AA.tmp"/>
                    <pic:cNvPicPr/>
                  </pic:nvPicPr>
                  <pic:blipFill>
                    <a:blip r:embed="rId279">
                      <a:extLst>
                        <a:ext uri="{28A0092B-C50C-407E-A947-70E740481C1C}">
                          <a14:useLocalDpi xmlns:a14="http://schemas.microsoft.com/office/drawing/2010/main" val="0"/>
                        </a:ext>
                      </a:extLst>
                    </a:blip>
                    <a:stretch>
                      <a:fillRect/>
                    </a:stretch>
                  </pic:blipFill>
                  <pic:spPr>
                    <a:xfrm>
                      <a:off x="0" y="0"/>
                      <a:ext cx="5397777" cy="673135"/>
                    </a:xfrm>
                    <a:prstGeom prst="rect">
                      <a:avLst/>
                    </a:prstGeom>
                  </pic:spPr>
                </pic:pic>
              </a:graphicData>
            </a:graphic>
          </wp:inline>
        </w:drawing>
      </w:r>
    </w:p>
    <w:p w14:paraId="4021D947" w14:textId="78117F7A" w:rsidR="00926AEF" w:rsidRDefault="00926AEF" w:rsidP="006074BC">
      <w:pPr>
        <w:pStyle w:val="Skritiprimeri"/>
      </w:pPr>
      <w:r>
        <w:t>z Rusi , Čehi in</w:t>
      </w:r>
      <w:r>
        <w:tab/>
        <w:t>Španci ni bilo pretirane nevarnosti za poraz</w:t>
      </w:r>
      <w:r w:rsidR="00755A7B">
        <w:t xml:space="preserve"> /// </w:t>
      </w:r>
      <w:r>
        <w:t>Vitka Ribičič je postregla s kratkim, a jasnim odgovorom</w:t>
      </w:r>
      <w:r w:rsidR="00755A7B">
        <w:t xml:space="preserve"> /// </w:t>
      </w:r>
      <w:r>
        <w:t xml:space="preserve"> drugi so bolj ali manj zanimivi</w:t>
      </w:r>
      <w:r w:rsidR="00755A7B">
        <w:t xml:space="preserve"> /// opaziti je že tudi predstavnike ruske finančno–ekonomske elite</w:t>
      </w:r>
      <w:r w:rsidR="00562B3F">
        <w:t xml:space="preserve"> // preden zapusti vrtec šolo dijaški dom</w:t>
      </w:r>
    </w:p>
    <w:p w14:paraId="6D995E8B" w14:textId="30B0E8D8" w:rsidR="00926AEF" w:rsidRDefault="002F7712">
      <w:pPr>
        <w:widowControl w:val="0"/>
      </w:pPr>
      <w:r>
        <w:t>Z relacijo</w:t>
      </w:r>
      <w:r w:rsidR="00926AEF">
        <w:t xml:space="preserve"> </w:t>
      </w:r>
      <w:r w:rsidR="00926AEF" w:rsidRPr="00755A7B">
        <w:rPr>
          <w:rStyle w:val="UDTagChar"/>
        </w:rPr>
        <w:t>conj</w:t>
      </w:r>
      <w:r w:rsidR="00926AEF">
        <w:rPr>
          <w:rFonts w:ascii="Courier New" w:eastAsia="Courier New" w:hAnsi="Courier New" w:cs="Courier New"/>
        </w:rPr>
        <w:t xml:space="preserve"> </w:t>
      </w:r>
      <w:r w:rsidR="00926AEF">
        <w:t xml:space="preserve">povezujemo vse vrste priredij, </w:t>
      </w:r>
      <w:r w:rsidR="00926AEF" w:rsidRPr="00755A7B">
        <w:rPr>
          <w:b/>
        </w:rPr>
        <w:t>tudi priredno povezane stavke</w:t>
      </w:r>
      <w:r w:rsidR="00926AEF">
        <w:t xml:space="preserve"> z </w:t>
      </w:r>
      <w:r w:rsidR="00926AEF" w:rsidRPr="00D0521C">
        <w:t>eksplicitno</w:t>
      </w:r>
      <w:r w:rsidR="00926AEF">
        <w:t xml:space="preserve"> izraženim prirednim veznikom</w:t>
      </w:r>
      <w:r w:rsidR="00D0521C">
        <w:t>, ki stoji na začetku</w:t>
      </w:r>
      <w:r w:rsidR="008236EE">
        <w:t xml:space="preserve"> drugega, prirednega</w:t>
      </w:r>
      <w:r w:rsidR="00D0521C">
        <w:t xml:space="preserve"> stavka</w:t>
      </w:r>
      <w:r w:rsidR="00926AEF">
        <w:t>.</w:t>
      </w:r>
      <w:r w:rsidR="00D0521C">
        <w:t xml:space="preserve"> Za povezovanje drugih vrst</w:t>
      </w:r>
      <w:r w:rsidR="00274DCD">
        <w:t xml:space="preserve"> medstavčnih</w:t>
      </w:r>
      <w:r w:rsidR="00D0521C">
        <w:t xml:space="preserve"> priredij</w:t>
      </w:r>
      <w:r w:rsidR="008236EE">
        <w:t>, kot so na primer stavčna priredja brez izraženega veznika ali z veznikom sredi stavka,</w:t>
      </w:r>
      <w:r w:rsidR="00D0521C">
        <w:t xml:space="preserve"> glej opis </w:t>
      </w:r>
      <w:r>
        <w:t>relacije</w:t>
      </w:r>
      <w:r w:rsidR="00D0521C">
        <w:t xml:space="preserve"> </w:t>
      </w:r>
      <w:hyperlink w:anchor="_parataxis:_parataxis_1" w:history="1">
        <w:r w:rsidR="00D0521C" w:rsidRPr="002F7712">
          <w:rPr>
            <w:rStyle w:val="Hyperlink"/>
          </w:rPr>
          <w:t>parataxis</w:t>
        </w:r>
      </w:hyperlink>
      <w:r w:rsidR="00D0521C">
        <w:t>.</w:t>
      </w:r>
    </w:p>
    <w:p w14:paraId="2FCCEDF6" w14:textId="71694C3F" w:rsidR="00926AEF" w:rsidRDefault="008C1B6D">
      <w:pPr>
        <w:widowControl w:val="0"/>
      </w:pPr>
      <w:r>
        <w:rPr>
          <w:noProof/>
        </w:rPr>
        <w:lastRenderedPageBreak/>
        <w:drawing>
          <wp:inline distT="0" distB="0" distL="0" distR="0" wp14:anchorId="6F9F0931" wp14:editId="67407444">
            <wp:extent cx="5229955" cy="2238687"/>
            <wp:effectExtent l="0" t="0" r="889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C884C6A.tmp"/>
                    <pic:cNvPicPr/>
                  </pic:nvPicPr>
                  <pic:blipFill>
                    <a:blip r:embed="rId280">
                      <a:extLst>
                        <a:ext uri="{28A0092B-C50C-407E-A947-70E740481C1C}">
                          <a14:useLocalDpi xmlns:a14="http://schemas.microsoft.com/office/drawing/2010/main" val="0"/>
                        </a:ext>
                      </a:extLst>
                    </a:blip>
                    <a:stretch>
                      <a:fillRect/>
                    </a:stretch>
                  </pic:blipFill>
                  <pic:spPr>
                    <a:xfrm>
                      <a:off x="0" y="0"/>
                      <a:ext cx="5229955" cy="2238687"/>
                    </a:xfrm>
                    <a:prstGeom prst="rect">
                      <a:avLst/>
                    </a:prstGeom>
                  </pic:spPr>
                </pic:pic>
              </a:graphicData>
            </a:graphic>
          </wp:inline>
        </w:drawing>
      </w:r>
    </w:p>
    <w:p w14:paraId="2C2C2085" w14:textId="7F8FF0C1" w:rsidR="00926AEF" w:rsidRDefault="00926AEF" w:rsidP="006074BC">
      <w:pPr>
        <w:pStyle w:val="Skritiprimeri"/>
      </w:pPr>
      <w:r>
        <w:t>Kaldenove oči so se jezno zožile, vendar je</w:t>
      </w:r>
      <w:r w:rsidR="00755A7B">
        <w:t xml:space="preserve"> </w:t>
      </w:r>
      <w:r>
        <w:t>spregovoril</w:t>
      </w:r>
      <w:r w:rsidR="00755A7B">
        <w:t xml:space="preserve"> </w:t>
      </w:r>
      <w:r>
        <w:t>z mirnim glasom.</w:t>
      </w:r>
      <w:r w:rsidR="00755A7B">
        <w:t xml:space="preserve"> /// </w:t>
      </w:r>
      <w:r w:rsidR="00D0521C" w:rsidRPr="00D0521C">
        <w:t xml:space="preserve">Prvenstvo bo zelo izenačeno, saj lahkega tekmeca tokrat ne bo </w:t>
      </w:r>
      <w:r w:rsidR="00D0521C">
        <w:t xml:space="preserve"> /// </w:t>
      </w:r>
      <w:r w:rsidR="00D0521C" w:rsidRPr="00D0521C">
        <w:t>Ko si enkrat na vrhu in se poskoduješ , se je težko vrniti.</w:t>
      </w:r>
    </w:p>
    <w:p w14:paraId="08377F11" w14:textId="77777777" w:rsidR="00562B3F" w:rsidRDefault="00562B3F" w:rsidP="00D0521C"/>
    <w:p w14:paraId="4F8BF50A" w14:textId="09046230" w:rsidR="00E407E4" w:rsidRDefault="00E407E4" w:rsidP="00D0521C">
      <w:r>
        <w:t>[Nadaljevalniki]</w:t>
      </w:r>
    </w:p>
    <w:p w14:paraId="442F7983" w14:textId="2F461365" w:rsidR="00E407E4" w:rsidRPr="00F2369E" w:rsidRDefault="00274DCD" w:rsidP="00D0521C">
      <w:pPr>
        <w:rPr>
          <w:color w:val="0C9A73" w:themeColor="accent4" w:themeShade="BF"/>
        </w:rPr>
      </w:pPr>
      <w:r w:rsidRPr="00F2369E">
        <w:rPr>
          <w:color w:val="0C9A73" w:themeColor="accent4" w:themeShade="BF"/>
        </w:rPr>
        <w:t xml:space="preserve">Relacijo </w:t>
      </w:r>
      <w:r w:rsidRPr="00F2369E">
        <w:rPr>
          <w:rStyle w:val="UDTagChar"/>
          <w:color w:val="0C9A73" w:themeColor="accent4" w:themeShade="BF"/>
        </w:rPr>
        <w:t>conj</w:t>
      </w:r>
      <w:r w:rsidRPr="00F2369E">
        <w:rPr>
          <w:color w:val="0C9A73" w:themeColor="accent4" w:themeShade="BF"/>
        </w:rPr>
        <w:t xml:space="preserve"> </w:t>
      </w:r>
      <w:r w:rsidR="00E407E4" w:rsidRPr="00F2369E">
        <w:rPr>
          <w:color w:val="0C9A73" w:themeColor="accent4" w:themeShade="BF"/>
        </w:rPr>
        <w:t xml:space="preserve">uporabljamo tudi za ustaljene besedne zveze tipa </w:t>
      </w:r>
      <w:r w:rsidR="00E407E4" w:rsidRPr="00F2369E">
        <w:rPr>
          <w:i/>
          <w:color w:val="0C9A73" w:themeColor="accent4" w:themeShade="BF"/>
        </w:rPr>
        <w:t>in tako dalje, in tako naprej, in podobno</w:t>
      </w:r>
      <w:r w:rsidR="00E407E4" w:rsidRPr="00F2369E">
        <w:rPr>
          <w:color w:val="0C9A73" w:themeColor="accent4" w:themeShade="BF"/>
        </w:rPr>
        <w:t xml:space="preserve">, s katerimi </w:t>
      </w:r>
      <w:r w:rsidR="00020D44" w:rsidRPr="00F2369E">
        <w:rPr>
          <w:color w:val="0C9A73" w:themeColor="accent4" w:themeShade="BF"/>
        </w:rPr>
        <w:t>običajno zaključujemo naštevalni niz</w:t>
      </w:r>
      <w:r w:rsidR="003872B0" w:rsidRPr="00F2369E">
        <w:rPr>
          <w:color w:val="0C9A73" w:themeColor="accent4" w:themeShade="BF"/>
        </w:rPr>
        <w:t xml:space="preserve"> in ni nujno, da imajo enako skladenjsko strukturo kot predhodni elementi v priredju</w:t>
      </w:r>
      <w:r w:rsidR="00020D44" w:rsidRPr="00F2369E">
        <w:rPr>
          <w:color w:val="0C9A73" w:themeColor="accent4" w:themeShade="BF"/>
        </w:rPr>
        <w:t>. Tovrstni izrazi, za katere se v literaturi uporabljata tudi izraza nadaljevalniki ali označevalci odprte propozicije, so še zlasti pogosti v govoru</w:t>
      </w:r>
      <w:r w:rsidR="003872B0" w:rsidRPr="00F2369E">
        <w:rPr>
          <w:color w:val="0C9A73" w:themeColor="accent4" w:themeShade="BF"/>
        </w:rPr>
        <w:t>.</w:t>
      </w:r>
      <w:r w:rsidR="003872B0" w:rsidRPr="00F2369E">
        <w:rPr>
          <w:rStyle w:val="FootnoteReference"/>
          <w:color w:val="0C9A73" w:themeColor="accent4" w:themeShade="BF"/>
        </w:rPr>
        <w:footnoteReference w:id="7"/>
      </w:r>
      <w:r w:rsidR="003872B0" w:rsidRPr="00F2369E">
        <w:rPr>
          <w:color w:val="0C9A73" w:themeColor="accent4" w:themeShade="BF"/>
        </w:rPr>
        <w:t xml:space="preserve"> </w:t>
      </w:r>
    </w:p>
    <w:p w14:paraId="02EFA393" w14:textId="724EB338" w:rsidR="000F21CB" w:rsidRDefault="000F21CB" w:rsidP="00D0521C">
      <w:r>
        <w:t xml:space="preserve">Analiziramo jih tako kot druga priredja – jedro nadaljevalniške zveze (npr. </w:t>
      </w:r>
      <w:r w:rsidRPr="005B01CD">
        <w:rPr>
          <w:i/>
        </w:rPr>
        <w:t>podobno</w:t>
      </w:r>
      <w:r>
        <w:t xml:space="preserve">) je s povezavo </w:t>
      </w:r>
      <w:r w:rsidRPr="00F2369E">
        <w:rPr>
          <w:rStyle w:val="UDTagChar"/>
        </w:rPr>
        <w:t>conj</w:t>
      </w:r>
      <w:r>
        <w:t xml:space="preserve"> vezano na prvi element priredja, priredni veznik (npr. </w:t>
      </w:r>
      <w:r w:rsidRPr="005B01CD">
        <w:rPr>
          <w:i/>
        </w:rPr>
        <w:t>in</w:t>
      </w:r>
      <w:r>
        <w:t xml:space="preserve">) pa je označen s povezavo </w:t>
      </w:r>
      <w:r w:rsidRPr="00F2369E">
        <w:rPr>
          <w:rStyle w:val="UDTagChar"/>
        </w:rPr>
        <w:t>cc</w:t>
      </w:r>
      <w:r>
        <w:t xml:space="preserve">. Izjema sta le izraza </w:t>
      </w:r>
      <w:r w:rsidRPr="000F21CB">
        <w:rPr>
          <w:i/>
        </w:rPr>
        <w:t>in tako dalje</w:t>
      </w:r>
      <w:r>
        <w:t xml:space="preserve"> in </w:t>
      </w:r>
      <w:r w:rsidRPr="000F21CB">
        <w:rPr>
          <w:i/>
        </w:rPr>
        <w:t>in tako naprej</w:t>
      </w:r>
      <w:r>
        <w:t>, ki ju obravnavamo kot stalni besedni zvezi</w:t>
      </w:r>
      <w:r w:rsidR="005B01CD">
        <w:t xml:space="preserve"> (vsebovane besede so analizirane kot </w:t>
      </w:r>
      <w:hyperlink w:anchor="_fixed:_fixed_multiword" w:history="1">
        <w:r w:rsidRPr="005B01CD">
          <w:rPr>
            <w:rStyle w:val="Hyperlink"/>
          </w:rPr>
          <w:t>fixed</w:t>
        </w:r>
      </w:hyperlink>
      <w:r>
        <w:t>)</w:t>
      </w:r>
      <w:r w:rsidR="005B01CD">
        <w:t xml:space="preserve">, zato povezavo </w:t>
      </w:r>
      <w:r w:rsidR="005B01CD" w:rsidRPr="00F2369E">
        <w:rPr>
          <w:rStyle w:val="UDTagChar"/>
        </w:rPr>
        <w:t>conj</w:t>
      </w:r>
      <w:r w:rsidR="005B01CD">
        <w:t xml:space="preserve"> povežemo na prvi element priredja (veznik </w:t>
      </w:r>
      <w:r w:rsidR="005B01CD" w:rsidRPr="005B01CD">
        <w:rPr>
          <w:i/>
        </w:rPr>
        <w:t>in</w:t>
      </w:r>
      <w:r w:rsidR="005B01CD">
        <w:t>), kot prikazuje drugi primer spodaj.</w:t>
      </w:r>
    </w:p>
    <w:p w14:paraId="503E60FB" w14:textId="02C955EB" w:rsidR="00562B3F" w:rsidRDefault="00562B3F" w:rsidP="00D0521C">
      <w:r>
        <w:rPr>
          <w:noProof/>
        </w:rPr>
        <w:drawing>
          <wp:inline distT="0" distB="0" distL="0" distR="0" wp14:anchorId="28EEC6F5" wp14:editId="6F67F906">
            <wp:extent cx="4830445" cy="1320800"/>
            <wp:effectExtent l="0" t="0" r="825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B54254.tmp"/>
                    <pic:cNvPicPr/>
                  </pic:nvPicPr>
                  <pic:blipFill rotWithShape="1">
                    <a:blip r:embed="rId281">
                      <a:extLst>
                        <a:ext uri="{28A0092B-C50C-407E-A947-70E740481C1C}">
                          <a14:useLocalDpi xmlns:a14="http://schemas.microsoft.com/office/drawing/2010/main" val="0"/>
                        </a:ext>
                      </a:extLst>
                    </a:blip>
                    <a:srcRect b="57111"/>
                    <a:stretch/>
                  </pic:blipFill>
                  <pic:spPr bwMode="auto">
                    <a:xfrm>
                      <a:off x="0" y="0"/>
                      <a:ext cx="4830759" cy="1320886"/>
                    </a:xfrm>
                    <a:prstGeom prst="rect">
                      <a:avLst/>
                    </a:prstGeom>
                    <a:ln>
                      <a:noFill/>
                    </a:ln>
                    <a:extLst>
                      <a:ext uri="{53640926-AAD7-44D8-BBD7-CCE9431645EC}">
                        <a14:shadowObscured xmlns:a14="http://schemas.microsoft.com/office/drawing/2010/main"/>
                      </a:ext>
                    </a:extLst>
                  </pic:spPr>
                </pic:pic>
              </a:graphicData>
            </a:graphic>
          </wp:inline>
        </w:drawing>
      </w:r>
    </w:p>
    <w:p w14:paraId="6193703E" w14:textId="513E77A9" w:rsidR="004F5F90" w:rsidRDefault="004F5F90" w:rsidP="00D0521C">
      <w:r>
        <w:rPr>
          <w:noProof/>
        </w:rPr>
        <w:lastRenderedPageBreak/>
        <w:drawing>
          <wp:inline distT="0" distB="0" distL="0" distR="0" wp14:anchorId="520C2ACE" wp14:editId="3A971647">
            <wp:extent cx="4830445" cy="1765100"/>
            <wp:effectExtent l="0" t="0" r="8255" b="698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B54254.tmp"/>
                    <pic:cNvPicPr/>
                  </pic:nvPicPr>
                  <pic:blipFill rotWithShape="1">
                    <a:blip r:embed="rId281">
                      <a:extLst>
                        <a:ext uri="{28A0092B-C50C-407E-A947-70E740481C1C}">
                          <a14:useLocalDpi xmlns:a14="http://schemas.microsoft.com/office/drawing/2010/main" val="0"/>
                        </a:ext>
                      </a:extLst>
                    </a:blip>
                    <a:srcRect t="42683"/>
                    <a:stretch/>
                  </pic:blipFill>
                  <pic:spPr bwMode="auto">
                    <a:xfrm>
                      <a:off x="0" y="0"/>
                      <a:ext cx="4830759" cy="1765215"/>
                    </a:xfrm>
                    <a:prstGeom prst="rect">
                      <a:avLst/>
                    </a:prstGeom>
                    <a:ln>
                      <a:noFill/>
                    </a:ln>
                    <a:extLst>
                      <a:ext uri="{53640926-AAD7-44D8-BBD7-CCE9431645EC}">
                        <a14:shadowObscured xmlns:a14="http://schemas.microsoft.com/office/drawing/2010/main"/>
                      </a:ext>
                    </a:extLst>
                  </pic:spPr>
                </pic:pic>
              </a:graphicData>
            </a:graphic>
          </wp:inline>
        </w:drawing>
      </w:r>
    </w:p>
    <w:p w14:paraId="082CA0D3" w14:textId="579D852D" w:rsidR="004F5F90" w:rsidRDefault="004F5F90" w:rsidP="004F5F90">
      <w:pPr>
        <w:pStyle w:val="Skritiprimeri"/>
      </w:pPr>
      <w:r>
        <w:t>Preveč organske snovi pomeni gnitje, slabše prezimovanje in podobno /// že se pripravljamo na pust, veliko noč in tako dalje /// špago sem mogel omotati pa take /// kako orožje pa to /// kaj ga še kar geekaš ali kaj ?</w:t>
      </w:r>
    </w:p>
    <w:p w14:paraId="7072104F" w14:textId="2E08D566" w:rsidR="004E3DC5" w:rsidRPr="005C1098" w:rsidRDefault="00020D44" w:rsidP="00D0521C">
      <w:r>
        <w:t xml:space="preserve">Relacijo </w:t>
      </w:r>
      <w:r w:rsidRPr="00020D44">
        <w:rPr>
          <w:rStyle w:val="UDTagChar"/>
        </w:rPr>
        <w:t>conj</w:t>
      </w:r>
      <w:r>
        <w:t xml:space="preserve"> </w:t>
      </w:r>
      <w:r w:rsidR="00274DCD" w:rsidRPr="005C1098">
        <w:t>dogovorno uporabljamo tudi za povezovanje krajšav</w:t>
      </w:r>
      <w:r>
        <w:t xml:space="preserve"> tovrstnih izrazov, kot so</w:t>
      </w:r>
      <w:r w:rsidR="00274DCD" w:rsidRPr="005C1098">
        <w:t xml:space="preserve"> </w:t>
      </w:r>
      <w:r w:rsidR="00274DCD" w:rsidRPr="005C1098">
        <w:rPr>
          <w:b/>
          <w:i/>
        </w:rPr>
        <w:t>itd</w:t>
      </w:r>
      <w:r w:rsidR="00274DCD" w:rsidRPr="005C1098">
        <w:t>.,</w:t>
      </w:r>
      <w:r w:rsidR="00274DCD" w:rsidRPr="005C1098">
        <w:rPr>
          <w:b/>
          <w:i/>
        </w:rPr>
        <w:t xml:space="preserve"> itn.</w:t>
      </w:r>
      <w:r w:rsidR="00274DCD" w:rsidRPr="005C1098">
        <w:t xml:space="preserve">, </w:t>
      </w:r>
      <w:r w:rsidR="00274DCD" w:rsidRPr="005C1098">
        <w:rPr>
          <w:b/>
          <w:i/>
        </w:rPr>
        <w:t>ipd.</w:t>
      </w:r>
    </w:p>
    <w:p w14:paraId="7D3A39A3" w14:textId="0F6E6D25" w:rsidR="00AE731F" w:rsidRPr="005C1098" w:rsidRDefault="004516A2" w:rsidP="00D0521C">
      <w:r w:rsidRPr="005C1098">
        <w:rPr>
          <w:noProof/>
        </w:rPr>
        <w:drawing>
          <wp:inline distT="0" distB="0" distL="0" distR="0" wp14:anchorId="68A2ACFD" wp14:editId="2362A78D">
            <wp:extent cx="5563376" cy="857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9892F2.tmp"/>
                    <pic:cNvPicPr/>
                  </pic:nvPicPr>
                  <pic:blipFill>
                    <a:blip r:embed="rId282">
                      <a:extLst>
                        <a:ext uri="{28A0092B-C50C-407E-A947-70E740481C1C}">
                          <a14:useLocalDpi xmlns:a14="http://schemas.microsoft.com/office/drawing/2010/main" val="0"/>
                        </a:ext>
                      </a:extLst>
                    </a:blip>
                    <a:stretch>
                      <a:fillRect/>
                    </a:stretch>
                  </pic:blipFill>
                  <pic:spPr>
                    <a:xfrm>
                      <a:off x="0" y="0"/>
                      <a:ext cx="5563376" cy="857370"/>
                    </a:xfrm>
                    <a:prstGeom prst="rect">
                      <a:avLst/>
                    </a:prstGeom>
                    <a:ln>
                      <a:noFill/>
                    </a:ln>
                  </pic:spPr>
                </pic:pic>
              </a:graphicData>
            </a:graphic>
          </wp:inline>
        </w:drawing>
      </w:r>
    </w:p>
    <w:p w14:paraId="1A5DCEB4" w14:textId="1B01AFA9" w:rsidR="004516A2" w:rsidRPr="005C1098" w:rsidRDefault="004516A2" w:rsidP="006074BC">
      <w:pPr>
        <w:pStyle w:val="Skritiprimeri"/>
        <w:rPr>
          <w:color w:val="auto"/>
        </w:rPr>
      </w:pPr>
      <w:r w:rsidRPr="006074BC">
        <w:t>Na ogled so preša, panji, vosek itd.</w:t>
      </w:r>
    </w:p>
    <w:p w14:paraId="4A973CE8" w14:textId="77777777" w:rsidR="004F5F90" w:rsidRDefault="004F5F90" w:rsidP="005F48ED">
      <w:pPr>
        <w:rPr>
          <w:u w:val="single"/>
        </w:rPr>
      </w:pPr>
    </w:p>
    <w:p w14:paraId="6549AC96" w14:textId="23C4A914" w:rsidR="00E407E4" w:rsidRPr="00E407E4" w:rsidRDefault="00E407E4" w:rsidP="005F48ED">
      <w:pPr>
        <w:rPr>
          <w:u w:val="single"/>
        </w:rPr>
      </w:pPr>
      <w:r w:rsidRPr="00E407E4">
        <w:rPr>
          <w:u w:val="single"/>
        </w:rPr>
        <w:t>[Priredja s števniki]</w:t>
      </w:r>
    </w:p>
    <w:p w14:paraId="5A5E604B" w14:textId="305BF75C" w:rsidR="00AE731F" w:rsidRPr="005C1098" w:rsidRDefault="00EF58EF" w:rsidP="005F48ED">
      <w:r w:rsidRPr="005C1098">
        <w:t>Kot priredja (</w:t>
      </w:r>
      <w:r w:rsidRPr="005C1098">
        <w:rPr>
          <w:rStyle w:val="UDTagChar"/>
        </w:rPr>
        <w:t>conj</w:t>
      </w:r>
      <w:r w:rsidRPr="005C1098">
        <w:t xml:space="preserve">) označujemo tudi </w:t>
      </w:r>
      <w:r w:rsidR="005F48ED" w:rsidRPr="005C1098">
        <w:t xml:space="preserve">števniške strukture z vezajem oz. pomišljajem (v pomenu </w:t>
      </w:r>
      <w:r w:rsidR="005F48ED" w:rsidRPr="005C1098">
        <w:rPr>
          <w:i/>
        </w:rPr>
        <w:t>od-do</w:t>
      </w:r>
      <w:r w:rsidR="005F48ED" w:rsidRPr="005C1098">
        <w:t xml:space="preserve">, prvi primer spodaj) in strukture s predlogom </w:t>
      </w:r>
      <w:r w:rsidR="005F48ED" w:rsidRPr="005C1098">
        <w:rPr>
          <w:i/>
        </w:rPr>
        <w:t>do</w:t>
      </w:r>
      <w:r w:rsidR="005F48ED" w:rsidRPr="005C1098">
        <w:t xml:space="preserve"> (drugi primer spodaj), a le kadar se v strukturi </w:t>
      </w:r>
      <w:r w:rsidR="005F48ED" w:rsidRPr="00E407E4">
        <w:rPr>
          <w:u w:val="single"/>
        </w:rPr>
        <w:t>ne</w:t>
      </w:r>
      <w:r w:rsidR="005F48ED" w:rsidRPr="005C1098">
        <w:t xml:space="preserve"> pojavlja tudi predlog </w:t>
      </w:r>
      <w:r w:rsidR="005F48ED" w:rsidRPr="00E407E4">
        <w:rPr>
          <w:i/>
        </w:rPr>
        <w:t>od</w:t>
      </w:r>
      <w:r w:rsidR="005F48ED" w:rsidRPr="005C1098">
        <w:t xml:space="preserve"> (npr. </w:t>
      </w:r>
      <w:r w:rsidR="005F48ED" w:rsidRPr="00E407E4">
        <w:rPr>
          <w:i/>
        </w:rPr>
        <w:t>od pet do deset</w:t>
      </w:r>
      <w:r w:rsidR="005F48ED" w:rsidRPr="005C1098">
        <w:t xml:space="preserve">). Za strukture z obema predlogoma glej </w:t>
      </w:r>
      <w:hyperlink w:anchor="_Neprojektivne_povezave" w:history="1">
        <w:r w:rsidR="005F48ED" w:rsidRPr="005C1098">
          <w:rPr>
            <w:rStyle w:val="Hyperlink"/>
            <w:color w:val="auto"/>
          </w:rPr>
          <w:t>razdelek v poglavju Težavnejše strukture</w:t>
        </w:r>
      </w:hyperlink>
      <w:r w:rsidR="005F48ED" w:rsidRPr="005C1098">
        <w:t xml:space="preserve">. </w:t>
      </w:r>
    </w:p>
    <w:p w14:paraId="097A7B45" w14:textId="6AAF4267" w:rsidR="004516A2" w:rsidRDefault="000F6C5E" w:rsidP="005F48ED">
      <w:r>
        <w:rPr>
          <w:noProof/>
        </w:rPr>
        <w:drawing>
          <wp:inline distT="0" distB="0" distL="0" distR="0" wp14:anchorId="60935743" wp14:editId="5B9E651A">
            <wp:extent cx="5733415" cy="1266190"/>
            <wp:effectExtent l="0" t="0" r="63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1986BF4.tmp"/>
                    <pic:cNvPicPr/>
                  </pic:nvPicPr>
                  <pic:blipFill>
                    <a:blip r:embed="rId283">
                      <a:extLst>
                        <a:ext uri="{28A0092B-C50C-407E-A947-70E740481C1C}">
                          <a14:useLocalDpi xmlns:a14="http://schemas.microsoft.com/office/drawing/2010/main" val="0"/>
                        </a:ext>
                      </a:extLst>
                    </a:blip>
                    <a:stretch>
                      <a:fillRect/>
                    </a:stretch>
                  </pic:blipFill>
                  <pic:spPr>
                    <a:xfrm>
                      <a:off x="0" y="0"/>
                      <a:ext cx="5733415" cy="1266190"/>
                    </a:xfrm>
                    <a:prstGeom prst="rect">
                      <a:avLst/>
                    </a:prstGeom>
                  </pic:spPr>
                </pic:pic>
              </a:graphicData>
            </a:graphic>
          </wp:inline>
        </w:drawing>
      </w:r>
    </w:p>
    <w:p w14:paraId="718355F8" w14:textId="77777777" w:rsidR="005F48ED" w:rsidRDefault="005F48ED" w:rsidP="006074BC">
      <w:pPr>
        <w:pStyle w:val="Skritiprimeri"/>
      </w:pPr>
      <w:r>
        <w:t>Lahko je spal deset, dvanajst ur. /// Vnema učitelja Bogdana žolnirja (1908-1998).</w:t>
      </w:r>
    </w:p>
    <w:p w14:paraId="245458DF" w14:textId="4C8D5E84" w:rsidR="00E2058B" w:rsidRPr="00274DCD" w:rsidRDefault="004516A2" w:rsidP="006074BC">
      <w:pPr>
        <w:pStyle w:val="Skritiprimeri"/>
      </w:pPr>
      <w:r>
        <w:t>Desno roko za pet do deset centimetrov dvignite proti stropu</w:t>
      </w:r>
    </w:p>
    <w:p w14:paraId="77CF0A74" w14:textId="666FC997" w:rsidR="00D0521C" w:rsidRDefault="00D0521C" w:rsidP="00D0521C">
      <w:r>
        <w:rPr>
          <w:b/>
        </w:rPr>
        <w:t xml:space="preserve">Koristne povezave: </w:t>
      </w:r>
    </w:p>
    <w:p w14:paraId="5CD0EC84" w14:textId="777AD68F" w:rsidR="00D0521C" w:rsidRDefault="004422BA" w:rsidP="00F22EEB">
      <w:pPr>
        <w:widowControl w:val="0"/>
        <w:numPr>
          <w:ilvl w:val="0"/>
          <w:numId w:val="6"/>
        </w:numPr>
        <w:spacing w:after="0"/>
        <w:ind w:left="714" w:hanging="357"/>
      </w:pPr>
      <w:hyperlink r:id="rId284">
        <w:r w:rsidR="00D0521C" w:rsidRPr="00421CE0">
          <w:rPr>
            <w:rStyle w:val="Hyperlink"/>
          </w:rPr>
          <w:t>uporabne statistike</w:t>
        </w:r>
      </w:hyperlink>
      <w:r w:rsidR="00D0521C">
        <w:t xml:space="preserve"> </w:t>
      </w:r>
      <w:r w:rsidR="00A30E22">
        <w:t>o relaciji</w:t>
      </w:r>
      <w:r w:rsidR="00D0521C">
        <w:t xml:space="preserve"> </w:t>
      </w:r>
      <w:r w:rsidR="00D0521C">
        <w:rPr>
          <w:rStyle w:val="UDTagChar"/>
        </w:rPr>
        <w:t>conj</w:t>
      </w:r>
      <w:r w:rsidR="00D0521C">
        <w:t xml:space="preserve"> v korpusu SSJ-UD</w:t>
      </w:r>
    </w:p>
    <w:p w14:paraId="560E5ED7" w14:textId="02980421" w:rsidR="00D0521C" w:rsidRDefault="004422BA" w:rsidP="00F22EEB">
      <w:pPr>
        <w:widowControl w:val="0"/>
        <w:numPr>
          <w:ilvl w:val="0"/>
          <w:numId w:val="6"/>
        </w:numPr>
        <w:spacing w:after="0"/>
        <w:ind w:left="714" w:hanging="357"/>
      </w:pPr>
      <w:hyperlink r:id="rId285" w:history="1">
        <w:r w:rsidR="00D0521C" w:rsidRPr="00A861FD">
          <w:rPr>
            <w:rStyle w:val="Hyperlink"/>
          </w:rPr>
          <w:t>vse pojavnice</w:t>
        </w:r>
      </w:hyperlink>
      <w:r w:rsidR="00D0521C">
        <w:t xml:space="preserve"> z oznako </w:t>
      </w:r>
      <w:r w:rsidR="00D0521C">
        <w:rPr>
          <w:rStyle w:val="UDTagChar"/>
        </w:rPr>
        <w:t>conj</w:t>
      </w:r>
      <w:r w:rsidR="00D0521C">
        <w:t xml:space="preserve"> </w:t>
      </w:r>
      <w:r w:rsidR="00403221">
        <w:t>v korpusu SSJ-UD/SUK v konkordančniku noSketchEngine</w:t>
      </w:r>
    </w:p>
    <w:p w14:paraId="5ED2F2AB" w14:textId="4058FD6A" w:rsidR="001E4DB1" w:rsidRDefault="004422BA" w:rsidP="00F22EEB">
      <w:pPr>
        <w:widowControl w:val="0"/>
        <w:numPr>
          <w:ilvl w:val="0"/>
          <w:numId w:val="6"/>
        </w:numPr>
        <w:spacing w:after="0"/>
        <w:ind w:left="714" w:hanging="357"/>
      </w:pPr>
      <w:hyperlink r:id="rId286" w:history="1">
        <w:r w:rsidR="001E4DB1" w:rsidRPr="00A861FD">
          <w:rPr>
            <w:rStyle w:val="Hyperlink"/>
          </w:rPr>
          <w:t>vse pojavnice</w:t>
        </w:r>
      </w:hyperlink>
      <w:r w:rsidR="001E4DB1">
        <w:t xml:space="preserve"> z oznako </w:t>
      </w:r>
      <w:r w:rsidR="001E4DB1">
        <w:rPr>
          <w:rStyle w:val="UDTagChar"/>
        </w:rPr>
        <w:t>conj</w:t>
      </w:r>
      <w:r w:rsidR="001E4DB1">
        <w:t xml:space="preserve"> v korpusu SSJ-UD v orodju Drevesnik</w:t>
      </w:r>
    </w:p>
    <w:p w14:paraId="0059449D" w14:textId="77777777" w:rsidR="00D0521C" w:rsidRDefault="00D0521C" w:rsidP="00D0521C"/>
    <w:p w14:paraId="66CD52EE" w14:textId="77777777" w:rsidR="00794786" w:rsidRDefault="00794786">
      <w:pPr>
        <w:spacing w:line="264" w:lineRule="auto"/>
        <w:rPr>
          <w:rFonts w:asciiTheme="majorHAnsi" w:eastAsiaTheme="majorEastAsia" w:hAnsiTheme="majorHAnsi" w:cstheme="majorBidi"/>
          <w:b/>
          <w:sz w:val="22"/>
          <w:szCs w:val="22"/>
        </w:rPr>
      </w:pPr>
      <w:r>
        <w:br w:type="page"/>
      </w:r>
    </w:p>
    <w:p w14:paraId="3B081C91" w14:textId="11CFAA84" w:rsidR="00314345" w:rsidRDefault="00BD78CA" w:rsidP="00426E0F">
      <w:pPr>
        <w:pStyle w:val="Heading4"/>
      </w:pPr>
      <w:bookmarkStart w:id="129" w:name="_cop:_copula"/>
      <w:bookmarkStart w:id="130" w:name="_Toc156813999"/>
      <w:bookmarkEnd w:id="129"/>
      <w:r>
        <w:lastRenderedPageBreak/>
        <w:t>cop: copula</w:t>
      </w:r>
      <w:bookmarkEnd w:id="130"/>
    </w:p>
    <w:p w14:paraId="3B081C94" w14:textId="70AD8C5D" w:rsidR="00314345" w:rsidRDefault="00BD78CA">
      <w:r>
        <w:t xml:space="preserve">Povezava do univerzalnih smernic za relacijo </w:t>
      </w:r>
      <w:r w:rsidRPr="00713192">
        <w:rPr>
          <w:rStyle w:val="UDTagChar"/>
        </w:rPr>
        <w:t>cop</w:t>
      </w:r>
      <w:r>
        <w:t>:</w:t>
      </w:r>
      <w:r w:rsidR="00713192">
        <w:t xml:space="preserve"> </w:t>
      </w:r>
      <w:hyperlink r:id="rId287">
        <w:r>
          <w:rPr>
            <w:color w:val="1155CC"/>
            <w:u w:val="single"/>
          </w:rPr>
          <w:t>https://universaldependencies.org/u/dep/cop.html</w:t>
        </w:r>
      </w:hyperlink>
      <w:r>
        <w:t xml:space="preserve">  </w:t>
      </w:r>
    </w:p>
    <w:p w14:paraId="3B081C95" w14:textId="77777777" w:rsidR="00314345" w:rsidRDefault="00314345"/>
    <w:p w14:paraId="3B081C96" w14:textId="77777777" w:rsidR="00314345" w:rsidRDefault="00BD78CA">
      <w:r>
        <w:rPr>
          <w:b/>
        </w:rPr>
        <w:t>Izpeljane smernice za slovenščino</w:t>
      </w:r>
      <w:r>
        <w:t>:</w:t>
      </w:r>
    </w:p>
    <w:p w14:paraId="15B907D4" w14:textId="48AF3277" w:rsidR="00713192" w:rsidRDefault="00713192">
      <w:pPr>
        <w:widowControl w:val="0"/>
      </w:pPr>
      <w:r>
        <w:t>Vez ali kopula (</w:t>
      </w:r>
      <w:r w:rsidRPr="00713192">
        <w:rPr>
          <w:rStyle w:val="UDTagChar"/>
        </w:rPr>
        <w:t>cop</w:t>
      </w:r>
      <w:r>
        <w:t xml:space="preserve">) je funkcijska beseda, ki povezuje osebek in neglagolski povedek stavka. Čeprav nekateri jeziki med vezi uvrščajo tudi druge funkcijske besede, v slovenski drevesnici s </w:t>
      </w:r>
      <w:r w:rsidRPr="00713192">
        <w:rPr>
          <w:rStyle w:val="UDTagChar"/>
        </w:rPr>
        <w:t>cop</w:t>
      </w:r>
      <w:r>
        <w:rPr>
          <w:rFonts w:ascii="Courier New" w:eastAsia="Courier New" w:hAnsi="Courier New" w:cs="Courier New"/>
        </w:rPr>
        <w:t xml:space="preserve"> </w:t>
      </w:r>
      <w:r>
        <w:t xml:space="preserve">označujemo </w:t>
      </w:r>
      <w:r>
        <w:rPr>
          <w:b/>
        </w:rPr>
        <w:t xml:space="preserve">zgolj vezni glagol </w:t>
      </w:r>
      <w:r>
        <w:rPr>
          <w:b/>
          <w:i/>
        </w:rPr>
        <w:t>biti</w:t>
      </w:r>
      <w:r>
        <w:t xml:space="preserve"> v zvezah s pridevniškim ali samostalniškim povedkovim določilom. Izvor povezave je povedkovo določilo, njen cilj pa vezni glagol </w:t>
      </w:r>
      <w:r>
        <w:rPr>
          <w:i/>
        </w:rPr>
        <w:t>biti</w:t>
      </w:r>
      <w:r>
        <w:t>.</w:t>
      </w:r>
    </w:p>
    <w:p w14:paraId="766DFB52" w14:textId="6EBE1667" w:rsidR="00713192" w:rsidRDefault="002A3815">
      <w:pPr>
        <w:widowControl w:val="0"/>
      </w:pPr>
      <w:r>
        <w:rPr>
          <w:noProof/>
        </w:rPr>
        <w:drawing>
          <wp:inline distT="0" distB="0" distL="0" distR="0" wp14:anchorId="0D6E5546" wp14:editId="59B19996">
            <wp:extent cx="5249008" cy="2086266"/>
            <wp:effectExtent l="0" t="0" r="889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C88671A.tmp"/>
                    <pic:cNvPicPr/>
                  </pic:nvPicPr>
                  <pic:blipFill>
                    <a:blip r:embed="rId288">
                      <a:extLst>
                        <a:ext uri="{28A0092B-C50C-407E-A947-70E740481C1C}">
                          <a14:useLocalDpi xmlns:a14="http://schemas.microsoft.com/office/drawing/2010/main" val="0"/>
                        </a:ext>
                      </a:extLst>
                    </a:blip>
                    <a:stretch>
                      <a:fillRect/>
                    </a:stretch>
                  </pic:blipFill>
                  <pic:spPr>
                    <a:xfrm>
                      <a:off x="0" y="0"/>
                      <a:ext cx="5249008" cy="2086266"/>
                    </a:xfrm>
                    <a:prstGeom prst="rect">
                      <a:avLst/>
                    </a:prstGeom>
                  </pic:spPr>
                </pic:pic>
              </a:graphicData>
            </a:graphic>
          </wp:inline>
        </w:drawing>
      </w:r>
    </w:p>
    <w:p w14:paraId="7A6C76E7" w14:textId="51BE3DB3" w:rsidR="00713192" w:rsidRDefault="00713192" w:rsidP="006074BC">
      <w:pPr>
        <w:pStyle w:val="Skritiprimeri"/>
      </w:pPr>
      <w:r>
        <w:t>Začetek izvajanja programa jeodvisen od podpisa sporazuma</w:t>
      </w:r>
      <w:r w:rsidR="00E76C05">
        <w:t xml:space="preserve"> /// </w:t>
      </w:r>
      <w:r>
        <w:t>Rečna jezera mrtvice</w:t>
      </w:r>
      <w:r w:rsidR="00E76C05">
        <w:t xml:space="preserve"> so </w:t>
      </w:r>
      <w:r>
        <w:t xml:space="preserve">stalni spremljevalci Mure </w:t>
      </w:r>
      <w:r w:rsidR="00E76C05">
        <w:t xml:space="preserve">/// </w:t>
      </w:r>
      <w:r>
        <w:t>Da, jaz</w:t>
      </w:r>
      <w:r w:rsidR="00E76C05">
        <w:t xml:space="preserve"> sem </w:t>
      </w:r>
      <w:r>
        <w:t>tisti, ki bi moral biti tukaj</w:t>
      </w:r>
    </w:p>
    <w:p w14:paraId="26D671EE" w14:textId="77777777" w:rsidR="00E76C05" w:rsidRDefault="00713192" w:rsidP="00E76C05">
      <w:pPr>
        <w:widowControl w:val="0"/>
      </w:pPr>
      <w:r>
        <w:t xml:space="preserve">Kadar se v stavku pojavljajo tudi druge oblike glagola </w:t>
      </w:r>
      <w:r>
        <w:rPr>
          <w:i/>
        </w:rPr>
        <w:t>biti</w:t>
      </w:r>
      <w:r>
        <w:t>, kot vez (</w:t>
      </w:r>
      <w:r w:rsidRPr="00E76C05">
        <w:rPr>
          <w:rStyle w:val="UDTagChar"/>
        </w:rPr>
        <w:t>cop</w:t>
      </w:r>
      <w:r>
        <w:t>) označimo neosebno glagolsko obliko (deležnik na -l), kot pomožnik (</w:t>
      </w:r>
      <w:hyperlink w:anchor="_aux:_auxiliary_1">
        <w:r w:rsidRPr="002F7712">
          <w:rPr>
            <w:rStyle w:val="Hyperlink"/>
          </w:rPr>
          <w:t>aux</w:t>
        </w:r>
      </w:hyperlink>
      <w:r>
        <w:t>) pa osebno glagolsko obliko. Obe povezavi povežemo z iste pojavnice</w:t>
      </w:r>
      <w:r w:rsidR="00E76C05">
        <w:t>, tj.</w:t>
      </w:r>
      <w:r>
        <w:t xml:space="preserve"> jedra povedkovega določila.</w:t>
      </w:r>
    </w:p>
    <w:p w14:paraId="79F51648" w14:textId="2BBC8064" w:rsidR="00713192" w:rsidRDefault="002A3815" w:rsidP="00E76C05">
      <w:pPr>
        <w:widowControl w:val="0"/>
      </w:pPr>
      <w:r>
        <w:rPr>
          <w:noProof/>
        </w:rPr>
        <w:drawing>
          <wp:inline distT="0" distB="0" distL="0" distR="0" wp14:anchorId="799634BF" wp14:editId="73EBC801">
            <wp:extent cx="5249008" cy="676369"/>
            <wp:effectExtent l="0" t="0" r="889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C88A1A4.tmp"/>
                    <pic:cNvPicPr/>
                  </pic:nvPicPr>
                  <pic:blipFill>
                    <a:blip r:embed="rId289">
                      <a:extLst>
                        <a:ext uri="{28A0092B-C50C-407E-A947-70E740481C1C}">
                          <a14:useLocalDpi xmlns:a14="http://schemas.microsoft.com/office/drawing/2010/main" val="0"/>
                        </a:ext>
                      </a:extLst>
                    </a:blip>
                    <a:stretch>
                      <a:fillRect/>
                    </a:stretch>
                  </pic:blipFill>
                  <pic:spPr>
                    <a:xfrm>
                      <a:off x="0" y="0"/>
                      <a:ext cx="5249008" cy="676369"/>
                    </a:xfrm>
                    <a:prstGeom prst="rect">
                      <a:avLst/>
                    </a:prstGeom>
                  </pic:spPr>
                </pic:pic>
              </a:graphicData>
            </a:graphic>
          </wp:inline>
        </w:drawing>
      </w:r>
    </w:p>
    <w:p w14:paraId="4A64D266" w14:textId="5352C362" w:rsidR="00713192" w:rsidRDefault="00713192" w:rsidP="006074BC">
      <w:pPr>
        <w:pStyle w:val="Skritiprimeri"/>
      </w:pPr>
      <w:r>
        <w:t>Niti prijatelja nista več</w:t>
      </w:r>
      <w:r w:rsidR="00E76C05">
        <w:t xml:space="preserve"> bila</w:t>
      </w:r>
    </w:p>
    <w:p w14:paraId="28641654" w14:textId="7337C6AF" w:rsidR="00713192" w:rsidRDefault="00713192">
      <w:pPr>
        <w:widowControl w:val="0"/>
      </w:pPr>
      <w:r>
        <w:t xml:space="preserve">V primeru dileme, katera struktura je sploh povedkovo določilo, </w:t>
      </w:r>
      <w:r w:rsidR="00E76C05">
        <w:t>s katere</w:t>
      </w:r>
      <w:r>
        <w:t xml:space="preserve"> povezujemo vezni glagol, in katera osebek, se ravnamo </w:t>
      </w:r>
      <w:hyperlink w:anchor="_Ločevanje_osebka_od" w:history="1">
        <w:r w:rsidRPr="006860C9">
          <w:rPr>
            <w:rStyle w:val="Hyperlink"/>
          </w:rPr>
          <w:t>po načelih, opisanih v</w:t>
        </w:r>
        <w:r w:rsidR="00E76C05" w:rsidRPr="006860C9">
          <w:rPr>
            <w:rStyle w:val="Hyperlink"/>
          </w:rPr>
          <w:t xml:space="preserve"> tem razdelku</w:t>
        </w:r>
      </w:hyperlink>
      <w:r>
        <w:t>.</w:t>
      </w:r>
    </w:p>
    <w:p w14:paraId="07C1A1B7" w14:textId="77777777" w:rsidR="006860C9" w:rsidRDefault="006860C9">
      <w:pPr>
        <w:widowControl w:val="0"/>
        <w:rPr>
          <w:u w:val="single"/>
        </w:rPr>
      </w:pPr>
    </w:p>
    <w:p w14:paraId="67E05909" w14:textId="269D9DF6" w:rsidR="006860C9" w:rsidRDefault="00713192">
      <w:pPr>
        <w:widowControl w:val="0"/>
        <w:rPr>
          <w:u w:val="single"/>
        </w:rPr>
      </w:pPr>
      <w:r>
        <w:rPr>
          <w:u w:val="single"/>
        </w:rPr>
        <w:t>[Pozor, trpnik!]</w:t>
      </w:r>
    </w:p>
    <w:p w14:paraId="6F8430D5" w14:textId="324DA5DA" w:rsidR="00713192" w:rsidRDefault="00713192">
      <w:pPr>
        <w:widowControl w:val="0"/>
      </w:pPr>
      <w:r>
        <w:t>Tako kot na morfološki ravni ne ločujemo med deležniškimi pridevniki v različnih skladenjskih vlogah (</w:t>
      </w:r>
      <w:r w:rsidR="006860C9">
        <w:t xml:space="preserve">vedno označeni kot </w:t>
      </w:r>
      <w:hyperlink w:anchor="_ADJ:_adjective" w:history="1">
        <w:r w:rsidR="006860C9" w:rsidRPr="006860C9">
          <w:rPr>
            <w:rStyle w:val="UDTagChar"/>
          </w:rPr>
          <w:t>ADJ</w:t>
        </w:r>
      </w:hyperlink>
      <w:r>
        <w:t xml:space="preserve">), tudi na skladenjski ravni trenutno ne razlikujemo med deležniki stanja v vlogi povedkovih določil (npr. </w:t>
      </w:r>
      <w:r>
        <w:rPr>
          <w:i/>
        </w:rPr>
        <w:t>kajenje je prepovedano</w:t>
      </w:r>
      <w:r>
        <w:t xml:space="preserve">) ali trpnimi deležniki v pasivnih strukturah (npr. </w:t>
      </w:r>
      <w:r>
        <w:rPr>
          <w:i/>
        </w:rPr>
        <w:t>kajenje ji je bilo prepovedano</w:t>
      </w:r>
      <w:r>
        <w:t>). V obeh primerih deležnik analiziramo na enak način</w:t>
      </w:r>
      <w:r w:rsidR="006860C9">
        <w:t xml:space="preserve"> –</w:t>
      </w:r>
      <w:r>
        <w:t xml:space="preserve"> kot povedkovo določilo</w:t>
      </w:r>
      <w:r w:rsidR="006860C9">
        <w:t xml:space="preserve"> (povezava </w:t>
      </w:r>
      <w:r w:rsidR="006860C9" w:rsidRPr="006860C9">
        <w:rPr>
          <w:rStyle w:val="UDTagChar"/>
        </w:rPr>
        <w:t>cop</w:t>
      </w:r>
      <w:r w:rsidR="006860C9">
        <w:t xml:space="preserve"> z deležnika na vezni glagol)</w:t>
      </w:r>
      <w:r>
        <w:t>.</w:t>
      </w:r>
    </w:p>
    <w:p w14:paraId="3D5244CE" w14:textId="4BB77D6D" w:rsidR="00713192" w:rsidRDefault="002A3815">
      <w:pPr>
        <w:widowControl w:val="0"/>
      </w:pPr>
      <w:r>
        <w:rPr>
          <w:noProof/>
        </w:rPr>
        <w:lastRenderedPageBreak/>
        <w:drawing>
          <wp:inline distT="0" distB="0" distL="0" distR="0" wp14:anchorId="5953AA1E" wp14:editId="5290A5B7">
            <wp:extent cx="5249008" cy="1419423"/>
            <wp:effectExtent l="0" t="0" r="889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C88E6CC.tmp"/>
                    <pic:cNvPicPr/>
                  </pic:nvPicPr>
                  <pic:blipFill>
                    <a:blip r:embed="rId290">
                      <a:extLst>
                        <a:ext uri="{28A0092B-C50C-407E-A947-70E740481C1C}">
                          <a14:useLocalDpi xmlns:a14="http://schemas.microsoft.com/office/drawing/2010/main" val="0"/>
                        </a:ext>
                      </a:extLst>
                    </a:blip>
                    <a:stretch>
                      <a:fillRect/>
                    </a:stretch>
                  </pic:blipFill>
                  <pic:spPr>
                    <a:xfrm>
                      <a:off x="0" y="0"/>
                      <a:ext cx="5249008" cy="1419423"/>
                    </a:xfrm>
                    <a:prstGeom prst="rect">
                      <a:avLst/>
                    </a:prstGeom>
                  </pic:spPr>
                </pic:pic>
              </a:graphicData>
            </a:graphic>
          </wp:inline>
        </w:drawing>
      </w:r>
    </w:p>
    <w:p w14:paraId="568CB73E" w14:textId="1997EEB5" w:rsidR="006860C9" w:rsidRDefault="006860C9" w:rsidP="006074BC">
      <w:pPr>
        <w:pStyle w:val="Skritiprimeri"/>
      </w:pPr>
      <w:r>
        <w:t>Kajenje je prepovedano /// kajenje ji je bilo prepovedano</w:t>
      </w:r>
    </w:p>
    <w:p w14:paraId="18265C32" w14:textId="60DCE24C" w:rsidR="00713192" w:rsidRDefault="00713192">
      <w:pPr>
        <w:widowControl w:val="0"/>
        <w:rPr>
          <w:u w:val="single"/>
        </w:rPr>
      </w:pPr>
      <w:r>
        <w:rPr>
          <w:u w:val="single"/>
        </w:rPr>
        <w:t xml:space="preserve">[Pozor, </w:t>
      </w:r>
      <w:r>
        <w:rPr>
          <w:i/>
          <w:u w:val="single"/>
        </w:rPr>
        <w:t xml:space="preserve">biti </w:t>
      </w:r>
      <w:r>
        <w:rPr>
          <w:u w:val="single"/>
        </w:rPr>
        <w:t>in predložne zveze</w:t>
      </w:r>
      <w:r w:rsidR="006860C9">
        <w:rPr>
          <w:u w:val="single"/>
        </w:rPr>
        <w:t xml:space="preserve">, </w:t>
      </w:r>
      <w:r w:rsidR="006860C9">
        <w:rPr>
          <w:i/>
          <w:u w:val="single"/>
        </w:rPr>
        <w:t xml:space="preserve">biti </w:t>
      </w:r>
      <w:r w:rsidR="006860C9">
        <w:rPr>
          <w:u w:val="single"/>
        </w:rPr>
        <w:t>in prislovi</w:t>
      </w:r>
      <w:r>
        <w:rPr>
          <w:u w:val="single"/>
        </w:rPr>
        <w:t>!]</w:t>
      </w:r>
    </w:p>
    <w:p w14:paraId="12AB96F9" w14:textId="456355CD" w:rsidR="00713192" w:rsidRDefault="00713192">
      <w:pPr>
        <w:widowControl w:val="0"/>
      </w:pPr>
      <w:r>
        <w:t xml:space="preserve">Čeprav lahko </w:t>
      </w:r>
      <w:r w:rsidR="006860C9">
        <w:t xml:space="preserve">na pomenski ravni </w:t>
      </w:r>
      <w:r>
        <w:t xml:space="preserve">v vlogi povedkovega določila nastopajo tudi predložne zveze (npr. </w:t>
      </w:r>
      <w:r>
        <w:rPr>
          <w:i/>
        </w:rPr>
        <w:t>biti v formi</w:t>
      </w:r>
      <w:r>
        <w:t xml:space="preserve">), </w:t>
      </w:r>
      <w:r w:rsidR="006860C9">
        <w:t>predložne zveze</w:t>
      </w:r>
      <w:r>
        <w:t xml:space="preserve"> v trenutni različici </w:t>
      </w:r>
      <w:r w:rsidR="00C30BC1">
        <w:t>drevesnice SSJ-UD</w:t>
      </w:r>
      <w:r>
        <w:t xml:space="preserve"> ne glede na pomen</w:t>
      </w:r>
      <w:r w:rsidR="006860C9">
        <w:t xml:space="preserve"> vedno</w:t>
      </w:r>
      <w:r>
        <w:t xml:space="preserve"> obravnavamo kot prislovna določila (</w:t>
      </w:r>
      <w:hyperlink w:anchor="_obl:_oblique_nominal">
        <w:r w:rsidRPr="006860C9">
          <w:rPr>
            <w:rStyle w:val="UDTagChar"/>
          </w:rPr>
          <w:t>obl</w:t>
        </w:r>
      </w:hyperlink>
      <w:r>
        <w:t xml:space="preserve">), torej ne ločujemo med zvezami tipa </w:t>
      </w:r>
      <w:r>
        <w:rPr>
          <w:i/>
        </w:rPr>
        <w:t>biti</w:t>
      </w:r>
      <w:r w:rsidR="002A3815" w:rsidRPr="002A3815">
        <w:rPr>
          <w:vertAlign w:val="subscript"/>
        </w:rPr>
        <w:t>VERB</w:t>
      </w:r>
      <w:r>
        <w:rPr>
          <w:i/>
        </w:rPr>
        <w:t xml:space="preserve"> v formi</w:t>
      </w:r>
      <w:r>
        <w:t xml:space="preserve"> in </w:t>
      </w:r>
      <w:r>
        <w:rPr>
          <w:i/>
        </w:rPr>
        <w:t>biti</w:t>
      </w:r>
      <w:r w:rsidR="002A3815" w:rsidRPr="002A3815">
        <w:rPr>
          <w:vertAlign w:val="subscript"/>
        </w:rPr>
        <w:t>VERB</w:t>
      </w:r>
      <w:r>
        <w:rPr>
          <w:i/>
        </w:rPr>
        <w:t xml:space="preserve"> v sobi</w:t>
      </w:r>
      <w:r>
        <w:t xml:space="preserve"> </w:t>
      </w:r>
      <w:r w:rsidR="006860C9">
        <w:t xml:space="preserve">– </w:t>
      </w:r>
      <w:r>
        <w:t xml:space="preserve">v obeh primerih je </w:t>
      </w:r>
      <w:r w:rsidRPr="006860C9">
        <w:rPr>
          <w:i/>
        </w:rPr>
        <w:t>biti</w:t>
      </w:r>
      <w:r>
        <w:t xml:space="preserve"> izvor povezave </w:t>
      </w:r>
      <w:r w:rsidRPr="006860C9">
        <w:rPr>
          <w:rStyle w:val="UDTagChar"/>
        </w:rPr>
        <w:t>obl</w:t>
      </w:r>
      <w:r>
        <w:rPr>
          <w:rFonts w:ascii="Courier New" w:eastAsia="Courier New" w:hAnsi="Courier New" w:cs="Courier New"/>
        </w:rPr>
        <w:t xml:space="preserve"> </w:t>
      </w:r>
      <w:r>
        <w:t xml:space="preserve">na jedro predložne zveze. </w:t>
      </w:r>
    </w:p>
    <w:p w14:paraId="3F538DC2" w14:textId="53CAA490" w:rsidR="00713192" w:rsidRDefault="00713192">
      <w:pPr>
        <w:widowControl w:val="0"/>
      </w:pPr>
      <w:r>
        <w:t xml:space="preserve">V trenutni različici </w:t>
      </w:r>
      <w:r w:rsidR="00C30BC1">
        <w:t>drevesnice SSJ-UD</w:t>
      </w:r>
      <w:r>
        <w:t xml:space="preserve"> sistemu SSJ sledimo tudi pri obravnavi zvez glagola </w:t>
      </w:r>
      <w:r>
        <w:rPr>
          <w:i/>
        </w:rPr>
        <w:t xml:space="preserve">biti </w:t>
      </w:r>
      <w:r>
        <w:t xml:space="preserve">s prislovi (npr. </w:t>
      </w:r>
      <w:r>
        <w:rPr>
          <w:i/>
        </w:rPr>
        <w:t>to ni</w:t>
      </w:r>
      <w:r w:rsidR="008C1B6D" w:rsidRPr="008C1B6D">
        <w:rPr>
          <w:vertAlign w:val="subscript"/>
        </w:rPr>
        <w:t>VERB</w:t>
      </w:r>
      <w:r>
        <w:rPr>
          <w:i/>
        </w:rPr>
        <w:t xml:space="preserve"> prav</w:t>
      </w:r>
      <w:r w:rsidR="008C1B6D" w:rsidRPr="008C1B6D">
        <w:rPr>
          <w:vertAlign w:val="subscript"/>
        </w:rPr>
        <w:t>ADV</w:t>
      </w:r>
      <w:r>
        <w:t xml:space="preserve">), ki jih označujemo z </w:t>
      </w:r>
      <w:hyperlink w:anchor="_advmod:_adverbial_modifier">
        <w:r w:rsidRPr="002F7712">
          <w:rPr>
            <w:rStyle w:val="Hyperlink"/>
          </w:rPr>
          <w:t>advmod</w:t>
        </w:r>
      </w:hyperlink>
      <w:r w:rsidR="008C1B6D">
        <w:t xml:space="preserve"> – izvor povezave je glagol </w:t>
      </w:r>
      <w:r w:rsidR="008C1B6D" w:rsidRPr="008C1B6D">
        <w:rPr>
          <w:i/>
        </w:rPr>
        <w:t>biti</w:t>
      </w:r>
      <w:r w:rsidR="008C1B6D">
        <w:t xml:space="preserve">. </w:t>
      </w:r>
      <w:r w:rsidR="0048448B">
        <w:t>(</w:t>
      </w:r>
      <w:r w:rsidR="008C1B6D">
        <w:t>P</w:t>
      </w:r>
      <w:r>
        <w:t xml:space="preserve">ridevnik v podobni vlogi (npr. </w:t>
      </w:r>
      <w:r>
        <w:rPr>
          <w:i/>
        </w:rPr>
        <w:t>to ni</w:t>
      </w:r>
      <w:r w:rsidR="0048448B" w:rsidRPr="0048448B">
        <w:rPr>
          <w:vertAlign w:val="subscript"/>
        </w:rPr>
        <w:t>AUX</w:t>
      </w:r>
      <w:r>
        <w:rPr>
          <w:i/>
        </w:rPr>
        <w:t xml:space="preserve"> lepo</w:t>
      </w:r>
      <w:r w:rsidR="008C1B6D" w:rsidRPr="0048448B">
        <w:rPr>
          <w:vertAlign w:val="subscript"/>
        </w:rPr>
        <w:t>ADJ</w:t>
      </w:r>
      <w:r>
        <w:t xml:space="preserve">) </w:t>
      </w:r>
      <w:r w:rsidR="00025A30">
        <w:t>ozn</w:t>
      </w:r>
      <w:r w:rsidR="008C1B6D">
        <w:t>a</w:t>
      </w:r>
      <w:r w:rsidR="00025A30">
        <w:t>čujemo</w:t>
      </w:r>
      <w:r>
        <w:t xml:space="preserve"> kot povedkovo določilo</w:t>
      </w:r>
      <w:r w:rsidR="008C1B6D">
        <w:t>.</w:t>
      </w:r>
      <w:r w:rsidR="0048448B">
        <w:t>)</w:t>
      </w:r>
    </w:p>
    <w:p w14:paraId="4BEC1329" w14:textId="0D2B0D74" w:rsidR="00713192" w:rsidRDefault="00713192">
      <w:pPr>
        <w:widowControl w:val="0"/>
      </w:pPr>
      <w:r>
        <w:t>Pri</w:t>
      </w:r>
      <w:r w:rsidR="00025A30">
        <w:t xml:space="preserve"> zgoraj omenjenih</w:t>
      </w:r>
      <w:r>
        <w:t xml:space="preserve"> strukturah s predložnimi zvezami in prislovi  si lahko </w:t>
      </w:r>
      <w:r w:rsidRPr="00025A30">
        <w:rPr>
          <w:b/>
        </w:rPr>
        <w:t xml:space="preserve">pomagamo z oznako </w:t>
      </w:r>
      <w:r w:rsidR="002A3815">
        <w:rPr>
          <w:b/>
        </w:rPr>
        <w:t xml:space="preserve">glagola </w:t>
      </w:r>
      <w:r w:rsidRPr="00025A30">
        <w:rPr>
          <w:b/>
        </w:rPr>
        <w:t>na morfološki ravni</w:t>
      </w:r>
      <w:r>
        <w:t xml:space="preserve">, saj je </w:t>
      </w:r>
      <w:r>
        <w:rPr>
          <w:i/>
        </w:rPr>
        <w:t xml:space="preserve">biti </w:t>
      </w:r>
      <w:r>
        <w:t xml:space="preserve">v teh strukturah načeloma označen kot </w:t>
      </w:r>
      <w:hyperlink w:anchor="_VERB:_verb_1" w:history="1">
        <w:r w:rsidRPr="002F7712">
          <w:rPr>
            <w:rStyle w:val="Hyperlink"/>
          </w:rPr>
          <w:t>VERB</w:t>
        </w:r>
      </w:hyperlink>
      <w:r>
        <w:rPr>
          <w:rFonts w:ascii="Courier New" w:eastAsia="Courier New" w:hAnsi="Courier New" w:cs="Courier New"/>
        </w:rPr>
        <w:t xml:space="preserve"> </w:t>
      </w:r>
      <w:r>
        <w:t xml:space="preserve">(in ne kot </w:t>
      </w:r>
      <w:hyperlink w:anchor="_AUX:_auxiliary">
        <w:r w:rsidRPr="002F7712">
          <w:rPr>
            <w:rStyle w:val="Hyperlink"/>
          </w:rPr>
          <w:t>AUX</w:t>
        </w:r>
      </w:hyperlink>
      <w:r>
        <w:t xml:space="preserve">, kakor je sicer označena vez </w:t>
      </w:r>
      <w:r>
        <w:rPr>
          <w:i/>
        </w:rPr>
        <w:t xml:space="preserve">biti </w:t>
      </w:r>
      <w:r>
        <w:t>v</w:t>
      </w:r>
      <w:r w:rsidR="00025A30">
        <w:t xml:space="preserve"> tipičnih</w:t>
      </w:r>
      <w:r>
        <w:t xml:space="preserve"> strukturah s povedkovimi določili).</w:t>
      </w:r>
    </w:p>
    <w:p w14:paraId="3AA7DF84" w14:textId="06CBE786" w:rsidR="00713192" w:rsidRDefault="00713192">
      <w:pPr>
        <w:widowControl w:val="0"/>
      </w:pPr>
    </w:p>
    <w:p w14:paraId="0B57A254" w14:textId="77777777" w:rsidR="00025A30" w:rsidRDefault="00025A30" w:rsidP="00025A30">
      <w:r>
        <w:rPr>
          <w:b/>
        </w:rPr>
        <w:t xml:space="preserve">Koristne povezave: </w:t>
      </w:r>
    </w:p>
    <w:p w14:paraId="3BFB2CAF" w14:textId="3D753930" w:rsidR="00025A30" w:rsidRDefault="004422BA" w:rsidP="00F22EEB">
      <w:pPr>
        <w:widowControl w:val="0"/>
        <w:numPr>
          <w:ilvl w:val="0"/>
          <w:numId w:val="6"/>
        </w:numPr>
        <w:spacing w:after="0"/>
        <w:ind w:left="714" w:hanging="357"/>
      </w:pPr>
      <w:hyperlink r:id="rId291">
        <w:r w:rsidR="00025A30" w:rsidRPr="00421CE0">
          <w:rPr>
            <w:rStyle w:val="Hyperlink"/>
          </w:rPr>
          <w:t>uporabne statistike</w:t>
        </w:r>
      </w:hyperlink>
      <w:r w:rsidR="00025A30">
        <w:t xml:space="preserve"> </w:t>
      </w:r>
      <w:r w:rsidR="00A30E22">
        <w:t>o relaciji</w:t>
      </w:r>
      <w:r w:rsidR="00025A30">
        <w:t xml:space="preserve"> </w:t>
      </w:r>
      <w:r w:rsidR="00025A30">
        <w:rPr>
          <w:rStyle w:val="UDTagChar"/>
        </w:rPr>
        <w:t>cop</w:t>
      </w:r>
      <w:r w:rsidR="00025A30">
        <w:t xml:space="preserve"> v korpusu SSJ-UD</w:t>
      </w:r>
    </w:p>
    <w:p w14:paraId="2DEE09F2" w14:textId="2324969A" w:rsidR="00025A30" w:rsidRDefault="004422BA" w:rsidP="00F22EEB">
      <w:pPr>
        <w:widowControl w:val="0"/>
        <w:numPr>
          <w:ilvl w:val="0"/>
          <w:numId w:val="6"/>
        </w:numPr>
        <w:spacing w:after="0"/>
        <w:ind w:left="714" w:hanging="357"/>
      </w:pPr>
      <w:hyperlink r:id="rId292" w:history="1">
        <w:r w:rsidR="00025A30" w:rsidRPr="00A861FD">
          <w:rPr>
            <w:rStyle w:val="Hyperlink"/>
          </w:rPr>
          <w:t>vse pojavnice</w:t>
        </w:r>
      </w:hyperlink>
      <w:r w:rsidR="00025A30">
        <w:t xml:space="preserve"> z oznako </w:t>
      </w:r>
      <w:r w:rsidR="00025A30">
        <w:rPr>
          <w:rStyle w:val="UDTagChar"/>
        </w:rPr>
        <w:t>cop</w:t>
      </w:r>
      <w:r w:rsidR="00025A30">
        <w:t xml:space="preserve"> </w:t>
      </w:r>
      <w:r w:rsidR="00403221">
        <w:t>v korpusu SSJ-UD/SUK v konkordančniku noSketchEngine</w:t>
      </w:r>
    </w:p>
    <w:p w14:paraId="6AC08A59" w14:textId="69849480" w:rsidR="00D4359E" w:rsidRDefault="004422BA" w:rsidP="00D4359E">
      <w:pPr>
        <w:widowControl w:val="0"/>
        <w:numPr>
          <w:ilvl w:val="0"/>
          <w:numId w:val="6"/>
        </w:numPr>
        <w:spacing w:after="0"/>
        <w:ind w:left="714" w:hanging="357"/>
      </w:pPr>
      <w:hyperlink r:id="rId293" w:history="1">
        <w:r w:rsidR="00D4359E" w:rsidRPr="00A861FD">
          <w:rPr>
            <w:rStyle w:val="Hyperlink"/>
          </w:rPr>
          <w:t>vse pojavnice</w:t>
        </w:r>
      </w:hyperlink>
      <w:r w:rsidR="00D4359E">
        <w:t xml:space="preserve"> z oznako </w:t>
      </w:r>
      <w:r w:rsidR="00D4359E">
        <w:rPr>
          <w:rStyle w:val="UDTagChar"/>
        </w:rPr>
        <w:t>cop</w:t>
      </w:r>
      <w:r w:rsidR="00D4359E">
        <w:t xml:space="preserve"> v korpusu SSJ-UD v orodju Drevesnik</w:t>
      </w:r>
    </w:p>
    <w:p w14:paraId="577DACB6" w14:textId="77777777" w:rsidR="00025A30" w:rsidRDefault="00025A30">
      <w:pPr>
        <w:widowControl w:val="0"/>
      </w:pPr>
    </w:p>
    <w:p w14:paraId="6DF23DF0" w14:textId="77777777" w:rsidR="00025A30" w:rsidRDefault="00025A30">
      <w:pPr>
        <w:spacing w:line="264" w:lineRule="auto"/>
      </w:pPr>
      <w:bookmarkStart w:id="131" w:name="_cfpuavid05vy" w:colFirst="0" w:colLast="0"/>
      <w:bookmarkStart w:id="132" w:name="_csubj:_clausal_subject"/>
      <w:bookmarkEnd w:id="131"/>
      <w:bookmarkEnd w:id="132"/>
      <w:r>
        <w:br w:type="page"/>
      </w:r>
    </w:p>
    <w:p w14:paraId="3B081CC5" w14:textId="7032F51D" w:rsidR="00314345" w:rsidRDefault="00BD78CA" w:rsidP="00426E0F">
      <w:pPr>
        <w:pStyle w:val="Heading4"/>
      </w:pPr>
      <w:bookmarkStart w:id="133" w:name="_csubj:_clausal_subject_1"/>
      <w:bookmarkStart w:id="134" w:name="_Toc156814000"/>
      <w:bookmarkEnd w:id="133"/>
      <w:r>
        <w:lastRenderedPageBreak/>
        <w:t>csubj: clausal subject</w:t>
      </w:r>
      <w:bookmarkEnd w:id="134"/>
    </w:p>
    <w:p w14:paraId="3B081CC8" w14:textId="59198FAB" w:rsidR="00314345" w:rsidRDefault="00BD78CA">
      <w:r>
        <w:t xml:space="preserve">Povezava do univerzalnih smernic za relacijo </w:t>
      </w:r>
      <w:r w:rsidRPr="00025A30">
        <w:rPr>
          <w:rStyle w:val="UDTagChar"/>
        </w:rPr>
        <w:t>csubj</w:t>
      </w:r>
      <w:r>
        <w:t>:</w:t>
      </w:r>
      <w:r w:rsidR="00025A30">
        <w:t xml:space="preserve"> </w:t>
      </w:r>
      <w:hyperlink r:id="rId294">
        <w:r>
          <w:rPr>
            <w:color w:val="1155CC"/>
            <w:u w:val="single"/>
          </w:rPr>
          <w:t>https://universaldependencies.org/u/dep/csubj.html</w:t>
        </w:r>
      </w:hyperlink>
      <w:r>
        <w:t xml:space="preserve"> </w:t>
      </w:r>
    </w:p>
    <w:p w14:paraId="3B081CC9" w14:textId="77777777" w:rsidR="00314345" w:rsidRDefault="00314345"/>
    <w:p w14:paraId="3B081CCA" w14:textId="77777777" w:rsidR="00314345" w:rsidRDefault="00BD78CA">
      <w:r>
        <w:rPr>
          <w:b/>
        </w:rPr>
        <w:t>Izpeljane smernice za slovenščino</w:t>
      </w:r>
      <w:r>
        <w:t>:</w:t>
      </w:r>
    </w:p>
    <w:p w14:paraId="39838AB6" w14:textId="40FB0A7C" w:rsidR="00025A30" w:rsidRDefault="002F7712">
      <w:pPr>
        <w:widowControl w:val="0"/>
      </w:pPr>
      <w:r>
        <w:t>Z relacijo</w:t>
      </w:r>
      <w:r w:rsidR="00025A30">
        <w:t xml:space="preserve"> </w:t>
      </w:r>
      <w:r w:rsidR="00025A30">
        <w:rPr>
          <w:rFonts w:ascii="Courier New" w:eastAsia="Courier New" w:hAnsi="Courier New" w:cs="Courier New"/>
          <w:b/>
        </w:rPr>
        <w:t xml:space="preserve">csubj </w:t>
      </w:r>
      <w:r w:rsidR="00025A30">
        <w:t>označujemo stavčno izražene osebke (</w:t>
      </w:r>
      <w:r w:rsidR="00025A30" w:rsidRPr="00794786">
        <w:rPr>
          <w:b/>
        </w:rPr>
        <w:t>osebkove odvisnike</w:t>
      </w:r>
      <w:r w:rsidR="00025A30">
        <w:t>). Izvor povezave je jedro povedka nadrejenega stavka, njen cilj pa jedro povedka v odvisniku.</w:t>
      </w:r>
    </w:p>
    <w:p w14:paraId="288265F0" w14:textId="5FC1A38C" w:rsidR="00025A30" w:rsidRDefault="004240F0">
      <w:pPr>
        <w:widowControl w:val="0"/>
      </w:pPr>
      <w:r>
        <w:rPr>
          <w:noProof/>
        </w:rPr>
        <w:drawing>
          <wp:inline distT="0" distB="0" distL="0" distR="0" wp14:anchorId="22AC2CE5" wp14:editId="37B3914D">
            <wp:extent cx="5733415" cy="2661285"/>
            <wp:effectExtent l="0" t="0" r="635"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8F057C2.tmp"/>
                    <pic:cNvPicPr/>
                  </pic:nvPicPr>
                  <pic:blipFill>
                    <a:blip r:embed="rId295">
                      <a:extLst>
                        <a:ext uri="{28A0092B-C50C-407E-A947-70E740481C1C}">
                          <a14:useLocalDpi xmlns:a14="http://schemas.microsoft.com/office/drawing/2010/main" val="0"/>
                        </a:ext>
                      </a:extLst>
                    </a:blip>
                    <a:stretch>
                      <a:fillRect/>
                    </a:stretch>
                  </pic:blipFill>
                  <pic:spPr>
                    <a:xfrm>
                      <a:off x="0" y="0"/>
                      <a:ext cx="5733415" cy="2661285"/>
                    </a:xfrm>
                    <a:prstGeom prst="rect">
                      <a:avLst/>
                    </a:prstGeom>
                  </pic:spPr>
                </pic:pic>
              </a:graphicData>
            </a:graphic>
          </wp:inline>
        </w:drawing>
      </w:r>
    </w:p>
    <w:p w14:paraId="220FA184" w14:textId="3AD6A762" w:rsidR="00E07697" w:rsidRDefault="00025A30" w:rsidP="006074BC">
      <w:pPr>
        <w:pStyle w:val="Skritiprimeri"/>
      </w:pPr>
      <w:r>
        <w:t>Karkoli že bi ruski predsednik rekel študentom, bi tukaj doživelo uspeh.</w:t>
      </w:r>
      <w:r w:rsidR="00794786">
        <w:t xml:space="preserve"> /// </w:t>
      </w:r>
      <w:r>
        <w:t>Tako se večkrat zgodi, da so podjetja še vesela, če občani ne zberejo kaj dosti teh odpadkov</w:t>
      </w:r>
      <w:r w:rsidR="00794786">
        <w:t xml:space="preserve"> /// </w:t>
      </w:r>
      <w:r>
        <w:t xml:space="preserve">Vprašanje je, ali jih bomo obdržali na listi. </w:t>
      </w:r>
      <w:r w:rsidR="00794786">
        <w:t>/// Bilo je jasno, da ne bo mogel prebrati knjige</w:t>
      </w:r>
    </w:p>
    <w:p w14:paraId="39A1D7A8" w14:textId="0A0EE153" w:rsidR="00025A30" w:rsidRDefault="002F7712">
      <w:pPr>
        <w:widowControl w:val="0"/>
      </w:pPr>
      <w:r>
        <w:t>Z relacijo</w:t>
      </w:r>
      <w:r w:rsidR="00025A30">
        <w:t xml:space="preserve"> </w:t>
      </w:r>
      <w:r w:rsidR="00025A30" w:rsidRPr="00025A30">
        <w:rPr>
          <w:rStyle w:val="UDTagChar"/>
        </w:rPr>
        <w:t>csubj</w:t>
      </w:r>
      <w:r w:rsidR="00025A30">
        <w:t xml:space="preserve"> povezujemo tudi nedoločniške stavke v vlogi osebka. Za ločevanje tovrstnih primerov od drugih struktur z nedoločniki glej </w:t>
      </w:r>
      <w:hyperlink w:anchor="_Nedoločniki" w:history="1">
        <w:r w:rsidR="00794786" w:rsidRPr="00794786">
          <w:rPr>
            <w:rStyle w:val="Hyperlink"/>
          </w:rPr>
          <w:t>razdelek o nedoločnikih</w:t>
        </w:r>
      </w:hyperlink>
      <w:r w:rsidR="00794786">
        <w:t xml:space="preserve"> v poglavju </w:t>
      </w:r>
      <w:r w:rsidR="004240F0">
        <w:t>o težavnejših strukturah</w:t>
      </w:r>
      <w:r w:rsidR="00025A30">
        <w:t>.</w:t>
      </w:r>
    </w:p>
    <w:p w14:paraId="10DB2BEA" w14:textId="65B8BF7A" w:rsidR="00025A30" w:rsidRDefault="006B2BAF">
      <w:pPr>
        <w:widowControl w:val="0"/>
      </w:pPr>
      <w:r>
        <w:rPr>
          <w:noProof/>
        </w:rPr>
        <w:drawing>
          <wp:inline distT="0" distB="0" distL="0" distR="0" wp14:anchorId="7B96860E" wp14:editId="2C8A5F94">
            <wp:extent cx="5696745" cy="2543530"/>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C88D79D.tmp"/>
                    <pic:cNvPicPr/>
                  </pic:nvPicPr>
                  <pic:blipFill>
                    <a:blip r:embed="rId296">
                      <a:extLst>
                        <a:ext uri="{28A0092B-C50C-407E-A947-70E740481C1C}">
                          <a14:useLocalDpi xmlns:a14="http://schemas.microsoft.com/office/drawing/2010/main" val="0"/>
                        </a:ext>
                      </a:extLst>
                    </a:blip>
                    <a:stretch>
                      <a:fillRect/>
                    </a:stretch>
                  </pic:blipFill>
                  <pic:spPr>
                    <a:xfrm>
                      <a:off x="0" y="0"/>
                      <a:ext cx="5696745" cy="2543530"/>
                    </a:xfrm>
                    <a:prstGeom prst="rect">
                      <a:avLst/>
                    </a:prstGeom>
                  </pic:spPr>
                </pic:pic>
              </a:graphicData>
            </a:graphic>
          </wp:inline>
        </w:drawing>
      </w:r>
    </w:p>
    <w:p w14:paraId="44AC2A68" w14:textId="15DBAAED" w:rsidR="00794786" w:rsidRDefault="00025A30" w:rsidP="006074BC">
      <w:pPr>
        <w:pStyle w:val="Skritiprimeri"/>
      </w:pPr>
      <w:r w:rsidRPr="004240F0">
        <w:rPr>
          <w:rStyle w:val="SkritiprimeriChar"/>
        </w:rPr>
        <w:t>Podatke iz evidence je mogoče</w:t>
      </w:r>
      <w:r w:rsidRPr="004240F0">
        <w:rPr>
          <w:rStyle w:val="SkritiprimeriChar"/>
        </w:rPr>
        <w:tab/>
      </w:r>
      <w:r w:rsidR="00794786" w:rsidRPr="004240F0">
        <w:rPr>
          <w:rStyle w:val="SkritiprimeriChar"/>
        </w:rPr>
        <w:t xml:space="preserve">dobiti </w:t>
      </w:r>
      <w:r w:rsidRPr="004240F0">
        <w:rPr>
          <w:rStyle w:val="SkritiprimeriChar"/>
        </w:rPr>
        <w:t>samo na podlagi pisne prošnje posameznika</w:t>
      </w:r>
      <w:r w:rsidR="00794786" w:rsidRPr="004240F0">
        <w:rPr>
          <w:rStyle w:val="SkritiprimeriChar"/>
        </w:rPr>
        <w:t xml:space="preserve"> /// </w:t>
      </w:r>
      <w:r w:rsidRPr="004240F0">
        <w:rPr>
          <w:rStyle w:val="SkritiprimeriChar"/>
        </w:rPr>
        <w:t>Mislim, da je zares velik dar</w:t>
      </w:r>
      <w:r w:rsidR="00794786" w:rsidRPr="004240F0">
        <w:rPr>
          <w:rStyle w:val="SkritiprimeriChar"/>
        </w:rPr>
        <w:t xml:space="preserve"> </w:t>
      </w:r>
      <w:r w:rsidRPr="004240F0">
        <w:rPr>
          <w:rStyle w:val="SkritiprimeriChar"/>
        </w:rPr>
        <w:t>srečati</w:t>
      </w:r>
      <w:r w:rsidR="00794786" w:rsidRPr="004240F0">
        <w:rPr>
          <w:rStyle w:val="SkritiprimeriChar"/>
        </w:rPr>
        <w:t xml:space="preserve"> </w:t>
      </w:r>
      <w:r w:rsidRPr="004240F0">
        <w:rPr>
          <w:rStyle w:val="SkritiprimeriChar"/>
        </w:rPr>
        <w:t>takega človeka.</w:t>
      </w:r>
      <w:r w:rsidR="00794786" w:rsidRPr="004240F0">
        <w:rPr>
          <w:rStyle w:val="SkritiprimeriChar"/>
        </w:rPr>
        <w:t xml:space="preserve"> /// </w:t>
      </w:r>
      <w:r w:rsidRPr="004240F0">
        <w:rPr>
          <w:rStyle w:val="SkritiprimeriChar"/>
        </w:rPr>
        <w:t xml:space="preserve"> Za detektiva bi bil pravi izziv</w:t>
      </w:r>
      <w:r w:rsidR="00794786" w:rsidRPr="004240F0">
        <w:rPr>
          <w:rStyle w:val="SkritiprimeriChar"/>
        </w:rPr>
        <w:t xml:space="preserve"> </w:t>
      </w:r>
      <w:r w:rsidRPr="004240F0">
        <w:rPr>
          <w:rStyle w:val="SkritiprimeriChar"/>
        </w:rPr>
        <w:t>odkriti, kje spi kralj tatov.</w:t>
      </w:r>
      <w:r w:rsidR="00794786">
        <w:t xml:space="preserve"> /// </w:t>
      </w:r>
      <w:r w:rsidR="00794786" w:rsidRPr="00794786">
        <w:t>Te modele je treba potem le malenkostno prilagoditi</w:t>
      </w:r>
    </w:p>
    <w:p w14:paraId="2F56B4DD" w14:textId="77777777" w:rsidR="00794786" w:rsidRDefault="00794786">
      <w:pPr>
        <w:widowControl w:val="0"/>
        <w:jc w:val="center"/>
      </w:pPr>
    </w:p>
    <w:p w14:paraId="4A9186EA" w14:textId="77777777" w:rsidR="004240F0" w:rsidRDefault="004240F0" w:rsidP="004240F0">
      <w:r>
        <w:rPr>
          <w:b/>
        </w:rPr>
        <w:lastRenderedPageBreak/>
        <w:t xml:space="preserve">Koristne povezave: </w:t>
      </w:r>
    </w:p>
    <w:p w14:paraId="4BF19D6B" w14:textId="3C7F6838" w:rsidR="004240F0" w:rsidRDefault="004422BA" w:rsidP="00F22EEB">
      <w:pPr>
        <w:widowControl w:val="0"/>
        <w:numPr>
          <w:ilvl w:val="0"/>
          <w:numId w:val="6"/>
        </w:numPr>
        <w:spacing w:after="0"/>
        <w:ind w:left="714" w:hanging="357"/>
      </w:pPr>
      <w:hyperlink r:id="rId297">
        <w:r w:rsidR="004240F0" w:rsidRPr="00421CE0">
          <w:rPr>
            <w:rStyle w:val="Hyperlink"/>
          </w:rPr>
          <w:t>uporabne statistike</w:t>
        </w:r>
      </w:hyperlink>
      <w:r w:rsidR="004240F0">
        <w:t xml:space="preserve"> </w:t>
      </w:r>
      <w:r w:rsidR="00A30E22">
        <w:t>o relaciji</w:t>
      </w:r>
      <w:r w:rsidR="004240F0">
        <w:t xml:space="preserve"> </w:t>
      </w:r>
      <w:r w:rsidR="004240F0">
        <w:rPr>
          <w:rStyle w:val="UDTagChar"/>
        </w:rPr>
        <w:t>csubj</w:t>
      </w:r>
      <w:r w:rsidR="004240F0">
        <w:t xml:space="preserve"> v korpusu SSJ-UD</w:t>
      </w:r>
    </w:p>
    <w:p w14:paraId="0F30E69E" w14:textId="6DFA2837" w:rsidR="004240F0" w:rsidRDefault="004422BA" w:rsidP="00F22EEB">
      <w:pPr>
        <w:widowControl w:val="0"/>
        <w:numPr>
          <w:ilvl w:val="0"/>
          <w:numId w:val="6"/>
        </w:numPr>
        <w:spacing w:after="0"/>
        <w:ind w:left="714" w:hanging="357"/>
      </w:pPr>
      <w:hyperlink r:id="rId298" w:history="1">
        <w:r w:rsidR="004240F0" w:rsidRPr="00A861FD">
          <w:rPr>
            <w:rStyle w:val="Hyperlink"/>
          </w:rPr>
          <w:t>vse pojavnice</w:t>
        </w:r>
      </w:hyperlink>
      <w:r w:rsidR="004240F0">
        <w:t xml:space="preserve"> z oznako </w:t>
      </w:r>
      <w:r w:rsidR="004240F0">
        <w:rPr>
          <w:rStyle w:val="UDTagChar"/>
        </w:rPr>
        <w:t>csubj</w:t>
      </w:r>
      <w:r w:rsidR="004240F0">
        <w:t xml:space="preserve"> </w:t>
      </w:r>
      <w:r w:rsidR="00403221">
        <w:t>v korpusu SSJ-UD/SUK v konkordančniku noSketchEngine</w:t>
      </w:r>
    </w:p>
    <w:p w14:paraId="30E5AF1B" w14:textId="443E64B6" w:rsidR="00D4359E" w:rsidRDefault="004422BA" w:rsidP="00F22EEB">
      <w:pPr>
        <w:widowControl w:val="0"/>
        <w:numPr>
          <w:ilvl w:val="0"/>
          <w:numId w:val="6"/>
        </w:numPr>
        <w:spacing w:after="0"/>
        <w:ind w:left="714" w:hanging="357"/>
      </w:pPr>
      <w:hyperlink r:id="rId299" w:history="1">
        <w:r w:rsidR="00D4359E" w:rsidRPr="00A861FD">
          <w:rPr>
            <w:rStyle w:val="Hyperlink"/>
          </w:rPr>
          <w:t>vse pojavnice</w:t>
        </w:r>
      </w:hyperlink>
      <w:r w:rsidR="00D4359E">
        <w:t xml:space="preserve"> z oznako </w:t>
      </w:r>
      <w:r w:rsidR="00D4359E">
        <w:rPr>
          <w:rStyle w:val="UDTagChar"/>
        </w:rPr>
        <w:t>csubj</w:t>
      </w:r>
      <w:r w:rsidR="00D4359E">
        <w:t xml:space="preserve"> v korpusu SSJ-UD v orodju Drevesnik</w:t>
      </w:r>
    </w:p>
    <w:p w14:paraId="0EC56114" w14:textId="77BC1CB7" w:rsidR="003D171B" w:rsidRDefault="003D171B">
      <w:pPr>
        <w:spacing w:line="264" w:lineRule="auto"/>
        <w:rPr>
          <w:rFonts w:asciiTheme="majorHAnsi" w:eastAsiaTheme="majorEastAsia" w:hAnsiTheme="majorHAnsi" w:cstheme="majorBidi"/>
          <w:b/>
          <w:sz w:val="22"/>
          <w:szCs w:val="22"/>
        </w:rPr>
      </w:pPr>
      <w:r>
        <w:rPr>
          <w:rFonts w:asciiTheme="majorHAnsi" w:eastAsiaTheme="majorEastAsia" w:hAnsiTheme="majorHAnsi" w:cstheme="majorBidi"/>
          <w:b/>
          <w:sz w:val="22"/>
          <w:szCs w:val="22"/>
        </w:rPr>
        <w:br w:type="page"/>
      </w:r>
    </w:p>
    <w:p w14:paraId="3B081CEE" w14:textId="324EA965" w:rsidR="00314345" w:rsidRDefault="00BD78CA" w:rsidP="00426E0F">
      <w:pPr>
        <w:pStyle w:val="Heading4"/>
      </w:pPr>
      <w:bookmarkStart w:id="135" w:name="_dep:_unspecified_dependency"/>
      <w:bookmarkStart w:id="136" w:name="_Toc156814001"/>
      <w:bookmarkEnd w:id="135"/>
      <w:r>
        <w:lastRenderedPageBreak/>
        <w:t>dep: unspecified dependency</w:t>
      </w:r>
      <w:bookmarkEnd w:id="136"/>
    </w:p>
    <w:p w14:paraId="3B081CF1" w14:textId="65131634" w:rsidR="00314345" w:rsidRDefault="00BD78CA">
      <w:r>
        <w:t xml:space="preserve">Povezava do univerzalnih smernic za relacijo </w:t>
      </w:r>
      <w:r w:rsidRPr="007F0D6C">
        <w:rPr>
          <w:rStyle w:val="UDTagChar"/>
        </w:rPr>
        <w:t>dep</w:t>
      </w:r>
      <w:r>
        <w:t xml:space="preserve">: </w:t>
      </w:r>
      <w:hyperlink r:id="rId300" w:history="1">
        <w:r w:rsidR="00151AD1" w:rsidRPr="000F084C">
          <w:rPr>
            <w:rStyle w:val="Hyperlink"/>
          </w:rPr>
          <w:t>https://universaldependencies.org/u/dep/dep.html</w:t>
        </w:r>
      </w:hyperlink>
      <w:r>
        <w:t xml:space="preserve"> </w:t>
      </w:r>
    </w:p>
    <w:p w14:paraId="3B081CF2" w14:textId="77777777" w:rsidR="00314345" w:rsidRDefault="00314345"/>
    <w:p w14:paraId="3B081CF3" w14:textId="77777777" w:rsidR="00314345" w:rsidRDefault="00BD78CA">
      <w:r>
        <w:rPr>
          <w:b/>
        </w:rPr>
        <w:t>Izpeljane smernice za slovenščino</w:t>
      </w:r>
      <w:r>
        <w:t>:</w:t>
      </w:r>
    </w:p>
    <w:p w14:paraId="4E15A219" w14:textId="4309E055" w:rsidR="00151AD1" w:rsidRDefault="002F7712">
      <w:pPr>
        <w:widowControl w:val="0"/>
      </w:pPr>
      <w:r>
        <w:t>Relacijo</w:t>
      </w:r>
      <w:r w:rsidR="00151AD1">
        <w:t xml:space="preserve"> </w:t>
      </w:r>
      <w:r w:rsidR="00151AD1">
        <w:rPr>
          <w:rFonts w:ascii="Courier New" w:eastAsia="Courier New" w:hAnsi="Courier New" w:cs="Courier New"/>
          <w:b/>
        </w:rPr>
        <w:t xml:space="preserve">dep </w:t>
      </w:r>
      <w:r w:rsidR="00151AD1">
        <w:t>uporabljamo za obrobne skladenjske pojave, ki jim je</w:t>
      </w:r>
      <w:r w:rsidR="00151AD1">
        <w:rPr>
          <w:b/>
        </w:rPr>
        <w:t xml:space="preserve"> nemogoče pripisati katerokoli drugo povezavo</w:t>
      </w:r>
      <w:r w:rsidR="00151AD1">
        <w:t xml:space="preserve">, denimo za označevanje skladenjskih pojavov, ki so posledica tehničnih pomanjkljivosti besedila. </w:t>
      </w:r>
      <w:r w:rsidR="00F02257">
        <w:t xml:space="preserve"> </w:t>
      </w:r>
      <w:r w:rsidR="00151AD1">
        <w:t xml:space="preserve">V trenutni različici </w:t>
      </w:r>
      <w:r w:rsidR="00C30BC1">
        <w:t>drevesnice SSJ-UD</w:t>
      </w:r>
      <w:r w:rsidR="00151AD1">
        <w:t xml:space="preserve"> je zaradi sistemskih omejitev (nedovoljene izjeme pri evalvaciji) denimo pripisana nestandardnim oblikam pomožnika, </w:t>
      </w:r>
      <w:r w:rsidR="00F02257">
        <w:t xml:space="preserve">ostankom </w:t>
      </w:r>
      <w:r w:rsidR="00151AD1">
        <w:t>oštevilčen</w:t>
      </w:r>
      <w:r w:rsidR="00F02257">
        <w:t>ih</w:t>
      </w:r>
      <w:r w:rsidR="00151AD1">
        <w:t xml:space="preserve"> strani na začetku povedi ipd.</w:t>
      </w:r>
    </w:p>
    <w:p w14:paraId="4D1AFDD0" w14:textId="3BD4C279" w:rsidR="00E07697" w:rsidRDefault="00E07697">
      <w:pPr>
        <w:widowControl w:val="0"/>
        <w:rPr>
          <w:i/>
        </w:rPr>
      </w:pPr>
      <w:r>
        <w:rPr>
          <w:i/>
          <w:noProof/>
        </w:rPr>
        <w:drawing>
          <wp:inline distT="0" distB="0" distL="0" distR="0" wp14:anchorId="6C35605D" wp14:editId="522DF2DC">
            <wp:extent cx="5733415" cy="1516380"/>
            <wp:effectExtent l="0" t="0" r="63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8F0FAE4.tmp"/>
                    <pic:cNvPicPr/>
                  </pic:nvPicPr>
                  <pic:blipFill>
                    <a:blip r:embed="rId301">
                      <a:extLst>
                        <a:ext uri="{28A0092B-C50C-407E-A947-70E740481C1C}">
                          <a14:useLocalDpi xmlns:a14="http://schemas.microsoft.com/office/drawing/2010/main" val="0"/>
                        </a:ext>
                      </a:extLst>
                    </a:blip>
                    <a:stretch>
                      <a:fillRect/>
                    </a:stretch>
                  </pic:blipFill>
                  <pic:spPr>
                    <a:xfrm>
                      <a:off x="0" y="0"/>
                      <a:ext cx="5733415" cy="1516380"/>
                    </a:xfrm>
                    <a:prstGeom prst="rect">
                      <a:avLst/>
                    </a:prstGeom>
                  </pic:spPr>
                </pic:pic>
              </a:graphicData>
            </a:graphic>
          </wp:inline>
        </w:drawing>
      </w:r>
    </w:p>
    <w:p w14:paraId="38B472B1" w14:textId="0216F368" w:rsidR="00151AD1" w:rsidRDefault="00151AD1" w:rsidP="006074BC">
      <w:pPr>
        <w:pStyle w:val="Skritiprimeri"/>
      </w:pPr>
      <w:r>
        <w:t>Tip menda misl,</w:t>
      </w:r>
      <w:r>
        <w:tab/>
      </w:r>
      <w:r w:rsidR="00F02257">
        <w:t xml:space="preserve">dam </w:t>
      </w:r>
      <w:r>
        <w:t>začel mlatit psa s palco</w:t>
      </w:r>
      <w:r w:rsidR="00F02257">
        <w:t xml:space="preserve"> ///</w:t>
      </w:r>
      <w:r>
        <w:t xml:space="preserve"> 19 Institucija je za Mary Douglas sprejetje določenega miselnega sloga</w:t>
      </w:r>
    </w:p>
    <w:p w14:paraId="5EB7B1FB" w14:textId="77777777" w:rsidR="00F02257" w:rsidRDefault="00F02257" w:rsidP="00F02257">
      <w:r>
        <w:rPr>
          <w:b/>
        </w:rPr>
        <w:t xml:space="preserve">Koristne povezave: </w:t>
      </w:r>
    </w:p>
    <w:p w14:paraId="4833C765" w14:textId="3E4F0796" w:rsidR="00F02257" w:rsidRDefault="004422BA" w:rsidP="00F22EEB">
      <w:pPr>
        <w:widowControl w:val="0"/>
        <w:numPr>
          <w:ilvl w:val="0"/>
          <w:numId w:val="6"/>
        </w:numPr>
        <w:spacing w:after="0"/>
        <w:ind w:left="714" w:hanging="357"/>
      </w:pPr>
      <w:hyperlink r:id="rId302">
        <w:r w:rsidR="00F02257" w:rsidRPr="00421CE0">
          <w:rPr>
            <w:rStyle w:val="Hyperlink"/>
          </w:rPr>
          <w:t>uporabne statistike</w:t>
        </w:r>
      </w:hyperlink>
      <w:r w:rsidR="00F02257">
        <w:t xml:space="preserve"> </w:t>
      </w:r>
      <w:r w:rsidR="00A30E22">
        <w:t>o relaciji</w:t>
      </w:r>
      <w:r w:rsidR="00F02257">
        <w:t xml:space="preserve"> </w:t>
      </w:r>
      <w:r w:rsidR="00F02257">
        <w:rPr>
          <w:rStyle w:val="UDTagChar"/>
        </w:rPr>
        <w:t>dep</w:t>
      </w:r>
      <w:r w:rsidR="00F02257">
        <w:t xml:space="preserve"> v korpusu SSJ-UD</w:t>
      </w:r>
    </w:p>
    <w:p w14:paraId="05754609" w14:textId="421CC659" w:rsidR="00F02257" w:rsidRDefault="004422BA" w:rsidP="00F22EEB">
      <w:pPr>
        <w:widowControl w:val="0"/>
        <w:numPr>
          <w:ilvl w:val="0"/>
          <w:numId w:val="6"/>
        </w:numPr>
        <w:spacing w:after="0"/>
        <w:ind w:left="714" w:hanging="357"/>
      </w:pPr>
      <w:hyperlink r:id="rId303" w:history="1">
        <w:r w:rsidR="00F02257" w:rsidRPr="00A861FD">
          <w:rPr>
            <w:rStyle w:val="Hyperlink"/>
          </w:rPr>
          <w:t>vse pojavnice</w:t>
        </w:r>
      </w:hyperlink>
      <w:r w:rsidR="00F02257">
        <w:t xml:space="preserve"> z oznako </w:t>
      </w:r>
      <w:r w:rsidR="00F02257">
        <w:rPr>
          <w:rStyle w:val="UDTagChar"/>
        </w:rPr>
        <w:t>dep</w:t>
      </w:r>
      <w:r w:rsidR="00F02257">
        <w:t xml:space="preserve"> </w:t>
      </w:r>
      <w:r w:rsidR="00403221">
        <w:t>v korpusu SSJ-UD/SUK v konkordančniku noSketchEngine</w:t>
      </w:r>
    </w:p>
    <w:p w14:paraId="50A236EF" w14:textId="49DFA75D" w:rsidR="00D4359E" w:rsidRDefault="004422BA" w:rsidP="00D4359E">
      <w:pPr>
        <w:widowControl w:val="0"/>
        <w:numPr>
          <w:ilvl w:val="0"/>
          <w:numId w:val="6"/>
        </w:numPr>
        <w:spacing w:after="0"/>
        <w:ind w:left="714" w:hanging="357"/>
      </w:pPr>
      <w:hyperlink r:id="rId304" w:history="1">
        <w:r w:rsidR="00D4359E" w:rsidRPr="00A861FD">
          <w:rPr>
            <w:rStyle w:val="Hyperlink"/>
          </w:rPr>
          <w:t>vse pojavnice</w:t>
        </w:r>
      </w:hyperlink>
      <w:r w:rsidR="00D4359E">
        <w:t xml:space="preserve"> z oznako </w:t>
      </w:r>
      <w:r w:rsidR="00D4359E">
        <w:rPr>
          <w:rStyle w:val="UDTagChar"/>
        </w:rPr>
        <w:t>dep</w:t>
      </w:r>
      <w:r w:rsidR="00D4359E">
        <w:t xml:space="preserve"> v korpusu SSJ-UD v orodju Drevesnik</w:t>
      </w:r>
    </w:p>
    <w:p w14:paraId="03EA1604" w14:textId="77777777" w:rsidR="00F02257" w:rsidRDefault="00F02257">
      <w:pPr>
        <w:spacing w:line="264" w:lineRule="auto"/>
        <w:rPr>
          <w:rFonts w:asciiTheme="majorHAnsi" w:eastAsiaTheme="majorEastAsia" w:hAnsiTheme="majorHAnsi" w:cstheme="majorBidi"/>
          <w:b/>
          <w:sz w:val="22"/>
          <w:szCs w:val="22"/>
        </w:rPr>
      </w:pPr>
      <w:bookmarkStart w:id="137" w:name="_2af73s6shjy" w:colFirst="0" w:colLast="0"/>
      <w:bookmarkStart w:id="138" w:name="_i1t9zyt9y8fq" w:colFirst="0" w:colLast="0"/>
      <w:bookmarkEnd w:id="137"/>
      <w:bookmarkEnd w:id="138"/>
      <w:r>
        <w:br w:type="page"/>
      </w:r>
    </w:p>
    <w:p w14:paraId="3B081D12" w14:textId="2282830C" w:rsidR="00314345" w:rsidRDefault="00BD78CA" w:rsidP="00426E0F">
      <w:pPr>
        <w:pStyle w:val="Heading4"/>
      </w:pPr>
      <w:bookmarkStart w:id="139" w:name="_det:_determiner_1"/>
      <w:bookmarkStart w:id="140" w:name="_Toc156814002"/>
      <w:bookmarkEnd w:id="139"/>
      <w:r>
        <w:lastRenderedPageBreak/>
        <w:t>det: determiner</w:t>
      </w:r>
      <w:bookmarkEnd w:id="140"/>
    </w:p>
    <w:p w14:paraId="3B081D15" w14:textId="0BDC0F1F" w:rsidR="00314345" w:rsidRDefault="00BD78CA">
      <w:r>
        <w:t xml:space="preserve">Povezava do univerzalnih smernic za relacijo </w:t>
      </w:r>
      <w:r w:rsidRPr="007F0D6C">
        <w:rPr>
          <w:rStyle w:val="UDTagChar"/>
        </w:rPr>
        <w:t>det</w:t>
      </w:r>
      <w:r>
        <w:t xml:space="preserve">: </w:t>
      </w:r>
      <w:hyperlink r:id="rId305">
        <w:r>
          <w:rPr>
            <w:color w:val="1155CC"/>
            <w:u w:val="single"/>
          </w:rPr>
          <w:t>https://universaldependencies.org/u/dep/det.html</w:t>
        </w:r>
      </w:hyperlink>
      <w:r>
        <w:t xml:space="preserve">  </w:t>
      </w:r>
    </w:p>
    <w:p w14:paraId="3B081D16" w14:textId="77777777" w:rsidR="00314345" w:rsidRDefault="00314345"/>
    <w:p w14:paraId="3B081D17" w14:textId="77777777" w:rsidR="00314345" w:rsidRDefault="00BD78CA">
      <w:r>
        <w:rPr>
          <w:b/>
        </w:rPr>
        <w:t>Izpeljane smernice za slovenščino</w:t>
      </w:r>
      <w:r>
        <w:t>:</w:t>
      </w:r>
    </w:p>
    <w:p w14:paraId="3A9FF387" w14:textId="3B7E12A5" w:rsidR="00BE14D5" w:rsidRDefault="002F7712">
      <w:pPr>
        <w:widowControl w:val="0"/>
      </w:pPr>
      <w:r>
        <w:t>Relacija</w:t>
      </w:r>
      <w:r w:rsidR="00BE14D5">
        <w:t xml:space="preserve"> </w:t>
      </w:r>
      <w:r w:rsidR="00BE14D5">
        <w:rPr>
          <w:rFonts w:ascii="Courier New" w:eastAsia="Courier New" w:hAnsi="Courier New" w:cs="Courier New"/>
          <w:b/>
        </w:rPr>
        <w:t xml:space="preserve">det </w:t>
      </w:r>
      <w:r w:rsidR="00BE14D5">
        <w:t xml:space="preserve">označuje </w:t>
      </w:r>
      <w:r>
        <w:t>razmerje</w:t>
      </w:r>
      <w:r w:rsidR="00BE14D5">
        <w:t xml:space="preserve"> med samostalniškim jedrom in njegovim </w:t>
      </w:r>
      <w:r w:rsidR="00BE14D5">
        <w:rPr>
          <w:b/>
        </w:rPr>
        <w:t>določilnikom</w:t>
      </w:r>
      <w:r w:rsidR="00BE14D5">
        <w:t xml:space="preserve">. Določilniki so zaimkovne ali prislovne besede, ki modificirajo samostalnike ali samostalniške zveze tako, da izražajo njeno referenco v kontekstu </w:t>
      </w:r>
      <w:r w:rsidR="000A26E9">
        <w:t xml:space="preserve">– </w:t>
      </w:r>
      <w:r w:rsidR="00BE14D5">
        <w:t>povedo, ali se samostalnik nanaša na določen ali nedoločen element neke skupine, na bližnji ali oddaljeni element, na element, ki pripada določeni osebi ali stvari, na njegovo določeno število ali količino ipd.</w:t>
      </w:r>
    </w:p>
    <w:p w14:paraId="254E6733" w14:textId="79C1CF3D" w:rsidR="00BE14D5" w:rsidRDefault="000A26E9">
      <w:pPr>
        <w:widowControl w:val="0"/>
      </w:pPr>
      <w:r>
        <w:rPr>
          <w:noProof/>
        </w:rPr>
        <w:drawing>
          <wp:inline distT="0" distB="0" distL="0" distR="0" wp14:anchorId="77D19ABE" wp14:editId="0D69D041">
            <wp:extent cx="5733415" cy="136017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F08310.tmp"/>
                    <pic:cNvPicPr/>
                  </pic:nvPicPr>
                  <pic:blipFill>
                    <a:blip r:embed="rId306">
                      <a:extLst>
                        <a:ext uri="{28A0092B-C50C-407E-A947-70E740481C1C}">
                          <a14:useLocalDpi xmlns:a14="http://schemas.microsoft.com/office/drawing/2010/main" val="0"/>
                        </a:ext>
                      </a:extLst>
                    </a:blip>
                    <a:stretch>
                      <a:fillRect/>
                    </a:stretch>
                  </pic:blipFill>
                  <pic:spPr>
                    <a:xfrm>
                      <a:off x="0" y="0"/>
                      <a:ext cx="5733415" cy="1360170"/>
                    </a:xfrm>
                    <a:prstGeom prst="rect">
                      <a:avLst/>
                    </a:prstGeom>
                  </pic:spPr>
                </pic:pic>
              </a:graphicData>
            </a:graphic>
          </wp:inline>
        </w:drawing>
      </w:r>
    </w:p>
    <w:p w14:paraId="1B3859E1" w14:textId="5DBE6D30" w:rsidR="007156F1" w:rsidRDefault="007156F1">
      <w:pPr>
        <w:widowControl w:val="0"/>
      </w:pPr>
      <w:r>
        <w:rPr>
          <w:i/>
          <w:noProof/>
        </w:rPr>
        <w:drawing>
          <wp:inline distT="0" distB="0" distL="0" distR="0" wp14:anchorId="6D6FA446" wp14:editId="6EFE0976">
            <wp:extent cx="5429529" cy="1206562"/>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B54E489.tmp"/>
                    <pic:cNvPicPr/>
                  </pic:nvPicPr>
                  <pic:blipFill>
                    <a:blip r:embed="rId307">
                      <a:extLst>
                        <a:ext uri="{28A0092B-C50C-407E-A947-70E740481C1C}">
                          <a14:useLocalDpi xmlns:a14="http://schemas.microsoft.com/office/drawing/2010/main" val="0"/>
                        </a:ext>
                      </a:extLst>
                    </a:blip>
                    <a:stretch>
                      <a:fillRect/>
                    </a:stretch>
                  </pic:blipFill>
                  <pic:spPr>
                    <a:xfrm>
                      <a:off x="0" y="0"/>
                      <a:ext cx="5429529" cy="1206562"/>
                    </a:xfrm>
                    <a:prstGeom prst="rect">
                      <a:avLst/>
                    </a:prstGeom>
                  </pic:spPr>
                </pic:pic>
              </a:graphicData>
            </a:graphic>
          </wp:inline>
        </w:drawing>
      </w:r>
    </w:p>
    <w:p w14:paraId="7D5700CE" w14:textId="556A67CC" w:rsidR="00BE14D5" w:rsidRDefault="00BE14D5" w:rsidP="006074BC">
      <w:pPr>
        <w:pStyle w:val="Skritiprimeri"/>
      </w:pPr>
      <w:r>
        <w:t>Definitivno je odločitev unije za širitev</w:t>
      </w:r>
      <w:r>
        <w:tab/>
      </w:r>
      <w:r w:rsidR="000A26E9">
        <w:t xml:space="preserve">naš </w:t>
      </w:r>
      <w:r>
        <w:t>velik zaveznik.</w:t>
      </w:r>
      <w:r w:rsidR="000A26E9">
        <w:t xml:space="preserve"> /// </w:t>
      </w:r>
      <w:r>
        <w:t>Ali ima center veliko dela spričo tako hudih medvrstniških obračunavanj?</w:t>
      </w:r>
    </w:p>
    <w:p w14:paraId="22644900" w14:textId="2889866C" w:rsidR="00BE14D5" w:rsidRDefault="00BE14D5">
      <w:pPr>
        <w:widowControl w:val="0"/>
        <w:rPr>
          <w:highlight w:val="yellow"/>
        </w:rPr>
      </w:pPr>
      <w:r>
        <w:t xml:space="preserve">V slovenščini s to </w:t>
      </w:r>
      <w:r w:rsidR="002F7712">
        <w:t>relacijo</w:t>
      </w:r>
      <w:r>
        <w:t xml:space="preserve"> trenutno označujemo </w:t>
      </w:r>
      <w:r>
        <w:rPr>
          <w:b/>
        </w:rPr>
        <w:t>omejen nabor besed</w:t>
      </w:r>
      <w:r>
        <w:t xml:space="preserve"> (glej spodnji seznam oz. seznam pri besedni vrsti </w:t>
      </w:r>
      <w:hyperlink w:anchor="_DET:_determiner">
        <w:r w:rsidRPr="002F7712">
          <w:rPr>
            <w:rStyle w:val="Hyperlink"/>
          </w:rPr>
          <w:t>DET</w:t>
        </w:r>
      </w:hyperlink>
      <w:r>
        <w:t>), a le kadar se pojavljajo</w:t>
      </w:r>
      <w:r>
        <w:rPr>
          <w:b/>
        </w:rPr>
        <w:t xml:space="preserve"> v vlogi levega določila</w:t>
      </w:r>
      <w:r>
        <w:t xml:space="preserve"> (stojijo pred samostalniško zvezo).</w:t>
      </w:r>
    </w:p>
    <w:p w14:paraId="0443C49D" w14:textId="6BF086B0" w:rsidR="00BE14D5" w:rsidRDefault="00BE14D5" w:rsidP="000A26E9">
      <w:pPr>
        <w:pStyle w:val="Listofexamples"/>
      </w:pPr>
      <w:r>
        <w:t xml:space="preserve">enak, isti, kak, kakršen, kakršenkoli, kakšen, kateri, katerikoli, kolikšen, malokateri, marsikakšen, marsikateri, mnog, moj, najin, naš, nek, nekaj, nekak, nekakšen, nekateri, neki, nikakršen, nič, njegov, njen, njihov, njun, noben, oba, oboj, oni, premnog, prenekateri, svoj, </w:t>
      </w:r>
      <w:r w:rsidRPr="00D42CF9">
        <w:rPr>
          <w:color w:val="0C9A73" w:themeColor="accent4" w:themeShade="BF"/>
        </w:rPr>
        <w:t>ta</w:t>
      </w:r>
      <w:r>
        <w:t>, tak, takšen, tale, tisti, tolik, tolikšen, tvoj, un, vajin, vaš, ves, vsak, vsakršen, čigar, čigav</w:t>
      </w:r>
    </w:p>
    <w:p w14:paraId="36DA8045" w14:textId="017FEBD3" w:rsidR="00BE14D5" w:rsidRDefault="00BE14D5" w:rsidP="000A26E9">
      <w:pPr>
        <w:pStyle w:val="Listofexamples"/>
      </w:pPr>
      <w:r>
        <w:t>dosti, dovolj, koliko, malo, manj, mnogo, največ, nekaj, nešteto, ogromno, par, pol, preveč, toliko, veliko, več, četrt, čimveč</w:t>
      </w:r>
    </w:p>
    <w:p w14:paraId="0268639A" w14:textId="7F6B12F0" w:rsidR="007156F1" w:rsidRDefault="007156F1" w:rsidP="007156F1">
      <w:pPr>
        <w:pStyle w:val="Listofexamples"/>
      </w:pPr>
      <w:r w:rsidRPr="00D42CF9">
        <w:rPr>
          <w:color w:val="0C9A73" w:themeColor="accent4" w:themeShade="BF"/>
        </w:rPr>
        <w:t xml:space="preserve">en </w:t>
      </w:r>
      <w:r>
        <w:rPr>
          <w:i w:val="0"/>
        </w:rPr>
        <w:t>(</w:t>
      </w:r>
      <w:hyperlink w:anchor="_NUM:_numeral_1" w:history="1">
        <w:r w:rsidRPr="00D42CF9">
          <w:rPr>
            <w:rStyle w:val="Hyperlink"/>
            <w:i w:val="0"/>
          </w:rPr>
          <w:t>NUM</w:t>
        </w:r>
      </w:hyperlink>
      <w:r>
        <w:rPr>
          <w:i w:val="0"/>
        </w:rPr>
        <w:t>)</w:t>
      </w:r>
    </w:p>
    <w:p w14:paraId="2386B8B3" w14:textId="77777777" w:rsidR="007156F1" w:rsidRDefault="007156F1" w:rsidP="007156F1">
      <w:pPr>
        <w:pStyle w:val="Listofexamples"/>
        <w:numPr>
          <w:ilvl w:val="0"/>
          <w:numId w:val="0"/>
        </w:numPr>
        <w:ind w:left="720" w:hanging="360"/>
      </w:pPr>
    </w:p>
    <w:p w14:paraId="77DF8AEB" w14:textId="68445200" w:rsidR="000A26E9" w:rsidRDefault="000A26E9" w:rsidP="000A26E9">
      <w:r>
        <w:rPr>
          <w:b/>
        </w:rPr>
        <w:t xml:space="preserve">Koristne povezave: </w:t>
      </w:r>
    </w:p>
    <w:p w14:paraId="55E15899" w14:textId="324E152C" w:rsidR="000A26E9" w:rsidRDefault="004422BA" w:rsidP="00F22EEB">
      <w:pPr>
        <w:widowControl w:val="0"/>
        <w:numPr>
          <w:ilvl w:val="0"/>
          <w:numId w:val="6"/>
        </w:numPr>
        <w:spacing w:after="0"/>
        <w:ind w:left="714" w:hanging="357"/>
      </w:pPr>
      <w:hyperlink r:id="rId308">
        <w:r w:rsidR="000A26E9" w:rsidRPr="00421CE0">
          <w:rPr>
            <w:rStyle w:val="Hyperlink"/>
          </w:rPr>
          <w:t>uporabne statistike</w:t>
        </w:r>
      </w:hyperlink>
      <w:r w:rsidR="000A26E9">
        <w:t xml:space="preserve"> </w:t>
      </w:r>
      <w:r w:rsidR="00A30E22">
        <w:t>o relaciji</w:t>
      </w:r>
      <w:r w:rsidR="000A26E9">
        <w:t xml:space="preserve"> </w:t>
      </w:r>
      <w:r w:rsidR="000A26E9">
        <w:rPr>
          <w:rStyle w:val="UDTagChar"/>
        </w:rPr>
        <w:t>det</w:t>
      </w:r>
      <w:r w:rsidR="000A26E9">
        <w:t xml:space="preserve"> v korpusu SSJ-UD</w:t>
      </w:r>
    </w:p>
    <w:p w14:paraId="4110CFE8" w14:textId="1E874C10" w:rsidR="000A26E9" w:rsidRDefault="004422BA" w:rsidP="00F22EEB">
      <w:pPr>
        <w:widowControl w:val="0"/>
        <w:numPr>
          <w:ilvl w:val="0"/>
          <w:numId w:val="6"/>
        </w:numPr>
        <w:spacing w:after="0"/>
        <w:ind w:left="714" w:hanging="357"/>
      </w:pPr>
      <w:hyperlink r:id="rId309" w:history="1">
        <w:r w:rsidR="000A26E9" w:rsidRPr="00A861FD">
          <w:rPr>
            <w:rStyle w:val="Hyperlink"/>
          </w:rPr>
          <w:t>vse pojavnice</w:t>
        </w:r>
      </w:hyperlink>
      <w:r w:rsidR="000A26E9">
        <w:t xml:space="preserve"> z oznako </w:t>
      </w:r>
      <w:r w:rsidR="000A26E9">
        <w:rPr>
          <w:rStyle w:val="UDTagChar"/>
        </w:rPr>
        <w:t>det</w:t>
      </w:r>
      <w:r w:rsidR="000A26E9">
        <w:t xml:space="preserve"> </w:t>
      </w:r>
      <w:r w:rsidR="00403221">
        <w:t>v korpusu SSJ-UD/SUK v konkordančniku noSketchEngine</w:t>
      </w:r>
    </w:p>
    <w:p w14:paraId="736654A2" w14:textId="37AF633E" w:rsidR="00D4359E" w:rsidRDefault="004422BA" w:rsidP="00D4359E">
      <w:pPr>
        <w:widowControl w:val="0"/>
        <w:numPr>
          <w:ilvl w:val="0"/>
          <w:numId w:val="6"/>
        </w:numPr>
        <w:spacing w:after="0"/>
        <w:ind w:left="714" w:hanging="357"/>
      </w:pPr>
      <w:hyperlink r:id="rId310" w:history="1">
        <w:r w:rsidR="00D4359E" w:rsidRPr="00A861FD">
          <w:rPr>
            <w:rStyle w:val="Hyperlink"/>
          </w:rPr>
          <w:t>vse pojavnice</w:t>
        </w:r>
      </w:hyperlink>
      <w:r w:rsidR="00D4359E">
        <w:t xml:space="preserve"> z oznako </w:t>
      </w:r>
      <w:r w:rsidR="00D4359E">
        <w:rPr>
          <w:rStyle w:val="UDTagChar"/>
        </w:rPr>
        <w:t>det</w:t>
      </w:r>
      <w:r w:rsidR="00D4359E">
        <w:t xml:space="preserve"> v korpusu SSJ-UD v orodju Drevesnik</w:t>
      </w:r>
    </w:p>
    <w:p w14:paraId="44B43790" w14:textId="77777777" w:rsidR="000A26E9" w:rsidRDefault="000A26E9">
      <w:pPr>
        <w:spacing w:line="264" w:lineRule="auto"/>
        <w:rPr>
          <w:rFonts w:asciiTheme="majorHAnsi" w:eastAsiaTheme="majorEastAsia" w:hAnsiTheme="majorHAnsi" w:cstheme="majorBidi"/>
          <w:b/>
          <w:sz w:val="22"/>
          <w:szCs w:val="22"/>
        </w:rPr>
      </w:pPr>
      <w:r>
        <w:br w:type="page"/>
      </w:r>
    </w:p>
    <w:p w14:paraId="3B081D38" w14:textId="320D564B" w:rsidR="00314345" w:rsidRDefault="00BD78CA" w:rsidP="00426E0F">
      <w:pPr>
        <w:pStyle w:val="Heading4"/>
      </w:pPr>
      <w:bookmarkStart w:id="141" w:name="_discourse:_discourse_element"/>
      <w:bookmarkStart w:id="142" w:name="_Toc156814003"/>
      <w:bookmarkEnd w:id="141"/>
      <w:r>
        <w:lastRenderedPageBreak/>
        <w:t>discourse: discourse element</w:t>
      </w:r>
      <w:bookmarkEnd w:id="142"/>
    </w:p>
    <w:p w14:paraId="3B081D3B" w14:textId="25DAA524" w:rsidR="00314345" w:rsidRDefault="00BD78CA">
      <w:r>
        <w:t xml:space="preserve">Povezava do univerzalnih smernic za relacijo </w:t>
      </w:r>
      <w:r w:rsidRPr="007F0D6C">
        <w:rPr>
          <w:rStyle w:val="UDTagChar"/>
        </w:rPr>
        <w:t>discourse</w:t>
      </w:r>
      <w:r>
        <w:t>:</w:t>
      </w:r>
      <w:r w:rsidR="000A26E9">
        <w:t xml:space="preserve"> </w:t>
      </w:r>
      <w:hyperlink r:id="rId311">
        <w:r>
          <w:rPr>
            <w:color w:val="1155CC"/>
            <w:u w:val="single"/>
          </w:rPr>
          <w:t>https://universaldependencies.org/u/dep/discourse.html</w:t>
        </w:r>
      </w:hyperlink>
      <w:r>
        <w:t xml:space="preserve">  </w:t>
      </w:r>
    </w:p>
    <w:p w14:paraId="3B081D3C" w14:textId="77777777" w:rsidR="00314345" w:rsidRDefault="00314345"/>
    <w:p w14:paraId="3B081D3D" w14:textId="77777777" w:rsidR="00314345" w:rsidRDefault="00BD78CA">
      <w:r>
        <w:rPr>
          <w:b/>
        </w:rPr>
        <w:t>Izpeljane smernice za slovenščino</w:t>
      </w:r>
      <w:r>
        <w:t>:</w:t>
      </w:r>
    </w:p>
    <w:p w14:paraId="6EE9D587" w14:textId="4E52E99D" w:rsidR="00173D2D" w:rsidRDefault="002F7712">
      <w:pPr>
        <w:widowControl w:val="0"/>
      </w:pPr>
      <w:r>
        <w:t>Z relacijo</w:t>
      </w:r>
      <w:r w:rsidR="00173D2D">
        <w:t xml:space="preserve"> </w:t>
      </w:r>
      <w:r w:rsidR="00173D2D" w:rsidRPr="00173D2D">
        <w:rPr>
          <w:rStyle w:val="UDTagChar"/>
        </w:rPr>
        <w:t>discourse</w:t>
      </w:r>
      <w:r w:rsidR="00173D2D">
        <w:t xml:space="preserve"> označujemo medmete, diskurzne členke in druge tipično govorjene elemente, ki niso neposredno vpeti v skladenjsko strukturo povedi. Mednje denimo umeščamo medmete (npr. </w:t>
      </w:r>
      <w:r w:rsidR="00173D2D" w:rsidRPr="00173D2D">
        <w:rPr>
          <w:rStyle w:val="UDexampleChar"/>
        </w:rPr>
        <w:t>oh</w:t>
      </w:r>
      <w:r w:rsidR="00173D2D">
        <w:t xml:space="preserve">), zapolnjevalce premora (npr. </w:t>
      </w:r>
      <w:r w:rsidR="00173D2D" w:rsidRPr="00173D2D">
        <w:rPr>
          <w:rStyle w:val="UDexampleChar"/>
        </w:rPr>
        <w:t>um</w:t>
      </w:r>
      <w:r w:rsidR="00173D2D">
        <w:rPr>
          <w:i/>
        </w:rPr>
        <w:t xml:space="preserve">, </w:t>
      </w:r>
      <w:r w:rsidR="00173D2D" w:rsidRPr="00173D2D">
        <w:rPr>
          <w:rStyle w:val="UDexampleChar"/>
        </w:rPr>
        <w:t>ah</w:t>
      </w:r>
      <w:r w:rsidR="00173D2D">
        <w:t>) in diskurzne označevalce (</w:t>
      </w:r>
      <w:r w:rsidR="00173D2D" w:rsidRPr="00173D2D">
        <w:rPr>
          <w:rStyle w:val="UDexampleChar"/>
        </w:rPr>
        <w:t>no</w:t>
      </w:r>
      <w:r w:rsidR="00173D2D">
        <w:t>). Povezujemo jih na jedro najrelevantnejšega stavka (običajno povedek), čeprav mu v skladenjskem smislu niso neposredno podrejeni.</w:t>
      </w:r>
    </w:p>
    <w:p w14:paraId="76C23B89" w14:textId="182C0F35" w:rsidR="00E07697" w:rsidRDefault="00E07697">
      <w:pPr>
        <w:widowControl w:val="0"/>
      </w:pPr>
      <w:r>
        <w:rPr>
          <w:noProof/>
        </w:rPr>
        <w:drawing>
          <wp:inline distT="0" distB="0" distL="0" distR="0" wp14:anchorId="6D502FEE" wp14:editId="405A1171">
            <wp:extent cx="5733415" cy="2190115"/>
            <wp:effectExtent l="0" t="0" r="63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8F0D632.tmp"/>
                    <pic:cNvPicPr/>
                  </pic:nvPicPr>
                  <pic:blipFill>
                    <a:blip r:embed="rId312">
                      <a:extLst>
                        <a:ext uri="{28A0092B-C50C-407E-A947-70E740481C1C}">
                          <a14:useLocalDpi xmlns:a14="http://schemas.microsoft.com/office/drawing/2010/main" val="0"/>
                        </a:ext>
                      </a:extLst>
                    </a:blip>
                    <a:stretch>
                      <a:fillRect/>
                    </a:stretch>
                  </pic:blipFill>
                  <pic:spPr>
                    <a:xfrm>
                      <a:off x="0" y="0"/>
                      <a:ext cx="5733415" cy="2190115"/>
                    </a:xfrm>
                    <a:prstGeom prst="rect">
                      <a:avLst/>
                    </a:prstGeom>
                  </pic:spPr>
                </pic:pic>
              </a:graphicData>
            </a:graphic>
          </wp:inline>
        </w:drawing>
      </w:r>
    </w:p>
    <w:p w14:paraId="08B4D982" w14:textId="109301E2" w:rsidR="00B076F3" w:rsidRDefault="00173D2D" w:rsidP="006074BC">
      <w:pPr>
        <w:pStyle w:val="Skritiprimeri"/>
      </w:pPr>
      <w:r w:rsidRPr="00173D2D">
        <w:t xml:space="preserve">Oh , lepše od te si niste mogli izbrati </w:t>
      </w:r>
      <w:r>
        <w:t xml:space="preserve"> /// Tam so samo zamahnili z roko, češ, se bo že vrnila.</w:t>
      </w:r>
    </w:p>
    <w:p w14:paraId="04967329" w14:textId="77777777" w:rsidR="00173D2D" w:rsidRDefault="00173D2D" w:rsidP="006074BC">
      <w:pPr>
        <w:pStyle w:val="Skritiprimeri"/>
      </w:pPr>
      <w:r>
        <w:t>»Tebi gre najbrž drugače, rdečečopek,</w:t>
      </w:r>
      <w:r>
        <w:tab/>
        <w:t xml:space="preserve">kajne ?  </w:t>
      </w:r>
    </w:p>
    <w:p w14:paraId="5D8C2989" w14:textId="6DE420CF" w:rsidR="00F01895" w:rsidRPr="00847462" w:rsidRDefault="00FB69C7" w:rsidP="00173D2D">
      <w:pPr>
        <w:rPr>
          <w:color w:val="0C9A73" w:themeColor="accent4" w:themeShade="BF"/>
        </w:rPr>
      </w:pPr>
      <w:r>
        <w:rPr>
          <w:color w:val="0C9A73" w:themeColor="accent4" w:themeShade="BF"/>
        </w:rPr>
        <w:t>Ti izrazi so zlasti pogosti v govoru, kjer poleg medmetov in členkov v</w:t>
      </w:r>
      <w:r w:rsidR="00847462">
        <w:rPr>
          <w:color w:val="0C9A73" w:themeColor="accent4" w:themeShade="BF"/>
        </w:rPr>
        <w:t xml:space="preserve"> podobnih skladenjsko in prozodično izpostavljenih položajih</w:t>
      </w:r>
      <w:r>
        <w:rPr>
          <w:color w:val="0C9A73" w:themeColor="accent4" w:themeShade="BF"/>
        </w:rPr>
        <w:t xml:space="preserve"> nastopajo tudi številni drugi ustaljeni izrazi za </w:t>
      </w:r>
      <w:r w:rsidR="00847462">
        <w:rPr>
          <w:color w:val="0C9A73" w:themeColor="accent4" w:themeShade="BF"/>
        </w:rPr>
        <w:t>povezovanje, strukturiranje in upravljanje diskurza</w:t>
      </w:r>
      <w:r w:rsidR="0065544F">
        <w:rPr>
          <w:color w:val="0C9A73" w:themeColor="accent4" w:themeShade="BF"/>
        </w:rPr>
        <w:t xml:space="preserve">, kot so npr. </w:t>
      </w:r>
      <w:r w:rsidR="00847462">
        <w:rPr>
          <w:color w:val="0C9A73" w:themeColor="accent4" w:themeShade="BF"/>
        </w:rPr>
        <w:t>izrazi tipa</w:t>
      </w:r>
      <w:r w:rsidR="0065544F">
        <w:rPr>
          <w:color w:val="0C9A73" w:themeColor="accent4" w:themeShade="BF"/>
        </w:rPr>
        <w:t xml:space="preserve"> </w:t>
      </w:r>
      <w:r w:rsidR="00E91767">
        <w:rPr>
          <w:b/>
          <w:color w:val="0C9A73" w:themeColor="accent4" w:themeShade="BF"/>
        </w:rPr>
        <w:t xml:space="preserve">ja, </w:t>
      </w:r>
      <w:r w:rsidR="00F01895" w:rsidRPr="005B75B7">
        <w:rPr>
          <w:b/>
          <w:i/>
          <w:color w:val="0C9A73" w:themeColor="accent4" w:themeShade="BF"/>
        </w:rPr>
        <w:t>ne,</w:t>
      </w:r>
      <w:r w:rsidR="00E91767">
        <w:rPr>
          <w:b/>
          <w:i/>
          <w:color w:val="0C9A73" w:themeColor="accent4" w:themeShade="BF"/>
        </w:rPr>
        <w:t xml:space="preserve"> no, tako,</w:t>
      </w:r>
      <w:r w:rsidR="00F01895" w:rsidRPr="005B75B7">
        <w:rPr>
          <w:b/>
          <w:i/>
          <w:color w:val="0C9A73" w:themeColor="accent4" w:themeShade="BF"/>
        </w:rPr>
        <w:t xml:space="preserve"> aha, hvala, super, noro, v redu, dobro, bravo, škoda</w:t>
      </w:r>
      <w:r w:rsidR="00847462" w:rsidRPr="005B75B7">
        <w:rPr>
          <w:b/>
          <w:i/>
          <w:color w:val="0C9A73" w:themeColor="accent4" w:themeShade="BF"/>
        </w:rPr>
        <w:t xml:space="preserve">, </w:t>
      </w:r>
      <w:r w:rsidR="00E91767">
        <w:rPr>
          <w:b/>
          <w:i/>
          <w:color w:val="0C9A73" w:themeColor="accent4" w:themeShade="BF"/>
        </w:rPr>
        <w:t xml:space="preserve">seveda, </w:t>
      </w:r>
      <w:r w:rsidR="00847462" w:rsidRPr="005B75B7">
        <w:rPr>
          <w:b/>
          <w:i/>
          <w:color w:val="0C9A73" w:themeColor="accent4" w:themeShade="BF"/>
        </w:rPr>
        <w:t xml:space="preserve">se pravi, </w:t>
      </w:r>
      <w:r w:rsidR="00E91767">
        <w:rPr>
          <w:b/>
          <w:i/>
          <w:color w:val="0C9A73" w:themeColor="accent4" w:themeShade="BF"/>
        </w:rPr>
        <w:t xml:space="preserve">zdaj, </w:t>
      </w:r>
      <w:r w:rsidR="00847462" w:rsidRPr="005B75B7">
        <w:rPr>
          <w:b/>
          <w:i/>
          <w:color w:val="0C9A73" w:themeColor="accent4" w:themeShade="BF"/>
        </w:rPr>
        <w:t>naprej, edino, prvo</w:t>
      </w:r>
      <w:r w:rsidR="00AE044E">
        <w:rPr>
          <w:b/>
          <w:i/>
          <w:color w:val="0C9A73" w:themeColor="accent4" w:themeShade="BF"/>
        </w:rPr>
        <w:t>, tako, ono</w:t>
      </w:r>
      <w:r w:rsidR="00847462">
        <w:rPr>
          <w:i/>
          <w:color w:val="0C9A73" w:themeColor="accent4" w:themeShade="BF"/>
        </w:rPr>
        <w:t xml:space="preserve"> </w:t>
      </w:r>
      <w:r w:rsidR="00847462">
        <w:rPr>
          <w:color w:val="0C9A73" w:themeColor="accent4" w:themeShade="BF"/>
        </w:rPr>
        <w:t xml:space="preserve">ipd. </w:t>
      </w:r>
    </w:p>
    <w:p w14:paraId="6C2E8D06" w14:textId="77777777" w:rsidR="005B75B7" w:rsidRDefault="005B75B7" w:rsidP="00173D2D">
      <w:pPr>
        <w:rPr>
          <w:color w:val="0C9A73" w:themeColor="accent4" w:themeShade="BF"/>
        </w:rPr>
      </w:pPr>
    </w:p>
    <w:p w14:paraId="75D8451F" w14:textId="67F63A7C" w:rsidR="00EF370D" w:rsidRPr="00D42CF9" w:rsidRDefault="00EF370D" w:rsidP="00173D2D">
      <w:pPr>
        <w:rPr>
          <w:color w:val="0C9A73" w:themeColor="accent4" w:themeShade="BF"/>
        </w:rPr>
      </w:pPr>
      <w:r w:rsidRPr="00D42CF9">
        <w:rPr>
          <w:color w:val="0C9A73" w:themeColor="accent4" w:themeShade="BF"/>
        </w:rPr>
        <w:t>[</w:t>
      </w:r>
      <w:r w:rsidRPr="00D42CF9">
        <w:rPr>
          <w:color w:val="0C9A73" w:themeColor="accent4" w:themeShade="BF"/>
          <w:u w:val="single"/>
        </w:rPr>
        <w:t>Zapolnjeni premori</w:t>
      </w:r>
      <w:r w:rsidRPr="00D42CF9">
        <w:rPr>
          <w:color w:val="0C9A73" w:themeColor="accent4" w:themeShade="BF"/>
        </w:rPr>
        <w:t>]</w:t>
      </w:r>
    </w:p>
    <w:p w14:paraId="2919717F" w14:textId="097EE193" w:rsidR="00EF7FDC" w:rsidRPr="00D42CF9" w:rsidRDefault="00EF370D" w:rsidP="00CC2537">
      <w:pPr>
        <w:rPr>
          <w:rFonts w:ascii="Open Sans" w:hAnsi="Open Sans" w:cs="Open Sans"/>
          <w:color w:val="0C9A73" w:themeColor="accent4" w:themeShade="BF"/>
          <w:sz w:val="21"/>
          <w:szCs w:val="21"/>
        </w:rPr>
      </w:pPr>
      <w:r w:rsidRPr="00D42CF9">
        <w:rPr>
          <w:color w:val="0C9A73" w:themeColor="accent4" w:themeShade="BF"/>
        </w:rPr>
        <w:t>Kot podkategorijo diskurznih elementov obravnavamo tudi zapolnjene premore oz.</w:t>
      </w:r>
      <w:r w:rsidR="00CC2537" w:rsidRPr="00D42CF9">
        <w:rPr>
          <w:color w:val="0C9A73" w:themeColor="accent4" w:themeShade="BF"/>
        </w:rPr>
        <w:t xml:space="preserve"> nebesedna </w:t>
      </w:r>
      <w:r w:rsidRPr="00D42CF9">
        <w:rPr>
          <w:color w:val="0C9A73" w:themeColor="accent4" w:themeShade="BF"/>
        </w:rPr>
        <w:t xml:space="preserve">mašila, kot </w:t>
      </w:r>
      <w:r w:rsidR="00CC2537" w:rsidRPr="00D42CF9">
        <w:rPr>
          <w:color w:val="0C9A73" w:themeColor="accent4" w:themeShade="BF"/>
        </w:rPr>
        <w:t xml:space="preserve">sta na primer zvoka </w:t>
      </w:r>
      <w:r w:rsidRPr="00D42CF9">
        <w:rPr>
          <w:i/>
          <w:color w:val="0C9A73" w:themeColor="accent4" w:themeShade="BF"/>
        </w:rPr>
        <w:t>eee</w:t>
      </w:r>
      <w:r w:rsidR="00CC2537" w:rsidRPr="00D42CF9">
        <w:rPr>
          <w:i/>
          <w:color w:val="0C9A73" w:themeColor="accent4" w:themeShade="BF"/>
        </w:rPr>
        <w:t xml:space="preserve"> </w:t>
      </w:r>
      <w:r w:rsidR="00CC2537" w:rsidRPr="00D42CF9">
        <w:rPr>
          <w:color w:val="0C9A73" w:themeColor="accent4" w:themeShade="BF"/>
        </w:rPr>
        <w:t xml:space="preserve">(polglasnik) ali </w:t>
      </w:r>
      <w:r w:rsidR="00CC2537" w:rsidRPr="00D42CF9">
        <w:rPr>
          <w:i/>
          <w:color w:val="0C9A73" w:themeColor="accent4" w:themeShade="BF"/>
        </w:rPr>
        <w:t>mmm</w:t>
      </w:r>
      <w:r w:rsidR="00CC2537" w:rsidRPr="00D42CF9">
        <w:rPr>
          <w:color w:val="0C9A73" w:themeColor="accent4" w:themeShade="BF"/>
        </w:rPr>
        <w:t xml:space="preserve">, ki jih označujemo z izpeljano relacijo </w:t>
      </w:r>
      <w:r w:rsidRPr="00D42CF9">
        <w:rPr>
          <w:rStyle w:val="UDTagChar"/>
          <w:color w:val="0C9A73" w:themeColor="accent4" w:themeShade="BF"/>
        </w:rPr>
        <w:t>discourse:filler</w:t>
      </w:r>
      <w:r w:rsidR="00CC2537" w:rsidRPr="00D42CF9">
        <w:rPr>
          <w:rFonts w:ascii="Open Sans" w:hAnsi="Open Sans" w:cs="Open Sans"/>
          <w:color w:val="0C9A73" w:themeColor="accent4" w:themeShade="BF"/>
          <w:sz w:val="21"/>
          <w:szCs w:val="21"/>
        </w:rPr>
        <w:t xml:space="preserve">. </w:t>
      </w:r>
      <w:r w:rsidR="00132384">
        <w:rPr>
          <w:rFonts w:ascii="Open Sans" w:hAnsi="Open Sans" w:cs="Open Sans"/>
          <w:color w:val="0C9A73" w:themeColor="accent4" w:themeShade="BF"/>
          <w:sz w:val="21"/>
          <w:szCs w:val="21"/>
        </w:rPr>
        <w:t>Tako kot velja za skladenjsko manj vpete diskurzne elemente nasploh, zapolnjene premore vežemo na jedro relevantnega stavka</w:t>
      </w:r>
      <w:r w:rsidR="00380FFC">
        <w:rPr>
          <w:rFonts w:ascii="Open Sans" w:hAnsi="Open Sans" w:cs="Open Sans"/>
          <w:color w:val="0C9A73" w:themeColor="accent4" w:themeShade="BF"/>
          <w:sz w:val="21"/>
          <w:szCs w:val="21"/>
        </w:rPr>
        <w:t xml:space="preserve"> ali jedro izjave</w:t>
      </w:r>
      <w:r w:rsidR="00132384">
        <w:rPr>
          <w:rFonts w:ascii="Open Sans" w:hAnsi="Open Sans" w:cs="Open Sans"/>
          <w:color w:val="0C9A73" w:themeColor="accent4" w:themeShade="BF"/>
          <w:sz w:val="21"/>
          <w:szCs w:val="21"/>
        </w:rPr>
        <w:t xml:space="preserve">, tudi če to povzroči </w:t>
      </w:r>
      <w:hyperlink w:anchor="_Neprojektivne_povezave_1" w:history="1">
        <w:r w:rsidR="00132384" w:rsidRPr="00132384">
          <w:rPr>
            <w:rStyle w:val="Hyperlink"/>
            <w:rFonts w:ascii="Open Sans" w:hAnsi="Open Sans" w:cs="Open Sans"/>
            <w:sz w:val="21"/>
            <w:szCs w:val="21"/>
          </w:rPr>
          <w:t>neprojektivnost povezave</w:t>
        </w:r>
      </w:hyperlink>
      <w:r w:rsidR="00132384">
        <w:rPr>
          <w:rFonts w:ascii="Open Sans" w:hAnsi="Open Sans" w:cs="Open Sans"/>
          <w:color w:val="0C9A73" w:themeColor="accent4" w:themeShade="BF"/>
          <w:sz w:val="21"/>
          <w:szCs w:val="21"/>
        </w:rPr>
        <w:t>.</w:t>
      </w:r>
    </w:p>
    <w:p w14:paraId="38B7F248" w14:textId="77777777" w:rsidR="00EF7FDC" w:rsidRDefault="00EF7FDC" w:rsidP="00CC2537">
      <w:pPr>
        <w:rPr>
          <w:rFonts w:ascii="Open Sans" w:hAnsi="Open Sans" w:cs="Open Sans"/>
          <w:color w:val="000000"/>
          <w:sz w:val="21"/>
          <w:szCs w:val="21"/>
        </w:rPr>
      </w:pPr>
    </w:p>
    <w:p w14:paraId="72A93CDA" w14:textId="51877493" w:rsidR="00EF7FDC" w:rsidRDefault="00D42CF9" w:rsidP="00CC2537">
      <w:pPr>
        <w:rPr>
          <w:rFonts w:ascii="Open Sans" w:hAnsi="Open Sans" w:cs="Open Sans"/>
          <w:color w:val="000000"/>
          <w:sz w:val="21"/>
          <w:szCs w:val="21"/>
        </w:rPr>
      </w:pPr>
      <w:r>
        <w:rPr>
          <w:rFonts w:ascii="Open Sans" w:hAnsi="Open Sans" w:cs="Open Sans"/>
          <w:noProof/>
          <w:color w:val="000000"/>
          <w:sz w:val="21"/>
          <w:szCs w:val="21"/>
        </w:rPr>
        <w:drawing>
          <wp:inline distT="0" distB="0" distL="0" distR="0" wp14:anchorId="549017F9" wp14:editId="5ECCD938">
            <wp:extent cx="4915153" cy="99065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006489.tmp"/>
                    <pic:cNvPicPr/>
                  </pic:nvPicPr>
                  <pic:blipFill>
                    <a:blip r:embed="rId313">
                      <a:extLst>
                        <a:ext uri="{28A0092B-C50C-407E-A947-70E740481C1C}">
                          <a14:useLocalDpi xmlns:a14="http://schemas.microsoft.com/office/drawing/2010/main" val="0"/>
                        </a:ext>
                      </a:extLst>
                    </a:blip>
                    <a:stretch>
                      <a:fillRect/>
                    </a:stretch>
                  </pic:blipFill>
                  <pic:spPr>
                    <a:xfrm>
                      <a:off x="0" y="0"/>
                      <a:ext cx="4915153" cy="990651"/>
                    </a:xfrm>
                    <a:prstGeom prst="rect">
                      <a:avLst/>
                    </a:prstGeom>
                  </pic:spPr>
                </pic:pic>
              </a:graphicData>
            </a:graphic>
          </wp:inline>
        </w:drawing>
      </w:r>
    </w:p>
    <w:p w14:paraId="3DF20808" w14:textId="32E37CFF" w:rsidR="00960C4C" w:rsidRDefault="00FB554A" w:rsidP="00173D2D">
      <w:pPr>
        <w:rPr>
          <w:rFonts w:ascii="Open Sans" w:hAnsi="Open Sans" w:cs="Open Sans"/>
          <w:color w:val="000000"/>
          <w:sz w:val="21"/>
          <w:szCs w:val="21"/>
        </w:rPr>
      </w:pPr>
      <w:r>
        <w:rPr>
          <w:rFonts w:ascii="Open Sans" w:hAnsi="Open Sans" w:cs="Open Sans"/>
          <w:noProof/>
          <w:color w:val="000000"/>
          <w:sz w:val="21"/>
          <w:szCs w:val="21"/>
        </w:rPr>
        <w:lastRenderedPageBreak/>
        <w:drawing>
          <wp:inline distT="0" distB="0" distL="0" distR="0" wp14:anchorId="5C3F0AA4" wp14:editId="670A4A6C">
            <wp:extent cx="5733415" cy="823595"/>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5001ECE.tmp"/>
                    <pic:cNvPicPr/>
                  </pic:nvPicPr>
                  <pic:blipFill>
                    <a:blip r:embed="rId314">
                      <a:extLst>
                        <a:ext uri="{28A0092B-C50C-407E-A947-70E740481C1C}">
                          <a14:useLocalDpi xmlns:a14="http://schemas.microsoft.com/office/drawing/2010/main" val="0"/>
                        </a:ext>
                      </a:extLst>
                    </a:blip>
                    <a:stretch>
                      <a:fillRect/>
                    </a:stretch>
                  </pic:blipFill>
                  <pic:spPr>
                    <a:xfrm>
                      <a:off x="0" y="0"/>
                      <a:ext cx="5733415" cy="823595"/>
                    </a:xfrm>
                    <a:prstGeom prst="rect">
                      <a:avLst/>
                    </a:prstGeom>
                  </pic:spPr>
                </pic:pic>
              </a:graphicData>
            </a:graphic>
          </wp:inline>
        </w:drawing>
      </w:r>
    </w:p>
    <w:p w14:paraId="44274256" w14:textId="75D1D906" w:rsidR="00077AEA" w:rsidRPr="00077AEA" w:rsidRDefault="00077AEA" w:rsidP="00077AEA">
      <w:pPr>
        <w:rPr>
          <w:color w:val="0C9A73" w:themeColor="accent4" w:themeShade="BF"/>
          <w:u w:val="single"/>
        </w:rPr>
      </w:pPr>
      <w:r w:rsidRPr="00077AEA">
        <w:rPr>
          <w:color w:val="0C9A73" w:themeColor="accent4" w:themeShade="BF"/>
          <w:u w:val="single"/>
        </w:rPr>
        <w:t xml:space="preserve">[Veriženje diskurznih </w:t>
      </w:r>
      <w:r w:rsidR="00DA328F">
        <w:rPr>
          <w:color w:val="0C9A73" w:themeColor="accent4" w:themeShade="BF"/>
          <w:u w:val="single"/>
        </w:rPr>
        <w:t>členkov</w:t>
      </w:r>
      <w:r w:rsidRPr="00077AEA">
        <w:rPr>
          <w:color w:val="0C9A73" w:themeColor="accent4" w:themeShade="BF"/>
          <w:u w:val="single"/>
        </w:rPr>
        <w:t>]</w:t>
      </w:r>
    </w:p>
    <w:p w14:paraId="76708BFA" w14:textId="7A426D51" w:rsidR="00077AEA" w:rsidRDefault="00077AEA" w:rsidP="00077AEA">
      <w:pPr>
        <w:rPr>
          <w:color w:val="0C9A73" w:themeColor="accent4" w:themeShade="BF"/>
        </w:rPr>
      </w:pPr>
      <w:r>
        <w:rPr>
          <w:color w:val="0C9A73" w:themeColor="accent4" w:themeShade="BF"/>
        </w:rPr>
        <w:t xml:space="preserve">Kadar izjavo sestavljajo samo strukture, ki jih označujemo z relacijo </w:t>
      </w:r>
      <w:r w:rsidRPr="00077AEA">
        <w:rPr>
          <w:rStyle w:val="UDTagChar"/>
        </w:rPr>
        <w:t>discourse</w:t>
      </w:r>
      <w:r>
        <w:rPr>
          <w:color w:val="0C9A73" w:themeColor="accent4" w:themeShade="BF"/>
        </w:rPr>
        <w:t xml:space="preserve">, kot jedro </w:t>
      </w:r>
      <w:r w:rsidR="00DA328F">
        <w:rPr>
          <w:color w:val="0C9A73" w:themeColor="accent4" w:themeShade="BF"/>
        </w:rPr>
        <w:t xml:space="preserve">izjave, iz katere se vežejo vsi drugi elementi, izberemo pomensko najmanj izpraznjeno strukturo, kot sta npr. prislova </w:t>
      </w:r>
      <w:r w:rsidR="00DA328F">
        <w:rPr>
          <w:i/>
          <w:color w:val="0C9A73" w:themeColor="accent4" w:themeShade="BF"/>
        </w:rPr>
        <w:t>dobro</w:t>
      </w:r>
      <w:r w:rsidR="00DA328F">
        <w:rPr>
          <w:color w:val="0C9A73" w:themeColor="accent4" w:themeShade="BF"/>
        </w:rPr>
        <w:t xml:space="preserve"> in </w:t>
      </w:r>
      <w:r w:rsidR="00DA328F">
        <w:rPr>
          <w:i/>
          <w:color w:val="0C9A73" w:themeColor="accent4" w:themeShade="BF"/>
        </w:rPr>
        <w:t>okej</w:t>
      </w:r>
      <w:r w:rsidR="00DA328F">
        <w:rPr>
          <w:color w:val="0C9A73" w:themeColor="accent4" w:themeShade="BF"/>
        </w:rPr>
        <w:t xml:space="preserve"> v prvih dveh primerih spodaj. V primeru, da tovrstnega semantičnega jedra izjave ni mogoče določiti, pa kot jedro izjave določimo prvi element v nizu, iz katerega se nato povezujejo vsi nadaljnji diskurzni členki, kot prikazuje tretji primer.</w:t>
      </w:r>
    </w:p>
    <w:p w14:paraId="4C5BBC97" w14:textId="2EFD1A03" w:rsidR="00DA328F" w:rsidRPr="00DA328F" w:rsidRDefault="000857B7" w:rsidP="00077AEA">
      <w:pPr>
        <w:rPr>
          <w:color w:val="0C9A73" w:themeColor="accent4" w:themeShade="BF"/>
        </w:rPr>
      </w:pPr>
      <w:r>
        <w:rPr>
          <w:noProof/>
          <w:color w:val="0C9A73" w:themeColor="accent4" w:themeShade="BF"/>
        </w:rPr>
        <w:drawing>
          <wp:inline distT="0" distB="0" distL="0" distR="0" wp14:anchorId="3EDBB351" wp14:editId="41430EB0">
            <wp:extent cx="5454930" cy="1873346"/>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9D4F7F2.tmp"/>
                    <pic:cNvPicPr/>
                  </pic:nvPicPr>
                  <pic:blipFill>
                    <a:blip r:embed="rId315">
                      <a:extLst>
                        <a:ext uri="{28A0092B-C50C-407E-A947-70E740481C1C}">
                          <a14:useLocalDpi xmlns:a14="http://schemas.microsoft.com/office/drawing/2010/main" val="0"/>
                        </a:ext>
                      </a:extLst>
                    </a:blip>
                    <a:stretch>
                      <a:fillRect/>
                    </a:stretch>
                  </pic:blipFill>
                  <pic:spPr>
                    <a:xfrm>
                      <a:off x="0" y="0"/>
                      <a:ext cx="5454930" cy="1873346"/>
                    </a:xfrm>
                    <a:prstGeom prst="rect">
                      <a:avLst/>
                    </a:prstGeom>
                  </pic:spPr>
                </pic:pic>
              </a:graphicData>
            </a:graphic>
          </wp:inline>
        </w:drawing>
      </w:r>
    </w:p>
    <w:p w14:paraId="7CEA8ACE" w14:textId="746775B7" w:rsidR="000857B7" w:rsidRDefault="000857B7" w:rsidP="00077AEA">
      <w:pPr>
        <w:rPr>
          <w:color w:val="0C9A73" w:themeColor="accent4" w:themeShade="BF"/>
        </w:rPr>
      </w:pPr>
    </w:p>
    <w:p w14:paraId="0CFA351B" w14:textId="449756D2" w:rsidR="00077AEA" w:rsidRPr="00D42CF9" w:rsidRDefault="00077AEA" w:rsidP="00077AEA">
      <w:pPr>
        <w:rPr>
          <w:color w:val="0C9A73" w:themeColor="accent4" w:themeShade="BF"/>
        </w:rPr>
      </w:pPr>
      <w:r w:rsidRPr="00D42CF9">
        <w:rPr>
          <w:color w:val="0C9A73" w:themeColor="accent4" w:themeShade="BF"/>
        </w:rPr>
        <w:t>[</w:t>
      </w:r>
      <w:r w:rsidRPr="00D42CF9">
        <w:rPr>
          <w:color w:val="0C9A73" w:themeColor="accent4" w:themeShade="BF"/>
          <w:u w:val="single"/>
        </w:rPr>
        <w:t>Pozor, diskurznofunkcijski izrazi z glagoli!]</w:t>
      </w:r>
    </w:p>
    <w:p w14:paraId="75D3FF62" w14:textId="77777777" w:rsidR="00077AEA" w:rsidRPr="00D42CF9" w:rsidRDefault="00077AEA" w:rsidP="00077AEA">
      <w:pPr>
        <w:rPr>
          <w:color w:val="0C9A73" w:themeColor="accent4" w:themeShade="BF"/>
        </w:rPr>
      </w:pPr>
      <w:r w:rsidRPr="00D42CF9">
        <w:rPr>
          <w:color w:val="0C9A73" w:themeColor="accent4" w:themeShade="BF"/>
        </w:rPr>
        <w:t xml:space="preserve">Čeprav izkazujejo podobne skladenjske in pomenske lastnosti, za stavčno oz. glagolsko izražene pragmatične zveze, kot so </w:t>
      </w:r>
      <w:r w:rsidRPr="00D42CF9">
        <w:rPr>
          <w:i/>
          <w:color w:val="0C9A73" w:themeColor="accent4" w:themeShade="BF"/>
        </w:rPr>
        <w:t>glej, a veš, recimo, mislim, glejte, se mi zdi</w:t>
      </w:r>
      <w:r w:rsidRPr="00D42CF9">
        <w:rPr>
          <w:color w:val="0C9A73" w:themeColor="accent4" w:themeShade="BF"/>
        </w:rPr>
        <w:t xml:space="preserve"> ipd., trenutno uporabljamo posebno oznako </w:t>
      </w:r>
      <w:hyperlink w:anchor="_parataxis:_parataxis_1" w:history="1">
        <w:r w:rsidRPr="00D42CF9">
          <w:rPr>
            <w:rStyle w:val="Hyperlink"/>
            <w:color w:val="0C9A73" w:themeColor="accent4" w:themeShade="BF"/>
          </w:rPr>
          <w:t>parataxis:discourse</w:t>
        </w:r>
      </w:hyperlink>
      <w:r w:rsidRPr="00D42CF9">
        <w:rPr>
          <w:color w:val="0C9A73" w:themeColor="accent4" w:themeShade="BF"/>
        </w:rPr>
        <w:t>.</w:t>
      </w:r>
      <w:r w:rsidRPr="00D42CF9">
        <w:rPr>
          <w:rStyle w:val="FootnoteReference"/>
          <w:color w:val="0C9A73" w:themeColor="accent4" w:themeShade="BF"/>
        </w:rPr>
        <w:footnoteReference w:id="8"/>
      </w:r>
    </w:p>
    <w:p w14:paraId="3364DBEE" w14:textId="77777777" w:rsidR="00EF7FDC" w:rsidRPr="00EF7FDC" w:rsidRDefault="00EF7FDC" w:rsidP="00173D2D">
      <w:pPr>
        <w:rPr>
          <w:rFonts w:ascii="Open Sans" w:hAnsi="Open Sans" w:cs="Open Sans"/>
          <w:color w:val="000000"/>
          <w:sz w:val="21"/>
          <w:szCs w:val="21"/>
        </w:rPr>
      </w:pPr>
    </w:p>
    <w:p w14:paraId="2AA1AB2E" w14:textId="7032F5B0" w:rsidR="00173D2D" w:rsidRDefault="00173D2D" w:rsidP="00173D2D">
      <w:r>
        <w:rPr>
          <w:b/>
        </w:rPr>
        <w:t xml:space="preserve">Koristne povezave: </w:t>
      </w:r>
    </w:p>
    <w:p w14:paraId="1730DE74" w14:textId="23D1FA54" w:rsidR="00173D2D" w:rsidRDefault="004422BA" w:rsidP="00F22EEB">
      <w:pPr>
        <w:widowControl w:val="0"/>
        <w:numPr>
          <w:ilvl w:val="0"/>
          <w:numId w:val="6"/>
        </w:numPr>
        <w:spacing w:after="0"/>
        <w:ind w:left="714" w:hanging="357"/>
        <w:jc w:val="both"/>
      </w:pPr>
      <w:hyperlink r:id="rId316">
        <w:r w:rsidR="00173D2D" w:rsidRPr="00421CE0">
          <w:rPr>
            <w:rStyle w:val="Hyperlink"/>
          </w:rPr>
          <w:t>uporabne statistike</w:t>
        </w:r>
      </w:hyperlink>
      <w:r w:rsidR="00173D2D">
        <w:t xml:space="preserve"> </w:t>
      </w:r>
      <w:r w:rsidR="00A30E22">
        <w:t>o relaciji</w:t>
      </w:r>
      <w:r w:rsidR="00173D2D">
        <w:t xml:space="preserve"> </w:t>
      </w:r>
      <w:r w:rsidR="00173D2D">
        <w:rPr>
          <w:rStyle w:val="UDTagChar"/>
        </w:rPr>
        <w:t>discourse</w:t>
      </w:r>
      <w:r w:rsidR="00173D2D">
        <w:t xml:space="preserve"> v korpusu SSJ-UD</w:t>
      </w:r>
    </w:p>
    <w:p w14:paraId="48D2BA58" w14:textId="19EF811D" w:rsidR="00173D2D" w:rsidRDefault="004422BA" w:rsidP="00F22EEB">
      <w:pPr>
        <w:widowControl w:val="0"/>
        <w:numPr>
          <w:ilvl w:val="0"/>
          <w:numId w:val="6"/>
        </w:numPr>
        <w:spacing w:after="0"/>
        <w:ind w:left="714" w:hanging="357"/>
      </w:pPr>
      <w:hyperlink r:id="rId317" w:history="1">
        <w:r w:rsidR="00173D2D" w:rsidRPr="00A861FD">
          <w:rPr>
            <w:rStyle w:val="Hyperlink"/>
          </w:rPr>
          <w:t>vse pojavnice</w:t>
        </w:r>
      </w:hyperlink>
      <w:r w:rsidR="00173D2D">
        <w:t xml:space="preserve"> z oznako </w:t>
      </w:r>
      <w:r w:rsidR="00173D2D">
        <w:rPr>
          <w:rStyle w:val="UDTagChar"/>
        </w:rPr>
        <w:t>discourse</w:t>
      </w:r>
      <w:r w:rsidR="00173D2D">
        <w:t xml:space="preserve"> </w:t>
      </w:r>
      <w:r w:rsidR="00403221">
        <w:t>v korpusu SSJ-UD/SUK v konkordančniku noSketchEngine</w:t>
      </w:r>
    </w:p>
    <w:p w14:paraId="4D3F55F1" w14:textId="7BFE38E2" w:rsidR="00D4359E" w:rsidRDefault="004422BA" w:rsidP="00D4359E">
      <w:pPr>
        <w:widowControl w:val="0"/>
        <w:numPr>
          <w:ilvl w:val="0"/>
          <w:numId w:val="6"/>
        </w:numPr>
        <w:spacing w:after="0"/>
        <w:ind w:left="714" w:hanging="357"/>
      </w:pPr>
      <w:hyperlink r:id="rId318" w:history="1">
        <w:r w:rsidR="00D4359E" w:rsidRPr="00A861FD">
          <w:rPr>
            <w:rStyle w:val="Hyperlink"/>
          </w:rPr>
          <w:t>vse pojavnice</w:t>
        </w:r>
      </w:hyperlink>
      <w:r w:rsidR="00D4359E">
        <w:t xml:space="preserve"> z oznako </w:t>
      </w:r>
      <w:r w:rsidR="00D4359E">
        <w:rPr>
          <w:rStyle w:val="UDTagChar"/>
        </w:rPr>
        <w:t>discourse</w:t>
      </w:r>
      <w:r w:rsidR="00D4359E">
        <w:t xml:space="preserve"> v korpusu SSJ-UD v orodju Drevesnik</w:t>
      </w:r>
    </w:p>
    <w:p w14:paraId="3B081D57" w14:textId="77777777" w:rsidR="00314345" w:rsidRDefault="00BD78CA">
      <w:pPr>
        <w:pStyle w:val="Heading3"/>
      </w:pPr>
      <w:bookmarkStart w:id="143" w:name="_zf0q9114mza7" w:colFirst="0" w:colLast="0"/>
      <w:bookmarkEnd w:id="143"/>
      <w:r>
        <w:br w:type="page"/>
      </w:r>
    </w:p>
    <w:p w14:paraId="3B081D58" w14:textId="77777777" w:rsidR="00314345" w:rsidRDefault="00BD78CA" w:rsidP="00426E0F">
      <w:pPr>
        <w:pStyle w:val="Heading4"/>
      </w:pPr>
      <w:bookmarkStart w:id="144" w:name="_dislocated:_dislocated_elements"/>
      <w:bookmarkStart w:id="145" w:name="_Toc156814004"/>
      <w:bookmarkEnd w:id="144"/>
      <w:r>
        <w:lastRenderedPageBreak/>
        <w:t>dislocated: dislocated elements</w:t>
      </w:r>
      <w:bookmarkEnd w:id="145"/>
    </w:p>
    <w:p w14:paraId="3B081D5B" w14:textId="62713719" w:rsidR="00314345" w:rsidRDefault="00BD78CA">
      <w:r>
        <w:t xml:space="preserve">Povezava do univerzalnih smernic za relacijo </w:t>
      </w:r>
      <w:r w:rsidRPr="007F0D6C">
        <w:rPr>
          <w:rStyle w:val="UDTagChar"/>
        </w:rPr>
        <w:t>dislocated</w:t>
      </w:r>
      <w:r>
        <w:t xml:space="preserve">: </w:t>
      </w:r>
      <w:hyperlink r:id="rId319">
        <w:r>
          <w:rPr>
            <w:color w:val="1155CC"/>
            <w:u w:val="single"/>
          </w:rPr>
          <w:t>https://universaldependencies.org/u/dep/dislocated.html</w:t>
        </w:r>
      </w:hyperlink>
      <w:r>
        <w:t xml:space="preserve"> </w:t>
      </w:r>
    </w:p>
    <w:p w14:paraId="3B081D5C" w14:textId="77777777" w:rsidR="00314345" w:rsidRDefault="00314345"/>
    <w:p w14:paraId="3B081D5D" w14:textId="77777777" w:rsidR="00314345" w:rsidRDefault="00BD78CA">
      <w:r>
        <w:rPr>
          <w:b/>
        </w:rPr>
        <w:t>Izpeljane smernice za slovenščino</w:t>
      </w:r>
      <w:r>
        <w:t>:</w:t>
      </w:r>
    </w:p>
    <w:p w14:paraId="6349A069" w14:textId="6DC1DA10" w:rsidR="00B25137" w:rsidRDefault="002F7712">
      <w:pPr>
        <w:widowControl w:val="0"/>
      </w:pPr>
      <w:r>
        <w:t>Z relacijo</w:t>
      </w:r>
      <w:r w:rsidR="00B25137">
        <w:t xml:space="preserve"> </w:t>
      </w:r>
      <w:r w:rsidR="00B25137">
        <w:rPr>
          <w:rFonts w:ascii="Courier New" w:eastAsia="Courier New" w:hAnsi="Courier New" w:cs="Courier New"/>
          <w:b/>
        </w:rPr>
        <w:t xml:space="preserve">dislocated </w:t>
      </w:r>
      <w:r w:rsidR="00B25137">
        <w:t xml:space="preserve">označujemo dislocirane besede, ki običajno stojijo na robu povedi in ne opravljajo nobene izmed jedrnih skladenjskih vlog oz. dodatno pojasnjujejo enega izmed izraženih jedrnih elementov. Tipičen primer so denimo </w:t>
      </w:r>
      <w:r w:rsidR="00B25137">
        <w:rPr>
          <w:b/>
        </w:rPr>
        <w:t xml:space="preserve">izpostavljene besede </w:t>
      </w:r>
      <w:r w:rsidR="00B25137">
        <w:t xml:space="preserve">na začetku povedi za izpostavitev teme ali izpostavljene besede na koncu povedi za dodajanje pojasnila. </w:t>
      </w:r>
    </w:p>
    <w:p w14:paraId="52A6A077" w14:textId="4B2B8255" w:rsidR="00835C9E" w:rsidRDefault="00835C9E">
      <w:pPr>
        <w:widowControl w:val="0"/>
      </w:pPr>
      <w:r>
        <w:rPr>
          <w:noProof/>
        </w:rPr>
        <w:drawing>
          <wp:inline distT="0" distB="0" distL="0" distR="0" wp14:anchorId="5F33D968" wp14:editId="667D53B8">
            <wp:extent cx="5733415" cy="1560195"/>
            <wp:effectExtent l="0" t="0" r="635"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20">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p>
    <w:p w14:paraId="3C7FD9EB" w14:textId="497F8569" w:rsidR="00B25137" w:rsidRDefault="007F0D6C" w:rsidP="006074BC">
      <w:pPr>
        <w:pStyle w:val="Skritiprimeri"/>
      </w:pPr>
      <w:r>
        <w:t>Marko, on se je udeležil vsakega sestanka /// nikoli jih nismo zares razumeli</w:t>
      </w:r>
      <w:r w:rsidR="00B25137">
        <w:t>, otrok</w:t>
      </w:r>
    </w:p>
    <w:p w14:paraId="65270FF4" w14:textId="77777777" w:rsidR="00DC7824" w:rsidRDefault="00DC7824" w:rsidP="00DC7824">
      <w:r>
        <w:rPr>
          <w:b/>
        </w:rPr>
        <w:t xml:space="preserve">Koristne povezave: </w:t>
      </w:r>
    </w:p>
    <w:p w14:paraId="269BE1E7" w14:textId="5F9C3176" w:rsidR="00DC7824" w:rsidRDefault="004422BA" w:rsidP="00F22EEB">
      <w:pPr>
        <w:widowControl w:val="0"/>
        <w:numPr>
          <w:ilvl w:val="0"/>
          <w:numId w:val="6"/>
        </w:numPr>
        <w:spacing w:after="0"/>
        <w:ind w:left="714" w:hanging="357"/>
        <w:jc w:val="both"/>
      </w:pPr>
      <w:hyperlink r:id="rId321">
        <w:r w:rsidR="00DC7824" w:rsidRPr="00421CE0">
          <w:rPr>
            <w:rStyle w:val="Hyperlink"/>
          </w:rPr>
          <w:t>uporabne statistike</w:t>
        </w:r>
      </w:hyperlink>
      <w:r w:rsidR="00DC7824">
        <w:t xml:space="preserve"> </w:t>
      </w:r>
      <w:r w:rsidR="00A30E22">
        <w:t>o relaciji</w:t>
      </w:r>
      <w:r w:rsidR="00DC7824">
        <w:t xml:space="preserve"> </w:t>
      </w:r>
      <w:r w:rsidR="00DC7824">
        <w:rPr>
          <w:rStyle w:val="UDTagChar"/>
        </w:rPr>
        <w:t>dislocated</w:t>
      </w:r>
      <w:r w:rsidR="00DC7824">
        <w:t xml:space="preserve"> v korpusu SSJ-UD</w:t>
      </w:r>
    </w:p>
    <w:p w14:paraId="20D138A4" w14:textId="7F247C42" w:rsidR="00D4359E" w:rsidRDefault="004422BA" w:rsidP="00D4359E">
      <w:pPr>
        <w:widowControl w:val="0"/>
        <w:numPr>
          <w:ilvl w:val="0"/>
          <w:numId w:val="6"/>
        </w:numPr>
        <w:spacing w:after="0"/>
        <w:ind w:left="714" w:hanging="357"/>
      </w:pPr>
      <w:hyperlink r:id="rId322" w:history="1">
        <w:r w:rsidR="00DC7824" w:rsidRPr="00A861FD">
          <w:rPr>
            <w:rStyle w:val="Hyperlink"/>
          </w:rPr>
          <w:t>vse pojavnice</w:t>
        </w:r>
      </w:hyperlink>
      <w:r w:rsidR="00DC7824">
        <w:t xml:space="preserve"> z oznako </w:t>
      </w:r>
      <w:r w:rsidR="00DC7824">
        <w:rPr>
          <w:rStyle w:val="UDTagChar"/>
        </w:rPr>
        <w:t>dislocated</w:t>
      </w:r>
      <w:r w:rsidR="00DC7824">
        <w:t xml:space="preserve"> </w:t>
      </w:r>
      <w:r w:rsidR="00403221">
        <w:t>v korpusu SSJ-UD/SUK v konkordančniku noSketchEngine</w:t>
      </w:r>
    </w:p>
    <w:p w14:paraId="3591D07B" w14:textId="572B077C" w:rsidR="00D4359E" w:rsidRDefault="004422BA" w:rsidP="00D4359E">
      <w:pPr>
        <w:widowControl w:val="0"/>
        <w:numPr>
          <w:ilvl w:val="0"/>
          <w:numId w:val="6"/>
        </w:numPr>
        <w:spacing w:after="0"/>
        <w:ind w:left="714" w:hanging="357"/>
      </w:pPr>
      <w:hyperlink r:id="rId323" w:history="1">
        <w:r w:rsidR="00D4359E" w:rsidRPr="00A861FD">
          <w:rPr>
            <w:rStyle w:val="Hyperlink"/>
          </w:rPr>
          <w:t>vse pojavnice</w:t>
        </w:r>
      </w:hyperlink>
      <w:r w:rsidR="00D4359E">
        <w:t xml:space="preserve"> z oznako </w:t>
      </w:r>
      <w:r w:rsidR="00D4359E">
        <w:rPr>
          <w:rStyle w:val="UDTagChar"/>
        </w:rPr>
        <w:t>dislocated</w:t>
      </w:r>
      <w:r w:rsidR="00D4359E">
        <w:t xml:space="preserve"> v korpusu SSJ-UD v orodju Drevesnik</w:t>
      </w:r>
    </w:p>
    <w:p w14:paraId="59417EF9" w14:textId="77777777" w:rsidR="007F0D6C" w:rsidRDefault="007F0D6C">
      <w:pPr>
        <w:spacing w:line="264" w:lineRule="auto"/>
        <w:rPr>
          <w:rFonts w:asciiTheme="majorHAnsi" w:eastAsiaTheme="majorEastAsia" w:hAnsiTheme="majorHAnsi" w:cstheme="majorBidi"/>
          <w:b/>
          <w:sz w:val="22"/>
          <w:szCs w:val="22"/>
        </w:rPr>
      </w:pPr>
      <w:r>
        <w:br w:type="page"/>
      </w:r>
    </w:p>
    <w:p w14:paraId="3B081D75" w14:textId="0FD77F76" w:rsidR="00314345" w:rsidRDefault="00BD78CA" w:rsidP="00426E0F">
      <w:pPr>
        <w:pStyle w:val="Heading4"/>
      </w:pPr>
      <w:bookmarkStart w:id="146" w:name="_expl:_expletive"/>
      <w:bookmarkStart w:id="147" w:name="_Toc156814005"/>
      <w:bookmarkEnd w:id="146"/>
      <w:r>
        <w:lastRenderedPageBreak/>
        <w:t>expl: expletive</w:t>
      </w:r>
      <w:bookmarkEnd w:id="147"/>
    </w:p>
    <w:p w14:paraId="3B081D78" w14:textId="35D77C47" w:rsidR="00314345" w:rsidRDefault="00BD78CA">
      <w:r>
        <w:t xml:space="preserve">Povezava do univerzalnih smernic za relacijo </w:t>
      </w:r>
      <w:r w:rsidRPr="007F0D6C">
        <w:rPr>
          <w:rStyle w:val="UDTagChar"/>
        </w:rPr>
        <w:t>expl</w:t>
      </w:r>
      <w:r>
        <w:t xml:space="preserve">: </w:t>
      </w:r>
      <w:hyperlink r:id="rId324">
        <w:r>
          <w:rPr>
            <w:color w:val="1155CC"/>
            <w:u w:val="single"/>
          </w:rPr>
          <w:t>https://universaldependencies.org/u/dep/expl</w:t>
        </w:r>
      </w:hyperlink>
      <w:r>
        <w:t xml:space="preserve"> </w:t>
      </w:r>
    </w:p>
    <w:p w14:paraId="3B081D79" w14:textId="77777777" w:rsidR="00314345" w:rsidRDefault="00314345"/>
    <w:p w14:paraId="3B081D7A" w14:textId="77777777" w:rsidR="00314345" w:rsidRDefault="00BD78CA">
      <w:r>
        <w:rPr>
          <w:b/>
        </w:rPr>
        <w:t>Izpeljane smernice za slovenščino</w:t>
      </w:r>
      <w:r>
        <w:t>:</w:t>
      </w:r>
    </w:p>
    <w:p w14:paraId="6EECB4A6" w14:textId="725FD4B1" w:rsidR="007F0D6C" w:rsidRDefault="002F7712">
      <w:pPr>
        <w:widowControl w:val="0"/>
      </w:pPr>
      <w:r>
        <w:t>Z relacijo</w:t>
      </w:r>
      <w:r w:rsidR="007F0D6C">
        <w:t xml:space="preserve"> </w:t>
      </w:r>
      <w:r w:rsidR="007F0D6C">
        <w:rPr>
          <w:rFonts w:ascii="Courier New" w:eastAsia="Courier New" w:hAnsi="Courier New" w:cs="Courier New"/>
          <w:b/>
        </w:rPr>
        <w:t xml:space="preserve">expl </w:t>
      </w:r>
      <w:r w:rsidR="007F0D6C">
        <w:t xml:space="preserve">označujemo pomensko izpraznjene (ekspletivne ali pleonastične) samostalniške besede, ki opravljajo vlogo stavčnega člena oz. argumenta povedka na skladenjski ravni, ne pa na pomenski. </w:t>
      </w:r>
    </w:p>
    <w:p w14:paraId="12A8EB90" w14:textId="09336A40" w:rsidR="00E07697" w:rsidRDefault="007F0D6C" w:rsidP="00265CC4">
      <w:pPr>
        <w:widowControl w:val="0"/>
      </w:pPr>
      <w:r>
        <w:t xml:space="preserve">V slovenski drevesnici s to </w:t>
      </w:r>
      <w:r w:rsidR="002F7712">
        <w:t>relacijo</w:t>
      </w:r>
      <w:r>
        <w:t xml:space="preserve"> označujemo naslonski obliki povratnoosebnega zaimka </w:t>
      </w:r>
      <w:r>
        <w:rPr>
          <w:i/>
        </w:rPr>
        <w:t xml:space="preserve">se </w:t>
      </w:r>
      <w:r>
        <w:t>(</w:t>
      </w:r>
      <w:r>
        <w:rPr>
          <w:b/>
          <w:i/>
        </w:rPr>
        <w:t>se, si</w:t>
      </w:r>
      <w:r>
        <w:t xml:space="preserve">), kadar se pojavljata ob </w:t>
      </w:r>
      <w:r w:rsidRPr="007F0D6C">
        <w:rPr>
          <w:b/>
        </w:rPr>
        <w:t>stalno povratnih glagolih</w:t>
      </w:r>
      <w:r>
        <w:t xml:space="preserve"> (glagol brez morfema </w:t>
      </w:r>
      <w:r>
        <w:rPr>
          <w:i/>
        </w:rPr>
        <w:t xml:space="preserve">se </w:t>
      </w:r>
      <w:r>
        <w:t xml:space="preserve">ne obstaja oziroma ima drugačen pomen, npr. </w:t>
      </w:r>
      <w:r w:rsidRPr="007F0D6C">
        <w:rPr>
          <w:rStyle w:val="UDexampleChar"/>
        </w:rPr>
        <w:t>oddahniti si/se, dati se</w:t>
      </w:r>
      <w:r>
        <w:t xml:space="preserve">) ali v </w:t>
      </w:r>
      <w:r w:rsidRPr="007F0D6C">
        <w:rPr>
          <w:b/>
        </w:rPr>
        <w:t>strukturah s trpnikom</w:t>
      </w:r>
      <w:r>
        <w:t xml:space="preserve"> (npr. </w:t>
      </w:r>
      <w:r w:rsidRPr="007F0D6C">
        <w:rPr>
          <w:rStyle w:val="UDexampleChar"/>
        </w:rPr>
        <w:t>se reče</w:t>
      </w:r>
      <w:r>
        <w:t>).</w:t>
      </w:r>
      <w:r w:rsidR="00E07697">
        <w:t xml:space="preserve"> </w:t>
      </w:r>
    </w:p>
    <w:p w14:paraId="1A8B88E9" w14:textId="67CF488F" w:rsidR="00E07697" w:rsidRDefault="00835C9E" w:rsidP="00E07697">
      <w:pPr>
        <w:widowControl w:val="0"/>
      </w:pPr>
      <w:r>
        <w:rPr>
          <w:noProof/>
        </w:rPr>
        <w:drawing>
          <wp:inline distT="0" distB="0" distL="0" distR="0" wp14:anchorId="161F8F90" wp14:editId="578D364E">
            <wp:extent cx="5467350" cy="1275856"/>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8F072EC.tmp"/>
                    <pic:cNvPicPr/>
                  </pic:nvPicPr>
                  <pic:blipFill>
                    <a:blip r:embed="rId325">
                      <a:extLst>
                        <a:ext uri="{28A0092B-C50C-407E-A947-70E740481C1C}">
                          <a14:useLocalDpi xmlns:a14="http://schemas.microsoft.com/office/drawing/2010/main" val="0"/>
                        </a:ext>
                      </a:extLst>
                    </a:blip>
                    <a:stretch>
                      <a:fillRect/>
                    </a:stretch>
                  </pic:blipFill>
                  <pic:spPr>
                    <a:xfrm>
                      <a:off x="0" y="0"/>
                      <a:ext cx="5479937" cy="1278793"/>
                    </a:xfrm>
                    <a:prstGeom prst="rect">
                      <a:avLst/>
                    </a:prstGeom>
                  </pic:spPr>
                </pic:pic>
              </a:graphicData>
            </a:graphic>
          </wp:inline>
        </w:drawing>
      </w:r>
    </w:p>
    <w:p w14:paraId="71089C5E" w14:textId="47EBEB04" w:rsidR="007F0D6C" w:rsidRDefault="007F0D6C" w:rsidP="006074BC">
      <w:pPr>
        <w:pStyle w:val="Skritiprimeri"/>
      </w:pPr>
      <w:r>
        <w:t>Vse so se veselo smejale. /// Pogosto se omenja planinski turizem.</w:t>
      </w:r>
    </w:p>
    <w:p w14:paraId="05D24DC3" w14:textId="7BAFEE26" w:rsidR="00265CC4" w:rsidRPr="005C1098" w:rsidRDefault="00E07697" w:rsidP="00265CC4">
      <w:pPr>
        <w:widowControl w:val="0"/>
      </w:pPr>
      <w:r>
        <w:t xml:space="preserve">Zaimka </w:t>
      </w:r>
      <w:r w:rsidRPr="007F0D6C">
        <w:rPr>
          <w:i/>
        </w:rPr>
        <w:t xml:space="preserve">si/se </w:t>
      </w:r>
      <w:r>
        <w:t>v drugih vlogah označujemo glede na skladenjsko vlogo, kot direktni (</w:t>
      </w:r>
      <w:hyperlink w:anchor="_obj:_object" w:history="1">
        <w:r w:rsidRPr="002F7712">
          <w:rPr>
            <w:rStyle w:val="Hyperlink"/>
          </w:rPr>
          <w:t>obj</w:t>
        </w:r>
      </w:hyperlink>
      <w:r>
        <w:t>) ali indirektni (</w:t>
      </w:r>
      <w:hyperlink w:anchor="_iobj:_indirect_object" w:history="1">
        <w:r w:rsidRPr="002F7712">
          <w:rPr>
            <w:rStyle w:val="Hyperlink"/>
          </w:rPr>
          <w:t>iobj</w:t>
        </w:r>
      </w:hyperlink>
      <w:r>
        <w:t xml:space="preserve">) predmet. Vlogo predmeta prepoznamo po tem, da lahko zaimek zamenjamo z nenaslonsko varianto (sebe/sebi) ali drugo samostalniško zvezo (npr. </w:t>
      </w:r>
      <w:r>
        <w:rPr>
          <w:i/>
        </w:rPr>
        <w:t xml:space="preserve">umiti se </w:t>
      </w:r>
      <w:r>
        <w:sym w:font="Wingdings" w:char="F0E0"/>
      </w:r>
      <w:r>
        <w:t xml:space="preserve"> </w:t>
      </w:r>
      <w:r>
        <w:rPr>
          <w:i/>
        </w:rPr>
        <w:t xml:space="preserve">umiti </w:t>
      </w:r>
      <w:r w:rsidRPr="005C1098">
        <w:rPr>
          <w:i/>
        </w:rPr>
        <w:t>nekoga/sebe</w:t>
      </w:r>
      <w:r w:rsidRPr="005C1098">
        <w:t>).</w:t>
      </w:r>
      <w:r w:rsidR="00265CC4" w:rsidRPr="005C1098">
        <w:t xml:space="preserve"> </w:t>
      </w:r>
    </w:p>
    <w:p w14:paraId="51EB41BE" w14:textId="3743B442" w:rsidR="00E07697" w:rsidRPr="005C1098" w:rsidRDefault="00265CC4" w:rsidP="005C1098">
      <w:r w:rsidRPr="005C1098">
        <w:t>V primeru dileme med obema interpretacijama (</w:t>
      </w:r>
      <w:r w:rsidRPr="005C1098">
        <w:rPr>
          <w:rStyle w:val="UDTagChar"/>
        </w:rPr>
        <w:t>expl</w:t>
      </w:r>
      <w:r w:rsidRPr="005C1098">
        <w:t xml:space="preserve"> proti </w:t>
      </w:r>
      <w:r w:rsidR="0008094B" w:rsidRPr="005C1098">
        <w:rPr>
          <w:rStyle w:val="UDTagChar"/>
        </w:rPr>
        <w:t>obj</w:t>
      </w:r>
      <w:r w:rsidR="0008094B" w:rsidRPr="005C1098">
        <w:t>/</w:t>
      </w:r>
      <w:r w:rsidR="0008094B" w:rsidRPr="005C1098">
        <w:rPr>
          <w:rStyle w:val="UDTagChar"/>
        </w:rPr>
        <w:t>iobj</w:t>
      </w:r>
      <w:r w:rsidRPr="005C1098">
        <w:t>), si lahko pomaga</w:t>
      </w:r>
      <w:r w:rsidR="00837DB1">
        <w:t>mo</w:t>
      </w:r>
      <w:r w:rsidRPr="005C1098">
        <w:t xml:space="preserve"> z iskanjem podobnih primerov v že označenem korpusu in s smernicami </w:t>
      </w:r>
      <w:r w:rsidR="0075350F" w:rsidRPr="005C1098">
        <w:t xml:space="preserve">v članku </w:t>
      </w:r>
      <w:hyperlink r:id="rId326" w:history="1">
        <w:r w:rsidR="0075350F" w:rsidRPr="005C1098">
          <w:rPr>
            <w:rStyle w:val="Hyperlink"/>
          </w:rPr>
          <w:t>Gantar et al. 2018</w:t>
        </w:r>
      </w:hyperlink>
      <w:r w:rsidR="0075350F" w:rsidRPr="005C1098">
        <w:t>. (poglavje</w:t>
      </w:r>
      <w:r w:rsidRPr="005C1098">
        <w:t xml:space="preserve"> </w:t>
      </w:r>
      <w:r w:rsidRPr="005C1098">
        <w:rPr>
          <w:i/>
        </w:rPr>
        <w:t>5.1. Inherentno povratni glagoli (IRV)</w:t>
      </w:r>
      <w:r w:rsidR="0075350F" w:rsidRPr="005C1098">
        <w:t>).</w:t>
      </w:r>
    </w:p>
    <w:p w14:paraId="13FB3C5D" w14:textId="46095476" w:rsidR="00E07697" w:rsidRDefault="007F0D6C">
      <w:pPr>
        <w:widowControl w:val="0"/>
      </w:pPr>
      <w:r w:rsidRPr="005C1098">
        <w:t xml:space="preserve">Prav tako oznako </w:t>
      </w:r>
      <w:r w:rsidRPr="005C1098">
        <w:rPr>
          <w:rFonts w:ascii="Courier New" w:eastAsia="Courier New" w:hAnsi="Courier New" w:cs="Courier New"/>
        </w:rPr>
        <w:t xml:space="preserve">expl </w:t>
      </w:r>
      <w:r w:rsidRPr="005C1098">
        <w:t xml:space="preserve">uporabljamo </w:t>
      </w:r>
      <w:r>
        <w:t xml:space="preserve">za povezovanje naslonskih oblik osebnih zaimkov </w:t>
      </w:r>
      <w:r>
        <w:rPr>
          <w:b/>
          <w:i/>
        </w:rPr>
        <w:t xml:space="preserve">ga </w:t>
      </w:r>
      <w:r>
        <w:t xml:space="preserve">in </w:t>
      </w:r>
      <w:r>
        <w:rPr>
          <w:b/>
          <w:i/>
        </w:rPr>
        <w:t xml:space="preserve">jo </w:t>
      </w:r>
      <w:r>
        <w:t>v</w:t>
      </w:r>
      <w:r>
        <w:rPr>
          <w:b/>
        </w:rPr>
        <w:t xml:space="preserve"> glagolskih frazemih </w:t>
      </w:r>
      <w:r>
        <w:t>spodnjega tipa, v katerih zaimek ne nastopa v vlogi udeleženca glagolskega dejanja.</w:t>
      </w:r>
    </w:p>
    <w:p w14:paraId="57CBFF3D" w14:textId="465E8C16" w:rsidR="00E07697" w:rsidRDefault="00E07697">
      <w:pPr>
        <w:widowControl w:val="0"/>
      </w:pPr>
      <w:r>
        <w:rPr>
          <w:noProof/>
        </w:rPr>
        <w:drawing>
          <wp:inline distT="0" distB="0" distL="0" distR="0" wp14:anchorId="34310701" wp14:editId="5A8D8D0D">
            <wp:extent cx="5733415" cy="1364615"/>
            <wp:effectExtent l="0" t="0" r="635"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8F0A297.tmp"/>
                    <pic:cNvPicPr/>
                  </pic:nvPicPr>
                  <pic:blipFill>
                    <a:blip r:embed="rId327">
                      <a:extLst>
                        <a:ext uri="{28A0092B-C50C-407E-A947-70E740481C1C}">
                          <a14:useLocalDpi xmlns:a14="http://schemas.microsoft.com/office/drawing/2010/main" val="0"/>
                        </a:ext>
                      </a:extLst>
                    </a:blip>
                    <a:stretch>
                      <a:fillRect/>
                    </a:stretch>
                  </pic:blipFill>
                  <pic:spPr>
                    <a:xfrm>
                      <a:off x="0" y="0"/>
                      <a:ext cx="5733415" cy="1364615"/>
                    </a:xfrm>
                    <a:prstGeom prst="rect">
                      <a:avLst/>
                    </a:prstGeom>
                  </pic:spPr>
                </pic:pic>
              </a:graphicData>
            </a:graphic>
          </wp:inline>
        </w:drawing>
      </w:r>
    </w:p>
    <w:p w14:paraId="49493D36" w14:textId="7D7BD777" w:rsidR="007F0D6C" w:rsidRDefault="007F0D6C" w:rsidP="006074BC">
      <w:pPr>
        <w:pStyle w:val="Skritiprimeri"/>
      </w:pPr>
      <w:r>
        <w:t>celo noč so ga žurali /// zagodla jim jo je bolezen</w:t>
      </w:r>
    </w:p>
    <w:p w14:paraId="268FAEF6" w14:textId="480508DD" w:rsidR="00BA47E5" w:rsidRPr="00EC03DA" w:rsidRDefault="005947C5" w:rsidP="00E07697">
      <w:pPr>
        <w:rPr>
          <w:bCs/>
        </w:rPr>
      </w:pPr>
      <w:r w:rsidRPr="00EC03DA">
        <w:rPr>
          <w:bCs/>
        </w:rPr>
        <w:t>Na enak način</w:t>
      </w:r>
      <w:r w:rsidR="00F75CC2" w:rsidRPr="00EC03DA">
        <w:rPr>
          <w:bCs/>
        </w:rPr>
        <w:t xml:space="preserve"> obravnavamo tudi</w:t>
      </w:r>
      <w:r w:rsidR="00BA47E5" w:rsidRPr="00EC03DA">
        <w:rPr>
          <w:bCs/>
        </w:rPr>
        <w:t xml:space="preserve"> </w:t>
      </w:r>
      <w:r w:rsidR="00BA47E5" w:rsidRPr="00EC03DA">
        <w:rPr>
          <w:b/>
        </w:rPr>
        <w:t>rodilniške</w:t>
      </w:r>
      <w:r w:rsidR="00F75CC2" w:rsidRPr="00EC03DA">
        <w:rPr>
          <w:b/>
        </w:rPr>
        <w:t xml:space="preserve"> zaimke</w:t>
      </w:r>
      <w:r w:rsidR="00F75CC2" w:rsidRPr="00EC03DA">
        <w:rPr>
          <w:bCs/>
        </w:rPr>
        <w:t xml:space="preserve"> v primerih, kjer se zaimek in osebek </w:t>
      </w:r>
      <w:r w:rsidR="00F75CC2" w:rsidRPr="00EC03DA">
        <w:rPr>
          <w:b/>
        </w:rPr>
        <w:t>nanašata na istega udeleženca</w:t>
      </w:r>
      <w:r w:rsidR="00F75CC2" w:rsidRPr="00EC03DA">
        <w:rPr>
          <w:bCs/>
        </w:rPr>
        <w:t xml:space="preserve">. </w:t>
      </w:r>
      <w:r w:rsidRPr="00EC03DA">
        <w:rPr>
          <w:bCs/>
        </w:rPr>
        <w:t>V teh primerih gre pogosto za nikalne stavke</w:t>
      </w:r>
      <w:r w:rsidR="00BA47E5" w:rsidRPr="00EC03DA">
        <w:rPr>
          <w:bCs/>
        </w:rPr>
        <w:t>.</w:t>
      </w:r>
    </w:p>
    <w:p w14:paraId="665AC28B" w14:textId="16AB4E9E" w:rsidR="006074BC" w:rsidRDefault="006074BC" w:rsidP="00E07697">
      <w:pPr>
        <w:rPr>
          <w:bCs/>
          <w:color w:val="FF0000"/>
        </w:rPr>
      </w:pPr>
      <w:r>
        <w:rPr>
          <w:bCs/>
          <w:noProof/>
          <w:color w:val="FF0000"/>
        </w:rPr>
        <w:lastRenderedPageBreak/>
        <w:drawing>
          <wp:inline distT="0" distB="0" distL="0" distR="0" wp14:anchorId="44F3CB41" wp14:editId="462FD8EE">
            <wp:extent cx="5391902" cy="543001"/>
            <wp:effectExtent l="0" t="0" r="0" b="9525"/>
            <wp:docPr id="66" name="Picture 6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with low confidence"/>
                    <pic:cNvPicPr/>
                  </pic:nvPicPr>
                  <pic:blipFill>
                    <a:blip r:embed="rId328">
                      <a:extLst>
                        <a:ext uri="{28A0092B-C50C-407E-A947-70E740481C1C}">
                          <a14:useLocalDpi xmlns:a14="http://schemas.microsoft.com/office/drawing/2010/main" val="0"/>
                        </a:ext>
                      </a:extLst>
                    </a:blip>
                    <a:stretch>
                      <a:fillRect/>
                    </a:stretch>
                  </pic:blipFill>
                  <pic:spPr>
                    <a:xfrm>
                      <a:off x="0" y="0"/>
                      <a:ext cx="5391902" cy="543001"/>
                    </a:xfrm>
                    <a:prstGeom prst="rect">
                      <a:avLst/>
                    </a:prstGeom>
                  </pic:spPr>
                </pic:pic>
              </a:graphicData>
            </a:graphic>
          </wp:inline>
        </w:drawing>
      </w:r>
    </w:p>
    <w:p w14:paraId="386A7BDC" w14:textId="12E810C8" w:rsidR="006A656C" w:rsidRPr="006A656C" w:rsidRDefault="006A656C" w:rsidP="00E07697">
      <w:pPr>
        <w:rPr>
          <w:bCs/>
          <w:color w:val="FFFFFF" w:themeColor="background1"/>
          <w:sz w:val="4"/>
          <w:szCs w:val="4"/>
        </w:rPr>
      </w:pPr>
      <w:r w:rsidRPr="006A656C">
        <w:rPr>
          <w:bCs/>
          <w:color w:val="FFFFFF" w:themeColor="background1"/>
          <w:sz w:val="4"/>
          <w:szCs w:val="4"/>
        </w:rPr>
        <w:t>Je ni substance, pri kateri bi bila raziskovalna dejavnost tako silovita.</w:t>
      </w:r>
    </w:p>
    <w:p w14:paraId="4C0E06BD" w14:textId="4D3F219E" w:rsidR="0032730E" w:rsidRDefault="0032730E" w:rsidP="00E07697">
      <w:pPr>
        <w:rPr>
          <w:color w:val="0C9A73" w:themeColor="accent4" w:themeShade="BF"/>
        </w:rPr>
      </w:pPr>
      <w:r w:rsidRPr="0032730E">
        <w:rPr>
          <w:color w:val="0C9A73" w:themeColor="accent4" w:themeShade="BF"/>
        </w:rPr>
        <w:t xml:space="preserve">V ekspletivni vlogi </w:t>
      </w:r>
      <w:r>
        <w:rPr>
          <w:color w:val="0C9A73" w:themeColor="accent4" w:themeShade="BF"/>
        </w:rPr>
        <w:t xml:space="preserve">se v govoru pogosto pojavljajo tudi kazalni zaimki </w:t>
      </w:r>
      <w:r w:rsidRPr="0032730E">
        <w:rPr>
          <w:b/>
          <w:i/>
          <w:color w:val="0C9A73" w:themeColor="accent4" w:themeShade="BF"/>
        </w:rPr>
        <w:t>to</w:t>
      </w:r>
      <w:r>
        <w:rPr>
          <w:color w:val="0C9A73" w:themeColor="accent4" w:themeShade="BF"/>
        </w:rPr>
        <w:t>.</w:t>
      </w:r>
    </w:p>
    <w:p w14:paraId="0BB88BF4" w14:textId="1741AA68" w:rsidR="0032730E" w:rsidRPr="0032730E" w:rsidRDefault="00AE044E" w:rsidP="00E07697">
      <w:pPr>
        <w:rPr>
          <w:color w:val="0C9A73" w:themeColor="accent4" w:themeShade="BF"/>
        </w:rPr>
      </w:pPr>
      <w:r>
        <w:rPr>
          <w:noProof/>
          <w:color w:val="10CF9B" w:themeColor="accent4"/>
        </w:rPr>
        <w:drawing>
          <wp:inline distT="0" distB="0" distL="0" distR="0" wp14:anchorId="4D33270E" wp14:editId="04E02B7B">
            <wp:extent cx="5733415" cy="647700"/>
            <wp:effectExtent l="0" t="0" r="635"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78CA118.tmp"/>
                    <pic:cNvPicPr/>
                  </pic:nvPicPr>
                  <pic:blipFill>
                    <a:blip r:embed="rId329">
                      <a:extLst>
                        <a:ext uri="{28A0092B-C50C-407E-A947-70E740481C1C}">
                          <a14:useLocalDpi xmlns:a14="http://schemas.microsoft.com/office/drawing/2010/main" val="0"/>
                        </a:ext>
                      </a:extLst>
                    </a:blip>
                    <a:stretch>
                      <a:fillRect/>
                    </a:stretch>
                  </pic:blipFill>
                  <pic:spPr>
                    <a:xfrm>
                      <a:off x="0" y="0"/>
                      <a:ext cx="5733415" cy="647700"/>
                    </a:xfrm>
                    <a:prstGeom prst="rect">
                      <a:avLst/>
                    </a:prstGeom>
                  </pic:spPr>
                </pic:pic>
              </a:graphicData>
            </a:graphic>
          </wp:inline>
        </w:drawing>
      </w:r>
    </w:p>
    <w:p w14:paraId="22D6BD9C" w14:textId="77777777" w:rsidR="0032730E" w:rsidRDefault="0032730E" w:rsidP="00E07697">
      <w:pPr>
        <w:rPr>
          <w:b/>
        </w:rPr>
      </w:pPr>
    </w:p>
    <w:p w14:paraId="24E1525A" w14:textId="51256669" w:rsidR="00E07697" w:rsidRDefault="00E07697" w:rsidP="00E07697">
      <w:r>
        <w:rPr>
          <w:b/>
        </w:rPr>
        <w:t xml:space="preserve">Koristne povezave: </w:t>
      </w:r>
    </w:p>
    <w:p w14:paraId="73211105" w14:textId="70A5F6BF" w:rsidR="00E07697" w:rsidRDefault="004422BA" w:rsidP="00F22EEB">
      <w:pPr>
        <w:widowControl w:val="0"/>
        <w:numPr>
          <w:ilvl w:val="0"/>
          <w:numId w:val="6"/>
        </w:numPr>
        <w:spacing w:after="0"/>
        <w:ind w:left="714" w:hanging="357"/>
        <w:jc w:val="both"/>
      </w:pPr>
      <w:hyperlink r:id="rId330">
        <w:r w:rsidR="00E07697" w:rsidRPr="00421CE0">
          <w:rPr>
            <w:rStyle w:val="Hyperlink"/>
          </w:rPr>
          <w:t>uporabne statistike</w:t>
        </w:r>
      </w:hyperlink>
      <w:r w:rsidR="00E07697">
        <w:t xml:space="preserve"> </w:t>
      </w:r>
      <w:r w:rsidR="00A30E22">
        <w:t>o relaciji</w:t>
      </w:r>
      <w:r w:rsidR="00E07697">
        <w:t xml:space="preserve"> </w:t>
      </w:r>
      <w:r w:rsidR="00E07697">
        <w:rPr>
          <w:rStyle w:val="UDTagChar"/>
        </w:rPr>
        <w:t>expl</w:t>
      </w:r>
      <w:r w:rsidR="00E07697">
        <w:t xml:space="preserve"> v korpusu SSJ-UD</w:t>
      </w:r>
    </w:p>
    <w:p w14:paraId="5696F436" w14:textId="058D4463" w:rsidR="00E07697" w:rsidRDefault="004422BA" w:rsidP="00F22EEB">
      <w:pPr>
        <w:widowControl w:val="0"/>
        <w:numPr>
          <w:ilvl w:val="0"/>
          <w:numId w:val="6"/>
        </w:numPr>
        <w:spacing w:after="0"/>
        <w:ind w:left="714" w:hanging="357"/>
      </w:pPr>
      <w:hyperlink r:id="rId331" w:history="1">
        <w:r w:rsidR="00E07697" w:rsidRPr="00A861FD">
          <w:rPr>
            <w:rStyle w:val="Hyperlink"/>
          </w:rPr>
          <w:t>vse pojavnice</w:t>
        </w:r>
      </w:hyperlink>
      <w:r w:rsidR="00E07697">
        <w:t xml:space="preserve"> z oznako </w:t>
      </w:r>
      <w:r w:rsidR="00E07697">
        <w:rPr>
          <w:rStyle w:val="UDTagChar"/>
        </w:rPr>
        <w:t>expl</w:t>
      </w:r>
      <w:r w:rsidR="00E07697">
        <w:t xml:space="preserve"> </w:t>
      </w:r>
      <w:r w:rsidR="00403221">
        <w:t>v korpusu SSJ-UD/SUK v konkordančniku noSketchEngine</w:t>
      </w:r>
    </w:p>
    <w:p w14:paraId="01088472" w14:textId="2C4573B4" w:rsidR="00D4359E" w:rsidRDefault="004422BA" w:rsidP="00F22EEB">
      <w:pPr>
        <w:widowControl w:val="0"/>
        <w:numPr>
          <w:ilvl w:val="0"/>
          <w:numId w:val="6"/>
        </w:numPr>
        <w:spacing w:after="0"/>
        <w:ind w:left="714" w:hanging="357"/>
      </w:pPr>
      <w:hyperlink r:id="rId332" w:history="1">
        <w:r w:rsidR="00D4359E" w:rsidRPr="00A861FD">
          <w:rPr>
            <w:rStyle w:val="Hyperlink"/>
          </w:rPr>
          <w:t>vse pojavnice</w:t>
        </w:r>
      </w:hyperlink>
      <w:r w:rsidR="00D4359E">
        <w:t xml:space="preserve"> z oznako </w:t>
      </w:r>
      <w:r w:rsidR="00D4359E">
        <w:rPr>
          <w:rStyle w:val="UDTagChar"/>
        </w:rPr>
        <w:t>expl</w:t>
      </w:r>
      <w:r w:rsidR="00D4359E">
        <w:t xml:space="preserve"> v korpusu SSJ-UD v orodju Drevesnik</w:t>
      </w:r>
    </w:p>
    <w:p w14:paraId="65507381" w14:textId="434D7B13" w:rsidR="00DC3FA3" w:rsidRDefault="00DC3FA3">
      <w:pPr>
        <w:spacing w:line="264" w:lineRule="auto"/>
      </w:pPr>
      <w:bookmarkStart w:id="148" w:name="_g9jbji1u6cm7" w:colFirst="0" w:colLast="0"/>
      <w:bookmarkEnd w:id="148"/>
    </w:p>
    <w:p w14:paraId="40A8BDB9" w14:textId="718CA3CE" w:rsidR="00E07697" w:rsidRDefault="00E07697">
      <w:pPr>
        <w:spacing w:line="264" w:lineRule="auto"/>
        <w:rPr>
          <w:rFonts w:asciiTheme="majorHAnsi" w:eastAsiaTheme="majorEastAsia" w:hAnsiTheme="majorHAnsi" w:cstheme="majorBidi"/>
          <w:b/>
          <w:sz w:val="22"/>
          <w:szCs w:val="22"/>
        </w:rPr>
      </w:pPr>
      <w:r>
        <w:br w:type="page"/>
      </w:r>
    </w:p>
    <w:p w14:paraId="3B081D9E" w14:textId="138A6DF3" w:rsidR="00314345" w:rsidRDefault="00BD78CA" w:rsidP="00426E0F">
      <w:pPr>
        <w:pStyle w:val="Heading4"/>
      </w:pPr>
      <w:bookmarkStart w:id="149" w:name="_fixed:_fixed_multiword"/>
      <w:bookmarkStart w:id="150" w:name="_Toc156814006"/>
      <w:bookmarkEnd w:id="149"/>
      <w:r>
        <w:lastRenderedPageBreak/>
        <w:t>fixed: fixed multiword expression</w:t>
      </w:r>
      <w:bookmarkEnd w:id="150"/>
    </w:p>
    <w:p w14:paraId="3B081DA1" w14:textId="00DF554D" w:rsidR="00314345" w:rsidRDefault="00BD78CA">
      <w:r>
        <w:t xml:space="preserve">Povezava do univerzalnih smernic za relacijo </w:t>
      </w:r>
      <w:r w:rsidRPr="00594749">
        <w:rPr>
          <w:rStyle w:val="UDTagChar"/>
        </w:rPr>
        <w:t>fixed</w:t>
      </w:r>
      <w:r>
        <w:t xml:space="preserve">: </w:t>
      </w:r>
      <w:hyperlink r:id="rId333">
        <w:r>
          <w:rPr>
            <w:color w:val="1155CC"/>
            <w:u w:val="single"/>
          </w:rPr>
          <w:t>https://universaldependencies.org/u/dep/fixed.html</w:t>
        </w:r>
      </w:hyperlink>
      <w:r>
        <w:t xml:space="preserve"> </w:t>
      </w:r>
    </w:p>
    <w:p w14:paraId="3B081DA2" w14:textId="77777777" w:rsidR="00314345" w:rsidRDefault="00314345"/>
    <w:p w14:paraId="3B081DA3" w14:textId="77777777" w:rsidR="00314345" w:rsidRDefault="00BD78CA">
      <w:r>
        <w:rPr>
          <w:b/>
        </w:rPr>
        <w:t>Izpeljane smernice za slovenščino</w:t>
      </w:r>
      <w:r>
        <w:t>:</w:t>
      </w:r>
    </w:p>
    <w:p w14:paraId="2392CC6D" w14:textId="09A6F474" w:rsidR="00594749" w:rsidRDefault="002F7712">
      <w:pPr>
        <w:widowControl w:val="0"/>
      </w:pPr>
      <w:r>
        <w:t>Relacija</w:t>
      </w:r>
      <w:r w:rsidR="00594749">
        <w:t xml:space="preserve"> </w:t>
      </w:r>
      <w:r w:rsidR="00594749">
        <w:rPr>
          <w:rFonts w:ascii="Courier New" w:eastAsia="Courier New" w:hAnsi="Courier New" w:cs="Courier New"/>
          <w:b/>
        </w:rPr>
        <w:t xml:space="preserve">fixed </w:t>
      </w:r>
      <w:r w:rsidR="00594749">
        <w:t xml:space="preserve">je (poleg </w:t>
      </w:r>
      <w:hyperlink w:anchor="_flat:_flat_multiword">
        <w:r w:rsidR="00594749" w:rsidRPr="002F7712">
          <w:rPr>
            <w:rStyle w:val="Hyperlink"/>
          </w:rPr>
          <w:t>flat</w:t>
        </w:r>
      </w:hyperlink>
      <w:r w:rsidR="0088788F">
        <w:t xml:space="preserve"> i</w:t>
      </w:r>
      <w:r w:rsidR="00594749">
        <w:t xml:space="preserve">n </w:t>
      </w:r>
      <w:hyperlink w:anchor="_compound:_compound">
        <w:r w:rsidR="00594749" w:rsidRPr="002F7712">
          <w:rPr>
            <w:rStyle w:val="Hyperlink"/>
          </w:rPr>
          <w:t>compound</w:t>
        </w:r>
      </w:hyperlink>
      <w:r w:rsidR="00594749">
        <w:t xml:space="preserve">) ena od treh </w:t>
      </w:r>
      <w:r>
        <w:t>relacij</w:t>
      </w:r>
      <w:r w:rsidR="00594749">
        <w:t xml:space="preserve"> za označevanje večbesednih enot. Uporablja se za povezovanje </w:t>
      </w:r>
      <w:r w:rsidR="00594749">
        <w:rPr>
          <w:b/>
        </w:rPr>
        <w:t>stalnih besednih zvez s slovnično vlogo</w:t>
      </w:r>
      <w:r w:rsidR="00594749">
        <w:t>, kot so večbesedni vezniki, predlogi, prislovi in druge oblike skladenjskih zvez, ki imajo običajno tudi ustaljeno obliko. Izvor povezave je vedno prva beseda v zvezi, s katere so povezane tudi vse nadaljnje besede v zvezi.</w:t>
      </w:r>
    </w:p>
    <w:p w14:paraId="51B94272" w14:textId="03F6A5BA" w:rsidR="00594749" w:rsidRDefault="001E0695">
      <w:pPr>
        <w:widowControl w:val="0"/>
      </w:pPr>
      <w:r>
        <w:rPr>
          <w:noProof/>
        </w:rPr>
        <w:drawing>
          <wp:inline distT="0" distB="0" distL="0" distR="0" wp14:anchorId="28407776" wp14:editId="40139A81">
            <wp:extent cx="5733415" cy="180975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8F096B7.tmp"/>
                    <pic:cNvPicPr/>
                  </pic:nvPicPr>
                  <pic:blipFill>
                    <a:blip r:embed="rId334">
                      <a:extLst>
                        <a:ext uri="{28A0092B-C50C-407E-A947-70E740481C1C}">
                          <a14:useLocalDpi xmlns:a14="http://schemas.microsoft.com/office/drawing/2010/main" val="0"/>
                        </a:ext>
                      </a:extLst>
                    </a:blip>
                    <a:stretch>
                      <a:fillRect/>
                    </a:stretch>
                  </pic:blipFill>
                  <pic:spPr>
                    <a:xfrm>
                      <a:off x="0" y="0"/>
                      <a:ext cx="5733415" cy="1809750"/>
                    </a:xfrm>
                    <a:prstGeom prst="rect">
                      <a:avLst/>
                    </a:prstGeom>
                  </pic:spPr>
                </pic:pic>
              </a:graphicData>
            </a:graphic>
          </wp:inline>
        </w:drawing>
      </w:r>
    </w:p>
    <w:p w14:paraId="13459C75" w14:textId="6D3A1237" w:rsidR="00594749" w:rsidRDefault="00594749" w:rsidP="006074BC">
      <w:pPr>
        <w:pStyle w:val="Skritiprimeri"/>
      </w:pPr>
      <w:r>
        <w:t xml:space="preserve"> Po več</w:t>
      </w:r>
      <w:r w:rsidR="004B2CA1">
        <w:t xml:space="preserve"> </w:t>
      </w:r>
      <w:r>
        <w:t>kot</w:t>
      </w:r>
      <w:r w:rsidR="004B2CA1">
        <w:t xml:space="preserve"> </w:t>
      </w:r>
      <w:r>
        <w:t>tridesetih letih tega dela</w:t>
      </w:r>
      <w:r w:rsidR="004B2CA1">
        <w:t xml:space="preserve"> /// </w:t>
      </w:r>
      <w:r>
        <w:t>Čisto me je prevzelo, tako</w:t>
      </w:r>
      <w:r w:rsidR="004B2CA1">
        <w:t xml:space="preserve"> da </w:t>
      </w:r>
      <w:r>
        <w:t>je to opazila tudi Jasna</w:t>
      </w:r>
      <w:r w:rsidR="004B2CA1">
        <w:t xml:space="preserve"> ///</w:t>
      </w:r>
      <w:r>
        <w:t>na Kolpi bo tako imenovana schengenska meja</w:t>
      </w:r>
    </w:p>
    <w:p w14:paraId="276615E5" w14:textId="0E0EF928" w:rsidR="004B2CA1" w:rsidRDefault="00594749">
      <w:pPr>
        <w:widowControl w:val="0"/>
      </w:pPr>
      <w:r>
        <w:t xml:space="preserve">V </w:t>
      </w:r>
      <w:r w:rsidR="00C30BC1">
        <w:t>drevesnici SSJ-UD</w:t>
      </w:r>
      <w:r>
        <w:t xml:space="preserve"> so</w:t>
      </w:r>
      <w:r w:rsidR="0088788F">
        <w:t xml:space="preserve"> </w:t>
      </w:r>
      <w:r>
        <w:t xml:space="preserve">trenutno </w:t>
      </w:r>
      <w:r w:rsidR="002F7712">
        <w:t>z relacijo</w:t>
      </w:r>
      <w:r>
        <w:t xml:space="preserve"> </w:t>
      </w:r>
      <w:r w:rsidRPr="001E0695">
        <w:rPr>
          <w:rStyle w:val="UDTagChar"/>
        </w:rPr>
        <w:t>fixed</w:t>
      </w:r>
      <w:r>
        <w:t xml:space="preserve"> označene </w:t>
      </w:r>
      <w:r w:rsidR="001E0695">
        <w:t xml:space="preserve">besedne zveze na spodnjem seznamu. Ta </w:t>
      </w:r>
      <w:r>
        <w:rPr>
          <w:u w:val="single"/>
        </w:rPr>
        <w:t>ni zaključen</w:t>
      </w:r>
      <w:r>
        <w:t xml:space="preserve"> in se lahko po presoji dopolnjuje z novimi zvezami:</w:t>
      </w:r>
    </w:p>
    <w:p w14:paraId="35179E90" w14:textId="199AE9F8" w:rsidR="00594749" w:rsidRDefault="001E0695" w:rsidP="001E0695">
      <w:pPr>
        <w:pStyle w:val="Listofexamples"/>
      </w:pPr>
      <w:r w:rsidRPr="001E0695">
        <w:t xml:space="preserve">L. R., O. K., a priori, a vendar, ad hoc, </w:t>
      </w:r>
      <w:r w:rsidR="007D4163">
        <w:t xml:space="preserve">ali ne, ali pa, </w:t>
      </w:r>
      <w:r w:rsidRPr="001E0695">
        <w:t xml:space="preserve">ampak tudi, bog ve, bog ve kako, </w:t>
      </w:r>
      <w:r w:rsidR="007D4163">
        <w:t xml:space="preserve">če ne, </w:t>
      </w:r>
      <w:r w:rsidR="007D4163" w:rsidRPr="00EC03DA">
        <w:t>češ da</w:t>
      </w:r>
      <w:r w:rsidR="007D4163">
        <w:t xml:space="preserve">, </w:t>
      </w:r>
      <w:r w:rsidR="007D4163" w:rsidRPr="00EC03DA">
        <w:t>čim dlje</w:t>
      </w:r>
      <w:r w:rsidR="007D4163">
        <w:t xml:space="preserve">, čim dalje, čim prej, </w:t>
      </w:r>
      <w:r w:rsidRPr="001E0695">
        <w:t xml:space="preserve">d. d., d. o. o., </w:t>
      </w:r>
      <w:r w:rsidR="007D4163">
        <w:t xml:space="preserve">de facto, et al., </w:t>
      </w:r>
      <w:r w:rsidRPr="001E0695">
        <w:t xml:space="preserve">hočeš nočeš, in tako dalje, in tako naprej, </w:t>
      </w:r>
      <w:r w:rsidR="000D6442">
        <w:t xml:space="preserve">in sicer, in to, </w:t>
      </w:r>
      <w:r w:rsidRPr="001E0695">
        <w:t xml:space="preserve">in vendar, kadar koli, kaj šele, kakor da, </w:t>
      </w:r>
      <w:r w:rsidR="000D6442">
        <w:t xml:space="preserve">kakor koli, </w:t>
      </w:r>
      <w:r w:rsidR="007D4163">
        <w:t xml:space="preserve">kakor koli že, </w:t>
      </w:r>
      <w:r w:rsidRPr="001E0695">
        <w:t xml:space="preserve">kakršen koli, </w:t>
      </w:r>
      <w:r w:rsidR="000D6442">
        <w:t xml:space="preserve">kamor koli, </w:t>
      </w:r>
      <w:r w:rsidRPr="001E0695">
        <w:t>kar se da,</w:t>
      </w:r>
      <w:r w:rsidR="007D4163">
        <w:t xml:space="preserve"> kateri si bodi,</w:t>
      </w:r>
      <w:r w:rsidRPr="001E0695">
        <w:t xml:space="preserve"> kateri koli, </w:t>
      </w:r>
      <w:r w:rsidR="000D6442">
        <w:t xml:space="preserve">k. g., </w:t>
      </w:r>
      <w:r w:rsidRPr="001E0695">
        <w:t xml:space="preserve">kdo ve, kdo ve kako, </w:t>
      </w:r>
      <w:r w:rsidR="007D4163">
        <w:t xml:space="preserve">kdo ve kje, </w:t>
      </w:r>
      <w:r w:rsidRPr="001E0695">
        <w:t xml:space="preserve">kdor koli, kdove kakšen, </w:t>
      </w:r>
      <w:r w:rsidR="000D6442">
        <w:t xml:space="preserve">kdove katerikrat, kjer koli, </w:t>
      </w:r>
      <w:r w:rsidRPr="001E0695">
        <w:t>kljub temu, kljub temu da, ko dab, komaj da, kot da, kot če,</w:t>
      </w:r>
      <w:r w:rsidR="007D4163">
        <w:t xml:space="preserve"> </w:t>
      </w:r>
      <w:r w:rsidR="000D6442">
        <w:t xml:space="preserve">kot npr., </w:t>
      </w:r>
      <w:r w:rsidR="007D4163">
        <w:t>kot pa da,</w:t>
      </w:r>
      <w:r w:rsidRPr="001E0695">
        <w:t xml:space="preserve"> le da, manj kakor, manj kot, </w:t>
      </w:r>
      <w:r w:rsidR="000D6442">
        <w:t xml:space="preserve">mar ne, </w:t>
      </w:r>
      <w:r w:rsidRPr="001E0695">
        <w:t xml:space="preserve">marveč tudi, medtem ko, </w:t>
      </w:r>
      <w:r w:rsidR="000D6442">
        <w:t xml:space="preserve">na pr., </w:t>
      </w:r>
      <w:r w:rsidRPr="001E0695">
        <w:t>na primer, namesto da, ne da, ne dolgo, ne glede na, ne le, ne nazadnje, ne pa, ne samo,</w:t>
      </w:r>
      <w:r w:rsidR="007D4163">
        <w:t xml:space="preserve"> ne vem kakšen, o ti boga, </w:t>
      </w:r>
      <w:r w:rsidRPr="001E0695">
        <w:t>pa vendar, pač pa, potem ko,</w:t>
      </w:r>
      <w:r w:rsidR="000D6442">
        <w:t xml:space="preserve"> op. p,</w:t>
      </w:r>
      <w:r w:rsidRPr="001E0695">
        <w:t xml:space="preserve"> </w:t>
      </w:r>
      <w:r w:rsidR="007D4163">
        <w:t xml:space="preserve">p. p. s., </w:t>
      </w:r>
      <w:r w:rsidRPr="001E0695">
        <w:t>pr. n., pr. n. š.</w:t>
      </w:r>
      <w:r w:rsidR="007D4163">
        <w:t>, pr. n. št.</w:t>
      </w:r>
      <w:r w:rsidRPr="001E0695">
        <w:t>,</w:t>
      </w:r>
      <w:r w:rsidR="000D6442">
        <w:t xml:space="preserve"> per se,</w:t>
      </w:r>
      <w:r w:rsidRPr="001E0695">
        <w:t xml:space="preserve"> </w:t>
      </w:r>
      <w:r w:rsidR="000D6442">
        <w:t xml:space="preserve">po navadi, potem ko, predvsem pa, razen da, </w:t>
      </w:r>
      <w:r w:rsidRPr="001E0695">
        <w:t xml:space="preserve">redko kateri, redko kdo, </w:t>
      </w:r>
      <w:r w:rsidR="007D4163">
        <w:t xml:space="preserve">reci in piši, </w:t>
      </w:r>
      <w:r w:rsidRPr="001E0695">
        <w:t xml:space="preserve">res da, s tem, s tem da, </w:t>
      </w:r>
      <w:r w:rsidR="007D4163">
        <w:t>s tem ko,</w:t>
      </w:r>
      <w:r w:rsidR="000D6442">
        <w:t xml:space="preserve"> se pravi, se pravi da, </w:t>
      </w:r>
      <w:r w:rsidRPr="001E0695">
        <w:t>samo da,</w:t>
      </w:r>
      <w:r w:rsidR="000D6442">
        <w:t xml:space="preserve"> s. p,</w:t>
      </w:r>
      <w:r w:rsidRPr="001E0695">
        <w:t xml:space="preserve"> sedaj ko, t. i., t. j., </w:t>
      </w:r>
      <w:r w:rsidR="000D6442">
        <w:t xml:space="preserve">t. m., </w:t>
      </w:r>
      <w:r w:rsidRPr="001E0695">
        <w:t>tako da,</w:t>
      </w:r>
      <w:r w:rsidR="007D4163">
        <w:t xml:space="preserve"> </w:t>
      </w:r>
      <w:r w:rsidRPr="001E0695">
        <w:t xml:space="preserve">tako </w:t>
      </w:r>
      <w:r w:rsidRPr="00EC03DA">
        <w:t>imenovan, tako kot,</w:t>
      </w:r>
      <w:r w:rsidR="007D4163">
        <w:t xml:space="preserve"> tako kot da,</w:t>
      </w:r>
      <w:r w:rsidRPr="00EC03DA">
        <w:t xml:space="preserve"> tako rekoč, takoj ko, takrat ko, temveč tudi, več kakor,</w:t>
      </w:r>
      <w:r w:rsidR="000D6442">
        <w:t xml:space="preserve"> v kolikor, v naprej, v. d., </w:t>
      </w:r>
      <w:r w:rsidRPr="00EC03DA">
        <w:t xml:space="preserve">več kot, zato da, </w:t>
      </w:r>
      <w:r w:rsidR="007D4163">
        <w:t xml:space="preserve">za to ker, </w:t>
      </w:r>
      <w:r w:rsidRPr="00EC03DA">
        <w:t xml:space="preserve">zato ker, zdaj ko, </w:t>
      </w:r>
      <w:r w:rsidR="007D4163">
        <w:t xml:space="preserve">z. o. o., </w:t>
      </w:r>
      <w:r w:rsidRPr="00EC03DA">
        <w:t>še posebno,</w:t>
      </w:r>
      <w:r w:rsidR="00D0471B" w:rsidRPr="00EC03DA">
        <w:t xml:space="preserve"> še posebej,</w:t>
      </w:r>
      <w:r w:rsidRPr="00EC03DA">
        <w:t xml:space="preserve"> še preden, šele ko, že ko</w:t>
      </w:r>
    </w:p>
    <w:p w14:paraId="267EB523" w14:textId="06204E3B" w:rsidR="007D4163" w:rsidRDefault="007D4163" w:rsidP="001E0695">
      <w:pPr>
        <w:pStyle w:val="Listofexamples"/>
      </w:pPr>
      <w:r>
        <w:t>+/-</w:t>
      </w:r>
    </w:p>
    <w:p w14:paraId="2065E51C" w14:textId="145CFDBE" w:rsidR="007F5D3E" w:rsidRPr="007F5D3E" w:rsidRDefault="007F5D3E" w:rsidP="001E0695">
      <w:pPr>
        <w:pStyle w:val="Listofexamples"/>
        <w:rPr>
          <w:color w:val="0C9A73" w:themeColor="accent4" w:themeShade="BF"/>
        </w:rPr>
      </w:pPr>
      <w:r>
        <w:rPr>
          <w:color w:val="0C9A73" w:themeColor="accent4" w:themeShade="BF"/>
        </w:rPr>
        <w:t xml:space="preserve">a la, a ne, </w:t>
      </w:r>
      <w:r w:rsidR="004F4F82">
        <w:rPr>
          <w:color w:val="0C9A73" w:themeColor="accent4" w:themeShade="BF"/>
        </w:rPr>
        <w:t xml:space="preserve">ar pa, </w:t>
      </w:r>
      <w:r w:rsidRPr="007F5D3E">
        <w:rPr>
          <w:color w:val="0C9A73" w:themeColor="accent4" w:themeShade="BF"/>
        </w:rPr>
        <w:t xml:space="preserve">a ne da, </w:t>
      </w:r>
      <w:r w:rsidR="004F4F82">
        <w:rPr>
          <w:color w:val="0C9A73" w:themeColor="accent4" w:themeShade="BF"/>
        </w:rPr>
        <w:t xml:space="preserve">hvala bogu, in pa, Jezus Marija, kakor če, kot pa, </w:t>
      </w:r>
      <w:r w:rsidR="005B191F">
        <w:rPr>
          <w:color w:val="0C9A73" w:themeColor="accent4" w:themeShade="BF"/>
        </w:rPr>
        <w:t xml:space="preserve">ker da, </w:t>
      </w:r>
      <w:r w:rsidR="004F4F82">
        <w:rPr>
          <w:color w:val="0C9A73" w:themeColor="accent4" w:themeShade="BF"/>
        </w:rPr>
        <w:t xml:space="preserve">ma paa, non stop, ob tem da, pa najsibo, prav tako, samo da, se pravi, </w:t>
      </w:r>
      <w:r w:rsidRPr="007F5D3E">
        <w:rPr>
          <w:color w:val="0C9A73" w:themeColor="accent4" w:themeShade="BF"/>
        </w:rPr>
        <w:t>to se pravi, ne samo da, se pravi da, en dva tri, ob tem da, ne pa da,</w:t>
      </w:r>
      <w:r w:rsidR="004F4F82">
        <w:rPr>
          <w:color w:val="0C9A73" w:themeColor="accent4" w:themeShade="BF"/>
        </w:rPr>
        <w:t xml:space="preserve"> še vedno, še zmeraj, skoraj da, sploh pa, tako ka, v d, vsake toliko …</w:t>
      </w:r>
      <w:r w:rsidRPr="007F5D3E">
        <w:rPr>
          <w:color w:val="0C9A73" w:themeColor="accent4" w:themeShade="BF"/>
        </w:rPr>
        <w:t xml:space="preserve"> </w:t>
      </w:r>
    </w:p>
    <w:p w14:paraId="79741D2A" w14:textId="77777777" w:rsidR="001E0695" w:rsidRPr="00EC03DA" w:rsidRDefault="001E0695">
      <w:pPr>
        <w:widowControl w:val="0"/>
      </w:pPr>
    </w:p>
    <w:p w14:paraId="13C93177" w14:textId="375D6CA5" w:rsidR="00594749" w:rsidRDefault="00594749">
      <w:pPr>
        <w:widowControl w:val="0"/>
      </w:pPr>
      <w:r>
        <w:t>Če se med dele večbesedne enote vrine vejica, ki ne spreminja pomena</w:t>
      </w:r>
      <w:r w:rsidR="001E0695">
        <w:t xml:space="preserve"> oz. funkcije</w:t>
      </w:r>
      <w:r>
        <w:t xml:space="preserve"> zveze kot </w:t>
      </w:r>
      <w:r>
        <w:lastRenderedPageBreak/>
        <w:t xml:space="preserve">celote, besede povežemo na enak način kot zgoraj. Vejico povežemo s povezavo </w:t>
      </w:r>
      <w:hyperlink w:anchor="_punct:_punctuation_1" w:history="1">
        <w:r w:rsidRPr="002F7712">
          <w:rPr>
            <w:rStyle w:val="Hyperlink"/>
          </w:rPr>
          <w:t>punct</w:t>
        </w:r>
      </w:hyperlink>
      <w:r>
        <w:rPr>
          <w:rFonts w:ascii="Courier New" w:eastAsia="Courier New" w:hAnsi="Courier New" w:cs="Courier New"/>
        </w:rPr>
        <w:t xml:space="preserve"> </w:t>
      </w:r>
      <w:r>
        <w:t xml:space="preserve">z jedra zveze. </w:t>
      </w:r>
    </w:p>
    <w:p w14:paraId="6307E4C9" w14:textId="0B6D821B" w:rsidR="008D75BE" w:rsidRDefault="008D75BE">
      <w:pPr>
        <w:widowControl w:val="0"/>
        <w:jc w:val="center"/>
      </w:pPr>
      <w:r>
        <w:rPr>
          <w:noProof/>
        </w:rPr>
        <w:drawing>
          <wp:inline distT="0" distB="0" distL="0" distR="0" wp14:anchorId="0324FCA9" wp14:editId="7B450D5F">
            <wp:extent cx="5733415" cy="7956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8F0830.tmp"/>
                    <pic:cNvPicPr/>
                  </pic:nvPicPr>
                  <pic:blipFill rotWithShape="1">
                    <a:blip r:embed="rId335">
                      <a:extLst>
                        <a:ext uri="{28A0092B-C50C-407E-A947-70E740481C1C}">
                          <a14:useLocalDpi xmlns:a14="http://schemas.microsoft.com/office/drawing/2010/main" val="0"/>
                        </a:ext>
                      </a:extLst>
                    </a:blip>
                    <a:srcRect t="7732"/>
                    <a:stretch/>
                  </pic:blipFill>
                  <pic:spPr bwMode="auto">
                    <a:xfrm>
                      <a:off x="0" y="0"/>
                      <a:ext cx="5733415" cy="795655"/>
                    </a:xfrm>
                    <a:prstGeom prst="rect">
                      <a:avLst/>
                    </a:prstGeom>
                    <a:ln>
                      <a:noFill/>
                    </a:ln>
                    <a:extLst>
                      <a:ext uri="{53640926-AAD7-44D8-BBD7-CCE9431645EC}">
                        <a14:shadowObscured xmlns:a14="http://schemas.microsoft.com/office/drawing/2010/main"/>
                      </a:ext>
                    </a:extLst>
                  </pic:spPr>
                </pic:pic>
              </a:graphicData>
            </a:graphic>
          </wp:inline>
        </w:drawing>
      </w:r>
    </w:p>
    <w:p w14:paraId="287B558F" w14:textId="5EAE628F" w:rsidR="00594749" w:rsidRDefault="00594749" w:rsidP="006074BC">
      <w:pPr>
        <w:pStyle w:val="Skritiprimeri"/>
      </w:pPr>
      <w:r>
        <w:t>kljub temu , da</w:t>
      </w:r>
    </w:p>
    <w:p w14:paraId="76C52AB8" w14:textId="77777777" w:rsidR="00FA17C1" w:rsidRDefault="00FA17C1" w:rsidP="00D76FB5">
      <w:pPr>
        <w:rPr>
          <w:b/>
        </w:rPr>
      </w:pPr>
    </w:p>
    <w:p w14:paraId="136FA157" w14:textId="231EFC63" w:rsidR="00D76FB5" w:rsidRDefault="00D76FB5" w:rsidP="00D76FB5">
      <w:r>
        <w:rPr>
          <w:b/>
        </w:rPr>
        <w:t xml:space="preserve">Koristne povezave: </w:t>
      </w:r>
    </w:p>
    <w:p w14:paraId="3C8D50C9" w14:textId="29C85B9B" w:rsidR="00D76FB5" w:rsidRDefault="004422BA" w:rsidP="00F22EEB">
      <w:pPr>
        <w:widowControl w:val="0"/>
        <w:numPr>
          <w:ilvl w:val="0"/>
          <w:numId w:val="6"/>
        </w:numPr>
        <w:spacing w:after="0"/>
        <w:ind w:left="714" w:hanging="357"/>
        <w:jc w:val="both"/>
      </w:pPr>
      <w:hyperlink r:id="rId336">
        <w:r w:rsidR="00D76FB5" w:rsidRPr="00421CE0">
          <w:rPr>
            <w:rStyle w:val="Hyperlink"/>
          </w:rPr>
          <w:t>uporabne statistike</w:t>
        </w:r>
      </w:hyperlink>
      <w:r w:rsidR="00D76FB5">
        <w:t xml:space="preserve"> </w:t>
      </w:r>
      <w:r w:rsidR="00A30E22">
        <w:t>o relaciji</w:t>
      </w:r>
      <w:r w:rsidR="00D76FB5">
        <w:t xml:space="preserve"> </w:t>
      </w:r>
      <w:r w:rsidR="00F4333D">
        <w:rPr>
          <w:rStyle w:val="UDTagChar"/>
        </w:rPr>
        <w:t>fixed</w:t>
      </w:r>
      <w:r w:rsidR="00D76FB5">
        <w:t xml:space="preserve"> v korpusu SSJ-UD</w:t>
      </w:r>
    </w:p>
    <w:p w14:paraId="1461021E" w14:textId="2C21F59C" w:rsidR="00D76FB5" w:rsidRDefault="004422BA" w:rsidP="00F22EEB">
      <w:pPr>
        <w:widowControl w:val="0"/>
        <w:numPr>
          <w:ilvl w:val="0"/>
          <w:numId w:val="6"/>
        </w:numPr>
        <w:spacing w:after="0"/>
        <w:ind w:left="714" w:hanging="357"/>
      </w:pPr>
      <w:hyperlink r:id="rId337" w:history="1">
        <w:r w:rsidR="00D76FB5" w:rsidRPr="00A861FD">
          <w:rPr>
            <w:rStyle w:val="Hyperlink"/>
          </w:rPr>
          <w:t>vse pojavnice</w:t>
        </w:r>
      </w:hyperlink>
      <w:r w:rsidR="00D76FB5">
        <w:t xml:space="preserve"> z oznako </w:t>
      </w:r>
      <w:r w:rsidR="00F4333D">
        <w:rPr>
          <w:rStyle w:val="UDTagChar"/>
        </w:rPr>
        <w:t>fixed</w:t>
      </w:r>
      <w:r w:rsidR="00D76FB5">
        <w:t xml:space="preserve"> </w:t>
      </w:r>
      <w:r w:rsidR="00403221">
        <w:t>v korpusu SSJ-UD/SUK v konkordančniku noSketchEngine</w:t>
      </w:r>
    </w:p>
    <w:p w14:paraId="10033FDB" w14:textId="69C8B1AF" w:rsidR="004F5AE4" w:rsidRDefault="004422BA" w:rsidP="00F22EEB">
      <w:pPr>
        <w:widowControl w:val="0"/>
        <w:numPr>
          <w:ilvl w:val="0"/>
          <w:numId w:val="6"/>
        </w:numPr>
        <w:spacing w:after="0"/>
        <w:ind w:left="714" w:hanging="357"/>
      </w:pPr>
      <w:hyperlink r:id="rId338" w:history="1">
        <w:r w:rsidR="004F5AE4" w:rsidRPr="00A861FD">
          <w:rPr>
            <w:rStyle w:val="Hyperlink"/>
          </w:rPr>
          <w:t>vse pojavnice</w:t>
        </w:r>
      </w:hyperlink>
      <w:r w:rsidR="004F5AE4">
        <w:t xml:space="preserve"> z oznako </w:t>
      </w:r>
      <w:r w:rsidR="004F5AE4">
        <w:rPr>
          <w:rStyle w:val="UDTagChar"/>
        </w:rPr>
        <w:t>fixed</w:t>
      </w:r>
      <w:r w:rsidR="004F5AE4">
        <w:t xml:space="preserve"> v korpusu SSJ-UD v orodju Drevesnik</w:t>
      </w:r>
    </w:p>
    <w:p w14:paraId="689AFD3B" w14:textId="77777777" w:rsidR="00D76FB5" w:rsidRDefault="00D76FB5" w:rsidP="00D76FB5"/>
    <w:p w14:paraId="21709773" w14:textId="77777777" w:rsidR="00F4333D" w:rsidRDefault="00F4333D">
      <w:pPr>
        <w:spacing w:line="264" w:lineRule="auto"/>
        <w:rPr>
          <w:rFonts w:asciiTheme="majorHAnsi" w:eastAsiaTheme="majorEastAsia" w:hAnsiTheme="majorHAnsi" w:cstheme="majorBidi"/>
          <w:b/>
          <w:sz w:val="22"/>
          <w:szCs w:val="22"/>
        </w:rPr>
      </w:pPr>
      <w:r>
        <w:br w:type="page"/>
      </w:r>
    </w:p>
    <w:p w14:paraId="3B081DC4" w14:textId="0E8BBA23" w:rsidR="00314345" w:rsidRDefault="00BD78CA" w:rsidP="00426E0F">
      <w:pPr>
        <w:pStyle w:val="Heading4"/>
      </w:pPr>
      <w:bookmarkStart w:id="151" w:name="_flat:_flat_multiword"/>
      <w:bookmarkStart w:id="152" w:name="_Toc156814007"/>
      <w:bookmarkEnd w:id="151"/>
      <w:r>
        <w:lastRenderedPageBreak/>
        <w:t>flat: flat multiword expression</w:t>
      </w:r>
      <w:bookmarkEnd w:id="152"/>
    </w:p>
    <w:p w14:paraId="3B081DC7" w14:textId="2BDFCBF6" w:rsidR="00314345" w:rsidRDefault="00BD78CA">
      <w:r>
        <w:t xml:space="preserve">Povezava do univerzalnih smernic za relacijo </w:t>
      </w:r>
      <w:r w:rsidRPr="00B34DEC">
        <w:rPr>
          <w:rStyle w:val="UDTagChar"/>
        </w:rPr>
        <w:t>flat</w:t>
      </w:r>
      <w:r>
        <w:t xml:space="preserve">: </w:t>
      </w:r>
      <w:hyperlink r:id="rId339">
        <w:r>
          <w:rPr>
            <w:color w:val="1155CC"/>
            <w:u w:val="single"/>
          </w:rPr>
          <w:t>https://universaldependencies.org/u/dep/flat.html</w:t>
        </w:r>
      </w:hyperlink>
      <w:r>
        <w:t xml:space="preserve"> </w:t>
      </w:r>
    </w:p>
    <w:p w14:paraId="3B081DCA" w14:textId="394928F6" w:rsidR="00314345" w:rsidRDefault="00BD78CA">
      <w:r>
        <w:t xml:space="preserve">Povezava do univerzalnih smernic za relacijo </w:t>
      </w:r>
      <w:r w:rsidRPr="00B34DEC">
        <w:rPr>
          <w:rStyle w:val="UDTagChar"/>
        </w:rPr>
        <w:t>flat:foreign</w:t>
      </w:r>
      <w:r>
        <w:t>:</w:t>
      </w:r>
      <w:r w:rsidR="00B34DEC">
        <w:t xml:space="preserve"> </w:t>
      </w:r>
      <w:hyperlink r:id="rId340">
        <w:r>
          <w:rPr>
            <w:color w:val="1155CC"/>
            <w:u w:val="single"/>
          </w:rPr>
          <w:t>https://universaldependencies.org/u/dep/flat-foreign.html</w:t>
        </w:r>
      </w:hyperlink>
    </w:p>
    <w:p w14:paraId="3B081DCD" w14:textId="30555C4D" w:rsidR="00314345" w:rsidRDefault="00BD78CA">
      <w:r>
        <w:t xml:space="preserve">Povezava do univerzalnih smernic za relacijo </w:t>
      </w:r>
      <w:r w:rsidRPr="00B34DEC">
        <w:rPr>
          <w:rStyle w:val="UDTagChar"/>
        </w:rPr>
        <w:t>flat:name</w:t>
      </w:r>
      <w:r>
        <w:t>:</w:t>
      </w:r>
      <w:r w:rsidR="00B34DEC">
        <w:t xml:space="preserve"> </w:t>
      </w:r>
      <w:hyperlink r:id="rId341">
        <w:r>
          <w:rPr>
            <w:color w:val="1155CC"/>
            <w:u w:val="single"/>
          </w:rPr>
          <w:t>https://universaldependencies.org/u/dep/flat-name.html</w:t>
        </w:r>
      </w:hyperlink>
      <w:r>
        <w:t xml:space="preserve"> </w:t>
      </w:r>
    </w:p>
    <w:p w14:paraId="3B081DCE" w14:textId="77777777" w:rsidR="00314345" w:rsidRDefault="00314345"/>
    <w:p w14:paraId="3B081DCF" w14:textId="77777777" w:rsidR="00314345" w:rsidRDefault="00BD78CA">
      <w:r>
        <w:rPr>
          <w:b/>
        </w:rPr>
        <w:t>Izpeljane smernice za slovenščino</w:t>
      </w:r>
      <w:r>
        <w:t>:</w:t>
      </w:r>
    </w:p>
    <w:p w14:paraId="3D4F68A0" w14:textId="7D0F4572" w:rsidR="00B34DEC" w:rsidRDefault="002F7712">
      <w:pPr>
        <w:widowControl w:val="0"/>
      </w:pPr>
      <w:r>
        <w:t>Relacija</w:t>
      </w:r>
      <w:r w:rsidR="00B34DEC">
        <w:t xml:space="preserve"> </w:t>
      </w:r>
      <w:r w:rsidR="00B34DEC">
        <w:rPr>
          <w:rFonts w:ascii="Courier New" w:eastAsia="Courier New" w:hAnsi="Courier New" w:cs="Courier New"/>
          <w:b/>
        </w:rPr>
        <w:t xml:space="preserve">flat </w:t>
      </w:r>
      <w:r w:rsidR="00B34DEC">
        <w:t xml:space="preserve">je (poleg </w:t>
      </w:r>
      <w:r>
        <w:t>relacij</w:t>
      </w:r>
      <w:r w:rsidR="00B34DEC">
        <w:t xml:space="preserve"> </w:t>
      </w:r>
      <w:hyperlink w:anchor="_fixed:_fixed_multiword">
        <w:r w:rsidR="00B34DEC">
          <w:rPr>
            <w:color w:val="1155CC"/>
            <w:u w:val="single"/>
          </w:rPr>
          <w:t>fixed</w:t>
        </w:r>
      </w:hyperlink>
      <w:r w:rsidR="0088788F">
        <w:t xml:space="preserve"> i</w:t>
      </w:r>
      <w:r w:rsidR="00B34DEC">
        <w:t xml:space="preserve">n </w:t>
      </w:r>
      <w:hyperlink w:anchor="_compound:_compound">
        <w:r w:rsidR="00B34DEC">
          <w:rPr>
            <w:color w:val="1155CC"/>
            <w:u w:val="single"/>
          </w:rPr>
          <w:t>compound</w:t>
        </w:r>
      </w:hyperlink>
      <w:r w:rsidR="00B34DEC">
        <w:t xml:space="preserve">) ena od treh </w:t>
      </w:r>
      <w:r>
        <w:t>relacij</w:t>
      </w:r>
      <w:r w:rsidR="00B34DEC">
        <w:t xml:space="preserve"> za označevanje večbesednih enot. Uporablja se za eksocentrične strukture (strukture brez očitnega jedra), kot so imena ali datumi. Izvor povezave je vedno prva beseda v zvezi, s katere so povezane tudi vse nadaljnje besede v zvezi. V slovenski</w:t>
      </w:r>
      <w:r w:rsidR="00F56912">
        <w:t>h</w:t>
      </w:r>
      <w:r w:rsidR="00B34DEC">
        <w:t xml:space="preserve"> drevesnic</w:t>
      </w:r>
      <w:r w:rsidR="00F56912">
        <w:t>ah</w:t>
      </w:r>
      <w:r w:rsidR="00B34DEC">
        <w:t xml:space="preserve"> uporabljamo tri različne vrste </w:t>
      </w:r>
      <w:r>
        <w:t>relacije</w:t>
      </w:r>
      <w:r w:rsidR="00B34DEC">
        <w:t xml:space="preserve"> </w:t>
      </w:r>
      <w:r w:rsidR="00B34DEC" w:rsidRPr="00B34DEC">
        <w:rPr>
          <w:rStyle w:val="UDTagChar"/>
        </w:rPr>
        <w:t>flat</w:t>
      </w:r>
      <w:r w:rsidR="00B34DEC">
        <w:t>.</w:t>
      </w:r>
    </w:p>
    <w:p w14:paraId="2A6DA256" w14:textId="77777777" w:rsidR="00B34DEC" w:rsidRDefault="00B34DEC">
      <w:pPr>
        <w:widowControl w:val="0"/>
      </w:pPr>
    </w:p>
    <w:p w14:paraId="4AF97969" w14:textId="14FC5166" w:rsidR="00B34DEC" w:rsidRDefault="00B34DEC">
      <w:pPr>
        <w:widowControl w:val="0"/>
      </w:pPr>
      <w:r>
        <w:t xml:space="preserve">Za povezovanje gradnikov </w:t>
      </w:r>
      <w:r>
        <w:rPr>
          <w:b/>
        </w:rPr>
        <w:t>datumov in večbesednih števnikov</w:t>
      </w:r>
      <w:r>
        <w:t xml:space="preserve"> uporabljamo splošno </w:t>
      </w:r>
      <w:r w:rsidR="002F7712">
        <w:t>relacijo</w:t>
      </w:r>
      <w:r>
        <w:t xml:space="preserve"> </w:t>
      </w:r>
      <w:r>
        <w:rPr>
          <w:rFonts w:ascii="Courier New" w:eastAsia="Courier New" w:hAnsi="Courier New" w:cs="Courier New"/>
          <w:b/>
        </w:rPr>
        <w:t>flat.</w:t>
      </w:r>
    </w:p>
    <w:p w14:paraId="5FB38583" w14:textId="14D0E8F3" w:rsidR="00B34DEC" w:rsidRDefault="00D40C3C">
      <w:pPr>
        <w:widowControl w:val="0"/>
      </w:pPr>
      <w:r>
        <w:rPr>
          <w:noProof/>
        </w:rPr>
        <w:drawing>
          <wp:inline distT="0" distB="0" distL="0" distR="0" wp14:anchorId="2D856E39" wp14:editId="13D1D8C8">
            <wp:extent cx="5733415" cy="148971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8F0851B.tmp"/>
                    <pic:cNvPicPr/>
                  </pic:nvPicPr>
                  <pic:blipFill>
                    <a:blip r:embed="rId342">
                      <a:extLst>
                        <a:ext uri="{28A0092B-C50C-407E-A947-70E740481C1C}">
                          <a14:useLocalDpi xmlns:a14="http://schemas.microsoft.com/office/drawing/2010/main" val="0"/>
                        </a:ext>
                      </a:extLst>
                    </a:blip>
                    <a:stretch>
                      <a:fillRect/>
                    </a:stretch>
                  </pic:blipFill>
                  <pic:spPr>
                    <a:xfrm>
                      <a:off x="0" y="0"/>
                      <a:ext cx="5733415" cy="1489710"/>
                    </a:xfrm>
                    <a:prstGeom prst="rect">
                      <a:avLst/>
                    </a:prstGeom>
                  </pic:spPr>
                </pic:pic>
              </a:graphicData>
            </a:graphic>
          </wp:inline>
        </w:drawing>
      </w:r>
    </w:p>
    <w:p w14:paraId="335886B7" w14:textId="4694EA9D" w:rsidR="00B34DEC" w:rsidRDefault="00B34DEC" w:rsidP="006074BC">
      <w:pPr>
        <w:pStyle w:val="Skritiprimeri"/>
      </w:pPr>
      <w:r>
        <w:t xml:space="preserve">Rojena sem bila 5. 10. 1957 </w:t>
      </w:r>
      <w:r w:rsidR="00D40C3C">
        <w:t xml:space="preserve">/// </w:t>
      </w:r>
      <w:r>
        <w:t>Oškodovanka je v torbici nosila dobrih</w:t>
      </w:r>
      <w:r>
        <w:tab/>
        <w:t>sto trideset tisoč tolarjev</w:t>
      </w:r>
    </w:p>
    <w:p w14:paraId="7570B321" w14:textId="73D957F4" w:rsidR="00521119" w:rsidRPr="00A85897" w:rsidRDefault="00A85897" w:rsidP="00A85897">
      <w:pPr>
        <w:rPr>
          <w:color w:val="0C9A73" w:themeColor="accent4" w:themeShade="BF"/>
        </w:rPr>
      </w:pPr>
      <w:r>
        <w:rPr>
          <w:color w:val="0C9A73" w:themeColor="accent4" w:themeShade="BF"/>
        </w:rPr>
        <w:t xml:space="preserve">Prav tako splošno relacijo </w:t>
      </w:r>
      <w:r>
        <w:rPr>
          <w:b/>
          <w:color w:val="0C9A73" w:themeColor="accent4" w:themeShade="BF"/>
        </w:rPr>
        <w:t xml:space="preserve">flat </w:t>
      </w:r>
      <w:r>
        <w:rPr>
          <w:color w:val="0C9A73" w:themeColor="accent4" w:themeShade="BF"/>
        </w:rPr>
        <w:t xml:space="preserve">uporabljamo za zapise izgovorjenih večbesednih enot, ki bi jih v izvorno pisnih besedilih pričakovali zapisane drugače, npr. za zapise </w:t>
      </w:r>
      <w:r>
        <w:rPr>
          <w:b/>
          <w:color w:val="0C9A73" w:themeColor="accent4" w:themeShade="BF"/>
        </w:rPr>
        <w:t>izgovorjenih decimalnih števil</w:t>
      </w:r>
      <w:r w:rsidR="00C563EB">
        <w:rPr>
          <w:b/>
          <w:color w:val="0C9A73" w:themeColor="accent4" w:themeShade="BF"/>
        </w:rPr>
        <w:t xml:space="preserve"> </w:t>
      </w:r>
      <w:r w:rsidR="00C563EB">
        <w:rPr>
          <w:color w:val="0C9A73" w:themeColor="accent4" w:themeShade="BF"/>
        </w:rPr>
        <w:t xml:space="preserve">(npr. </w:t>
      </w:r>
      <w:r w:rsidR="00C563EB" w:rsidRPr="00C563EB">
        <w:rPr>
          <w:i/>
          <w:color w:val="0C9A73" w:themeColor="accent4" w:themeShade="BF"/>
        </w:rPr>
        <w:t>2,5 %</w:t>
      </w:r>
      <w:r w:rsidR="00C563EB">
        <w:rPr>
          <w:color w:val="0C9A73" w:themeColor="accent4" w:themeShade="BF"/>
        </w:rPr>
        <w:t>),</w:t>
      </w:r>
      <w:r>
        <w:rPr>
          <w:color w:val="0C9A73" w:themeColor="accent4" w:themeShade="BF"/>
        </w:rPr>
        <w:t xml:space="preserve"> </w:t>
      </w:r>
      <w:r w:rsidRPr="00A85897">
        <w:rPr>
          <w:b/>
          <w:color w:val="0C9A73" w:themeColor="accent4" w:themeShade="BF"/>
        </w:rPr>
        <w:t>naslovov spletnih strani</w:t>
      </w:r>
      <w:r w:rsidR="00C563EB">
        <w:rPr>
          <w:b/>
          <w:color w:val="0C9A73" w:themeColor="accent4" w:themeShade="BF"/>
        </w:rPr>
        <w:t xml:space="preserve"> </w:t>
      </w:r>
      <w:r w:rsidR="00C563EB">
        <w:rPr>
          <w:color w:val="0C9A73" w:themeColor="accent4" w:themeShade="BF"/>
        </w:rPr>
        <w:t xml:space="preserve">(npr. </w:t>
      </w:r>
      <w:r w:rsidR="00C563EB" w:rsidRPr="00C563EB">
        <w:rPr>
          <w:i/>
          <w:color w:val="0C9A73" w:themeColor="accent4" w:themeShade="BF"/>
        </w:rPr>
        <w:t>www.radiocapris.si/kikiriki</w:t>
      </w:r>
      <w:r w:rsidR="00C563EB">
        <w:rPr>
          <w:color w:val="0C9A73" w:themeColor="accent4" w:themeShade="BF"/>
        </w:rPr>
        <w:t xml:space="preserve">) </w:t>
      </w:r>
      <w:r>
        <w:rPr>
          <w:color w:val="0C9A73" w:themeColor="accent4" w:themeShade="BF"/>
        </w:rPr>
        <w:t xml:space="preserve">ali </w:t>
      </w:r>
      <w:r w:rsidR="00C563EB">
        <w:rPr>
          <w:b/>
          <w:color w:val="0C9A73" w:themeColor="accent4" w:themeShade="BF"/>
        </w:rPr>
        <w:t xml:space="preserve">črkovanih besed </w:t>
      </w:r>
      <w:r w:rsidR="00C563EB">
        <w:rPr>
          <w:color w:val="0C9A73" w:themeColor="accent4" w:themeShade="BF"/>
        </w:rPr>
        <w:t xml:space="preserve">(npr. </w:t>
      </w:r>
      <w:r w:rsidR="00C563EB" w:rsidRPr="00C563EB">
        <w:rPr>
          <w:i/>
          <w:color w:val="0C9A73" w:themeColor="accent4" w:themeShade="BF"/>
        </w:rPr>
        <w:t>I</w:t>
      </w:r>
      <w:r w:rsidR="00C563EB">
        <w:rPr>
          <w:i/>
          <w:color w:val="0C9A73" w:themeColor="accent4" w:themeShade="BF"/>
        </w:rPr>
        <w:t>-</w:t>
      </w:r>
      <w:r w:rsidR="00C563EB" w:rsidRPr="00C563EB">
        <w:rPr>
          <w:i/>
          <w:color w:val="0C9A73" w:themeColor="accent4" w:themeShade="BF"/>
        </w:rPr>
        <w:t>a</w:t>
      </w:r>
      <w:r w:rsidR="00C563EB">
        <w:rPr>
          <w:i/>
          <w:color w:val="0C9A73" w:themeColor="accent4" w:themeShade="BF"/>
        </w:rPr>
        <w:t>-</w:t>
      </w:r>
      <w:r w:rsidR="00C563EB" w:rsidRPr="00C563EB">
        <w:rPr>
          <w:i/>
          <w:color w:val="0C9A73" w:themeColor="accent4" w:themeShade="BF"/>
        </w:rPr>
        <w:t>s</w:t>
      </w:r>
      <w:r w:rsidR="00C563EB">
        <w:rPr>
          <w:i/>
          <w:color w:val="0C9A73" w:themeColor="accent4" w:themeShade="BF"/>
        </w:rPr>
        <w:t>-</w:t>
      </w:r>
      <w:r w:rsidR="00C563EB" w:rsidRPr="00C563EB">
        <w:rPr>
          <w:i/>
          <w:color w:val="0C9A73" w:themeColor="accent4" w:themeShade="BF"/>
        </w:rPr>
        <w:t>i</w:t>
      </w:r>
      <w:r w:rsidR="00C563EB">
        <w:rPr>
          <w:color w:val="0C9A73" w:themeColor="accent4" w:themeShade="BF"/>
        </w:rPr>
        <w:t>)</w:t>
      </w:r>
      <w:r>
        <w:rPr>
          <w:color w:val="0C9A73" w:themeColor="accent4" w:themeShade="BF"/>
        </w:rPr>
        <w:t xml:space="preserve">. </w:t>
      </w:r>
    </w:p>
    <w:p w14:paraId="7F94E123" w14:textId="566E2082" w:rsidR="00521119" w:rsidRDefault="00513039" w:rsidP="00521119">
      <w:r>
        <w:rPr>
          <w:noProof/>
        </w:rPr>
        <w:lastRenderedPageBreak/>
        <w:drawing>
          <wp:inline distT="0" distB="0" distL="0" distR="0" wp14:anchorId="59E20938" wp14:editId="250986D7">
            <wp:extent cx="5733415" cy="2414905"/>
            <wp:effectExtent l="0" t="0" r="635" b="444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78CC94A.tmp"/>
                    <pic:cNvPicPr/>
                  </pic:nvPicPr>
                  <pic:blipFill>
                    <a:blip r:embed="rId343">
                      <a:extLst>
                        <a:ext uri="{28A0092B-C50C-407E-A947-70E740481C1C}">
                          <a14:useLocalDpi xmlns:a14="http://schemas.microsoft.com/office/drawing/2010/main" val="0"/>
                        </a:ext>
                      </a:extLst>
                    </a:blip>
                    <a:stretch>
                      <a:fillRect/>
                    </a:stretch>
                  </pic:blipFill>
                  <pic:spPr>
                    <a:xfrm>
                      <a:off x="0" y="0"/>
                      <a:ext cx="5733415" cy="2414905"/>
                    </a:xfrm>
                    <a:prstGeom prst="rect">
                      <a:avLst/>
                    </a:prstGeom>
                  </pic:spPr>
                </pic:pic>
              </a:graphicData>
            </a:graphic>
          </wp:inline>
        </w:drawing>
      </w:r>
    </w:p>
    <w:p w14:paraId="6DF0AF45" w14:textId="77777777" w:rsidR="00A85897" w:rsidRDefault="00A85897">
      <w:pPr>
        <w:widowControl w:val="0"/>
      </w:pPr>
    </w:p>
    <w:p w14:paraId="1EC39C22" w14:textId="539A9FC8" w:rsidR="00B34DEC" w:rsidRDefault="00B34DEC">
      <w:pPr>
        <w:widowControl w:val="0"/>
      </w:pPr>
      <w:r>
        <w:t xml:space="preserve">Za povezovanje delov </w:t>
      </w:r>
      <w:r>
        <w:rPr>
          <w:b/>
        </w:rPr>
        <w:t>osebnih imen</w:t>
      </w:r>
      <w:r>
        <w:t xml:space="preserve"> uporabljamo </w:t>
      </w:r>
      <w:r w:rsidR="002F7712">
        <w:t>izpeljano relacijo</w:t>
      </w:r>
      <w:r>
        <w:t xml:space="preserve"> </w:t>
      </w:r>
      <w:r>
        <w:rPr>
          <w:rFonts w:ascii="Courier New" w:eastAsia="Courier New" w:hAnsi="Courier New" w:cs="Courier New"/>
          <w:b/>
        </w:rPr>
        <w:t>flat:name.</w:t>
      </w:r>
    </w:p>
    <w:p w14:paraId="51498F94" w14:textId="4CAF120D" w:rsidR="00B34DEC" w:rsidRDefault="00D40C3C">
      <w:pPr>
        <w:widowControl w:val="0"/>
      </w:pPr>
      <w:r>
        <w:rPr>
          <w:noProof/>
        </w:rPr>
        <w:drawing>
          <wp:inline distT="0" distB="0" distL="0" distR="0" wp14:anchorId="735451FD" wp14:editId="2AF602A5">
            <wp:extent cx="5733415" cy="131953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8F06609.tmp"/>
                    <pic:cNvPicPr/>
                  </pic:nvPicPr>
                  <pic:blipFill>
                    <a:blip r:embed="rId344">
                      <a:extLst>
                        <a:ext uri="{28A0092B-C50C-407E-A947-70E740481C1C}">
                          <a14:useLocalDpi xmlns:a14="http://schemas.microsoft.com/office/drawing/2010/main" val="0"/>
                        </a:ext>
                      </a:extLst>
                    </a:blip>
                    <a:stretch>
                      <a:fillRect/>
                    </a:stretch>
                  </pic:blipFill>
                  <pic:spPr>
                    <a:xfrm>
                      <a:off x="0" y="0"/>
                      <a:ext cx="5733415" cy="1319530"/>
                    </a:xfrm>
                    <a:prstGeom prst="rect">
                      <a:avLst/>
                    </a:prstGeom>
                  </pic:spPr>
                </pic:pic>
              </a:graphicData>
            </a:graphic>
          </wp:inline>
        </w:drawing>
      </w:r>
    </w:p>
    <w:p w14:paraId="1B758305" w14:textId="05920CEA" w:rsidR="00B34DEC" w:rsidRDefault="00B34DEC" w:rsidP="006074BC">
      <w:pPr>
        <w:pStyle w:val="Skritiprimeri"/>
      </w:pPr>
      <w:r>
        <w:t>Vladimir</w:t>
      </w:r>
      <w:r w:rsidR="00D40C3C">
        <w:t xml:space="preserve"> </w:t>
      </w:r>
      <w:r>
        <w:t xml:space="preserve">Putin </w:t>
      </w:r>
      <w:r w:rsidR="00D40C3C">
        <w:t>///</w:t>
      </w:r>
      <w:r>
        <w:t xml:space="preserve"> Manca Šetina</w:t>
      </w:r>
      <w:r w:rsidR="00D40C3C">
        <w:t xml:space="preserve"> </w:t>
      </w:r>
      <w:r>
        <w:t xml:space="preserve">Miklič </w:t>
      </w:r>
    </w:p>
    <w:p w14:paraId="06301ED4" w14:textId="28FD369D" w:rsidR="00B34DEC" w:rsidRPr="00EC03DA" w:rsidRDefault="00B34DEC">
      <w:pPr>
        <w:widowControl w:val="0"/>
        <w:rPr>
          <w:rFonts w:cstheme="minorHAnsi"/>
          <w:bCs/>
        </w:rPr>
      </w:pPr>
      <w:r>
        <w:t xml:space="preserve">Za povezovanje delov </w:t>
      </w:r>
      <w:r>
        <w:rPr>
          <w:b/>
        </w:rPr>
        <w:t>tujejezičnih izrazov</w:t>
      </w:r>
      <w:r>
        <w:t xml:space="preserve"> uporabljamo </w:t>
      </w:r>
      <w:r w:rsidR="004474C9">
        <w:t>izpeljano relacijo</w:t>
      </w:r>
      <w:r>
        <w:t xml:space="preserve"> </w:t>
      </w:r>
      <w:r>
        <w:rPr>
          <w:rFonts w:ascii="Courier New" w:eastAsia="Courier New" w:hAnsi="Courier New" w:cs="Courier New"/>
          <w:b/>
        </w:rPr>
        <w:t>flat:foreign</w:t>
      </w:r>
      <w:r w:rsidRPr="00EC03DA">
        <w:rPr>
          <w:rFonts w:ascii="Courier New" w:eastAsia="Courier New" w:hAnsi="Courier New" w:cs="Courier New"/>
          <w:b/>
        </w:rPr>
        <w:t>.</w:t>
      </w:r>
      <w:r w:rsidR="00697F0F" w:rsidRPr="00EC03DA">
        <w:rPr>
          <w:rFonts w:eastAsia="Courier New" w:cstheme="minorHAnsi"/>
          <w:bCs/>
        </w:rPr>
        <w:t xml:space="preserve">To velja le za </w:t>
      </w:r>
      <w:r w:rsidR="006A656C" w:rsidRPr="00EC03DA">
        <w:rPr>
          <w:rFonts w:eastAsia="Courier New" w:cstheme="minorHAnsi"/>
          <w:bCs/>
        </w:rPr>
        <w:t>t</w:t>
      </w:r>
      <w:r w:rsidR="00697F0F" w:rsidRPr="00EC03DA">
        <w:rPr>
          <w:rFonts w:eastAsia="Courier New" w:cstheme="minorHAnsi"/>
          <w:bCs/>
        </w:rPr>
        <w:t>ujejezične občnoimenske izraze</w:t>
      </w:r>
      <w:r w:rsidR="00EC03DA" w:rsidRPr="00EC03DA">
        <w:rPr>
          <w:rFonts w:eastAsia="Courier New" w:cstheme="minorHAnsi"/>
          <w:bCs/>
        </w:rPr>
        <w:t>, ne pa lastna imena.</w:t>
      </w:r>
    </w:p>
    <w:p w14:paraId="7F1B4D7B" w14:textId="3ADF3249" w:rsidR="00B34DEC" w:rsidRDefault="00D40C3C">
      <w:pPr>
        <w:widowControl w:val="0"/>
        <w:jc w:val="center"/>
        <w:rPr>
          <w:i/>
        </w:rPr>
      </w:pPr>
      <w:r>
        <w:rPr>
          <w:i/>
          <w:noProof/>
        </w:rPr>
        <w:drawing>
          <wp:inline distT="0" distB="0" distL="0" distR="0" wp14:anchorId="1F98F4F6" wp14:editId="050B8CC3">
            <wp:extent cx="5733415" cy="916940"/>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8F0F440.tmp"/>
                    <pic:cNvPicPr/>
                  </pic:nvPicPr>
                  <pic:blipFill>
                    <a:blip r:embed="rId345">
                      <a:extLst>
                        <a:ext uri="{28A0092B-C50C-407E-A947-70E740481C1C}">
                          <a14:useLocalDpi xmlns:a14="http://schemas.microsoft.com/office/drawing/2010/main" val="0"/>
                        </a:ext>
                      </a:extLst>
                    </a:blip>
                    <a:stretch>
                      <a:fillRect/>
                    </a:stretch>
                  </pic:blipFill>
                  <pic:spPr>
                    <a:xfrm>
                      <a:off x="0" y="0"/>
                      <a:ext cx="5733415" cy="916940"/>
                    </a:xfrm>
                    <a:prstGeom prst="rect">
                      <a:avLst/>
                    </a:prstGeom>
                  </pic:spPr>
                </pic:pic>
              </a:graphicData>
            </a:graphic>
          </wp:inline>
        </w:drawing>
      </w:r>
    </w:p>
    <w:p w14:paraId="557856CD" w14:textId="03CCCBF8" w:rsidR="00B34DEC" w:rsidRDefault="00B34DEC" w:rsidP="006074BC">
      <w:pPr>
        <w:pStyle w:val="Skritiprimeri"/>
      </w:pPr>
      <w:r>
        <w:t>v svoji uspešnici You Can Heal Your</w:t>
      </w:r>
      <w:r w:rsidR="00D40C3C">
        <w:t xml:space="preserve"> </w:t>
      </w:r>
      <w:r>
        <w:t xml:space="preserve">Life </w:t>
      </w:r>
    </w:p>
    <w:p w14:paraId="3844BA26" w14:textId="77777777" w:rsidR="00521119" w:rsidRDefault="00521119" w:rsidP="00714C54">
      <w:pPr>
        <w:widowControl w:val="0"/>
        <w:rPr>
          <w:u w:val="single"/>
        </w:rPr>
      </w:pPr>
    </w:p>
    <w:p w14:paraId="52146416" w14:textId="79868261" w:rsidR="00714C54" w:rsidRPr="00EC03DA" w:rsidRDefault="00714C54" w:rsidP="00714C54">
      <w:pPr>
        <w:widowControl w:val="0"/>
      </w:pPr>
      <w:r w:rsidRPr="00EC03DA">
        <w:rPr>
          <w:u w:val="single"/>
        </w:rPr>
        <w:t>[Pozor, tujejezična lastna imena!]</w:t>
      </w:r>
    </w:p>
    <w:p w14:paraId="7D693C38" w14:textId="793B0A1F" w:rsidR="00760E0F" w:rsidRPr="00EC03DA" w:rsidRDefault="00714C54" w:rsidP="00D40C3C">
      <w:pPr>
        <w:rPr>
          <w:bCs/>
        </w:rPr>
      </w:pPr>
      <w:r w:rsidRPr="00EC03DA">
        <w:rPr>
          <w:bCs/>
        </w:rPr>
        <w:t>T</w:t>
      </w:r>
      <w:r w:rsidR="00697F0F" w:rsidRPr="00EC03DA">
        <w:rPr>
          <w:bCs/>
        </w:rPr>
        <w:t>udi t</w:t>
      </w:r>
      <w:r w:rsidRPr="00EC03DA">
        <w:rPr>
          <w:bCs/>
        </w:rPr>
        <w:t xml:space="preserve">ujejezična večbesedna zemljepisna in stvarna lastna imena obravnavamo kot ploske strukture, </w:t>
      </w:r>
      <w:r w:rsidR="00A4652E" w:rsidRPr="00EC03DA">
        <w:rPr>
          <w:bCs/>
        </w:rPr>
        <w:t>pri katerih</w:t>
      </w:r>
      <w:r w:rsidRPr="00EC03DA">
        <w:rPr>
          <w:bCs/>
        </w:rPr>
        <w:t xml:space="preserve"> se vsi elementi </w:t>
      </w:r>
      <w:r w:rsidR="00A4652E" w:rsidRPr="00EC03DA">
        <w:rPr>
          <w:bCs/>
        </w:rPr>
        <w:t>povezujejo s prvega elementa</w:t>
      </w:r>
      <w:r w:rsidRPr="00EC03DA">
        <w:rPr>
          <w:bCs/>
        </w:rPr>
        <w:t xml:space="preserve">. </w:t>
      </w:r>
      <w:r w:rsidR="00697F0F" w:rsidRPr="00EC03DA">
        <w:rPr>
          <w:bCs/>
        </w:rPr>
        <w:t>Za razliko od občnoimenskih tujejezičnih izrazov je tu t</w:t>
      </w:r>
      <w:r w:rsidR="00760E0F" w:rsidRPr="00EC03DA">
        <w:rPr>
          <w:bCs/>
        </w:rPr>
        <w:t xml:space="preserve">ip relacije med elementi </w:t>
      </w:r>
      <w:r w:rsidR="00760E0F" w:rsidRPr="00EC03DA">
        <w:rPr>
          <w:rFonts w:ascii="Courier New" w:eastAsia="Courier New" w:hAnsi="Courier New" w:cs="Courier New"/>
          <w:b/>
        </w:rPr>
        <w:t>nmod.</w:t>
      </w:r>
      <w:r w:rsidRPr="00EC03DA">
        <w:rPr>
          <w:bCs/>
        </w:rPr>
        <w:t xml:space="preserve"> V trenutni verziji </w:t>
      </w:r>
      <w:r w:rsidR="00760E0F" w:rsidRPr="00EC03DA">
        <w:rPr>
          <w:bCs/>
        </w:rPr>
        <w:t>SSJ-UD ti primeri sicer še niso enotno označeni.</w:t>
      </w:r>
    </w:p>
    <w:p w14:paraId="0ADCE15E" w14:textId="65034805" w:rsidR="006074BC" w:rsidRDefault="006074BC" w:rsidP="00D40C3C">
      <w:pPr>
        <w:rPr>
          <w:bCs/>
          <w:color w:val="FF0000"/>
        </w:rPr>
      </w:pPr>
      <w:r>
        <w:rPr>
          <w:bCs/>
          <w:noProof/>
          <w:color w:val="FF0000"/>
        </w:rPr>
        <w:drawing>
          <wp:inline distT="0" distB="0" distL="0" distR="0" wp14:anchorId="49EEE087" wp14:editId="60A6B4E1">
            <wp:extent cx="5372850" cy="638264"/>
            <wp:effectExtent l="0" t="0" r="0" b="9525"/>
            <wp:docPr id="101" name="Picture 10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Chart&#10;&#10;Description automatically generated with medium confidence"/>
                    <pic:cNvPicPr/>
                  </pic:nvPicPr>
                  <pic:blipFill>
                    <a:blip r:embed="rId346">
                      <a:extLst>
                        <a:ext uri="{28A0092B-C50C-407E-A947-70E740481C1C}">
                          <a14:useLocalDpi xmlns:a14="http://schemas.microsoft.com/office/drawing/2010/main" val="0"/>
                        </a:ext>
                      </a:extLst>
                    </a:blip>
                    <a:stretch>
                      <a:fillRect/>
                    </a:stretch>
                  </pic:blipFill>
                  <pic:spPr>
                    <a:xfrm>
                      <a:off x="0" y="0"/>
                      <a:ext cx="5372850" cy="638264"/>
                    </a:xfrm>
                    <a:prstGeom prst="rect">
                      <a:avLst/>
                    </a:prstGeom>
                  </pic:spPr>
                </pic:pic>
              </a:graphicData>
            </a:graphic>
          </wp:inline>
        </w:drawing>
      </w:r>
    </w:p>
    <w:p w14:paraId="0DFE6B9A" w14:textId="2C29099E" w:rsidR="006A656C" w:rsidRPr="006A656C" w:rsidRDefault="006A656C" w:rsidP="00D40C3C">
      <w:pPr>
        <w:rPr>
          <w:bCs/>
          <w:color w:val="FFFFFF" w:themeColor="background1"/>
          <w:sz w:val="4"/>
          <w:szCs w:val="4"/>
        </w:rPr>
      </w:pPr>
      <w:r w:rsidRPr="006A656C">
        <w:rPr>
          <w:bCs/>
          <w:color w:val="FFFFFF" w:themeColor="background1"/>
          <w:sz w:val="4"/>
          <w:szCs w:val="4"/>
        </w:rPr>
        <w:t>Angry Birds je franšiza videoiger .</w:t>
      </w:r>
    </w:p>
    <w:p w14:paraId="64530306" w14:textId="77777777" w:rsidR="00521119" w:rsidRDefault="00521119" w:rsidP="00D40C3C">
      <w:pPr>
        <w:rPr>
          <w:b/>
        </w:rPr>
      </w:pPr>
    </w:p>
    <w:p w14:paraId="6921514F" w14:textId="3FA627D6" w:rsidR="00D40C3C" w:rsidRDefault="00D40C3C" w:rsidP="00D40C3C">
      <w:r>
        <w:rPr>
          <w:b/>
        </w:rPr>
        <w:t xml:space="preserve">Koristne povezave: </w:t>
      </w:r>
    </w:p>
    <w:p w14:paraId="3E392482" w14:textId="6BDE9170" w:rsidR="00D40C3C" w:rsidRDefault="004422BA" w:rsidP="00F22EEB">
      <w:pPr>
        <w:widowControl w:val="0"/>
        <w:numPr>
          <w:ilvl w:val="0"/>
          <w:numId w:val="6"/>
        </w:numPr>
        <w:spacing w:after="0"/>
        <w:ind w:left="714" w:hanging="357"/>
        <w:jc w:val="both"/>
      </w:pPr>
      <w:hyperlink r:id="rId347">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w:t>
      </w:r>
      <w:r w:rsidR="00D40C3C">
        <w:t xml:space="preserve"> v korpusu SSJ-UD</w:t>
      </w:r>
    </w:p>
    <w:p w14:paraId="313A5CC7" w14:textId="385BC934" w:rsidR="00D40C3C" w:rsidRDefault="004422BA" w:rsidP="00F22EEB">
      <w:pPr>
        <w:widowControl w:val="0"/>
        <w:numPr>
          <w:ilvl w:val="0"/>
          <w:numId w:val="6"/>
        </w:numPr>
        <w:spacing w:after="0"/>
        <w:ind w:left="714" w:hanging="357"/>
      </w:pPr>
      <w:hyperlink r:id="rId348" w:history="1">
        <w:r w:rsidR="00D40C3C" w:rsidRPr="00A861FD">
          <w:rPr>
            <w:rStyle w:val="Hyperlink"/>
          </w:rPr>
          <w:t>vse pojavnice</w:t>
        </w:r>
      </w:hyperlink>
      <w:r w:rsidR="00D40C3C">
        <w:t xml:space="preserve"> z oznako </w:t>
      </w:r>
      <w:r w:rsidR="00D40C3C">
        <w:rPr>
          <w:rStyle w:val="UDTagChar"/>
        </w:rPr>
        <w:t>flat</w:t>
      </w:r>
      <w:r w:rsidR="00D40C3C">
        <w:t xml:space="preserve"> </w:t>
      </w:r>
      <w:r w:rsidR="00403221">
        <w:t>v korpusu SSJ-UD/SUK v konkordančniku noSketchEngine</w:t>
      </w:r>
    </w:p>
    <w:p w14:paraId="7E424215" w14:textId="3E6A7E2F" w:rsidR="004F5AE4" w:rsidRDefault="004422BA" w:rsidP="00F22EEB">
      <w:pPr>
        <w:widowControl w:val="0"/>
        <w:numPr>
          <w:ilvl w:val="0"/>
          <w:numId w:val="6"/>
        </w:numPr>
        <w:spacing w:after="0"/>
        <w:ind w:left="714" w:hanging="357"/>
      </w:pPr>
      <w:hyperlink r:id="rId349" w:history="1">
        <w:r w:rsidR="004F5AE4" w:rsidRPr="00A861FD">
          <w:rPr>
            <w:rStyle w:val="Hyperlink"/>
          </w:rPr>
          <w:t>vse pojavnice</w:t>
        </w:r>
      </w:hyperlink>
      <w:r w:rsidR="004F5AE4">
        <w:t xml:space="preserve"> z oznako </w:t>
      </w:r>
      <w:r w:rsidR="004F5AE4">
        <w:rPr>
          <w:rStyle w:val="UDTagChar"/>
        </w:rPr>
        <w:t>flat</w:t>
      </w:r>
      <w:r w:rsidR="004F5AE4">
        <w:t xml:space="preserve"> v korpusu SSJ-UD v orodju Drevesnik</w:t>
      </w:r>
    </w:p>
    <w:p w14:paraId="4233E405" w14:textId="77777777" w:rsidR="00EC03DA" w:rsidRDefault="00EC03DA" w:rsidP="00EC03DA">
      <w:pPr>
        <w:widowControl w:val="0"/>
        <w:spacing w:after="0"/>
        <w:ind w:left="714"/>
      </w:pPr>
    </w:p>
    <w:p w14:paraId="338C79F3" w14:textId="106F752B" w:rsidR="00D40C3C" w:rsidRDefault="004422BA" w:rsidP="00F22EEB">
      <w:pPr>
        <w:widowControl w:val="0"/>
        <w:numPr>
          <w:ilvl w:val="0"/>
          <w:numId w:val="6"/>
        </w:numPr>
        <w:spacing w:after="0"/>
        <w:ind w:left="714" w:hanging="357"/>
        <w:jc w:val="both"/>
      </w:pPr>
      <w:hyperlink r:id="rId350">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flat:name</w:t>
      </w:r>
      <w:r w:rsidR="00D40C3C">
        <w:t xml:space="preserve"> v korpusu SSJ-UD</w:t>
      </w:r>
    </w:p>
    <w:p w14:paraId="4AD0B495" w14:textId="170F85A4" w:rsidR="004F5AE4" w:rsidRDefault="004422BA" w:rsidP="004F5AE4">
      <w:pPr>
        <w:widowControl w:val="0"/>
        <w:numPr>
          <w:ilvl w:val="0"/>
          <w:numId w:val="6"/>
        </w:numPr>
        <w:spacing w:after="0"/>
        <w:ind w:left="714" w:hanging="357"/>
      </w:pPr>
      <w:hyperlink r:id="rId351" w:history="1">
        <w:r w:rsidR="00D40C3C" w:rsidRPr="00A861FD">
          <w:rPr>
            <w:rStyle w:val="Hyperlink"/>
          </w:rPr>
          <w:t>vse pojavnice</w:t>
        </w:r>
      </w:hyperlink>
      <w:r w:rsidR="00D40C3C">
        <w:t xml:space="preserve"> z oznako </w:t>
      </w:r>
      <w:r w:rsidR="00D40C3C">
        <w:rPr>
          <w:rStyle w:val="UDTagChar"/>
        </w:rPr>
        <w:t>flat:name</w:t>
      </w:r>
      <w:r w:rsidR="00D40C3C">
        <w:t xml:space="preserve"> </w:t>
      </w:r>
      <w:r w:rsidR="00403221">
        <w:t>v korpusu SSJ-UD/SUK v konkordančniku noSketchEngine</w:t>
      </w:r>
    </w:p>
    <w:p w14:paraId="2692F7C7" w14:textId="6BD2988F" w:rsidR="004F5AE4" w:rsidRDefault="004422BA" w:rsidP="004F5AE4">
      <w:pPr>
        <w:widowControl w:val="0"/>
        <w:numPr>
          <w:ilvl w:val="0"/>
          <w:numId w:val="6"/>
        </w:numPr>
        <w:spacing w:after="0"/>
        <w:ind w:left="714" w:hanging="357"/>
      </w:pPr>
      <w:hyperlink r:id="rId352" w:history="1">
        <w:r w:rsidR="004F5AE4" w:rsidRPr="00A861FD">
          <w:rPr>
            <w:rStyle w:val="Hyperlink"/>
          </w:rPr>
          <w:t>vse pojavnice</w:t>
        </w:r>
      </w:hyperlink>
      <w:r w:rsidR="004F5AE4">
        <w:t xml:space="preserve"> z oznako </w:t>
      </w:r>
      <w:r w:rsidR="004F5AE4">
        <w:rPr>
          <w:rStyle w:val="UDTagChar"/>
        </w:rPr>
        <w:t>flat:name</w:t>
      </w:r>
      <w:r w:rsidR="004F5AE4">
        <w:t xml:space="preserve"> v korpusu SSJ-UD v orodju Drevesnik</w:t>
      </w:r>
    </w:p>
    <w:p w14:paraId="59B65983" w14:textId="77777777" w:rsidR="00EC03DA" w:rsidRDefault="00EC03DA" w:rsidP="00EC03DA">
      <w:pPr>
        <w:widowControl w:val="0"/>
        <w:spacing w:after="0"/>
        <w:ind w:left="714"/>
      </w:pPr>
    </w:p>
    <w:p w14:paraId="78F4CAF9" w14:textId="481E53F2" w:rsidR="00D40C3C" w:rsidRDefault="004422BA" w:rsidP="00F22EEB">
      <w:pPr>
        <w:widowControl w:val="0"/>
        <w:numPr>
          <w:ilvl w:val="0"/>
          <w:numId w:val="6"/>
        </w:numPr>
        <w:spacing w:after="0"/>
        <w:ind w:left="714" w:hanging="357"/>
        <w:jc w:val="both"/>
      </w:pPr>
      <w:hyperlink r:id="rId353">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flat:foreign</w:t>
      </w:r>
      <w:r w:rsidR="00D40C3C">
        <w:t xml:space="preserve"> v korpusu SSJ-UD</w:t>
      </w:r>
    </w:p>
    <w:p w14:paraId="1F4A1AD9" w14:textId="1202019B" w:rsidR="00D40C3C" w:rsidRDefault="004422BA" w:rsidP="00F22EEB">
      <w:pPr>
        <w:widowControl w:val="0"/>
        <w:numPr>
          <w:ilvl w:val="0"/>
          <w:numId w:val="6"/>
        </w:numPr>
        <w:spacing w:after="0"/>
        <w:ind w:left="714" w:hanging="357"/>
      </w:pPr>
      <w:hyperlink r:id="rId354" w:history="1">
        <w:r w:rsidR="00D40C3C" w:rsidRPr="00A861FD">
          <w:rPr>
            <w:rStyle w:val="Hyperlink"/>
          </w:rPr>
          <w:t>vse pojavnice</w:t>
        </w:r>
      </w:hyperlink>
      <w:r w:rsidR="00D40C3C">
        <w:t xml:space="preserve"> z oznako </w:t>
      </w:r>
      <w:r w:rsidR="00D40C3C">
        <w:rPr>
          <w:rStyle w:val="UDTagChar"/>
        </w:rPr>
        <w:t>flat:foreign</w:t>
      </w:r>
      <w:r w:rsidR="00D40C3C">
        <w:t xml:space="preserve"> </w:t>
      </w:r>
      <w:r w:rsidR="00403221">
        <w:t>v korpusu SSJ-UD/SUK v konkordančniku noSketchEngine</w:t>
      </w:r>
    </w:p>
    <w:p w14:paraId="41DB5834" w14:textId="62F0D57D" w:rsidR="004F5AE4" w:rsidRDefault="004422BA" w:rsidP="004F5AE4">
      <w:pPr>
        <w:widowControl w:val="0"/>
        <w:numPr>
          <w:ilvl w:val="0"/>
          <w:numId w:val="6"/>
        </w:numPr>
        <w:spacing w:after="0"/>
        <w:ind w:left="714" w:hanging="357"/>
      </w:pPr>
      <w:hyperlink r:id="rId355" w:history="1">
        <w:r w:rsidR="004F5AE4" w:rsidRPr="00A861FD">
          <w:rPr>
            <w:rStyle w:val="Hyperlink"/>
          </w:rPr>
          <w:t>vse pojavnice</w:t>
        </w:r>
      </w:hyperlink>
      <w:r w:rsidR="004F5AE4">
        <w:t xml:space="preserve"> z oznako </w:t>
      </w:r>
      <w:r w:rsidR="004F5AE4">
        <w:rPr>
          <w:rStyle w:val="UDTagChar"/>
        </w:rPr>
        <w:t>flat:foreign</w:t>
      </w:r>
      <w:r w:rsidR="004F5AE4">
        <w:t xml:space="preserve"> v korpusu SSJ-UD v orodju Drevesnik</w:t>
      </w:r>
    </w:p>
    <w:p w14:paraId="3B081DFA" w14:textId="77777777" w:rsidR="00314345" w:rsidRDefault="00BD78CA" w:rsidP="00426E0F">
      <w:pPr>
        <w:pStyle w:val="Heading4"/>
      </w:pPr>
      <w:bookmarkStart w:id="153" w:name="_oov195xkqq4y" w:colFirst="0" w:colLast="0"/>
      <w:bookmarkEnd w:id="153"/>
      <w:r>
        <w:br w:type="page"/>
      </w:r>
    </w:p>
    <w:p w14:paraId="3B081DFB" w14:textId="4DA75E07" w:rsidR="00314345" w:rsidRDefault="00BD78CA" w:rsidP="00426E0F">
      <w:pPr>
        <w:pStyle w:val="Heading4"/>
      </w:pPr>
      <w:bookmarkStart w:id="154" w:name="_goeswith:_goes_with"/>
      <w:bookmarkStart w:id="155" w:name="_Toc156814008"/>
      <w:bookmarkEnd w:id="154"/>
      <w:r>
        <w:lastRenderedPageBreak/>
        <w:t>goeswith: goes with</w:t>
      </w:r>
      <w:bookmarkEnd w:id="155"/>
    </w:p>
    <w:p w14:paraId="3B081DFE" w14:textId="49A175DA" w:rsidR="00314345" w:rsidRDefault="00BD78CA">
      <w:r>
        <w:t xml:space="preserve">Povezava do univerzalnih smernic za relacijo </w:t>
      </w:r>
      <w:r w:rsidRPr="00396A31">
        <w:rPr>
          <w:rStyle w:val="UDTagChar"/>
        </w:rPr>
        <w:t>goeswith</w:t>
      </w:r>
      <w:r>
        <w:t xml:space="preserve">: </w:t>
      </w:r>
      <w:hyperlink r:id="rId356">
        <w:r>
          <w:rPr>
            <w:color w:val="1155CC"/>
            <w:u w:val="single"/>
          </w:rPr>
          <w:t>https://universaldependencies.org/u/dep/goeswith.html</w:t>
        </w:r>
      </w:hyperlink>
      <w:r>
        <w:t xml:space="preserve"> </w:t>
      </w:r>
    </w:p>
    <w:p w14:paraId="3B081DFF" w14:textId="77777777" w:rsidR="00314345" w:rsidRDefault="00314345"/>
    <w:p w14:paraId="3B081E00" w14:textId="77777777" w:rsidR="00314345" w:rsidRDefault="00BD78CA">
      <w:r>
        <w:rPr>
          <w:b/>
        </w:rPr>
        <w:t>Izpeljane smernice za slovenščino</w:t>
      </w:r>
      <w:r>
        <w:t>:</w:t>
      </w:r>
    </w:p>
    <w:p w14:paraId="3D918DC8" w14:textId="0B792B02" w:rsidR="00212849" w:rsidRDefault="004474C9">
      <w:pPr>
        <w:widowControl w:val="0"/>
      </w:pPr>
      <w:r>
        <w:t xml:space="preserve">Relacijo </w:t>
      </w:r>
      <w:r w:rsidR="00212849">
        <w:rPr>
          <w:rFonts w:ascii="Courier New" w:eastAsia="Courier New" w:hAnsi="Courier New" w:cs="Courier New"/>
          <w:b/>
        </w:rPr>
        <w:t xml:space="preserve">goeswith </w:t>
      </w:r>
      <w:r w:rsidR="00212849">
        <w:t xml:space="preserve">uporabljamo za povezovanje dveh ali več </w:t>
      </w:r>
      <w:r w:rsidR="00212849" w:rsidRPr="00212849">
        <w:rPr>
          <w:b/>
        </w:rPr>
        <w:t>r</w:t>
      </w:r>
      <w:r w:rsidR="00212849">
        <w:rPr>
          <w:b/>
        </w:rPr>
        <w:t>azdruženih delov besede</w:t>
      </w:r>
      <w:r w:rsidR="00212849">
        <w:t xml:space="preserve">, ki bi jih glede na siceršnjo rabo v jeziku pričakovali pisane skupaj. Izvor povezave je vedno prvi del besede, na katerega so nato povezani vsi deli, ki sledijo. </w:t>
      </w:r>
    </w:p>
    <w:p w14:paraId="13F915D7" w14:textId="00C25BDB" w:rsidR="00212849" w:rsidRDefault="00212849">
      <w:pPr>
        <w:widowControl w:val="0"/>
      </w:pPr>
      <w:r>
        <w:rPr>
          <w:noProof/>
        </w:rPr>
        <w:drawing>
          <wp:inline distT="0" distB="0" distL="0" distR="0" wp14:anchorId="3B4A90F6" wp14:editId="3FB99430">
            <wp:extent cx="5733415" cy="607695"/>
            <wp:effectExtent l="0" t="0" r="635"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8F09E5E.tmp"/>
                    <pic:cNvPicPr/>
                  </pic:nvPicPr>
                  <pic:blipFill>
                    <a:blip r:embed="rId357">
                      <a:extLst>
                        <a:ext uri="{28A0092B-C50C-407E-A947-70E740481C1C}">
                          <a14:useLocalDpi xmlns:a14="http://schemas.microsoft.com/office/drawing/2010/main" val="0"/>
                        </a:ext>
                      </a:extLst>
                    </a:blip>
                    <a:stretch>
                      <a:fillRect/>
                    </a:stretch>
                  </pic:blipFill>
                  <pic:spPr>
                    <a:xfrm>
                      <a:off x="0" y="0"/>
                      <a:ext cx="5733415" cy="607695"/>
                    </a:xfrm>
                    <a:prstGeom prst="rect">
                      <a:avLst/>
                    </a:prstGeom>
                  </pic:spPr>
                </pic:pic>
              </a:graphicData>
            </a:graphic>
          </wp:inline>
        </w:drawing>
      </w:r>
    </w:p>
    <w:p w14:paraId="7FD5E90F" w14:textId="769A68F2" w:rsidR="00212849" w:rsidRDefault="00212849" w:rsidP="006074BC">
      <w:pPr>
        <w:pStyle w:val="Skritiprimeri"/>
      </w:pPr>
      <w:r>
        <w:t>brez časna knjiga</w:t>
      </w:r>
    </w:p>
    <w:p w14:paraId="4C5AE34D" w14:textId="7114196E" w:rsidR="00212849" w:rsidRDefault="00212849">
      <w:pPr>
        <w:widowControl w:val="0"/>
        <w:rPr>
          <w:color w:val="1155CC"/>
          <w:u w:val="single"/>
        </w:rPr>
      </w:pPr>
      <w:r>
        <w:t xml:space="preserve">Pozor, </w:t>
      </w:r>
      <w:r w:rsidR="004474C9">
        <w:t>oznako</w:t>
      </w:r>
      <w:r>
        <w:t xml:space="preserve"> </w:t>
      </w:r>
      <w:r w:rsidRPr="00212849">
        <w:rPr>
          <w:rStyle w:val="UDTagChar"/>
        </w:rPr>
        <w:t>goeswith</w:t>
      </w:r>
      <w:r>
        <w:rPr>
          <w:rFonts w:ascii="Courier New" w:eastAsia="Courier New" w:hAnsi="Courier New" w:cs="Courier New"/>
        </w:rPr>
        <w:t xml:space="preserve"> </w:t>
      </w:r>
      <w:r>
        <w:t>uporabljamo izključno za povezovanje razdruženih delov besed, ki so posledica</w:t>
      </w:r>
      <w:r>
        <w:rPr>
          <w:b/>
        </w:rPr>
        <w:t xml:space="preserve"> tehničnih napak ali očitnih zatipkov</w:t>
      </w:r>
      <w:r>
        <w:t>, saj se v taki obliki beseda v besedilih redko pojavlja. Za povezovanje delov besed, ki se v slovenščini</w:t>
      </w:r>
      <w:r w:rsidR="009021EE">
        <w:t xml:space="preserve"> v istem pomenu</w:t>
      </w:r>
      <w:r>
        <w:t xml:space="preserve"> pogosto pišejo bodisi skupaj bodisi narazen (npr. </w:t>
      </w:r>
      <w:r>
        <w:rPr>
          <w:i/>
        </w:rPr>
        <w:t>kadar koli, po navadi</w:t>
      </w:r>
      <w:r>
        <w:t xml:space="preserve">), uporabljamo </w:t>
      </w:r>
      <w:r w:rsidR="004474C9">
        <w:t>oznako</w:t>
      </w:r>
      <w:r>
        <w:t xml:space="preserve"> </w:t>
      </w:r>
      <w:hyperlink w:anchor="_fixed:_fixed_multiword">
        <w:r>
          <w:rPr>
            <w:color w:val="1155CC"/>
            <w:u w:val="single"/>
          </w:rPr>
          <w:t>fixed</w:t>
        </w:r>
      </w:hyperlink>
      <w:r>
        <w:rPr>
          <w:color w:val="1155CC"/>
          <w:u w:val="single"/>
        </w:rPr>
        <w:t>.</w:t>
      </w:r>
    </w:p>
    <w:p w14:paraId="24792E0C" w14:textId="77777777" w:rsidR="00212849" w:rsidRDefault="00212849" w:rsidP="00212849">
      <w:pPr>
        <w:rPr>
          <w:b/>
        </w:rPr>
      </w:pPr>
    </w:p>
    <w:p w14:paraId="1487DA53" w14:textId="7657E1AA" w:rsidR="00212849" w:rsidRDefault="00212849" w:rsidP="00212849">
      <w:r>
        <w:rPr>
          <w:b/>
        </w:rPr>
        <w:t xml:space="preserve">Koristne povezave: </w:t>
      </w:r>
    </w:p>
    <w:p w14:paraId="3ACF68A9" w14:textId="38E0B534" w:rsidR="00212849" w:rsidRDefault="004422BA" w:rsidP="00F22EEB">
      <w:pPr>
        <w:widowControl w:val="0"/>
        <w:numPr>
          <w:ilvl w:val="0"/>
          <w:numId w:val="6"/>
        </w:numPr>
        <w:spacing w:after="0"/>
        <w:ind w:left="714" w:hanging="357"/>
        <w:jc w:val="both"/>
      </w:pPr>
      <w:hyperlink r:id="rId358">
        <w:r w:rsidR="00212849" w:rsidRPr="00421CE0">
          <w:rPr>
            <w:rStyle w:val="Hyperlink"/>
          </w:rPr>
          <w:t>uporabne statistike</w:t>
        </w:r>
      </w:hyperlink>
      <w:r w:rsidR="00212849">
        <w:t xml:space="preserve"> </w:t>
      </w:r>
      <w:r w:rsidR="00A30E22">
        <w:t>o relaciji</w:t>
      </w:r>
      <w:r w:rsidR="00212849">
        <w:t xml:space="preserve"> </w:t>
      </w:r>
      <w:r w:rsidR="00212849">
        <w:rPr>
          <w:rStyle w:val="UDTagChar"/>
        </w:rPr>
        <w:t>goeswith</w:t>
      </w:r>
      <w:r w:rsidR="00212849">
        <w:t xml:space="preserve"> v korpusu SSJ-UD</w:t>
      </w:r>
    </w:p>
    <w:p w14:paraId="41EEF250" w14:textId="4CFFD32F" w:rsidR="00212849" w:rsidRDefault="009021EE" w:rsidP="00F22EEB">
      <w:pPr>
        <w:widowControl w:val="0"/>
        <w:numPr>
          <w:ilvl w:val="0"/>
          <w:numId w:val="6"/>
        </w:numPr>
        <w:spacing w:after="0"/>
        <w:ind w:left="714" w:hanging="357"/>
      </w:pPr>
      <w:r>
        <w:t xml:space="preserve">V korpusu SSJ-UD trenutno ni pojavnic z oznako </w:t>
      </w:r>
      <w:r w:rsidRPr="009021EE">
        <w:rPr>
          <w:rStyle w:val="UDTagChar"/>
        </w:rPr>
        <w:t>goeswith</w:t>
      </w:r>
      <w:r>
        <w:t>.</w:t>
      </w:r>
    </w:p>
    <w:p w14:paraId="061C7C2F" w14:textId="77777777" w:rsidR="00212849" w:rsidRDefault="00212849">
      <w:pPr>
        <w:spacing w:line="264" w:lineRule="auto"/>
        <w:rPr>
          <w:rFonts w:asciiTheme="majorHAnsi" w:eastAsiaTheme="majorEastAsia" w:hAnsiTheme="majorHAnsi" w:cstheme="majorBidi"/>
          <w:b/>
          <w:sz w:val="22"/>
          <w:szCs w:val="22"/>
        </w:rPr>
      </w:pPr>
      <w:bookmarkStart w:id="156" w:name="_i7n2jnv7i1uv" w:colFirst="0" w:colLast="0"/>
      <w:bookmarkStart w:id="157" w:name="_iobj:_indirect_object"/>
      <w:bookmarkEnd w:id="156"/>
      <w:bookmarkEnd w:id="157"/>
      <w:r>
        <w:br w:type="page"/>
      </w:r>
    </w:p>
    <w:p w14:paraId="3B081E18" w14:textId="760A599B" w:rsidR="00314345" w:rsidRDefault="00BD78CA" w:rsidP="00426E0F">
      <w:pPr>
        <w:pStyle w:val="Heading4"/>
      </w:pPr>
      <w:bookmarkStart w:id="158" w:name="_iobj:_indirect_object_1"/>
      <w:bookmarkStart w:id="159" w:name="_Toc156814009"/>
      <w:bookmarkEnd w:id="158"/>
      <w:r>
        <w:lastRenderedPageBreak/>
        <w:t>iobj: indirect object</w:t>
      </w:r>
      <w:bookmarkEnd w:id="159"/>
    </w:p>
    <w:p w14:paraId="3B081E1B" w14:textId="0DD4C7B5" w:rsidR="00314345" w:rsidRDefault="00BD78CA">
      <w:r>
        <w:t xml:space="preserve">Povezava do univerzalnih smernic za relacijo </w:t>
      </w:r>
      <w:r w:rsidRPr="00212849">
        <w:rPr>
          <w:rStyle w:val="UDTagChar"/>
        </w:rPr>
        <w:t>iobj</w:t>
      </w:r>
      <w:r>
        <w:t xml:space="preserve">: </w:t>
      </w:r>
      <w:hyperlink r:id="rId359">
        <w:r>
          <w:rPr>
            <w:color w:val="1155CC"/>
            <w:u w:val="single"/>
          </w:rPr>
          <w:t>https://universaldependencies.org/u/dep/iobj.html</w:t>
        </w:r>
      </w:hyperlink>
      <w:r>
        <w:t xml:space="preserve"> </w:t>
      </w:r>
    </w:p>
    <w:p w14:paraId="3B081E1C" w14:textId="77777777" w:rsidR="00314345" w:rsidRDefault="00314345"/>
    <w:p w14:paraId="3B081E1D" w14:textId="77777777" w:rsidR="00314345" w:rsidRDefault="00BD78CA">
      <w:r>
        <w:rPr>
          <w:b/>
        </w:rPr>
        <w:t>Izpeljane smernice za slovenščino</w:t>
      </w:r>
      <w:r>
        <w:t>:</w:t>
      </w:r>
    </w:p>
    <w:p w14:paraId="0A1EF304" w14:textId="257E72D2" w:rsidR="00212849" w:rsidRDefault="00212849">
      <w:pPr>
        <w:widowControl w:val="0"/>
      </w:pPr>
      <w:r>
        <w:t>Posredni, nepremi oz. indirektni predmet povedka (</w:t>
      </w:r>
      <w:r w:rsidRPr="005812F5">
        <w:rPr>
          <w:rStyle w:val="UDTagChar"/>
        </w:rPr>
        <w:t>iobj</w:t>
      </w:r>
      <w:r>
        <w:t>) je katerakoli samostalniška zveza, ki nastopa v vlogi jedrnega argumenta, a ni osebek (</w:t>
      </w:r>
      <w:hyperlink w:anchor="_nsubj:_nominal_subject">
        <w:r>
          <w:rPr>
            <w:color w:val="1155CC"/>
            <w:u w:val="single"/>
          </w:rPr>
          <w:t>nsubj</w:t>
        </w:r>
      </w:hyperlink>
      <w:r>
        <w:t>) ali neposredni predmet (</w:t>
      </w:r>
      <w:hyperlink w:anchor="_obj:_object">
        <w:r>
          <w:rPr>
            <w:color w:val="1155CC"/>
            <w:u w:val="single"/>
          </w:rPr>
          <w:t>obj</w:t>
        </w:r>
      </w:hyperlink>
      <w:r>
        <w:t xml:space="preserve">). </w:t>
      </w:r>
    </w:p>
    <w:p w14:paraId="00238D18" w14:textId="77777777" w:rsidR="00212849" w:rsidRDefault="00212849">
      <w:pPr>
        <w:widowControl w:val="0"/>
      </w:pPr>
      <w:r>
        <w:t xml:space="preserve">V slovenščini v tej vlogi tipično nastopajo </w:t>
      </w:r>
      <w:r>
        <w:rPr>
          <w:b/>
        </w:rPr>
        <w:t>predmeti v dajalniku</w:t>
      </w:r>
      <w:r>
        <w:t>, ki na pomenski ravni opravljajo udeležensko vlogo prejemnika dejanja, ni pa nujno, saj lahko v tej udeleženski vlogi nastopajo tudi predmeti v tožilniku.</w:t>
      </w:r>
    </w:p>
    <w:p w14:paraId="6EE88F28" w14:textId="3286770A" w:rsidR="00212849" w:rsidRDefault="00AD49EA">
      <w:pPr>
        <w:widowControl w:val="0"/>
      </w:pPr>
      <w:r>
        <w:rPr>
          <w:noProof/>
        </w:rPr>
        <w:drawing>
          <wp:inline distT="0" distB="0" distL="0" distR="0" wp14:anchorId="6B91985E" wp14:editId="5DC3C773">
            <wp:extent cx="5733415" cy="2224405"/>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F09802.tmp"/>
                    <pic:cNvPicPr/>
                  </pic:nvPicPr>
                  <pic:blipFill>
                    <a:blip r:embed="rId360">
                      <a:extLst>
                        <a:ext uri="{28A0092B-C50C-407E-A947-70E740481C1C}">
                          <a14:useLocalDpi xmlns:a14="http://schemas.microsoft.com/office/drawing/2010/main" val="0"/>
                        </a:ext>
                      </a:extLst>
                    </a:blip>
                    <a:stretch>
                      <a:fillRect/>
                    </a:stretch>
                  </pic:blipFill>
                  <pic:spPr>
                    <a:xfrm>
                      <a:off x="0" y="0"/>
                      <a:ext cx="5733415" cy="2224405"/>
                    </a:xfrm>
                    <a:prstGeom prst="rect">
                      <a:avLst/>
                    </a:prstGeom>
                  </pic:spPr>
                </pic:pic>
              </a:graphicData>
            </a:graphic>
          </wp:inline>
        </w:drawing>
      </w:r>
    </w:p>
    <w:p w14:paraId="01CD57AA" w14:textId="166F5F0F" w:rsidR="00212849" w:rsidRDefault="00212849" w:rsidP="006074BC">
      <w:pPr>
        <w:pStyle w:val="Skritiprimeri"/>
      </w:pPr>
      <w:r>
        <w:t>Otrokoma</w:t>
      </w:r>
      <w:r w:rsidR="005812F5">
        <w:t xml:space="preserve"> </w:t>
      </w:r>
      <w:r>
        <w:t>je hotel zagotoviti lepo prihodnost</w:t>
      </w:r>
      <w:r w:rsidR="005812F5">
        <w:t xml:space="preserve"> /// </w:t>
      </w:r>
      <w:r>
        <w:t>prosili so me, naj govorim z njim</w:t>
      </w:r>
      <w:r w:rsidR="005812F5">
        <w:t xml:space="preserve"> /// </w:t>
      </w:r>
      <w:r>
        <w:t>razbremeniti sodišče obravnave</w:t>
      </w:r>
    </w:p>
    <w:p w14:paraId="0E5B9FE1" w14:textId="63DB9F99" w:rsidR="00212849" w:rsidRDefault="00212849">
      <w:pPr>
        <w:widowControl w:val="0"/>
        <w:rPr>
          <w:u w:val="single"/>
        </w:rPr>
      </w:pPr>
      <w:r>
        <w:rPr>
          <w:u w:val="single"/>
        </w:rPr>
        <w:t>[Pozor, najprej preveri število predmetov!]</w:t>
      </w:r>
      <w:r w:rsidR="00626B64">
        <w:rPr>
          <w:rStyle w:val="FootnoteReference"/>
          <w:u w:val="single"/>
        </w:rPr>
        <w:footnoteReference w:id="9"/>
      </w:r>
    </w:p>
    <w:p w14:paraId="6C114417" w14:textId="4A5BD6D0" w:rsidR="00212849" w:rsidRDefault="00212849">
      <w:pPr>
        <w:widowControl w:val="0"/>
      </w:pPr>
      <w:r>
        <w:t xml:space="preserve">V skladu s splošnimi smernicami tudi v </w:t>
      </w:r>
      <w:r w:rsidR="00C30BC1">
        <w:t>drevesnici SSJ-UD</w:t>
      </w:r>
      <w:r>
        <w:t xml:space="preserve"> trenutno velja robustno pravilo: če je v stavku samo en nestavčni predmet, je ta ne glede na sklon ali udeležensko vlogo vedno označen kot premi predmet (</w:t>
      </w:r>
      <w:hyperlink w:anchor="_obj:_object">
        <w:r>
          <w:rPr>
            <w:color w:val="1155CC"/>
            <w:u w:val="single"/>
          </w:rPr>
          <w:t>obj</w:t>
        </w:r>
      </w:hyperlink>
      <w:r w:rsidR="0037637C">
        <w:t xml:space="preserve"> oz. </w:t>
      </w:r>
      <w:hyperlink r:id="rId361" w:history="1">
        <w:r w:rsidR="0037637C" w:rsidRPr="0037637C">
          <w:rPr>
            <w:rStyle w:val="Hyperlink"/>
          </w:rPr>
          <w:t>ccomp</w:t>
        </w:r>
      </w:hyperlink>
      <w:r w:rsidR="0037637C">
        <w:t>).</w:t>
      </w:r>
      <w:r>
        <w:t xml:space="preserve"> Če je besednozvezno</w:t>
      </w:r>
      <w:r w:rsidR="00727DAF">
        <w:t xml:space="preserve"> (</w:t>
      </w:r>
      <w:r w:rsidR="00727DAF" w:rsidRPr="00727DAF">
        <w:rPr>
          <w:rStyle w:val="UDTagChar"/>
        </w:rPr>
        <w:t>obj</w:t>
      </w:r>
      <w:r w:rsidR="00727DAF">
        <w:t>)</w:t>
      </w:r>
      <w:r>
        <w:t xml:space="preserve"> ali stavčno izraženih predmetov (</w:t>
      </w:r>
      <w:r w:rsidRPr="0037637C">
        <w:rPr>
          <w:rStyle w:val="UDTagChar"/>
        </w:rPr>
        <w:t>ccomp</w:t>
      </w:r>
      <w:r>
        <w:t xml:space="preserve">) predmetov več, za vse nadaljnje uporabljamo oznako </w:t>
      </w:r>
      <w:r w:rsidRPr="00727DAF">
        <w:rPr>
          <w:rStyle w:val="UDTagChar"/>
        </w:rPr>
        <w:t>iobj</w:t>
      </w:r>
      <w:r>
        <w:t xml:space="preserve">. Pri odločanju, kateri izmed predmetov je </w:t>
      </w:r>
      <w:r w:rsidRPr="00727DAF">
        <w:rPr>
          <w:rStyle w:val="UDTagChar"/>
        </w:rPr>
        <w:t>obj</w:t>
      </w:r>
      <w:r>
        <w:rPr>
          <w:rFonts w:ascii="Courier New" w:eastAsia="Courier New" w:hAnsi="Courier New" w:cs="Courier New"/>
        </w:rPr>
        <w:t xml:space="preserve"> </w:t>
      </w:r>
      <w:r>
        <w:t xml:space="preserve">in kateri </w:t>
      </w:r>
      <w:r w:rsidRPr="00727DAF">
        <w:rPr>
          <w:rStyle w:val="UDTagChar"/>
        </w:rPr>
        <w:t>iobj</w:t>
      </w:r>
      <w:r>
        <w:t>, upoštevamo udeleženske vloge (</w:t>
      </w:r>
      <w:r w:rsidRPr="00727DAF">
        <w:rPr>
          <w:rStyle w:val="UDTagChar"/>
        </w:rPr>
        <w:t>obj</w:t>
      </w:r>
      <w:r>
        <w:t xml:space="preserve"> </w:t>
      </w:r>
      <w:r w:rsidR="00727DAF">
        <w:t>– p</w:t>
      </w:r>
      <w:r>
        <w:t>rizadeti predmet dejanja</w:t>
      </w:r>
      <w:r w:rsidR="00727DAF">
        <w:t xml:space="preserve">, </w:t>
      </w:r>
      <w:r w:rsidRPr="00727DAF">
        <w:rPr>
          <w:rStyle w:val="UDTagChar"/>
        </w:rPr>
        <w:t>iobj</w:t>
      </w:r>
      <w:r>
        <w:t xml:space="preserve"> </w:t>
      </w:r>
      <w:r w:rsidR="00727DAF">
        <w:t>– p</w:t>
      </w:r>
      <w:r>
        <w:t>rejemnik dejanja).</w:t>
      </w:r>
    </w:p>
    <w:p w14:paraId="6D6E1FE3" w14:textId="58217342" w:rsidR="00212849" w:rsidRDefault="00212849">
      <w:pPr>
        <w:widowControl w:val="0"/>
      </w:pPr>
    </w:p>
    <w:p w14:paraId="07530D50" w14:textId="77777777" w:rsidR="00011B72" w:rsidRDefault="00011B72" w:rsidP="00011B72">
      <w:r>
        <w:rPr>
          <w:b/>
        </w:rPr>
        <w:t xml:space="preserve">Koristne povezave: </w:t>
      </w:r>
    </w:p>
    <w:p w14:paraId="18326439" w14:textId="1C7C982F" w:rsidR="00011B72" w:rsidRDefault="004422BA" w:rsidP="00F22EEB">
      <w:pPr>
        <w:widowControl w:val="0"/>
        <w:numPr>
          <w:ilvl w:val="0"/>
          <w:numId w:val="6"/>
        </w:numPr>
        <w:spacing w:after="0"/>
        <w:ind w:left="714" w:hanging="357"/>
        <w:jc w:val="both"/>
      </w:pPr>
      <w:hyperlink r:id="rId362">
        <w:r w:rsidR="00011B72" w:rsidRPr="00421CE0">
          <w:rPr>
            <w:rStyle w:val="Hyperlink"/>
          </w:rPr>
          <w:t>uporabne statistike</w:t>
        </w:r>
      </w:hyperlink>
      <w:r w:rsidR="00011B72">
        <w:t xml:space="preserve"> </w:t>
      </w:r>
      <w:r w:rsidR="00A30E22">
        <w:t>o relaciji</w:t>
      </w:r>
      <w:r w:rsidR="00011B72">
        <w:t xml:space="preserve"> </w:t>
      </w:r>
      <w:r w:rsidR="00011B72">
        <w:rPr>
          <w:rStyle w:val="UDTagChar"/>
        </w:rPr>
        <w:t>iobj</w:t>
      </w:r>
      <w:r w:rsidR="00011B72">
        <w:t xml:space="preserve"> v korpusu SSJ-UD</w:t>
      </w:r>
    </w:p>
    <w:p w14:paraId="603B8DFC" w14:textId="1FB9A670" w:rsidR="00011B72" w:rsidRDefault="004422BA" w:rsidP="00F22EEB">
      <w:pPr>
        <w:widowControl w:val="0"/>
        <w:numPr>
          <w:ilvl w:val="0"/>
          <w:numId w:val="6"/>
        </w:numPr>
        <w:spacing w:after="0"/>
        <w:ind w:left="714" w:hanging="357"/>
      </w:pPr>
      <w:hyperlink r:id="rId363" w:history="1">
        <w:r w:rsidR="00011B72" w:rsidRPr="00A861FD">
          <w:rPr>
            <w:rStyle w:val="Hyperlink"/>
          </w:rPr>
          <w:t>vse pojavnice</w:t>
        </w:r>
      </w:hyperlink>
      <w:r w:rsidR="00011B72">
        <w:t xml:space="preserve"> z oznako </w:t>
      </w:r>
      <w:r w:rsidR="00011B72">
        <w:rPr>
          <w:rStyle w:val="UDTagChar"/>
        </w:rPr>
        <w:t>iobj</w:t>
      </w:r>
      <w:r w:rsidR="00011B72">
        <w:t xml:space="preserve"> </w:t>
      </w:r>
      <w:r w:rsidR="00403221">
        <w:t>v korpusu SSJ-UD/SUK v konkordančniku noSketchEngine</w:t>
      </w:r>
    </w:p>
    <w:p w14:paraId="0FA4688B" w14:textId="4E254178" w:rsidR="004F5AE4" w:rsidRDefault="004422BA" w:rsidP="004F5AE4">
      <w:pPr>
        <w:widowControl w:val="0"/>
        <w:numPr>
          <w:ilvl w:val="0"/>
          <w:numId w:val="6"/>
        </w:numPr>
        <w:spacing w:after="0"/>
        <w:ind w:left="714" w:hanging="357"/>
      </w:pPr>
      <w:hyperlink r:id="rId364" w:history="1">
        <w:r w:rsidR="004F5AE4" w:rsidRPr="00A861FD">
          <w:rPr>
            <w:rStyle w:val="Hyperlink"/>
          </w:rPr>
          <w:t>vse pojavnice</w:t>
        </w:r>
      </w:hyperlink>
      <w:r w:rsidR="004F5AE4">
        <w:t xml:space="preserve"> z oznako </w:t>
      </w:r>
      <w:r w:rsidR="004F5AE4">
        <w:rPr>
          <w:rStyle w:val="UDTagChar"/>
        </w:rPr>
        <w:t>iobj</w:t>
      </w:r>
      <w:r w:rsidR="004F5AE4">
        <w:t xml:space="preserve"> v korpusu SSJ-UD v orodju Drevesnik</w:t>
      </w:r>
    </w:p>
    <w:p w14:paraId="3B081E3C" w14:textId="77777777" w:rsidR="00314345" w:rsidRDefault="00BD78CA" w:rsidP="00426E0F">
      <w:pPr>
        <w:pStyle w:val="Heading4"/>
      </w:pPr>
      <w:bookmarkStart w:id="160" w:name="_t50ygq72ip36" w:colFirst="0" w:colLast="0"/>
      <w:bookmarkEnd w:id="160"/>
      <w:r>
        <w:br w:type="page"/>
      </w:r>
    </w:p>
    <w:p w14:paraId="3B081E3D" w14:textId="29F5AA4F" w:rsidR="00314345" w:rsidRDefault="00BD78CA" w:rsidP="00426E0F">
      <w:pPr>
        <w:pStyle w:val="Heading4"/>
      </w:pPr>
      <w:bookmarkStart w:id="161" w:name="_list:_list"/>
      <w:bookmarkStart w:id="162" w:name="_Toc156814010"/>
      <w:bookmarkEnd w:id="161"/>
      <w:r>
        <w:lastRenderedPageBreak/>
        <w:t>list: list</w:t>
      </w:r>
      <w:bookmarkEnd w:id="162"/>
    </w:p>
    <w:p w14:paraId="3B081E40" w14:textId="3EDFAA92" w:rsidR="00314345" w:rsidRDefault="00BD78CA">
      <w:r>
        <w:t xml:space="preserve">Povezava do univerzalnih smernic za relacijo </w:t>
      </w:r>
      <w:r w:rsidRPr="00BE67A1">
        <w:rPr>
          <w:rStyle w:val="UDTagChar"/>
        </w:rPr>
        <w:t>list</w:t>
      </w:r>
      <w:r>
        <w:t xml:space="preserve">: </w:t>
      </w:r>
      <w:hyperlink r:id="rId365">
        <w:r>
          <w:rPr>
            <w:color w:val="1155CC"/>
            <w:u w:val="single"/>
          </w:rPr>
          <w:t>https://universaldependencies.org/u/dep/list.html</w:t>
        </w:r>
      </w:hyperlink>
      <w:r>
        <w:t xml:space="preserve"> </w:t>
      </w:r>
    </w:p>
    <w:p w14:paraId="3B081E41" w14:textId="77777777" w:rsidR="00314345" w:rsidRDefault="00314345"/>
    <w:p w14:paraId="3B081E42" w14:textId="77777777" w:rsidR="00314345" w:rsidRDefault="00BD78CA">
      <w:r>
        <w:rPr>
          <w:b/>
        </w:rPr>
        <w:t>Izpeljane smernice za slovenščino</w:t>
      </w:r>
      <w:r>
        <w:t>:</w:t>
      </w:r>
    </w:p>
    <w:p w14:paraId="19E232E4" w14:textId="329B9437" w:rsidR="00BE67A1" w:rsidRDefault="004474C9">
      <w:pPr>
        <w:widowControl w:val="0"/>
      </w:pPr>
      <w:r>
        <w:t>Relacijo</w:t>
      </w:r>
      <w:r w:rsidR="00BE67A1">
        <w:t xml:space="preserve"> </w:t>
      </w:r>
      <w:r w:rsidR="00BE67A1" w:rsidRPr="00BE67A1">
        <w:rPr>
          <w:rStyle w:val="UDTagChar"/>
        </w:rPr>
        <w:t>list</w:t>
      </w:r>
      <w:r w:rsidR="00BE67A1">
        <w:rPr>
          <w:rFonts w:ascii="Courier New" w:eastAsia="Courier New" w:hAnsi="Courier New" w:cs="Courier New"/>
        </w:rPr>
        <w:t xml:space="preserve"> </w:t>
      </w:r>
      <w:r w:rsidR="00BE67A1">
        <w:t xml:space="preserve">uporabljamo za označevanje nizov primerljivih enot, denimo pri </w:t>
      </w:r>
      <w:r w:rsidR="00BE67A1">
        <w:rPr>
          <w:b/>
        </w:rPr>
        <w:t>naštevanju v obliki seznamov</w:t>
      </w:r>
      <w:r w:rsidR="00BE67A1">
        <w:t xml:space="preserve">, če so tovrstni seznami prikazani znotraj povedi. Jedro strukture je vedno prvi element, s katerega so povezani vsi nadaljnji elementi v nizu. Ta </w:t>
      </w:r>
      <w:r>
        <w:t>relacija</w:t>
      </w:r>
      <w:r w:rsidR="00BE67A1">
        <w:t xml:space="preserve"> se sicer uporablja redko in le v primerih, ko strukture ni mogoče analizirati z uporabo drugih </w:t>
      </w:r>
      <w:r>
        <w:t>oznak</w:t>
      </w:r>
      <w:r w:rsidR="00BE67A1">
        <w:t>, na primer kot priredje (</w:t>
      </w:r>
      <w:hyperlink w:anchor="_conj:_conjunct">
        <w:r w:rsidR="00BE67A1">
          <w:rPr>
            <w:color w:val="1155CC"/>
            <w:u w:val="single"/>
          </w:rPr>
          <w:t>conj</w:t>
        </w:r>
      </w:hyperlink>
      <w:r w:rsidR="00BE67A1">
        <w:t>).</w:t>
      </w:r>
    </w:p>
    <w:p w14:paraId="2ACA31B9" w14:textId="2D3D202B" w:rsidR="00B43D53" w:rsidRDefault="00A64592">
      <w:pPr>
        <w:widowControl w:val="0"/>
      </w:pPr>
      <w:r>
        <w:rPr>
          <w:noProof/>
        </w:rPr>
        <w:drawing>
          <wp:inline distT="0" distB="0" distL="0" distR="0" wp14:anchorId="1D07D1D6" wp14:editId="22DB13EB">
            <wp:extent cx="5344271" cy="7430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A0A41D.tmp"/>
                    <pic:cNvPicPr/>
                  </pic:nvPicPr>
                  <pic:blipFill>
                    <a:blip r:embed="rId366">
                      <a:extLst>
                        <a:ext uri="{28A0092B-C50C-407E-A947-70E740481C1C}">
                          <a14:useLocalDpi xmlns:a14="http://schemas.microsoft.com/office/drawing/2010/main" val="0"/>
                        </a:ext>
                      </a:extLst>
                    </a:blip>
                    <a:stretch>
                      <a:fillRect/>
                    </a:stretch>
                  </pic:blipFill>
                  <pic:spPr>
                    <a:xfrm>
                      <a:off x="0" y="0"/>
                      <a:ext cx="5344271" cy="743054"/>
                    </a:xfrm>
                    <a:prstGeom prst="rect">
                      <a:avLst/>
                    </a:prstGeom>
                  </pic:spPr>
                </pic:pic>
              </a:graphicData>
            </a:graphic>
          </wp:inline>
        </w:drawing>
      </w:r>
    </w:p>
    <w:p w14:paraId="7CD4465D" w14:textId="4655C045" w:rsidR="00BE67A1" w:rsidRDefault="00B43D53" w:rsidP="006074BC">
      <w:pPr>
        <w:pStyle w:val="Skritiprimeri"/>
      </w:pPr>
      <w:r w:rsidRPr="00B43D53">
        <w:t>Branko Tomažič , telefon : 041 707 534 , e-pošta : kz.vipava@siol.net .</w:t>
      </w:r>
    </w:p>
    <w:p w14:paraId="3B3D4D8F" w14:textId="77777777" w:rsidR="00B43D53" w:rsidRDefault="00B43D53" w:rsidP="00B43D53">
      <w:bookmarkStart w:id="163" w:name="_4s33jjlnlne6" w:colFirst="0" w:colLast="0"/>
      <w:bookmarkEnd w:id="163"/>
      <w:r>
        <w:rPr>
          <w:b/>
        </w:rPr>
        <w:t xml:space="preserve">Koristne povezave: </w:t>
      </w:r>
    </w:p>
    <w:p w14:paraId="39D52DC2" w14:textId="238A1A02" w:rsidR="00B43D53" w:rsidRDefault="004422BA" w:rsidP="00F22EEB">
      <w:pPr>
        <w:widowControl w:val="0"/>
        <w:numPr>
          <w:ilvl w:val="0"/>
          <w:numId w:val="6"/>
        </w:numPr>
        <w:spacing w:after="0"/>
        <w:ind w:left="714" w:hanging="357"/>
        <w:jc w:val="both"/>
      </w:pPr>
      <w:hyperlink r:id="rId367">
        <w:r w:rsidR="00B43D53" w:rsidRPr="00421CE0">
          <w:rPr>
            <w:rStyle w:val="Hyperlink"/>
          </w:rPr>
          <w:t>uporabne statistike</w:t>
        </w:r>
      </w:hyperlink>
      <w:r w:rsidR="00B43D53">
        <w:t xml:space="preserve"> </w:t>
      </w:r>
      <w:r w:rsidR="00A30E22">
        <w:t>o relaciji</w:t>
      </w:r>
      <w:r w:rsidR="00B43D53">
        <w:t xml:space="preserve"> </w:t>
      </w:r>
      <w:r w:rsidR="00B43D53">
        <w:rPr>
          <w:rStyle w:val="UDTagChar"/>
        </w:rPr>
        <w:t>list</w:t>
      </w:r>
      <w:r w:rsidR="00B43D53">
        <w:t xml:space="preserve"> v korpusu SSJ-UD</w:t>
      </w:r>
    </w:p>
    <w:p w14:paraId="67A6F5E7" w14:textId="27DAE234" w:rsidR="004F5AE4" w:rsidRDefault="004422BA" w:rsidP="004F5AE4">
      <w:pPr>
        <w:widowControl w:val="0"/>
        <w:numPr>
          <w:ilvl w:val="0"/>
          <w:numId w:val="6"/>
        </w:numPr>
        <w:spacing w:after="0"/>
        <w:ind w:left="714" w:hanging="357"/>
      </w:pPr>
      <w:hyperlink r:id="rId368" w:history="1">
        <w:r w:rsidR="004F5AE4" w:rsidRPr="00A861FD">
          <w:rPr>
            <w:rStyle w:val="Hyperlink"/>
          </w:rPr>
          <w:t>vse pojavnice</w:t>
        </w:r>
      </w:hyperlink>
      <w:r w:rsidR="004F5AE4">
        <w:t xml:space="preserve"> z oznako </w:t>
      </w:r>
      <w:r w:rsidR="004F5AE4">
        <w:rPr>
          <w:rStyle w:val="UDTagChar"/>
        </w:rPr>
        <w:t>list</w:t>
      </w:r>
      <w:r w:rsidR="004F5AE4">
        <w:t xml:space="preserve"> v korpusu SSJ-UD/SUK v konkordančniku noSketchEngine</w:t>
      </w:r>
    </w:p>
    <w:p w14:paraId="44E97162" w14:textId="42D9F0EF" w:rsidR="004F5AE4" w:rsidRDefault="004422BA" w:rsidP="004F5AE4">
      <w:pPr>
        <w:widowControl w:val="0"/>
        <w:numPr>
          <w:ilvl w:val="0"/>
          <w:numId w:val="6"/>
        </w:numPr>
        <w:spacing w:after="0"/>
        <w:ind w:left="714" w:hanging="357"/>
      </w:pPr>
      <w:hyperlink r:id="rId369" w:history="1">
        <w:r w:rsidR="004F5AE4" w:rsidRPr="00A861FD">
          <w:rPr>
            <w:rStyle w:val="Hyperlink"/>
          </w:rPr>
          <w:t>vse pojavnice</w:t>
        </w:r>
      </w:hyperlink>
      <w:r w:rsidR="004F5AE4">
        <w:t xml:space="preserve"> z oznako </w:t>
      </w:r>
      <w:r w:rsidR="004F5AE4">
        <w:rPr>
          <w:rStyle w:val="UDTagChar"/>
        </w:rPr>
        <w:t>list</w:t>
      </w:r>
      <w:r w:rsidR="004F5AE4">
        <w:t xml:space="preserve"> v korpusu SSJ-UD v orodju Drevesnik</w:t>
      </w:r>
    </w:p>
    <w:p w14:paraId="3B081E56" w14:textId="77777777" w:rsidR="00314345" w:rsidRDefault="00BD78CA">
      <w:pPr>
        <w:pStyle w:val="Heading3"/>
      </w:pPr>
      <w:r>
        <w:br w:type="page"/>
      </w:r>
    </w:p>
    <w:p w14:paraId="3B081E57" w14:textId="6E9E4FCD" w:rsidR="00314345" w:rsidRDefault="00BD78CA" w:rsidP="00426E0F">
      <w:pPr>
        <w:pStyle w:val="Heading4"/>
      </w:pPr>
      <w:bookmarkStart w:id="164" w:name="_mark:_marker"/>
      <w:bookmarkStart w:id="165" w:name="_Toc156814011"/>
      <w:bookmarkEnd w:id="164"/>
      <w:r>
        <w:lastRenderedPageBreak/>
        <w:t>mark: marker</w:t>
      </w:r>
      <w:bookmarkEnd w:id="165"/>
      <w:r w:rsidR="00CA2775">
        <w:tab/>
      </w:r>
    </w:p>
    <w:p w14:paraId="3B081E5A" w14:textId="3C147063" w:rsidR="00314345" w:rsidRDefault="00BD78CA">
      <w:r>
        <w:t xml:space="preserve">Povezava do univerzalnih smernic za relacijo </w:t>
      </w:r>
      <w:r w:rsidRPr="00CA2775">
        <w:rPr>
          <w:rStyle w:val="UDTagChar"/>
        </w:rPr>
        <w:t>mark</w:t>
      </w:r>
      <w:r>
        <w:t xml:space="preserve">: </w:t>
      </w:r>
      <w:hyperlink r:id="rId370">
        <w:r>
          <w:rPr>
            <w:color w:val="1155CC"/>
            <w:u w:val="single"/>
          </w:rPr>
          <w:t>https://universaldependencies.org/u/dep/mark.html</w:t>
        </w:r>
      </w:hyperlink>
      <w:r>
        <w:t xml:space="preserve"> </w:t>
      </w:r>
    </w:p>
    <w:p w14:paraId="3B081E5B" w14:textId="77777777" w:rsidR="00314345" w:rsidRDefault="00314345"/>
    <w:p w14:paraId="3B081E5C" w14:textId="77777777" w:rsidR="00314345" w:rsidRDefault="00BD78CA">
      <w:r>
        <w:rPr>
          <w:b/>
        </w:rPr>
        <w:t>Izpeljane smernice za slovenščino</w:t>
      </w:r>
      <w:r>
        <w:t>:</w:t>
      </w:r>
    </w:p>
    <w:p w14:paraId="6EDC9D66" w14:textId="4CDB7A91" w:rsidR="00CA2775" w:rsidRDefault="004474C9">
      <w:pPr>
        <w:widowControl w:val="0"/>
      </w:pPr>
      <w:r>
        <w:t>Relacijo</w:t>
      </w:r>
      <w:r w:rsidR="00CA2775">
        <w:t xml:space="preserve"> </w:t>
      </w:r>
      <w:r w:rsidR="00CA2775" w:rsidRPr="00CA2775">
        <w:rPr>
          <w:rStyle w:val="UDTagChar"/>
        </w:rPr>
        <w:t>mark</w:t>
      </w:r>
      <w:r w:rsidR="00CA2775">
        <w:rPr>
          <w:rFonts w:ascii="Courier New" w:eastAsia="Courier New" w:hAnsi="Courier New" w:cs="Courier New"/>
        </w:rPr>
        <w:t xml:space="preserve"> </w:t>
      </w:r>
      <w:r w:rsidR="00CA2775">
        <w:t xml:space="preserve">uporabljamo za besede, ki označujejo podrejenost nekega stavka glede na njegov nadredni stavek. Tipično so to </w:t>
      </w:r>
      <w:r w:rsidR="00CA2775">
        <w:rPr>
          <w:b/>
        </w:rPr>
        <w:t>podredni vezniki</w:t>
      </w:r>
      <w:r w:rsidR="00CA2775">
        <w:t xml:space="preserve">, ki uvajajo odvisnike različnih vrst. Izvor povezave je jedro podrednega stavka, njen cilj pa veznik. </w:t>
      </w:r>
    </w:p>
    <w:p w14:paraId="7415BAF3" w14:textId="5594CFDA" w:rsidR="00A64592" w:rsidRDefault="00E858B4">
      <w:pPr>
        <w:widowControl w:val="0"/>
      </w:pPr>
      <w:r>
        <w:rPr>
          <w:noProof/>
        </w:rPr>
        <w:drawing>
          <wp:inline distT="0" distB="0" distL="0" distR="0" wp14:anchorId="48F6B75C" wp14:editId="008209F5">
            <wp:extent cx="5687219" cy="2267266"/>
            <wp:effectExtent l="0" t="0" r="889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C88B73C.tmp"/>
                    <pic:cNvPicPr/>
                  </pic:nvPicPr>
                  <pic:blipFill>
                    <a:blip r:embed="rId371">
                      <a:extLst>
                        <a:ext uri="{28A0092B-C50C-407E-A947-70E740481C1C}">
                          <a14:useLocalDpi xmlns:a14="http://schemas.microsoft.com/office/drawing/2010/main" val="0"/>
                        </a:ext>
                      </a:extLst>
                    </a:blip>
                    <a:stretch>
                      <a:fillRect/>
                    </a:stretch>
                  </pic:blipFill>
                  <pic:spPr>
                    <a:xfrm>
                      <a:off x="0" y="0"/>
                      <a:ext cx="5687219" cy="2267266"/>
                    </a:xfrm>
                    <a:prstGeom prst="rect">
                      <a:avLst/>
                    </a:prstGeom>
                  </pic:spPr>
                </pic:pic>
              </a:graphicData>
            </a:graphic>
          </wp:inline>
        </w:drawing>
      </w:r>
    </w:p>
    <w:p w14:paraId="3A5DE379" w14:textId="738F07AB" w:rsidR="00CA2775" w:rsidRDefault="00CA2775" w:rsidP="006074BC">
      <w:pPr>
        <w:pStyle w:val="Skritiprimeri"/>
      </w:pPr>
      <w:r>
        <w:t xml:space="preserve">Ko si enkrat na vrhu, se je težko vrniti.  /// Razmislite, ali je ta beseda ustrezna za naslov romana. /// </w:t>
      </w:r>
      <w:r w:rsidRPr="00CA2775">
        <w:t>Honorar,</w:t>
      </w:r>
      <w:r>
        <w:t xml:space="preserve"> ki </w:t>
      </w:r>
      <w:r w:rsidRPr="00CA2775">
        <w:t>ga bo prejela, naj bi imel sedem številk.</w:t>
      </w:r>
      <w:r>
        <w:t xml:space="preserve"> </w:t>
      </w:r>
    </w:p>
    <w:p w14:paraId="182E5323" w14:textId="33587741" w:rsidR="00CA2775" w:rsidRDefault="00CA2775">
      <w:pPr>
        <w:widowControl w:val="0"/>
      </w:pPr>
      <w:r>
        <w:t>Kadar v vlogi podrednega veznika nastopa ustaljena besedna zveza</w:t>
      </w:r>
      <w:r w:rsidR="00A64592">
        <w:t xml:space="preserve"> (</w:t>
      </w:r>
      <w:hyperlink w:anchor="_fixed:_fixed_multiword">
        <w:r w:rsidR="00A64592">
          <w:rPr>
            <w:color w:val="1155CC"/>
            <w:u w:val="single"/>
          </w:rPr>
          <w:t>fixed</w:t>
        </w:r>
      </w:hyperlink>
      <w:r w:rsidR="00A64592">
        <w:rPr>
          <w:color w:val="1155CC"/>
          <w:u w:val="single"/>
        </w:rPr>
        <w:t>)</w:t>
      </w:r>
      <w:r>
        <w:t xml:space="preserve">, je cilj povezave </w:t>
      </w:r>
      <w:r w:rsidRPr="00A64592">
        <w:rPr>
          <w:rStyle w:val="UDTagChar"/>
        </w:rPr>
        <w:t>mark</w:t>
      </w:r>
      <w:r>
        <w:rPr>
          <w:rFonts w:ascii="Courier New" w:eastAsia="Courier New" w:hAnsi="Courier New" w:cs="Courier New"/>
        </w:rPr>
        <w:t xml:space="preserve"> </w:t>
      </w:r>
      <w:r>
        <w:t>prva beseda v nizu (jedro zveze).</w:t>
      </w:r>
    </w:p>
    <w:p w14:paraId="44381BBD" w14:textId="36649B3D" w:rsidR="00CA2775" w:rsidRDefault="00E858B4">
      <w:pPr>
        <w:widowControl w:val="0"/>
      </w:pPr>
      <w:r>
        <w:rPr>
          <w:noProof/>
        </w:rPr>
        <w:drawing>
          <wp:inline distT="0" distB="0" distL="0" distR="0" wp14:anchorId="4CA43506" wp14:editId="09267BB8">
            <wp:extent cx="5687219" cy="1400370"/>
            <wp:effectExtent l="0" t="0" r="889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C886252.tmp"/>
                    <pic:cNvPicPr/>
                  </pic:nvPicPr>
                  <pic:blipFill>
                    <a:blip r:embed="rId372">
                      <a:extLst>
                        <a:ext uri="{28A0092B-C50C-407E-A947-70E740481C1C}">
                          <a14:useLocalDpi xmlns:a14="http://schemas.microsoft.com/office/drawing/2010/main" val="0"/>
                        </a:ext>
                      </a:extLst>
                    </a:blip>
                    <a:stretch>
                      <a:fillRect/>
                    </a:stretch>
                  </pic:blipFill>
                  <pic:spPr>
                    <a:xfrm>
                      <a:off x="0" y="0"/>
                      <a:ext cx="5687219" cy="1400370"/>
                    </a:xfrm>
                    <a:prstGeom prst="rect">
                      <a:avLst/>
                    </a:prstGeom>
                  </pic:spPr>
                </pic:pic>
              </a:graphicData>
            </a:graphic>
          </wp:inline>
        </w:drawing>
      </w:r>
    </w:p>
    <w:p w14:paraId="378CFA14" w14:textId="561C927C" w:rsidR="00CA2775" w:rsidRDefault="00CA2775" w:rsidP="006074BC">
      <w:pPr>
        <w:pStyle w:val="Skritiprimeri"/>
      </w:pPr>
      <w:r>
        <w:t>Upam, da turistični delavci, medtem ko bodo širili Pohorje , ne bodo pozabili na to /// Tako nam ni preostalo drugega, kot da smo pustili nepopito pijačo in odšli</w:t>
      </w:r>
    </w:p>
    <w:p w14:paraId="7E79A873" w14:textId="77777777" w:rsidR="00CA2775" w:rsidRDefault="00CA2775">
      <w:pPr>
        <w:widowControl w:val="0"/>
      </w:pPr>
      <w:r>
        <w:rPr>
          <w:u w:val="single"/>
        </w:rPr>
        <w:t>[Pozor, vprašalnice!]</w:t>
      </w:r>
    </w:p>
    <w:p w14:paraId="7AB56898" w14:textId="7759597C" w:rsidR="000E36F0" w:rsidRDefault="00CA2775" w:rsidP="00A64592">
      <w:pPr>
        <w:widowControl w:val="0"/>
      </w:pPr>
      <w:r>
        <w:t xml:space="preserve">Vprašalnice, ki lahko prav tako uvajajo podredne stavke (npr. </w:t>
      </w:r>
      <w:r>
        <w:rPr>
          <w:i/>
        </w:rPr>
        <w:t>kdo, komu, česa; kakšen, kateri; kam, kako, kje</w:t>
      </w:r>
      <w:r>
        <w:t xml:space="preserve"> ...), označujemo glede na stavčnočlensko vlogo, ki jo v stavku opravljajo, in ne kot veznik </w:t>
      </w:r>
      <w:r w:rsidRPr="00A64592">
        <w:rPr>
          <w:rStyle w:val="UDTagChar"/>
        </w:rPr>
        <w:t>mark</w:t>
      </w:r>
      <w:r>
        <w:rPr>
          <w:rFonts w:ascii="Courier New" w:eastAsia="Courier New" w:hAnsi="Courier New" w:cs="Courier New"/>
        </w:rPr>
        <w:t xml:space="preserve"> </w:t>
      </w:r>
      <w:r>
        <w:t>(glej</w:t>
      </w:r>
      <w:r w:rsidR="00A64592">
        <w:t xml:space="preserve"> tudi </w:t>
      </w:r>
      <w:hyperlink w:anchor="_Vprašalnice_v_vezniški" w:history="1">
        <w:r w:rsidR="00A64592" w:rsidRPr="00A64592">
          <w:rPr>
            <w:rStyle w:val="Hyperlink"/>
          </w:rPr>
          <w:t>razdelek o vprašalnicah</w:t>
        </w:r>
      </w:hyperlink>
      <w:r w:rsidR="00A64592">
        <w:t xml:space="preserve"> v poglavju o težavnejših strukturah</w:t>
      </w:r>
      <w:r>
        <w:t>).</w:t>
      </w:r>
    </w:p>
    <w:p w14:paraId="39CAED3F" w14:textId="77777777" w:rsidR="00ED2B2B" w:rsidRPr="00ED2B2B" w:rsidRDefault="00ED2B2B" w:rsidP="00A64592">
      <w:pPr>
        <w:widowControl w:val="0"/>
      </w:pPr>
    </w:p>
    <w:p w14:paraId="2B2973A5" w14:textId="30E71672" w:rsidR="00A64592" w:rsidRDefault="00A64592" w:rsidP="00A64592">
      <w:pPr>
        <w:widowControl w:val="0"/>
      </w:pPr>
      <w:r>
        <w:rPr>
          <w:b/>
        </w:rPr>
        <w:t xml:space="preserve">Koristne povezave: </w:t>
      </w:r>
    </w:p>
    <w:p w14:paraId="70465CE0" w14:textId="1F4B881E" w:rsidR="00A64592" w:rsidRDefault="004422BA" w:rsidP="00F22EEB">
      <w:pPr>
        <w:widowControl w:val="0"/>
        <w:numPr>
          <w:ilvl w:val="0"/>
          <w:numId w:val="6"/>
        </w:numPr>
        <w:spacing w:after="0"/>
        <w:ind w:left="714" w:hanging="357"/>
        <w:jc w:val="both"/>
      </w:pPr>
      <w:hyperlink r:id="rId373">
        <w:r w:rsidR="00A64592" w:rsidRPr="00421CE0">
          <w:rPr>
            <w:rStyle w:val="Hyperlink"/>
          </w:rPr>
          <w:t>uporabne statistike</w:t>
        </w:r>
      </w:hyperlink>
      <w:r w:rsidR="00A64592">
        <w:t xml:space="preserve"> </w:t>
      </w:r>
      <w:r w:rsidR="00A30E22">
        <w:t>o relaciji</w:t>
      </w:r>
      <w:r w:rsidR="00A64592">
        <w:t xml:space="preserve"> </w:t>
      </w:r>
      <w:r w:rsidR="00A64592">
        <w:rPr>
          <w:rStyle w:val="UDTagChar"/>
        </w:rPr>
        <w:t>mark</w:t>
      </w:r>
      <w:r w:rsidR="00A64592">
        <w:t xml:space="preserve"> v korpusu SSJ-UD</w:t>
      </w:r>
    </w:p>
    <w:p w14:paraId="5665F8B5" w14:textId="79C737A2" w:rsidR="00A64592" w:rsidRDefault="004422BA" w:rsidP="00F22EEB">
      <w:pPr>
        <w:widowControl w:val="0"/>
        <w:numPr>
          <w:ilvl w:val="0"/>
          <w:numId w:val="6"/>
        </w:numPr>
        <w:spacing w:after="0"/>
        <w:ind w:left="714" w:hanging="357"/>
      </w:pPr>
      <w:hyperlink r:id="rId374" w:history="1">
        <w:r w:rsidR="00A64592" w:rsidRPr="00A861FD">
          <w:rPr>
            <w:rStyle w:val="Hyperlink"/>
          </w:rPr>
          <w:t>vse pojavnice</w:t>
        </w:r>
      </w:hyperlink>
      <w:r w:rsidR="00A64592">
        <w:t xml:space="preserve"> z oznako </w:t>
      </w:r>
      <w:r w:rsidR="00A64592">
        <w:rPr>
          <w:rStyle w:val="UDTagChar"/>
        </w:rPr>
        <w:t>mark</w:t>
      </w:r>
      <w:r w:rsidR="00A64592">
        <w:t xml:space="preserve"> </w:t>
      </w:r>
      <w:r w:rsidR="00403221">
        <w:t>v korpusu SSJ-UD/SUK v konkordančniku noSketchEngine</w:t>
      </w:r>
    </w:p>
    <w:p w14:paraId="3B081E7D" w14:textId="6279463E" w:rsidR="00314345" w:rsidRDefault="004422BA" w:rsidP="004F5AE4">
      <w:pPr>
        <w:widowControl w:val="0"/>
        <w:numPr>
          <w:ilvl w:val="0"/>
          <w:numId w:val="6"/>
        </w:numPr>
        <w:spacing w:after="0"/>
        <w:ind w:left="714" w:hanging="357"/>
      </w:pPr>
      <w:hyperlink r:id="rId375" w:history="1">
        <w:r w:rsidR="004F5AE4" w:rsidRPr="00A861FD">
          <w:rPr>
            <w:rStyle w:val="Hyperlink"/>
          </w:rPr>
          <w:t>vse pojavnice</w:t>
        </w:r>
      </w:hyperlink>
      <w:r w:rsidR="004F5AE4">
        <w:t xml:space="preserve"> z oznako </w:t>
      </w:r>
      <w:r w:rsidR="004F5AE4">
        <w:rPr>
          <w:rStyle w:val="UDTagChar"/>
        </w:rPr>
        <w:t>mark</w:t>
      </w:r>
      <w:r w:rsidR="004F5AE4">
        <w:t xml:space="preserve"> v korpusu SSJ-UD</w:t>
      </w:r>
      <w:bookmarkStart w:id="166" w:name="_bdn6bacth4xc" w:colFirst="0" w:colLast="0"/>
      <w:bookmarkEnd w:id="166"/>
      <w:r w:rsidR="001463F0">
        <w:t xml:space="preserve"> v orodju Drevesnik</w:t>
      </w:r>
      <w:r w:rsidR="00BD78CA">
        <w:br w:type="page"/>
      </w:r>
    </w:p>
    <w:p w14:paraId="3B081E7E" w14:textId="77777777" w:rsidR="00314345" w:rsidRDefault="00BD78CA" w:rsidP="00426E0F">
      <w:pPr>
        <w:pStyle w:val="Heading4"/>
      </w:pPr>
      <w:bookmarkStart w:id="167" w:name="_nmod:_nominal_modifier"/>
      <w:bookmarkStart w:id="168" w:name="_Toc156814012"/>
      <w:bookmarkEnd w:id="167"/>
      <w:r>
        <w:lastRenderedPageBreak/>
        <w:t>nmod: nominal modifier</w:t>
      </w:r>
      <w:bookmarkEnd w:id="168"/>
    </w:p>
    <w:p w14:paraId="3B081E81" w14:textId="4773FDCE" w:rsidR="00314345" w:rsidRDefault="00BD78CA">
      <w:r>
        <w:t xml:space="preserve">Povezava do univerzalnih smernic za relacijo </w:t>
      </w:r>
      <w:r w:rsidRPr="00A64592">
        <w:rPr>
          <w:rStyle w:val="UDTagChar"/>
        </w:rPr>
        <w:t>nmod</w:t>
      </w:r>
      <w:r>
        <w:t xml:space="preserve">: </w:t>
      </w:r>
      <w:hyperlink r:id="rId376">
        <w:r>
          <w:rPr>
            <w:color w:val="1155CC"/>
            <w:u w:val="single"/>
          </w:rPr>
          <w:t>https://universaldependencies.org/u/dep/nmod.html</w:t>
        </w:r>
      </w:hyperlink>
      <w:r>
        <w:t xml:space="preserve">  </w:t>
      </w:r>
    </w:p>
    <w:p w14:paraId="3B081E82" w14:textId="77777777" w:rsidR="00314345" w:rsidRDefault="00314345"/>
    <w:p w14:paraId="3B081E83" w14:textId="77777777" w:rsidR="00314345" w:rsidRDefault="00BD78CA">
      <w:r>
        <w:rPr>
          <w:b/>
        </w:rPr>
        <w:t>Izpeljane smernice za slovenščino</w:t>
      </w:r>
      <w:r>
        <w:t>:</w:t>
      </w:r>
    </w:p>
    <w:p w14:paraId="61E23451" w14:textId="77777777" w:rsidR="00A64592" w:rsidRDefault="00A64592">
      <w:pPr>
        <w:widowControl w:val="0"/>
      </w:pPr>
      <w:r>
        <w:t>Samostalniška določila oz. samostalniški prilastki (</w:t>
      </w:r>
      <w:r w:rsidRPr="00084712">
        <w:rPr>
          <w:rStyle w:val="UDTagChar"/>
        </w:rPr>
        <w:t>nmod</w:t>
      </w:r>
      <w:r>
        <w:rPr>
          <w:b/>
        </w:rPr>
        <w:t xml:space="preserve">) </w:t>
      </w:r>
      <w:r>
        <w:t xml:space="preserve">so samostalniške besedne zveze, ki določajo oz. modificirajo neko drugo samostalniško besedno zvezo. </w:t>
      </w:r>
    </w:p>
    <w:p w14:paraId="521923F5" w14:textId="59168E5C" w:rsidR="00A64592" w:rsidRDefault="00A64592">
      <w:pPr>
        <w:widowControl w:val="0"/>
      </w:pPr>
      <w:r>
        <w:t xml:space="preserve">V slovenščini </w:t>
      </w:r>
      <w:r w:rsidR="00BD5AC6">
        <w:t xml:space="preserve">s to </w:t>
      </w:r>
      <w:r w:rsidR="004474C9">
        <w:t>relacijo</w:t>
      </w:r>
      <w:r w:rsidR="00BD5AC6">
        <w:t xml:space="preserve"> tipično označujemo</w:t>
      </w:r>
      <w:r>
        <w:t xml:space="preserve"> </w:t>
      </w:r>
      <w:r>
        <w:rPr>
          <w:b/>
        </w:rPr>
        <w:t>desn</w:t>
      </w:r>
      <w:r w:rsidR="00BD5AC6">
        <w:rPr>
          <w:b/>
        </w:rPr>
        <w:t>e</w:t>
      </w:r>
      <w:r>
        <w:rPr>
          <w:b/>
        </w:rPr>
        <w:t xml:space="preserve"> neujemaln</w:t>
      </w:r>
      <w:r w:rsidR="00BD5AC6">
        <w:rPr>
          <w:b/>
        </w:rPr>
        <w:t>e</w:t>
      </w:r>
      <w:r>
        <w:rPr>
          <w:b/>
        </w:rPr>
        <w:t xml:space="preserve"> samostalnišk</w:t>
      </w:r>
      <w:r w:rsidR="00BD5AC6">
        <w:rPr>
          <w:b/>
        </w:rPr>
        <w:t>e</w:t>
      </w:r>
      <w:r>
        <w:rPr>
          <w:b/>
        </w:rPr>
        <w:t xml:space="preserve"> prilastk</w:t>
      </w:r>
      <w:r w:rsidR="00BD5AC6">
        <w:rPr>
          <w:b/>
        </w:rPr>
        <w:t>e</w:t>
      </w:r>
      <w:r>
        <w:rPr>
          <w:b/>
        </w:rPr>
        <w:t xml:space="preserve"> </w:t>
      </w:r>
      <w:r>
        <w:t>različnih vrst, kot so neujemalni prilastki v rodilniku, imenovalniku ali drugih sklonih, pa tudi prilastki v obliki predložnih zvez</w:t>
      </w:r>
      <w:r w:rsidR="00BD5AC6">
        <w:t>.</w:t>
      </w:r>
    </w:p>
    <w:p w14:paraId="29855016" w14:textId="754559C8" w:rsidR="00A64592" w:rsidRDefault="007017F3">
      <w:pPr>
        <w:widowControl w:val="0"/>
      </w:pPr>
      <w:r>
        <w:rPr>
          <w:noProof/>
        </w:rPr>
        <w:drawing>
          <wp:inline distT="0" distB="0" distL="0" distR="0" wp14:anchorId="0092325D" wp14:editId="67C9B1FA">
            <wp:extent cx="5725324" cy="3762900"/>
            <wp:effectExtent l="0" t="0" r="889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C882613.tmp"/>
                    <pic:cNvPicPr/>
                  </pic:nvPicPr>
                  <pic:blipFill>
                    <a:blip r:embed="rId377">
                      <a:extLst>
                        <a:ext uri="{28A0092B-C50C-407E-A947-70E740481C1C}">
                          <a14:useLocalDpi xmlns:a14="http://schemas.microsoft.com/office/drawing/2010/main" val="0"/>
                        </a:ext>
                      </a:extLst>
                    </a:blip>
                    <a:stretch>
                      <a:fillRect/>
                    </a:stretch>
                  </pic:blipFill>
                  <pic:spPr>
                    <a:xfrm>
                      <a:off x="0" y="0"/>
                      <a:ext cx="5725324" cy="3762900"/>
                    </a:xfrm>
                    <a:prstGeom prst="rect">
                      <a:avLst/>
                    </a:prstGeom>
                  </pic:spPr>
                </pic:pic>
              </a:graphicData>
            </a:graphic>
          </wp:inline>
        </w:drawing>
      </w:r>
    </w:p>
    <w:p w14:paraId="5794AAEE" w14:textId="32FC3423" w:rsidR="00A64592" w:rsidRPr="00AE6C6A" w:rsidRDefault="00BD5AC6" w:rsidP="006074BC">
      <w:pPr>
        <w:pStyle w:val="Skritiprimeri"/>
      </w:pPr>
      <w:r>
        <w:t>prava poplava patentov za zdravila</w:t>
      </w:r>
      <w:r w:rsidR="00AE6C6A">
        <w:t xml:space="preserve"> /// </w:t>
      </w:r>
      <w:r w:rsidR="00A64592">
        <w:t>nevšečnosti na televiziji BBC</w:t>
      </w:r>
      <w:r w:rsidR="00AE6C6A">
        <w:t xml:space="preserve"> /// </w:t>
      </w:r>
      <w:r w:rsidR="00A64592">
        <w:t xml:space="preserve"> v svoji uspešnici</w:t>
      </w:r>
      <w:r>
        <w:t xml:space="preserve"> </w:t>
      </w:r>
      <w:r w:rsidR="00A64592">
        <w:t xml:space="preserve">You Can Heal Your Life </w:t>
      </w:r>
      <w:r w:rsidR="00AE6C6A">
        <w:t xml:space="preserve"> /// </w:t>
      </w:r>
      <w:r w:rsidR="00A64592">
        <w:t>prilagajanje evropskim merilom</w:t>
      </w:r>
      <w:r w:rsidR="00AE6C6A">
        <w:t xml:space="preserve"> /// </w:t>
      </w:r>
      <w:r w:rsidR="00DD61FE">
        <w:t>Poraženci za kaj takega nimajo časa</w:t>
      </w:r>
      <w:r w:rsidR="00AE6C6A">
        <w:t xml:space="preserve"> /// </w:t>
      </w:r>
      <w:r>
        <w:t xml:space="preserve">eden od ciljev </w:t>
      </w:r>
      <w:r w:rsidR="00A64592">
        <w:t>je državno prvenstvo</w:t>
      </w:r>
    </w:p>
    <w:p w14:paraId="7D6E63E5" w14:textId="77777777" w:rsidR="00A64592" w:rsidRDefault="00A64592">
      <w:pPr>
        <w:widowControl w:val="0"/>
      </w:pPr>
      <w:r>
        <w:t xml:space="preserve">Pri </w:t>
      </w:r>
      <w:r>
        <w:rPr>
          <w:b/>
        </w:rPr>
        <w:t>ujemalnih desnih prilastkih</w:t>
      </w:r>
      <w:r>
        <w:t xml:space="preserve"> kot jedro zveze (izvor povezave </w:t>
      </w:r>
      <w:r w:rsidRPr="004474C9">
        <w:rPr>
          <w:rStyle w:val="UDTagChar"/>
        </w:rPr>
        <w:t>nmod</w:t>
      </w:r>
      <w:r>
        <w:t>) označujemo prvi samostalnik v nizu.</w:t>
      </w:r>
    </w:p>
    <w:p w14:paraId="0EFB3690" w14:textId="7879E788" w:rsidR="00A64592" w:rsidRDefault="00AE6C6A">
      <w:pPr>
        <w:widowControl w:val="0"/>
      </w:pPr>
      <w:r>
        <w:rPr>
          <w:noProof/>
        </w:rPr>
        <w:lastRenderedPageBreak/>
        <w:drawing>
          <wp:inline distT="0" distB="0" distL="0" distR="0" wp14:anchorId="77B443EA" wp14:editId="2B72C3FD">
            <wp:extent cx="5391902" cy="167663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4A084D3.tmp"/>
                    <pic:cNvPicPr/>
                  </pic:nvPicPr>
                  <pic:blipFill>
                    <a:blip r:embed="rId378">
                      <a:extLst>
                        <a:ext uri="{28A0092B-C50C-407E-A947-70E740481C1C}">
                          <a14:useLocalDpi xmlns:a14="http://schemas.microsoft.com/office/drawing/2010/main" val="0"/>
                        </a:ext>
                      </a:extLst>
                    </a:blip>
                    <a:stretch>
                      <a:fillRect/>
                    </a:stretch>
                  </pic:blipFill>
                  <pic:spPr>
                    <a:xfrm>
                      <a:off x="0" y="0"/>
                      <a:ext cx="5391902" cy="1676634"/>
                    </a:xfrm>
                    <a:prstGeom prst="rect">
                      <a:avLst/>
                    </a:prstGeom>
                  </pic:spPr>
                </pic:pic>
              </a:graphicData>
            </a:graphic>
          </wp:inline>
        </w:drawing>
      </w:r>
    </w:p>
    <w:p w14:paraId="36376735" w14:textId="71616361" w:rsidR="00A64592" w:rsidRDefault="00A64592" w:rsidP="006074BC">
      <w:pPr>
        <w:pStyle w:val="Skritiprimeri"/>
      </w:pPr>
      <w:r>
        <w:t>v državah članicah EU</w:t>
      </w:r>
      <w:r w:rsidR="00AE6C6A">
        <w:t xml:space="preserve"> /// </w:t>
      </w:r>
      <w:r>
        <w:t>Mariborčan</w:t>
      </w:r>
      <w:r w:rsidR="00AE6C6A">
        <w:t xml:space="preserve"> Iztok </w:t>
      </w:r>
      <w:r>
        <w:t>Božič</w:t>
      </w:r>
      <w:r w:rsidR="00AE6C6A">
        <w:t xml:space="preserve"> /// </w:t>
      </w:r>
      <w:r>
        <w:t>Harrisonov prijatelj</w:t>
      </w:r>
      <w:r w:rsidR="00AE6C6A">
        <w:t xml:space="preserve"> Michael </w:t>
      </w:r>
      <w:r>
        <w:t>Palin</w:t>
      </w:r>
    </w:p>
    <w:p w14:paraId="40C3C841" w14:textId="18B29681" w:rsidR="00A64592" w:rsidRDefault="004474C9">
      <w:pPr>
        <w:widowControl w:val="0"/>
      </w:pPr>
      <w:r>
        <w:t>Relacijo</w:t>
      </w:r>
      <w:r w:rsidR="00A64592">
        <w:t xml:space="preserve"> </w:t>
      </w:r>
      <w:r w:rsidR="00A64592" w:rsidRPr="003D2359">
        <w:rPr>
          <w:rStyle w:val="UDTagChar"/>
        </w:rPr>
        <w:t>nmod</w:t>
      </w:r>
      <w:r w:rsidR="00A64592">
        <w:rPr>
          <w:rFonts w:ascii="Courier New" w:eastAsia="Courier New" w:hAnsi="Courier New" w:cs="Courier New"/>
        </w:rPr>
        <w:t xml:space="preserve"> </w:t>
      </w:r>
      <w:r w:rsidR="00A64592">
        <w:t xml:space="preserve">uporabljamo tudi za </w:t>
      </w:r>
      <w:r w:rsidR="00A64592" w:rsidRPr="003D2359">
        <w:t>samostalniška</w:t>
      </w:r>
      <w:r w:rsidR="00A64592">
        <w:rPr>
          <w:b/>
        </w:rPr>
        <w:t xml:space="preserve"> določila pridevniških prilastkov</w:t>
      </w:r>
      <w:r w:rsidR="003D2359">
        <w:t xml:space="preserve"> znotraj besednih zvez.</w:t>
      </w:r>
    </w:p>
    <w:p w14:paraId="2321214A" w14:textId="42DE5ABE" w:rsidR="002318C8" w:rsidRDefault="007017F3">
      <w:pPr>
        <w:widowControl w:val="0"/>
      </w:pPr>
      <w:r>
        <w:rPr>
          <w:noProof/>
        </w:rPr>
        <w:drawing>
          <wp:inline distT="0" distB="0" distL="0" distR="0" wp14:anchorId="674C02EA" wp14:editId="46DCD6A5">
            <wp:extent cx="5687219" cy="1743318"/>
            <wp:effectExtent l="0" t="0" r="889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C88B861.tmp"/>
                    <pic:cNvPicPr/>
                  </pic:nvPicPr>
                  <pic:blipFill>
                    <a:blip r:embed="rId379">
                      <a:extLst>
                        <a:ext uri="{28A0092B-C50C-407E-A947-70E740481C1C}">
                          <a14:useLocalDpi xmlns:a14="http://schemas.microsoft.com/office/drawing/2010/main" val="0"/>
                        </a:ext>
                      </a:extLst>
                    </a:blip>
                    <a:stretch>
                      <a:fillRect/>
                    </a:stretch>
                  </pic:blipFill>
                  <pic:spPr>
                    <a:xfrm>
                      <a:off x="0" y="0"/>
                      <a:ext cx="5687219" cy="1743318"/>
                    </a:xfrm>
                    <a:prstGeom prst="rect">
                      <a:avLst/>
                    </a:prstGeom>
                  </pic:spPr>
                </pic:pic>
              </a:graphicData>
            </a:graphic>
          </wp:inline>
        </w:drawing>
      </w:r>
    </w:p>
    <w:p w14:paraId="6882E846" w14:textId="4C382631" w:rsidR="00A64592" w:rsidRDefault="00A64592" w:rsidP="006074BC">
      <w:pPr>
        <w:pStyle w:val="Skritiprimeri"/>
      </w:pPr>
      <w:r>
        <w:t>v</w:t>
      </w:r>
      <w:r w:rsidR="0028015C">
        <w:t xml:space="preserve"> niz </w:t>
      </w:r>
      <w:r>
        <w:t>razporejene slabotne zobce</w:t>
      </w:r>
      <w:r w:rsidR="003D2359">
        <w:t xml:space="preserve"> /// </w:t>
      </w:r>
      <w:r>
        <w:t xml:space="preserve"> 773</w:t>
      </w:r>
      <w:r w:rsidR="0028015C">
        <w:t xml:space="preserve"> metrov </w:t>
      </w:r>
      <w:r>
        <w:t xml:space="preserve">visok vrh </w:t>
      </w:r>
      <w:r w:rsidR="003D2359">
        <w:t xml:space="preserve">/// </w:t>
      </w:r>
      <w:r>
        <w:t>ta na pogled prostodušna opazka</w:t>
      </w:r>
    </w:p>
    <w:p w14:paraId="3951C049" w14:textId="25AE5B6A" w:rsidR="00A64592" w:rsidRDefault="00A64592">
      <w:pPr>
        <w:widowControl w:val="0"/>
      </w:pPr>
      <w:r>
        <w:t xml:space="preserve">Pozor, </w:t>
      </w:r>
      <w:r w:rsidRPr="003D2359">
        <w:rPr>
          <w:rStyle w:val="UDTagChar"/>
        </w:rPr>
        <w:t>nmod</w:t>
      </w:r>
      <w:r>
        <w:rPr>
          <w:rFonts w:ascii="Courier New" w:eastAsia="Courier New" w:hAnsi="Courier New" w:cs="Courier New"/>
        </w:rPr>
        <w:t xml:space="preserve"> </w:t>
      </w:r>
      <w:r>
        <w:t xml:space="preserve">uporabljamo samo za samostalniška določila </w:t>
      </w:r>
      <w:r w:rsidR="007017F3">
        <w:t xml:space="preserve">tistih </w:t>
      </w:r>
      <w:r>
        <w:t>pridevnikov</w:t>
      </w:r>
      <w:r w:rsidR="007017F3">
        <w:t>, ki nastopajo</w:t>
      </w:r>
      <w:r>
        <w:t xml:space="preserve"> v vlogi prilastkov znotraj besednih zvez. Če samostalnik določa pridevnik v vlogi povedkovega določila (torej pridevnik, ki stoji ob glagolu </w:t>
      </w:r>
      <w:r>
        <w:rPr>
          <w:i/>
        </w:rPr>
        <w:t>biti</w:t>
      </w:r>
      <w:r>
        <w:t xml:space="preserve">, npr. </w:t>
      </w:r>
      <w:r>
        <w:rPr>
          <w:i/>
        </w:rPr>
        <w:t>otroci so razporejeni v vrsto</w:t>
      </w:r>
      <w:r>
        <w:t xml:space="preserve">), samostalniško zvezo obravnavamo kot vezljivostni argument povedkovega določila, </w:t>
      </w:r>
      <w:r w:rsidR="003D2359">
        <w:t>za kar</w:t>
      </w:r>
      <w:r>
        <w:t xml:space="preserve"> uporabimo </w:t>
      </w:r>
      <w:r w:rsidR="004474C9">
        <w:t>relacijo</w:t>
      </w:r>
      <w:r>
        <w:t xml:space="preserve"> </w:t>
      </w:r>
      <w:hyperlink w:anchor="_obl:_oblique_nominal">
        <w:r>
          <w:rPr>
            <w:rFonts w:ascii="Courier New" w:eastAsia="Courier New" w:hAnsi="Courier New" w:cs="Courier New"/>
            <w:color w:val="1155CC"/>
            <w:u w:val="single"/>
          </w:rPr>
          <w:t>obl</w:t>
        </w:r>
      </w:hyperlink>
      <w:r>
        <w:t>.</w:t>
      </w:r>
    </w:p>
    <w:p w14:paraId="6B61B431" w14:textId="77777777" w:rsidR="007017F3" w:rsidRDefault="007017F3">
      <w:pPr>
        <w:widowControl w:val="0"/>
      </w:pPr>
    </w:p>
    <w:p w14:paraId="1F11AEFA" w14:textId="2CF5C3B5" w:rsidR="003D2359" w:rsidRDefault="003D2359">
      <w:pPr>
        <w:widowControl w:val="0"/>
      </w:pPr>
      <w:r>
        <w:t xml:space="preserve">V skladu s podedovano prakso SSJ </w:t>
      </w:r>
      <w:r w:rsidR="00C30BC1">
        <w:t>v drevesnici SSJ-UD</w:t>
      </w:r>
      <w:r>
        <w:t xml:space="preserve"> z </w:t>
      </w:r>
      <w:r w:rsidRPr="003D2359">
        <w:rPr>
          <w:rStyle w:val="UDTagChar"/>
        </w:rPr>
        <w:t>nmod</w:t>
      </w:r>
      <w:r>
        <w:t xml:space="preserve"> označujemo tudi samostalniška </w:t>
      </w:r>
      <w:r w:rsidRPr="003D2359">
        <w:rPr>
          <w:b/>
        </w:rPr>
        <w:t>določila v prislovnih zvezah</w:t>
      </w:r>
      <w:r>
        <w:t xml:space="preserve"> spodnjega tipa:</w:t>
      </w:r>
    </w:p>
    <w:p w14:paraId="1165CF5D" w14:textId="77777777" w:rsidR="002318C8" w:rsidRDefault="002318C8" w:rsidP="002318C8">
      <w:pPr>
        <w:widowControl w:val="0"/>
      </w:pPr>
      <w:r>
        <w:rPr>
          <w:noProof/>
        </w:rPr>
        <w:drawing>
          <wp:inline distT="0" distB="0" distL="0" distR="0" wp14:anchorId="2B9BDB4E" wp14:editId="15391B93">
            <wp:extent cx="5391902" cy="1152686"/>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4A093D3.tmp"/>
                    <pic:cNvPicPr/>
                  </pic:nvPicPr>
                  <pic:blipFill>
                    <a:blip r:embed="rId380">
                      <a:extLst>
                        <a:ext uri="{28A0092B-C50C-407E-A947-70E740481C1C}">
                          <a14:useLocalDpi xmlns:a14="http://schemas.microsoft.com/office/drawing/2010/main" val="0"/>
                        </a:ext>
                      </a:extLst>
                    </a:blip>
                    <a:stretch>
                      <a:fillRect/>
                    </a:stretch>
                  </pic:blipFill>
                  <pic:spPr>
                    <a:xfrm>
                      <a:off x="0" y="0"/>
                      <a:ext cx="5391902" cy="1152686"/>
                    </a:xfrm>
                    <a:prstGeom prst="rect">
                      <a:avLst/>
                    </a:prstGeom>
                  </pic:spPr>
                </pic:pic>
              </a:graphicData>
            </a:graphic>
          </wp:inline>
        </w:drawing>
      </w:r>
    </w:p>
    <w:p w14:paraId="09D0D584" w14:textId="77777777" w:rsidR="002318C8" w:rsidRDefault="002318C8" w:rsidP="006074BC">
      <w:pPr>
        <w:pStyle w:val="Skritiprimeri"/>
      </w:pPr>
      <w:r>
        <w:t>Na plenarnem zasedanju leto kasneje /// genska tehnologija pa je šla v tem smislu še korak dlje</w:t>
      </w:r>
    </w:p>
    <w:p w14:paraId="18EFC597" w14:textId="5DF2C053" w:rsidR="002E3C07" w:rsidRPr="00C94451" w:rsidRDefault="002E3C07">
      <w:pPr>
        <w:spacing w:line="264" w:lineRule="auto"/>
        <w:rPr>
          <w:color w:val="0C9A73" w:themeColor="accent4" w:themeShade="BF"/>
        </w:rPr>
      </w:pPr>
      <w:r w:rsidRPr="00C94451">
        <w:rPr>
          <w:color w:val="0C9A73" w:themeColor="accent4" w:themeShade="BF"/>
        </w:rPr>
        <w:t xml:space="preserve">Kot </w:t>
      </w:r>
      <w:r w:rsidRPr="00C94451">
        <w:rPr>
          <w:b/>
          <w:color w:val="0C9A73" w:themeColor="accent4" w:themeShade="BF"/>
        </w:rPr>
        <w:t xml:space="preserve">nmod </w:t>
      </w:r>
      <w:r w:rsidRPr="00C94451">
        <w:rPr>
          <w:color w:val="0C9A73" w:themeColor="accent4" w:themeShade="BF"/>
        </w:rPr>
        <w:t xml:space="preserve">označujemo tudi </w:t>
      </w:r>
      <w:r w:rsidR="00C94451" w:rsidRPr="00C94451">
        <w:rPr>
          <w:color w:val="0C9A73" w:themeColor="accent4" w:themeShade="BF"/>
        </w:rPr>
        <w:t xml:space="preserve">določila v tipično govorjeni zvezi </w:t>
      </w:r>
      <w:r w:rsidR="00C94451" w:rsidRPr="00C94451">
        <w:rPr>
          <w:i/>
          <w:color w:val="0C9A73" w:themeColor="accent4" w:themeShade="BF"/>
        </w:rPr>
        <w:t xml:space="preserve">hvala za + </w:t>
      </w:r>
      <w:r w:rsidR="00C94451" w:rsidRPr="00C94451">
        <w:rPr>
          <w:color w:val="0C9A73" w:themeColor="accent4" w:themeShade="BF"/>
        </w:rPr>
        <w:t xml:space="preserve">zveza v tožilniku, v kateri je samostalnik </w:t>
      </w:r>
      <w:r w:rsidR="00C94451" w:rsidRPr="00C94451">
        <w:rPr>
          <w:i/>
          <w:color w:val="0C9A73" w:themeColor="accent4" w:themeShade="BF"/>
        </w:rPr>
        <w:t>hvala</w:t>
      </w:r>
      <w:r w:rsidR="00C94451" w:rsidRPr="00C94451">
        <w:rPr>
          <w:color w:val="0C9A73" w:themeColor="accent4" w:themeShade="BF"/>
        </w:rPr>
        <w:t xml:space="preserve"> izvor, predložna zveza pa cilj povezave nmod.</w:t>
      </w:r>
    </w:p>
    <w:p w14:paraId="44C91634" w14:textId="3A7BE65F" w:rsidR="00C94451" w:rsidRDefault="00C94451">
      <w:pPr>
        <w:spacing w:line="264" w:lineRule="auto"/>
      </w:pPr>
    </w:p>
    <w:p w14:paraId="3E4195E4" w14:textId="6BC534A3" w:rsidR="000857B7" w:rsidRPr="00C94451" w:rsidRDefault="000857B7">
      <w:pPr>
        <w:spacing w:line="264" w:lineRule="auto"/>
      </w:pPr>
      <w:r>
        <w:rPr>
          <w:noProof/>
        </w:rPr>
        <w:lastRenderedPageBreak/>
        <w:drawing>
          <wp:inline distT="0" distB="0" distL="0" distR="0" wp14:anchorId="07814A3A" wp14:editId="5428C11D">
            <wp:extent cx="5429529" cy="717587"/>
            <wp:effectExtent l="0" t="0" r="0" b="635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9D4ACAC.tmp"/>
                    <pic:cNvPicPr/>
                  </pic:nvPicPr>
                  <pic:blipFill>
                    <a:blip r:embed="rId381">
                      <a:extLst>
                        <a:ext uri="{28A0092B-C50C-407E-A947-70E740481C1C}">
                          <a14:useLocalDpi xmlns:a14="http://schemas.microsoft.com/office/drawing/2010/main" val="0"/>
                        </a:ext>
                      </a:extLst>
                    </a:blip>
                    <a:stretch>
                      <a:fillRect/>
                    </a:stretch>
                  </pic:blipFill>
                  <pic:spPr>
                    <a:xfrm>
                      <a:off x="0" y="0"/>
                      <a:ext cx="5429529" cy="717587"/>
                    </a:xfrm>
                    <a:prstGeom prst="rect">
                      <a:avLst/>
                    </a:prstGeom>
                  </pic:spPr>
                </pic:pic>
              </a:graphicData>
            </a:graphic>
          </wp:inline>
        </w:drawing>
      </w:r>
    </w:p>
    <w:p w14:paraId="1975C089" w14:textId="77777777" w:rsidR="002E3C07" w:rsidRDefault="002E3C07">
      <w:pPr>
        <w:spacing w:line="264" w:lineRule="auto"/>
        <w:rPr>
          <w:b/>
        </w:rPr>
      </w:pPr>
    </w:p>
    <w:p w14:paraId="4F9E4D36" w14:textId="4A0ABC8A" w:rsidR="002318C8" w:rsidRDefault="002318C8" w:rsidP="002318C8">
      <w:pPr>
        <w:widowControl w:val="0"/>
      </w:pPr>
      <w:r>
        <w:rPr>
          <w:b/>
        </w:rPr>
        <w:t xml:space="preserve">Koristne povezave: </w:t>
      </w:r>
    </w:p>
    <w:p w14:paraId="0704EAE9" w14:textId="4D14542F" w:rsidR="002318C8" w:rsidRDefault="004422BA" w:rsidP="00F22EEB">
      <w:pPr>
        <w:widowControl w:val="0"/>
        <w:numPr>
          <w:ilvl w:val="0"/>
          <w:numId w:val="6"/>
        </w:numPr>
        <w:spacing w:after="0"/>
        <w:ind w:left="714" w:hanging="357"/>
        <w:jc w:val="both"/>
      </w:pPr>
      <w:hyperlink r:id="rId382">
        <w:r w:rsidR="002318C8" w:rsidRPr="00421CE0">
          <w:rPr>
            <w:rStyle w:val="Hyperlink"/>
          </w:rPr>
          <w:t>uporabne statistike</w:t>
        </w:r>
      </w:hyperlink>
      <w:r w:rsidR="002318C8">
        <w:t xml:space="preserve"> </w:t>
      </w:r>
      <w:r w:rsidR="00A30E22">
        <w:t>o relaciji</w:t>
      </w:r>
      <w:r w:rsidR="002318C8">
        <w:t xml:space="preserve"> </w:t>
      </w:r>
      <w:r w:rsidR="0021655A">
        <w:rPr>
          <w:rStyle w:val="UDTagChar"/>
        </w:rPr>
        <w:t>nmod</w:t>
      </w:r>
      <w:r w:rsidR="002318C8">
        <w:t xml:space="preserve"> v korpusu SSJ-UD</w:t>
      </w:r>
    </w:p>
    <w:p w14:paraId="62B49B66" w14:textId="113247A2" w:rsidR="002318C8" w:rsidRDefault="004422BA" w:rsidP="00F22EEB">
      <w:pPr>
        <w:widowControl w:val="0"/>
        <w:numPr>
          <w:ilvl w:val="0"/>
          <w:numId w:val="6"/>
        </w:numPr>
        <w:spacing w:after="0"/>
        <w:ind w:left="714" w:hanging="357"/>
      </w:pPr>
      <w:hyperlink r:id="rId383" w:history="1">
        <w:r w:rsidR="002318C8" w:rsidRPr="00A861FD">
          <w:rPr>
            <w:rStyle w:val="Hyperlink"/>
          </w:rPr>
          <w:t>vse pojavnice</w:t>
        </w:r>
      </w:hyperlink>
      <w:r w:rsidR="002318C8">
        <w:t xml:space="preserve"> z oznako </w:t>
      </w:r>
      <w:r w:rsidR="0021655A">
        <w:rPr>
          <w:rStyle w:val="UDTagChar"/>
        </w:rPr>
        <w:t>nmod</w:t>
      </w:r>
      <w:r w:rsidR="002318C8">
        <w:t xml:space="preserve"> </w:t>
      </w:r>
      <w:r w:rsidR="00403221">
        <w:t>v korpusu SSJ-UD/SUK v konkordančniku noSketchEngine</w:t>
      </w:r>
    </w:p>
    <w:p w14:paraId="651A815D" w14:textId="06AAB6D8" w:rsidR="001463F0" w:rsidRDefault="004422BA" w:rsidP="001463F0">
      <w:pPr>
        <w:widowControl w:val="0"/>
        <w:numPr>
          <w:ilvl w:val="0"/>
          <w:numId w:val="6"/>
        </w:numPr>
        <w:spacing w:after="0"/>
        <w:ind w:left="714" w:hanging="357"/>
      </w:pPr>
      <w:hyperlink r:id="rId384" w:history="1">
        <w:r w:rsidR="001463F0" w:rsidRPr="00A861FD">
          <w:rPr>
            <w:rStyle w:val="Hyperlink"/>
          </w:rPr>
          <w:t>vse pojavnice</w:t>
        </w:r>
      </w:hyperlink>
      <w:r w:rsidR="001463F0">
        <w:t xml:space="preserve"> z oznako </w:t>
      </w:r>
      <w:r w:rsidR="001463F0">
        <w:rPr>
          <w:rStyle w:val="UDTagChar"/>
        </w:rPr>
        <w:t>nmod</w:t>
      </w:r>
      <w:r w:rsidR="001463F0">
        <w:t xml:space="preserve"> v korpusu SSJ-UD v orodju Drevesnik</w:t>
      </w:r>
    </w:p>
    <w:p w14:paraId="3B081EBE" w14:textId="77777777" w:rsidR="00314345" w:rsidRDefault="00BD78CA">
      <w:pPr>
        <w:pStyle w:val="Heading3"/>
      </w:pPr>
      <w:bookmarkStart w:id="169" w:name="_kfsb7zjd6g8s" w:colFirst="0" w:colLast="0"/>
      <w:bookmarkEnd w:id="169"/>
      <w:r>
        <w:br w:type="page"/>
      </w:r>
    </w:p>
    <w:p w14:paraId="3B081EBF" w14:textId="77777777" w:rsidR="00314345" w:rsidRDefault="00BD78CA" w:rsidP="00426E0F">
      <w:pPr>
        <w:pStyle w:val="Heading4"/>
      </w:pPr>
      <w:bookmarkStart w:id="170" w:name="_nsubj:_nominal_subject"/>
      <w:bookmarkStart w:id="171" w:name="_Toc156814013"/>
      <w:bookmarkEnd w:id="170"/>
      <w:r>
        <w:lastRenderedPageBreak/>
        <w:t>nsubj: nominal subject</w:t>
      </w:r>
      <w:bookmarkEnd w:id="171"/>
    </w:p>
    <w:p w14:paraId="3B081EC2" w14:textId="4D2A0F2C" w:rsidR="00314345" w:rsidRDefault="00BD78CA">
      <w:r>
        <w:t xml:space="preserve">Povezava do univerzalnih smernic za relacijo </w:t>
      </w:r>
      <w:r w:rsidRPr="000F71CB">
        <w:rPr>
          <w:rStyle w:val="UDTagChar"/>
        </w:rPr>
        <w:t>nsubj</w:t>
      </w:r>
      <w:r>
        <w:t xml:space="preserve">: </w:t>
      </w:r>
      <w:hyperlink r:id="rId385">
        <w:r>
          <w:rPr>
            <w:color w:val="1155CC"/>
            <w:u w:val="single"/>
          </w:rPr>
          <w:t>https://universaldependencies.org/u/dep/nsubj.html</w:t>
        </w:r>
      </w:hyperlink>
      <w:r>
        <w:t xml:space="preserve"> </w:t>
      </w:r>
    </w:p>
    <w:p w14:paraId="3B081EC3" w14:textId="77777777" w:rsidR="00314345" w:rsidRDefault="00314345"/>
    <w:p w14:paraId="3B081EC4" w14:textId="77777777" w:rsidR="00314345" w:rsidRDefault="00BD78CA">
      <w:r>
        <w:rPr>
          <w:b/>
        </w:rPr>
        <w:t>Izpeljane smernice za slovenščino</w:t>
      </w:r>
      <w:r>
        <w:t>:</w:t>
      </w:r>
    </w:p>
    <w:p w14:paraId="7BDBE168" w14:textId="54F3BEF2" w:rsidR="00543329" w:rsidRDefault="00543329">
      <w:pPr>
        <w:widowControl w:val="0"/>
      </w:pPr>
      <w:r>
        <w:t>Samostalniški osebek (</w:t>
      </w:r>
      <w:r w:rsidRPr="00543329">
        <w:rPr>
          <w:rStyle w:val="UDTagChar"/>
        </w:rPr>
        <w:t>nsubj</w:t>
      </w:r>
      <w:r>
        <w:t>)</w:t>
      </w:r>
      <w:r>
        <w:rPr>
          <w:b/>
        </w:rPr>
        <w:t xml:space="preserve"> </w:t>
      </w:r>
      <w:r>
        <w:t xml:space="preserve">je samostalnik oz. samostalniška besedna zveza v vlogi skladenjskega osebka stavka, ki odgovarja na vprašanje </w:t>
      </w:r>
      <w:r>
        <w:rPr>
          <w:i/>
        </w:rPr>
        <w:t>kdo ali kaj</w:t>
      </w:r>
      <w:r>
        <w:t>.</w:t>
      </w:r>
      <w:r w:rsidR="005D6343">
        <w:t xml:space="preserve"> </w:t>
      </w:r>
      <w:r>
        <w:t xml:space="preserve">V slovenščini s to </w:t>
      </w:r>
      <w:r w:rsidR="004474C9">
        <w:t>relacijo</w:t>
      </w:r>
      <w:r>
        <w:t xml:space="preserve"> tipično označujemo samostalnike v </w:t>
      </w:r>
      <w:r>
        <w:rPr>
          <w:b/>
        </w:rPr>
        <w:t xml:space="preserve">imenovalniku, </w:t>
      </w:r>
      <w:r>
        <w:t xml:space="preserve">v primeru zanikanja ali rabe z izrazi količine pa tudi </w:t>
      </w:r>
      <w:r w:rsidR="00680C66">
        <w:t xml:space="preserve">v </w:t>
      </w:r>
      <w:r>
        <w:t>rodilniku.</w:t>
      </w:r>
    </w:p>
    <w:p w14:paraId="3D634772" w14:textId="7F61621B" w:rsidR="00543329" w:rsidRDefault="00680C66" w:rsidP="00680C66">
      <w:pPr>
        <w:widowControl w:val="0"/>
        <w:rPr>
          <w:i/>
        </w:rPr>
      </w:pPr>
      <w:r>
        <w:rPr>
          <w:i/>
          <w:noProof/>
        </w:rPr>
        <w:drawing>
          <wp:inline distT="0" distB="0" distL="0" distR="0" wp14:anchorId="55FD9FDE" wp14:editId="06218AED">
            <wp:extent cx="5391902" cy="2543530"/>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4A0DECB.tmp"/>
                    <pic:cNvPicPr/>
                  </pic:nvPicPr>
                  <pic:blipFill>
                    <a:blip r:embed="rId386">
                      <a:extLst>
                        <a:ext uri="{28A0092B-C50C-407E-A947-70E740481C1C}">
                          <a14:useLocalDpi xmlns:a14="http://schemas.microsoft.com/office/drawing/2010/main" val="0"/>
                        </a:ext>
                      </a:extLst>
                    </a:blip>
                    <a:stretch>
                      <a:fillRect/>
                    </a:stretch>
                  </pic:blipFill>
                  <pic:spPr>
                    <a:xfrm>
                      <a:off x="0" y="0"/>
                      <a:ext cx="5391902" cy="2543530"/>
                    </a:xfrm>
                    <a:prstGeom prst="rect">
                      <a:avLst/>
                    </a:prstGeom>
                  </pic:spPr>
                </pic:pic>
              </a:graphicData>
            </a:graphic>
          </wp:inline>
        </w:drawing>
      </w:r>
    </w:p>
    <w:p w14:paraId="38D933CF" w14:textId="4CADA52A" w:rsidR="00543329" w:rsidRDefault="00543329" w:rsidP="006074BC">
      <w:pPr>
        <w:pStyle w:val="Skritiprimeri"/>
      </w:pPr>
      <w:r>
        <w:t xml:space="preserve">Kava povečuje izločanje želodčnega soka </w:t>
      </w:r>
      <w:r w:rsidR="00680C66">
        <w:t xml:space="preserve">/// </w:t>
      </w:r>
      <w:r>
        <w:t xml:space="preserve"> Poleg tega je pa zadeva lahko tudi ustavno sporna.</w:t>
      </w:r>
      <w:r w:rsidR="00680C66">
        <w:t xml:space="preserve"> /// </w:t>
      </w:r>
      <w:r>
        <w:t>Zato tudi ne manjka odzivov nanjo</w:t>
      </w:r>
      <w:r w:rsidR="00680C66">
        <w:t xml:space="preserve"> /// </w:t>
      </w:r>
      <w:r>
        <w:t>prek pobočnice poteka 15 ozkih valovitih</w:t>
      </w:r>
      <w:r>
        <w:tab/>
        <w:t xml:space="preserve">prog </w:t>
      </w:r>
    </w:p>
    <w:p w14:paraId="08C98DFB" w14:textId="77777777" w:rsidR="00543329" w:rsidRDefault="00543329">
      <w:pPr>
        <w:widowControl w:val="0"/>
        <w:rPr>
          <w:u w:val="single"/>
        </w:rPr>
      </w:pPr>
      <w:r>
        <w:rPr>
          <w:u w:val="single"/>
        </w:rPr>
        <w:t>[Pozor, brez logičnih osebkov!]</w:t>
      </w:r>
    </w:p>
    <w:p w14:paraId="37587A13" w14:textId="780D5C17" w:rsidR="00543329" w:rsidRDefault="004474C9">
      <w:pPr>
        <w:widowControl w:val="0"/>
      </w:pPr>
      <w:r>
        <w:t>Z relacijo</w:t>
      </w:r>
      <w:r w:rsidR="00543329">
        <w:t xml:space="preserve"> </w:t>
      </w:r>
      <w:r w:rsidR="00543329" w:rsidRPr="0021655A">
        <w:rPr>
          <w:rStyle w:val="UDTagChar"/>
        </w:rPr>
        <w:t>nsubj</w:t>
      </w:r>
      <w:r w:rsidR="00543329">
        <w:rPr>
          <w:rFonts w:ascii="Courier New" w:eastAsia="Courier New" w:hAnsi="Courier New" w:cs="Courier New"/>
        </w:rPr>
        <w:t xml:space="preserve"> </w:t>
      </w:r>
      <w:r w:rsidR="00543329">
        <w:t>ne označujemo t.</w:t>
      </w:r>
      <w:r w:rsidR="00680C66">
        <w:t xml:space="preserve"> </w:t>
      </w:r>
      <w:r w:rsidR="00543329">
        <w:t>i. logičnih osebkov</w:t>
      </w:r>
      <w:r w:rsidR="00680C66">
        <w:t xml:space="preserve"> – </w:t>
      </w:r>
      <w:r w:rsidR="00543329">
        <w:t xml:space="preserve">vršilcev ali doživljalcev dejanja na pomenski ravni, ki so na skladenjski ravni izraženi drugače kot imenovalniški osebki, npr. s predložno zvezo (npr. </w:t>
      </w:r>
      <w:r w:rsidR="00543329" w:rsidRPr="00680C66">
        <w:rPr>
          <w:i/>
          <w:u w:val="single"/>
        </w:rPr>
        <w:t>pri nas</w:t>
      </w:r>
      <w:r w:rsidR="00543329">
        <w:rPr>
          <w:i/>
        </w:rPr>
        <w:t xml:space="preserve"> jemo</w:t>
      </w:r>
      <w:r w:rsidR="00543329">
        <w:t>) ali kot predmet v tožilniku (</w:t>
      </w:r>
      <w:r w:rsidR="00543329" w:rsidRPr="00680C66">
        <w:rPr>
          <w:i/>
          <w:u w:val="single"/>
        </w:rPr>
        <w:t>Mijo</w:t>
      </w:r>
      <w:r w:rsidR="00543329">
        <w:rPr>
          <w:i/>
        </w:rPr>
        <w:t xml:space="preserve"> zebe</w:t>
      </w:r>
      <w:r w:rsidR="00543329">
        <w:t>) oz. dajalniku (</w:t>
      </w:r>
      <w:r w:rsidR="00543329" w:rsidRPr="00680C66">
        <w:rPr>
          <w:i/>
          <w:u w:val="single"/>
        </w:rPr>
        <w:t>meni</w:t>
      </w:r>
      <w:r w:rsidR="00543329">
        <w:rPr>
          <w:i/>
        </w:rPr>
        <w:t xml:space="preserve"> se je zdelo</w:t>
      </w:r>
      <w:r w:rsidR="00543329">
        <w:t xml:space="preserve">). Tovrstne strukture označimo glede na </w:t>
      </w:r>
      <w:r w:rsidR="00680C66">
        <w:t>površinsko</w:t>
      </w:r>
      <w:r w:rsidR="00543329">
        <w:t xml:space="preserve"> skladenjsko </w:t>
      </w:r>
      <w:r w:rsidR="00680C66">
        <w:t>zgradbo</w:t>
      </w:r>
      <w:r w:rsidR="00543329">
        <w:t xml:space="preserve"> (</w:t>
      </w:r>
      <w:r w:rsidR="005D6343">
        <w:t xml:space="preserve">torej </w:t>
      </w:r>
      <w:r w:rsidR="00680C66">
        <w:t xml:space="preserve">kot </w:t>
      </w:r>
      <w:hyperlink w:anchor="_obl:_oblique_nominal">
        <w:r w:rsidR="00543329">
          <w:rPr>
            <w:rFonts w:ascii="Courier New" w:eastAsia="Courier New" w:hAnsi="Courier New" w:cs="Courier New"/>
            <w:color w:val="1155CC"/>
            <w:u w:val="single"/>
          </w:rPr>
          <w:t>obl</w:t>
        </w:r>
      </w:hyperlink>
      <w:r w:rsidR="00680C66">
        <w:rPr>
          <w:rFonts w:ascii="Courier New" w:eastAsia="Courier New" w:hAnsi="Courier New" w:cs="Courier New"/>
        </w:rPr>
        <w:t>,</w:t>
      </w:r>
      <w:r w:rsidR="00543329">
        <w:rPr>
          <w:rFonts w:ascii="Courier New" w:eastAsia="Courier New" w:hAnsi="Courier New" w:cs="Courier New"/>
        </w:rPr>
        <w:t xml:space="preserve"> </w:t>
      </w:r>
      <w:hyperlink w:anchor="_obj:_object" w:history="1">
        <w:r w:rsidR="00543329" w:rsidRPr="00680C66">
          <w:rPr>
            <w:rStyle w:val="Hyperlink"/>
            <w:rFonts w:ascii="Courier New" w:eastAsia="Courier New" w:hAnsi="Courier New" w:cs="Courier New"/>
          </w:rPr>
          <w:t>obj</w:t>
        </w:r>
      </w:hyperlink>
      <w:r w:rsidR="00680C66">
        <w:rPr>
          <w:rFonts w:ascii="Courier New" w:eastAsia="Courier New" w:hAnsi="Courier New" w:cs="Courier New"/>
        </w:rPr>
        <w:t xml:space="preserve"> </w:t>
      </w:r>
      <w:r w:rsidR="00680C66" w:rsidRPr="005D6343">
        <w:t>oz.</w:t>
      </w:r>
      <w:r w:rsidR="00543329">
        <w:rPr>
          <w:rFonts w:ascii="Courier New" w:eastAsia="Courier New" w:hAnsi="Courier New" w:cs="Courier New"/>
        </w:rPr>
        <w:t xml:space="preserve"> </w:t>
      </w:r>
      <w:hyperlink w:anchor="_iobj:_indirect_object_1">
        <w:r w:rsidR="00543329">
          <w:rPr>
            <w:rFonts w:ascii="Courier New" w:eastAsia="Courier New" w:hAnsi="Courier New" w:cs="Courier New"/>
            <w:color w:val="1155CC"/>
            <w:u w:val="single"/>
          </w:rPr>
          <w:t>iobj</w:t>
        </w:r>
      </w:hyperlink>
      <w:r w:rsidR="00543329">
        <w:t>)</w:t>
      </w:r>
      <w:r w:rsidR="00680C66">
        <w:t xml:space="preserve"> in</w:t>
      </w:r>
      <w:r w:rsidR="00543329">
        <w:t xml:space="preserve"> ne glede na udeležensko vlogo.</w:t>
      </w:r>
    </w:p>
    <w:p w14:paraId="0934753B" w14:textId="77777777" w:rsidR="0021655A" w:rsidRDefault="0021655A" w:rsidP="0021655A">
      <w:pPr>
        <w:widowControl w:val="0"/>
        <w:rPr>
          <w:b/>
        </w:rPr>
      </w:pPr>
    </w:p>
    <w:p w14:paraId="3BBF89B1" w14:textId="5A51A504" w:rsidR="0021655A" w:rsidRDefault="0021655A" w:rsidP="0021655A">
      <w:pPr>
        <w:widowControl w:val="0"/>
      </w:pPr>
      <w:r>
        <w:rPr>
          <w:b/>
        </w:rPr>
        <w:t xml:space="preserve">Koristne povezave: </w:t>
      </w:r>
    </w:p>
    <w:p w14:paraId="3E120F09" w14:textId="16B4BC45" w:rsidR="0021655A" w:rsidRDefault="004422BA" w:rsidP="00F22EEB">
      <w:pPr>
        <w:widowControl w:val="0"/>
        <w:numPr>
          <w:ilvl w:val="0"/>
          <w:numId w:val="6"/>
        </w:numPr>
        <w:spacing w:after="0"/>
        <w:ind w:left="714" w:hanging="357"/>
        <w:jc w:val="both"/>
      </w:pPr>
      <w:hyperlink r:id="rId387">
        <w:r w:rsidR="0021655A" w:rsidRPr="00421CE0">
          <w:rPr>
            <w:rStyle w:val="Hyperlink"/>
          </w:rPr>
          <w:t>uporabne statistike</w:t>
        </w:r>
      </w:hyperlink>
      <w:r w:rsidR="0021655A">
        <w:t xml:space="preserve"> </w:t>
      </w:r>
      <w:r w:rsidR="00A30E22">
        <w:t>o relaciji</w:t>
      </w:r>
      <w:r w:rsidR="0021655A">
        <w:t xml:space="preserve"> </w:t>
      </w:r>
      <w:r w:rsidR="0021655A">
        <w:rPr>
          <w:rStyle w:val="UDTagChar"/>
        </w:rPr>
        <w:t>nsubj</w:t>
      </w:r>
      <w:r w:rsidR="0021655A">
        <w:t xml:space="preserve"> v korpusu SSJ-UD</w:t>
      </w:r>
    </w:p>
    <w:p w14:paraId="55D7ADE6" w14:textId="36908E5E" w:rsidR="0021655A" w:rsidRDefault="004422BA" w:rsidP="00F22EEB">
      <w:pPr>
        <w:widowControl w:val="0"/>
        <w:numPr>
          <w:ilvl w:val="0"/>
          <w:numId w:val="6"/>
        </w:numPr>
        <w:spacing w:after="0"/>
        <w:ind w:left="714" w:hanging="357"/>
      </w:pPr>
      <w:hyperlink r:id="rId388" w:history="1">
        <w:r w:rsidR="0021655A" w:rsidRPr="00A861FD">
          <w:rPr>
            <w:rStyle w:val="Hyperlink"/>
          </w:rPr>
          <w:t>vse pojavnice</w:t>
        </w:r>
      </w:hyperlink>
      <w:r w:rsidR="0021655A">
        <w:t xml:space="preserve"> z oznako </w:t>
      </w:r>
      <w:r w:rsidR="0021655A">
        <w:rPr>
          <w:rStyle w:val="UDTagChar"/>
        </w:rPr>
        <w:t>nsubj</w:t>
      </w:r>
      <w:r w:rsidR="0021655A">
        <w:t xml:space="preserve"> </w:t>
      </w:r>
      <w:r w:rsidR="00403221">
        <w:t>v korpusu SSJ-UD/SUK v konkordančniku noSketchEngine</w:t>
      </w:r>
    </w:p>
    <w:p w14:paraId="05E3494A" w14:textId="12F35ED5" w:rsidR="001463F0" w:rsidRDefault="004422BA" w:rsidP="001463F0">
      <w:pPr>
        <w:widowControl w:val="0"/>
        <w:numPr>
          <w:ilvl w:val="0"/>
          <w:numId w:val="6"/>
        </w:numPr>
        <w:spacing w:after="0"/>
        <w:ind w:left="714" w:hanging="357"/>
      </w:pPr>
      <w:hyperlink r:id="rId389" w:history="1">
        <w:r w:rsidR="001463F0" w:rsidRPr="00A861FD">
          <w:rPr>
            <w:rStyle w:val="Hyperlink"/>
          </w:rPr>
          <w:t>vse pojavnice</w:t>
        </w:r>
      </w:hyperlink>
      <w:r w:rsidR="001463F0">
        <w:t xml:space="preserve"> z oznako </w:t>
      </w:r>
      <w:r w:rsidR="001463F0">
        <w:rPr>
          <w:rStyle w:val="UDTagChar"/>
        </w:rPr>
        <w:t>nsubj</w:t>
      </w:r>
      <w:r w:rsidR="001463F0">
        <w:t xml:space="preserve"> v korpusu SSJ-UD v orodju Devesnik</w:t>
      </w:r>
    </w:p>
    <w:p w14:paraId="3B081EE3" w14:textId="43A5C040" w:rsidR="00314345" w:rsidRDefault="00BD78CA" w:rsidP="0021655A">
      <w:pPr>
        <w:widowControl w:val="0"/>
      </w:pPr>
      <w:bookmarkStart w:id="172" w:name="_98ov21tcmnhn" w:colFirst="0" w:colLast="0"/>
      <w:bookmarkEnd w:id="172"/>
      <w:r>
        <w:br w:type="page"/>
      </w:r>
    </w:p>
    <w:p w14:paraId="3B081EE4" w14:textId="77777777" w:rsidR="00314345" w:rsidRDefault="00BD78CA" w:rsidP="00426E0F">
      <w:pPr>
        <w:pStyle w:val="Heading4"/>
      </w:pPr>
      <w:bookmarkStart w:id="173" w:name="_nummod:_numeric_modifier"/>
      <w:bookmarkStart w:id="174" w:name="_Toc156814014"/>
      <w:bookmarkEnd w:id="173"/>
      <w:r>
        <w:lastRenderedPageBreak/>
        <w:t>nummod: numeric modifier</w:t>
      </w:r>
      <w:bookmarkEnd w:id="174"/>
    </w:p>
    <w:p w14:paraId="3B081EE7" w14:textId="5A79E377" w:rsidR="00314345" w:rsidRDefault="00BD78CA">
      <w:r>
        <w:t xml:space="preserve">Povezava do univerzalnih smernic za relacijo </w:t>
      </w:r>
      <w:r w:rsidRPr="00464532">
        <w:rPr>
          <w:rStyle w:val="UDTagChar"/>
        </w:rPr>
        <w:t>nummod</w:t>
      </w:r>
      <w:r>
        <w:t xml:space="preserve">: </w:t>
      </w:r>
      <w:hyperlink r:id="rId390">
        <w:r>
          <w:rPr>
            <w:color w:val="1155CC"/>
            <w:u w:val="single"/>
          </w:rPr>
          <w:t>https://universaldependencies.org/u/dep/nummod.html</w:t>
        </w:r>
      </w:hyperlink>
      <w:r>
        <w:t xml:space="preserve"> </w:t>
      </w:r>
    </w:p>
    <w:p w14:paraId="3B081EE8" w14:textId="77777777" w:rsidR="00314345" w:rsidRDefault="00314345"/>
    <w:p w14:paraId="3B081EE9" w14:textId="77777777" w:rsidR="00314345" w:rsidRDefault="00BD78CA">
      <w:r>
        <w:rPr>
          <w:b/>
        </w:rPr>
        <w:t>Izpeljane smernice za slovenščino</w:t>
      </w:r>
      <w:r>
        <w:t>:</w:t>
      </w:r>
    </w:p>
    <w:p w14:paraId="13FA217B" w14:textId="0049ECC3" w:rsidR="006C4791" w:rsidRDefault="006C4791">
      <w:pPr>
        <w:widowControl w:val="0"/>
      </w:pPr>
      <w:r>
        <w:t>Numerično določilo samostalnika (</w:t>
      </w:r>
      <w:r w:rsidRPr="006C4791">
        <w:rPr>
          <w:rStyle w:val="UDTagChar"/>
        </w:rPr>
        <w:t>nummod</w:t>
      </w:r>
      <w:r w:rsidRPr="005D6343">
        <w:t>)</w:t>
      </w:r>
      <w:r>
        <w:rPr>
          <w:b/>
        </w:rPr>
        <w:t xml:space="preserve"> </w:t>
      </w:r>
      <w:r>
        <w:t xml:space="preserve">je katerokoli </w:t>
      </w:r>
      <w:r>
        <w:rPr>
          <w:b/>
        </w:rPr>
        <w:t>število</w:t>
      </w:r>
      <w:r>
        <w:t xml:space="preserve">, ki samostalniku oz. </w:t>
      </w:r>
      <w:r>
        <w:rPr>
          <w:b/>
        </w:rPr>
        <w:t>samostalniški zvezi določa količino</w:t>
      </w:r>
      <w:r>
        <w:t xml:space="preserve">. </w:t>
      </w:r>
    </w:p>
    <w:p w14:paraId="7DE3272C" w14:textId="573FB230" w:rsidR="006C4791" w:rsidRDefault="00F0140C">
      <w:pPr>
        <w:widowControl w:val="0"/>
      </w:pPr>
      <w:r>
        <w:rPr>
          <w:noProof/>
        </w:rPr>
        <w:drawing>
          <wp:inline distT="0" distB="0" distL="0" distR="0" wp14:anchorId="41A3BD12" wp14:editId="1884D314">
            <wp:extent cx="5353797" cy="185763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1C1B80.tmp"/>
                    <pic:cNvPicPr/>
                  </pic:nvPicPr>
                  <pic:blipFill>
                    <a:blip r:embed="rId391">
                      <a:extLst>
                        <a:ext uri="{28A0092B-C50C-407E-A947-70E740481C1C}">
                          <a14:useLocalDpi xmlns:a14="http://schemas.microsoft.com/office/drawing/2010/main" val="0"/>
                        </a:ext>
                      </a:extLst>
                    </a:blip>
                    <a:stretch>
                      <a:fillRect/>
                    </a:stretch>
                  </pic:blipFill>
                  <pic:spPr>
                    <a:xfrm>
                      <a:off x="0" y="0"/>
                      <a:ext cx="5353797" cy="1857634"/>
                    </a:xfrm>
                    <a:prstGeom prst="rect">
                      <a:avLst/>
                    </a:prstGeom>
                  </pic:spPr>
                </pic:pic>
              </a:graphicData>
            </a:graphic>
          </wp:inline>
        </w:drawing>
      </w:r>
    </w:p>
    <w:p w14:paraId="12998900" w14:textId="681B6682" w:rsidR="006C4791" w:rsidRDefault="00F0140C" w:rsidP="006074BC">
      <w:pPr>
        <w:pStyle w:val="Skritiprimeri"/>
      </w:pPr>
      <w:r>
        <w:t>P</w:t>
      </w:r>
      <w:r w:rsidR="006C4791">
        <w:t>red</w:t>
      </w:r>
      <w:r>
        <w:t xml:space="preserve"> desetimi </w:t>
      </w:r>
      <w:r w:rsidR="006C4791">
        <w:t>leti</w:t>
      </w:r>
      <w:r>
        <w:t xml:space="preserve"> /// </w:t>
      </w:r>
      <w:r w:rsidR="006C4791">
        <w:t xml:space="preserve"> študentki 3. letnika Akademije za glasbo</w:t>
      </w:r>
      <w:r>
        <w:t xml:space="preserve"> /// pet tisoč tristo</w:t>
      </w:r>
      <w:r w:rsidR="006C4791">
        <w:t xml:space="preserve"> metrov</w:t>
      </w:r>
    </w:p>
    <w:p w14:paraId="42A13873" w14:textId="5A6A7C3E" w:rsidR="006C4791" w:rsidRDefault="006C4791" w:rsidP="006C4791">
      <w:pPr>
        <w:widowControl w:val="0"/>
      </w:pPr>
      <w:r>
        <w:t xml:space="preserve">To velja tudi za števila, ki določajo količinske samostalnike, kot so </w:t>
      </w:r>
      <w:r>
        <w:rPr>
          <w:i/>
        </w:rPr>
        <w:t>milijon</w:t>
      </w:r>
      <w:r>
        <w:t xml:space="preserve">, </w:t>
      </w:r>
      <w:r>
        <w:rPr>
          <w:i/>
        </w:rPr>
        <w:t>milijarda</w:t>
      </w:r>
      <w:r>
        <w:t xml:space="preserve"> in </w:t>
      </w:r>
      <w:r>
        <w:rPr>
          <w:i/>
        </w:rPr>
        <w:t>bilijon</w:t>
      </w:r>
      <w:r>
        <w:t>.</w:t>
      </w:r>
    </w:p>
    <w:p w14:paraId="422D353C" w14:textId="11BA8A16" w:rsidR="00F0140C" w:rsidRDefault="00F0140C" w:rsidP="006C4791">
      <w:pPr>
        <w:widowControl w:val="0"/>
      </w:pPr>
      <w:r>
        <w:rPr>
          <w:noProof/>
        </w:rPr>
        <w:drawing>
          <wp:inline distT="0" distB="0" distL="0" distR="0" wp14:anchorId="3C502F08" wp14:editId="21C54A4E">
            <wp:extent cx="5344271" cy="5715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71C651D.tmp"/>
                    <pic:cNvPicPr/>
                  </pic:nvPicPr>
                  <pic:blipFill>
                    <a:blip r:embed="rId392">
                      <a:extLst>
                        <a:ext uri="{28A0092B-C50C-407E-A947-70E740481C1C}">
                          <a14:useLocalDpi xmlns:a14="http://schemas.microsoft.com/office/drawing/2010/main" val="0"/>
                        </a:ext>
                      </a:extLst>
                    </a:blip>
                    <a:stretch>
                      <a:fillRect/>
                    </a:stretch>
                  </pic:blipFill>
                  <pic:spPr>
                    <a:xfrm>
                      <a:off x="0" y="0"/>
                      <a:ext cx="5344271" cy="571580"/>
                    </a:xfrm>
                    <a:prstGeom prst="rect">
                      <a:avLst/>
                    </a:prstGeom>
                  </pic:spPr>
                </pic:pic>
              </a:graphicData>
            </a:graphic>
          </wp:inline>
        </w:drawing>
      </w:r>
    </w:p>
    <w:p w14:paraId="4D6AAC8B" w14:textId="4C956ACD" w:rsidR="006C4791" w:rsidRDefault="006C4791" w:rsidP="006074BC">
      <w:pPr>
        <w:pStyle w:val="Skritiprimeri"/>
      </w:pPr>
      <w:r>
        <w:t>Lani so ustvarili 550 milijonov tolarjev prometa</w:t>
      </w:r>
    </w:p>
    <w:p w14:paraId="11A2EC73" w14:textId="77777777" w:rsidR="006C4791" w:rsidRDefault="006C4791">
      <w:pPr>
        <w:widowControl w:val="0"/>
      </w:pPr>
      <w:r>
        <w:t xml:space="preserve">Numerični modifikatorji </w:t>
      </w:r>
      <w:r w:rsidRPr="00F0140C">
        <w:rPr>
          <w:rStyle w:val="UDTagChar"/>
        </w:rPr>
        <w:t>nummod</w:t>
      </w:r>
      <w:r>
        <w:rPr>
          <w:rFonts w:ascii="Courier New" w:eastAsia="Courier New" w:hAnsi="Courier New" w:cs="Courier New"/>
        </w:rPr>
        <w:t xml:space="preserve"> </w:t>
      </w:r>
      <w:r>
        <w:t xml:space="preserve">lahko nastopajo </w:t>
      </w:r>
      <w:r w:rsidRPr="00F0140C">
        <w:rPr>
          <w:b/>
        </w:rPr>
        <w:t>tudi v vlogi desnih prilastkov</w:t>
      </w:r>
      <w:r>
        <w:t>.</w:t>
      </w:r>
    </w:p>
    <w:p w14:paraId="4F3BF727" w14:textId="7F0C50DB" w:rsidR="00F0140C" w:rsidRDefault="00F0140C" w:rsidP="00F0140C">
      <w:pPr>
        <w:widowControl w:val="0"/>
        <w:rPr>
          <w:i/>
        </w:rPr>
      </w:pPr>
      <w:r>
        <w:rPr>
          <w:i/>
          <w:noProof/>
        </w:rPr>
        <w:drawing>
          <wp:inline distT="0" distB="0" distL="0" distR="0" wp14:anchorId="1686E0DD" wp14:editId="2E9BAF2A">
            <wp:extent cx="5372850" cy="112410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71C8500.tmp"/>
                    <pic:cNvPicPr/>
                  </pic:nvPicPr>
                  <pic:blipFill>
                    <a:blip r:embed="rId393">
                      <a:extLst>
                        <a:ext uri="{28A0092B-C50C-407E-A947-70E740481C1C}">
                          <a14:useLocalDpi xmlns:a14="http://schemas.microsoft.com/office/drawing/2010/main" val="0"/>
                        </a:ext>
                      </a:extLst>
                    </a:blip>
                    <a:stretch>
                      <a:fillRect/>
                    </a:stretch>
                  </pic:blipFill>
                  <pic:spPr>
                    <a:xfrm>
                      <a:off x="0" y="0"/>
                      <a:ext cx="5372850" cy="1124107"/>
                    </a:xfrm>
                    <a:prstGeom prst="rect">
                      <a:avLst/>
                    </a:prstGeom>
                  </pic:spPr>
                </pic:pic>
              </a:graphicData>
            </a:graphic>
          </wp:inline>
        </w:drawing>
      </w:r>
    </w:p>
    <w:p w14:paraId="1EF6077D" w14:textId="38632980" w:rsidR="006C4791" w:rsidRDefault="006C4791" w:rsidP="006074BC">
      <w:pPr>
        <w:pStyle w:val="Skritiprimeri"/>
      </w:pPr>
      <w:r>
        <w:t>Zemljanka številka</w:t>
      </w:r>
      <w:r w:rsidR="00F0140C">
        <w:t xml:space="preserve"> </w:t>
      </w:r>
      <w:r>
        <w:t xml:space="preserve">pet </w:t>
      </w:r>
      <w:r w:rsidR="00F0140C">
        <w:t xml:space="preserve">/// </w:t>
      </w:r>
      <w:r>
        <w:t>v letu 2002</w:t>
      </w:r>
    </w:p>
    <w:p w14:paraId="4FA558B3" w14:textId="77777777" w:rsidR="006C4791" w:rsidRDefault="006C4791">
      <w:pPr>
        <w:widowControl w:val="0"/>
        <w:rPr>
          <w:u w:val="single"/>
        </w:rPr>
      </w:pPr>
      <w:r>
        <w:rPr>
          <w:u w:val="single"/>
        </w:rPr>
        <w:t>[Pozor, samo števniki!]</w:t>
      </w:r>
    </w:p>
    <w:p w14:paraId="08FC2F6A" w14:textId="6A144606" w:rsidR="00F0140C" w:rsidRPr="005C1098" w:rsidRDefault="006C4791" w:rsidP="00F0140C">
      <w:pPr>
        <w:widowControl w:val="0"/>
      </w:pPr>
      <w:r>
        <w:t xml:space="preserve">Oznako </w:t>
      </w:r>
      <w:r w:rsidRPr="00F0140C">
        <w:rPr>
          <w:rStyle w:val="UDTagChar"/>
        </w:rPr>
        <w:t>nummod</w:t>
      </w:r>
      <w:r>
        <w:rPr>
          <w:rFonts w:ascii="Courier New" w:eastAsia="Courier New" w:hAnsi="Courier New" w:cs="Courier New"/>
        </w:rPr>
        <w:t xml:space="preserve"> </w:t>
      </w:r>
      <w:r>
        <w:t>pripisujemo samo besedam, ki spadajo med števnike (</w:t>
      </w:r>
      <w:hyperlink w:anchor="_NUM:_numeral_1">
        <w:r>
          <w:rPr>
            <w:color w:val="1155CC"/>
            <w:u w:val="single"/>
          </w:rPr>
          <w:t>NUM</w:t>
        </w:r>
      </w:hyperlink>
      <w:r>
        <w:t>), ne pa drugim besedam za izražanje količine, kot so nekateri določilniki (</w:t>
      </w:r>
      <w:r>
        <w:rPr>
          <w:i/>
        </w:rPr>
        <w:t>veliko</w:t>
      </w:r>
      <w:r>
        <w:t xml:space="preserve">, </w:t>
      </w:r>
      <w:r>
        <w:rPr>
          <w:i/>
        </w:rPr>
        <w:t>malo</w:t>
      </w:r>
      <w:r>
        <w:t>), pridevniki (</w:t>
      </w:r>
      <w:r>
        <w:rPr>
          <w:i/>
        </w:rPr>
        <w:t>prvi, drugi</w:t>
      </w:r>
      <w:r>
        <w:t>) ali samostalniki (</w:t>
      </w:r>
      <w:r w:rsidRPr="005C1098">
        <w:rPr>
          <w:i/>
        </w:rPr>
        <w:t>milijon, milijarda, bilijon</w:t>
      </w:r>
      <w:r w:rsidRPr="005C1098">
        <w:t>).</w:t>
      </w:r>
    </w:p>
    <w:p w14:paraId="26CF56A2" w14:textId="2592A782" w:rsidR="00ED1D53" w:rsidRPr="005C1098" w:rsidRDefault="00ED1D53" w:rsidP="00F0140C">
      <w:pPr>
        <w:widowControl w:val="0"/>
        <w:rPr>
          <w:u w:val="single"/>
        </w:rPr>
      </w:pPr>
      <w:r w:rsidRPr="005C1098">
        <w:rPr>
          <w:u w:val="single"/>
        </w:rPr>
        <w:t xml:space="preserve">[Pozor, </w:t>
      </w:r>
      <w:r w:rsidR="004D26C4" w:rsidRPr="005C1098">
        <w:rPr>
          <w:u w:val="single"/>
        </w:rPr>
        <w:t>predložne zveze!]</w:t>
      </w:r>
    </w:p>
    <w:p w14:paraId="4BA388AF" w14:textId="77777777" w:rsidR="00A334F9" w:rsidRPr="005C1098" w:rsidRDefault="004D26C4" w:rsidP="00F0140C">
      <w:pPr>
        <w:widowControl w:val="0"/>
      </w:pPr>
      <w:r w:rsidRPr="005C1098">
        <w:t xml:space="preserve">Relacije </w:t>
      </w:r>
      <w:r w:rsidRPr="005C1098">
        <w:rPr>
          <w:rStyle w:val="UDTagChar"/>
        </w:rPr>
        <w:t>nummod</w:t>
      </w:r>
      <w:r w:rsidRPr="005C1098">
        <w:t xml:space="preserve"> običajno ne uporabljamo za označevanje števnikov v vlogi jedra predložnih zvez, kot prikazujeta spodnja primera. Te strukture</w:t>
      </w:r>
      <w:r w:rsidR="00A334F9" w:rsidRPr="005C1098">
        <w:t xml:space="preserve"> namreč</w:t>
      </w:r>
      <w:r w:rsidRPr="005C1098">
        <w:t xml:space="preserve"> interpretiramo kot zveze s posamostaljenim števnikom in jim zato v skladu s pravilom povzdigovanja določil na mesto </w:t>
      </w:r>
      <w:r w:rsidR="00A334F9" w:rsidRPr="005C1098">
        <w:t>izpuščenega</w:t>
      </w:r>
      <w:r w:rsidRPr="005C1098">
        <w:t xml:space="preserve"> jedra (glej </w:t>
      </w:r>
      <w:hyperlink w:anchor="_Elipse_1" w:history="1">
        <w:r w:rsidRPr="005C1098">
          <w:rPr>
            <w:rStyle w:val="Hyperlink"/>
          </w:rPr>
          <w:t>poglavje o elipsah</w:t>
        </w:r>
      </w:hyperlink>
      <w:r w:rsidRPr="005C1098">
        <w:t xml:space="preserve">) pripišemo enako povezavo, kakršno bi pripisali </w:t>
      </w:r>
      <w:r w:rsidRPr="005C1098">
        <w:lastRenderedPageBreak/>
        <w:t xml:space="preserve">predložni zvezi </w:t>
      </w:r>
      <w:r w:rsidR="00A334F9" w:rsidRPr="005C1098">
        <w:t>z izraženim</w:t>
      </w:r>
      <w:r w:rsidRPr="005C1098">
        <w:t xml:space="preserve"> samostalnikom (npr. </w:t>
      </w:r>
      <w:hyperlink w:anchor="_nmod:_nominal_modifier" w:history="1">
        <w:r w:rsidRPr="005C1098">
          <w:rPr>
            <w:rStyle w:val="Hyperlink"/>
          </w:rPr>
          <w:t>nmod</w:t>
        </w:r>
      </w:hyperlink>
      <w:r w:rsidR="00FF2A20" w:rsidRPr="005C1098">
        <w:t xml:space="preserve">, </w:t>
      </w:r>
      <w:hyperlink w:anchor="_obl:_oblique_nominal_1" w:history="1">
        <w:r w:rsidRPr="005C1098">
          <w:rPr>
            <w:rStyle w:val="Hyperlink"/>
          </w:rPr>
          <w:t>obl</w:t>
        </w:r>
      </w:hyperlink>
      <w:r w:rsidR="00FF2A20" w:rsidRPr="005C1098">
        <w:t xml:space="preserve"> ipd.</w:t>
      </w:r>
      <w:r w:rsidRPr="005C1098">
        <w:t>).</w:t>
      </w:r>
      <w:r w:rsidR="00FF2A20" w:rsidRPr="005C1098">
        <w:t xml:space="preserve"> </w:t>
      </w:r>
    </w:p>
    <w:p w14:paraId="0630DA9B" w14:textId="35907545" w:rsidR="004D26C4" w:rsidRPr="005C1098" w:rsidRDefault="00FF2A20" w:rsidP="00F0140C">
      <w:pPr>
        <w:widowControl w:val="0"/>
      </w:pPr>
      <w:r w:rsidRPr="005C1098">
        <w:t>V spodnjem primeru tako zvez</w:t>
      </w:r>
      <w:r w:rsidR="00A334F9" w:rsidRPr="005C1098">
        <w:t>am</w:t>
      </w:r>
      <w:r w:rsidRPr="005C1098">
        <w:t xml:space="preserve"> </w:t>
      </w:r>
      <w:r w:rsidRPr="005C1098">
        <w:rPr>
          <w:i/>
        </w:rPr>
        <w:t>pred 1914</w:t>
      </w:r>
      <w:r w:rsidR="00A334F9" w:rsidRPr="005C1098">
        <w:t xml:space="preserve">, </w:t>
      </w:r>
      <w:r w:rsidR="00A334F9" w:rsidRPr="005C1098">
        <w:rPr>
          <w:i/>
        </w:rPr>
        <w:t>s 3:1</w:t>
      </w:r>
      <w:r w:rsidR="00A334F9" w:rsidRPr="005C1098">
        <w:t xml:space="preserve">, </w:t>
      </w:r>
      <w:r w:rsidR="00A334F9" w:rsidRPr="005C1098">
        <w:rPr>
          <w:i/>
        </w:rPr>
        <w:t xml:space="preserve">v 7270 </w:t>
      </w:r>
      <w:r w:rsidRPr="005C1098">
        <w:t xml:space="preserve">pripišemo </w:t>
      </w:r>
      <w:r w:rsidR="002B07AD" w:rsidRPr="005C1098">
        <w:t xml:space="preserve">enako povezavo, kot če bi </w:t>
      </w:r>
      <w:r w:rsidR="00A334F9" w:rsidRPr="005C1098">
        <w:t xml:space="preserve">se ob njih pojavljali samostalniki </w:t>
      </w:r>
      <w:r w:rsidR="00A334F9" w:rsidRPr="005C1098">
        <w:rPr>
          <w:i/>
        </w:rPr>
        <w:t>leto</w:t>
      </w:r>
      <w:r w:rsidR="00A334F9" w:rsidRPr="005C1098">
        <w:t xml:space="preserve">, </w:t>
      </w:r>
      <w:r w:rsidR="00A334F9" w:rsidRPr="005C1098">
        <w:rPr>
          <w:i/>
        </w:rPr>
        <w:t>izid</w:t>
      </w:r>
      <w:r w:rsidR="00A334F9" w:rsidRPr="005C1098">
        <w:t xml:space="preserve"> oz. </w:t>
      </w:r>
      <w:r w:rsidR="00A334F9" w:rsidRPr="005C1098">
        <w:rPr>
          <w:i/>
        </w:rPr>
        <w:t>model</w:t>
      </w:r>
      <w:r w:rsidR="00A334F9" w:rsidRPr="005C1098">
        <w:t>.</w:t>
      </w:r>
    </w:p>
    <w:p w14:paraId="73B29A38" w14:textId="26FD3EBF" w:rsidR="001B2754" w:rsidRPr="00ED1D53" w:rsidRDefault="004516A2" w:rsidP="00F0140C">
      <w:pPr>
        <w:widowControl w:val="0"/>
        <w:rPr>
          <w:color w:val="FF0000"/>
          <w:highlight w:val="yellow"/>
        </w:rPr>
      </w:pPr>
      <w:r>
        <w:rPr>
          <w:noProof/>
          <w:color w:val="FF0000"/>
        </w:rPr>
        <w:drawing>
          <wp:inline distT="0" distB="0" distL="0" distR="0" wp14:anchorId="5C5CE393" wp14:editId="524F3BCD">
            <wp:extent cx="5572903" cy="2000529"/>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981C3F.tmp"/>
                    <pic:cNvPicPr/>
                  </pic:nvPicPr>
                  <pic:blipFill>
                    <a:blip r:embed="rId394">
                      <a:extLst>
                        <a:ext uri="{28A0092B-C50C-407E-A947-70E740481C1C}">
                          <a14:useLocalDpi xmlns:a14="http://schemas.microsoft.com/office/drawing/2010/main" val="0"/>
                        </a:ext>
                      </a:extLst>
                    </a:blip>
                    <a:stretch>
                      <a:fillRect/>
                    </a:stretch>
                  </pic:blipFill>
                  <pic:spPr>
                    <a:xfrm>
                      <a:off x="0" y="0"/>
                      <a:ext cx="5572903" cy="2000529"/>
                    </a:xfrm>
                    <a:prstGeom prst="rect">
                      <a:avLst/>
                    </a:prstGeom>
                    <a:ln>
                      <a:noFill/>
                    </a:ln>
                  </pic:spPr>
                </pic:pic>
              </a:graphicData>
            </a:graphic>
          </wp:inline>
        </w:drawing>
      </w:r>
    </w:p>
    <w:p w14:paraId="00EDB725" w14:textId="1CFC5C0E" w:rsidR="00F0140C" w:rsidRDefault="004516A2" w:rsidP="006074BC">
      <w:pPr>
        <w:pStyle w:val="Skritiprimeri"/>
      </w:pPr>
      <w:r>
        <w:t>Bojazni, ki so v desetletju pred 1914 zastrupljale evropsko atmosfero . /// Novomeške odbojkarice so se z zmago nad Celjem s 3:1 uvrstile v končnico. /// V 7270 tiči tehnologija , ki jo slovenski ponudniki mobilnih signalov še ne ponujajo.</w:t>
      </w:r>
    </w:p>
    <w:p w14:paraId="6A190D78" w14:textId="4DB3AC81" w:rsidR="00F0140C" w:rsidRPr="00F0140C" w:rsidRDefault="00F0140C" w:rsidP="00F0140C">
      <w:pPr>
        <w:widowControl w:val="0"/>
        <w:rPr>
          <w:highlight w:val="yellow"/>
        </w:rPr>
      </w:pPr>
      <w:r>
        <w:rPr>
          <w:b/>
        </w:rPr>
        <w:t xml:space="preserve">Koristne povezave: </w:t>
      </w:r>
    </w:p>
    <w:p w14:paraId="5E26A3C9" w14:textId="681F7C98" w:rsidR="00F0140C" w:rsidRDefault="004422BA" w:rsidP="00F22EEB">
      <w:pPr>
        <w:widowControl w:val="0"/>
        <w:numPr>
          <w:ilvl w:val="0"/>
          <w:numId w:val="6"/>
        </w:numPr>
        <w:spacing w:after="0"/>
        <w:ind w:left="714" w:hanging="357"/>
        <w:jc w:val="both"/>
      </w:pPr>
      <w:hyperlink r:id="rId395">
        <w:r w:rsidR="00F0140C" w:rsidRPr="00421CE0">
          <w:rPr>
            <w:rStyle w:val="Hyperlink"/>
          </w:rPr>
          <w:t>uporabne statistike</w:t>
        </w:r>
      </w:hyperlink>
      <w:r w:rsidR="00F0140C">
        <w:t xml:space="preserve"> </w:t>
      </w:r>
      <w:r w:rsidR="00A30E22">
        <w:t>o relaciji</w:t>
      </w:r>
      <w:r w:rsidR="00F0140C">
        <w:t xml:space="preserve"> </w:t>
      </w:r>
      <w:r w:rsidR="00F0140C">
        <w:rPr>
          <w:rStyle w:val="UDTagChar"/>
        </w:rPr>
        <w:t>nummod</w:t>
      </w:r>
      <w:r w:rsidR="00F0140C">
        <w:t xml:space="preserve"> v korpusu SSJ-UD</w:t>
      </w:r>
    </w:p>
    <w:p w14:paraId="0B664524" w14:textId="53B5CE4A" w:rsidR="00F0140C" w:rsidRDefault="004422BA" w:rsidP="00F22EEB">
      <w:pPr>
        <w:widowControl w:val="0"/>
        <w:numPr>
          <w:ilvl w:val="0"/>
          <w:numId w:val="6"/>
        </w:numPr>
        <w:spacing w:after="0"/>
        <w:ind w:left="714" w:hanging="357"/>
      </w:pPr>
      <w:hyperlink r:id="rId396" w:history="1">
        <w:r w:rsidR="00F0140C" w:rsidRPr="00A861FD">
          <w:rPr>
            <w:rStyle w:val="Hyperlink"/>
          </w:rPr>
          <w:t>vse pojavnice</w:t>
        </w:r>
      </w:hyperlink>
      <w:r w:rsidR="00F0140C">
        <w:t xml:space="preserve"> z oznako </w:t>
      </w:r>
      <w:r w:rsidR="00F0140C">
        <w:rPr>
          <w:rStyle w:val="UDTagChar"/>
        </w:rPr>
        <w:t>nummod</w:t>
      </w:r>
      <w:r w:rsidR="00F0140C">
        <w:t xml:space="preserve"> </w:t>
      </w:r>
      <w:r w:rsidR="00403221">
        <w:t>v korpusu SSJ-UD/SUK v konkordančniku noSketchEngine</w:t>
      </w:r>
    </w:p>
    <w:p w14:paraId="2450E689" w14:textId="7E982C15" w:rsidR="001463F0" w:rsidRDefault="004422BA" w:rsidP="001463F0">
      <w:pPr>
        <w:widowControl w:val="0"/>
        <w:numPr>
          <w:ilvl w:val="0"/>
          <w:numId w:val="6"/>
        </w:numPr>
        <w:spacing w:after="0"/>
        <w:ind w:left="714" w:hanging="357"/>
      </w:pPr>
      <w:hyperlink r:id="rId397" w:history="1">
        <w:r w:rsidR="001463F0" w:rsidRPr="00A861FD">
          <w:rPr>
            <w:rStyle w:val="Hyperlink"/>
          </w:rPr>
          <w:t>vse pojavnice</w:t>
        </w:r>
      </w:hyperlink>
      <w:r w:rsidR="001463F0">
        <w:t xml:space="preserve"> z oznako </w:t>
      </w:r>
      <w:r w:rsidR="001463F0">
        <w:rPr>
          <w:rStyle w:val="UDTagChar"/>
        </w:rPr>
        <w:t>nummod</w:t>
      </w:r>
      <w:r w:rsidR="001463F0">
        <w:t xml:space="preserve"> v korpusu SSJ-UD v orodju Drevesnik</w:t>
      </w:r>
    </w:p>
    <w:p w14:paraId="6D7737DD" w14:textId="77777777" w:rsidR="00F0140C" w:rsidRDefault="00F0140C" w:rsidP="00F0140C"/>
    <w:p w14:paraId="3B081F0B" w14:textId="3E9F8D75" w:rsidR="00314345" w:rsidRDefault="00FA17C1" w:rsidP="00426E0F">
      <w:pPr>
        <w:pStyle w:val="Heading4"/>
      </w:pPr>
      <w:r>
        <w:br w:type="column"/>
      </w:r>
      <w:bookmarkStart w:id="175" w:name="_Toc156814015"/>
      <w:r w:rsidR="00BD78CA">
        <w:lastRenderedPageBreak/>
        <w:t>obj: object</w:t>
      </w:r>
      <w:bookmarkEnd w:id="175"/>
    </w:p>
    <w:p w14:paraId="3B081F0E" w14:textId="0C1232D7" w:rsidR="00314345" w:rsidRDefault="00BD78CA">
      <w:r>
        <w:t xml:space="preserve">Povezava do univerzalnih smernic za relacijo </w:t>
      </w:r>
      <w:r w:rsidRPr="00F0140C">
        <w:rPr>
          <w:rStyle w:val="UDTagChar"/>
        </w:rPr>
        <w:t>obj</w:t>
      </w:r>
      <w:r>
        <w:t xml:space="preserve">: </w:t>
      </w:r>
      <w:hyperlink r:id="rId398">
        <w:r>
          <w:rPr>
            <w:color w:val="1155CC"/>
            <w:u w:val="single"/>
          </w:rPr>
          <w:t>https://universaldependencies.org/u/dep/obj.html</w:t>
        </w:r>
      </w:hyperlink>
      <w:r>
        <w:t xml:space="preserve"> </w:t>
      </w:r>
    </w:p>
    <w:p w14:paraId="3B081F0F" w14:textId="77777777" w:rsidR="00314345" w:rsidRDefault="00314345"/>
    <w:p w14:paraId="3B081F10" w14:textId="77777777" w:rsidR="00314345" w:rsidRDefault="00BD78CA">
      <w:r>
        <w:rPr>
          <w:b/>
        </w:rPr>
        <w:t>Izpeljane smernice za slovenščino</w:t>
      </w:r>
      <w:r>
        <w:t>:</w:t>
      </w:r>
    </w:p>
    <w:p w14:paraId="092B6637" w14:textId="068731A7" w:rsidR="00F0140C" w:rsidRDefault="00F0140C">
      <w:pPr>
        <w:widowControl w:val="0"/>
      </w:pPr>
      <w:r>
        <w:t>Predmet povedka (</w:t>
      </w:r>
      <w:r w:rsidRPr="009319BC">
        <w:rPr>
          <w:rStyle w:val="UDTagChar"/>
        </w:rPr>
        <w:t>obj</w:t>
      </w:r>
      <w:r>
        <w:t xml:space="preserve">) je poleg osebka eden izmed dveh jedrnih argumentov povedka. Tipično s to </w:t>
      </w:r>
      <w:r w:rsidR="004474C9">
        <w:t>relacijo</w:t>
      </w:r>
      <w:r>
        <w:t xml:space="preserve"> označujemo samostalnike ali samostalniške zveze, ki označujejo prizadeti predmet dejanja oz. entiteto, ki spreminja stanje ali položaj (premi, neposredni oz. </w:t>
      </w:r>
      <w:r>
        <w:rPr>
          <w:b/>
        </w:rPr>
        <w:t>direktni predmet</w:t>
      </w:r>
      <w:r>
        <w:t>). V slovenščini so to najpogosteje predmeti v tožilniku in zanikanem rodilniku</w:t>
      </w:r>
      <w:r w:rsidR="005D6343">
        <w:t>, ni pa nujno.</w:t>
      </w:r>
    </w:p>
    <w:p w14:paraId="60FCFBA2" w14:textId="4C21BF3D" w:rsidR="00F0140C" w:rsidRDefault="00A036E5">
      <w:pPr>
        <w:widowControl w:val="0"/>
      </w:pPr>
      <w:r>
        <w:rPr>
          <w:noProof/>
        </w:rPr>
        <w:drawing>
          <wp:inline distT="0" distB="0" distL="0" distR="0" wp14:anchorId="45B25443" wp14:editId="64BD6476">
            <wp:extent cx="5372850" cy="2534004"/>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71CEBD1.tmp"/>
                    <pic:cNvPicPr/>
                  </pic:nvPicPr>
                  <pic:blipFill>
                    <a:blip r:embed="rId399">
                      <a:extLst>
                        <a:ext uri="{28A0092B-C50C-407E-A947-70E740481C1C}">
                          <a14:useLocalDpi xmlns:a14="http://schemas.microsoft.com/office/drawing/2010/main" val="0"/>
                        </a:ext>
                      </a:extLst>
                    </a:blip>
                    <a:stretch>
                      <a:fillRect/>
                    </a:stretch>
                  </pic:blipFill>
                  <pic:spPr>
                    <a:xfrm>
                      <a:off x="0" y="0"/>
                      <a:ext cx="5372850" cy="2534004"/>
                    </a:xfrm>
                    <a:prstGeom prst="rect">
                      <a:avLst/>
                    </a:prstGeom>
                  </pic:spPr>
                </pic:pic>
              </a:graphicData>
            </a:graphic>
          </wp:inline>
        </w:drawing>
      </w:r>
    </w:p>
    <w:p w14:paraId="68BE0865" w14:textId="5EE65F83" w:rsidR="00F0140C" w:rsidRDefault="00F0140C" w:rsidP="006074BC">
      <w:pPr>
        <w:pStyle w:val="Skritiprimeri"/>
      </w:pPr>
      <w:r>
        <w:t>Andreja Burin pa je dobila posebno</w:t>
      </w:r>
      <w:r w:rsidR="009319BC">
        <w:t xml:space="preserve"> pohvalo /// </w:t>
      </w:r>
      <w:r>
        <w:t>Neznosna teža nahrbtnika</w:t>
      </w:r>
      <w:r w:rsidR="009319BC">
        <w:t xml:space="preserve"> me </w:t>
      </w:r>
      <w:r>
        <w:t>je vlekla v globino.</w:t>
      </w:r>
      <w:r w:rsidR="009319BC">
        <w:t xml:space="preserve"> /// </w:t>
      </w:r>
      <w:r>
        <w:t>Trojka ni upoštevala</w:t>
      </w:r>
      <w:r w:rsidR="009319BC">
        <w:t xml:space="preserve"> opozorila </w:t>
      </w:r>
      <w:r>
        <w:t>poročevalca Specialeja</w:t>
      </w:r>
      <w:r w:rsidR="009319BC">
        <w:t xml:space="preserve"> /// </w:t>
      </w:r>
      <w:r>
        <w:t>Suho listje</w:t>
      </w:r>
      <w:r w:rsidR="009319BC">
        <w:t xml:space="preserve"> jima </w:t>
      </w:r>
      <w:r>
        <w:t>je šelestelo pod čevlji,</w:t>
      </w:r>
    </w:p>
    <w:p w14:paraId="64E6C9EC" w14:textId="7509B24F" w:rsidR="00F0140C" w:rsidRDefault="004474C9">
      <w:pPr>
        <w:widowControl w:val="0"/>
      </w:pPr>
      <w:r>
        <w:t>Z relacijo</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označujemo tudi predmete, ki izhajajo iz pridevniških in (redkeje) samostalniških povedkovih določil.</w:t>
      </w:r>
      <w:r w:rsidR="005D6343">
        <w:t xml:space="preserve"> </w:t>
      </w:r>
    </w:p>
    <w:p w14:paraId="03B988FD" w14:textId="5DE9183F" w:rsidR="00A036E5" w:rsidRDefault="00A036E5">
      <w:pPr>
        <w:widowControl w:val="0"/>
      </w:pPr>
      <w:r>
        <w:rPr>
          <w:noProof/>
        </w:rPr>
        <w:drawing>
          <wp:inline distT="0" distB="0" distL="0" distR="0" wp14:anchorId="52541C5A" wp14:editId="7333BEA7">
            <wp:extent cx="5430008" cy="2200582"/>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71C8451.tmp"/>
                    <pic:cNvPicPr/>
                  </pic:nvPicPr>
                  <pic:blipFill>
                    <a:blip r:embed="rId400">
                      <a:extLst>
                        <a:ext uri="{28A0092B-C50C-407E-A947-70E740481C1C}">
                          <a14:useLocalDpi xmlns:a14="http://schemas.microsoft.com/office/drawing/2010/main" val="0"/>
                        </a:ext>
                      </a:extLst>
                    </a:blip>
                    <a:stretch>
                      <a:fillRect/>
                    </a:stretch>
                  </pic:blipFill>
                  <pic:spPr>
                    <a:xfrm>
                      <a:off x="0" y="0"/>
                      <a:ext cx="5430008" cy="2200582"/>
                    </a:xfrm>
                    <a:prstGeom prst="rect">
                      <a:avLst/>
                    </a:prstGeom>
                  </pic:spPr>
                </pic:pic>
              </a:graphicData>
            </a:graphic>
          </wp:inline>
        </w:drawing>
      </w:r>
    </w:p>
    <w:p w14:paraId="38402B15" w14:textId="21E9176C" w:rsidR="00F0140C" w:rsidRDefault="00F0140C" w:rsidP="006074BC">
      <w:pPr>
        <w:pStyle w:val="Skritiprimeri"/>
      </w:pPr>
      <w:r>
        <w:t>Mladi gasilci so prav željni</w:t>
      </w:r>
      <w:r w:rsidR="00A036E5">
        <w:t xml:space="preserve"> vaj /// </w:t>
      </w:r>
      <w:r>
        <w:t xml:space="preserve"> K sreči niste zapisani sam</w:t>
      </w:r>
      <w:r w:rsidR="00A036E5">
        <w:t xml:space="preserve">o šahu /// </w:t>
      </w:r>
      <w:r>
        <w:t>Župančič</w:t>
      </w:r>
      <w:r w:rsidR="00A036E5">
        <w:t xml:space="preserve"> je bil</w:t>
      </w:r>
      <w:r>
        <w:t xml:space="preserve"> domači učitelj</w:t>
      </w:r>
      <w:r>
        <w:tab/>
        <w:t>grofiču</w:t>
      </w:r>
      <w:r w:rsidR="00A036E5">
        <w:t xml:space="preserve"> </w:t>
      </w:r>
      <w:r>
        <w:t>Manfredu Attemsu</w:t>
      </w:r>
    </w:p>
    <w:p w14:paraId="18B2DBD6" w14:textId="273DE5D0" w:rsidR="005D6343" w:rsidRDefault="005D6343">
      <w:pPr>
        <w:widowControl w:val="0"/>
        <w:rPr>
          <w:u w:val="single"/>
        </w:rPr>
      </w:pPr>
      <w:r>
        <w:t>V primeru dileme, ali je dana samostalniška zveza predmet (</w:t>
      </w:r>
      <w:r w:rsidRPr="005D6343">
        <w:rPr>
          <w:rStyle w:val="UDTagChar"/>
        </w:rPr>
        <w:t>obj</w:t>
      </w:r>
      <w:r>
        <w:t xml:space="preserve">) samostalniškega povedkovega določila, kot v primeru </w:t>
      </w:r>
      <w:r w:rsidRPr="000B5198">
        <w:rPr>
          <w:i/>
        </w:rPr>
        <w:t>biti učitelj nekomu</w:t>
      </w:r>
      <w:r>
        <w:t xml:space="preserve"> zgoraj, ali njegov sestavni del (</w:t>
      </w:r>
      <w:r w:rsidRPr="005D6343">
        <w:rPr>
          <w:rStyle w:val="UDTagChar"/>
        </w:rPr>
        <w:t>nmod</w:t>
      </w:r>
      <w:r>
        <w:t xml:space="preserve">), glej </w:t>
      </w:r>
      <w:hyperlink w:anchor="_Povezovanje_stavčnih_členov" w:history="1">
        <w:r w:rsidRPr="005D6343">
          <w:rPr>
            <w:rStyle w:val="Hyperlink"/>
          </w:rPr>
          <w:t>poseben razdelek</w:t>
        </w:r>
      </w:hyperlink>
      <w:r>
        <w:t xml:space="preserve"> v poglavju o težavnejših strukturah.  </w:t>
      </w:r>
    </w:p>
    <w:p w14:paraId="6C233335" w14:textId="3637E0AB" w:rsidR="00F0140C" w:rsidRDefault="00F0140C">
      <w:pPr>
        <w:widowControl w:val="0"/>
        <w:rPr>
          <w:u w:val="single"/>
        </w:rPr>
      </w:pPr>
      <w:r>
        <w:rPr>
          <w:u w:val="single"/>
        </w:rPr>
        <w:lastRenderedPageBreak/>
        <w:t>[Pozor, najprej preverimo število predmetov!]</w:t>
      </w:r>
    </w:p>
    <w:p w14:paraId="1D70661A" w14:textId="29D6DE44" w:rsidR="00F0140C" w:rsidRDefault="00F0140C">
      <w:pPr>
        <w:widowControl w:val="0"/>
        <w:rPr>
          <w:u w:val="single"/>
        </w:rPr>
      </w:pPr>
      <w:r>
        <w:t xml:space="preserve">V skladu s splošnimi smernicami tudi v </w:t>
      </w:r>
      <w:r w:rsidR="00C30BC1">
        <w:t xml:space="preserve">slovenski drevesnici SSJ-UD </w:t>
      </w:r>
      <w:r>
        <w:t xml:space="preserve">trenutno velja robustno pravilo: če je v stavku </w:t>
      </w:r>
      <w:r w:rsidRPr="00A036E5">
        <w:rPr>
          <w:b/>
        </w:rPr>
        <w:t>samo en predmet</w:t>
      </w:r>
      <w:r>
        <w:t>, je ta ne glede na sklon ali udeležensko vlogo vedno označen kot premi predmet (</w:t>
      </w:r>
      <w:r w:rsidRPr="00A036E5">
        <w:rPr>
          <w:rStyle w:val="UDTagChar"/>
        </w:rPr>
        <w:t>obj</w:t>
      </w:r>
      <w:r>
        <w:t xml:space="preserve">), kot na primer v zgornjem primeru </w:t>
      </w:r>
      <w:r>
        <w:rPr>
          <w:i/>
        </w:rPr>
        <w:t>suho listje jima je šelestelo</w:t>
      </w:r>
      <w:r>
        <w:t xml:space="preserve">. Glej tudi pojasnilo pri </w:t>
      </w:r>
      <w:r w:rsidR="004474C9">
        <w:t>relaciji</w:t>
      </w:r>
      <w:r>
        <w:t xml:space="preserve"> </w:t>
      </w:r>
      <w:hyperlink w:anchor="_iobj:_indirect_object_1">
        <w:r>
          <w:rPr>
            <w:color w:val="1155CC"/>
            <w:u w:val="single"/>
          </w:rPr>
          <w:t>iobj</w:t>
        </w:r>
      </w:hyperlink>
      <w:r>
        <w:t>.</w:t>
      </w:r>
    </w:p>
    <w:p w14:paraId="7C5F9C9C" w14:textId="77777777" w:rsidR="00C50CD1" w:rsidRDefault="00C50CD1">
      <w:pPr>
        <w:widowControl w:val="0"/>
        <w:rPr>
          <w:u w:val="single"/>
        </w:rPr>
      </w:pPr>
    </w:p>
    <w:p w14:paraId="406E1024" w14:textId="07EBCE8D" w:rsidR="00F0140C" w:rsidRDefault="00F0140C">
      <w:pPr>
        <w:widowControl w:val="0"/>
        <w:rPr>
          <w:u w:val="single"/>
        </w:rPr>
      </w:pPr>
      <w:r>
        <w:rPr>
          <w:u w:val="single"/>
        </w:rPr>
        <w:t>[Pozor, brez predložnih zvez!]</w:t>
      </w:r>
    </w:p>
    <w:p w14:paraId="596DFBF6" w14:textId="61836319" w:rsidR="00F0140C" w:rsidRDefault="004474C9">
      <w:pPr>
        <w:widowControl w:val="0"/>
      </w:pPr>
      <w:r>
        <w:t>Oznake</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 xml:space="preserve">ne uporabljamo za povezovanje predložnih zvez, tudi če so vezljivostno ali pomensko obvezne (npr. </w:t>
      </w:r>
      <w:r w:rsidR="00F0140C">
        <w:rPr>
          <w:i/>
        </w:rPr>
        <w:t xml:space="preserve">veliko se je govorilo </w:t>
      </w:r>
      <w:r w:rsidR="00F0140C" w:rsidRPr="0000376A">
        <w:rPr>
          <w:i/>
          <w:u w:val="single"/>
        </w:rPr>
        <w:t>o hladni vojni</w:t>
      </w:r>
      <w:r w:rsidR="00F0140C">
        <w:t>). Ne glede na pomen</w:t>
      </w:r>
      <w:r w:rsidR="0000376A">
        <w:t xml:space="preserve"> in obveznost</w:t>
      </w:r>
      <w:r w:rsidR="00F0140C">
        <w:t xml:space="preserve"> so predložne zveze </w:t>
      </w:r>
      <w:r w:rsidR="00A037E6">
        <w:t xml:space="preserve">vedno </w:t>
      </w:r>
      <w:r w:rsidR="00F0140C">
        <w:t>označene kot</w:t>
      </w:r>
      <w:r w:rsidR="00A036E5">
        <w:t xml:space="preserve"> stranski predmeti (</w:t>
      </w:r>
      <w:hyperlink w:anchor="_obl:_oblique_nominal_1">
        <w:r w:rsidR="00F0140C">
          <w:rPr>
            <w:color w:val="1155CC"/>
            <w:u w:val="single"/>
          </w:rPr>
          <w:t>obl</w:t>
        </w:r>
      </w:hyperlink>
      <w:r w:rsidR="00A036E5">
        <w:t>).</w:t>
      </w:r>
    </w:p>
    <w:p w14:paraId="6B67DFC3" w14:textId="7778930C" w:rsidR="00F0140C" w:rsidRDefault="00F0140C">
      <w:pPr>
        <w:widowControl w:val="0"/>
      </w:pPr>
    </w:p>
    <w:p w14:paraId="1DF4CFFB" w14:textId="77777777" w:rsidR="002427BE" w:rsidRPr="00F0140C" w:rsidRDefault="002427BE" w:rsidP="002427BE">
      <w:pPr>
        <w:widowControl w:val="0"/>
        <w:rPr>
          <w:highlight w:val="yellow"/>
        </w:rPr>
      </w:pPr>
      <w:r>
        <w:rPr>
          <w:b/>
        </w:rPr>
        <w:t xml:space="preserve">Koristne povezave: </w:t>
      </w:r>
    </w:p>
    <w:p w14:paraId="53DB8A54" w14:textId="44D7625D" w:rsidR="002427BE" w:rsidRDefault="004422BA" w:rsidP="00F22EEB">
      <w:pPr>
        <w:widowControl w:val="0"/>
        <w:numPr>
          <w:ilvl w:val="0"/>
          <w:numId w:val="6"/>
        </w:numPr>
        <w:spacing w:after="0"/>
        <w:ind w:left="714" w:hanging="357"/>
        <w:jc w:val="both"/>
      </w:pPr>
      <w:hyperlink r:id="rId401">
        <w:r w:rsidR="002427BE" w:rsidRPr="00421CE0">
          <w:rPr>
            <w:rStyle w:val="Hyperlink"/>
          </w:rPr>
          <w:t>uporabne statistike</w:t>
        </w:r>
      </w:hyperlink>
      <w:r w:rsidR="002427BE">
        <w:t xml:space="preserve"> </w:t>
      </w:r>
      <w:r w:rsidR="00A30E22">
        <w:t>o relaciji</w:t>
      </w:r>
      <w:r w:rsidR="002427BE">
        <w:t xml:space="preserve"> </w:t>
      </w:r>
      <w:r w:rsidR="002427BE">
        <w:rPr>
          <w:rStyle w:val="UDTagChar"/>
        </w:rPr>
        <w:t>obj</w:t>
      </w:r>
      <w:r w:rsidR="002427BE">
        <w:t xml:space="preserve"> v korpusu SSJ-UD</w:t>
      </w:r>
    </w:p>
    <w:p w14:paraId="2856908F" w14:textId="03C8CA4A" w:rsidR="002427BE" w:rsidRDefault="004422BA" w:rsidP="00F22EEB">
      <w:pPr>
        <w:widowControl w:val="0"/>
        <w:numPr>
          <w:ilvl w:val="0"/>
          <w:numId w:val="6"/>
        </w:numPr>
        <w:spacing w:after="0"/>
        <w:ind w:left="714" w:hanging="357"/>
      </w:pPr>
      <w:hyperlink r:id="rId402" w:history="1">
        <w:r w:rsidR="002427BE" w:rsidRPr="00A861FD">
          <w:rPr>
            <w:rStyle w:val="Hyperlink"/>
          </w:rPr>
          <w:t>vse pojavnice</w:t>
        </w:r>
      </w:hyperlink>
      <w:r w:rsidR="002427BE">
        <w:t xml:space="preserve"> z oznako </w:t>
      </w:r>
      <w:r w:rsidR="002427BE">
        <w:rPr>
          <w:rStyle w:val="UDTagChar"/>
        </w:rPr>
        <w:t>obj</w:t>
      </w:r>
      <w:r w:rsidR="002427BE">
        <w:t xml:space="preserve"> </w:t>
      </w:r>
      <w:r w:rsidR="00403221">
        <w:t>v korpusu SSJ-UD/SUK v konkordančniku noSketchEngine</w:t>
      </w:r>
    </w:p>
    <w:p w14:paraId="68BC4DA3" w14:textId="693421BD" w:rsidR="001463F0" w:rsidRDefault="004422BA" w:rsidP="00F22EEB">
      <w:pPr>
        <w:widowControl w:val="0"/>
        <w:numPr>
          <w:ilvl w:val="0"/>
          <w:numId w:val="6"/>
        </w:numPr>
        <w:spacing w:after="0"/>
        <w:ind w:left="714" w:hanging="357"/>
      </w:pPr>
      <w:hyperlink r:id="rId403" w:history="1">
        <w:r w:rsidR="001463F0" w:rsidRPr="00A861FD">
          <w:rPr>
            <w:rStyle w:val="Hyperlink"/>
          </w:rPr>
          <w:t>vse pojavnice</w:t>
        </w:r>
      </w:hyperlink>
      <w:r w:rsidR="001463F0">
        <w:t xml:space="preserve"> z oznako </w:t>
      </w:r>
      <w:r w:rsidR="001463F0">
        <w:rPr>
          <w:rStyle w:val="UDTagChar"/>
        </w:rPr>
        <w:t>obj</w:t>
      </w:r>
      <w:r w:rsidR="001463F0">
        <w:t xml:space="preserve"> v korpusu SSJ-UD v orodju Drevesnik</w:t>
      </w:r>
    </w:p>
    <w:p w14:paraId="5095D546" w14:textId="77777777" w:rsidR="002427BE" w:rsidRDefault="002427BE">
      <w:pPr>
        <w:spacing w:line="264" w:lineRule="auto"/>
        <w:rPr>
          <w:rFonts w:asciiTheme="majorHAnsi" w:eastAsiaTheme="majorEastAsia" w:hAnsiTheme="majorHAnsi" w:cstheme="majorBidi"/>
          <w:b/>
          <w:sz w:val="22"/>
          <w:szCs w:val="22"/>
        </w:rPr>
      </w:pPr>
      <w:bookmarkStart w:id="176" w:name="_obl:_oblique_nominal"/>
      <w:bookmarkEnd w:id="176"/>
      <w:r>
        <w:br w:type="page"/>
      </w:r>
    </w:p>
    <w:p w14:paraId="3B081F3C" w14:textId="2D37CBE5" w:rsidR="00314345" w:rsidRDefault="00BD78CA" w:rsidP="00426E0F">
      <w:pPr>
        <w:pStyle w:val="Heading4"/>
      </w:pPr>
      <w:bookmarkStart w:id="177" w:name="_obl:_oblique_nominal_1"/>
      <w:bookmarkStart w:id="178" w:name="_Toc156814016"/>
      <w:bookmarkEnd w:id="177"/>
      <w:r>
        <w:lastRenderedPageBreak/>
        <w:t>obl: oblique nominal</w:t>
      </w:r>
      <w:bookmarkEnd w:id="178"/>
    </w:p>
    <w:p w14:paraId="3B081F3F" w14:textId="2E92DD33" w:rsidR="00314345" w:rsidRDefault="00BD78CA">
      <w:r>
        <w:t xml:space="preserve">Povezava do univerzalnih smernic za relacijo </w:t>
      </w:r>
      <w:r w:rsidRPr="00F514D8">
        <w:rPr>
          <w:rStyle w:val="UDTagChar"/>
        </w:rPr>
        <w:t>obl</w:t>
      </w:r>
      <w:r>
        <w:t xml:space="preserve">: </w:t>
      </w:r>
      <w:hyperlink r:id="rId404">
        <w:r>
          <w:rPr>
            <w:color w:val="1155CC"/>
            <w:u w:val="single"/>
          </w:rPr>
          <w:t>https://universaldependencies.org/u/dep/obl.html</w:t>
        </w:r>
      </w:hyperlink>
      <w:r>
        <w:t xml:space="preserve"> </w:t>
      </w:r>
    </w:p>
    <w:p w14:paraId="3B081F40" w14:textId="77777777" w:rsidR="00314345" w:rsidRDefault="00314345"/>
    <w:p w14:paraId="3B081F41" w14:textId="77777777" w:rsidR="00314345" w:rsidRDefault="00BD78CA">
      <w:r>
        <w:rPr>
          <w:b/>
        </w:rPr>
        <w:t>Izpeljane smernice za slovenščino</w:t>
      </w:r>
      <w:r>
        <w:t>:</w:t>
      </w:r>
    </w:p>
    <w:p w14:paraId="057EA332" w14:textId="77777777" w:rsidR="00BF4C98" w:rsidRDefault="00BF4C98">
      <w:pPr>
        <w:widowControl w:val="0"/>
      </w:pPr>
      <w:r>
        <w:t>Odvisne samostalniške zveze (</w:t>
      </w:r>
      <w:r w:rsidRPr="00BF4C98">
        <w:rPr>
          <w:rStyle w:val="UDTagChar"/>
        </w:rPr>
        <w:t>obl</w:t>
      </w:r>
      <w:r>
        <w:t>) so samostalniki in druge samostalniške besedne zveze, ki nastopajo v vlogi nejedrnih (stranskih oz. odvisnih) argumentov povedka.</w:t>
      </w:r>
    </w:p>
    <w:p w14:paraId="3EB4EFE2" w14:textId="18DA9CD5" w:rsidR="00B71BBD" w:rsidRDefault="00BF4C98" w:rsidP="00B71BBD">
      <w:pPr>
        <w:widowControl w:val="0"/>
      </w:pPr>
      <w:r>
        <w:t xml:space="preserve">V slovenščini s to </w:t>
      </w:r>
      <w:r w:rsidR="004474C9">
        <w:t>relacijo</w:t>
      </w:r>
      <w:r>
        <w:t xml:space="preserve"> tipično označujemo </w:t>
      </w:r>
      <w:r>
        <w:rPr>
          <w:b/>
        </w:rPr>
        <w:t>predložne zveze</w:t>
      </w:r>
      <w:r>
        <w:t xml:space="preserve"> v vlogi argumentov povedka, ne glede na njihov pomen ali vezljivostno obveznost (tako predmeti kot prislovna določila).</w:t>
      </w:r>
      <w:r w:rsidR="00B71BBD">
        <w:rPr>
          <w:i/>
          <w:noProof/>
        </w:rPr>
        <w:drawing>
          <wp:inline distT="0" distB="0" distL="0" distR="0" wp14:anchorId="2D174881" wp14:editId="34F0C458">
            <wp:extent cx="5410955" cy="2753109"/>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71C9BF3.tmp"/>
                    <pic:cNvPicPr/>
                  </pic:nvPicPr>
                  <pic:blipFill>
                    <a:blip r:embed="rId405">
                      <a:extLst>
                        <a:ext uri="{28A0092B-C50C-407E-A947-70E740481C1C}">
                          <a14:useLocalDpi xmlns:a14="http://schemas.microsoft.com/office/drawing/2010/main" val="0"/>
                        </a:ext>
                      </a:extLst>
                    </a:blip>
                    <a:stretch>
                      <a:fillRect/>
                    </a:stretch>
                  </pic:blipFill>
                  <pic:spPr>
                    <a:xfrm>
                      <a:off x="0" y="0"/>
                      <a:ext cx="5410955" cy="2753109"/>
                    </a:xfrm>
                    <a:prstGeom prst="rect">
                      <a:avLst/>
                    </a:prstGeom>
                  </pic:spPr>
                </pic:pic>
              </a:graphicData>
            </a:graphic>
          </wp:inline>
        </w:drawing>
      </w:r>
    </w:p>
    <w:p w14:paraId="66B024D7" w14:textId="77777777" w:rsidR="004516A2" w:rsidRDefault="004516A2" w:rsidP="006074BC">
      <w:pPr>
        <w:pStyle w:val="Skritiprimeri"/>
      </w:pPr>
      <w:r>
        <w:t>medtem pa se bodo pogovorili z</w:t>
      </w:r>
      <w:r>
        <w:tab/>
        <w:t>razredom /// Billovo vozilo je stalo na parkirišču pred bolnišnico. /// slikarstvo je sicer res vezano na besedilno predlogo /// Čudil se je, da niso sezidane iz lesa ali bambusa.</w:t>
      </w:r>
    </w:p>
    <w:p w14:paraId="1CBA6B79" w14:textId="3D610E99" w:rsidR="00AB4DF7" w:rsidRPr="005C1098" w:rsidRDefault="00F66814" w:rsidP="00B71BBD">
      <w:pPr>
        <w:widowControl w:val="0"/>
      </w:pPr>
      <w:r w:rsidRPr="005C1098">
        <w:t xml:space="preserve">To velja tudi za </w:t>
      </w:r>
      <w:r w:rsidRPr="005C1098">
        <w:rPr>
          <w:b/>
        </w:rPr>
        <w:t>navezne oblike zaimkov</w:t>
      </w:r>
      <w:r w:rsidRPr="005C1098">
        <w:t xml:space="preserve"> (</w:t>
      </w:r>
      <w:r w:rsidRPr="005C1098">
        <w:rPr>
          <w:i/>
        </w:rPr>
        <w:t>zame</w:t>
      </w:r>
      <w:r w:rsidRPr="005C1098">
        <w:t xml:space="preserve">, </w:t>
      </w:r>
      <w:r w:rsidRPr="005C1098">
        <w:rPr>
          <w:i/>
        </w:rPr>
        <w:t>name</w:t>
      </w:r>
      <w:r w:rsidRPr="005C1098">
        <w:t>,</w:t>
      </w:r>
      <w:r w:rsidR="00AB4DF7" w:rsidRPr="005C1098">
        <w:t xml:space="preserve"> </w:t>
      </w:r>
      <w:r w:rsidR="00AB4DF7" w:rsidRPr="005C1098">
        <w:rPr>
          <w:i/>
        </w:rPr>
        <w:t>nanj</w:t>
      </w:r>
      <w:r w:rsidR="00AB4DF7" w:rsidRPr="005C1098">
        <w:t xml:space="preserve"> itd.), ki v nasprotju z uradnimi smernicami UD (še) niso bili razdruženi na nize predloga in osebnega zaimka.</w:t>
      </w:r>
    </w:p>
    <w:p w14:paraId="4F79DE78" w14:textId="6EC0C110" w:rsidR="004516A2" w:rsidRPr="005C1098" w:rsidRDefault="004516A2" w:rsidP="00B71BBD">
      <w:pPr>
        <w:widowControl w:val="0"/>
      </w:pPr>
      <w:r w:rsidRPr="005C1098">
        <w:rPr>
          <w:noProof/>
        </w:rPr>
        <w:drawing>
          <wp:inline distT="0" distB="0" distL="0" distR="0" wp14:anchorId="56BB518C" wp14:editId="25CFFF8A">
            <wp:extent cx="5534797" cy="543001"/>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9893FC.tmp"/>
                    <pic:cNvPicPr/>
                  </pic:nvPicPr>
                  <pic:blipFill>
                    <a:blip r:embed="rId406">
                      <a:extLst>
                        <a:ext uri="{28A0092B-C50C-407E-A947-70E740481C1C}">
                          <a14:useLocalDpi xmlns:a14="http://schemas.microsoft.com/office/drawing/2010/main" val="0"/>
                        </a:ext>
                      </a:extLst>
                    </a:blip>
                    <a:stretch>
                      <a:fillRect/>
                    </a:stretch>
                  </pic:blipFill>
                  <pic:spPr>
                    <a:xfrm>
                      <a:off x="0" y="0"/>
                      <a:ext cx="5534797" cy="543001"/>
                    </a:xfrm>
                    <a:prstGeom prst="rect">
                      <a:avLst/>
                    </a:prstGeom>
                    <a:ln>
                      <a:noFill/>
                    </a:ln>
                  </pic:spPr>
                </pic:pic>
              </a:graphicData>
            </a:graphic>
          </wp:inline>
        </w:drawing>
      </w:r>
    </w:p>
    <w:p w14:paraId="73BB7E37" w14:textId="506825EE" w:rsidR="004516A2" w:rsidRDefault="004516A2" w:rsidP="006074BC">
      <w:pPr>
        <w:pStyle w:val="Skritiprimeri"/>
      </w:pPr>
      <w:r>
        <w:t>Potem pa le pazi name.</w:t>
      </w:r>
    </w:p>
    <w:p w14:paraId="62B1A33C" w14:textId="77777777" w:rsidR="00255D7D" w:rsidRDefault="00255D7D">
      <w:pPr>
        <w:widowControl w:val="0"/>
        <w:rPr>
          <w:noProof/>
          <w:color w:val="FF0000"/>
        </w:rPr>
      </w:pPr>
    </w:p>
    <w:p w14:paraId="2D5991EE" w14:textId="4279B46A" w:rsidR="00BF4C98" w:rsidRDefault="00BF4C98">
      <w:pPr>
        <w:widowControl w:val="0"/>
      </w:pPr>
      <w:r>
        <w:t xml:space="preserve">Med odvisnimi samostalniškimi zvezami </w:t>
      </w:r>
      <w:r w:rsidRPr="00B71BBD">
        <w:rPr>
          <w:b/>
        </w:rPr>
        <w:t>brez predlogov</w:t>
      </w:r>
      <w:r>
        <w:t xml:space="preserve"> prevladujejo predvsem časovna (</w:t>
      </w:r>
      <w:r w:rsidRPr="00B71BBD">
        <w:rPr>
          <w:i/>
        </w:rPr>
        <w:t>kdaj, koliko časa?</w:t>
      </w:r>
      <w:r>
        <w:t>) in načinovna oz. merna določila (</w:t>
      </w:r>
      <w:r w:rsidRPr="00B71BBD">
        <w:rPr>
          <w:i/>
        </w:rPr>
        <w:t>kako, na kakšen način, koliko?</w:t>
      </w:r>
      <w:r>
        <w:t>).</w:t>
      </w:r>
    </w:p>
    <w:p w14:paraId="604027C8" w14:textId="6CA2F4D6" w:rsidR="00BF4C98" w:rsidRDefault="009E1FC4">
      <w:pPr>
        <w:widowControl w:val="0"/>
      </w:pPr>
      <w:r>
        <w:rPr>
          <w:noProof/>
        </w:rPr>
        <w:lastRenderedPageBreak/>
        <w:drawing>
          <wp:inline distT="0" distB="0" distL="0" distR="0" wp14:anchorId="42979846" wp14:editId="4BF932EC">
            <wp:extent cx="5553850" cy="2572109"/>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668B986.tmp"/>
                    <pic:cNvPicPr/>
                  </pic:nvPicPr>
                  <pic:blipFill>
                    <a:blip r:embed="rId407">
                      <a:extLst>
                        <a:ext uri="{28A0092B-C50C-407E-A947-70E740481C1C}">
                          <a14:useLocalDpi xmlns:a14="http://schemas.microsoft.com/office/drawing/2010/main" val="0"/>
                        </a:ext>
                      </a:extLst>
                    </a:blip>
                    <a:stretch>
                      <a:fillRect/>
                    </a:stretch>
                  </pic:blipFill>
                  <pic:spPr>
                    <a:xfrm>
                      <a:off x="0" y="0"/>
                      <a:ext cx="5553850" cy="2572109"/>
                    </a:xfrm>
                    <a:prstGeom prst="rect">
                      <a:avLst/>
                    </a:prstGeom>
                  </pic:spPr>
                </pic:pic>
              </a:graphicData>
            </a:graphic>
          </wp:inline>
        </w:drawing>
      </w:r>
    </w:p>
    <w:p w14:paraId="46E7B1B3" w14:textId="5993541C" w:rsidR="00BF4C98" w:rsidRDefault="00BF4C98" w:rsidP="006074BC">
      <w:pPr>
        <w:pStyle w:val="Skritiprimeri"/>
      </w:pPr>
      <w:r>
        <w:t>Evropska komisija vsako jesen objavlja letno poročilo</w:t>
      </w:r>
      <w:r w:rsidR="009E1FC4">
        <w:t xml:space="preserve"> /// </w:t>
      </w:r>
      <w:r>
        <w:t>učinki pa so znani že več stoletij</w:t>
      </w:r>
      <w:r w:rsidR="009E1FC4">
        <w:t xml:space="preserve"> /// </w:t>
      </w:r>
      <w:r>
        <w:t>Odprava napake naj bi stala 64 milijonov mark</w:t>
      </w:r>
      <w:r w:rsidR="009E1FC4">
        <w:t xml:space="preserve"> /// </w:t>
      </w:r>
      <w:r>
        <w:t>Poslušalci so bili v povprečju stari štiriindvajset let</w:t>
      </w:r>
    </w:p>
    <w:p w14:paraId="23DC1527" w14:textId="49F01927" w:rsidR="00BF4C98" w:rsidRDefault="00BF4C98">
      <w:pPr>
        <w:widowControl w:val="0"/>
        <w:rPr>
          <w:u w:val="single"/>
        </w:rPr>
      </w:pPr>
      <w:r>
        <w:rPr>
          <w:u w:val="single"/>
        </w:rPr>
        <w:t xml:space="preserve">[Pozor, </w:t>
      </w:r>
      <w:r>
        <w:rPr>
          <w:i/>
          <w:u w:val="single"/>
        </w:rPr>
        <w:t>sam</w:t>
      </w:r>
      <w:r w:rsidR="00A43AD5">
        <w:rPr>
          <w:i/>
          <w:u w:val="single"/>
        </w:rPr>
        <w:t xml:space="preserve"> </w:t>
      </w:r>
      <w:r w:rsidR="00A43AD5">
        <w:rPr>
          <w:u w:val="single"/>
        </w:rPr>
        <w:t xml:space="preserve">in </w:t>
      </w:r>
      <w:r w:rsidR="00A43AD5">
        <w:rPr>
          <w:i/>
          <w:u w:val="single"/>
        </w:rPr>
        <w:t>drug</w:t>
      </w:r>
      <w:r>
        <w:rPr>
          <w:u w:val="single"/>
        </w:rPr>
        <w:t>!]</w:t>
      </w:r>
    </w:p>
    <w:p w14:paraId="426580D5" w14:textId="17BBBCD1" w:rsidR="00C50CD1" w:rsidRPr="00293F9D" w:rsidRDefault="004474C9" w:rsidP="00293F9D">
      <w:pPr>
        <w:widowControl w:val="0"/>
      </w:pPr>
      <w:r>
        <w:t>Z relacijo</w:t>
      </w:r>
      <w:r w:rsidR="00BF4C98">
        <w:t xml:space="preserve"> </w:t>
      </w:r>
      <w:r w:rsidR="00BF4C98" w:rsidRPr="009E1FC4">
        <w:rPr>
          <w:rStyle w:val="UDTagChar"/>
        </w:rPr>
        <w:t>obl</w:t>
      </w:r>
      <w:r w:rsidR="00BF4C98">
        <w:rPr>
          <w:rFonts w:ascii="Courier New" w:eastAsia="Courier New" w:hAnsi="Courier New" w:cs="Courier New"/>
        </w:rPr>
        <w:t xml:space="preserve"> </w:t>
      </w:r>
      <w:r w:rsidR="00BF4C98">
        <w:t xml:space="preserve">trenutno označujemo tudi pridevnik </w:t>
      </w:r>
      <w:r w:rsidR="00BF4C98">
        <w:rPr>
          <w:i/>
        </w:rPr>
        <w:t xml:space="preserve">sam </w:t>
      </w:r>
      <w:r w:rsidR="00BF4C98">
        <w:t xml:space="preserve">v vseh skladenjskih vlogah, ki niso osebek (npr. </w:t>
      </w:r>
      <w:r w:rsidR="00BF4C98">
        <w:rPr>
          <w:i/>
        </w:rPr>
        <w:t>sam ni prevzel enakih navad</w:t>
      </w:r>
      <w:r w:rsidR="00BF4C98">
        <w:t xml:space="preserve">), levi prilastek (npr. </w:t>
      </w:r>
      <w:r w:rsidR="00BF4C98">
        <w:rPr>
          <w:i/>
        </w:rPr>
        <w:t>en sam napad</w:t>
      </w:r>
      <w:r w:rsidR="00BF4C98">
        <w:t xml:space="preserve">) ali povedkovo določilo (npr. </w:t>
      </w:r>
      <w:r w:rsidR="00BF4C98">
        <w:rPr>
          <w:i/>
        </w:rPr>
        <w:t>na barki sva sama</w:t>
      </w:r>
      <w:r w:rsidR="00BF4C98">
        <w:t>).</w:t>
      </w:r>
      <w:r w:rsidR="00293F9D">
        <w:rPr>
          <w:i/>
          <w:noProof/>
        </w:rPr>
        <w:drawing>
          <wp:inline distT="0" distB="0" distL="0" distR="0" wp14:anchorId="13EF98FB" wp14:editId="69BFC93E">
            <wp:extent cx="5201376" cy="110505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36860A7.tmp"/>
                    <pic:cNvPicPr/>
                  </pic:nvPicPr>
                  <pic:blipFill>
                    <a:blip r:embed="rId408">
                      <a:extLst>
                        <a:ext uri="{28A0092B-C50C-407E-A947-70E740481C1C}">
                          <a14:useLocalDpi xmlns:a14="http://schemas.microsoft.com/office/drawing/2010/main" val="0"/>
                        </a:ext>
                      </a:extLst>
                    </a:blip>
                    <a:stretch>
                      <a:fillRect/>
                    </a:stretch>
                  </pic:blipFill>
                  <pic:spPr>
                    <a:xfrm>
                      <a:off x="0" y="0"/>
                      <a:ext cx="5201376" cy="1105054"/>
                    </a:xfrm>
                    <a:prstGeom prst="rect">
                      <a:avLst/>
                    </a:prstGeom>
                  </pic:spPr>
                </pic:pic>
              </a:graphicData>
            </a:graphic>
          </wp:inline>
        </w:drawing>
      </w:r>
    </w:p>
    <w:p w14:paraId="26A8A4AD" w14:textId="061DDAF4" w:rsidR="00BF4C98" w:rsidRDefault="00BF4C98" w:rsidP="006074BC">
      <w:pPr>
        <w:pStyle w:val="Skritiprimeri"/>
      </w:pPr>
      <w:r>
        <w:t>Najraje bi</w:t>
      </w:r>
      <w:r w:rsidR="009E1FC4">
        <w:t xml:space="preserve"> sam </w:t>
      </w:r>
      <w:r>
        <w:t>poklical Kyla Craiga</w:t>
      </w:r>
      <w:r w:rsidR="00C50CD1">
        <w:t xml:space="preserve"> /// </w:t>
      </w:r>
      <w:r>
        <w:t xml:space="preserve"> Nekatere slike so visele</w:t>
      </w:r>
      <w:r w:rsidR="009E1FC4">
        <w:t xml:space="preserve"> same </w:t>
      </w:r>
      <w:r>
        <w:t>zase</w:t>
      </w:r>
    </w:p>
    <w:p w14:paraId="719B6CF7" w14:textId="6B170BC0" w:rsidR="00401DBF" w:rsidRPr="005C1098" w:rsidRDefault="00401DBF">
      <w:pPr>
        <w:widowControl w:val="0"/>
      </w:pPr>
      <w:r w:rsidRPr="005C1098">
        <w:t xml:space="preserve">Podobno velja tudi za imenovalniško obliko pridevnika </w:t>
      </w:r>
      <w:r w:rsidRPr="005C1098">
        <w:rPr>
          <w:i/>
        </w:rPr>
        <w:t>drug</w:t>
      </w:r>
      <w:r w:rsidRPr="005C1098">
        <w:t xml:space="preserve"> v zvezah tipa </w:t>
      </w:r>
      <w:r w:rsidRPr="005C1098">
        <w:rPr>
          <w:i/>
        </w:rPr>
        <w:t>drug drugega</w:t>
      </w:r>
      <w:r w:rsidRPr="005C1098">
        <w:t xml:space="preserve">, </w:t>
      </w:r>
      <w:r w:rsidRPr="005C1098">
        <w:rPr>
          <w:i/>
        </w:rPr>
        <w:t>druga ob drugi</w:t>
      </w:r>
      <w:r w:rsidRPr="005C1098">
        <w:t xml:space="preserve"> ipd., pri katerih v skladu z JOS-SSJ imenovalniško obliko (npr. </w:t>
      </w:r>
      <w:r w:rsidRPr="005C1098">
        <w:rPr>
          <w:i/>
        </w:rPr>
        <w:t>drug</w:t>
      </w:r>
      <w:r w:rsidRPr="005C1098">
        <w:t xml:space="preserve"> ali </w:t>
      </w:r>
      <w:r w:rsidRPr="005C1098">
        <w:rPr>
          <w:i/>
        </w:rPr>
        <w:t>druga</w:t>
      </w:r>
      <w:r w:rsidRPr="005C1098">
        <w:t xml:space="preserve">) povezujemo kot </w:t>
      </w:r>
      <w:r w:rsidRPr="005C1098">
        <w:rPr>
          <w:rStyle w:val="UDTagChar"/>
        </w:rPr>
        <w:t>obl</w:t>
      </w:r>
      <w:r w:rsidRPr="005C1098">
        <w:t>, neimenovalniško pa glede na sklon (</w:t>
      </w:r>
      <w:r w:rsidRPr="005C1098">
        <w:rPr>
          <w:rStyle w:val="UDTagChar"/>
        </w:rPr>
        <w:t>obj</w:t>
      </w:r>
      <w:r w:rsidRPr="005C1098">
        <w:t>/</w:t>
      </w:r>
      <w:r w:rsidRPr="005C1098">
        <w:rPr>
          <w:rStyle w:val="UDTagChar"/>
        </w:rPr>
        <w:t>iobj</w:t>
      </w:r>
      <w:r w:rsidR="00D3345E" w:rsidRPr="005C1098">
        <w:t xml:space="preserve"> oz. </w:t>
      </w:r>
      <w:r w:rsidRPr="005C1098">
        <w:rPr>
          <w:rStyle w:val="UDTagChar"/>
        </w:rPr>
        <w:t>obl</w:t>
      </w:r>
      <w:r w:rsidRPr="005C1098">
        <w:t xml:space="preserve">). </w:t>
      </w:r>
      <w:r w:rsidR="00D3345E" w:rsidRPr="005C1098">
        <w:t>Izvor povezave na obe besedi je jedro povedka</w:t>
      </w:r>
      <w:r w:rsidRPr="005C1098">
        <w:t>.</w:t>
      </w:r>
    </w:p>
    <w:p w14:paraId="6E2AC806" w14:textId="48244A0B" w:rsidR="004516A2" w:rsidRPr="00401DBF" w:rsidRDefault="004516A2">
      <w:pPr>
        <w:widowControl w:val="0"/>
        <w:rPr>
          <w:color w:val="FF0000"/>
        </w:rPr>
      </w:pPr>
      <w:r>
        <w:rPr>
          <w:noProof/>
          <w:color w:val="FF0000"/>
        </w:rPr>
        <w:drawing>
          <wp:inline distT="0" distB="0" distL="0" distR="0" wp14:anchorId="33396CA0" wp14:editId="6EEB7BEC">
            <wp:extent cx="5534797" cy="695422"/>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9867D.tmp"/>
                    <pic:cNvPicPr/>
                  </pic:nvPicPr>
                  <pic:blipFill>
                    <a:blip r:embed="rId409">
                      <a:extLst>
                        <a:ext uri="{28A0092B-C50C-407E-A947-70E740481C1C}">
                          <a14:useLocalDpi xmlns:a14="http://schemas.microsoft.com/office/drawing/2010/main" val="0"/>
                        </a:ext>
                      </a:extLst>
                    </a:blip>
                    <a:stretch>
                      <a:fillRect/>
                    </a:stretch>
                  </pic:blipFill>
                  <pic:spPr>
                    <a:xfrm>
                      <a:off x="0" y="0"/>
                      <a:ext cx="5534797" cy="695422"/>
                    </a:xfrm>
                    <a:prstGeom prst="rect">
                      <a:avLst/>
                    </a:prstGeom>
                    <a:ln>
                      <a:noFill/>
                    </a:ln>
                  </pic:spPr>
                </pic:pic>
              </a:graphicData>
            </a:graphic>
          </wp:inline>
        </w:drawing>
      </w:r>
    </w:p>
    <w:p w14:paraId="2E5DF1C0" w14:textId="3E15F2F9" w:rsidR="00401DBF" w:rsidRPr="00EC03DA" w:rsidRDefault="00401DBF" w:rsidP="006074BC">
      <w:pPr>
        <w:pStyle w:val="Skritiprimeri"/>
        <w:rPr>
          <w:color w:val="auto"/>
        </w:rPr>
      </w:pPr>
      <w:r w:rsidRPr="00EC03DA">
        <w:rPr>
          <w:color w:val="auto"/>
        </w:rPr>
        <w:t>Kandidata pa za to obtožujeta drug drugega.</w:t>
      </w:r>
    </w:p>
    <w:p w14:paraId="4F60EDD7" w14:textId="3E256247" w:rsidR="00BC2C8F" w:rsidRPr="00EC03DA" w:rsidRDefault="00BC2C8F">
      <w:pPr>
        <w:widowControl w:val="0"/>
      </w:pPr>
      <w:r w:rsidRPr="00EC03DA">
        <w:t xml:space="preserve">Sorodne tem primerom so tudi besede </w:t>
      </w:r>
      <w:r w:rsidRPr="00EC03DA">
        <w:rPr>
          <w:b/>
          <w:i/>
          <w:iCs/>
        </w:rPr>
        <w:t>ves</w:t>
      </w:r>
      <w:r w:rsidRPr="00EC03DA">
        <w:rPr>
          <w:i/>
          <w:iCs/>
        </w:rPr>
        <w:t xml:space="preserve">, </w:t>
      </w:r>
      <w:r w:rsidRPr="00EC03DA">
        <w:rPr>
          <w:b/>
          <w:i/>
          <w:iCs/>
        </w:rPr>
        <w:t>prvi</w:t>
      </w:r>
      <w:r w:rsidRPr="00EC03DA">
        <w:rPr>
          <w:i/>
          <w:iCs/>
        </w:rPr>
        <w:t xml:space="preserve"> </w:t>
      </w:r>
      <w:r w:rsidRPr="00EC03DA">
        <w:t xml:space="preserve">in </w:t>
      </w:r>
      <w:r w:rsidRPr="00EC03DA">
        <w:rPr>
          <w:b/>
          <w:i/>
          <w:iCs/>
        </w:rPr>
        <w:t>zadnji</w:t>
      </w:r>
      <w:r w:rsidRPr="00EC03DA">
        <w:rPr>
          <w:i/>
          <w:iCs/>
        </w:rPr>
        <w:t xml:space="preserve"> </w:t>
      </w:r>
      <w:r w:rsidRPr="00EC03DA">
        <w:t>v stavkih</w:t>
      </w:r>
      <w:r w:rsidR="00FF74EE" w:rsidRPr="00EC03DA">
        <w:t xml:space="preserve">, </w:t>
      </w:r>
      <w:r w:rsidR="006B54FD" w:rsidRPr="00EC03DA">
        <w:t>v katerih</w:t>
      </w:r>
      <w:r w:rsidR="00FF74EE" w:rsidRPr="00EC03DA">
        <w:t xml:space="preserve"> ne opravljajo vloge osebka</w:t>
      </w:r>
      <w:r w:rsidRPr="00EC03DA">
        <w:t>.</w:t>
      </w:r>
      <w:r w:rsidR="00FF74EE" w:rsidRPr="00EC03DA">
        <w:t xml:space="preserve"> Osebek je v teh stavkih po</w:t>
      </w:r>
      <w:r w:rsidR="006B54FD" w:rsidRPr="00EC03DA">
        <w:t xml:space="preserve"> </w:t>
      </w:r>
      <w:r w:rsidR="00FF74EE" w:rsidRPr="00EC03DA">
        <w:t>navadi eksplicitno izražen.</w:t>
      </w:r>
      <w:r w:rsidRPr="00EC03DA">
        <w:t xml:space="preserve"> Te primere zaradi podobne stavčne vloge obravnavamo na enak način kot </w:t>
      </w:r>
      <w:r w:rsidRPr="00EC03DA">
        <w:rPr>
          <w:i/>
          <w:iCs/>
        </w:rPr>
        <w:t xml:space="preserve">sam </w:t>
      </w:r>
      <w:r w:rsidRPr="00EC03DA">
        <w:t xml:space="preserve">in </w:t>
      </w:r>
      <w:r w:rsidRPr="00EC03DA">
        <w:rPr>
          <w:i/>
          <w:iCs/>
        </w:rPr>
        <w:t>drug</w:t>
      </w:r>
      <w:r w:rsidRPr="00EC03DA">
        <w:t>.</w:t>
      </w:r>
    </w:p>
    <w:p w14:paraId="58F4C9BD" w14:textId="68BECEA2" w:rsidR="00FC29DE" w:rsidRPr="00AF2174" w:rsidRDefault="00AF2174">
      <w:pPr>
        <w:widowControl w:val="0"/>
      </w:pPr>
      <w:r>
        <w:rPr>
          <w:noProof/>
        </w:rPr>
        <w:lastRenderedPageBreak/>
        <w:drawing>
          <wp:inline distT="0" distB="0" distL="0" distR="0" wp14:anchorId="7B0A0A65" wp14:editId="19DB9824">
            <wp:extent cx="5372850" cy="1562318"/>
            <wp:effectExtent l="0" t="0" r="0" b="0"/>
            <wp:docPr id="129" name="Picture 1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10;&#10;Description automatically generated"/>
                    <pic:cNvPicPr/>
                  </pic:nvPicPr>
                  <pic:blipFill>
                    <a:blip r:embed="rId410">
                      <a:extLst>
                        <a:ext uri="{28A0092B-C50C-407E-A947-70E740481C1C}">
                          <a14:useLocalDpi xmlns:a14="http://schemas.microsoft.com/office/drawing/2010/main" val="0"/>
                        </a:ext>
                      </a:extLst>
                    </a:blip>
                    <a:stretch>
                      <a:fillRect/>
                    </a:stretch>
                  </pic:blipFill>
                  <pic:spPr>
                    <a:xfrm>
                      <a:off x="0" y="0"/>
                      <a:ext cx="5372850" cy="1562318"/>
                    </a:xfrm>
                    <a:prstGeom prst="rect">
                      <a:avLst/>
                    </a:prstGeom>
                  </pic:spPr>
                </pic:pic>
              </a:graphicData>
            </a:graphic>
          </wp:inline>
        </w:drawing>
      </w:r>
    </w:p>
    <w:p w14:paraId="4AB33C94" w14:textId="04369CAE" w:rsidR="00AF2174" w:rsidRPr="006B54FD" w:rsidRDefault="003F1A0A">
      <w:pPr>
        <w:widowControl w:val="0"/>
        <w:rPr>
          <w:color w:val="FFFFFF" w:themeColor="background1"/>
          <w:sz w:val="2"/>
          <w:szCs w:val="2"/>
        </w:rPr>
      </w:pPr>
      <w:r w:rsidRPr="003F1A0A">
        <w:rPr>
          <w:color w:val="FFFFFF" w:themeColor="background1"/>
          <w:sz w:val="2"/>
          <w:szCs w:val="2"/>
        </w:rPr>
        <w:t>Odmerki deksametazona so , kot se zdi , vsi enako učinkoviti .Zdravnik John Langdon Down je leta 1866 ta sindrom prvi opisal .</w:t>
      </w:r>
    </w:p>
    <w:p w14:paraId="2EC249AE" w14:textId="2ABF3767" w:rsidR="00BF4C98" w:rsidRDefault="00BF4C98">
      <w:pPr>
        <w:widowControl w:val="0"/>
        <w:rPr>
          <w:u w:val="single"/>
        </w:rPr>
      </w:pPr>
      <w:r>
        <w:rPr>
          <w:u w:val="single"/>
        </w:rPr>
        <w:t>[Pozor,</w:t>
      </w:r>
      <w:r w:rsidR="002D51B7">
        <w:rPr>
          <w:u w:val="single"/>
        </w:rPr>
        <w:t xml:space="preserve"> </w:t>
      </w:r>
      <w:r w:rsidR="0094211F">
        <w:rPr>
          <w:u w:val="single"/>
        </w:rPr>
        <w:t>neglagolske strukture s primerjalnimi vezniki</w:t>
      </w:r>
      <w:r>
        <w:rPr>
          <w:u w:val="single"/>
        </w:rPr>
        <w:t>!]</w:t>
      </w:r>
      <w:r w:rsidR="00FC29DE" w:rsidRPr="00FC29DE">
        <w:rPr>
          <w:noProof/>
          <w:color w:val="FF0000"/>
        </w:rPr>
        <w:t xml:space="preserve"> </w:t>
      </w:r>
    </w:p>
    <w:p w14:paraId="4CBA732A" w14:textId="12062329" w:rsidR="009B6026" w:rsidRDefault="004474C9">
      <w:pPr>
        <w:widowControl w:val="0"/>
      </w:pPr>
      <w:r>
        <w:t>Z relacijo</w:t>
      </w:r>
      <w:r w:rsidR="00BF4C98">
        <w:t xml:space="preserve"> </w:t>
      </w:r>
      <w:r w:rsidR="00BF4C98" w:rsidRPr="00C50CD1">
        <w:rPr>
          <w:rStyle w:val="UDTagChar"/>
        </w:rPr>
        <w:t>obl</w:t>
      </w:r>
      <w:r w:rsidR="00BF4C98">
        <w:rPr>
          <w:rFonts w:ascii="Courier New" w:eastAsia="Courier New" w:hAnsi="Courier New" w:cs="Courier New"/>
        </w:rPr>
        <w:t xml:space="preserve"> </w:t>
      </w:r>
      <w:r w:rsidR="00BF4C98">
        <w:t xml:space="preserve">trenutno označujemo </w:t>
      </w:r>
      <w:r w:rsidR="00BF4C98" w:rsidRPr="00AC3EF6">
        <w:t>tudi</w:t>
      </w:r>
      <w:r w:rsidR="0094211F">
        <w:t xml:space="preserve"> samostalniške</w:t>
      </w:r>
      <w:r w:rsidR="00BF4C98" w:rsidRPr="00AC3EF6">
        <w:t xml:space="preserve"> </w:t>
      </w:r>
      <w:r w:rsidR="00AC3EF6" w:rsidRPr="0094211F">
        <w:t>strukture</w:t>
      </w:r>
      <w:r w:rsidR="0094211F">
        <w:t xml:space="preserve"> s primerjalnimi vezniki (</w:t>
      </w:r>
      <w:r w:rsidR="0094211F" w:rsidRPr="0094211F">
        <w:rPr>
          <w:i/>
        </w:rPr>
        <w:t>kot</w:t>
      </w:r>
      <w:r w:rsidR="0094211F">
        <w:t xml:space="preserve">, </w:t>
      </w:r>
      <w:r w:rsidR="0094211F" w:rsidRPr="0094211F">
        <w:rPr>
          <w:i/>
        </w:rPr>
        <w:t>kakor</w:t>
      </w:r>
      <w:r w:rsidR="0094211F">
        <w:t xml:space="preserve">) oz. predlogom </w:t>
      </w:r>
      <w:r w:rsidR="0094211F">
        <w:rPr>
          <w:i/>
        </w:rPr>
        <w:t>od</w:t>
      </w:r>
      <w:r w:rsidR="009B6026">
        <w:t xml:space="preserve">. To velja tako za samostojne argumente povedka v obliki </w:t>
      </w:r>
      <w:hyperlink w:anchor="_Druge_strukture_s" w:history="1">
        <w:r w:rsidR="009B6026" w:rsidRPr="0094211F">
          <w:rPr>
            <w:rStyle w:val="Hyperlink"/>
          </w:rPr>
          <w:t>načinovnih prislovnih določil</w:t>
        </w:r>
      </w:hyperlink>
      <w:r w:rsidR="009B6026">
        <w:t xml:space="preserve"> (</w:t>
      </w:r>
      <w:r w:rsidR="00293F9D">
        <w:t>prva dva primera</w:t>
      </w:r>
      <w:r w:rsidR="009B6026">
        <w:t xml:space="preserve">), ki jih povezujemo s </w:t>
      </w:r>
      <w:r w:rsidR="009B6026" w:rsidRPr="0094211F">
        <w:rPr>
          <w:u w:val="single"/>
        </w:rPr>
        <w:t>povedka</w:t>
      </w:r>
      <w:r w:rsidR="009B6026">
        <w:t xml:space="preserve">, kot za dejanske </w:t>
      </w:r>
      <w:hyperlink w:anchor="_Primerjave" w:history="1">
        <w:r w:rsidR="009B6026" w:rsidRPr="0094211F">
          <w:rPr>
            <w:rStyle w:val="Hyperlink"/>
          </w:rPr>
          <w:t>primerjave</w:t>
        </w:r>
      </w:hyperlink>
      <w:r w:rsidR="009B6026">
        <w:t xml:space="preserve"> (zadnja dva primera), ki jih povezujemo z </w:t>
      </w:r>
      <w:r w:rsidR="009B6026" w:rsidRPr="0094211F">
        <w:rPr>
          <w:u w:val="single"/>
        </w:rPr>
        <w:t>lastnosti</w:t>
      </w:r>
      <w:r w:rsidR="009B6026">
        <w:t xml:space="preserve">, na katero se primerjava nanaša. </w:t>
      </w:r>
    </w:p>
    <w:p w14:paraId="78CEA3C5" w14:textId="588D18FD" w:rsidR="009B6026" w:rsidRDefault="00293F9D">
      <w:pPr>
        <w:widowControl w:val="0"/>
      </w:pPr>
      <w:r>
        <w:rPr>
          <w:noProof/>
        </w:rPr>
        <w:drawing>
          <wp:inline distT="0" distB="0" distL="0" distR="0" wp14:anchorId="38047D40" wp14:editId="3027EA68">
            <wp:extent cx="5229955" cy="2810267"/>
            <wp:effectExtent l="0" t="0" r="889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368DB18.tmp"/>
                    <pic:cNvPicPr/>
                  </pic:nvPicPr>
                  <pic:blipFill>
                    <a:blip r:embed="rId411">
                      <a:extLst>
                        <a:ext uri="{28A0092B-C50C-407E-A947-70E740481C1C}">
                          <a14:useLocalDpi xmlns:a14="http://schemas.microsoft.com/office/drawing/2010/main" val="0"/>
                        </a:ext>
                      </a:extLst>
                    </a:blip>
                    <a:stretch>
                      <a:fillRect/>
                    </a:stretch>
                  </pic:blipFill>
                  <pic:spPr>
                    <a:xfrm>
                      <a:off x="0" y="0"/>
                      <a:ext cx="5229955" cy="2810267"/>
                    </a:xfrm>
                    <a:prstGeom prst="rect">
                      <a:avLst/>
                    </a:prstGeom>
                  </pic:spPr>
                </pic:pic>
              </a:graphicData>
            </a:graphic>
          </wp:inline>
        </w:drawing>
      </w:r>
    </w:p>
    <w:p w14:paraId="75B85228" w14:textId="4B3DE3D9" w:rsidR="00293F9D" w:rsidRDefault="00CC7F43" w:rsidP="006074BC">
      <w:pPr>
        <w:pStyle w:val="Skritiprimeri"/>
      </w:pPr>
      <w:r>
        <w:t>kot prva drsalka je nastopila v filmih</w:t>
      </w:r>
      <w:r w:rsidR="00293F9D">
        <w:t xml:space="preserve"> /// </w:t>
      </w:r>
      <w:r>
        <w:t>konflikt razume kot spopad</w:t>
      </w:r>
      <w:r w:rsidR="00293F9D">
        <w:t xml:space="preserve"> /// </w:t>
      </w:r>
      <w:r w:rsidR="00293F9D" w:rsidRPr="00293F9D">
        <w:t>Dimenzije okvirjev so večje od vzorčnega dela šablone .</w:t>
      </w:r>
      <w:r w:rsidR="00293F9D">
        <w:t xml:space="preserve"> /// jeza je pri otrocih pogostejše čustvo kot strah</w:t>
      </w:r>
    </w:p>
    <w:p w14:paraId="654020AA" w14:textId="77777777" w:rsidR="00DB0BBE" w:rsidRPr="00F0140C" w:rsidRDefault="00DB0BBE" w:rsidP="00DB0BBE">
      <w:pPr>
        <w:widowControl w:val="0"/>
        <w:rPr>
          <w:highlight w:val="yellow"/>
        </w:rPr>
      </w:pPr>
      <w:r>
        <w:rPr>
          <w:b/>
        </w:rPr>
        <w:t xml:space="preserve">Koristne povezave: </w:t>
      </w:r>
    </w:p>
    <w:p w14:paraId="683210AB" w14:textId="198B2110" w:rsidR="00DB0BBE" w:rsidRDefault="004422BA" w:rsidP="00F22EEB">
      <w:pPr>
        <w:widowControl w:val="0"/>
        <w:numPr>
          <w:ilvl w:val="0"/>
          <w:numId w:val="6"/>
        </w:numPr>
        <w:spacing w:after="0"/>
        <w:ind w:left="714" w:hanging="357"/>
        <w:jc w:val="both"/>
      </w:pPr>
      <w:hyperlink r:id="rId412">
        <w:r w:rsidR="00DB0BBE" w:rsidRPr="00421CE0">
          <w:rPr>
            <w:rStyle w:val="Hyperlink"/>
          </w:rPr>
          <w:t>uporabne statistike</w:t>
        </w:r>
      </w:hyperlink>
      <w:r w:rsidR="00DB0BBE">
        <w:t xml:space="preserve"> </w:t>
      </w:r>
      <w:r w:rsidR="00A30E22">
        <w:t>o relaciji</w:t>
      </w:r>
      <w:r w:rsidR="00DB0BBE">
        <w:t xml:space="preserve"> </w:t>
      </w:r>
      <w:r w:rsidR="00DB0BBE">
        <w:rPr>
          <w:rStyle w:val="UDTagChar"/>
        </w:rPr>
        <w:t>obl</w:t>
      </w:r>
      <w:r w:rsidR="00DB0BBE">
        <w:t xml:space="preserve"> v korpusu SSJ-UD</w:t>
      </w:r>
    </w:p>
    <w:p w14:paraId="63B65413" w14:textId="106CB113" w:rsidR="00DB0BBE" w:rsidRDefault="004422BA" w:rsidP="00F22EEB">
      <w:pPr>
        <w:widowControl w:val="0"/>
        <w:numPr>
          <w:ilvl w:val="0"/>
          <w:numId w:val="6"/>
        </w:numPr>
        <w:spacing w:after="0"/>
        <w:ind w:left="714" w:hanging="357"/>
      </w:pPr>
      <w:hyperlink r:id="rId413" w:history="1">
        <w:r w:rsidR="00DB0BBE" w:rsidRPr="00A861FD">
          <w:rPr>
            <w:rStyle w:val="Hyperlink"/>
          </w:rPr>
          <w:t>vse pojavnice</w:t>
        </w:r>
      </w:hyperlink>
      <w:r w:rsidR="00DB0BBE">
        <w:t xml:space="preserve"> z oznako </w:t>
      </w:r>
      <w:r w:rsidR="00DB0BBE">
        <w:rPr>
          <w:rStyle w:val="UDTagChar"/>
        </w:rPr>
        <w:t>obl</w:t>
      </w:r>
      <w:r w:rsidR="00DB0BBE">
        <w:t xml:space="preserve"> </w:t>
      </w:r>
      <w:r w:rsidR="00403221">
        <w:t>v korpusu SSJ-UD/SUK v konkordančniku noSketchEngine</w:t>
      </w:r>
    </w:p>
    <w:p w14:paraId="312B9B5A" w14:textId="27BB6DAA" w:rsidR="001463F0" w:rsidRDefault="004422BA" w:rsidP="001463F0">
      <w:pPr>
        <w:widowControl w:val="0"/>
        <w:numPr>
          <w:ilvl w:val="0"/>
          <w:numId w:val="6"/>
        </w:numPr>
        <w:spacing w:after="0"/>
        <w:ind w:left="714" w:hanging="357"/>
      </w:pPr>
      <w:hyperlink r:id="rId414" w:history="1">
        <w:r w:rsidR="001463F0" w:rsidRPr="00A861FD">
          <w:rPr>
            <w:rStyle w:val="Hyperlink"/>
          </w:rPr>
          <w:t>vse pojavnice</w:t>
        </w:r>
      </w:hyperlink>
      <w:r w:rsidR="001463F0">
        <w:t xml:space="preserve"> z oznako </w:t>
      </w:r>
      <w:r w:rsidR="001463F0">
        <w:rPr>
          <w:rStyle w:val="UDTagChar"/>
        </w:rPr>
        <w:t>obl</w:t>
      </w:r>
      <w:r w:rsidR="001463F0">
        <w:t xml:space="preserve"> v korpusu SSJ-UD v orodju Drevesnik</w:t>
      </w:r>
    </w:p>
    <w:p w14:paraId="64C44294" w14:textId="77777777" w:rsidR="00DB0BBE" w:rsidRDefault="00DB0BBE" w:rsidP="00DB0BBE"/>
    <w:p w14:paraId="3E474096" w14:textId="77777777" w:rsidR="00DB0BBE" w:rsidRDefault="00DB0BBE">
      <w:pPr>
        <w:spacing w:line="264" w:lineRule="auto"/>
        <w:rPr>
          <w:rFonts w:asciiTheme="majorHAnsi" w:eastAsiaTheme="majorEastAsia" w:hAnsiTheme="majorHAnsi" w:cstheme="majorBidi"/>
          <w:b/>
          <w:sz w:val="22"/>
          <w:szCs w:val="22"/>
        </w:rPr>
      </w:pPr>
      <w:r>
        <w:br w:type="page"/>
      </w:r>
    </w:p>
    <w:p w14:paraId="64E18ACC" w14:textId="4481AFEF" w:rsidR="00314345" w:rsidRDefault="00BD78CA" w:rsidP="00426E0F">
      <w:pPr>
        <w:pStyle w:val="Heading4"/>
      </w:pPr>
      <w:bookmarkStart w:id="179" w:name="_orphan:_orphan"/>
      <w:bookmarkStart w:id="180" w:name="_Toc156814017"/>
      <w:bookmarkEnd w:id="179"/>
      <w:r>
        <w:lastRenderedPageBreak/>
        <w:t>orphan: orphan</w:t>
      </w:r>
      <w:bookmarkEnd w:id="180"/>
    </w:p>
    <w:p w14:paraId="3B081F7C" w14:textId="753896D0" w:rsidR="00314345" w:rsidRDefault="00BD78CA">
      <w:r>
        <w:t xml:space="preserve">Povezava do univerzalnih smernic za relacijo </w:t>
      </w:r>
      <w:r w:rsidRPr="00DB0BBE">
        <w:rPr>
          <w:rStyle w:val="UDTagChar"/>
        </w:rPr>
        <w:t>orphan</w:t>
      </w:r>
      <w:r>
        <w:t xml:space="preserve">: </w:t>
      </w:r>
      <w:hyperlink r:id="rId415">
        <w:r>
          <w:rPr>
            <w:color w:val="1155CC"/>
            <w:u w:val="single"/>
          </w:rPr>
          <w:t>https://universaldependencies.org/u/dep/orphan.html</w:t>
        </w:r>
      </w:hyperlink>
      <w:r>
        <w:t xml:space="preserve"> </w:t>
      </w:r>
    </w:p>
    <w:p w14:paraId="3B081F7D" w14:textId="77777777" w:rsidR="00314345" w:rsidRDefault="00314345"/>
    <w:p w14:paraId="3B081F7E" w14:textId="77777777" w:rsidR="00314345" w:rsidRDefault="00BD78CA">
      <w:r>
        <w:rPr>
          <w:b/>
        </w:rPr>
        <w:t>Izpeljane smernice za slovenščino</w:t>
      </w:r>
      <w:r>
        <w:t>:</w:t>
      </w:r>
    </w:p>
    <w:p w14:paraId="3D70B1E0" w14:textId="6B2392B3" w:rsidR="007672F1" w:rsidRDefault="004474C9">
      <w:pPr>
        <w:widowControl w:val="0"/>
      </w:pPr>
      <w:r>
        <w:t>Relacijo</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uporabljamo za povezovanje elementov v eliptičnih strukturah, pri katerih ne moremo uporabiti običajnega mehanizma </w:t>
      </w:r>
      <w:hyperlink w:anchor="_Elipse">
        <w:r w:rsidR="009E55C6">
          <w:rPr>
            <w:color w:val="1155CC"/>
            <w:u w:val="single"/>
          </w:rPr>
          <w:t xml:space="preserve">povzdigovanja </w:t>
        </w:r>
      </w:hyperlink>
      <w:r w:rsidR="009E55C6">
        <w:t xml:space="preserve">odvisnega elementa na mesto manjkajočega jedra, saj bi bila taka analiza nenaravna oz. zavajajoča. Tipično se </w:t>
      </w:r>
      <w:r>
        <w:t>relacija</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 v primerih </w:t>
      </w:r>
      <w:r w:rsidR="009E55C6">
        <w:rPr>
          <w:b/>
        </w:rPr>
        <w:t xml:space="preserve">elipse povedka, ki ga nadomešča eden izmed njegovih jedrnih argumentov </w:t>
      </w:r>
      <w:r w:rsidR="009E55C6">
        <w:t>(osebek</w:t>
      </w:r>
      <w:r w:rsidR="007672F1">
        <w:t xml:space="preserve">, </w:t>
      </w:r>
      <w:r w:rsidR="009E55C6">
        <w:t>predmet</w:t>
      </w:r>
      <w:r w:rsidR="007672F1">
        <w:t xml:space="preserve"> ali prislovno določilo</w:t>
      </w:r>
      <w:r w:rsidR="009E55C6">
        <w:t>).</w:t>
      </w:r>
      <w:r w:rsidR="007672F1">
        <w:t xml:space="preserve"> </w:t>
      </w:r>
    </w:p>
    <w:p w14:paraId="31E8979C" w14:textId="5A56ED8C" w:rsidR="004F6B9A" w:rsidRDefault="00203B43">
      <w:pPr>
        <w:widowControl w:val="0"/>
      </w:pPr>
      <w:r>
        <w:rPr>
          <w:noProof/>
        </w:rPr>
        <w:drawing>
          <wp:inline distT="0" distB="0" distL="0" distR="0" wp14:anchorId="53E3F08B" wp14:editId="57319FCD">
            <wp:extent cx="5191850" cy="790685"/>
            <wp:effectExtent l="0" t="0" r="889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368A510.tmp"/>
                    <pic:cNvPicPr/>
                  </pic:nvPicPr>
                  <pic:blipFill>
                    <a:blip r:embed="rId416">
                      <a:extLst>
                        <a:ext uri="{28A0092B-C50C-407E-A947-70E740481C1C}">
                          <a14:useLocalDpi xmlns:a14="http://schemas.microsoft.com/office/drawing/2010/main" val="0"/>
                        </a:ext>
                      </a:extLst>
                    </a:blip>
                    <a:stretch>
                      <a:fillRect/>
                    </a:stretch>
                  </pic:blipFill>
                  <pic:spPr>
                    <a:xfrm>
                      <a:off x="0" y="0"/>
                      <a:ext cx="5191850" cy="790685"/>
                    </a:xfrm>
                    <a:prstGeom prst="rect">
                      <a:avLst/>
                    </a:prstGeom>
                  </pic:spPr>
                </pic:pic>
              </a:graphicData>
            </a:graphic>
          </wp:inline>
        </w:drawing>
      </w:r>
    </w:p>
    <w:p w14:paraId="08DBAAA9" w14:textId="7A9EA473" w:rsidR="009E55C6" w:rsidRDefault="009E55C6" w:rsidP="006074BC">
      <w:pPr>
        <w:pStyle w:val="Skritiprimeri"/>
      </w:pPr>
      <w:r>
        <w:t>No, H. ni prevzel od Anglosasov ničesar, pač pa Anglosasi nekaj od H.</w:t>
      </w:r>
    </w:p>
    <w:p w14:paraId="6E2ED6BB" w14:textId="2F7C800B" w:rsidR="009E55C6" w:rsidRDefault="007672F1" w:rsidP="007672F1">
      <w:r>
        <w:t>Če do izpusta povedka v drugem stavku zgornje povedi ne bi prišlo (</w:t>
      </w:r>
      <w:r w:rsidRPr="007672F1">
        <w:rPr>
          <w:i/>
        </w:rPr>
        <w:t>pač pa so Anglosasi nekaj prevzel</w:t>
      </w:r>
      <w:r w:rsidR="004F6B9A">
        <w:rPr>
          <w:i/>
        </w:rPr>
        <w:t>i</w:t>
      </w:r>
      <w:r w:rsidRPr="007672F1">
        <w:rPr>
          <w:i/>
        </w:rPr>
        <w:t xml:space="preserve"> od H.</w:t>
      </w:r>
      <w:r>
        <w:t xml:space="preserve">), bi </w:t>
      </w:r>
      <w:r>
        <w:rPr>
          <w:i/>
        </w:rPr>
        <w:t xml:space="preserve">nekaj </w:t>
      </w:r>
      <w:r>
        <w:t>označili kot predmet</w:t>
      </w:r>
      <w:r w:rsidR="004F6B9A">
        <w:t xml:space="preserve"> (</w:t>
      </w:r>
      <w:r w:rsidR="004F6B9A" w:rsidRPr="004F6B9A">
        <w:rPr>
          <w:rStyle w:val="UDTagChar"/>
        </w:rPr>
        <w:t>obj</w:t>
      </w:r>
      <w:r w:rsidR="004F6B9A">
        <w:t>)</w:t>
      </w:r>
      <w:r>
        <w:t xml:space="preserve">, </w:t>
      </w:r>
      <w:r w:rsidRPr="004F6B9A">
        <w:rPr>
          <w:i/>
        </w:rPr>
        <w:t>od H.</w:t>
      </w:r>
      <w:r>
        <w:t xml:space="preserve"> pa kot </w:t>
      </w:r>
      <w:r w:rsidR="00BB6934">
        <w:t>odvisno zvezo</w:t>
      </w:r>
      <w:r w:rsidR="004F6B9A">
        <w:t xml:space="preserve"> (</w:t>
      </w:r>
      <w:r w:rsidR="004F6B9A" w:rsidRPr="004F6B9A">
        <w:rPr>
          <w:rStyle w:val="UDTagChar"/>
        </w:rPr>
        <w:t>obl</w:t>
      </w:r>
      <w:r w:rsidR="004F6B9A">
        <w:t>)</w:t>
      </w:r>
      <w:r>
        <w:t xml:space="preserve"> povedka. Ker bi bilo</w:t>
      </w:r>
      <w:r w:rsidR="004F6B9A">
        <w:t xml:space="preserve"> zavajajoče</w:t>
      </w:r>
      <w:r>
        <w:t xml:space="preserve"> ti dve strukturi označiti kot</w:t>
      </w:r>
      <w:r w:rsidR="00764BB3">
        <w:t xml:space="preserve"> predmet (</w:t>
      </w:r>
      <w:r w:rsidR="004F6B9A" w:rsidRPr="004F6B9A">
        <w:rPr>
          <w:rStyle w:val="UDTagChar"/>
        </w:rPr>
        <w:t>obj</w:t>
      </w:r>
      <w:r>
        <w:t xml:space="preserve"> oz. </w:t>
      </w:r>
      <w:r w:rsidR="004F6B9A" w:rsidRPr="004F6B9A">
        <w:rPr>
          <w:rStyle w:val="UDTagChar"/>
        </w:rPr>
        <w:t>obl</w:t>
      </w:r>
      <w:r w:rsidR="00764BB3">
        <w:rPr>
          <w:rStyle w:val="UDTagChar"/>
          <w:b w:val="0"/>
        </w:rPr>
        <w:t>)</w:t>
      </w:r>
      <w:r w:rsidR="004F6B9A">
        <w:t xml:space="preserve"> </w:t>
      </w:r>
      <w:r>
        <w:t xml:space="preserve">novega, povzdignjenega jedra </w:t>
      </w:r>
      <w:r w:rsidRPr="007672F1">
        <w:rPr>
          <w:i/>
        </w:rPr>
        <w:t>Angolsasi</w:t>
      </w:r>
      <w:r>
        <w:t xml:space="preserve">, </w:t>
      </w:r>
      <w:r w:rsidR="00764BB3">
        <w:t xml:space="preserve">v takih primerih </w:t>
      </w:r>
      <w:r>
        <w:t xml:space="preserve">raje uporabimo </w:t>
      </w:r>
      <w:r w:rsidR="004474C9">
        <w:t>oznako</w:t>
      </w:r>
      <w:r>
        <w:t xml:space="preserve"> </w:t>
      </w:r>
      <w:r w:rsidRPr="004F6B9A">
        <w:rPr>
          <w:rStyle w:val="UDTagChar"/>
        </w:rPr>
        <w:t>orphan</w:t>
      </w:r>
      <w:r>
        <w:t>.</w:t>
      </w:r>
      <w:r w:rsidR="004F6B9A">
        <w:t xml:space="preserve"> Za podrobnejšo razlago in več primerov glej tudi posebno </w:t>
      </w:r>
      <w:hyperlink w:anchor="_Elipse" w:history="1">
        <w:r w:rsidR="004F6B9A" w:rsidRPr="004F6B9A">
          <w:rPr>
            <w:rStyle w:val="Hyperlink"/>
          </w:rPr>
          <w:t>poglavje o elipsah</w:t>
        </w:r>
      </w:hyperlink>
      <w:r w:rsidR="004F6B9A">
        <w:t>.</w:t>
      </w:r>
    </w:p>
    <w:p w14:paraId="0075C98A" w14:textId="77777777" w:rsidR="00D95E45" w:rsidRDefault="00D95E45" w:rsidP="00752422"/>
    <w:p w14:paraId="1423BB4B" w14:textId="3B4FD39C" w:rsidR="00D95E45" w:rsidRDefault="00D95E45" w:rsidP="00752422">
      <w:r>
        <w:t>[</w:t>
      </w:r>
      <w:r w:rsidRPr="00D95E45">
        <w:rPr>
          <w:u w:val="single"/>
        </w:rPr>
        <w:t>Pozor, govor!</w:t>
      </w:r>
      <w:r>
        <w:t>]</w:t>
      </w:r>
    </w:p>
    <w:p w14:paraId="134E22D2" w14:textId="3CC3C495" w:rsidR="00764BB3" w:rsidRPr="006B35AC" w:rsidRDefault="00764BB3" w:rsidP="00752422">
      <w:pPr>
        <w:rPr>
          <w:color w:val="0C9A73" w:themeColor="accent4" w:themeShade="BF"/>
        </w:rPr>
      </w:pPr>
      <w:r w:rsidRPr="006B35AC">
        <w:rPr>
          <w:color w:val="0C9A73" w:themeColor="accent4" w:themeShade="BF"/>
        </w:rPr>
        <w:t>Elipse so še zlasti pogost pojav v govorjenih besedilih, kjer</w:t>
      </w:r>
      <w:r w:rsidR="00752422" w:rsidRPr="006B35AC">
        <w:rPr>
          <w:color w:val="0C9A73" w:themeColor="accent4" w:themeShade="BF"/>
        </w:rPr>
        <w:t xml:space="preserve"> </w:t>
      </w:r>
      <w:r w:rsidR="0040197B">
        <w:rPr>
          <w:color w:val="0C9A73" w:themeColor="accent4" w:themeShade="BF"/>
        </w:rPr>
        <w:t xml:space="preserve">je </w:t>
      </w:r>
      <w:r w:rsidR="00752422" w:rsidRPr="006B35AC">
        <w:rPr>
          <w:color w:val="0C9A73" w:themeColor="accent4" w:themeShade="BF"/>
        </w:rPr>
        <w:t>poleg izpustov zaradi samopopravljanja ali prekinitev</w:t>
      </w:r>
      <w:r w:rsidR="0040197B">
        <w:rPr>
          <w:color w:val="0C9A73" w:themeColor="accent4" w:themeShade="BF"/>
        </w:rPr>
        <w:t xml:space="preserve"> (gl. </w:t>
      </w:r>
      <w:hyperlink w:anchor="_reparandum:_overriden_disfluency" w:history="1">
        <w:r w:rsidR="0040197B" w:rsidRPr="0040197B">
          <w:rPr>
            <w:rStyle w:val="Hyperlink"/>
          </w:rPr>
          <w:t>reparandum</w:t>
        </w:r>
      </w:hyperlink>
      <w:r w:rsidR="0040197B">
        <w:rPr>
          <w:color w:val="0C9A73" w:themeColor="accent4" w:themeShade="BF"/>
        </w:rPr>
        <w:t xml:space="preserve"> in </w:t>
      </w:r>
      <w:hyperlink w:anchor="_parataxis:_parataxis_1" w:history="1">
        <w:r w:rsidR="0040197B" w:rsidRPr="0040197B">
          <w:rPr>
            <w:rStyle w:val="Hyperlink"/>
          </w:rPr>
          <w:t>parataxis:restart</w:t>
        </w:r>
      </w:hyperlink>
      <w:r w:rsidR="0040197B">
        <w:rPr>
          <w:color w:val="0C9A73" w:themeColor="accent4" w:themeShade="BF"/>
        </w:rPr>
        <w:t>)</w:t>
      </w:r>
      <w:r w:rsidR="00752422" w:rsidRPr="006B35AC">
        <w:rPr>
          <w:color w:val="0C9A73" w:themeColor="accent4" w:themeShade="BF"/>
        </w:rPr>
        <w:t xml:space="preserve"> pogosto </w:t>
      </w:r>
      <w:r w:rsidR="0040197B">
        <w:rPr>
          <w:color w:val="0C9A73" w:themeColor="accent4" w:themeShade="BF"/>
        </w:rPr>
        <w:t>izpuščanje</w:t>
      </w:r>
      <w:r w:rsidR="00752422" w:rsidRPr="006B35AC">
        <w:rPr>
          <w:color w:val="0C9A73" w:themeColor="accent4" w:themeShade="BF"/>
        </w:rPr>
        <w:t xml:space="preserve"> povedka, </w:t>
      </w:r>
      <w:r w:rsidR="003A5582" w:rsidRPr="006B35AC">
        <w:rPr>
          <w:color w:val="0C9A73" w:themeColor="accent4" w:themeShade="BF"/>
        </w:rPr>
        <w:t>kadar</w:t>
      </w:r>
      <w:r w:rsidR="00752422" w:rsidRPr="006B35AC">
        <w:rPr>
          <w:color w:val="0C9A73" w:themeColor="accent4" w:themeShade="BF"/>
        </w:rPr>
        <w:t xml:space="preserve"> je ta razviden iz sobesedilnega oz. situacijskega konteksta, denimo ob </w:t>
      </w:r>
      <w:r w:rsidR="00D95E45" w:rsidRPr="006B35AC">
        <w:rPr>
          <w:color w:val="0C9A73" w:themeColor="accent4" w:themeShade="BF"/>
        </w:rPr>
        <w:t xml:space="preserve">nadaljevanju pogovora </w:t>
      </w:r>
      <w:r w:rsidR="00752422" w:rsidRPr="006B35AC">
        <w:rPr>
          <w:color w:val="0C9A73" w:themeColor="accent4" w:themeShade="BF"/>
        </w:rPr>
        <w:t>znotraj iste teme</w:t>
      </w:r>
      <w:r w:rsidR="00C66A57" w:rsidRPr="006B35AC">
        <w:rPr>
          <w:color w:val="0C9A73" w:themeColor="accent4" w:themeShade="BF"/>
        </w:rPr>
        <w:t xml:space="preserve">, </w:t>
      </w:r>
      <w:r w:rsidR="00D95E45" w:rsidRPr="006B35AC">
        <w:rPr>
          <w:color w:val="0C9A73" w:themeColor="accent4" w:themeShade="BF"/>
        </w:rPr>
        <w:t xml:space="preserve">športnih komentarjih </w:t>
      </w:r>
      <w:r w:rsidR="00752422" w:rsidRPr="006B35AC">
        <w:rPr>
          <w:color w:val="0C9A73" w:themeColor="accent4" w:themeShade="BF"/>
        </w:rPr>
        <w:t>ali pri uvajanju poročanega govora</w:t>
      </w:r>
      <w:r w:rsidR="00C66A57" w:rsidRPr="006B35AC">
        <w:rPr>
          <w:color w:val="0C9A73" w:themeColor="accent4" w:themeShade="BF"/>
        </w:rPr>
        <w:t>.</w:t>
      </w:r>
    </w:p>
    <w:p w14:paraId="5EC79C43" w14:textId="36779BFB" w:rsidR="003A5582" w:rsidRDefault="003A5582" w:rsidP="00752422">
      <w:r>
        <w:rPr>
          <w:noProof/>
        </w:rPr>
        <w:drawing>
          <wp:inline distT="0" distB="0" distL="0" distR="0" wp14:anchorId="25A7AA73" wp14:editId="2B83CBCF">
            <wp:extent cx="5733415" cy="2487930"/>
            <wp:effectExtent l="0" t="0" r="635"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8EC2033.tmp"/>
                    <pic:cNvPicPr/>
                  </pic:nvPicPr>
                  <pic:blipFill>
                    <a:blip r:embed="rId417">
                      <a:extLst>
                        <a:ext uri="{28A0092B-C50C-407E-A947-70E740481C1C}">
                          <a14:useLocalDpi xmlns:a14="http://schemas.microsoft.com/office/drawing/2010/main" val="0"/>
                        </a:ext>
                      </a:extLst>
                    </a:blip>
                    <a:stretch>
                      <a:fillRect/>
                    </a:stretch>
                  </pic:blipFill>
                  <pic:spPr>
                    <a:xfrm>
                      <a:off x="0" y="0"/>
                      <a:ext cx="5733415" cy="2487930"/>
                    </a:xfrm>
                    <a:prstGeom prst="rect">
                      <a:avLst/>
                    </a:prstGeom>
                  </pic:spPr>
                </pic:pic>
              </a:graphicData>
            </a:graphic>
          </wp:inline>
        </w:drawing>
      </w:r>
    </w:p>
    <w:p w14:paraId="0FF9F19D" w14:textId="3956828D" w:rsidR="00C66A57" w:rsidRPr="0040197B" w:rsidRDefault="00C66A57" w:rsidP="00752422">
      <w:pPr>
        <w:rPr>
          <w:color w:val="0C9A73" w:themeColor="accent4" w:themeShade="BF"/>
        </w:rPr>
      </w:pPr>
    </w:p>
    <w:p w14:paraId="684D2706" w14:textId="1E800796" w:rsidR="0040197B" w:rsidRDefault="0040197B" w:rsidP="00752422">
      <w:pPr>
        <w:rPr>
          <w:color w:val="0C9A73" w:themeColor="accent4" w:themeShade="BF"/>
        </w:rPr>
      </w:pPr>
      <w:r w:rsidRPr="0040197B">
        <w:rPr>
          <w:color w:val="0C9A73" w:themeColor="accent4" w:themeShade="BF"/>
        </w:rPr>
        <w:t xml:space="preserve">V govoru relacijo </w:t>
      </w:r>
      <w:r w:rsidRPr="0040197B">
        <w:rPr>
          <w:rStyle w:val="UDTagChar"/>
          <w:color w:val="0C9A73" w:themeColor="accent4" w:themeShade="BF"/>
        </w:rPr>
        <w:t>orphan</w:t>
      </w:r>
      <w:r w:rsidRPr="0040197B">
        <w:rPr>
          <w:color w:val="0C9A73" w:themeColor="accent4" w:themeShade="BF"/>
        </w:rPr>
        <w:t xml:space="preserve"> </w:t>
      </w:r>
      <w:r w:rsidR="00B768D5">
        <w:rPr>
          <w:color w:val="0C9A73" w:themeColor="accent4" w:themeShade="BF"/>
        </w:rPr>
        <w:t xml:space="preserve">dogovorno </w:t>
      </w:r>
      <w:r w:rsidRPr="0040197B">
        <w:rPr>
          <w:color w:val="0C9A73" w:themeColor="accent4" w:themeShade="BF"/>
        </w:rPr>
        <w:t xml:space="preserve">uporabljamo tudi za povezovanje nedokončanih besed, </w:t>
      </w:r>
      <w:r>
        <w:rPr>
          <w:color w:val="0C9A73" w:themeColor="accent4" w:themeShade="BF"/>
        </w:rPr>
        <w:t>ki jim ne</w:t>
      </w:r>
      <w:r w:rsidRPr="0040197B">
        <w:rPr>
          <w:color w:val="0C9A73" w:themeColor="accent4" w:themeShade="BF"/>
        </w:rPr>
        <w:t xml:space="preserve"> sledi </w:t>
      </w:r>
      <w:r w:rsidR="00DB06B4">
        <w:rPr>
          <w:color w:val="0C9A73" w:themeColor="accent4" w:themeShade="BF"/>
        </w:rPr>
        <w:t xml:space="preserve">neposredni </w:t>
      </w:r>
      <w:r w:rsidRPr="0040197B">
        <w:rPr>
          <w:color w:val="0C9A73" w:themeColor="accent4" w:themeShade="BF"/>
        </w:rPr>
        <w:t>popravek (</w:t>
      </w:r>
      <w:r>
        <w:rPr>
          <w:color w:val="0C9A73" w:themeColor="accent4" w:themeShade="BF"/>
        </w:rPr>
        <w:t xml:space="preserve">v tem primeru bi </w:t>
      </w:r>
      <w:r w:rsidR="00B768D5">
        <w:rPr>
          <w:color w:val="0C9A73" w:themeColor="accent4" w:themeShade="BF"/>
        </w:rPr>
        <w:t xml:space="preserve">namreč </w:t>
      </w:r>
      <w:r>
        <w:rPr>
          <w:color w:val="0C9A73" w:themeColor="accent4" w:themeShade="BF"/>
        </w:rPr>
        <w:t>nedokončano besedo označili kot</w:t>
      </w:r>
      <w:r w:rsidRPr="0040197B">
        <w:rPr>
          <w:color w:val="0C9A73" w:themeColor="accent4" w:themeShade="BF"/>
        </w:rPr>
        <w:t xml:space="preserve"> </w:t>
      </w:r>
      <w:hyperlink w:anchor="_reparandum:_overriden_disfluency" w:history="1">
        <w:r w:rsidRPr="0040197B">
          <w:rPr>
            <w:rStyle w:val="Hyperlink"/>
            <w:color w:val="0B5294" w:themeColor="accent1" w:themeShade="BF"/>
          </w:rPr>
          <w:t>reparandum</w:t>
        </w:r>
      </w:hyperlink>
      <w:r w:rsidRPr="0040197B">
        <w:rPr>
          <w:color w:val="0C9A73" w:themeColor="accent4" w:themeShade="BF"/>
        </w:rPr>
        <w:t>)</w:t>
      </w:r>
      <w:r>
        <w:rPr>
          <w:color w:val="0C9A73" w:themeColor="accent4" w:themeShade="BF"/>
        </w:rPr>
        <w:t>.</w:t>
      </w:r>
      <w:r w:rsidR="00DB06B4">
        <w:rPr>
          <w:color w:val="0C9A73" w:themeColor="accent4" w:themeShade="BF"/>
        </w:rPr>
        <w:t xml:space="preserve"> Tipično se pojavljajo na koncu nedokončanih izjav. </w:t>
      </w:r>
    </w:p>
    <w:p w14:paraId="1A357CBD" w14:textId="77777777" w:rsidR="00DB06B4" w:rsidRDefault="00DB06B4" w:rsidP="00752422">
      <w:pPr>
        <w:rPr>
          <w:color w:val="0C9A73" w:themeColor="accent4" w:themeShade="BF"/>
        </w:rPr>
      </w:pPr>
    </w:p>
    <w:p w14:paraId="005F172C" w14:textId="63A4EDBE" w:rsidR="0040197B" w:rsidRDefault="00B768D5" w:rsidP="00752422">
      <w:pPr>
        <w:rPr>
          <w:color w:val="0C9A73" w:themeColor="accent4" w:themeShade="BF"/>
        </w:rPr>
      </w:pPr>
      <w:r>
        <w:rPr>
          <w:noProof/>
          <w:color w:val="10CF9B" w:themeColor="accent4"/>
        </w:rPr>
        <w:drawing>
          <wp:inline distT="0" distB="0" distL="0" distR="0" wp14:anchorId="49417B73" wp14:editId="0AED6FA8">
            <wp:extent cx="5607338" cy="762039"/>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78C5E9D.tmp"/>
                    <pic:cNvPicPr/>
                  </pic:nvPicPr>
                  <pic:blipFill>
                    <a:blip r:embed="rId418">
                      <a:extLst>
                        <a:ext uri="{28A0092B-C50C-407E-A947-70E740481C1C}">
                          <a14:useLocalDpi xmlns:a14="http://schemas.microsoft.com/office/drawing/2010/main" val="0"/>
                        </a:ext>
                      </a:extLst>
                    </a:blip>
                    <a:stretch>
                      <a:fillRect/>
                    </a:stretch>
                  </pic:blipFill>
                  <pic:spPr>
                    <a:xfrm>
                      <a:off x="0" y="0"/>
                      <a:ext cx="5607338" cy="762039"/>
                    </a:xfrm>
                    <a:prstGeom prst="rect">
                      <a:avLst/>
                    </a:prstGeom>
                  </pic:spPr>
                </pic:pic>
              </a:graphicData>
            </a:graphic>
          </wp:inline>
        </w:drawing>
      </w:r>
    </w:p>
    <w:p w14:paraId="76FDA1FE" w14:textId="77777777" w:rsidR="0040197B" w:rsidRPr="0040197B" w:rsidRDefault="0040197B" w:rsidP="00752422">
      <w:pPr>
        <w:rPr>
          <w:color w:val="0C9A73" w:themeColor="accent4" w:themeShade="BF"/>
        </w:rPr>
      </w:pPr>
    </w:p>
    <w:p w14:paraId="46DB3463" w14:textId="60AD02B1" w:rsidR="0040197B" w:rsidRPr="00752422" w:rsidRDefault="0040197B" w:rsidP="00752422">
      <w:r>
        <w:t xml:space="preserve"> </w:t>
      </w:r>
    </w:p>
    <w:p w14:paraId="0843A12D" w14:textId="4A983419" w:rsidR="004F6B9A" w:rsidRPr="00F0140C" w:rsidRDefault="004F6B9A" w:rsidP="004F6B9A">
      <w:pPr>
        <w:widowControl w:val="0"/>
        <w:rPr>
          <w:highlight w:val="yellow"/>
        </w:rPr>
      </w:pPr>
      <w:r>
        <w:rPr>
          <w:b/>
        </w:rPr>
        <w:t xml:space="preserve">Koristne povezave: </w:t>
      </w:r>
    </w:p>
    <w:p w14:paraId="258B0022" w14:textId="129BDE48" w:rsidR="004F6B9A" w:rsidRDefault="004422BA" w:rsidP="00F22EEB">
      <w:pPr>
        <w:widowControl w:val="0"/>
        <w:numPr>
          <w:ilvl w:val="0"/>
          <w:numId w:val="6"/>
        </w:numPr>
        <w:spacing w:after="0"/>
        <w:ind w:left="714" w:hanging="357"/>
        <w:jc w:val="both"/>
      </w:pPr>
      <w:hyperlink r:id="rId419">
        <w:r w:rsidR="004F6B9A" w:rsidRPr="00421CE0">
          <w:rPr>
            <w:rStyle w:val="Hyperlink"/>
          </w:rPr>
          <w:t>uporabne statistike</w:t>
        </w:r>
      </w:hyperlink>
      <w:r w:rsidR="004F6B9A">
        <w:t xml:space="preserve"> </w:t>
      </w:r>
      <w:r w:rsidR="00A30E22">
        <w:t>o relaciji</w:t>
      </w:r>
      <w:r w:rsidR="004F6B9A">
        <w:t xml:space="preserve"> </w:t>
      </w:r>
      <w:r w:rsidR="00203B43">
        <w:rPr>
          <w:rStyle w:val="UDTagChar"/>
        </w:rPr>
        <w:t>orphan</w:t>
      </w:r>
      <w:r w:rsidR="004F6B9A">
        <w:t xml:space="preserve"> v korpusu SSJ-UD</w:t>
      </w:r>
    </w:p>
    <w:p w14:paraId="5BE08163" w14:textId="3E581278" w:rsidR="001463F0" w:rsidRDefault="004422BA" w:rsidP="001463F0">
      <w:pPr>
        <w:widowControl w:val="0"/>
        <w:numPr>
          <w:ilvl w:val="0"/>
          <w:numId w:val="6"/>
        </w:numPr>
        <w:spacing w:after="0"/>
        <w:ind w:left="714" w:hanging="357"/>
      </w:pPr>
      <w:hyperlink r:id="rId420"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SSJ-UD/SUK v konkordančniku noSketchEngine</w:t>
      </w:r>
    </w:p>
    <w:p w14:paraId="15F0ACC3" w14:textId="1646A5CB" w:rsidR="009E55C6" w:rsidRDefault="004422BA" w:rsidP="001463F0">
      <w:pPr>
        <w:widowControl w:val="0"/>
        <w:numPr>
          <w:ilvl w:val="0"/>
          <w:numId w:val="6"/>
        </w:numPr>
        <w:spacing w:after="0"/>
        <w:ind w:left="714" w:hanging="357"/>
      </w:pPr>
      <w:hyperlink r:id="rId421"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 v orodju Drevesnik</w:t>
      </w:r>
    </w:p>
    <w:p w14:paraId="2FC8A639" w14:textId="77777777" w:rsidR="00203B43" w:rsidRDefault="00203B43">
      <w:pPr>
        <w:spacing w:line="264" w:lineRule="auto"/>
        <w:rPr>
          <w:rFonts w:asciiTheme="majorHAnsi" w:eastAsiaTheme="majorEastAsia" w:hAnsiTheme="majorHAnsi" w:cstheme="majorBidi"/>
          <w:b/>
          <w:sz w:val="22"/>
          <w:szCs w:val="22"/>
        </w:rPr>
      </w:pPr>
      <w:bookmarkStart w:id="181" w:name="_parataxis:_parataxis"/>
      <w:bookmarkEnd w:id="181"/>
      <w:r>
        <w:br w:type="page"/>
      </w:r>
    </w:p>
    <w:p w14:paraId="3B081F95" w14:textId="0C22D817" w:rsidR="00314345" w:rsidRDefault="00BD78CA" w:rsidP="00426E0F">
      <w:pPr>
        <w:pStyle w:val="Heading4"/>
      </w:pPr>
      <w:bookmarkStart w:id="182" w:name="_parataxis:_parataxis_1"/>
      <w:bookmarkStart w:id="183" w:name="_Toc156814018"/>
      <w:bookmarkEnd w:id="182"/>
      <w:r>
        <w:lastRenderedPageBreak/>
        <w:t>parataxis: parataxis</w:t>
      </w:r>
      <w:bookmarkEnd w:id="183"/>
    </w:p>
    <w:p w14:paraId="3B081F98" w14:textId="4B585064" w:rsidR="00314345" w:rsidRDefault="00BD78CA">
      <w:r>
        <w:t xml:space="preserve">Povezava do univerzalnih smernic za relacijo </w:t>
      </w:r>
      <w:r w:rsidRPr="007F1EA9">
        <w:rPr>
          <w:rStyle w:val="UDTagChar"/>
        </w:rPr>
        <w:t>parataxis</w:t>
      </w:r>
      <w:r>
        <w:t xml:space="preserve">: </w:t>
      </w:r>
      <w:hyperlink r:id="rId422">
        <w:r>
          <w:rPr>
            <w:color w:val="1155CC"/>
            <w:u w:val="single"/>
          </w:rPr>
          <w:t>https://universaldependencies.org/u/dep/parataxis.html</w:t>
        </w:r>
      </w:hyperlink>
      <w:r>
        <w:t xml:space="preserve"> </w:t>
      </w:r>
    </w:p>
    <w:p w14:paraId="431B3169" w14:textId="225B7F93" w:rsidR="002C678F" w:rsidRDefault="002C678F" w:rsidP="002C678F">
      <w:r>
        <w:t xml:space="preserve">Povezava do smernic za izpeljano relacijo </w:t>
      </w:r>
      <w:r w:rsidRPr="007F1EA9">
        <w:rPr>
          <w:rStyle w:val="UDTagChar"/>
        </w:rPr>
        <w:t>parataxis</w:t>
      </w:r>
      <w:r>
        <w:rPr>
          <w:rStyle w:val="UDTagChar"/>
        </w:rPr>
        <w:t>:discourse</w:t>
      </w:r>
      <w:r>
        <w:t xml:space="preserve">: </w:t>
      </w:r>
      <w:hyperlink r:id="rId423" w:history="1">
        <w:r w:rsidRPr="003C75BE">
          <w:rPr>
            <w:rStyle w:val="Hyperlink"/>
          </w:rPr>
          <w:t>https://universaldependencies.org/u/dep/parataxis-discourse.html</w:t>
        </w:r>
      </w:hyperlink>
      <w:r>
        <w:t xml:space="preserve"> </w:t>
      </w:r>
    </w:p>
    <w:p w14:paraId="255ABA60" w14:textId="6CCD311A" w:rsidR="00A94DBF" w:rsidRDefault="00A94DBF" w:rsidP="00A94DBF">
      <w:r>
        <w:t xml:space="preserve">Povezava do smernic za izpeljano relacijo </w:t>
      </w:r>
      <w:r w:rsidRPr="007F1EA9">
        <w:rPr>
          <w:rStyle w:val="UDTagChar"/>
        </w:rPr>
        <w:t>parataxis</w:t>
      </w:r>
      <w:r>
        <w:rPr>
          <w:rStyle w:val="UDTagChar"/>
        </w:rPr>
        <w:t>:restart</w:t>
      </w:r>
      <w:r>
        <w:t xml:space="preserve">: </w:t>
      </w:r>
      <w:hyperlink r:id="rId424" w:history="1">
        <w:r>
          <w:rPr>
            <w:rStyle w:val="Hyperlink"/>
          </w:rPr>
          <w:t>https://universaldependencies.org/u/dep/parataxis-restart.html</w:t>
        </w:r>
      </w:hyperlink>
      <w:r>
        <w:t xml:space="preserve"> </w:t>
      </w:r>
    </w:p>
    <w:p w14:paraId="77819FD4" w14:textId="77777777" w:rsidR="00A94DBF" w:rsidRDefault="00A94DBF"/>
    <w:p w14:paraId="3B081F9A" w14:textId="77777777" w:rsidR="00314345" w:rsidRDefault="00BD78CA">
      <w:r>
        <w:rPr>
          <w:b/>
        </w:rPr>
        <w:t>Izpeljane smernice za slovenščino</w:t>
      </w:r>
      <w:r>
        <w:t>:</w:t>
      </w:r>
    </w:p>
    <w:p w14:paraId="69F0657E" w14:textId="3EDC06C5"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b/>
        </w:rPr>
        <w:t xml:space="preserve"> </w:t>
      </w:r>
      <w:r w:rsidR="007F1EA9">
        <w:t xml:space="preserve">uporabljamo za označevanje razmerja med besedo (običajno jedrom glavnega stavka) in drugimi elementi, ki z njo niso v priredju, podredju ali kateremkoli drugem jedrnem slovničnem razmerju. Tipično </w:t>
      </w:r>
      <w:r w:rsidR="0079518C">
        <w:t>s to relacijo</w:t>
      </w:r>
      <w:r w:rsidR="007F1EA9">
        <w:t xml:space="preserve"> označujemo </w:t>
      </w:r>
      <w:r w:rsidR="007F1EA9">
        <w:rPr>
          <w:b/>
        </w:rPr>
        <w:t>stavčna soredja</w:t>
      </w:r>
      <w:r w:rsidR="007F1EA9">
        <w:t xml:space="preserve"> različnih skupin, ki jih podrobneje opišemo v nadaljevanju.</w:t>
      </w:r>
    </w:p>
    <w:p w14:paraId="5334C667" w14:textId="54E40813"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rPr>
        <w:t xml:space="preserve"> </w:t>
      </w:r>
      <w:r w:rsidR="007F1EA9">
        <w:t xml:space="preserve">uporabljamo za </w:t>
      </w:r>
      <w:r w:rsidR="007F1EA9">
        <w:rPr>
          <w:b/>
        </w:rPr>
        <w:t>soredno povezane stavke</w:t>
      </w:r>
      <w:r w:rsidR="007F1EA9">
        <w:t xml:space="preserve">, ki jih je mogoče ločiti v samostojne povedi </w:t>
      </w:r>
      <w:r w:rsidR="007F1EA9" w:rsidRPr="00B638F6">
        <w:t xml:space="preserve">in med </w:t>
      </w:r>
      <w:r w:rsidR="007F1EA9" w:rsidRPr="00363038">
        <w:t>katerimi ni eksplicitnih vezniških sredstev</w:t>
      </w:r>
      <w:r w:rsidR="007F1EA9">
        <w:t xml:space="preserve"> (z izjemo ločil, kot so vejica, podpičje ali dvopičje). Izvor povezave je vedno prvi stavek v nizu.</w:t>
      </w:r>
    </w:p>
    <w:p w14:paraId="3544ECB0" w14:textId="15A8B2F1" w:rsidR="00BC370E" w:rsidRDefault="004649F2">
      <w:pPr>
        <w:widowControl w:val="0"/>
        <w:jc w:val="center"/>
        <w:rPr>
          <w:i/>
        </w:rPr>
      </w:pPr>
      <w:r>
        <w:rPr>
          <w:i/>
          <w:noProof/>
        </w:rPr>
        <w:drawing>
          <wp:inline distT="0" distB="0" distL="0" distR="0" wp14:anchorId="03E58DEA" wp14:editId="35E19167">
            <wp:extent cx="5733415" cy="1223645"/>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718FBE0.tmp"/>
                    <pic:cNvPicPr/>
                  </pic:nvPicPr>
                  <pic:blipFill>
                    <a:blip r:embed="rId425">
                      <a:extLst>
                        <a:ext uri="{28A0092B-C50C-407E-A947-70E740481C1C}">
                          <a14:useLocalDpi xmlns:a14="http://schemas.microsoft.com/office/drawing/2010/main" val="0"/>
                        </a:ext>
                      </a:extLst>
                    </a:blip>
                    <a:stretch>
                      <a:fillRect/>
                    </a:stretch>
                  </pic:blipFill>
                  <pic:spPr>
                    <a:xfrm>
                      <a:off x="0" y="0"/>
                      <a:ext cx="5733415" cy="1223645"/>
                    </a:xfrm>
                    <a:prstGeom prst="rect">
                      <a:avLst/>
                    </a:prstGeom>
                  </pic:spPr>
                </pic:pic>
              </a:graphicData>
            </a:graphic>
          </wp:inline>
        </w:drawing>
      </w:r>
    </w:p>
    <w:p w14:paraId="1FDA2AE5" w14:textId="0698F6E9" w:rsidR="007F1EA9" w:rsidRDefault="007F1EA9" w:rsidP="006074BC">
      <w:pPr>
        <w:pStyle w:val="Skritiprimeri"/>
      </w:pPr>
      <w:r>
        <w:t>Svetujemo: Bodite pozitivni do sebe in svoje okolice.</w:t>
      </w:r>
      <w:r w:rsidR="00BC370E">
        <w:t xml:space="preserve"> /// </w:t>
      </w:r>
      <w:r>
        <w:t>Cena ne bo ravno visoka, predvidoma bo treba za hrano in bivanje plačevati po 500 SIT na dan.</w:t>
      </w:r>
    </w:p>
    <w:p w14:paraId="709B2F82" w14:textId="6FF9DA1C" w:rsidR="007F1EA9" w:rsidRPr="004649F2" w:rsidRDefault="007F1EA9">
      <w:pPr>
        <w:widowControl w:val="0"/>
        <w:rPr>
          <w:b/>
        </w:rPr>
      </w:pPr>
      <w:r>
        <w:t xml:space="preserve">Kot </w:t>
      </w:r>
      <w:r w:rsidRPr="004649F2">
        <w:rPr>
          <w:rStyle w:val="UDTagChar"/>
        </w:rPr>
        <w:t>parataxis</w:t>
      </w:r>
      <w:r>
        <w:rPr>
          <w:rFonts w:ascii="Courier New" w:eastAsia="Courier New" w:hAnsi="Courier New" w:cs="Courier New"/>
        </w:rPr>
        <w:t xml:space="preserve"> </w:t>
      </w:r>
      <w:r>
        <w:t xml:space="preserve">trenutno obravnavamo tudi tri posebne skupine </w:t>
      </w:r>
      <w:r>
        <w:rPr>
          <w:b/>
        </w:rPr>
        <w:t>priredno povezanih stavkov:</w:t>
      </w:r>
    </w:p>
    <w:p w14:paraId="0C7A6F0A" w14:textId="10F0A4EA" w:rsidR="007F1EA9" w:rsidRDefault="007F1EA9" w:rsidP="00F22EEB">
      <w:pPr>
        <w:widowControl w:val="0"/>
        <w:numPr>
          <w:ilvl w:val="0"/>
          <w:numId w:val="7"/>
        </w:numPr>
      </w:pPr>
      <w:r>
        <w:t xml:space="preserve">stavčna priredja, v katerih se besedilni povezovalec, običajno označen kot </w:t>
      </w:r>
      <w:hyperlink w:anchor="_advmod:_adverbial_modifier">
        <w:r>
          <w:rPr>
            <w:rFonts w:ascii="Courier New" w:eastAsia="Courier New" w:hAnsi="Courier New" w:cs="Courier New"/>
            <w:color w:val="1155CC"/>
            <w:u w:val="single"/>
          </w:rPr>
          <w:t>advmod</w:t>
        </w:r>
      </w:hyperlink>
      <w:r>
        <w:t xml:space="preserve">, pojavlja </w:t>
      </w:r>
      <w:r w:rsidRPr="00BC370E">
        <w:rPr>
          <w:b/>
        </w:rPr>
        <w:t>znotraj stavka</w:t>
      </w:r>
      <w:r>
        <w:t xml:space="preserve"> (in ne na začetku, </w:t>
      </w:r>
      <w:r w:rsidR="00B638F6">
        <w:t>prim</w:t>
      </w:r>
      <w:r>
        <w:t xml:space="preserve">. </w:t>
      </w:r>
      <w:hyperlink w:anchor="_conj:_conjunct">
        <w:r>
          <w:rPr>
            <w:color w:val="1155CC"/>
            <w:u w:val="single"/>
          </w:rPr>
          <w:t xml:space="preserve">conj </w:t>
        </w:r>
      </w:hyperlink>
      <w:r>
        <w:t xml:space="preserve">in </w:t>
      </w:r>
      <w:hyperlink w:anchor="_cc:_coordinating_conjunction">
        <w:r>
          <w:rPr>
            <w:color w:val="1155CC"/>
            <w:u w:val="single"/>
          </w:rPr>
          <w:t>cc</w:t>
        </w:r>
      </w:hyperlink>
      <w:r>
        <w:t>).</w:t>
      </w:r>
    </w:p>
    <w:p w14:paraId="500279D2" w14:textId="595887BC" w:rsidR="007F1EA9" w:rsidRDefault="004649F2">
      <w:pPr>
        <w:widowControl w:val="0"/>
      </w:pPr>
      <w:r>
        <w:rPr>
          <w:noProof/>
        </w:rPr>
        <w:drawing>
          <wp:inline distT="0" distB="0" distL="0" distR="0" wp14:anchorId="345C23B8" wp14:editId="541404C8">
            <wp:extent cx="5733415" cy="691515"/>
            <wp:effectExtent l="0" t="0" r="63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7185F7D.tmp"/>
                    <pic:cNvPicPr/>
                  </pic:nvPicPr>
                  <pic:blipFill>
                    <a:blip r:embed="rId426">
                      <a:extLst>
                        <a:ext uri="{28A0092B-C50C-407E-A947-70E740481C1C}">
                          <a14:useLocalDpi xmlns:a14="http://schemas.microsoft.com/office/drawing/2010/main" val="0"/>
                        </a:ext>
                      </a:extLst>
                    </a:blip>
                    <a:stretch>
                      <a:fillRect/>
                    </a:stretch>
                  </pic:blipFill>
                  <pic:spPr>
                    <a:xfrm>
                      <a:off x="0" y="0"/>
                      <a:ext cx="5733415" cy="691515"/>
                    </a:xfrm>
                    <a:prstGeom prst="rect">
                      <a:avLst/>
                    </a:prstGeom>
                  </pic:spPr>
                </pic:pic>
              </a:graphicData>
            </a:graphic>
          </wp:inline>
        </w:drawing>
      </w:r>
    </w:p>
    <w:p w14:paraId="0A08470F" w14:textId="77777777" w:rsidR="007F1EA9" w:rsidRDefault="007F1EA9" w:rsidP="006074BC">
      <w:pPr>
        <w:pStyle w:val="Skritiprimeri"/>
      </w:pPr>
      <w:r>
        <w:t>Nekaj ljudi iz te bolnišnice odide drugam, nekaj pa jih pride iz drugih</w:t>
      </w:r>
    </w:p>
    <w:p w14:paraId="1B3058E5" w14:textId="3F5120DC" w:rsidR="007F1EA9" w:rsidRDefault="007F1EA9" w:rsidP="00F22EEB">
      <w:pPr>
        <w:widowControl w:val="0"/>
        <w:numPr>
          <w:ilvl w:val="0"/>
          <w:numId w:val="8"/>
        </w:numPr>
      </w:pPr>
      <w:r>
        <w:t>asidentična (</w:t>
      </w:r>
      <w:r w:rsidRPr="00BC370E">
        <w:rPr>
          <w:b/>
        </w:rPr>
        <w:t>brezvezniška</w:t>
      </w:r>
      <w:r>
        <w:t>) stavčna priredja, v katerih sta glavna oz. odvisna stavka pomensko v priredju, a med njima ni eksplicitnega prirednega veznika.</w:t>
      </w:r>
      <w:r w:rsidR="008236EE">
        <w:t xml:space="preserve"> (Relacijo </w:t>
      </w:r>
      <w:r w:rsidR="008236EE" w:rsidRPr="008236EE">
        <w:rPr>
          <w:rStyle w:val="UDTagChar"/>
        </w:rPr>
        <w:t>parataxis</w:t>
      </w:r>
      <w:r w:rsidR="008236EE">
        <w:t xml:space="preserve"> uporabljamo samo za brezvezniška priredja </w:t>
      </w:r>
      <w:r w:rsidR="008236EE" w:rsidRPr="008236EE">
        <w:rPr>
          <w:i/>
        </w:rPr>
        <w:t>stavkov</w:t>
      </w:r>
      <w:r w:rsidR="008236EE">
        <w:t xml:space="preserve">, za brezvezniška priredja samostalniških in drugih besednih zvez pa se uporablja relacija </w:t>
      </w:r>
      <w:hyperlink w:anchor="_conj:_conjunct" w:history="1">
        <w:r w:rsidR="008236EE" w:rsidRPr="008236EE">
          <w:rPr>
            <w:rStyle w:val="Hyperlink"/>
          </w:rPr>
          <w:t>conj</w:t>
        </w:r>
      </w:hyperlink>
      <w:r w:rsidR="008236EE">
        <w:t>.)</w:t>
      </w:r>
    </w:p>
    <w:p w14:paraId="259228D9" w14:textId="736928EA" w:rsidR="00BC370E" w:rsidRDefault="004649F2" w:rsidP="004649F2">
      <w:pPr>
        <w:widowControl w:val="0"/>
      </w:pPr>
      <w:r>
        <w:rPr>
          <w:noProof/>
        </w:rPr>
        <w:lastRenderedPageBreak/>
        <w:drawing>
          <wp:inline distT="0" distB="0" distL="0" distR="0" wp14:anchorId="24538C53" wp14:editId="4C34BA85">
            <wp:extent cx="5733415" cy="1355725"/>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7189E8.tmp"/>
                    <pic:cNvPicPr/>
                  </pic:nvPicPr>
                  <pic:blipFill>
                    <a:blip r:embed="rId427">
                      <a:extLst>
                        <a:ext uri="{28A0092B-C50C-407E-A947-70E740481C1C}">
                          <a14:useLocalDpi xmlns:a14="http://schemas.microsoft.com/office/drawing/2010/main" val="0"/>
                        </a:ext>
                      </a:extLst>
                    </a:blip>
                    <a:stretch>
                      <a:fillRect/>
                    </a:stretch>
                  </pic:blipFill>
                  <pic:spPr>
                    <a:xfrm>
                      <a:off x="0" y="0"/>
                      <a:ext cx="5733415" cy="1355725"/>
                    </a:xfrm>
                    <a:prstGeom prst="rect">
                      <a:avLst/>
                    </a:prstGeom>
                  </pic:spPr>
                </pic:pic>
              </a:graphicData>
            </a:graphic>
          </wp:inline>
        </w:drawing>
      </w:r>
    </w:p>
    <w:p w14:paraId="2C49C7A7" w14:textId="7FDF3B95" w:rsidR="007F1EA9" w:rsidRDefault="007F1EA9" w:rsidP="006074BC">
      <w:pPr>
        <w:pStyle w:val="Skritiprimeri"/>
      </w:pPr>
      <w:r>
        <w:t>Prišel, videl, zmagal.</w:t>
      </w:r>
      <w:r w:rsidR="00BC370E">
        <w:t xml:space="preserve"> /// </w:t>
      </w:r>
      <w:r>
        <w:t>Ona ve, da je to moj stil življenja</w:t>
      </w:r>
      <w:r w:rsidR="00B638F6">
        <w:t xml:space="preserve">, da </w:t>
      </w:r>
      <w:r>
        <w:t>to potrebujem.</w:t>
      </w:r>
    </w:p>
    <w:p w14:paraId="0A4EF716" w14:textId="0E01B856" w:rsidR="004649F2" w:rsidRDefault="007F1EA9" w:rsidP="00A94DBF">
      <w:pPr>
        <w:widowControl w:val="0"/>
        <w:numPr>
          <w:ilvl w:val="0"/>
          <w:numId w:val="9"/>
        </w:numPr>
      </w:pPr>
      <w:r>
        <w:t xml:space="preserve">komentarji, ki jih vpeljujejo povzemalni zaimkovni vezniki tipa </w:t>
      </w:r>
      <w:r w:rsidRPr="00BC370E">
        <w:rPr>
          <w:b/>
          <w:i/>
        </w:rPr>
        <w:t>kar, s čimer, pri čemer</w:t>
      </w:r>
      <w:r>
        <w:t xml:space="preserve"> in se ne nanašajo na konkretno nanosnico, temveč na celoten predhodni stavek.</w:t>
      </w:r>
    </w:p>
    <w:p w14:paraId="7CC76367" w14:textId="33499988" w:rsidR="004649F2" w:rsidRDefault="004649F2">
      <w:pPr>
        <w:widowControl w:val="0"/>
        <w:jc w:val="center"/>
      </w:pPr>
      <w:r>
        <w:rPr>
          <w:noProof/>
        </w:rPr>
        <w:drawing>
          <wp:inline distT="0" distB="0" distL="0" distR="0" wp14:anchorId="2993C6BB" wp14:editId="505FD345">
            <wp:extent cx="5733415" cy="689610"/>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718269F.tmp"/>
                    <pic:cNvPicPr/>
                  </pic:nvPicPr>
                  <pic:blipFill>
                    <a:blip r:embed="rId428">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r w:rsidR="007F1EA9">
        <w:t xml:space="preserve"> </w:t>
      </w:r>
    </w:p>
    <w:p w14:paraId="5A5F7261" w14:textId="1269B813" w:rsidR="007F1EA9" w:rsidRDefault="007F1EA9" w:rsidP="006074BC">
      <w:pPr>
        <w:pStyle w:val="Skritiprimeri"/>
      </w:pPr>
      <w:r>
        <w:t xml:space="preserve">Konec tedna je blagovnica v Cerknici samevala, kar je </w:t>
      </w:r>
      <w:r w:rsidR="00BC370E">
        <w:t>izkoristil</w:t>
      </w:r>
      <w:r>
        <w:t xml:space="preserve"> nepridiprav iz bližnje okolice. </w:t>
      </w:r>
    </w:p>
    <w:p w14:paraId="4B7A1859" w14:textId="48382869" w:rsidR="005C1098" w:rsidRPr="00ED2B2B" w:rsidRDefault="00ED2B2B">
      <w:pPr>
        <w:widowControl w:val="0"/>
      </w:pPr>
      <w:r>
        <w:t xml:space="preserve">Obravnava besede </w:t>
      </w:r>
      <w:r>
        <w:rPr>
          <w:i/>
          <w:iCs/>
        </w:rPr>
        <w:t xml:space="preserve">kar </w:t>
      </w:r>
      <w:r>
        <w:t xml:space="preserve">v vezniški vlogi je podrobneje opisana v </w:t>
      </w:r>
      <w:hyperlink w:anchor="_Beseda_kar_kot" w:history="1">
        <w:r w:rsidRPr="00ED2B2B">
          <w:rPr>
            <w:rStyle w:val="Hyperlink"/>
          </w:rPr>
          <w:t>posebnem poglavju</w:t>
        </w:r>
      </w:hyperlink>
      <w:r>
        <w:t>.</w:t>
      </w:r>
    </w:p>
    <w:p w14:paraId="23986BDE" w14:textId="04808694" w:rsidR="000155B6" w:rsidRDefault="000155B6">
      <w:pPr>
        <w:widowControl w:val="0"/>
      </w:pPr>
    </w:p>
    <w:p w14:paraId="72B1733D" w14:textId="77EC0232" w:rsidR="002E1BD3" w:rsidRDefault="002E1BD3" w:rsidP="002E1BD3">
      <w:pPr>
        <w:widowControl w:val="0"/>
        <w:rPr>
          <w:u w:val="single"/>
        </w:rPr>
      </w:pPr>
      <w:r>
        <w:rPr>
          <w:u w:val="single"/>
        </w:rPr>
        <w:t>[Premi govor]</w:t>
      </w:r>
    </w:p>
    <w:p w14:paraId="6EC9169A" w14:textId="09E5710E" w:rsidR="007F1EA9" w:rsidRDefault="004474C9">
      <w:pPr>
        <w:widowControl w:val="0"/>
      </w:pPr>
      <w:r>
        <w:t>Relacijo</w:t>
      </w:r>
      <w:r w:rsidR="007F1EA9">
        <w:t xml:space="preserve"> </w:t>
      </w:r>
      <w:r w:rsidR="007F1EA9" w:rsidRPr="00363038">
        <w:rPr>
          <w:rStyle w:val="UDTagChar"/>
        </w:rPr>
        <w:t>parataxis</w:t>
      </w:r>
      <w:r w:rsidR="007F1EA9">
        <w:rPr>
          <w:rFonts w:ascii="Courier New" w:eastAsia="Courier New" w:hAnsi="Courier New" w:cs="Courier New"/>
        </w:rPr>
        <w:t xml:space="preserve"> </w:t>
      </w:r>
      <w:r w:rsidR="007F1EA9">
        <w:t>uporabljamo tudi za povezovanje razmerij</w:t>
      </w:r>
      <w:r w:rsidR="009055A8">
        <w:t xml:space="preserve"> </w:t>
      </w:r>
      <w:r w:rsidR="007F1EA9">
        <w:t xml:space="preserve">med spremnim stavkom in dobesednim navedkom v </w:t>
      </w:r>
      <w:r w:rsidR="007F1EA9">
        <w:rPr>
          <w:b/>
        </w:rPr>
        <w:t>premem govoru</w:t>
      </w:r>
      <w:r w:rsidR="007F1EA9">
        <w:t xml:space="preserve">. Ne glede na vrstni red premega stavka in dobesednega navedka je izvor </w:t>
      </w:r>
      <w:r>
        <w:t>povezave</w:t>
      </w:r>
      <w:r w:rsidR="007F1EA9">
        <w:t xml:space="preserve"> vedno prvi izmed obeh stavkov. </w:t>
      </w:r>
    </w:p>
    <w:p w14:paraId="77232F85" w14:textId="59243F7F" w:rsidR="00AF2174" w:rsidRDefault="00CD68BB">
      <w:pPr>
        <w:widowControl w:val="0"/>
      </w:pPr>
      <w:r>
        <w:rPr>
          <w:noProof/>
        </w:rPr>
        <w:drawing>
          <wp:inline distT="0" distB="0" distL="0" distR="0" wp14:anchorId="5EA4CBCB" wp14:editId="732B10B8">
            <wp:extent cx="5381625" cy="1282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rotWithShape="1">
                    <a:blip r:embed="rId429">
                      <a:extLst>
                        <a:ext uri="{28A0092B-C50C-407E-A947-70E740481C1C}">
                          <a14:useLocalDpi xmlns:a14="http://schemas.microsoft.com/office/drawing/2010/main" val="0"/>
                        </a:ext>
                      </a:extLst>
                    </a:blip>
                    <a:srcRect b="36776"/>
                    <a:stretch/>
                  </pic:blipFill>
                  <pic:spPr bwMode="auto">
                    <a:xfrm>
                      <a:off x="0" y="0"/>
                      <a:ext cx="5382376" cy="1282879"/>
                    </a:xfrm>
                    <a:prstGeom prst="rect">
                      <a:avLst/>
                    </a:prstGeom>
                    <a:ln>
                      <a:noFill/>
                    </a:ln>
                    <a:extLst>
                      <a:ext uri="{53640926-AAD7-44D8-BBD7-CCE9431645EC}">
                        <a14:shadowObscured xmlns:a14="http://schemas.microsoft.com/office/drawing/2010/main"/>
                      </a:ext>
                    </a:extLst>
                  </pic:spPr>
                </pic:pic>
              </a:graphicData>
            </a:graphic>
          </wp:inline>
        </w:drawing>
      </w:r>
    </w:p>
    <w:p w14:paraId="7A25FE15" w14:textId="3DCFE201" w:rsidR="00EC03DA" w:rsidRPr="00EC03DA" w:rsidRDefault="00EC03DA">
      <w:pPr>
        <w:widowControl w:val="0"/>
        <w:rPr>
          <w:noProof/>
        </w:rPr>
      </w:pPr>
      <w:r w:rsidRPr="00EC03DA">
        <w:t xml:space="preserve">Primere, pri katerih je spremni stavek vrinjen med razdružena dela dobesednega navedka, obravnavamo enako kot povedi z vrinjenim stavkom: izvor povezave je torej glavni del dobesednega navedka, cilj pa je jedro spremnega stavka. Trenutna verzija korpusa SSJ-UD sicer pri premem govoru ni enotno označena. </w:t>
      </w:r>
    </w:p>
    <w:p w14:paraId="1B20B231" w14:textId="14D3B0F0" w:rsidR="00EC03DA" w:rsidRDefault="00EC03DA">
      <w:pPr>
        <w:widowControl w:val="0"/>
      </w:pPr>
      <w:r>
        <w:rPr>
          <w:noProof/>
        </w:rPr>
        <w:drawing>
          <wp:inline distT="0" distB="0" distL="0" distR="0" wp14:anchorId="051564FE" wp14:editId="17864361">
            <wp:extent cx="5381625" cy="72072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rotWithShape="1">
                    <a:blip r:embed="rId429">
                      <a:extLst>
                        <a:ext uri="{28A0092B-C50C-407E-A947-70E740481C1C}">
                          <a14:useLocalDpi xmlns:a14="http://schemas.microsoft.com/office/drawing/2010/main" val="0"/>
                        </a:ext>
                      </a:extLst>
                    </a:blip>
                    <a:srcRect t="64476"/>
                    <a:stretch/>
                  </pic:blipFill>
                  <pic:spPr bwMode="auto">
                    <a:xfrm>
                      <a:off x="0" y="0"/>
                      <a:ext cx="5382376" cy="720826"/>
                    </a:xfrm>
                    <a:prstGeom prst="rect">
                      <a:avLst/>
                    </a:prstGeom>
                    <a:ln>
                      <a:noFill/>
                    </a:ln>
                    <a:extLst>
                      <a:ext uri="{53640926-AAD7-44D8-BBD7-CCE9431645EC}">
                        <a14:shadowObscured xmlns:a14="http://schemas.microsoft.com/office/drawing/2010/main"/>
                      </a:ext>
                    </a:extLst>
                  </pic:spPr>
                </pic:pic>
              </a:graphicData>
            </a:graphic>
          </wp:inline>
        </w:drawing>
      </w:r>
    </w:p>
    <w:p w14:paraId="3951E4F6" w14:textId="5E42346D" w:rsidR="00315FCC" w:rsidRDefault="00363038" w:rsidP="00AF2174">
      <w:pPr>
        <w:pStyle w:val="Skritiprimeri"/>
      </w:pPr>
      <w:r w:rsidRPr="00363038">
        <w:t>kole se je glasil : » Ali mora kmet res vedno le ubogati ? «</w:t>
      </w:r>
      <w:r>
        <w:t xml:space="preserve"> /// </w:t>
      </w:r>
      <w:r w:rsidRPr="00363038">
        <w:t>» To je Victor , « je pojasnil Victor Riccio .</w:t>
      </w:r>
      <w:r>
        <w:t xml:space="preserve"> /// </w:t>
      </w:r>
      <w:r w:rsidRPr="00363038">
        <w:t>» Nimam časa , « sem butasto bleknila , » ker moram na postajo .</w:t>
      </w:r>
      <w:r>
        <w:t xml:space="preserve"> </w:t>
      </w:r>
    </w:p>
    <w:p w14:paraId="72D1D33D" w14:textId="5E5BF33D" w:rsidR="007F1EA9" w:rsidRDefault="007F1EA9">
      <w:pPr>
        <w:widowControl w:val="0"/>
      </w:pPr>
      <w:r>
        <w:t xml:space="preserve">Poleg povezovanja stavkov </w:t>
      </w:r>
      <w:r w:rsidR="004474C9">
        <w:t>relacijo</w:t>
      </w:r>
      <w:r>
        <w:t xml:space="preserve"> </w:t>
      </w:r>
      <w:r w:rsidRPr="00363038">
        <w:rPr>
          <w:rStyle w:val="UDTagChar"/>
        </w:rPr>
        <w:t>parataxis</w:t>
      </w:r>
      <w:r>
        <w:rPr>
          <w:rFonts w:ascii="Courier New" w:eastAsia="Courier New" w:hAnsi="Courier New" w:cs="Courier New"/>
        </w:rPr>
        <w:t xml:space="preserve"> </w:t>
      </w:r>
      <w:r>
        <w:t xml:space="preserve">uporabljamo tudi za povezovanje </w:t>
      </w:r>
      <w:r>
        <w:rPr>
          <w:b/>
        </w:rPr>
        <w:t>soredno ležečih samostalniških zvez</w:t>
      </w:r>
      <w:r>
        <w:t>, ki jim ni mogoče pripisati katere izmed drugih slovničnih kategorij, denimo v uvodu novinarskih člankov:</w:t>
      </w:r>
    </w:p>
    <w:p w14:paraId="55B66855" w14:textId="4E10D204" w:rsidR="006318E7" w:rsidRPr="00363038" w:rsidRDefault="006318E7">
      <w:pPr>
        <w:widowControl w:val="0"/>
        <w:rPr>
          <w:i/>
        </w:rPr>
      </w:pPr>
      <w:r>
        <w:rPr>
          <w:i/>
          <w:noProof/>
        </w:rPr>
        <w:lastRenderedPageBreak/>
        <w:drawing>
          <wp:inline distT="0" distB="0" distL="0" distR="0" wp14:anchorId="7655C5AE" wp14:editId="55481330">
            <wp:extent cx="5733415" cy="645795"/>
            <wp:effectExtent l="0" t="0" r="635"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71890A4.tmp"/>
                    <pic:cNvPicPr/>
                  </pic:nvPicPr>
                  <pic:blipFill>
                    <a:blip r:embed="rId430">
                      <a:extLst>
                        <a:ext uri="{28A0092B-C50C-407E-A947-70E740481C1C}">
                          <a14:useLocalDpi xmlns:a14="http://schemas.microsoft.com/office/drawing/2010/main" val="0"/>
                        </a:ext>
                      </a:extLst>
                    </a:blip>
                    <a:stretch>
                      <a:fillRect/>
                    </a:stretch>
                  </pic:blipFill>
                  <pic:spPr>
                    <a:xfrm>
                      <a:off x="0" y="0"/>
                      <a:ext cx="5733415" cy="645795"/>
                    </a:xfrm>
                    <a:prstGeom prst="rect">
                      <a:avLst/>
                    </a:prstGeom>
                  </pic:spPr>
                </pic:pic>
              </a:graphicData>
            </a:graphic>
          </wp:inline>
        </w:drawing>
      </w:r>
    </w:p>
    <w:p w14:paraId="7B4DA5E6" w14:textId="6912B497" w:rsidR="007F1EA9" w:rsidRDefault="007F1EA9" w:rsidP="006074BC">
      <w:pPr>
        <w:pStyle w:val="Skritiprimeri"/>
      </w:pPr>
      <w:r>
        <w:t>Postojna - Z nedeljskim mitingom so se končali Dnevi vojske</w:t>
      </w:r>
    </w:p>
    <w:p w14:paraId="6B9E9AAC" w14:textId="77777777" w:rsidR="000155B6" w:rsidRDefault="000155B6" w:rsidP="000155B6">
      <w:pPr>
        <w:widowControl w:val="0"/>
        <w:rPr>
          <w:u w:val="single"/>
        </w:rPr>
      </w:pPr>
      <w:r>
        <w:rPr>
          <w:u w:val="single"/>
        </w:rPr>
        <w:t>[Vrinjeni stavki]</w:t>
      </w:r>
    </w:p>
    <w:p w14:paraId="3EA09E3D" w14:textId="77777777" w:rsidR="000155B6" w:rsidRDefault="000155B6" w:rsidP="000155B6">
      <w:pPr>
        <w:widowControl w:val="0"/>
      </w:pPr>
      <w:r>
        <w:t xml:space="preserve">Pri označevanju </w:t>
      </w:r>
      <w:r>
        <w:rPr>
          <w:b/>
        </w:rPr>
        <w:t xml:space="preserve">vrinjenih stavkov </w:t>
      </w:r>
      <w:r>
        <w:t>ne glede na pozicijo vrivka v povedi kot izvor povezave označujemo jedro glavnega stavka, kot cilj pa jedro vrivka.</w:t>
      </w:r>
    </w:p>
    <w:p w14:paraId="32E3576A" w14:textId="77777777" w:rsidR="000155B6" w:rsidRDefault="000155B6" w:rsidP="000155B6">
      <w:pPr>
        <w:widowControl w:val="0"/>
      </w:pPr>
      <w:r>
        <w:rPr>
          <w:noProof/>
        </w:rPr>
        <w:drawing>
          <wp:inline distT="0" distB="0" distL="0" distR="0" wp14:anchorId="4FA79CB5" wp14:editId="6C33A0B8">
            <wp:extent cx="5733415" cy="605155"/>
            <wp:effectExtent l="0" t="0" r="635"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18F3A5.tmp"/>
                    <pic:cNvPicPr/>
                  </pic:nvPicPr>
                  <pic:blipFill>
                    <a:blip r:embed="rId431">
                      <a:extLst>
                        <a:ext uri="{28A0092B-C50C-407E-A947-70E740481C1C}">
                          <a14:useLocalDpi xmlns:a14="http://schemas.microsoft.com/office/drawing/2010/main" val="0"/>
                        </a:ext>
                      </a:extLst>
                    </a:blip>
                    <a:stretch>
                      <a:fillRect/>
                    </a:stretch>
                  </pic:blipFill>
                  <pic:spPr>
                    <a:xfrm>
                      <a:off x="0" y="0"/>
                      <a:ext cx="5733415" cy="605155"/>
                    </a:xfrm>
                    <a:prstGeom prst="rect">
                      <a:avLst/>
                    </a:prstGeom>
                  </pic:spPr>
                </pic:pic>
              </a:graphicData>
            </a:graphic>
          </wp:inline>
        </w:drawing>
      </w:r>
    </w:p>
    <w:p w14:paraId="569D3B66" w14:textId="77777777" w:rsidR="000155B6" w:rsidRDefault="000155B6" w:rsidP="000155B6">
      <w:pPr>
        <w:pStyle w:val="Skritiprimeri"/>
      </w:pPr>
      <w:r>
        <w:t>Glavni žrtvi bova, kaže, prav midva.</w:t>
      </w:r>
    </w:p>
    <w:p w14:paraId="68FC933E" w14:textId="77777777" w:rsidR="000155B6" w:rsidRDefault="000155B6" w:rsidP="000155B6">
      <w:pPr>
        <w:widowControl w:val="0"/>
      </w:pPr>
      <w:r>
        <w:t xml:space="preserve">Kot </w:t>
      </w:r>
      <w:r w:rsidRPr="0079518C">
        <w:rPr>
          <w:rStyle w:val="UDTagChar"/>
        </w:rPr>
        <w:t>parataxis</w:t>
      </w:r>
      <w:r>
        <w:t xml:space="preserve"> označujemo samo vrinjene stavke z glagoli. Za medmetne vrivke (npr. </w:t>
      </w:r>
      <w:r>
        <w:rPr>
          <w:i/>
        </w:rPr>
        <w:t xml:space="preserve">Že vidimo, </w:t>
      </w:r>
      <w:r>
        <w:rPr>
          <w:i/>
          <w:u w:val="single"/>
        </w:rPr>
        <w:t>kajne</w:t>
      </w:r>
      <w:r>
        <w:rPr>
          <w:i/>
        </w:rPr>
        <w:t>, kako nam Kajn postaja bližji</w:t>
      </w:r>
      <w:r>
        <w:t xml:space="preserve">) glej relacijo </w:t>
      </w:r>
      <w:hyperlink w:anchor="_discourse:_discourse_element">
        <w:r>
          <w:rPr>
            <w:color w:val="1155CC"/>
            <w:u w:val="single"/>
          </w:rPr>
          <w:t>discourse</w:t>
        </w:r>
      </w:hyperlink>
      <w:r>
        <w:t xml:space="preserve">. </w:t>
      </w:r>
    </w:p>
    <w:p w14:paraId="3CA98D89" w14:textId="77777777" w:rsidR="000155B6" w:rsidRDefault="000155B6" w:rsidP="000155B6">
      <w:pPr>
        <w:widowControl w:val="0"/>
      </w:pPr>
      <w:r>
        <w:t>Če je stavčni člen vrinjen oz. z ločili izpostavljen predvsem zaradi slogovnega poudarka in bi lahko v stavku funkcioniral tudi brez ločil (npr. K</w:t>
      </w:r>
      <w:r>
        <w:rPr>
          <w:i/>
        </w:rPr>
        <w:t>olikor vem, ima ta beseda</w:t>
      </w:r>
      <w:r w:rsidRPr="00AF1FB8">
        <w:t>(</w:t>
      </w:r>
      <w:r w:rsidRPr="00AF1FB8">
        <w:rPr>
          <w:i/>
        </w:rPr>
        <w:t>,</w:t>
      </w:r>
      <w:r w:rsidRPr="00AF1FB8">
        <w:t>)</w:t>
      </w:r>
      <w:r>
        <w:rPr>
          <w:i/>
        </w:rPr>
        <w:t xml:space="preserve"> </w:t>
      </w:r>
      <w:r>
        <w:rPr>
          <w:i/>
          <w:u w:val="single"/>
        </w:rPr>
        <w:t>vsaj pri večini ljudi</w:t>
      </w:r>
      <w:r>
        <w:rPr>
          <w:u w:val="single"/>
        </w:rPr>
        <w:t>(</w:t>
      </w:r>
      <w:r>
        <w:rPr>
          <w:i/>
        </w:rPr>
        <w:t>,</w:t>
      </w:r>
      <w:r>
        <w:t>)</w:t>
      </w:r>
      <w:r>
        <w:rPr>
          <w:i/>
        </w:rPr>
        <w:t xml:space="preserve"> negativen prizvok</w:t>
      </w:r>
      <w:r>
        <w:t xml:space="preserve">), strukturo analiziramo kot običajni, neizpostavljeni stavčni člen in ne kot eliptični </w:t>
      </w:r>
      <w:r w:rsidRPr="006318E7">
        <w:rPr>
          <w:rStyle w:val="UDTagChar"/>
        </w:rPr>
        <w:t>parataxis</w:t>
      </w:r>
      <w:r>
        <w:t xml:space="preserve">. </w:t>
      </w:r>
    </w:p>
    <w:p w14:paraId="4912A707" w14:textId="48440384" w:rsidR="000155B6" w:rsidRDefault="000155B6" w:rsidP="002C678F">
      <w:pPr>
        <w:widowControl w:val="0"/>
        <w:rPr>
          <w:u w:val="single"/>
        </w:rPr>
      </w:pPr>
    </w:p>
    <w:p w14:paraId="616A1AC3" w14:textId="760C1871" w:rsidR="002C678F" w:rsidRPr="006B35AC" w:rsidRDefault="002C678F" w:rsidP="002C678F">
      <w:pPr>
        <w:widowControl w:val="0"/>
        <w:rPr>
          <w:color w:val="0C9A73" w:themeColor="accent4" w:themeShade="BF"/>
          <w:u w:val="single"/>
        </w:rPr>
      </w:pPr>
      <w:r w:rsidRPr="006B35AC">
        <w:rPr>
          <w:color w:val="0C9A73" w:themeColor="accent4" w:themeShade="BF"/>
          <w:u w:val="single"/>
        </w:rPr>
        <w:t>[</w:t>
      </w:r>
      <w:r w:rsidR="00495E26" w:rsidRPr="006B35AC">
        <w:rPr>
          <w:color w:val="0C9A73" w:themeColor="accent4" w:themeShade="BF"/>
          <w:u w:val="single"/>
        </w:rPr>
        <w:t>Glagolski diskurzni označevalci</w:t>
      </w:r>
      <w:r w:rsidRPr="006B35AC">
        <w:rPr>
          <w:color w:val="0C9A73" w:themeColor="accent4" w:themeShade="BF"/>
          <w:u w:val="single"/>
        </w:rPr>
        <w:t>]</w:t>
      </w:r>
    </w:p>
    <w:p w14:paraId="70ECCAD5" w14:textId="2C1F9FDF" w:rsidR="00495E26" w:rsidRPr="006B35AC" w:rsidRDefault="001F125B" w:rsidP="002E1BD3">
      <w:pPr>
        <w:widowControl w:val="0"/>
        <w:rPr>
          <w:color w:val="0C9A73" w:themeColor="accent4" w:themeShade="BF"/>
        </w:rPr>
      </w:pPr>
      <w:r w:rsidRPr="006B35AC">
        <w:rPr>
          <w:color w:val="0C9A73" w:themeColor="accent4" w:themeShade="BF"/>
        </w:rPr>
        <w:t xml:space="preserve">Kot posebno skupino </w:t>
      </w:r>
      <w:r w:rsidR="002E1BD3" w:rsidRPr="006B35AC">
        <w:rPr>
          <w:color w:val="0C9A73" w:themeColor="accent4" w:themeShade="BF"/>
        </w:rPr>
        <w:t xml:space="preserve">vrinjenih stavkov obravnavamo pomensko izpraznjene stavčne parenteze s pragmatično oz. diskurzno funkcijo, kot so izrazi tipa </w:t>
      </w:r>
      <w:r w:rsidR="004D659E" w:rsidRPr="006B35AC">
        <w:rPr>
          <w:i/>
          <w:color w:val="0C9A73" w:themeColor="accent4" w:themeShade="BF"/>
        </w:rPr>
        <w:t xml:space="preserve">a veš, </w:t>
      </w:r>
      <w:r w:rsidR="00495E26" w:rsidRPr="006B35AC">
        <w:rPr>
          <w:i/>
          <w:color w:val="0C9A73" w:themeColor="accent4" w:themeShade="BF"/>
        </w:rPr>
        <w:t xml:space="preserve">mislim, </w:t>
      </w:r>
      <w:r w:rsidR="004D659E" w:rsidRPr="006B35AC">
        <w:rPr>
          <w:i/>
          <w:color w:val="0C9A73" w:themeColor="accent4" w:themeShade="BF"/>
        </w:rPr>
        <w:t>glej, čakaj, recimo, se mi zdi, bi rekel</w:t>
      </w:r>
      <w:r w:rsidR="006A7DD1" w:rsidRPr="006B35AC">
        <w:rPr>
          <w:i/>
          <w:color w:val="0C9A73" w:themeColor="accent4" w:themeShade="BF"/>
        </w:rPr>
        <w:t xml:space="preserve">, </w:t>
      </w:r>
      <w:r w:rsidR="002E1BD3" w:rsidRPr="006B35AC">
        <w:rPr>
          <w:i/>
          <w:color w:val="0C9A73" w:themeColor="accent4" w:themeShade="BF"/>
        </w:rPr>
        <w:t xml:space="preserve">ne vem, </w:t>
      </w:r>
      <w:r w:rsidR="002E1BD3" w:rsidRPr="006B35AC">
        <w:rPr>
          <w:color w:val="0C9A73" w:themeColor="accent4" w:themeShade="BF"/>
        </w:rPr>
        <w:t xml:space="preserve">ki so zlasti pogosti v govorjenih besedilih. Imajo torej podobne pomenske in skladenjske lastnosti kot </w:t>
      </w:r>
      <w:r w:rsidR="0095114D" w:rsidRPr="006B35AC">
        <w:rPr>
          <w:color w:val="0C9A73" w:themeColor="accent4" w:themeShade="BF"/>
        </w:rPr>
        <w:t>drugi diskurznofunkcijski izrazi</w:t>
      </w:r>
      <w:r w:rsidR="002E1BD3" w:rsidRPr="006B35AC">
        <w:rPr>
          <w:color w:val="0C9A73" w:themeColor="accent4" w:themeShade="BF"/>
        </w:rPr>
        <w:t xml:space="preserve">, </w:t>
      </w:r>
      <w:r w:rsidR="0095114D" w:rsidRPr="006B35AC">
        <w:rPr>
          <w:color w:val="0C9A73" w:themeColor="accent4" w:themeShade="BF"/>
        </w:rPr>
        <w:t xml:space="preserve">kakršne </w:t>
      </w:r>
      <w:r w:rsidR="002E1BD3" w:rsidRPr="006B35AC">
        <w:rPr>
          <w:color w:val="0C9A73" w:themeColor="accent4" w:themeShade="BF"/>
        </w:rPr>
        <w:t xml:space="preserve">označujemo z relacijo </w:t>
      </w:r>
      <w:hyperlink w:anchor="_discourse:_discourse_element" w:history="1">
        <w:r w:rsidR="006A7DD1" w:rsidRPr="006B35AC">
          <w:rPr>
            <w:rStyle w:val="Hyperlink"/>
            <w:color w:val="0C9A73" w:themeColor="accent4" w:themeShade="BF"/>
          </w:rPr>
          <w:t>discourse</w:t>
        </w:r>
      </w:hyperlink>
      <w:r w:rsidR="002E1BD3" w:rsidRPr="006B35AC">
        <w:rPr>
          <w:color w:val="0C9A73" w:themeColor="accent4" w:themeShade="BF"/>
        </w:rPr>
        <w:t xml:space="preserve">, a jih zaradi svoje specifične stavčne oblike oz. eksplicitno izraženega glagola trenutno označujemo z izpeljano relacijo </w:t>
      </w:r>
      <w:r w:rsidR="002E1BD3" w:rsidRPr="006B35AC">
        <w:rPr>
          <w:rStyle w:val="UDTagChar"/>
          <w:color w:val="0C9A73" w:themeColor="accent4" w:themeShade="BF"/>
        </w:rPr>
        <w:t>parataxis:discourse</w:t>
      </w:r>
      <w:r w:rsidR="002E1BD3" w:rsidRPr="006B35AC">
        <w:rPr>
          <w:color w:val="0C9A73" w:themeColor="accent4" w:themeShade="BF"/>
        </w:rPr>
        <w:t xml:space="preserve">. </w:t>
      </w:r>
      <w:r w:rsidR="00495E26" w:rsidRPr="006B35AC">
        <w:rPr>
          <w:color w:val="0C9A73" w:themeColor="accent4" w:themeShade="BF"/>
        </w:rPr>
        <w:t>Tako kot pri drugih vrstah vrinjenih stavkov ne glede na pozicijo vrivka v povedi kot izvor povezave označujemo jedro glavnega stavka, kot cilj pa jedro vrivka.</w:t>
      </w:r>
      <w:r w:rsidR="003A1781" w:rsidRPr="006B35AC">
        <w:rPr>
          <w:rStyle w:val="FootnoteReference"/>
          <w:color w:val="0C9A73" w:themeColor="accent4" w:themeShade="BF"/>
        </w:rPr>
        <w:footnoteReference w:id="10"/>
      </w:r>
    </w:p>
    <w:p w14:paraId="0A4B17E4" w14:textId="77F70537" w:rsidR="00F52C26" w:rsidRPr="006B35AC" w:rsidRDefault="00495E26" w:rsidP="002E1BD3">
      <w:pPr>
        <w:widowControl w:val="0"/>
        <w:rPr>
          <w:color w:val="0C9A73" w:themeColor="accent4" w:themeShade="BF"/>
        </w:rPr>
      </w:pPr>
      <w:r w:rsidRPr="006B35AC">
        <w:rPr>
          <w:color w:val="0C9A73" w:themeColor="accent4" w:themeShade="BF"/>
        </w:rPr>
        <w:t xml:space="preserve"> </w:t>
      </w:r>
      <w:r w:rsidR="006B1CD5" w:rsidRPr="006B35AC">
        <w:rPr>
          <w:noProof/>
          <w:color w:val="0C9A73" w:themeColor="accent4" w:themeShade="BF"/>
        </w:rPr>
        <w:drawing>
          <wp:inline distT="0" distB="0" distL="0" distR="0" wp14:anchorId="5A900045" wp14:editId="00BD6BC7">
            <wp:extent cx="5300000" cy="781881"/>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4F8F201.tmp"/>
                    <pic:cNvPicPr/>
                  </pic:nvPicPr>
                  <pic:blipFill>
                    <a:blip r:embed="rId432">
                      <a:extLst>
                        <a:ext uri="{28A0092B-C50C-407E-A947-70E740481C1C}">
                          <a14:useLocalDpi xmlns:a14="http://schemas.microsoft.com/office/drawing/2010/main" val="0"/>
                        </a:ext>
                      </a:extLst>
                    </a:blip>
                    <a:stretch>
                      <a:fillRect/>
                    </a:stretch>
                  </pic:blipFill>
                  <pic:spPr>
                    <a:xfrm>
                      <a:off x="0" y="0"/>
                      <a:ext cx="5324612" cy="785512"/>
                    </a:xfrm>
                    <a:prstGeom prst="rect">
                      <a:avLst/>
                    </a:prstGeom>
                  </pic:spPr>
                </pic:pic>
              </a:graphicData>
            </a:graphic>
          </wp:inline>
        </w:drawing>
      </w:r>
    </w:p>
    <w:p w14:paraId="33C45986" w14:textId="453DE90D" w:rsidR="00EF7FDC" w:rsidRPr="006B35AC" w:rsidRDefault="00EF7FDC" w:rsidP="00EF7FDC">
      <w:pPr>
        <w:pStyle w:val="Skritiprimeri"/>
        <w:rPr>
          <w:color w:val="0C9A73" w:themeColor="accent4" w:themeShade="BF"/>
        </w:rPr>
      </w:pPr>
      <w:r w:rsidRPr="006B35AC">
        <w:rPr>
          <w:color w:val="0C9A73" w:themeColor="accent4" w:themeShade="BF"/>
        </w:rPr>
        <w:t>Mislim imamo zajtrk in imamo večerjo ne</w:t>
      </w:r>
    </w:p>
    <w:p w14:paraId="20FE83EC" w14:textId="3D6111E6" w:rsidR="000155B6" w:rsidRPr="006B35AC" w:rsidRDefault="000155B6">
      <w:pPr>
        <w:widowControl w:val="0"/>
        <w:rPr>
          <w:color w:val="0C9A73" w:themeColor="accent4" w:themeShade="BF"/>
        </w:rPr>
      </w:pPr>
      <w:r w:rsidRPr="006B35AC">
        <w:rPr>
          <w:color w:val="0C9A73" w:themeColor="accent4" w:themeShade="BF"/>
        </w:rPr>
        <w:t xml:space="preserve">Oznako </w:t>
      </w:r>
      <w:r w:rsidRPr="006B35AC">
        <w:rPr>
          <w:rStyle w:val="UDTagChar"/>
          <w:color w:val="0C9A73" w:themeColor="accent4" w:themeShade="BF"/>
        </w:rPr>
        <w:t>parataxis:discourse</w:t>
      </w:r>
      <w:r w:rsidRPr="006B35AC">
        <w:rPr>
          <w:color w:val="0C9A73" w:themeColor="accent4" w:themeShade="BF"/>
        </w:rPr>
        <w:t xml:space="preserve"> uporabljamo samo za samostojne vrinjene stavke, ne pa za stavčne parenteze</w:t>
      </w:r>
      <w:r w:rsidR="001A0707" w:rsidRPr="006B35AC">
        <w:rPr>
          <w:color w:val="0C9A73" w:themeColor="accent4" w:themeShade="BF"/>
        </w:rPr>
        <w:t xml:space="preserve"> v obliki odvisnikov</w:t>
      </w:r>
      <w:r w:rsidRPr="006B35AC">
        <w:rPr>
          <w:color w:val="0C9A73" w:themeColor="accent4" w:themeShade="BF"/>
        </w:rPr>
        <w:t>, ki jih uvajajo</w:t>
      </w:r>
      <w:r w:rsidR="001A0707" w:rsidRPr="006B35AC">
        <w:rPr>
          <w:color w:val="0C9A73" w:themeColor="accent4" w:themeShade="BF"/>
        </w:rPr>
        <w:t xml:space="preserve"> podredni vezniki, npr. </w:t>
      </w:r>
      <w:r w:rsidR="001A0707" w:rsidRPr="006B35AC">
        <w:rPr>
          <w:i/>
          <w:color w:val="0C9A73" w:themeColor="accent4" w:themeShade="BF"/>
        </w:rPr>
        <w:t>če smem vprašati, če se prav spomnim; če smem; kolikor vem; kot rečeno</w:t>
      </w:r>
      <w:r w:rsidR="001A0707" w:rsidRPr="006B35AC">
        <w:rPr>
          <w:color w:val="0C9A73" w:themeColor="accent4" w:themeShade="BF"/>
        </w:rPr>
        <w:t xml:space="preserve">. Ne glede na stopnjo ustaljenosti ali pomenske izpraznjenosti tovrstne </w:t>
      </w:r>
      <w:r w:rsidRPr="006B35AC">
        <w:rPr>
          <w:color w:val="0C9A73" w:themeColor="accent4" w:themeShade="BF"/>
        </w:rPr>
        <w:t xml:space="preserve"> </w:t>
      </w:r>
      <w:r w:rsidR="001A0707" w:rsidRPr="006B35AC">
        <w:rPr>
          <w:color w:val="0C9A73" w:themeColor="accent4" w:themeShade="BF"/>
        </w:rPr>
        <w:t>členkovne stavke označujemo kot prislovne odvisnike (</w:t>
      </w:r>
      <w:hyperlink w:anchor="_advcl:_adverbial_clause" w:history="1">
        <w:r w:rsidR="001A0707" w:rsidRPr="006B35AC">
          <w:rPr>
            <w:rStyle w:val="Hyperlink"/>
            <w:color w:val="0C9A73" w:themeColor="accent4" w:themeShade="BF"/>
          </w:rPr>
          <w:t>advcl</w:t>
        </w:r>
      </w:hyperlink>
      <w:r w:rsidR="001A0707" w:rsidRPr="006B35AC">
        <w:rPr>
          <w:color w:val="0C9A73" w:themeColor="accent4" w:themeShade="BF"/>
        </w:rPr>
        <w:t xml:space="preserve">). </w:t>
      </w:r>
    </w:p>
    <w:p w14:paraId="6294CA94" w14:textId="77777777" w:rsidR="000155B6" w:rsidRDefault="000155B6">
      <w:pPr>
        <w:widowControl w:val="0"/>
      </w:pPr>
    </w:p>
    <w:p w14:paraId="01F28BD6" w14:textId="68FA877E" w:rsidR="00E02DA5" w:rsidRPr="006B35AC" w:rsidRDefault="00A94DBF" w:rsidP="006318E7">
      <w:pPr>
        <w:widowControl w:val="0"/>
        <w:rPr>
          <w:color w:val="0C9A73" w:themeColor="accent4" w:themeShade="BF"/>
          <w:u w:val="single"/>
        </w:rPr>
      </w:pPr>
      <w:r>
        <w:rPr>
          <w:u w:val="single"/>
        </w:rPr>
        <w:t>[</w:t>
      </w:r>
      <w:r w:rsidR="00987C68">
        <w:rPr>
          <w:color w:val="0C9A73" w:themeColor="accent4" w:themeShade="BF"/>
          <w:u w:val="single"/>
        </w:rPr>
        <w:t>Ponovno začete</w:t>
      </w:r>
      <w:r w:rsidRPr="006B35AC">
        <w:rPr>
          <w:color w:val="0C9A73" w:themeColor="accent4" w:themeShade="BF"/>
          <w:u w:val="single"/>
        </w:rPr>
        <w:t xml:space="preserve"> izjave]</w:t>
      </w:r>
    </w:p>
    <w:p w14:paraId="7C242D97" w14:textId="2139A6A9" w:rsidR="00D45359" w:rsidRPr="006B35AC" w:rsidRDefault="00E02DA5" w:rsidP="006318E7">
      <w:pPr>
        <w:widowControl w:val="0"/>
        <w:rPr>
          <w:color w:val="0C9A73" w:themeColor="accent4" w:themeShade="BF"/>
        </w:rPr>
      </w:pPr>
      <w:r w:rsidRPr="006B35AC">
        <w:rPr>
          <w:color w:val="0C9A73" w:themeColor="accent4" w:themeShade="BF"/>
        </w:rPr>
        <w:t>Druga tipično govorjena posebnost pa so nedokonča</w:t>
      </w:r>
      <w:r w:rsidR="00D45359" w:rsidRPr="006B35AC">
        <w:rPr>
          <w:color w:val="0C9A73" w:themeColor="accent4" w:themeShade="BF"/>
        </w:rPr>
        <w:t>ni stavki</w:t>
      </w:r>
      <w:r w:rsidRPr="006B35AC">
        <w:rPr>
          <w:color w:val="0C9A73" w:themeColor="accent4" w:themeShade="BF"/>
        </w:rPr>
        <w:t xml:space="preserve">, ki jih govorci opustijo in nadomestijo z novo ubeseditvijo oz. </w:t>
      </w:r>
      <w:r w:rsidR="00D45359" w:rsidRPr="006B35AC">
        <w:rPr>
          <w:color w:val="0C9A73" w:themeColor="accent4" w:themeShade="BF"/>
        </w:rPr>
        <w:t>novim začetkom izjave</w:t>
      </w:r>
      <w:r w:rsidRPr="006B35AC">
        <w:rPr>
          <w:color w:val="0C9A73" w:themeColor="accent4" w:themeShade="BF"/>
        </w:rPr>
        <w:t>. V teh primerih drug</w:t>
      </w:r>
      <w:r w:rsidR="00D45359" w:rsidRPr="006B35AC">
        <w:rPr>
          <w:color w:val="0C9A73" w:themeColor="accent4" w:themeShade="BF"/>
        </w:rPr>
        <w:t xml:space="preserve">i stavek </w:t>
      </w:r>
      <w:r w:rsidRPr="006B35AC">
        <w:rPr>
          <w:color w:val="0C9A73" w:themeColor="accent4" w:themeShade="BF"/>
        </w:rPr>
        <w:t xml:space="preserve">označimo kot ponovni začetek </w:t>
      </w:r>
      <w:r w:rsidR="00D45359" w:rsidRPr="006B35AC">
        <w:rPr>
          <w:color w:val="0C9A73" w:themeColor="accent4" w:themeShade="BF"/>
        </w:rPr>
        <w:t>opuščenega, prvega stavka</w:t>
      </w:r>
      <w:r w:rsidRPr="006B35AC">
        <w:rPr>
          <w:color w:val="0C9A73" w:themeColor="accent4" w:themeShade="BF"/>
        </w:rPr>
        <w:t xml:space="preserve"> z relacijo </w:t>
      </w:r>
      <w:r w:rsidRPr="006B35AC">
        <w:rPr>
          <w:rStyle w:val="UDTagChar"/>
          <w:color w:val="0C9A73" w:themeColor="accent4" w:themeShade="BF"/>
        </w:rPr>
        <w:t>parataxis:restart</w:t>
      </w:r>
      <w:r w:rsidRPr="006B35AC">
        <w:rPr>
          <w:color w:val="0C9A73" w:themeColor="accent4" w:themeShade="BF"/>
        </w:rPr>
        <w:t>, kot prikazujejo spodnji primeri.</w:t>
      </w:r>
      <w:r w:rsidR="00D45359" w:rsidRPr="006B35AC">
        <w:rPr>
          <w:color w:val="0C9A73" w:themeColor="accent4" w:themeShade="BF"/>
        </w:rPr>
        <w:t xml:space="preserve"> V primerjavi z običajnim soredjem (</w:t>
      </w:r>
      <w:r w:rsidR="00D45359" w:rsidRPr="00987C68">
        <w:rPr>
          <w:rStyle w:val="UDTagChar"/>
          <w:color w:val="0C9A73" w:themeColor="accent4" w:themeShade="BF"/>
        </w:rPr>
        <w:t>parataxis</w:t>
      </w:r>
      <w:r w:rsidR="00D45359" w:rsidRPr="006B35AC">
        <w:rPr>
          <w:color w:val="0C9A73" w:themeColor="accent4" w:themeShade="BF"/>
        </w:rPr>
        <w:t>) ta relacija opozorja, da je prvi element v soredju skladenjsko nezaključen.</w:t>
      </w:r>
    </w:p>
    <w:p w14:paraId="2AA73B42" w14:textId="47C708B9" w:rsidR="00335097" w:rsidRPr="006B35AC" w:rsidRDefault="00335097" w:rsidP="006318E7">
      <w:pPr>
        <w:widowControl w:val="0"/>
        <w:rPr>
          <w:color w:val="0C9A73" w:themeColor="accent4" w:themeShade="BF"/>
        </w:rPr>
      </w:pPr>
      <w:r w:rsidRPr="006B35AC">
        <w:rPr>
          <w:noProof/>
          <w:color w:val="0C9A73" w:themeColor="accent4" w:themeShade="BF"/>
        </w:rPr>
        <w:drawing>
          <wp:inline distT="0" distB="0" distL="0" distR="0" wp14:anchorId="39A680BE" wp14:editId="7C1AD23E">
            <wp:extent cx="5270771" cy="1352620"/>
            <wp:effectExtent l="0" t="0" r="635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B546BFD.tmp"/>
                    <pic:cNvPicPr/>
                  </pic:nvPicPr>
                  <pic:blipFill>
                    <a:blip r:embed="rId433">
                      <a:extLst>
                        <a:ext uri="{28A0092B-C50C-407E-A947-70E740481C1C}">
                          <a14:useLocalDpi xmlns:a14="http://schemas.microsoft.com/office/drawing/2010/main" val="0"/>
                        </a:ext>
                      </a:extLst>
                    </a:blip>
                    <a:stretch>
                      <a:fillRect/>
                    </a:stretch>
                  </pic:blipFill>
                  <pic:spPr>
                    <a:xfrm>
                      <a:off x="0" y="0"/>
                      <a:ext cx="5270771" cy="1352620"/>
                    </a:xfrm>
                    <a:prstGeom prst="rect">
                      <a:avLst/>
                    </a:prstGeom>
                  </pic:spPr>
                </pic:pic>
              </a:graphicData>
            </a:graphic>
          </wp:inline>
        </w:drawing>
      </w:r>
    </w:p>
    <w:p w14:paraId="119CAF71" w14:textId="666D2D08" w:rsidR="00EF7998" w:rsidRPr="006B35AC" w:rsidRDefault="00EF7998" w:rsidP="00EF7998">
      <w:pPr>
        <w:widowControl w:val="0"/>
        <w:rPr>
          <w:color w:val="0C9A73" w:themeColor="accent4" w:themeShade="BF"/>
        </w:rPr>
      </w:pPr>
      <w:r w:rsidRPr="006B35AC">
        <w:rPr>
          <w:color w:val="0C9A73" w:themeColor="accent4" w:themeShade="BF"/>
        </w:rPr>
        <w:t xml:space="preserve">Ker </w:t>
      </w:r>
      <w:r w:rsidR="003F02F4" w:rsidRPr="006B35AC">
        <w:rPr>
          <w:color w:val="0C9A73" w:themeColor="accent4" w:themeShade="BF"/>
        </w:rPr>
        <w:t>tudi nedokončane izjave lahko opišemo kot vrsto samopopravljanj</w:t>
      </w:r>
      <w:r w:rsidRPr="006B35AC">
        <w:rPr>
          <w:color w:val="0C9A73" w:themeColor="accent4" w:themeShade="BF"/>
        </w:rPr>
        <w:t xml:space="preserve"> v govoru, velja opozoriti, da oznako </w:t>
      </w:r>
      <w:r w:rsidRPr="006B35AC">
        <w:rPr>
          <w:rStyle w:val="UDTagChar"/>
          <w:color w:val="0C9A73" w:themeColor="accent4" w:themeShade="BF"/>
        </w:rPr>
        <w:t>parataxis:restart</w:t>
      </w:r>
      <w:r w:rsidRPr="006B35AC">
        <w:rPr>
          <w:color w:val="0C9A73" w:themeColor="accent4" w:themeShade="BF"/>
        </w:rPr>
        <w:t xml:space="preserve"> uporabljamo zgolj za povezovanje stavkov, </w:t>
      </w:r>
      <w:r w:rsidR="00335097" w:rsidRPr="006B35AC">
        <w:rPr>
          <w:color w:val="0C9A73" w:themeColor="accent4" w:themeShade="BF"/>
        </w:rPr>
        <w:t>pri katerih</w:t>
      </w:r>
      <w:r w:rsidRPr="006B35AC">
        <w:rPr>
          <w:color w:val="0C9A73" w:themeColor="accent4" w:themeShade="BF"/>
        </w:rPr>
        <w:t xml:space="preserve"> je pomensko in prozodično jasno razvidno, da gre za niz dveh ločenih izjav, kakršni bi lahko kot taki ločili tudi že pri samem zapisovanju govora. Za raznolika samopopravljanja znotraj stavkov pa uporabljamo relacijo </w:t>
      </w:r>
      <w:hyperlink w:anchor="_reparandum:_overriden_disfluency" w:history="1">
        <w:r w:rsidRPr="00987C68">
          <w:rPr>
            <w:rStyle w:val="Hyperlink"/>
            <w:rFonts w:ascii="Courier New" w:hAnsi="Courier New"/>
            <w:b/>
            <w:color w:val="0C9A73" w:themeColor="accent4" w:themeShade="BF"/>
          </w:rPr>
          <w:t>reparandum</w:t>
        </w:r>
      </w:hyperlink>
      <w:r w:rsidRPr="006B35AC">
        <w:rPr>
          <w:color w:val="0C9A73" w:themeColor="accent4" w:themeShade="BF"/>
        </w:rPr>
        <w:t>.</w:t>
      </w:r>
    </w:p>
    <w:p w14:paraId="7B5618D7" w14:textId="77777777" w:rsidR="00222010" w:rsidRPr="006B35AC" w:rsidRDefault="00222010" w:rsidP="006318E7">
      <w:pPr>
        <w:widowControl w:val="0"/>
        <w:rPr>
          <w:color w:val="0C9A73" w:themeColor="accent4" w:themeShade="BF"/>
        </w:rPr>
      </w:pPr>
    </w:p>
    <w:p w14:paraId="06A9D9B8" w14:textId="4B1D43B3" w:rsidR="006318E7" w:rsidRPr="00F0140C" w:rsidRDefault="006318E7" w:rsidP="006318E7">
      <w:pPr>
        <w:widowControl w:val="0"/>
        <w:rPr>
          <w:highlight w:val="yellow"/>
        </w:rPr>
      </w:pPr>
      <w:r>
        <w:rPr>
          <w:b/>
        </w:rPr>
        <w:t xml:space="preserve">Koristne povezave: </w:t>
      </w:r>
    </w:p>
    <w:p w14:paraId="3D122968" w14:textId="41298806" w:rsidR="006318E7" w:rsidRDefault="004422BA" w:rsidP="00F22EEB">
      <w:pPr>
        <w:widowControl w:val="0"/>
        <w:numPr>
          <w:ilvl w:val="0"/>
          <w:numId w:val="6"/>
        </w:numPr>
        <w:spacing w:after="0"/>
        <w:ind w:left="714" w:hanging="357"/>
        <w:jc w:val="both"/>
      </w:pPr>
      <w:hyperlink r:id="rId434">
        <w:r w:rsidR="006318E7" w:rsidRPr="00421CE0">
          <w:rPr>
            <w:rStyle w:val="Hyperlink"/>
          </w:rPr>
          <w:t>uporabne statistike</w:t>
        </w:r>
      </w:hyperlink>
      <w:r w:rsidR="006318E7">
        <w:t xml:space="preserve"> </w:t>
      </w:r>
      <w:r w:rsidR="00A30E22">
        <w:t>o relaciji</w:t>
      </w:r>
      <w:r w:rsidR="006318E7">
        <w:t xml:space="preserve"> </w:t>
      </w:r>
      <w:r w:rsidR="006318E7">
        <w:rPr>
          <w:rStyle w:val="UDTagChar"/>
        </w:rPr>
        <w:t>parataxis</w:t>
      </w:r>
      <w:r w:rsidR="006318E7">
        <w:t xml:space="preserve"> v korpusu SSJ-UD</w:t>
      </w:r>
    </w:p>
    <w:p w14:paraId="7CCB5225" w14:textId="4EEF9201" w:rsidR="006318E7" w:rsidRDefault="004422BA" w:rsidP="00F22EEB">
      <w:pPr>
        <w:widowControl w:val="0"/>
        <w:numPr>
          <w:ilvl w:val="0"/>
          <w:numId w:val="6"/>
        </w:numPr>
        <w:spacing w:after="0"/>
        <w:ind w:left="714" w:hanging="357"/>
      </w:pPr>
      <w:hyperlink r:id="rId435" w:history="1">
        <w:r w:rsidR="006318E7" w:rsidRPr="00A861FD">
          <w:rPr>
            <w:rStyle w:val="Hyperlink"/>
          </w:rPr>
          <w:t>vse pojavnice</w:t>
        </w:r>
      </w:hyperlink>
      <w:r w:rsidR="006318E7">
        <w:t xml:space="preserve"> z oznako </w:t>
      </w:r>
      <w:r w:rsidR="006318E7">
        <w:rPr>
          <w:rStyle w:val="UDTagChar"/>
        </w:rPr>
        <w:t>parataxis</w:t>
      </w:r>
      <w:r w:rsidR="006318E7">
        <w:t xml:space="preserve"> </w:t>
      </w:r>
      <w:r w:rsidR="00403221">
        <w:t>v korpusu SSJ-UD/SUK v konkordančniku noSketchEngine</w:t>
      </w:r>
    </w:p>
    <w:p w14:paraId="49BF0AE0" w14:textId="17F1735E" w:rsidR="001463F0" w:rsidRDefault="004422BA" w:rsidP="001463F0">
      <w:pPr>
        <w:widowControl w:val="0"/>
        <w:numPr>
          <w:ilvl w:val="0"/>
          <w:numId w:val="6"/>
        </w:numPr>
        <w:spacing w:after="0"/>
        <w:ind w:left="714" w:hanging="357"/>
      </w:pPr>
      <w:hyperlink r:id="rId436" w:history="1">
        <w:r w:rsidR="001463F0" w:rsidRPr="00A861FD">
          <w:rPr>
            <w:rStyle w:val="Hyperlink"/>
          </w:rPr>
          <w:t>vse pojavnice</w:t>
        </w:r>
      </w:hyperlink>
      <w:r w:rsidR="001463F0">
        <w:t xml:space="preserve"> z oznako </w:t>
      </w:r>
      <w:r w:rsidR="001463F0">
        <w:rPr>
          <w:rStyle w:val="UDTagChar"/>
        </w:rPr>
        <w:t>parataxis</w:t>
      </w:r>
      <w:r w:rsidR="001463F0">
        <w:t xml:space="preserve"> v korpusu SSJ-UD v orodju Drevesnik</w:t>
      </w:r>
    </w:p>
    <w:p w14:paraId="1F1B4DB4" w14:textId="77777777" w:rsidR="006318E7" w:rsidRDefault="006318E7" w:rsidP="006318E7"/>
    <w:p w14:paraId="2C52BEFE" w14:textId="77777777" w:rsidR="006318E7" w:rsidRDefault="006318E7">
      <w:pPr>
        <w:spacing w:line="264" w:lineRule="auto"/>
        <w:rPr>
          <w:rFonts w:asciiTheme="majorHAnsi" w:eastAsiaTheme="majorEastAsia" w:hAnsiTheme="majorHAnsi" w:cstheme="majorBidi"/>
          <w:b/>
          <w:sz w:val="22"/>
          <w:szCs w:val="22"/>
        </w:rPr>
      </w:pPr>
      <w:r>
        <w:br w:type="page"/>
      </w:r>
    </w:p>
    <w:p w14:paraId="3B081FDC" w14:textId="13C29ECC" w:rsidR="00314345" w:rsidRDefault="00BD78CA" w:rsidP="00426E0F">
      <w:pPr>
        <w:pStyle w:val="Heading4"/>
      </w:pPr>
      <w:bookmarkStart w:id="184" w:name="_punct:_punctuation_1"/>
      <w:bookmarkStart w:id="185" w:name="_Toc156814019"/>
      <w:bookmarkEnd w:id="184"/>
      <w:r>
        <w:lastRenderedPageBreak/>
        <w:t>punct: punctuation</w:t>
      </w:r>
      <w:bookmarkEnd w:id="185"/>
    </w:p>
    <w:p w14:paraId="3B081FDF" w14:textId="41877DCB" w:rsidR="00314345" w:rsidRDefault="00BD78CA">
      <w:r>
        <w:t xml:space="preserve">Povezava do univerzalnih smernic za relacijo </w:t>
      </w:r>
      <w:r w:rsidRPr="00AE1555">
        <w:rPr>
          <w:rStyle w:val="UDTagChar"/>
        </w:rPr>
        <w:t>punct</w:t>
      </w:r>
      <w:r>
        <w:t xml:space="preserve">: </w:t>
      </w:r>
      <w:hyperlink r:id="rId437">
        <w:r>
          <w:rPr>
            <w:color w:val="1155CC"/>
            <w:u w:val="single"/>
          </w:rPr>
          <w:t>https://universaldependencies.org/u/dep/punct.html</w:t>
        </w:r>
      </w:hyperlink>
      <w:r>
        <w:t xml:space="preserve"> </w:t>
      </w:r>
    </w:p>
    <w:p w14:paraId="3B081FE0" w14:textId="77777777" w:rsidR="00314345" w:rsidRDefault="00314345"/>
    <w:p w14:paraId="3B081FE1" w14:textId="77777777" w:rsidR="00314345" w:rsidRDefault="00BD78CA">
      <w:r>
        <w:rPr>
          <w:b/>
        </w:rPr>
        <w:t>Izpeljane smernice za slovenščino</w:t>
      </w:r>
      <w:r>
        <w:t>:</w:t>
      </w:r>
    </w:p>
    <w:p w14:paraId="2B413F92" w14:textId="7F06DCED" w:rsidR="006D65E5" w:rsidRDefault="004474C9">
      <w:pPr>
        <w:widowControl w:val="0"/>
      </w:pPr>
      <w:r>
        <w:t>Relacijo</w:t>
      </w:r>
      <w:r w:rsidR="006D65E5">
        <w:t xml:space="preserve"> </w:t>
      </w:r>
      <w:r w:rsidR="006D65E5" w:rsidRPr="006D65E5">
        <w:rPr>
          <w:rStyle w:val="UDTagChar"/>
        </w:rPr>
        <w:t>punct</w:t>
      </w:r>
      <w:r w:rsidR="006D65E5">
        <w:rPr>
          <w:rFonts w:ascii="Courier New" w:eastAsia="Courier New" w:hAnsi="Courier New" w:cs="Courier New"/>
          <w:b/>
        </w:rPr>
        <w:t xml:space="preserve"> </w:t>
      </w:r>
      <w:r w:rsidR="006D65E5">
        <w:t>uporabljamo za označevanje stavčnih ločil</w:t>
      </w:r>
      <w:r w:rsidR="004D753C">
        <w:t xml:space="preserve">, kot prikazujejo spodnji primeri. </w:t>
      </w:r>
      <w:r w:rsidR="006D65E5">
        <w:t>Cilj povezave je vedno ločilo, pri določanju njegovega nadrejenega elementa (izvora povezave) pa si pomagamo s spodnjimi načeli:</w:t>
      </w:r>
    </w:p>
    <w:p w14:paraId="405C5B77" w14:textId="06756D01" w:rsidR="006D65E5" w:rsidRDefault="006D65E5" w:rsidP="00F22EEB">
      <w:pPr>
        <w:widowControl w:val="0"/>
        <w:numPr>
          <w:ilvl w:val="0"/>
          <w:numId w:val="4"/>
        </w:numPr>
      </w:pPr>
      <w:r>
        <w:t>Ločilo, ki razmejuje priredno povezan</w:t>
      </w:r>
      <w:r w:rsidR="00A32E81">
        <w:t>a</w:t>
      </w:r>
      <w:r>
        <w:t xml:space="preserve"> elementa, povezujemo na priredni element, ki mu sledi.</w:t>
      </w:r>
    </w:p>
    <w:p w14:paraId="322DAB31" w14:textId="77777777" w:rsidR="006D65E5" w:rsidRDefault="006D65E5" w:rsidP="00F22EEB">
      <w:pPr>
        <w:widowControl w:val="0"/>
        <w:numPr>
          <w:ilvl w:val="0"/>
          <w:numId w:val="4"/>
        </w:numPr>
      </w:pPr>
      <w:r>
        <w:t xml:space="preserve">Ločila, ki obdajajo podrejeno strukturo, povežemo na jedro te strukture. </w:t>
      </w:r>
    </w:p>
    <w:p w14:paraId="1D0D3644" w14:textId="45E41D07" w:rsidR="006D65E5" w:rsidRDefault="006D65E5" w:rsidP="00F22EEB">
      <w:pPr>
        <w:widowControl w:val="0"/>
        <w:numPr>
          <w:ilvl w:val="0"/>
          <w:numId w:val="4"/>
        </w:numPr>
      </w:pPr>
      <w:r>
        <w:t xml:space="preserve">Ločilo vedno povezujemo na najvišje vozlišče znotraj ustrezne strukture, ki še ohranja </w:t>
      </w:r>
      <w:hyperlink w:anchor="_Neprojektivne_povezave" w:history="1">
        <w:r w:rsidRPr="007E3555">
          <w:rPr>
            <w:rStyle w:val="Hyperlink"/>
          </w:rPr>
          <w:t>projektivnost</w:t>
        </w:r>
      </w:hyperlink>
      <w:r>
        <w:t xml:space="preserve"> povezave.</w:t>
      </w:r>
    </w:p>
    <w:p w14:paraId="1EE7A2C6" w14:textId="61E36666" w:rsidR="006D65E5" w:rsidRDefault="006D65E5" w:rsidP="00F22EEB">
      <w:pPr>
        <w:widowControl w:val="0"/>
        <w:numPr>
          <w:ilvl w:val="0"/>
          <w:numId w:val="4"/>
        </w:numPr>
      </w:pPr>
      <w:r>
        <w:t xml:space="preserve">Pare ločil, kot so narekovaji, oklepaji ali pomišljaji, povezujemo na isto pojavnico (običajno jedro zveze znotraj obeh ločil), razen če to povzroča </w:t>
      </w:r>
      <w:hyperlink w:anchor="_Neprojektivne_povezave" w:history="1">
        <w:r w:rsidRPr="007E3555">
          <w:rPr>
            <w:rStyle w:val="Hyperlink"/>
          </w:rPr>
          <w:t>neprojektivnost</w:t>
        </w:r>
      </w:hyperlink>
      <w:r>
        <w:t>.</w:t>
      </w:r>
    </w:p>
    <w:p w14:paraId="5AC444E5" w14:textId="76B0E184" w:rsidR="004D753C" w:rsidRDefault="005001B5" w:rsidP="004D753C">
      <w:pPr>
        <w:widowControl w:val="0"/>
        <w:rPr>
          <w:i/>
        </w:rPr>
      </w:pPr>
      <w:r>
        <w:rPr>
          <w:i/>
          <w:noProof/>
        </w:rPr>
        <w:drawing>
          <wp:inline distT="0" distB="0" distL="0" distR="0" wp14:anchorId="7AC88C7F" wp14:editId="7FC4287A">
            <wp:extent cx="5733415" cy="2037715"/>
            <wp:effectExtent l="0" t="0" r="635"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71883D6.tmp"/>
                    <pic:cNvPicPr/>
                  </pic:nvPicPr>
                  <pic:blipFill>
                    <a:blip r:embed="rId438">
                      <a:extLst>
                        <a:ext uri="{28A0092B-C50C-407E-A947-70E740481C1C}">
                          <a14:useLocalDpi xmlns:a14="http://schemas.microsoft.com/office/drawing/2010/main" val="0"/>
                        </a:ext>
                      </a:extLst>
                    </a:blip>
                    <a:stretch>
                      <a:fillRect/>
                    </a:stretch>
                  </pic:blipFill>
                  <pic:spPr>
                    <a:xfrm>
                      <a:off x="0" y="0"/>
                      <a:ext cx="5733415" cy="2037715"/>
                    </a:xfrm>
                    <a:prstGeom prst="rect">
                      <a:avLst/>
                    </a:prstGeom>
                  </pic:spPr>
                </pic:pic>
              </a:graphicData>
            </a:graphic>
          </wp:inline>
        </w:drawing>
      </w:r>
    </w:p>
    <w:p w14:paraId="705ABBDC" w14:textId="03CC96DD" w:rsidR="004D753C" w:rsidRPr="004D753C" w:rsidRDefault="004D753C" w:rsidP="006074BC">
      <w:pPr>
        <w:pStyle w:val="Skritiprimeri"/>
      </w:pPr>
      <w:r w:rsidRPr="004D753C">
        <w:t>ne bo noben analgetik odpravil vozličkov, zaprtja in blokade tega območja. /// Da, to je fundacija, ki je bila ustanovljena v Ameriki. /// so ugotovili še citotoksičnost (toksičnost za zdrave celice) in protitumorno delovanje</w:t>
      </w:r>
    </w:p>
    <w:p w14:paraId="2D701C31" w14:textId="77777777" w:rsidR="0049618D" w:rsidRDefault="0049618D">
      <w:pPr>
        <w:widowControl w:val="0"/>
      </w:pPr>
    </w:p>
    <w:p w14:paraId="1E9CC924" w14:textId="24FA8161" w:rsidR="003B00FE" w:rsidRPr="006B35AC" w:rsidRDefault="00A32E81">
      <w:pPr>
        <w:widowControl w:val="0"/>
        <w:rPr>
          <w:color w:val="0C9A73" w:themeColor="accent4" w:themeShade="BF"/>
        </w:rPr>
      </w:pPr>
      <w:r w:rsidRPr="006B35AC">
        <w:rPr>
          <w:color w:val="0C9A73" w:themeColor="accent4" w:themeShade="BF"/>
        </w:rPr>
        <w:t xml:space="preserve">V </w:t>
      </w:r>
      <w:r w:rsidR="003B00FE" w:rsidRPr="006B35AC">
        <w:rPr>
          <w:color w:val="0C9A73" w:themeColor="accent4" w:themeShade="BF"/>
        </w:rPr>
        <w:t xml:space="preserve">zapisu govorjenih besedil se pojavljata ločili ? in !, ki označujeta vprašalno oz. vzklično </w:t>
      </w:r>
      <w:r w:rsidR="003B00FE" w:rsidRPr="006B35AC">
        <w:rPr>
          <w:b/>
          <w:color w:val="0C9A73" w:themeColor="accent4" w:themeShade="BF"/>
        </w:rPr>
        <w:t>intonacijo</w:t>
      </w:r>
      <w:r w:rsidR="003B00FE" w:rsidRPr="006B35AC">
        <w:rPr>
          <w:color w:val="0C9A73" w:themeColor="accent4" w:themeShade="BF"/>
        </w:rPr>
        <w:t xml:space="preserve"> izjave. Kot prikazuje spodnji primer, ju povezujemo na jedro izjave oz. relevantne povedi.</w:t>
      </w:r>
      <w:r w:rsidR="00931BA8" w:rsidRPr="006B35AC">
        <w:rPr>
          <w:rStyle w:val="FootnoteReference"/>
          <w:color w:val="0C9A73" w:themeColor="accent4" w:themeShade="BF"/>
        </w:rPr>
        <w:footnoteReference w:id="11"/>
      </w:r>
    </w:p>
    <w:p w14:paraId="296B3688" w14:textId="5658ACB6" w:rsidR="0049618D" w:rsidRDefault="0049618D">
      <w:pPr>
        <w:widowControl w:val="0"/>
      </w:pPr>
      <w:r>
        <w:rPr>
          <w:noProof/>
        </w:rPr>
        <w:lastRenderedPageBreak/>
        <w:drawing>
          <wp:inline distT="0" distB="0" distL="0" distR="0" wp14:anchorId="22E6A147" wp14:editId="6B5EB372">
            <wp:extent cx="3065335" cy="139538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8EC8003.tmp"/>
                    <pic:cNvPicPr/>
                  </pic:nvPicPr>
                  <pic:blipFill>
                    <a:blip r:embed="rId439" cstate="print">
                      <a:extLst>
                        <a:ext uri="{28A0092B-C50C-407E-A947-70E740481C1C}">
                          <a14:useLocalDpi xmlns:a14="http://schemas.microsoft.com/office/drawing/2010/main" val="0"/>
                        </a:ext>
                      </a:extLst>
                    </a:blip>
                    <a:stretch>
                      <a:fillRect/>
                    </a:stretch>
                  </pic:blipFill>
                  <pic:spPr>
                    <a:xfrm>
                      <a:off x="0" y="0"/>
                      <a:ext cx="3121456" cy="1420932"/>
                    </a:xfrm>
                    <a:prstGeom prst="rect">
                      <a:avLst/>
                    </a:prstGeom>
                  </pic:spPr>
                </pic:pic>
              </a:graphicData>
            </a:graphic>
          </wp:inline>
        </w:drawing>
      </w:r>
    </w:p>
    <w:p w14:paraId="2791D8C3" w14:textId="40B61538" w:rsidR="003B00FE" w:rsidRPr="0049618D" w:rsidRDefault="0049618D" w:rsidP="0049618D">
      <w:pPr>
        <w:pStyle w:val="Skritiprimeri"/>
      </w:pPr>
      <w:r w:rsidRPr="0049618D">
        <w:t>Kje pa dobim podatke za tujino? /// kaj ? a nama je ušlo tole zdajle ?</w:t>
      </w:r>
    </w:p>
    <w:p w14:paraId="336DE9D2" w14:textId="77777777" w:rsidR="00A32E81" w:rsidRDefault="00A32E81">
      <w:pPr>
        <w:widowControl w:val="0"/>
        <w:rPr>
          <w:u w:val="single"/>
        </w:rPr>
      </w:pPr>
    </w:p>
    <w:p w14:paraId="6CADA76D" w14:textId="1A65189C" w:rsidR="006D65E5" w:rsidRDefault="006D65E5">
      <w:pPr>
        <w:widowControl w:val="0"/>
        <w:rPr>
          <w:u w:val="single"/>
        </w:rPr>
      </w:pPr>
      <w:r>
        <w:rPr>
          <w:u w:val="single"/>
        </w:rPr>
        <w:t>[Pozor, simboli!]</w:t>
      </w:r>
    </w:p>
    <w:p w14:paraId="5CFCFEB3" w14:textId="75E08C10" w:rsidR="006D65E5" w:rsidRDefault="006D65E5">
      <w:pPr>
        <w:widowControl w:val="0"/>
      </w:pPr>
      <w:r>
        <w:t xml:space="preserve">Z oznako </w:t>
      </w:r>
      <w:r w:rsidRPr="004D753C">
        <w:rPr>
          <w:rStyle w:val="UDTagChar"/>
        </w:rPr>
        <w:t>punct</w:t>
      </w:r>
      <w:r>
        <w:rPr>
          <w:rFonts w:ascii="Courier New" w:eastAsia="Courier New" w:hAnsi="Courier New" w:cs="Courier New"/>
        </w:rPr>
        <w:t xml:space="preserve"> </w:t>
      </w:r>
      <w:r>
        <w:t>povezujemo samo pojavnice, označene kot ločila (</w:t>
      </w:r>
      <w:hyperlink w:anchor="_PUNCT:_punctuation">
        <w:r>
          <w:rPr>
            <w:color w:val="1155CC"/>
            <w:u w:val="single"/>
          </w:rPr>
          <w:t>PUNCT</w:t>
        </w:r>
      </w:hyperlink>
      <w:r>
        <w:t>), ne pa znakov, ki so označeni kot simboli (</w:t>
      </w:r>
      <w:hyperlink w:anchor="_SYM:_symbol">
        <w:r>
          <w:rPr>
            <w:color w:val="1155CC"/>
            <w:u w:val="single"/>
          </w:rPr>
          <w:t>SYM</w:t>
        </w:r>
      </w:hyperlink>
      <w:r>
        <w:t xml:space="preserve">). </w:t>
      </w:r>
      <w:r w:rsidR="004D753C">
        <w:t xml:space="preserve">Glede na to, da ti nadomeščajo konkretne besede (npr. % kot </w:t>
      </w:r>
      <w:r w:rsidR="004D753C" w:rsidRPr="004D753C">
        <w:rPr>
          <w:i/>
        </w:rPr>
        <w:t>odstotek</w:t>
      </w:r>
      <w:r w:rsidR="004D753C">
        <w:t xml:space="preserve">), slednje </w:t>
      </w:r>
      <w:r>
        <w:t>analiziramo glede na vsakokratno skladenjsko vlogo oz. pomen.</w:t>
      </w:r>
      <w:r w:rsidR="0079518C">
        <w:t xml:space="preserve"> Glej tudi povezani </w:t>
      </w:r>
      <w:hyperlink w:anchor="_Okrajšave_in_simboli" w:history="1">
        <w:r w:rsidR="0079518C">
          <w:rPr>
            <w:rStyle w:val="Hyperlink"/>
          </w:rPr>
          <w:t>r</w:t>
        </w:r>
        <w:r w:rsidR="0079518C" w:rsidRPr="0079518C">
          <w:rPr>
            <w:rStyle w:val="Hyperlink"/>
          </w:rPr>
          <w:t>azdelek</w:t>
        </w:r>
      </w:hyperlink>
      <w:r w:rsidR="0079518C">
        <w:t xml:space="preserve"> v poglavju o težavnejših strukturah.</w:t>
      </w:r>
    </w:p>
    <w:p w14:paraId="70C40DD7" w14:textId="7ACCAFBF" w:rsidR="006D65E5" w:rsidRDefault="006D65E5">
      <w:pPr>
        <w:widowControl w:val="0"/>
      </w:pPr>
    </w:p>
    <w:p w14:paraId="3FFB3A38" w14:textId="77777777" w:rsidR="002043D3" w:rsidRPr="00F0140C" w:rsidRDefault="002043D3" w:rsidP="002043D3">
      <w:pPr>
        <w:widowControl w:val="0"/>
        <w:rPr>
          <w:highlight w:val="yellow"/>
        </w:rPr>
      </w:pPr>
      <w:r>
        <w:rPr>
          <w:b/>
        </w:rPr>
        <w:t xml:space="preserve">Koristne povezave: </w:t>
      </w:r>
    </w:p>
    <w:p w14:paraId="23F55C19" w14:textId="432BB4FD" w:rsidR="002043D3" w:rsidRDefault="004422BA" w:rsidP="00F22EEB">
      <w:pPr>
        <w:widowControl w:val="0"/>
        <w:numPr>
          <w:ilvl w:val="0"/>
          <w:numId w:val="6"/>
        </w:numPr>
        <w:spacing w:after="0"/>
        <w:ind w:left="714" w:hanging="357"/>
        <w:jc w:val="both"/>
      </w:pPr>
      <w:hyperlink r:id="rId440">
        <w:r w:rsidR="002043D3" w:rsidRPr="00421CE0">
          <w:rPr>
            <w:rStyle w:val="Hyperlink"/>
          </w:rPr>
          <w:t>uporabne statistike</w:t>
        </w:r>
      </w:hyperlink>
      <w:r w:rsidR="002043D3">
        <w:t xml:space="preserve"> </w:t>
      </w:r>
      <w:r w:rsidR="00A30E22">
        <w:t>o relaciji</w:t>
      </w:r>
      <w:r w:rsidR="002043D3">
        <w:t xml:space="preserve"> </w:t>
      </w:r>
      <w:r w:rsidR="002043D3">
        <w:rPr>
          <w:rStyle w:val="UDTagChar"/>
        </w:rPr>
        <w:t>punct</w:t>
      </w:r>
      <w:r w:rsidR="002043D3">
        <w:t xml:space="preserve"> v korpusu SSJ-UD</w:t>
      </w:r>
    </w:p>
    <w:p w14:paraId="16DAF830" w14:textId="7C406A05" w:rsidR="002043D3" w:rsidRDefault="004422BA" w:rsidP="00F22EEB">
      <w:pPr>
        <w:widowControl w:val="0"/>
        <w:numPr>
          <w:ilvl w:val="0"/>
          <w:numId w:val="6"/>
        </w:numPr>
        <w:spacing w:after="0"/>
        <w:ind w:left="714" w:hanging="357"/>
      </w:pPr>
      <w:hyperlink r:id="rId441" w:history="1">
        <w:r w:rsidR="002043D3" w:rsidRPr="00A861FD">
          <w:rPr>
            <w:rStyle w:val="Hyperlink"/>
          </w:rPr>
          <w:t>vse pojavnice</w:t>
        </w:r>
      </w:hyperlink>
      <w:r w:rsidR="002043D3">
        <w:t xml:space="preserve"> z oznako </w:t>
      </w:r>
      <w:r w:rsidR="002043D3">
        <w:rPr>
          <w:rStyle w:val="UDTagChar"/>
        </w:rPr>
        <w:t>punct</w:t>
      </w:r>
      <w:r w:rsidR="002043D3">
        <w:t xml:space="preserve"> </w:t>
      </w:r>
      <w:r w:rsidR="00403221">
        <w:t>v korpusu SSJ-UD/SUK v konkordančniku noSketchEngine</w:t>
      </w:r>
    </w:p>
    <w:p w14:paraId="60D258AB" w14:textId="4DED02B1" w:rsidR="00CD30E3" w:rsidRDefault="004422BA" w:rsidP="00CD30E3">
      <w:pPr>
        <w:widowControl w:val="0"/>
        <w:numPr>
          <w:ilvl w:val="0"/>
          <w:numId w:val="6"/>
        </w:numPr>
        <w:spacing w:after="0"/>
        <w:ind w:left="714" w:hanging="357"/>
      </w:pPr>
      <w:hyperlink r:id="rId442" w:history="1">
        <w:r w:rsidR="00CD30E3" w:rsidRPr="00A861FD">
          <w:rPr>
            <w:rStyle w:val="Hyperlink"/>
          </w:rPr>
          <w:t>vse pojavnice</w:t>
        </w:r>
      </w:hyperlink>
      <w:r w:rsidR="00CD30E3">
        <w:t xml:space="preserve"> z oznako </w:t>
      </w:r>
      <w:r w:rsidR="00CD30E3">
        <w:rPr>
          <w:rStyle w:val="UDTagChar"/>
        </w:rPr>
        <w:t>punct</w:t>
      </w:r>
      <w:r w:rsidR="00CD30E3">
        <w:t xml:space="preserve"> v korpusu SSJ-UD v orodju Drevesnik</w:t>
      </w:r>
    </w:p>
    <w:p w14:paraId="696FF964" w14:textId="77777777" w:rsidR="002043D3" w:rsidRDefault="002043D3" w:rsidP="002043D3"/>
    <w:p w14:paraId="3B082009" w14:textId="77777777" w:rsidR="00314345" w:rsidRDefault="00BD78CA">
      <w:pPr>
        <w:pStyle w:val="Heading3"/>
      </w:pPr>
      <w:bookmarkStart w:id="186" w:name="_xye2t3t11mde" w:colFirst="0" w:colLast="0"/>
      <w:bookmarkEnd w:id="186"/>
      <w:r>
        <w:br w:type="page"/>
      </w:r>
    </w:p>
    <w:p w14:paraId="3B08200A" w14:textId="77777777" w:rsidR="00314345" w:rsidRPr="004006D6" w:rsidRDefault="00BD78CA" w:rsidP="00426E0F">
      <w:pPr>
        <w:pStyle w:val="Heading4"/>
        <w:rPr>
          <w:color w:val="0C9A73" w:themeColor="accent4" w:themeShade="BF"/>
        </w:rPr>
      </w:pPr>
      <w:bookmarkStart w:id="187" w:name="_reparandum:_overriden_disfluency"/>
      <w:bookmarkStart w:id="188" w:name="_Toc156814020"/>
      <w:bookmarkEnd w:id="187"/>
      <w:r w:rsidRPr="004006D6">
        <w:rPr>
          <w:color w:val="0C9A73" w:themeColor="accent4" w:themeShade="BF"/>
        </w:rPr>
        <w:lastRenderedPageBreak/>
        <w:t>reparandum: overriden disfluency</w:t>
      </w:r>
      <w:bookmarkEnd w:id="188"/>
    </w:p>
    <w:p w14:paraId="3B08200D" w14:textId="7BB0BDDC" w:rsidR="00314345" w:rsidRDefault="00BD78CA">
      <w:r>
        <w:t xml:space="preserve">Povezava do univerzalnih smernic za relacijo </w:t>
      </w:r>
      <w:r w:rsidRPr="005001B5">
        <w:rPr>
          <w:rStyle w:val="UDTagChar"/>
        </w:rPr>
        <w:t>reparandum</w:t>
      </w:r>
      <w:r>
        <w:t xml:space="preserve">: </w:t>
      </w:r>
      <w:hyperlink r:id="rId443">
        <w:r>
          <w:rPr>
            <w:color w:val="1155CC"/>
            <w:u w:val="single"/>
          </w:rPr>
          <w:t>https://universaldependencies.org/u/dep/reparandum.html</w:t>
        </w:r>
      </w:hyperlink>
      <w:r>
        <w:t xml:space="preserve"> </w:t>
      </w:r>
    </w:p>
    <w:p w14:paraId="3B08200E" w14:textId="77777777" w:rsidR="00314345" w:rsidRDefault="00314345"/>
    <w:p w14:paraId="3B08200F" w14:textId="77777777" w:rsidR="00314345" w:rsidRDefault="00BD78CA">
      <w:r>
        <w:rPr>
          <w:b/>
        </w:rPr>
        <w:t>Izpeljane smernice za slovenščino</w:t>
      </w:r>
      <w:r>
        <w:t>:</w:t>
      </w:r>
    </w:p>
    <w:p w14:paraId="3E3C9EB3" w14:textId="6A57F3AF" w:rsidR="00CE2A3A" w:rsidRDefault="004474C9">
      <w:pPr>
        <w:widowControl w:val="0"/>
      </w:pPr>
      <w:r w:rsidRPr="004006D6">
        <w:t>Z relacijo</w:t>
      </w:r>
      <w:r w:rsidR="005001B5" w:rsidRPr="004006D6">
        <w:t xml:space="preserve"> </w:t>
      </w:r>
      <w:r w:rsidR="005001B5" w:rsidRPr="004006D6">
        <w:rPr>
          <w:rStyle w:val="UDTagChar"/>
        </w:rPr>
        <w:t>reparandum</w:t>
      </w:r>
      <w:r w:rsidR="005001B5" w:rsidRPr="004006D6">
        <w:rPr>
          <w:rFonts w:ascii="Courier New" w:eastAsia="Courier New" w:hAnsi="Courier New" w:cs="Courier New"/>
          <w:b/>
        </w:rPr>
        <w:t xml:space="preserve"> </w:t>
      </w:r>
      <w:r w:rsidR="005001B5" w:rsidRPr="004006D6">
        <w:t xml:space="preserve">označujemo različne oblike samopopravljanja (netekočnosti) v spontanem govoru. Izvor povezave je </w:t>
      </w:r>
      <w:r w:rsidR="00F260EE" w:rsidRPr="004006D6">
        <w:t>končna</w:t>
      </w:r>
      <w:r w:rsidR="004006D6">
        <w:t xml:space="preserve"> oz.</w:t>
      </w:r>
      <w:r w:rsidR="00F260EE" w:rsidRPr="004006D6">
        <w:t xml:space="preserve"> </w:t>
      </w:r>
      <w:r w:rsidR="005001B5" w:rsidRPr="004006D6">
        <w:t>želena ubeseditev (popravek</w:t>
      </w:r>
      <w:r w:rsidR="00984F35" w:rsidRPr="004006D6">
        <w:t xml:space="preserve">, angl. </w:t>
      </w:r>
      <w:r w:rsidR="00984F35" w:rsidRPr="004006D6">
        <w:rPr>
          <w:i/>
        </w:rPr>
        <w:t>repair</w:t>
      </w:r>
      <w:r w:rsidR="005001B5" w:rsidRPr="004006D6">
        <w:t>), njen cilj pa prvotna oz. popravljena ubeseditev</w:t>
      </w:r>
      <w:r w:rsidR="00984F35" w:rsidRPr="004006D6">
        <w:t xml:space="preserve"> (angl. </w:t>
      </w:r>
      <w:r w:rsidR="00984F35" w:rsidRPr="004006D6">
        <w:rPr>
          <w:i/>
        </w:rPr>
        <w:t>reparandum</w:t>
      </w:r>
      <w:r w:rsidR="00984F35" w:rsidRPr="004006D6">
        <w:t>)</w:t>
      </w:r>
      <w:r w:rsidR="00215E2F">
        <w:t xml:space="preserve">, pri čemer </w:t>
      </w:r>
      <w:r w:rsidR="00CE2A3A">
        <w:t xml:space="preserve">med samopopravljanja štejemo tudi ponovitve identičnih besed z namenom podaljševanja načrtovalnega časa. </w:t>
      </w:r>
    </w:p>
    <w:p w14:paraId="4B2C6EA5" w14:textId="77777777" w:rsidR="00CD3BB3" w:rsidRDefault="00CD3BB3">
      <w:pPr>
        <w:widowControl w:val="0"/>
      </w:pPr>
    </w:p>
    <w:p w14:paraId="2F8528C8" w14:textId="4E77DA11" w:rsidR="00957B63" w:rsidRDefault="00957B63">
      <w:pPr>
        <w:widowControl w:val="0"/>
      </w:pPr>
      <w:r>
        <w:rPr>
          <w:noProof/>
        </w:rPr>
        <w:drawing>
          <wp:inline distT="0" distB="0" distL="0" distR="0" wp14:anchorId="66F58AAD" wp14:editId="45AC2627">
            <wp:extent cx="5733415" cy="2839085"/>
            <wp:effectExtent l="0" t="0" r="63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5004FE7.tmp"/>
                    <pic:cNvPicPr/>
                  </pic:nvPicPr>
                  <pic:blipFill>
                    <a:blip r:embed="rId444">
                      <a:extLst>
                        <a:ext uri="{28A0092B-C50C-407E-A947-70E740481C1C}">
                          <a14:useLocalDpi xmlns:a14="http://schemas.microsoft.com/office/drawing/2010/main" val="0"/>
                        </a:ext>
                      </a:extLst>
                    </a:blip>
                    <a:stretch>
                      <a:fillRect/>
                    </a:stretch>
                  </pic:blipFill>
                  <pic:spPr>
                    <a:xfrm>
                      <a:off x="0" y="0"/>
                      <a:ext cx="5733415" cy="2839085"/>
                    </a:xfrm>
                    <a:prstGeom prst="rect">
                      <a:avLst/>
                    </a:prstGeom>
                  </pic:spPr>
                </pic:pic>
              </a:graphicData>
            </a:graphic>
          </wp:inline>
        </w:drawing>
      </w:r>
    </w:p>
    <w:p w14:paraId="62E43AE6" w14:textId="77777777" w:rsidR="00830BF1" w:rsidRDefault="00830BF1" w:rsidP="005001B5">
      <w:pPr>
        <w:widowControl w:val="0"/>
      </w:pPr>
    </w:p>
    <w:p w14:paraId="4BFF89DB" w14:textId="5C451FDD" w:rsidR="00BA439A" w:rsidRDefault="00BA439A" w:rsidP="005001B5">
      <w:pPr>
        <w:widowControl w:val="0"/>
      </w:pPr>
      <w:r>
        <w:t xml:space="preserve">Zgornji primeri prikazujejo popravke skladenjsko zaključenih besed ali besednih zvez, pogosto pa govorci nameravano ubeseditev prekinejo oz. opustijo tudi sredi </w:t>
      </w:r>
      <w:r w:rsidR="00957B63">
        <w:t>daljše strukture</w:t>
      </w:r>
      <w:r>
        <w:t xml:space="preserve">. Če </w:t>
      </w:r>
      <w:r w:rsidR="00E8178F">
        <w:t>prekinjena oz. popravljena struktura ni pomensko-skladenjsko zaključena enota</w:t>
      </w:r>
      <w:r>
        <w:t xml:space="preserve">, njeno notranjo zgradbo analiziramo </w:t>
      </w:r>
      <w:hyperlink w:anchor="_Elipse_1" w:history="1">
        <w:r w:rsidRPr="0007786C">
          <w:rPr>
            <w:rStyle w:val="Hyperlink"/>
          </w:rPr>
          <w:t>enako kot pri drugih vrstah elips</w:t>
        </w:r>
      </w:hyperlink>
      <w:r>
        <w:t xml:space="preserve">, tj. s privzdigovanjem jedra in uporabo relacije </w:t>
      </w:r>
      <w:hyperlink w:anchor="_orphan:_orphan" w:history="1">
        <w:r w:rsidRPr="0007786C">
          <w:rPr>
            <w:rStyle w:val="Hyperlink"/>
          </w:rPr>
          <w:t>orphan</w:t>
        </w:r>
      </w:hyperlink>
      <w:r w:rsidR="0043390F">
        <w:t>, če je potrebno</w:t>
      </w:r>
      <w:r w:rsidR="0007786C">
        <w:t xml:space="preserve">. </w:t>
      </w:r>
      <w:r w:rsidR="00F349E5">
        <w:t>Tudi v teh primerih popravljeno strukturo vežemo na jedro skladenjsko ekvivalentnega popravka.</w:t>
      </w:r>
    </w:p>
    <w:p w14:paraId="23974C72" w14:textId="75DCACD8" w:rsidR="00957B63" w:rsidRDefault="00FB51E3" w:rsidP="005001B5">
      <w:pPr>
        <w:widowControl w:val="0"/>
      </w:pPr>
      <w:r>
        <w:rPr>
          <w:noProof/>
        </w:rPr>
        <w:lastRenderedPageBreak/>
        <w:drawing>
          <wp:inline distT="0" distB="0" distL="0" distR="0" wp14:anchorId="2DDFDE7E" wp14:editId="49349FB6">
            <wp:extent cx="5733415" cy="3192145"/>
            <wp:effectExtent l="0" t="0" r="635" b="825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5006AA4.tmp"/>
                    <pic:cNvPicPr/>
                  </pic:nvPicPr>
                  <pic:blipFill>
                    <a:blip r:embed="rId445">
                      <a:extLst>
                        <a:ext uri="{28A0092B-C50C-407E-A947-70E740481C1C}">
                          <a14:useLocalDpi xmlns:a14="http://schemas.microsoft.com/office/drawing/2010/main" val="0"/>
                        </a:ext>
                      </a:extLst>
                    </a:blip>
                    <a:stretch>
                      <a:fillRect/>
                    </a:stretch>
                  </pic:blipFill>
                  <pic:spPr>
                    <a:xfrm>
                      <a:off x="0" y="0"/>
                      <a:ext cx="5733415" cy="3192145"/>
                    </a:xfrm>
                    <a:prstGeom prst="rect">
                      <a:avLst/>
                    </a:prstGeom>
                  </pic:spPr>
                </pic:pic>
              </a:graphicData>
            </a:graphic>
          </wp:inline>
        </w:drawing>
      </w:r>
    </w:p>
    <w:p w14:paraId="279C4809" w14:textId="67FAF2A0" w:rsidR="0037329D" w:rsidRPr="009F6771" w:rsidRDefault="00CD3BB3" w:rsidP="00BA439A">
      <w:pPr>
        <w:widowControl w:val="0"/>
        <w:rPr>
          <w:u w:val="single"/>
        </w:rPr>
      </w:pPr>
      <w:r w:rsidRPr="009F6771">
        <w:rPr>
          <w:u w:val="single"/>
        </w:rPr>
        <w:t>[Veriženje popravkov]</w:t>
      </w:r>
    </w:p>
    <w:p w14:paraId="79AD03C1" w14:textId="6E6EF517" w:rsidR="00CD3BB3" w:rsidRDefault="00CD3BB3" w:rsidP="00BA439A">
      <w:pPr>
        <w:widowControl w:val="0"/>
      </w:pPr>
      <w:r>
        <w:t xml:space="preserve">V primeru daljšega zatikanja, ko si zaporedno sledi več popravkov oz. ponovnih začetkov iste </w:t>
      </w:r>
      <w:r w:rsidR="00286B02">
        <w:t>besede ali besedne zveze</w:t>
      </w:r>
      <w:r>
        <w:t>, vs</w:t>
      </w:r>
      <w:r w:rsidR="009F6771">
        <w:t>e popravljene strukture vežemo na</w:t>
      </w:r>
      <w:r w:rsidR="00286B02">
        <w:t xml:space="preserve"> isto jedro – končni popravek.</w:t>
      </w:r>
    </w:p>
    <w:p w14:paraId="456ABEFE" w14:textId="27DCF9CA" w:rsidR="00CD3BB3" w:rsidRDefault="00CD3BB3" w:rsidP="00BA439A">
      <w:pPr>
        <w:widowControl w:val="0"/>
        <w:rPr>
          <w:u w:val="single"/>
        </w:rPr>
      </w:pPr>
    </w:p>
    <w:p w14:paraId="63677A25" w14:textId="746990D5" w:rsidR="00286B02" w:rsidRDefault="000D043B" w:rsidP="00BA439A">
      <w:pPr>
        <w:widowControl w:val="0"/>
        <w:rPr>
          <w:u w:val="single"/>
        </w:rPr>
      </w:pPr>
      <w:r>
        <w:rPr>
          <w:noProof/>
          <w:u w:val="single"/>
        </w:rPr>
        <w:drawing>
          <wp:inline distT="0" distB="0" distL="0" distR="0" wp14:anchorId="10E64314" wp14:editId="5D8A172F">
            <wp:extent cx="5733415" cy="1129665"/>
            <wp:effectExtent l="0" t="0" r="63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9D4E480.tmp"/>
                    <pic:cNvPicPr/>
                  </pic:nvPicPr>
                  <pic:blipFill>
                    <a:blip r:embed="rId446">
                      <a:extLst>
                        <a:ext uri="{28A0092B-C50C-407E-A947-70E740481C1C}">
                          <a14:useLocalDpi xmlns:a14="http://schemas.microsoft.com/office/drawing/2010/main" val="0"/>
                        </a:ext>
                      </a:extLst>
                    </a:blip>
                    <a:stretch>
                      <a:fillRect/>
                    </a:stretch>
                  </pic:blipFill>
                  <pic:spPr>
                    <a:xfrm>
                      <a:off x="0" y="0"/>
                      <a:ext cx="5733415" cy="1129665"/>
                    </a:xfrm>
                    <a:prstGeom prst="rect">
                      <a:avLst/>
                    </a:prstGeom>
                  </pic:spPr>
                </pic:pic>
              </a:graphicData>
            </a:graphic>
          </wp:inline>
        </w:drawing>
      </w:r>
    </w:p>
    <w:p w14:paraId="782E6B72" w14:textId="77777777" w:rsidR="00286B02" w:rsidRDefault="00286B02" w:rsidP="00BA439A">
      <w:pPr>
        <w:widowControl w:val="0"/>
        <w:rPr>
          <w:u w:val="single"/>
        </w:rPr>
      </w:pPr>
    </w:p>
    <w:p w14:paraId="3D167C96" w14:textId="583A08A6" w:rsidR="00CE2A3A" w:rsidRPr="00957B63" w:rsidRDefault="00CE2A3A" w:rsidP="00BA439A">
      <w:pPr>
        <w:widowControl w:val="0"/>
        <w:rPr>
          <w:u w:val="single"/>
        </w:rPr>
      </w:pPr>
      <w:r w:rsidRPr="00957B63">
        <w:rPr>
          <w:u w:val="single"/>
        </w:rPr>
        <w:t>[Deljeni podrejeni elementi]</w:t>
      </w:r>
    </w:p>
    <w:p w14:paraId="5C64765C" w14:textId="17417C83" w:rsidR="0057097B" w:rsidRDefault="005C5CD6" w:rsidP="00BA439A">
      <w:pPr>
        <w:widowControl w:val="0"/>
      </w:pPr>
      <w:r>
        <w:t xml:space="preserve">Tako pri popravljanju zaključenih kot nezaključenih struktur </w:t>
      </w:r>
      <w:r w:rsidR="00CE2A3A">
        <w:t xml:space="preserve">v primeru deljenih podrejenih elementov, ki se povezujejo tako s prvotno ubeseditvijo kot njenim popravkom, elemente vežemo na popravek, </w:t>
      </w:r>
      <w:r>
        <w:t xml:space="preserve">kot je npr. določilo </w:t>
      </w:r>
      <w:r>
        <w:rPr>
          <w:i/>
        </w:rPr>
        <w:t>kako</w:t>
      </w:r>
      <w:r>
        <w:t xml:space="preserve"> v primeru </w:t>
      </w:r>
      <w:r>
        <w:rPr>
          <w:i/>
        </w:rPr>
        <w:t>kako orož- orožje pa to</w:t>
      </w:r>
      <w:r w:rsidR="00CE2A3A">
        <w:t>.</w:t>
      </w:r>
    </w:p>
    <w:p w14:paraId="20049F05" w14:textId="6A63E607" w:rsidR="00957B63" w:rsidRDefault="0057097B" w:rsidP="005001B5">
      <w:pPr>
        <w:widowControl w:val="0"/>
        <w:rPr>
          <w:i/>
        </w:rPr>
      </w:pPr>
      <w:r>
        <w:t xml:space="preserve">Na ta način tudi v primeru morebitne odstranitve popravljenih struktur (tj. vseh elementov, ki </w:t>
      </w:r>
      <w:r w:rsidR="00CE2A3A">
        <w:t xml:space="preserve">so povezani na </w:t>
      </w:r>
      <w:r>
        <w:t xml:space="preserve">cilj relacije </w:t>
      </w:r>
      <w:r w:rsidRPr="0037329D">
        <w:rPr>
          <w:rStyle w:val="UDTagChar"/>
        </w:rPr>
        <w:t>reparandum</w:t>
      </w:r>
      <w:r>
        <w:t>) izjava ostane skladenjsko-pomensko zaključena enota  (</w:t>
      </w:r>
      <w:r w:rsidRPr="0057097B">
        <w:rPr>
          <w:i/>
        </w:rPr>
        <w:t>kako orožje pa to</w:t>
      </w:r>
      <w:r>
        <w:t xml:space="preserve">), kar je načelo, ki ga upoštevamo pri obravnavi samopopravljanj </w:t>
      </w:r>
      <w:r w:rsidR="0037329D">
        <w:t>nasploh</w:t>
      </w:r>
      <w:r w:rsidR="00CD3BB3">
        <w:t xml:space="preserve">. ČE bi iz zgornjim primerov odstranili popravljene strukture (veje z relacijo </w:t>
      </w:r>
      <w:r w:rsidR="00CD3BB3">
        <w:rPr>
          <w:i/>
        </w:rPr>
        <w:t>reparandum</w:t>
      </w:r>
      <w:r w:rsidR="00CD3BB3">
        <w:t xml:space="preserve">), bi nam denimo ostale izjave, kot so: </w:t>
      </w:r>
      <w:r w:rsidR="00CD3BB3">
        <w:rPr>
          <w:i/>
        </w:rPr>
        <w:t xml:space="preserve">da so ti eee stroški čim manjši, eee kako orožje pa to, ste zadovoljni s svojimi stanovalci, huh eeem da zožamo nekatere eee teritorije ne, če sem prav razumel, ne daj naj požre tisto, zdaj vse se da potem povezati s kozmologijo, nekega dne eee sem se skregal. </w:t>
      </w:r>
    </w:p>
    <w:p w14:paraId="157C96B4" w14:textId="2C5EC6D3" w:rsidR="00CD3BB3" w:rsidRDefault="00CD3BB3" w:rsidP="005001B5">
      <w:pPr>
        <w:widowControl w:val="0"/>
        <w:rPr>
          <w:u w:val="single"/>
        </w:rPr>
      </w:pPr>
    </w:p>
    <w:p w14:paraId="4816F5EC" w14:textId="7324B779" w:rsidR="00BA439A" w:rsidRPr="00F349E5" w:rsidRDefault="0007786C" w:rsidP="005001B5">
      <w:pPr>
        <w:widowControl w:val="0"/>
        <w:rPr>
          <w:u w:val="single"/>
        </w:rPr>
      </w:pPr>
      <w:r w:rsidRPr="00F349E5">
        <w:rPr>
          <w:u w:val="single"/>
        </w:rPr>
        <w:lastRenderedPageBreak/>
        <w:t>[</w:t>
      </w:r>
      <w:r w:rsidR="00987C68">
        <w:rPr>
          <w:u w:val="single"/>
        </w:rPr>
        <w:t>Ponovno začete izjave</w:t>
      </w:r>
      <w:r w:rsidRPr="00F349E5">
        <w:rPr>
          <w:u w:val="single"/>
        </w:rPr>
        <w:t>]</w:t>
      </w:r>
    </w:p>
    <w:p w14:paraId="1853A672" w14:textId="48265A8B" w:rsidR="0043390F" w:rsidRDefault="0043390F" w:rsidP="005001B5">
      <w:pPr>
        <w:widowControl w:val="0"/>
      </w:pPr>
      <w:r>
        <w:t>Kadar popravljena oz. opuščena enota ni zgolj beseda ali besedna zveza, temveč</w:t>
      </w:r>
      <w:r w:rsidR="0057097B">
        <w:t xml:space="preserve"> govorec opusti celoten  stavek in ga nadomesti s povsem novim začetkom izjave, </w:t>
      </w:r>
      <w:r>
        <w:t>tovrstne strukture analiziramo nekoliko drugače</w:t>
      </w:r>
      <w:r w:rsidR="00E8178F">
        <w:t xml:space="preserve"> – </w:t>
      </w:r>
      <w:r>
        <w:t xml:space="preserve">kot soredje med opuščeno in ponovno začeto izjavo, za kar uporabljamo oznako </w:t>
      </w:r>
      <w:hyperlink w:anchor="_parataxis:_parataxis_1" w:history="1">
        <w:r w:rsidRPr="0043390F">
          <w:rPr>
            <w:rStyle w:val="Hyperlink"/>
            <w:rFonts w:ascii="Courier New" w:hAnsi="Courier New"/>
          </w:rPr>
          <w:t>parataxis:restart</w:t>
        </w:r>
      </w:hyperlink>
      <w:r>
        <w:t xml:space="preserve">. </w:t>
      </w:r>
    </w:p>
    <w:p w14:paraId="026C5A32" w14:textId="11CCDF86" w:rsidR="00A178CE" w:rsidRDefault="00A178CE" w:rsidP="005001B5">
      <w:pPr>
        <w:widowControl w:val="0"/>
      </w:pPr>
    </w:p>
    <w:p w14:paraId="5A72AEF2" w14:textId="77777777" w:rsidR="00984F35" w:rsidRDefault="00984F35" w:rsidP="005001B5">
      <w:pPr>
        <w:widowControl w:val="0"/>
        <w:rPr>
          <w:b/>
        </w:rPr>
      </w:pPr>
    </w:p>
    <w:p w14:paraId="3BD1F250" w14:textId="62405E68" w:rsidR="005001B5" w:rsidRPr="00F0140C" w:rsidRDefault="005001B5" w:rsidP="005001B5">
      <w:pPr>
        <w:widowControl w:val="0"/>
        <w:rPr>
          <w:highlight w:val="yellow"/>
        </w:rPr>
      </w:pPr>
      <w:r>
        <w:rPr>
          <w:b/>
        </w:rPr>
        <w:t xml:space="preserve">Koristne povezave: </w:t>
      </w:r>
    </w:p>
    <w:p w14:paraId="0049C2B4" w14:textId="2F1E8C57" w:rsidR="005001B5" w:rsidRDefault="004422BA" w:rsidP="00F22EEB">
      <w:pPr>
        <w:widowControl w:val="0"/>
        <w:numPr>
          <w:ilvl w:val="0"/>
          <w:numId w:val="6"/>
        </w:numPr>
        <w:spacing w:after="0"/>
        <w:ind w:left="714" w:hanging="357"/>
        <w:jc w:val="both"/>
      </w:pPr>
      <w:hyperlink r:id="rId447">
        <w:r w:rsidR="005001B5" w:rsidRPr="00421CE0">
          <w:rPr>
            <w:rStyle w:val="Hyperlink"/>
          </w:rPr>
          <w:t>uporabne statistike</w:t>
        </w:r>
      </w:hyperlink>
      <w:r w:rsidR="005001B5">
        <w:t xml:space="preserve"> </w:t>
      </w:r>
      <w:r w:rsidR="00A30E22">
        <w:t>o relaciji</w:t>
      </w:r>
      <w:r w:rsidR="005001B5">
        <w:t xml:space="preserve"> </w:t>
      </w:r>
      <w:r w:rsidR="00E560DE">
        <w:rPr>
          <w:rStyle w:val="UDTagChar"/>
        </w:rPr>
        <w:t>reparandum</w:t>
      </w:r>
      <w:r w:rsidR="005001B5">
        <w:t xml:space="preserve"> v korpusu SS</w:t>
      </w:r>
      <w:r w:rsidR="009607BA">
        <w:t>T</w:t>
      </w:r>
      <w:r w:rsidR="005001B5">
        <w:t>-UD</w:t>
      </w:r>
    </w:p>
    <w:p w14:paraId="382F59AC" w14:textId="0A347A88" w:rsidR="001769D1" w:rsidRDefault="001769D1" w:rsidP="00F22EEB">
      <w:pPr>
        <w:widowControl w:val="0"/>
        <w:numPr>
          <w:ilvl w:val="0"/>
          <w:numId w:val="6"/>
        </w:numPr>
        <w:spacing w:after="0"/>
        <w:ind w:left="714" w:hanging="357"/>
      </w:pPr>
      <w:r>
        <w:t xml:space="preserve">V korpusu SSJ-UD trenutno ni pojavnic z oznako </w:t>
      </w:r>
      <w:r>
        <w:rPr>
          <w:rStyle w:val="UDTagChar"/>
        </w:rPr>
        <w:t>reparandum</w:t>
      </w:r>
      <w:r>
        <w:t>.</w:t>
      </w:r>
    </w:p>
    <w:p w14:paraId="491A7A9F" w14:textId="77777777" w:rsidR="005001B5" w:rsidRDefault="005001B5" w:rsidP="005001B5"/>
    <w:p w14:paraId="3B082024" w14:textId="77777777" w:rsidR="00314345" w:rsidRDefault="00BD78CA" w:rsidP="00426E0F">
      <w:pPr>
        <w:pStyle w:val="Heading4"/>
      </w:pPr>
      <w:bookmarkStart w:id="189" w:name="_root:_root"/>
      <w:bookmarkEnd w:id="189"/>
      <w:r>
        <w:br w:type="page"/>
      </w:r>
      <w:bookmarkStart w:id="190" w:name="_Toc156814021"/>
      <w:r>
        <w:lastRenderedPageBreak/>
        <w:t>root: root</w:t>
      </w:r>
      <w:bookmarkEnd w:id="190"/>
    </w:p>
    <w:p w14:paraId="3B082027" w14:textId="4514C616" w:rsidR="00314345" w:rsidRDefault="00BD78CA">
      <w:r>
        <w:t xml:space="preserve">Povezava do univerzalnih smernic za relacijo </w:t>
      </w:r>
      <w:r w:rsidRPr="0006341D">
        <w:rPr>
          <w:rStyle w:val="UDTagChar"/>
        </w:rPr>
        <w:t>root</w:t>
      </w:r>
      <w:r>
        <w:t xml:space="preserve">: </w:t>
      </w:r>
      <w:hyperlink r:id="rId448">
        <w:r>
          <w:rPr>
            <w:color w:val="1155CC"/>
            <w:u w:val="single"/>
          </w:rPr>
          <w:t>https://universaldependencies.org/u/dep/root.html</w:t>
        </w:r>
      </w:hyperlink>
      <w:r>
        <w:t xml:space="preserve"> </w:t>
      </w:r>
    </w:p>
    <w:p w14:paraId="3B082028" w14:textId="77777777" w:rsidR="00314345" w:rsidRDefault="00314345"/>
    <w:p w14:paraId="3B082029" w14:textId="77777777" w:rsidR="00314345" w:rsidRDefault="00BD78CA">
      <w:r>
        <w:rPr>
          <w:b/>
        </w:rPr>
        <w:t>Izpeljane smernice za slovenščino</w:t>
      </w:r>
    </w:p>
    <w:p w14:paraId="32DF1426" w14:textId="28556CEA" w:rsidR="005C2DA8" w:rsidRDefault="004474C9">
      <w:pPr>
        <w:widowControl w:val="0"/>
      </w:pPr>
      <w:r>
        <w:t>Z relacijo</w:t>
      </w:r>
      <w:r w:rsidR="005C2DA8">
        <w:t xml:space="preserve"> </w:t>
      </w:r>
      <w:r w:rsidR="005C2DA8" w:rsidRPr="005C2DA8">
        <w:rPr>
          <w:rStyle w:val="UDTagChar"/>
        </w:rPr>
        <w:t>root</w:t>
      </w:r>
      <w:r w:rsidR="005C2DA8">
        <w:rPr>
          <w:rFonts w:ascii="Courier New" w:eastAsia="Courier New" w:hAnsi="Courier New" w:cs="Courier New"/>
          <w:b/>
        </w:rPr>
        <w:t xml:space="preserve">, </w:t>
      </w:r>
      <w:r w:rsidR="005C2DA8">
        <w:t>ki je lahko pripisana natanko eni pojavnici</w:t>
      </w:r>
      <w:r w:rsidR="001769D1">
        <w:t xml:space="preserve"> v povedi</w:t>
      </w:r>
      <w:r w:rsidR="005C2DA8">
        <w:t xml:space="preserve">, označujemo jedro oz. </w:t>
      </w:r>
      <w:r w:rsidR="005C2DA8">
        <w:rPr>
          <w:b/>
        </w:rPr>
        <w:t>koren povedi</w:t>
      </w:r>
      <w:r w:rsidR="005C2DA8">
        <w:t>. To je običajno jedro povedka glavnega stavka povedi.</w:t>
      </w:r>
    </w:p>
    <w:p w14:paraId="3314CA53" w14:textId="4D486566" w:rsidR="005C2DA8" w:rsidRDefault="005C2DA8">
      <w:pPr>
        <w:widowControl w:val="0"/>
      </w:pPr>
      <w:r>
        <w:rPr>
          <w:noProof/>
        </w:rPr>
        <w:drawing>
          <wp:inline distT="0" distB="0" distL="0" distR="0" wp14:anchorId="6D66CCA0" wp14:editId="22FD3EC1">
            <wp:extent cx="5733415" cy="1316990"/>
            <wp:effectExtent l="0" t="0" r="63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186FAB.tmp"/>
                    <pic:cNvPicPr/>
                  </pic:nvPicPr>
                  <pic:blipFill>
                    <a:blip r:embed="rId449">
                      <a:extLst>
                        <a:ext uri="{28A0092B-C50C-407E-A947-70E740481C1C}">
                          <a14:useLocalDpi xmlns:a14="http://schemas.microsoft.com/office/drawing/2010/main" val="0"/>
                        </a:ext>
                      </a:extLst>
                    </a:blip>
                    <a:stretch>
                      <a:fillRect/>
                    </a:stretch>
                  </pic:blipFill>
                  <pic:spPr>
                    <a:xfrm>
                      <a:off x="0" y="0"/>
                      <a:ext cx="5733415" cy="1316990"/>
                    </a:xfrm>
                    <a:prstGeom prst="rect">
                      <a:avLst/>
                    </a:prstGeom>
                  </pic:spPr>
                </pic:pic>
              </a:graphicData>
            </a:graphic>
          </wp:inline>
        </w:drawing>
      </w:r>
    </w:p>
    <w:p w14:paraId="5E0C0830" w14:textId="7D6E456F" w:rsidR="005C2DA8" w:rsidRDefault="005C2DA8" w:rsidP="006074BC">
      <w:pPr>
        <w:pStyle w:val="Skritiprimeri"/>
      </w:pPr>
      <w:r>
        <w:t>Lastnika je oškodoval za 30 tisočakov. /// To je bilo značilno za pokrajine daleč od morja.</w:t>
      </w:r>
    </w:p>
    <w:p w14:paraId="1C617C35" w14:textId="294A335C" w:rsidR="005C2DA8" w:rsidRDefault="005C2DA8">
      <w:pPr>
        <w:widowControl w:val="0"/>
      </w:pPr>
      <w:r>
        <w:t xml:space="preserve">V primeru glagolske elipse upoštevamo načelo </w:t>
      </w:r>
      <w:hyperlink w:anchor="_rsbsu33aizk">
        <w:r>
          <w:rPr>
            <w:color w:val="1155CC"/>
            <w:u w:val="single"/>
          </w:rPr>
          <w:t>povzdigovanja elementov</w:t>
        </w:r>
      </w:hyperlink>
      <w:r>
        <w:t xml:space="preserve"> in </w:t>
      </w:r>
      <w:r w:rsidR="004474C9">
        <w:t>oznako</w:t>
      </w:r>
      <w:r>
        <w:t xml:space="preserve"> </w:t>
      </w:r>
      <w:r w:rsidRPr="004474C9">
        <w:rPr>
          <w:rStyle w:val="UDTagChar"/>
        </w:rPr>
        <w:t>root</w:t>
      </w:r>
      <w:r>
        <w:rPr>
          <w:rFonts w:ascii="Courier New" w:eastAsia="Courier New" w:hAnsi="Courier New" w:cs="Courier New"/>
        </w:rPr>
        <w:t xml:space="preserve"> </w:t>
      </w:r>
      <w:r>
        <w:t>pripišemo jedru ustreznega argumenta izpuščenega povedka.</w:t>
      </w:r>
    </w:p>
    <w:p w14:paraId="62E6CE66" w14:textId="274A3D6A" w:rsidR="005C2DA8" w:rsidRDefault="005C2DA8">
      <w:pPr>
        <w:widowControl w:val="0"/>
      </w:pPr>
      <w:r>
        <w:rPr>
          <w:noProof/>
        </w:rPr>
        <w:drawing>
          <wp:inline distT="0" distB="0" distL="0" distR="0" wp14:anchorId="6622CDAB" wp14:editId="0E2E82C2">
            <wp:extent cx="5733415" cy="621665"/>
            <wp:effectExtent l="0" t="0" r="635" b="698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718F008.tmp"/>
                    <pic:cNvPicPr/>
                  </pic:nvPicPr>
                  <pic:blipFill>
                    <a:blip r:embed="rId450">
                      <a:extLst>
                        <a:ext uri="{28A0092B-C50C-407E-A947-70E740481C1C}">
                          <a14:useLocalDpi xmlns:a14="http://schemas.microsoft.com/office/drawing/2010/main" val="0"/>
                        </a:ext>
                      </a:extLst>
                    </a:blip>
                    <a:stretch>
                      <a:fillRect/>
                    </a:stretch>
                  </pic:blipFill>
                  <pic:spPr>
                    <a:xfrm>
                      <a:off x="0" y="0"/>
                      <a:ext cx="5733415" cy="621665"/>
                    </a:xfrm>
                    <a:prstGeom prst="rect">
                      <a:avLst/>
                    </a:prstGeom>
                  </pic:spPr>
                </pic:pic>
              </a:graphicData>
            </a:graphic>
          </wp:inline>
        </w:drawing>
      </w:r>
    </w:p>
    <w:p w14:paraId="4B891464" w14:textId="77777777" w:rsidR="005C2DA8" w:rsidRDefault="005C2DA8" w:rsidP="006074BC">
      <w:pPr>
        <w:pStyle w:val="Skritiprimeri"/>
      </w:pPr>
      <w:r>
        <w:t>Večno hvaležni udeleženci prometa v Ljubljani!</w:t>
      </w:r>
    </w:p>
    <w:p w14:paraId="06EDD78D" w14:textId="77777777" w:rsidR="005C2DA8" w:rsidRDefault="005C2DA8">
      <w:pPr>
        <w:widowControl w:val="0"/>
        <w:rPr>
          <w:u w:val="single"/>
        </w:rPr>
      </w:pPr>
      <w:r>
        <w:rPr>
          <w:u w:val="single"/>
        </w:rPr>
        <w:t>[Pozor, specifike vmesnika za označevanje!]</w:t>
      </w:r>
    </w:p>
    <w:p w14:paraId="6D72FA7C" w14:textId="27B89B68" w:rsidR="005C2DA8" w:rsidRDefault="000778BD">
      <w:pPr>
        <w:widowControl w:val="0"/>
      </w:pPr>
      <w:r>
        <w:t xml:space="preserve">Prikaz korenskega elementa oz. nulte pojavnice je odvisen od konkretnega orodja za vizualizacijo oz. označevanje skladenjskih dreves. V orodju Q-CAT lahko možnosti prikazovanja korenskega elementa urejamo s klikom na gumb </w:t>
      </w:r>
      <w:r>
        <w:rPr>
          <w:noProof/>
        </w:rPr>
        <w:drawing>
          <wp:anchor distT="0" distB="0" distL="114300" distR="114300" simplePos="0" relativeHeight="251660800" behindDoc="0" locked="0" layoutInCell="1" allowOverlap="1" wp14:anchorId="675F0BBE" wp14:editId="0B228C23">
            <wp:simplePos x="0" y="0"/>
            <wp:positionH relativeFrom="column">
              <wp:posOffset>2200275</wp:posOffset>
            </wp:positionH>
            <wp:positionV relativeFrom="paragraph">
              <wp:posOffset>342900</wp:posOffset>
            </wp:positionV>
            <wp:extent cx="209550" cy="219075"/>
            <wp:effectExtent l="0" t="0" r="0"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7182C38.tmp"/>
                    <pic:cNvPicPr/>
                  </pic:nvPicPr>
                  <pic:blipFill>
                    <a:blip r:embed="rId451">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anchor>
        </w:drawing>
      </w:r>
    </w:p>
    <w:p w14:paraId="61228FF0" w14:textId="77777777" w:rsidR="00BB7B80" w:rsidRDefault="00BB7B80" w:rsidP="00BB7B80">
      <w:pPr>
        <w:widowControl w:val="0"/>
        <w:rPr>
          <w:b/>
        </w:rPr>
      </w:pPr>
    </w:p>
    <w:p w14:paraId="5D5746D1" w14:textId="2E753297" w:rsidR="00BB7B80" w:rsidRPr="00F0140C" w:rsidRDefault="00BB7B80" w:rsidP="00BB7B80">
      <w:pPr>
        <w:widowControl w:val="0"/>
        <w:rPr>
          <w:highlight w:val="yellow"/>
        </w:rPr>
      </w:pPr>
      <w:r>
        <w:rPr>
          <w:b/>
        </w:rPr>
        <w:t xml:space="preserve">Koristne povezave: </w:t>
      </w:r>
    </w:p>
    <w:p w14:paraId="78449FAE" w14:textId="75F90CA2" w:rsidR="00BB7B80" w:rsidRDefault="004422BA" w:rsidP="00F22EEB">
      <w:pPr>
        <w:widowControl w:val="0"/>
        <w:numPr>
          <w:ilvl w:val="0"/>
          <w:numId w:val="6"/>
        </w:numPr>
        <w:spacing w:after="0"/>
        <w:ind w:left="714" w:hanging="357"/>
        <w:jc w:val="both"/>
      </w:pPr>
      <w:hyperlink r:id="rId452">
        <w:r w:rsidR="00BB7B80" w:rsidRPr="00421CE0">
          <w:rPr>
            <w:rStyle w:val="Hyperlink"/>
          </w:rPr>
          <w:t>uporabne statistike</w:t>
        </w:r>
      </w:hyperlink>
      <w:r w:rsidR="00BB7B80">
        <w:t xml:space="preserve"> </w:t>
      </w:r>
      <w:r w:rsidR="00A30E22">
        <w:t>o relaciji</w:t>
      </w:r>
      <w:r w:rsidR="00BB7B80">
        <w:t xml:space="preserve"> </w:t>
      </w:r>
      <w:r w:rsidR="00BB7B80">
        <w:rPr>
          <w:rStyle w:val="UDTagChar"/>
        </w:rPr>
        <w:t>root</w:t>
      </w:r>
      <w:r w:rsidR="00BB7B80">
        <w:t xml:space="preserve"> v korpusu SSJ-UD</w:t>
      </w:r>
    </w:p>
    <w:p w14:paraId="7E2DA933" w14:textId="14BCDCAC" w:rsidR="00BB7B80" w:rsidRDefault="004422BA" w:rsidP="00BB7B80">
      <w:pPr>
        <w:widowControl w:val="0"/>
        <w:numPr>
          <w:ilvl w:val="0"/>
          <w:numId w:val="6"/>
        </w:numPr>
        <w:spacing w:after="0"/>
        <w:ind w:left="714" w:hanging="357"/>
      </w:pPr>
      <w:hyperlink r:id="rId453" w:history="1">
        <w:r w:rsidR="00BB7B80" w:rsidRPr="00A861FD">
          <w:rPr>
            <w:rStyle w:val="Hyperlink"/>
          </w:rPr>
          <w:t>vse pojavnice</w:t>
        </w:r>
      </w:hyperlink>
      <w:r w:rsidR="00BB7B80">
        <w:t xml:space="preserve"> z oznako </w:t>
      </w:r>
      <w:r w:rsidR="00BB7B80">
        <w:rPr>
          <w:rStyle w:val="UDTagChar"/>
        </w:rPr>
        <w:t>root</w:t>
      </w:r>
      <w:r w:rsidR="00BB7B80">
        <w:t xml:space="preserve"> </w:t>
      </w:r>
      <w:r w:rsidR="00403221">
        <w:t>v korpusu SSJ-UD/SUK v konkordančniku noSketchEngin</w:t>
      </w:r>
      <w:r w:rsidR="00CD30E3">
        <w:t>e</w:t>
      </w:r>
    </w:p>
    <w:p w14:paraId="3B082047" w14:textId="77777777" w:rsidR="00314345" w:rsidRDefault="00BD78CA">
      <w:pPr>
        <w:pStyle w:val="Heading3"/>
      </w:pPr>
      <w:bookmarkStart w:id="191" w:name="_jz4836kll23r" w:colFirst="0" w:colLast="0"/>
      <w:bookmarkEnd w:id="191"/>
      <w:r>
        <w:br w:type="page"/>
      </w:r>
    </w:p>
    <w:p w14:paraId="3B082048" w14:textId="77777777" w:rsidR="00314345" w:rsidRDefault="00BD78CA" w:rsidP="00426E0F">
      <w:pPr>
        <w:pStyle w:val="Heading4"/>
      </w:pPr>
      <w:bookmarkStart w:id="192" w:name="_vocative:_vocative"/>
      <w:bookmarkStart w:id="193" w:name="_Toc156814022"/>
      <w:bookmarkEnd w:id="192"/>
      <w:r>
        <w:lastRenderedPageBreak/>
        <w:t>vocative: vocative</w:t>
      </w:r>
      <w:bookmarkEnd w:id="193"/>
    </w:p>
    <w:p w14:paraId="3B08204B" w14:textId="43C832FD" w:rsidR="00314345" w:rsidRDefault="00BD78CA">
      <w:r>
        <w:t xml:space="preserve">Povezava do univerzalnih smernic za relacijo </w:t>
      </w:r>
      <w:r w:rsidRPr="000831C1">
        <w:rPr>
          <w:rStyle w:val="UDTagChar"/>
        </w:rPr>
        <w:t>vocative</w:t>
      </w:r>
      <w:r>
        <w:t xml:space="preserve">: </w:t>
      </w:r>
      <w:hyperlink r:id="rId454">
        <w:r>
          <w:rPr>
            <w:color w:val="1155CC"/>
            <w:u w:val="single"/>
          </w:rPr>
          <w:t>https://universaldependencies.org/u/dep/vocative.html</w:t>
        </w:r>
      </w:hyperlink>
      <w:r>
        <w:t xml:space="preserve"> </w:t>
      </w:r>
    </w:p>
    <w:p w14:paraId="3B08204C" w14:textId="77777777" w:rsidR="00314345" w:rsidRDefault="00314345"/>
    <w:p w14:paraId="3B08204D" w14:textId="77777777" w:rsidR="00314345" w:rsidRDefault="00BD78CA">
      <w:r>
        <w:rPr>
          <w:b/>
        </w:rPr>
        <w:t>Izpeljane smernice za slovenščino</w:t>
      </w:r>
    </w:p>
    <w:p w14:paraId="58EE98B3" w14:textId="7AC5DB52" w:rsidR="00E30DED" w:rsidRDefault="004474C9">
      <w:pPr>
        <w:widowControl w:val="0"/>
      </w:pPr>
      <w:r>
        <w:t>Z relacijo</w:t>
      </w:r>
      <w:r w:rsidR="00E30DED">
        <w:t xml:space="preserve"> za zvalnike (</w:t>
      </w:r>
      <w:r w:rsidR="00E30DED" w:rsidRPr="00E30DED">
        <w:rPr>
          <w:rStyle w:val="UDTagChar"/>
        </w:rPr>
        <w:t>vocative</w:t>
      </w:r>
      <w:r w:rsidR="00E30DED">
        <w:rPr>
          <w:b/>
        </w:rPr>
        <w:t xml:space="preserve">) </w:t>
      </w:r>
      <w:r w:rsidR="00E30DED">
        <w:t xml:space="preserve">označujemo pastavčne </w:t>
      </w:r>
      <w:r w:rsidR="00E30DED">
        <w:rPr>
          <w:b/>
        </w:rPr>
        <w:t xml:space="preserve">ogovore oz. nagovore </w:t>
      </w:r>
      <w:r w:rsidR="00E30DED">
        <w:t xml:space="preserve">udeležencev nekega sporazumevalnega dogodka (običajno v pogovorih, e-pošti, spletnih diskusijah ipd.). Izvor povezave je jedro relevantnega stavka, njen cilj pa jedro pastavka (običajno samostalniška zveza v imenovalniku). </w:t>
      </w:r>
    </w:p>
    <w:p w14:paraId="5464EE62" w14:textId="09849F70" w:rsidR="00E30DED" w:rsidRDefault="00FB7C80">
      <w:pPr>
        <w:widowControl w:val="0"/>
      </w:pPr>
      <w:r>
        <w:rPr>
          <w:noProof/>
        </w:rPr>
        <w:drawing>
          <wp:inline distT="0" distB="0" distL="0" distR="0" wp14:anchorId="3FE5441C" wp14:editId="269E4C58">
            <wp:extent cx="5733415" cy="1248410"/>
            <wp:effectExtent l="0" t="0" r="635"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18DDBB.tmp"/>
                    <pic:cNvPicPr/>
                  </pic:nvPicPr>
                  <pic:blipFill>
                    <a:blip r:embed="rId455">
                      <a:extLst>
                        <a:ext uri="{28A0092B-C50C-407E-A947-70E740481C1C}">
                          <a14:useLocalDpi xmlns:a14="http://schemas.microsoft.com/office/drawing/2010/main" val="0"/>
                        </a:ext>
                      </a:extLst>
                    </a:blip>
                    <a:stretch>
                      <a:fillRect/>
                    </a:stretch>
                  </pic:blipFill>
                  <pic:spPr>
                    <a:xfrm>
                      <a:off x="0" y="0"/>
                      <a:ext cx="5733415" cy="1248410"/>
                    </a:xfrm>
                    <a:prstGeom prst="rect">
                      <a:avLst/>
                    </a:prstGeom>
                  </pic:spPr>
                </pic:pic>
              </a:graphicData>
            </a:graphic>
          </wp:inline>
        </w:drawing>
      </w:r>
    </w:p>
    <w:p w14:paraId="6294AD4A" w14:textId="4995DA4A" w:rsidR="00E30DED" w:rsidRDefault="00E30DED" w:rsidP="006074BC">
      <w:pPr>
        <w:pStyle w:val="Skritiprimeri"/>
      </w:pPr>
      <w:r>
        <w:t>Tebi gre najbrž drugače, rdečečopek, kajne? /// Kako s kej, Nelly?</w:t>
      </w:r>
    </w:p>
    <w:p w14:paraId="4775A4B2" w14:textId="37987176" w:rsidR="00FB7C80" w:rsidRPr="00F0140C" w:rsidRDefault="00FB7C80" w:rsidP="00FB7C80">
      <w:pPr>
        <w:widowControl w:val="0"/>
        <w:rPr>
          <w:highlight w:val="yellow"/>
        </w:rPr>
      </w:pPr>
      <w:r>
        <w:rPr>
          <w:b/>
        </w:rPr>
        <w:t xml:space="preserve">Koristne povezave: </w:t>
      </w:r>
    </w:p>
    <w:p w14:paraId="073C2E83" w14:textId="707EF95E" w:rsidR="00FB7C80" w:rsidRDefault="004422BA" w:rsidP="00F22EEB">
      <w:pPr>
        <w:widowControl w:val="0"/>
        <w:numPr>
          <w:ilvl w:val="0"/>
          <w:numId w:val="6"/>
        </w:numPr>
        <w:spacing w:after="0"/>
        <w:ind w:left="714" w:hanging="357"/>
        <w:jc w:val="both"/>
      </w:pPr>
      <w:hyperlink r:id="rId456">
        <w:r w:rsidR="00FB7C80" w:rsidRPr="00421CE0">
          <w:rPr>
            <w:rStyle w:val="Hyperlink"/>
          </w:rPr>
          <w:t>uporabne statistike</w:t>
        </w:r>
      </w:hyperlink>
      <w:r w:rsidR="00FB7C80">
        <w:t xml:space="preserve"> </w:t>
      </w:r>
      <w:r w:rsidR="00A30E22">
        <w:t>o relaciji</w:t>
      </w:r>
      <w:r w:rsidR="00FB7C80">
        <w:t xml:space="preserve"> </w:t>
      </w:r>
      <w:r w:rsidR="00FB7C80">
        <w:rPr>
          <w:rStyle w:val="UDTagChar"/>
        </w:rPr>
        <w:t>vocative</w:t>
      </w:r>
      <w:r w:rsidR="00FB7C80">
        <w:t xml:space="preserve"> v korpusu SSJ-UD</w:t>
      </w:r>
    </w:p>
    <w:p w14:paraId="2AD11602" w14:textId="21986D86" w:rsidR="00FB7C80" w:rsidRDefault="004422BA" w:rsidP="00F22EEB">
      <w:pPr>
        <w:widowControl w:val="0"/>
        <w:numPr>
          <w:ilvl w:val="0"/>
          <w:numId w:val="6"/>
        </w:numPr>
        <w:spacing w:after="0"/>
        <w:ind w:left="714" w:hanging="357"/>
      </w:pPr>
      <w:hyperlink r:id="rId457" w:history="1">
        <w:r w:rsidR="00FB7C80" w:rsidRPr="00A861FD">
          <w:rPr>
            <w:rStyle w:val="Hyperlink"/>
          </w:rPr>
          <w:t>vse pojavnice</w:t>
        </w:r>
      </w:hyperlink>
      <w:r w:rsidR="00FB7C80">
        <w:t xml:space="preserve"> z oznako </w:t>
      </w:r>
      <w:r w:rsidR="001769D1">
        <w:rPr>
          <w:rStyle w:val="UDTagChar"/>
        </w:rPr>
        <w:t>vocative</w:t>
      </w:r>
      <w:r w:rsidR="00FB7C80">
        <w:t xml:space="preserve"> </w:t>
      </w:r>
      <w:r w:rsidR="00403221">
        <w:t>v korpusu SSJ-UD/SUK v konkordančniku noSketchEngine</w:t>
      </w:r>
    </w:p>
    <w:p w14:paraId="63C553BB" w14:textId="3CA56FFC" w:rsidR="00CD30E3" w:rsidRDefault="004422BA" w:rsidP="00CD30E3">
      <w:pPr>
        <w:widowControl w:val="0"/>
        <w:numPr>
          <w:ilvl w:val="0"/>
          <w:numId w:val="6"/>
        </w:numPr>
        <w:spacing w:after="0"/>
        <w:ind w:left="714" w:hanging="357"/>
      </w:pPr>
      <w:hyperlink r:id="rId458" w:history="1">
        <w:r w:rsidR="00CD30E3" w:rsidRPr="00A861FD">
          <w:rPr>
            <w:rStyle w:val="Hyperlink"/>
          </w:rPr>
          <w:t>vse pojavnice</w:t>
        </w:r>
      </w:hyperlink>
      <w:r w:rsidR="00CD30E3">
        <w:t xml:space="preserve"> z oznako </w:t>
      </w:r>
      <w:r w:rsidR="00CD30E3">
        <w:rPr>
          <w:rStyle w:val="UDTagChar"/>
        </w:rPr>
        <w:t>vocative</w:t>
      </w:r>
      <w:r w:rsidR="00CD30E3">
        <w:t xml:space="preserve"> v korpusu SSJ-UD v orodju Drevesnik</w:t>
      </w:r>
    </w:p>
    <w:p w14:paraId="3B082063" w14:textId="77777777" w:rsidR="00314345" w:rsidRDefault="00BD78CA">
      <w:pPr>
        <w:pStyle w:val="Heading3"/>
      </w:pPr>
      <w:bookmarkStart w:id="194" w:name="_gdwmmyy2mkir" w:colFirst="0" w:colLast="0"/>
      <w:bookmarkEnd w:id="194"/>
      <w:r>
        <w:br w:type="page"/>
      </w:r>
    </w:p>
    <w:p w14:paraId="3B082064" w14:textId="77777777" w:rsidR="00314345" w:rsidRDefault="00BD78CA" w:rsidP="00426E0F">
      <w:pPr>
        <w:pStyle w:val="Heading4"/>
      </w:pPr>
      <w:bookmarkStart w:id="195" w:name="_xcomp:_open_clausal"/>
      <w:bookmarkStart w:id="196" w:name="_Toc156814023"/>
      <w:bookmarkEnd w:id="195"/>
      <w:r>
        <w:lastRenderedPageBreak/>
        <w:t>xcomp: open clausal complement</w:t>
      </w:r>
      <w:bookmarkEnd w:id="196"/>
    </w:p>
    <w:p w14:paraId="3B082067" w14:textId="101C0508" w:rsidR="00314345" w:rsidRDefault="00BD78CA">
      <w:r>
        <w:t xml:space="preserve">Povezava do univerzalnih smernic za relacijo </w:t>
      </w:r>
      <w:r w:rsidRPr="00FB7C80">
        <w:rPr>
          <w:rStyle w:val="UDTagChar"/>
        </w:rPr>
        <w:t>xcomp</w:t>
      </w:r>
      <w:r>
        <w:t xml:space="preserve">: </w:t>
      </w:r>
      <w:hyperlink r:id="rId459">
        <w:r>
          <w:rPr>
            <w:color w:val="1155CC"/>
            <w:u w:val="single"/>
          </w:rPr>
          <w:t>https://universaldependencies.org/u/dep/xcomp.html</w:t>
        </w:r>
      </w:hyperlink>
      <w:r>
        <w:t xml:space="preserve"> </w:t>
      </w:r>
    </w:p>
    <w:p w14:paraId="3B082068" w14:textId="77777777" w:rsidR="00314345" w:rsidRDefault="00314345"/>
    <w:p w14:paraId="3B082069" w14:textId="77777777" w:rsidR="00314345" w:rsidRDefault="00BD78CA">
      <w:r>
        <w:rPr>
          <w:b/>
        </w:rPr>
        <w:t>Izpeljane smernice za slovenščino</w:t>
      </w:r>
    </w:p>
    <w:p w14:paraId="7E4183E9" w14:textId="27DAC1CD" w:rsidR="00BA10DF" w:rsidRDefault="00BA10DF">
      <w:pPr>
        <w:widowControl w:val="0"/>
      </w:pPr>
      <w:r>
        <w:t>Odprta stavčna dopolnila (</w:t>
      </w:r>
      <w:r w:rsidRPr="00BA10DF">
        <w:rPr>
          <w:rStyle w:val="UDTagChar"/>
        </w:rPr>
        <w:t>xcomp</w:t>
      </w:r>
      <w:r>
        <w:t xml:space="preserve">) glagolov ali pridevnikov so povedkova določila oz. stavki </w:t>
      </w:r>
      <w:r>
        <w:rPr>
          <w:u w:val="single"/>
        </w:rPr>
        <w:t>brez lastnega osebka</w:t>
      </w:r>
      <w:r>
        <w:t xml:space="preserve"> (ta ni izražen niti leksikalno niti morfološko). Osebek lahko razberemo šele iz argumenta (predmeta ali osebka), ki leži izven odprtega stavčnega dopolnila (</w:t>
      </w:r>
      <w:r w:rsidR="00EA7067">
        <w:t>torej</w:t>
      </w:r>
      <w:r>
        <w:t xml:space="preserve"> strukture, označene z </w:t>
      </w:r>
      <w:r w:rsidRPr="00EA7067">
        <w:rPr>
          <w:rStyle w:val="UDTagChar"/>
        </w:rPr>
        <w:t>xcomp</w:t>
      </w:r>
      <w:r>
        <w:t xml:space="preserve">). V slovničnih teorijah se ta pojav imenuje tudi obvezni nadzor. Spodaj naštevamo vrste struktur, pri katerih se v slovenski drevesnici ta </w:t>
      </w:r>
      <w:r w:rsidR="004474C9">
        <w:t>relacija</w:t>
      </w:r>
      <w:r>
        <w:t xml:space="preserve"> uporablja trenutno.</w:t>
      </w:r>
    </w:p>
    <w:p w14:paraId="554FC9F4" w14:textId="19348BE2" w:rsidR="00BA10DF" w:rsidRDefault="00BA10DF">
      <w:pPr>
        <w:widowControl w:val="0"/>
      </w:pPr>
      <w:r>
        <w:t>Kot odprta stavčna dopolnila (</w:t>
      </w:r>
      <w:r w:rsidRPr="00EA7067">
        <w:rPr>
          <w:rStyle w:val="UDTagChar"/>
        </w:rPr>
        <w:t>xcomp</w:t>
      </w:r>
      <w:r>
        <w:t xml:space="preserve">) označujemo vse strukture z </w:t>
      </w:r>
      <w:r>
        <w:rPr>
          <w:b/>
        </w:rPr>
        <w:t xml:space="preserve">nedoločniki </w:t>
      </w:r>
      <w:r>
        <w:t xml:space="preserve">in </w:t>
      </w:r>
      <w:r>
        <w:rPr>
          <w:b/>
        </w:rPr>
        <w:t>namenilniki</w:t>
      </w:r>
      <w:r>
        <w:t>, ki se pojavljajo ob faznih in modalnih glagol</w:t>
      </w:r>
      <w:r w:rsidR="002E45CD">
        <w:t>ih</w:t>
      </w:r>
      <w:r>
        <w:t>, glagol</w:t>
      </w:r>
      <w:r w:rsidR="002E45CD">
        <w:t>ih</w:t>
      </w:r>
      <w:r>
        <w:t xml:space="preserve"> premikanja in vseh drugih</w:t>
      </w:r>
      <w:r>
        <w:rPr>
          <w:b/>
        </w:rPr>
        <w:t xml:space="preserve"> </w:t>
      </w:r>
      <w:r>
        <w:t>polnopomenskih glagol</w:t>
      </w:r>
      <w:r w:rsidR="002E45CD">
        <w:t>ih</w:t>
      </w:r>
      <w:r>
        <w:t xml:space="preserve">, ki se vežejo z nedoločniki. Jedro povezave je </w:t>
      </w:r>
      <w:r w:rsidR="002E45CD">
        <w:t>povedek nadrednega stavka</w:t>
      </w:r>
      <w:r>
        <w:t xml:space="preserve">, njen cilj pa nedoločnik oz. namenilnik. Kot je podrobneje pojasnjeno v </w:t>
      </w:r>
      <w:hyperlink w:anchor="_Nedoločniki">
        <w:r w:rsidR="001769D1">
          <w:rPr>
            <w:color w:val="1155CC"/>
            <w:u w:val="single"/>
          </w:rPr>
          <w:t>razdelku</w:t>
        </w:r>
        <w:r>
          <w:rPr>
            <w:color w:val="1155CC"/>
            <w:u w:val="single"/>
          </w:rPr>
          <w:t xml:space="preserve"> o nedoločnikih</w:t>
        </w:r>
      </w:hyperlink>
      <w:r>
        <w:t xml:space="preserve">, trenutno kot </w:t>
      </w:r>
      <w:r w:rsidRPr="00EA7067">
        <w:rPr>
          <w:rStyle w:val="UDTagChar"/>
        </w:rPr>
        <w:t>xcomp</w:t>
      </w:r>
      <w:r>
        <w:rPr>
          <w:rFonts w:ascii="Courier New" w:eastAsia="Courier New" w:hAnsi="Courier New" w:cs="Courier New"/>
        </w:rPr>
        <w:t xml:space="preserve"> </w:t>
      </w:r>
      <w:r>
        <w:t xml:space="preserve">označujemo </w:t>
      </w:r>
      <w:r w:rsidRPr="000B3E0C">
        <w:rPr>
          <w:b/>
        </w:rPr>
        <w:t xml:space="preserve">vse strukture </w:t>
      </w:r>
      <w:r w:rsidR="002E45CD">
        <w:rPr>
          <w:b/>
        </w:rPr>
        <w:t>glagolov</w:t>
      </w:r>
      <w:r w:rsidRPr="000B3E0C">
        <w:rPr>
          <w:b/>
        </w:rPr>
        <w:t xml:space="preserve"> z nedoločniki</w:t>
      </w:r>
      <w:r>
        <w:t xml:space="preserve"> (ne glede na pomen ali izpustljivost nedoločnika).</w:t>
      </w:r>
    </w:p>
    <w:p w14:paraId="5204FFFB" w14:textId="4E27658F" w:rsidR="000B3E0C" w:rsidRDefault="000B3E0C">
      <w:pPr>
        <w:widowControl w:val="0"/>
      </w:pPr>
      <w:r>
        <w:rPr>
          <w:noProof/>
        </w:rPr>
        <w:drawing>
          <wp:inline distT="0" distB="0" distL="0" distR="0" wp14:anchorId="5870030D" wp14:editId="5B2AF32A">
            <wp:extent cx="5733415" cy="2594610"/>
            <wp:effectExtent l="0" t="0" r="63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71873A5.tmp"/>
                    <pic:cNvPicPr/>
                  </pic:nvPicPr>
                  <pic:blipFill>
                    <a:blip r:embed="rId460">
                      <a:extLst>
                        <a:ext uri="{28A0092B-C50C-407E-A947-70E740481C1C}">
                          <a14:useLocalDpi xmlns:a14="http://schemas.microsoft.com/office/drawing/2010/main" val="0"/>
                        </a:ext>
                      </a:extLst>
                    </a:blip>
                    <a:stretch>
                      <a:fillRect/>
                    </a:stretch>
                  </pic:blipFill>
                  <pic:spPr>
                    <a:xfrm>
                      <a:off x="0" y="0"/>
                      <a:ext cx="5733415" cy="2594610"/>
                    </a:xfrm>
                    <a:prstGeom prst="rect">
                      <a:avLst/>
                    </a:prstGeom>
                  </pic:spPr>
                </pic:pic>
              </a:graphicData>
            </a:graphic>
          </wp:inline>
        </w:drawing>
      </w:r>
    </w:p>
    <w:p w14:paraId="0E8209F4" w14:textId="1293F36C" w:rsidR="00BA10DF" w:rsidRDefault="00BA10DF" w:rsidP="006074BC">
      <w:pPr>
        <w:pStyle w:val="Skritiprimeri"/>
      </w:pPr>
      <w:r>
        <w:t>Za delovno mesto stažista je moral</w:t>
      </w:r>
      <w:r w:rsidR="000B3E0C">
        <w:t xml:space="preserve"> </w:t>
      </w:r>
      <w:r>
        <w:t>izpolnjevati</w:t>
      </w:r>
      <w:r w:rsidR="000B3E0C">
        <w:t xml:space="preserve"> </w:t>
      </w:r>
      <w:r>
        <w:t>dva pogoja</w:t>
      </w:r>
      <w:r w:rsidR="000B3E0C">
        <w:t xml:space="preserve"> /// </w:t>
      </w:r>
      <w:r>
        <w:t>Tam se je</w:t>
      </w:r>
      <w:r w:rsidR="000B3E0C">
        <w:t xml:space="preserve"> dalo </w:t>
      </w:r>
      <w:r>
        <w:t>kaj naučiti</w:t>
      </w:r>
      <w:r w:rsidR="000B3E0C">
        <w:t xml:space="preserve"> /// </w:t>
      </w:r>
      <w:r>
        <w:t>Avgust je</w:t>
      </w:r>
      <w:r w:rsidR="000B3E0C">
        <w:t xml:space="preserve"> </w:t>
      </w:r>
      <w:r>
        <w:t>skušal</w:t>
      </w:r>
      <w:r w:rsidR="000B3E0C">
        <w:t xml:space="preserve"> </w:t>
      </w:r>
      <w:r>
        <w:t>uvesti dedno pravico do prestola</w:t>
      </w:r>
      <w:r w:rsidR="000B3E0C">
        <w:t xml:space="preserve"> /// </w:t>
      </w:r>
      <w:r>
        <w:t>Čilsko sodišče mu je</w:t>
      </w:r>
      <w:r w:rsidR="000B3E0C">
        <w:t xml:space="preserve"> sklenilo </w:t>
      </w:r>
      <w:r>
        <w:t>odvzeti imuniteto</w:t>
      </w:r>
      <w:r w:rsidR="000B3E0C">
        <w:t xml:space="preserve"> /// </w:t>
      </w:r>
      <w:r>
        <w:t>Johnnyja Younga, ki si je prišel</w:t>
      </w:r>
      <w:r w:rsidR="0003134D">
        <w:t xml:space="preserve"> pogledat </w:t>
      </w:r>
      <w:r>
        <w:t>bazar</w:t>
      </w:r>
    </w:p>
    <w:p w14:paraId="67E6F467" w14:textId="0B18777B" w:rsidR="00BA10DF" w:rsidRDefault="00BA10DF">
      <w:pPr>
        <w:widowControl w:val="0"/>
      </w:pPr>
      <w:r>
        <w:t xml:space="preserve">Glede povezovanja drugih stavčnih členov (jih povezujemo na osebno glagolsko obliko ali na nedoločnik?) glej </w:t>
      </w:r>
      <w:hyperlink w:anchor="_Vezava_stavčnih_členov">
        <w:r w:rsidR="001769D1">
          <w:rPr>
            <w:color w:val="1155CC"/>
            <w:u w:val="single"/>
          </w:rPr>
          <w:t>razdelek</w:t>
        </w:r>
      </w:hyperlink>
      <w:r>
        <w:t xml:space="preserve"> v </w:t>
      </w:r>
      <w:r w:rsidR="001769D1">
        <w:t>poglavju s težavnejšimi</w:t>
      </w:r>
      <w:r>
        <w:t xml:space="preserve"> struktur</w:t>
      </w:r>
      <w:r w:rsidR="001769D1">
        <w:t>ami</w:t>
      </w:r>
      <w:r>
        <w:t>.</w:t>
      </w:r>
    </w:p>
    <w:p w14:paraId="38C30A60" w14:textId="77777777" w:rsidR="0017301B" w:rsidRDefault="0017301B">
      <w:pPr>
        <w:widowControl w:val="0"/>
      </w:pPr>
    </w:p>
    <w:p w14:paraId="4F8C2B03" w14:textId="685F997F" w:rsidR="00BA10DF" w:rsidRDefault="00BA10DF">
      <w:pPr>
        <w:widowControl w:val="0"/>
      </w:pPr>
      <w:r>
        <w:t xml:space="preserve">Poleg </w:t>
      </w:r>
      <w:r w:rsidR="001769D1">
        <w:t>zgornjih struktur</w:t>
      </w:r>
      <w:r>
        <w:t xml:space="preserve"> </w:t>
      </w:r>
      <w:r w:rsidR="004474C9">
        <w:t>relacijo</w:t>
      </w:r>
      <w:r>
        <w:t xml:space="preserve"> </w:t>
      </w:r>
      <w:r w:rsidRPr="0017301B">
        <w:rPr>
          <w:rStyle w:val="UDTagChar"/>
        </w:rPr>
        <w:t>xcomp</w:t>
      </w:r>
      <w:r>
        <w:rPr>
          <w:rFonts w:ascii="Courier New" w:eastAsia="Courier New" w:hAnsi="Courier New" w:cs="Courier New"/>
        </w:rPr>
        <w:t xml:space="preserve"> </w:t>
      </w:r>
      <w:r>
        <w:t xml:space="preserve">uporabljamo tudi za </w:t>
      </w:r>
      <w:r w:rsidRPr="0017301B">
        <w:rPr>
          <w:b/>
        </w:rPr>
        <w:t>povezovanje samostalniških ali pridevniških</w:t>
      </w:r>
      <w:r>
        <w:t xml:space="preserve"> </w:t>
      </w:r>
      <w:r>
        <w:rPr>
          <w:b/>
        </w:rPr>
        <w:t>določil ob pomensko oslabljenih glagolih</w:t>
      </w:r>
      <w:r>
        <w:t xml:space="preserve"> tipa </w:t>
      </w:r>
      <w:r>
        <w:rPr>
          <w:i/>
        </w:rPr>
        <w:t xml:space="preserve">ostati, postati, zdeti se; izkazati se, veljati, imenovati + </w:t>
      </w:r>
      <w:r>
        <w:t xml:space="preserve">predlog </w:t>
      </w:r>
      <w:r>
        <w:rPr>
          <w:i/>
        </w:rPr>
        <w:t>ZA</w:t>
      </w:r>
      <w:r>
        <w:t xml:space="preserve">, pri katerih določilo opisuje rezultat nekega dejanja in ni izpustljivo, saj brez njega stavek ni več slovničen. Več o </w:t>
      </w:r>
      <w:hyperlink w:anchor="_Sekundarna_predikacija">
        <w:r>
          <w:rPr>
            <w:color w:val="1155CC"/>
            <w:u w:val="single"/>
          </w:rPr>
          <w:t>sekundarni predikaciji</w:t>
        </w:r>
      </w:hyperlink>
      <w:r>
        <w:t>, ločevanju tovrstnih struktur od izpustljivih povedkovih prilastkov (</w:t>
      </w:r>
      <w:hyperlink w:anchor="_acl:_clausal_modifier" w:history="1">
        <w:r w:rsidRPr="0017301B">
          <w:rPr>
            <w:rStyle w:val="Hyperlink"/>
          </w:rPr>
          <w:t>acl</w:t>
        </w:r>
      </w:hyperlink>
      <w:r>
        <w:t xml:space="preserve"> oz. </w:t>
      </w:r>
      <w:hyperlink w:anchor="_advcl:_adverbial_clause">
        <w:r>
          <w:rPr>
            <w:color w:val="1155CC"/>
            <w:u w:val="single"/>
          </w:rPr>
          <w:t>advcl</w:t>
        </w:r>
      </w:hyperlink>
      <w:r>
        <w:t xml:space="preserve">) in njihovi </w:t>
      </w:r>
      <w:hyperlink w:anchor="_Vezava_stavčnih_členov">
        <w:r>
          <w:rPr>
            <w:color w:val="1155CC"/>
            <w:u w:val="single"/>
          </w:rPr>
          <w:t xml:space="preserve">vezljivosti </w:t>
        </w:r>
      </w:hyperlink>
      <w:r>
        <w:t xml:space="preserve">si lahko preberemo v </w:t>
      </w:r>
      <w:r w:rsidR="0017301B">
        <w:t xml:space="preserve">poglavju o težavnejših </w:t>
      </w:r>
      <w:r>
        <w:t>struktur</w:t>
      </w:r>
      <w:r w:rsidR="0017301B">
        <w:t>ah</w:t>
      </w:r>
      <w:r>
        <w:t>.</w:t>
      </w:r>
    </w:p>
    <w:p w14:paraId="4F5AE483" w14:textId="7581C43A" w:rsidR="00BA10DF" w:rsidRDefault="0017301B">
      <w:pPr>
        <w:widowControl w:val="0"/>
      </w:pPr>
      <w:r>
        <w:rPr>
          <w:noProof/>
        </w:rPr>
        <w:lastRenderedPageBreak/>
        <w:drawing>
          <wp:inline distT="0" distB="0" distL="0" distR="0" wp14:anchorId="0E51DD42" wp14:editId="5AFB621B">
            <wp:extent cx="5733415" cy="2370455"/>
            <wp:effectExtent l="0" t="0" r="63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718F255.tmp"/>
                    <pic:cNvPicPr/>
                  </pic:nvPicPr>
                  <pic:blipFill>
                    <a:blip r:embed="rId461">
                      <a:extLst>
                        <a:ext uri="{28A0092B-C50C-407E-A947-70E740481C1C}">
                          <a14:useLocalDpi xmlns:a14="http://schemas.microsoft.com/office/drawing/2010/main" val="0"/>
                        </a:ext>
                      </a:extLst>
                    </a:blip>
                    <a:stretch>
                      <a:fillRect/>
                    </a:stretch>
                  </pic:blipFill>
                  <pic:spPr>
                    <a:xfrm>
                      <a:off x="0" y="0"/>
                      <a:ext cx="5733415" cy="2370455"/>
                    </a:xfrm>
                    <a:prstGeom prst="rect">
                      <a:avLst/>
                    </a:prstGeom>
                  </pic:spPr>
                </pic:pic>
              </a:graphicData>
            </a:graphic>
          </wp:inline>
        </w:drawing>
      </w:r>
    </w:p>
    <w:p w14:paraId="40901C62" w14:textId="73A5A33E" w:rsidR="00BA10DF" w:rsidRDefault="00BA10DF" w:rsidP="006074BC">
      <w:pPr>
        <w:pStyle w:val="Skritiprimeri"/>
      </w:pPr>
      <w:r>
        <w:t>Voda ostaja najboljši</w:t>
      </w:r>
      <w:r w:rsidR="0017301B">
        <w:t xml:space="preserve"> dodatek </w:t>
      </w:r>
      <w:r>
        <w:t>za gnojevko</w:t>
      </w:r>
      <w:r w:rsidR="0017301B">
        <w:t xml:space="preserve"> . /// </w:t>
      </w:r>
      <w:r>
        <w:t>Potem je svet postal</w:t>
      </w:r>
      <w:r w:rsidR="0017301B">
        <w:t xml:space="preserve"> lepši</w:t>
      </w:r>
      <w:r>
        <w:t>.</w:t>
      </w:r>
      <w:r w:rsidR="0017301B">
        <w:t xml:space="preserve"> /// V</w:t>
      </w:r>
      <w:r>
        <w:t>elja za najpomembnejšo špansko blagovno</w:t>
      </w:r>
      <w:r w:rsidR="0017301B">
        <w:t xml:space="preserve"> </w:t>
      </w:r>
      <w:r>
        <w:t>znamko</w:t>
      </w:r>
      <w:r w:rsidR="0017301B">
        <w:t xml:space="preserve"> </w:t>
      </w:r>
      <w:r>
        <w:t>luksuznih izdelkov</w:t>
      </w:r>
      <w:r w:rsidR="0017301B">
        <w:t xml:space="preserve"> /// </w:t>
      </w:r>
      <w:r>
        <w:t>Sodišče je lucijskega podjetnika spoznalo za</w:t>
      </w:r>
      <w:r>
        <w:tab/>
        <w:t>krivega</w:t>
      </w:r>
    </w:p>
    <w:p w14:paraId="4FDA3A5F" w14:textId="77777777" w:rsidR="0017301B" w:rsidRPr="00F0140C" w:rsidRDefault="0017301B" w:rsidP="0017301B">
      <w:pPr>
        <w:widowControl w:val="0"/>
        <w:rPr>
          <w:highlight w:val="yellow"/>
        </w:rPr>
      </w:pPr>
      <w:r>
        <w:rPr>
          <w:b/>
        </w:rPr>
        <w:t xml:space="preserve">Koristne povezave: </w:t>
      </w:r>
    </w:p>
    <w:p w14:paraId="01FE3CE3" w14:textId="50239FCE" w:rsidR="0017301B" w:rsidRDefault="004422BA" w:rsidP="00F22EEB">
      <w:pPr>
        <w:widowControl w:val="0"/>
        <w:numPr>
          <w:ilvl w:val="0"/>
          <w:numId w:val="6"/>
        </w:numPr>
        <w:spacing w:after="0"/>
        <w:ind w:left="714" w:hanging="357"/>
        <w:jc w:val="both"/>
      </w:pPr>
      <w:hyperlink r:id="rId462">
        <w:r w:rsidR="0017301B" w:rsidRPr="00421CE0">
          <w:rPr>
            <w:rStyle w:val="Hyperlink"/>
          </w:rPr>
          <w:t>uporabne statistike</w:t>
        </w:r>
      </w:hyperlink>
      <w:r w:rsidR="0017301B">
        <w:t xml:space="preserve"> </w:t>
      </w:r>
      <w:r w:rsidR="00A30E22">
        <w:t>o relaciji</w:t>
      </w:r>
      <w:r w:rsidR="0017301B">
        <w:t xml:space="preserve"> </w:t>
      </w:r>
      <w:r w:rsidR="0017301B">
        <w:rPr>
          <w:rStyle w:val="UDTagChar"/>
        </w:rPr>
        <w:t>xcomp</w:t>
      </w:r>
      <w:r w:rsidR="0017301B">
        <w:t xml:space="preserve"> v korpusu SSJ-UD</w:t>
      </w:r>
    </w:p>
    <w:p w14:paraId="117272EF" w14:textId="4B1D7628" w:rsidR="0017301B" w:rsidRDefault="004422BA" w:rsidP="00F22EEB">
      <w:pPr>
        <w:widowControl w:val="0"/>
        <w:numPr>
          <w:ilvl w:val="0"/>
          <w:numId w:val="6"/>
        </w:numPr>
        <w:spacing w:after="0"/>
        <w:ind w:left="714" w:hanging="357"/>
      </w:pPr>
      <w:hyperlink r:id="rId463" w:history="1">
        <w:r w:rsidR="0017301B" w:rsidRPr="00A861FD">
          <w:rPr>
            <w:rStyle w:val="Hyperlink"/>
          </w:rPr>
          <w:t>vse pojavnice</w:t>
        </w:r>
      </w:hyperlink>
      <w:r w:rsidR="0017301B">
        <w:t xml:space="preserve"> z oznako </w:t>
      </w:r>
      <w:r w:rsidR="0017301B">
        <w:rPr>
          <w:rStyle w:val="UDTagChar"/>
        </w:rPr>
        <w:t>xcomp</w:t>
      </w:r>
      <w:r w:rsidR="0017301B">
        <w:t xml:space="preserve"> </w:t>
      </w:r>
      <w:r w:rsidR="00403221">
        <w:t>v korpusu SSJ-UD/SUK v konkordančniku noSketchEngine</w:t>
      </w:r>
    </w:p>
    <w:p w14:paraId="226DA073" w14:textId="253D61D6" w:rsidR="00CD30E3" w:rsidRDefault="004422BA" w:rsidP="00CD30E3">
      <w:pPr>
        <w:widowControl w:val="0"/>
        <w:numPr>
          <w:ilvl w:val="0"/>
          <w:numId w:val="6"/>
        </w:numPr>
        <w:spacing w:after="0"/>
        <w:ind w:left="714" w:hanging="357"/>
      </w:pPr>
      <w:hyperlink r:id="rId464" w:history="1">
        <w:r w:rsidR="00CD30E3" w:rsidRPr="00A861FD">
          <w:rPr>
            <w:rStyle w:val="Hyperlink"/>
          </w:rPr>
          <w:t>vse pojavnice</w:t>
        </w:r>
      </w:hyperlink>
      <w:r w:rsidR="00CD30E3">
        <w:t xml:space="preserve"> z oznako </w:t>
      </w:r>
      <w:r w:rsidR="00CD30E3">
        <w:rPr>
          <w:rStyle w:val="UDTagChar"/>
        </w:rPr>
        <w:t>xcomp</w:t>
      </w:r>
      <w:r w:rsidR="00CD30E3">
        <w:t xml:space="preserve"> v korpusu SSJ-UD v orodju Drevesnik</w:t>
      </w:r>
    </w:p>
    <w:p w14:paraId="3B082099" w14:textId="77777777" w:rsidR="00314345" w:rsidRDefault="00BD78CA">
      <w:pPr>
        <w:pStyle w:val="Heading3"/>
      </w:pPr>
      <w:bookmarkStart w:id="197" w:name="_73mo7iwn0qpw" w:colFirst="0" w:colLast="0"/>
      <w:bookmarkEnd w:id="197"/>
      <w:r>
        <w:br w:type="page"/>
      </w:r>
    </w:p>
    <w:p w14:paraId="3B08209A" w14:textId="43E1452E" w:rsidR="00314345" w:rsidRDefault="00BD78CA">
      <w:pPr>
        <w:pStyle w:val="Heading3"/>
      </w:pPr>
      <w:bookmarkStart w:id="198" w:name="_Težavnejše_strukture"/>
      <w:bookmarkStart w:id="199" w:name="_Toc156814024"/>
      <w:bookmarkEnd w:id="198"/>
      <w:r>
        <w:lastRenderedPageBreak/>
        <w:t>Težavnejše strukture</w:t>
      </w:r>
      <w:bookmarkEnd w:id="199"/>
    </w:p>
    <w:p w14:paraId="66E85BAD" w14:textId="2E7612FD" w:rsidR="00ED46B9" w:rsidRDefault="00BD78CA" w:rsidP="00ED46B9">
      <w:r>
        <w:t xml:space="preserve">V tem poglavju so opisane smernice za označevanje kompleksnejših skladenjskih struktur in posebnosti znotraj posamičnih skladenjskih relacij. Njihov nabor temelji na izpostavljenih specifičnih strukturah v </w:t>
      </w:r>
      <w:hyperlink r:id="rId465">
        <w:r>
          <w:rPr>
            <w:color w:val="1155CC"/>
            <w:u w:val="single"/>
          </w:rPr>
          <w:t>splošnih smernicah</w:t>
        </w:r>
      </w:hyperlink>
      <w:r>
        <w:t xml:space="preserve"> (gl. alineje pod Annotation guidelines) in smernicah sistema JOS-SSJ (gl. smernice str. 25-53) ter strukturah, ki so se kot problematične pokazale med samim označevanjem.</w:t>
      </w:r>
      <w:bookmarkStart w:id="200" w:name="_Elipse"/>
      <w:bookmarkEnd w:id="200"/>
    </w:p>
    <w:p w14:paraId="7580B0D2" w14:textId="77777777" w:rsidR="00ED46B9" w:rsidRDefault="00ED46B9" w:rsidP="00ED46B9"/>
    <w:p w14:paraId="02FEC764" w14:textId="421F7CE8" w:rsidR="00AA386C" w:rsidRPr="00AA386C" w:rsidRDefault="00BD78CA" w:rsidP="00426E0F">
      <w:pPr>
        <w:pStyle w:val="Heading4"/>
      </w:pPr>
      <w:bookmarkStart w:id="201" w:name="_Elipse_1"/>
      <w:bookmarkStart w:id="202" w:name="_Toc156814025"/>
      <w:bookmarkEnd w:id="201"/>
      <w:r w:rsidRPr="0017301B">
        <w:t>Elipse</w:t>
      </w:r>
      <w:bookmarkEnd w:id="202"/>
    </w:p>
    <w:p w14:paraId="3B08209E" w14:textId="77777777" w:rsidR="00314345" w:rsidRDefault="004422BA">
      <w:hyperlink r:id="rId466" w:anchor="ellipsis">
        <w:r w:rsidR="00BD78CA">
          <w:rPr>
            <w:color w:val="1155CC"/>
            <w:u w:val="single"/>
          </w:rPr>
          <w:t>Smernice UD</w:t>
        </w:r>
      </w:hyperlink>
      <w:r w:rsidR="00BD78CA">
        <w:t xml:space="preserve"> glede obravnave izpuščenih (eliptičnih) stavčnih elementov lahko v grobem povzamemo z naslednjimi priporočili, ki so jasneje ponazorjena v nadaljevanju:</w:t>
      </w:r>
    </w:p>
    <w:p w14:paraId="3B0820A0" w14:textId="77777777" w:rsidR="00314345" w:rsidRDefault="00BD78CA" w:rsidP="00F22EEB">
      <w:pPr>
        <w:numPr>
          <w:ilvl w:val="0"/>
          <w:numId w:val="2"/>
        </w:numPr>
      </w:pPr>
      <w:r>
        <w:t>če izpuščeni element nima nobenih podrejenih elementov, z analizo ni težav.</w:t>
      </w:r>
    </w:p>
    <w:p w14:paraId="3B0820A1" w14:textId="77777777" w:rsidR="00314345" w:rsidRDefault="00BD78CA" w:rsidP="00F22EEB">
      <w:pPr>
        <w:numPr>
          <w:ilvl w:val="0"/>
          <w:numId w:val="2"/>
        </w:numPr>
      </w:pPr>
      <w:r>
        <w:t>če ima izpuščeni element podrejene elemente, enega izmed njih ‘</w:t>
      </w:r>
      <w:r>
        <w:rPr>
          <w:u w:val="single"/>
        </w:rPr>
        <w:t>povzdignemo</w:t>
      </w:r>
      <w:r>
        <w:t>’ (promoviramo) na njegovo mesto in mu s tem dodelimo novo vlogo jedra oz. nadrejenega elementa vsem drugim elementom</w:t>
      </w:r>
    </w:p>
    <w:p w14:paraId="3B0820A2" w14:textId="0D9C2B67" w:rsidR="00314345" w:rsidRDefault="00BD78CA" w:rsidP="00F22EEB">
      <w:pPr>
        <w:numPr>
          <w:ilvl w:val="0"/>
          <w:numId w:val="2"/>
        </w:numPr>
      </w:pPr>
      <w:r>
        <w:t xml:space="preserve">če je izpuščeni element </w:t>
      </w:r>
      <w:r>
        <w:rPr>
          <w:u w:val="single"/>
        </w:rPr>
        <w:t>povedek</w:t>
      </w:r>
      <w:r>
        <w:t xml:space="preserve">, na njegovo mesto pa je bil povzdignjen eden izmed jedrnih stavčnih členov (osebek, predmet, prislovna določila), za povezovanje preostalih podrejenih elementov na povzdignjeno jedro uporabimo </w:t>
      </w:r>
      <w:r w:rsidR="004474C9">
        <w:t>oznako</w:t>
      </w:r>
      <w:r>
        <w:t xml:space="preserve"> </w:t>
      </w:r>
      <w:hyperlink w:anchor="_orphan:_orphan">
        <w:r>
          <w:rPr>
            <w:color w:val="1155CC"/>
            <w:u w:val="single"/>
          </w:rPr>
          <w:t>orphan</w:t>
        </w:r>
      </w:hyperlink>
      <w:r>
        <w:t xml:space="preserve">. Izjema so funkcijske besede, ki jim lahko pripišemo vlogo, kakršno bi imele v primeru neizpuščenega povedka (npr. </w:t>
      </w:r>
      <w:r w:rsidRPr="004A474A">
        <w:rPr>
          <w:rStyle w:val="UDTagChar"/>
        </w:rPr>
        <w:t>cc</w:t>
      </w:r>
      <w:r>
        <w:t>), če to ne povzroči izumetničene analize.</w:t>
      </w:r>
    </w:p>
    <w:p w14:paraId="3B0820A3" w14:textId="77777777" w:rsidR="00314345" w:rsidRDefault="00314345"/>
    <w:p w14:paraId="3B0820A4" w14:textId="77777777" w:rsidR="00314345" w:rsidRDefault="00BD78CA">
      <w:pPr>
        <w:rPr>
          <w:u w:val="single"/>
        </w:rPr>
      </w:pPr>
      <w:r>
        <w:rPr>
          <w:u w:val="single"/>
        </w:rPr>
        <w:t>Elipse v samostalniških zvezah:</w:t>
      </w:r>
    </w:p>
    <w:p w14:paraId="3B0820A5" w14:textId="77777777" w:rsidR="00314345" w:rsidRDefault="00BD78CA">
      <w:r>
        <w:t xml:space="preserve">Če je izpuščeno samostalniško jedro, pri odločanju glede povzdignjenega elementa upoštevamo naslednjo hierarhijo: </w:t>
      </w:r>
      <w:r w:rsidRPr="00ED46B9">
        <w:rPr>
          <w:rStyle w:val="UDTagChar"/>
        </w:rPr>
        <w:t>amod</w:t>
      </w:r>
      <w:r>
        <w:rPr>
          <w:rFonts w:ascii="Courier New" w:eastAsia="Courier New" w:hAnsi="Courier New" w:cs="Courier New"/>
        </w:rPr>
        <w:t xml:space="preserve"> &gt; </w:t>
      </w:r>
      <w:r w:rsidRPr="00ED46B9">
        <w:rPr>
          <w:rStyle w:val="UDTagChar"/>
        </w:rPr>
        <w:t>nummod</w:t>
      </w:r>
      <w:r>
        <w:rPr>
          <w:rFonts w:ascii="Courier New" w:eastAsia="Courier New" w:hAnsi="Courier New" w:cs="Courier New"/>
        </w:rPr>
        <w:t xml:space="preserve"> &gt; </w:t>
      </w:r>
      <w:r w:rsidRPr="00ED46B9">
        <w:rPr>
          <w:rStyle w:val="UDTagChar"/>
        </w:rPr>
        <w:t>det</w:t>
      </w:r>
      <w:r>
        <w:rPr>
          <w:rFonts w:ascii="Courier New" w:eastAsia="Courier New" w:hAnsi="Courier New" w:cs="Courier New"/>
        </w:rPr>
        <w:t xml:space="preserve"> &gt; </w:t>
      </w:r>
      <w:r w:rsidRPr="00ED46B9">
        <w:rPr>
          <w:rStyle w:val="UDTagChar"/>
        </w:rPr>
        <w:t>nmod</w:t>
      </w:r>
      <w:r>
        <w:rPr>
          <w:rFonts w:ascii="Courier New" w:eastAsia="Courier New" w:hAnsi="Courier New" w:cs="Courier New"/>
        </w:rPr>
        <w:t xml:space="preserve"> &gt; </w:t>
      </w:r>
      <w:r w:rsidRPr="00ED46B9">
        <w:rPr>
          <w:rStyle w:val="UDTagChar"/>
        </w:rPr>
        <w:t>case</w:t>
      </w:r>
      <w:r>
        <w:t xml:space="preserve">. </w:t>
      </w:r>
    </w:p>
    <w:p w14:paraId="3B0820A6" w14:textId="249EAEBC" w:rsidR="00314345" w:rsidRDefault="00BD0321">
      <w:r>
        <w:rPr>
          <w:noProof/>
        </w:rPr>
        <w:drawing>
          <wp:inline distT="0" distB="0" distL="0" distR="0" wp14:anchorId="76A22880" wp14:editId="72A83BFF">
            <wp:extent cx="5706271" cy="743054"/>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C88A0A8.tmp"/>
                    <pic:cNvPicPr/>
                  </pic:nvPicPr>
                  <pic:blipFill>
                    <a:blip r:embed="rId467">
                      <a:extLst>
                        <a:ext uri="{28A0092B-C50C-407E-A947-70E740481C1C}">
                          <a14:useLocalDpi xmlns:a14="http://schemas.microsoft.com/office/drawing/2010/main" val="0"/>
                        </a:ext>
                      </a:extLst>
                    </a:blip>
                    <a:stretch>
                      <a:fillRect/>
                    </a:stretch>
                  </pic:blipFill>
                  <pic:spPr>
                    <a:xfrm>
                      <a:off x="0" y="0"/>
                      <a:ext cx="5706271" cy="743054"/>
                    </a:xfrm>
                    <a:prstGeom prst="rect">
                      <a:avLst/>
                    </a:prstGeom>
                  </pic:spPr>
                </pic:pic>
              </a:graphicData>
            </a:graphic>
          </wp:inline>
        </w:drawing>
      </w:r>
    </w:p>
    <w:p w14:paraId="3B0820A8" w14:textId="5633A812" w:rsidR="00314345" w:rsidRDefault="00BD78CA" w:rsidP="006074BC">
      <w:pPr>
        <w:pStyle w:val="Skritiprimeri"/>
      </w:pPr>
      <w:r>
        <w:t>Sebi je kupil</w:t>
      </w:r>
      <w:r w:rsidR="003F5BCE">
        <w:t>a rdeč klobuk, meni pa je podarila zelenega</w:t>
      </w:r>
      <w:r>
        <w:t>.</w:t>
      </w:r>
    </w:p>
    <w:p w14:paraId="243D7E91" w14:textId="38CA4023" w:rsidR="00166B00" w:rsidRPr="005C1098" w:rsidRDefault="00817EE2">
      <w:r w:rsidRPr="005C1098">
        <w:t>Enako obravnavamo tudi predložne zveze s pridevniki in števniki v tipičnih samostalniških skladenjskih vlogah ne glede na to, ali gre za posamostaljene zveze ali zveze, pri katerih 'elipsa' samostalniškega jedra ni neposredno razvidna.</w:t>
      </w:r>
    </w:p>
    <w:p w14:paraId="05DD9FE0" w14:textId="312EA240" w:rsidR="0094211F" w:rsidRPr="008F19DD" w:rsidRDefault="0094211F">
      <w:pPr>
        <w:rPr>
          <w:color w:val="FF0000"/>
        </w:rPr>
      </w:pPr>
      <w:r>
        <w:rPr>
          <w:noProof/>
          <w:color w:val="FF0000"/>
        </w:rPr>
        <w:drawing>
          <wp:inline distT="0" distB="0" distL="0" distR="0" wp14:anchorId="65134757" wp14:editId="2825D0CF">
            <wp:extent cx="5534797" cy="1333686"/>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9848F5.tmp"/>
                    <pic:cNvPicPr/>
                  </pic:nvPicPr>
                  <pic:blipFill>
                    <a:blip r:embed="rId468">
                      <a:extLst>
                        <a:ext uri="{28A0092B-C50C-407E-A947-70E740481C1C}">
                          <a14:useLocalDpi xmlns:a14="http://schemas.microsoft.com/office/drawing/2010/main" val="0"/>
                        </a:ext>
                      </a:extLst>
                    </a:blip>
                    <a:stretch>
                      <a:fillRect/>
                    </a:stretch>
                  </pic:blipFill>
                  <pic:spPr>
                    <a:xfrm>
                      <a:off x="0" y="0"/>
                      <a:ext cx="5534797" cy="1333686"/>
                    </a:xfrm>
                    <a:prstGeom prst="rect">
                      <a:avLst/>
                    </a:prstGeom>
                    <a:ln>
                      <a:noFill/>
                    </a:ln>
                  </pic:spPr>
                </pic:pic>
              </a:graphicData>
            </a:graphic>
          </wp:inline>
        </w:drawing>
      </w:r>
    </w:p>
    <w:p w14:paraId="4406FA93" w14:textId="0DA4FAE6" w:rsidR="008F19DD" w:rsidRPr="008F19DD" w:rsidRDefault="00817EE2" w:rsidP="006074BC">
      <w:pPr>
        <w:pStyle w:val="Skritiprimeri"/>
      </w:pPr>
      <w:r w:rsidRPr="0094211F">
        <w:t>Naklonjena so vprašanju vlaganj in prevzemov na tujem]</w:t>
      </w:r>
      <w:r w:rsidR="0094211F" w:rsidRPr="0094211F">
        <w:t xml:space="preserve"> /// </w:t>
      </w:r>
      <w:r w:rsidR="008F19DD" w:rsidRPr="0094211F">
        <w:t>To pa je pomenilo vstajanje ob dveh]</w:t>
      </w:r>
    </w:p>
    <w:p w14:paraId="410ACAC7" w14:textId="77777777" w:rsidR="00817EE2" w:rsidRDefault="00817EE2">
      <w:pPr>
        <w:rPr>
          <w:u w:val="single"/>
        </w:rPr>
      </w:pPr>
    </w:p>
    <w:p w14:paraId="3B0820AA" w14:textId="646DB30A" w:rsidR="00314345" w:rsidRDefault="00BD78CA">
      <w:r>
        <w:rPr>
          <w:u w:val="single"/>
        </w:rPr>
        <w:lastRenderedPageBreak/>
        <w:t>Elipse v stavkih:</w:t>
      </w:r>
    </w:p>
    <w:p w14:paraId="3B0820AB" w14:textId="6A88536A" w:rsidR="00314345" w:rsidRDefault="00BD78CA">
      <w:r>
        <w:t xml:space="preserve">Če je izpuščen </w:t>
      </w:r>
      <w:r w:rsidRPr="00C66A57">
        <w:rPr>
          <w:b/>
        </w:rPr>
        <w:t>povedek</w:t>
      </w:r>
      <w:r>
        <w:t xml:space="preserve"> stavka, na njegovo mesto povzdignemo pomožni (</w:t>
      </w:r>
      <w:hyperlink w:anchor="_aux:_auxiliary_1">
        <w:r>
          <w:rPr>
            <w:color w:val="1155CC"/>
            <w:u w:val="single"/>
          </w:rPr>
          <w:t>aux</w:t>
        </w:r>
      </w:hyperlink>
      <w:r>
        <w:t>) ali vezni (</w:t>
      </w:r>
      <w:hyperlink w:anchor="_cop:_copula">
        <w:r>
          <w:rPr>
            <w:color w:val="1155CC"/>
            <w:u w:val="single"/>
          </w:rPr>
          <w:t>cop</w:t>
        </w:r>
      </w:hyperlink>
      <w:r>
        <w:t xml:space="preserve">) glagol, v primeru elipse celotnega stavka </w:t>
      </w:r>
      <w:r w:rsidR="00BD0321">
        <w:t>lahko</w:t>
      </w:r>
      <w:r>
        <w:t xml:space="preserve"> tudi podredni veznik (</w:t>
      </w:r>
      <w:hyperlink w:anchor="_mark:_marker">
        <w:r>
          <w:rPr>
            <w:color w:val="1155CC"/>
            <w:u w:val="single"/>
          </w:rPr>
          <w:t>mark</w:t>
        </w:r>
      </w:hyperlink>
      <w:r>
        <w:t>).</w:t>
      </w:r>
    </w:p>
    <w:p w14:paraId="3B0820AC" w14:textId="1C0371AD" w:rsidR="00314345" w:rsidRDefault="003F5BCE">
      <w:r>
        <w:rPr>
          <w:noProof/>
        </w:rPr>
        <w:drawing>
          <wp:inline distT="0" distB="0" distL="0" distR="0" wp14:anchorId="7A2B0630" wp14:editId="22C663D6">
            <wp:extent cx="5733415" cy="1443990"/>
            <wp:effectExtent l="0" t="0" r="63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718CB1C.tmp"/>
                    <pic:cNvPicPr/>
                  </pic:nvPicPr>
                  <pic:blipFill>
                    <a:blip r:embed="rId469">
                      <a:extLst>
                        <a:ext uri="{28A0092B-C50C-407E-A947-70E740481C1C}">
                          <a14:useLocalDpi xmlns:a14="http://schemas.microsoft.com/office/drawing/2010/main" val="0"/>
                        </a:ext>
                      </a:extLst>
                    </a:blip>
                    <a:stretch>
                      <a:fillRect/>
                    </a:stretch>
                  </pic:blipFill>
                  <pic:spPr>
                    <a:xfrm>
                      <a:off x="0" y="0"/>
                      <a:ext cx="5733415" cy="1443990"/>
                    </a:xfrm>
                    <a:prstGeom prst="rect">
                      <a:avLst/>
                    </a:prstGeom>
                  </pic:spPr>
                </pic:pic>
              </a:graphicData>
            </a:graphic>
          </wp:inline>
        </w:drawing>
      </w:r>
    </w:p>
    <w:p w14:paraId="4B2CACCC" w14:textId="4C7412F0" w:rsidR="005B50FC" w:rsidRDefault="00C66A57">
      <w:r>
        <w:rPr>
          <w:noProof/>
        </w:rPr>
        <w:drawing>
          <wp:inline distT="0" distB="0" distL="0" distR="0" wp14:anchorId="1C07612C" wp14:editId="23DA6CAC">
            <wp:extent cx="5733415" cy="53721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EC90B3.tmp"/>
                    <pic:cNvPicPr/>
                  </pic:nvPicPr>
                  <pic:blipFill>
                    <a:blip r:embed="rId470">
                      <a:extLst>
                        <a:ext uri="{28A0092B-C50C-407E-A947-70E740481C1C}">
                          <a14:useLocalDpi xmlns:a14="http://schemas.microsoft.com/office/drawing/2010/main" val="0"/>
                        </a:ext>
                      </a:extLst>
                    </a:blip>
                    <a:stretch>
                      <a:fillRect/>
                    </a:stretch>
                  </pic:blipFill>
                  <pic:spPr>
                    <a:xfrm>
                      <a:off x="0" y="0"/>
                      <a:ext cx="5733415" cy="537210"/>
                    </a:xfrm>
                    <a:prstGeom prst="rect">
                      <a:avLst/>
                    </a:prstGeom>
                  </pic:spPr>
                </pic:pic>
              </a:graphicData>
            </a:graphic>
          </wp:inline>
        </w:drawing>
      </w:r>
    </w:p>
    <w:p w14:paraId="3B0820AE" w14:textId="4C1635C8" w:rsidR="00314345" w:rsidRDefault="00BD78CA" w:rsidP="006074BC">
      <w:pPr>
        <w:pStyle w:val="Skritiprimeri"/>
      </w:pPr>
      <w:r>
        <w:t xml:space="preserve">Kupila sem jabolka in tudi Peter jih je. </w:t>
      </w:r>
      <w:r w:rsidR="003F5BCE">
        <w:t xml:space="preserve"> /// </w:t>
      </w:r>
      <w:r>
        <w:t xml:space="preserve">Ne vem, </w:t>
      </w:r>
      <w:r w:rsidR="003F5BCE">
        <w:t>kdaj.</w:t>
      </w:r>
    </w:p>
    <w:p w14:paraId="2DC92899" w14:textId="77777777" w:rsidR="00C66A57" w:rsidRDefault="00C66A57"/>
    <w:p w14:paraId="3B0820B0" w14:textId="4C2E65A7" w:rsidR="00314345" w:rsidRDefault="00BD78CA">
      <w:r>
        <w:t xml:space="preserve">Kadar pomožnega ali veznega glagola ni, na mesto manjkajočega povedka povzdignemo enega </w:t>
      </w:r>
      <w:r w:rsidRPr="005C1098">
        <w:t xml:space="preserve">izmed njegovih neposredno podrejenih elementov, pri čemer upoštevamo naslednjo hierarhijo: </w:t>
      </w:r>
      <w:r w:rsidR="002E25E3" w:rsidRPr="005C1098">
        <w:rPr>
          <w:b/>
        </w:rPr>
        <w:t>nikalni členek</w:t>
      </w:r>
      <w:r w:rsidR="002E25E3" w:rsidRPr="005C1098">
        <w:t xml:space="preserve"> </w:t>
      </w:r>
      <w:r w:rsidR="002E25E3" w:rsidRPr="005C1098">
        <w:rPr>
          <w:b/>
          <w:i/>
        </w:rPr>
        <w:t>ne</w:t>
      </w:r>
      <w:r w:rsidR="002E25E3" w:rsidRPr="005C1098">
        <w:rPr>
          <w:i/>
        </w:rPr>
        <w:t xml:space="preserve"> </w:t>
      </w:r>
      <w:r w:rsidR="002E25E3" w:rsidRPr="005C1098">
        <w:t>(</w:t>
      </w:r>
      <w:r w:rsidR="00B036E5" w:rsidRPr="005C1098">
        <w:t>gl. prv</w:t>
      </w:r>
      <w:r w:rsidR="00C66A57">
        <w:t>a</w:t>
      </w:r>
      <w:r w:rsidR="00B036E5" w:rsidRPr="005C1098">
        <w:t xml:space="preserve"> </w:t>
      </w:r>
      <w:r w:rsidR="002E25E3" w:rsidRPr="005C1098">
        <w:t>primer</w:t>
      </w:r>
      <w:r w:rsidR="00C66A57">
        <w:t>a</w:t>
      </w:r>
      <w:r w:rsidR="002E25E3" w:rsidRPr="005C1098">
        <w:t xml:space="preserve"> spodaj) </w:t>
      </w:r>
      <w:r w:rsidR="002E25E3">
        <w:t xml:space="preserve">&gt; </w:t>
      </w:r>
      <w:r w:rsidRPr="00AD0993">
        <w:rPr>
          <w:rStyle w:val="UDTagChar"/>
        </w:rPr>
        <w:t>nsubj</w:t>
      </w:r>
      <w:r>
        <w:rPr>
          <w:rFonts w:ascii="Courier New" w:eastAsia="Courier New" w:hAnsi="Courier New" w:cs="Courier New"/>
        </w:rPr>
        <w:t xml:space="preserve"> &gt; </w:t>
      </w:r>
      <w:r w:rsidRPr="00AD0993">
        <w:rPr>
          <w:rStyle w:val="UDTagChar"/>
        </w:rPr>
        <w:t>obj</w:t>
      </w:r>
      <w:r>
        <w:rPr>
          <w:rFonts w:ascii="Courier New" w:eastAsia="Courier New" w:hAnsi="Courier New" w:cs="Courier New"/>
        </w:rPr>
        <w:t xml:space="preserve"> &gt; </w:t>
      </w:r>
      <w:r w:rsidRPr="00AD0993">
        <w:rPr>
          <w:rStyle w:val="UDTagChar"/>
        </w:rPr>
        <w:t>iobj</w:t>
      </w:r>
      <w:r>
        <w:rPr>
          <w:rFonts w:ascii="Courier New" w:eastAsia="Courier New" w:hAnsi="Courier New" w:cs="Courier New"/>
        </w:rPr>
        <w:t xml:space="preserve"> &gt; </w:t>
      </w:r>
      <w:r w:rsidRPr="00AD0993">
        <w:rPr>
          <w:rStyle w:val="UDTagChar"/>
        </w:rPr>
        <w:t>obl</w:t>
      </w:r>
      <w:r>
        <w:rPr>
          <w:rFonts w:ascii="Courier New" w:eastAsia="Courier New" w:hAnsi="Courier New" w:cs="Courier New"/>
        </w:rPr>
        <w:t xml:space="preserve"> &gt; </w:t>
      </w:r>
      <w:r w:rsidRPr="00AD0993">
        <w:rPr>
          <w:rStyle w:val="UDTagChar"/>
        </w:rPr>
        <w:t>advmod</w:t>
      </w:r>
      <w:r>
        <w:rPr>
          <w:rFonts w:ascii="Courier New" w:eastAsia="Courier New" w:hAnsi="Courier New" w:cs="Courier New"/>
        </w:rPr>
        <w:t xml:space="preserve"> &gt; </w:t>
      </w:r>
      <w:r w:rsidRPr="00AD0993">
        <w:rPr>
          <w:rStyle w:val="UDTagChar"/>
        </w:rPr>
        <w:t>csubj</w:t>
      </w:r>
      <w:r>
        <w:rPr>
          <w:rFonts w:ascii="Courier New" w:eastAsia="Courier New" w:hAnsi="Courier New" w:cs="Courier New"/>
        </w:rPr>
        <w:t xml:space="preserve"> &gt; </w:t>
      </w:r>
      <w:r w:rsidRPr="00AD0993">
        <w:rPr>
          <w:rStyle w:val="UDTagChar"/>
        </w:rPr>
        <w:t>xcomp</w:t>
      </w:r>
      <w:r>
        <w:rPr>
          <w:rFonts w:ascii="Courier New" w:eastAsia="Courier New" w:hAnsi="Courier New" w:cs="Courier New"/>
        </w:rPr>
        <w:t xml:space="preserve"> &gt; </w:t>
      </w:r>
      <w:r w:rsidRPr="00AD0993">
        <w:rPr>
          <w:rStyle w:val="UDTagChar"/>
        </w:rPr>
        <w:t>ccomp</w:t>
      </w:r>
      <w:r>
        <w:rPr>
          <w:rFonts w:ascii="Courier New" w:eastAsia="Courier New" w:hAnsi="Courier New" w:cs="Courier New"/>
        </w:rPr>
        <w:t xml:space="preserve"> &gt; </w:t>
      </w:r>
      <w:r w:rsidRPr="00AD0993">
        <w:rPr>
          <w:rStyle w:val="UDTagChar"/>
        </w:rPr>
        <w:t>advcl</w:t>
      </w:r>
      <w:r>
        <w:rPr>
          <w:rFonts w:ascii="Courier New" w:eastAsia="Courier New" w:hAnsi="Courier New" w:cs="Courier New"/>
        </w:rPr>
        <w:t xml:space="preserve"> &gt; </w:t>
      </w:r>
      <w:r w:rsidRPr="00AD0993">
        <w:rPr>
          <w:rStyle w:val="UDTagChar"/>
        </w:rPr>
        <w:t>dislocated</w:t>
      </w:r>
      <w:r>
        <w:rPr>
          <w:rFonts w:ascii="Courier New" w:eastAsia="Courier New" w:hAnsi="Courier New" w:cs="Courier New"/>
        </w:rPr>
        <w:t xml:space="preserve"> &gt; </w:t>
      </w:r>
      <w:r w:rsidRPr="00AD0993">
        <w:rPr>
          <w:rStyle w:val="UDTagChar"/>
        </w:rPr>
        <w:t>vocative</w:t>
      </w:r>
      <w:r>
        <w:t xml:space="preserve">.  </w:t>
      </w:r>
    </w:p>
    <w:p w14:paraId="3B0820B2" w14:textId="6AB88764" w:rsidR="00314345" w:rsidRDefault="00BD78CA">
      <w:r>
        <w:t xml:space="preserve">Za povezovanje preostalih podrejenih elementov na povzdignjeno novo jedro uporabimo </w:t>
      </w:r>
      <w:r w:rsidR="004474C9">
        <w:t>oznako</w:t>
      </w:r>
      <w:r>
        <w:t xml:space="preserve"> </w:t>
      </w:r>
      <w:hyperlink w:anchor="_orphan:_orphan">
        <w:r>
          <w:rPr>
            <w:color w:val="1155CC"/>
            <w:u w:val="single"/>
          </w:rPr>
          <w:t>orphan</w:t>
        </w:r>
      </w:hyperlink>
      <w:r>
        <w:t>, da se izognemo popačeni skladenjski interpretaciji (</w:t>
      </w:r>
      <w:r w:rsidR="00977425">
        <w:t xml:space="preserve">kot v spodnjih primerih, </w:t>
      </w:r>
      <w:r>
        <w:t xml:space="preserve">v katerih bi bil </w:t>
      </w:r>
      <w:r w:rsidR="00977425">
        <w:t xml:space="preserve">denimo </w:t>
      </w:r>
      <w:r w:rsidR="00977425">
        <w:rPr>
          <w:i/>
        </w:rPr>
        <w:t xml:space="preserve">za zmeraj </w:t>
      </w:r>
      <w:r w:rsidR="00977425">
        <w:t xml:space="preserve">zavajujoče označen kot prislovno določilo osebka </w:t>
      </w:r>
      <w:r w:rsidR="00977425">
        <w:rPr>
          <w:i/>
        </w:rPr>
        <w:t xml:space="preserve">nekateri </w:t>
      </w:r>
      <w:r w:rsidR="00977425">
        <w:t>oz.</w:t>
      </w:r>
      <w:r>
        <w:t xml:space="preserve"> </w:t>
      </w:r>
      <w:r w:rsidR="00AD0993">
        <w:rPr>
          <w:i/>
        </w:rPr>
        <w:t>Vodnarja</w:t>
      </w:r>
      <w:r>
        <w:t xml:space="preserve"> kot predmet osebka </w:t>
      </w:r>
      <w:r w:rsidR="00AD0993">
        <w:rPr>
          <w:i/>
        </w:rPr>
        <w:t>duhovna plat življenja</w:t>
      </w:r>
      <w:r>
        <w:t xml:space="preserve">). Izjema so zgolj </w:t>
      </w:r>
      <w:r w:rsidR="00C66A57">
        <w:t xml:space="preserve">ločila in </w:t>
      </w:r>
      <w:r>
        <w:t>funkcijske besede, še zlasti priredni vezniki (</w:t>
      </w:r>
      <w:r w:rsidRPr="00AD0993">
        <w:rPr>
          <w:rStyle w:val="UDTagChar"/>
        </w:rPr>
        <w:t>cc</w:t>
      </w:r>
      <w:r>
        <w:t xml:space="preserve">), ki jih označimo tako, kot če do izpusta povedka ne bi prišlo, saj dejansko funkcionirajo kot vezniška sredstva, ki prvi del priredja povezujejo z eliptično strukturo. </w:t>
      </w:r>
    </w:p>
    <w:p w14:paraId="038B551E" w14:textId="134D13E7" w:rsidR="00C66A57" w:rsidRDefault="00B036E5" w:rsidP="0094211F">
      <w:r w:rsidRPr="0094211F">
        <w:rPr>
          <w:noProof/>
        </w:rPr>
        <w:drawing>
          <wp:inline distT="0" distB="0" distL="0" distR="0" wp14:anchorId="217BBD95" wp14:editId="1BA3B7F7">
            <wp:extent cx="5648325" cy="968838"/>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98A87B.tmp"/>
                    <pic:cNvPicPr/>
                  </pic:nvPicPr>
                  <pic:blipFill>
                    <a:blip r:embed="rId471">
                      <a:extLst>
                        <a:ext uri="{28A0092B-C50C-407E-A947-70E740481C1C}">
                          <a14:useLocalDpi xmlns:a14="http://schemas.microsoft.com/office/drawing/2010/main" val="0"/>
                        </a:ext>
                      </a:extLst>
                    </a:blip>
                    <a:stretch>
                      <a:fillRect/>
                    </a:stretch>
                  </pic:blipFill>
                  <pic:spPr>
                    <a:xfrm>
                      <a:off x="0" y="0"/>
                      <a:ext cx="5774115" cy="990414"/>
                    </a:xfrm>
                    <a:prstGeom prst="rect">
                      <a:avLst/>
                    </a:prstGeom>
                    <a:ln>
                      <a:noFill/>
                    </a:ln>
                  </pic:spPr>
                </pic:pic>
              </a:graphicData>
            </a:graphic>
          </wp:inline>
        </w:drawing>
      </w:r>
    </w:p>
    <w:p w14:paraId="5DEE528B" w14:textId="77777777" w:rsidR="00C66A57" w:rsidRDefault="00C66A57" w:rsidP="0094211F">
      <w:r>
        <w:rPr>
          <w:noProof/>
        </w:rPr>
        <w:drawing>
          <wp:inline distT="0" distB="0" distL="0" distR="0" wp14:anchorId="3237F286" wp14:editId="69D139C1">
            <wp:extent cx="5733415" cy="454025"/>
            <wp:effectExtent l="0" t="0" r="635" b="317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8ECA547.tmp"/>
                    <pic:cNvPicPr/>
                  </pic:nvPicPr>
                  <pic:blipFill>
                    <a:blip r:embed="rId472">
                      <a:extLst>
                        <a:ext uri="{28A0092B-C50C-407E-A947-70E740481C1C}">
                          <a14:useLocalDpi xmlns:a14="http://schemas.microsoft.com/office/drawing/2010/main" val="0"/>
                        </a:ext>
                      </a:extLst>
                    </a:blip>
                    <a:stretch>
                      <a:fillRect/>
                    </a:stretch>
                  </pic:blipFill>
                  <pic:spPr>
                    <a:xfrm>
                      <a:off x="0" y="0"/>
                      <a:ext cx="5733415" cy="454025"/>
                    </a:xfrm>
                    <a:prstGeom prst="rect">
                      <a:avLst/>
                    </a:prstGeom>
                  </pic:spPr>
                </pic:pic>
              </a:graphicData>
            </a:graphic>
          </wp:inline>
        </w:drawing>
      </w:r>
    </w:p>
    <w:p w14:paraId="1693CBBA" w14:textId="6E9B7BEE" w:rsidR="0094211F" w:rsidRPr="0094211F" w:rsidRDefault="00816290" w:rsidP="0094211F">
      <w:r>
        <w:rPr>
          <w:noProof/>
        </w:rPr>
        <w:lastRenderedPageBreak/>
        <w:drawing>
          <wp:inline distT="0" distB="0" distL="0" distR="0" wp14:anchorId="4BDB2491" wp14:editId="73B6BC0E">
            <wp:extent cx="5733415" cy="2058035"/>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71865A7.tmp"/>
                    <pic:cNvPicPr/>
                  </pic:nvPicPr>
                  <pic:blipFill>
                    <a:blip r:embed="rId473">
                      <a:extLst>
                        <a:ext uri="{28A0092B-C50C-407E-A947-70E740481C1C}">
                          <a14:useLocalDpi xmlns:a14="http://schemas.microsoft.com/office/drawing/2010/main" val="0"/>
                        </a:ext>
                      </a:extLst>
                    </a:blip>
                    <a:stretch>
                      <a:fillRect/>
                    </a:stretch>
                  </pic:blipFill>
                  <pic:spPr>
                    <a:xfrm>
                      <a:off x="0" y="0"/>
                      <a:ext cx="5733415" cy="2058035"/>
                    </a:xfrm>
                    <a:prstGeom prst="rect">
                      <a:avLst/>
                    </a:prstGeom>
                  </pic:spPr>
                </pic:pic>
              </a:graphicData>
            </a:graphic>
          </wp:inline>
        </w:drawing>
      </w:r>
    </w:p>
    <w:p w14:paraId="521439D4" w14:textId="3B3A36A9" w:rsidR="00AD0993" w:rsidRPr="0094211F" w:rsidRDefault="00BD78CA" w:rsidP="006074BC">
      <w:pPr>
        <w:pStyle w:val="Skritiprimeri"/>
      </w:pPr>
      <w:r w:rsidRPr="0094211F">
        <w:t>Odšli so, nekateri za zmeraj.</w:t>
      </w:r>
      <w:r w:rsidR="00816290" w:rsidRPr="0094211F">
        <w:t xml:space="preserve"> /// </w:t>
      </w:r>
      <w:r w:rsidR="000420E3" w:rsidRPr="0094211F">
        <w:t>Poglavitni problem je, da Leva zanima predvsem telesna, Vodnarja pa duhovna plat življenja.</w:t>
      </w:r>
      <w:r w:rsidR="00816290" w:rsidRPr="0094211F">
        <w:t xml:space="preserve"> /// </w:t>
      </w:r>
      <w:r w:rsidR="00AD0993" w:rsidRPr="0094211F">
        <w:t>No, H. ni prevzel od Anglosasov ničesar, pač pa Anglosasi nekaj od H.</w:t>
      </w:r>
      <w:r w:rsidR="0094211F">
        <w:t xml:space="preserve"> /// </w:t>
      </w:r>
      <w:r w:rsidR="0094211F" w:rsidRPr="0094211F">
        <w:t>Delinčarji so večinoma potrdili predlagane sklepe, marsikje pa tudi ne v celoti.</w:t>
      </w:r>
    </w:p>
    <w:p w14:paraId="0F6672A7" w14:textId="77777777" w:rsidR="0094211F" w:rsidRPr="0094211F" w:rsidRDefault="0094211F" w:rsidP="0094211F"/>
    <w:p w14:paraId="78731D67" w14:textId="18FBCFFA" w:rsidR="006B7884" w:rsidRDefault="006B7884" w:rsidP="006B7884">
      <w:r>
        <w:t xml:space="preserve">Če lahko pri povzdigovanju izbiramo zgolj med več elementi istega tipa (npr. dva osirotela elementa, oba označena kot </w:t>
      </w:r>
      <w:r w:rsidRPr="006B7884">
        <w:rPr>
          <w:rStyle w:val="UDTagChar"/>
        </w:rPr>
        <w:t>advmod</w:t>
      </w:r>
      <w:r>
        <w:t>), kot jedro izberemo prvega (prvi primer spodaj) oz. po presoji.</w:t>
      </w:r>
    </w:p>
    <w:p w14:paraId="733C02E2" w14:textId="7FDE9BA8" w:rsidR="006B7884" w:rsidRDefault="00BD0321" w:rsidP="006B7884">
      <w:r>
        <w:rPr>
          <w:noProof/>
        </w:rPr>
        <w:drawing>
          <wp:inline distT="0" distB="0" distL="0" distR="0" wp14:anchorId="1A0682FB" wp14:editId="35EB24EA">
            <wp:extent cx="5677692" cy="676369"/>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C88F3CB.tmp"/>
                    <pic:cNvPicPr/>
                  </pic:nvPicPr>
                  <pic:blipFill>
                    <a:blip r:embed="rId474">
                      <a:extLst>
                        <a:ext uri="{28A0092B-C50C-407E-A947-70E740481C1C}">
                          <a14:useLocalDpi xmlns:a14="http://schemas.microsoft.com/office/drawing/2010/main" val="0"/>
                        </a:ext>
                      </a:extLst>
                    </a:blip>
                    <a:stretch>
                      <a:fillRect/>
                    </a:stretch>
                  </pic:blipFill>
                  <pic:spPr>
                    <a:xfrm>
                      <a:off x="0" y="0"/>
                      <a:ext cx="5677692" cy="676369"/>
                    </a:xfrm>
                    <a:prstGeom prst="rect">
                      <a:avLst/>
                    </a:prstGeom>
                  </pic:spPr>
                </pic:pic>
              </a:graphicData>
            </a:graphic>
          </wp:inline>
        </w:drawing>
      </w:r>
    </w:p>
    <w:p w14:paraId="60478BB7" w14:textId="77777777" w:rsidR="006B7884" w:rsidRDefault="006B7884" w:rsidP="006074BC">
      <w:pPr>
        <w:pStyle w:val="Skritiprimeri"/>
      </w:pPr>
      <w:r>
        <w:t>odprtina se poveča najpozneje takrat, pogosto pa že prej.</w:t>
      </w:r>
    </w:p>
    <w:p w14:paraId="1C988FE3" w14:textId="6A0C3045" w:rsidR="000E2967" w:rsidRDefault="000E2967" w:rsidP="000E2967">
      <w:r>
        <w:t xml:space="preserve">Glagolsko elipso pogosto srečamo pri naštevanjih v obliki </w:t>
      </w:r>
      <w:r w:rsidRPr="00816290">
        <w:rPr>
          <w:b/>
        </w:rPr>
        <w:t>priredij</w:t>
      </w:r>
      <w:r>
        <w:t>. Če gre za priredje skladenjsko enakovrednih struktur, priredje analiziramo kot priredj</w:t>
      </w:r>
      <w:r w:rsidR="00816290">
        <w:t>a nasploh</w:t>
      </w:r>
      <w:r>
        <w:t xml:space="preserve"> (</w:t>
      </w:r>
      <w:r w:rsidRPr="00816290">
        <w:rPr>
          <w:rStyle w:val="UDTagChar"/>
        </w:rPr>
        <w:t>conj</w:t>
      </w:r>
      <w:r>
        <w:t xml:space="preserve">), kot prikazujeta spodnja primera. (Edina razlika med njima je, da </w:t>
      </w:r>
      <w:r w:rsidR="00816290">
        <w:t xml:space="preserve">v drugem primeru zadnji člen priredja dodatno modificira še </w:t>
      </w:r>
      <w:hyperlink w:anchor="_Določanje_jedra_poudarjalnih" w:history="1">
        <w:r w:rsidR="00816290" w:rsidRPr="00816290">
          <w:rPr>
            <w:rStyle w:val="Hyperlink"/>
          </w:rPr>
          <w:t>poudarjalni členek</w:t>
        </w:r>
      </w:hyperlink>
      <w:r w:rsidR="00816290">
        <w:t xml:space="preserve"> </w:t>
      </w:r>
      <w:r w:rsidR="00816290" w:rsidRPr="00816290">
        <w:rPr>
          <w:i/>
        </w:rPr>
        <w:t>tudi</w:t>
      </w:r>
      <w:r w:rsidR="00816290">
        <w:t xml:space="preserve">). </w:t>
      </w:r>
    </w:p>
    <w:p w14:paraId="4101E8BC" w14:textId="5D6C4A6B" w:rsidR="000E2967" w:rsidRDefault="006B7884" w:rsidP="000E2967">
      <w:r>
        <w:rPr>
          <w:noProof/>
        </w:rPr>
        <w:drawing>
          <wp:inline distT="0" distB="0" distL="0" distR="0" wp14:anchorId="1E6FCD08" wp14:editId="5336833E">
            <wp:extent cx="5733415" cy="1431290"/>
            <wp:effectExtent l="0" t="0" r="63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71846F8.tmp"/>
                    <pic:cNvPicPr/>
                  </pic:nvPicPr>
                  <pic:blipFill>
                    <a:blip r:embed="rId475">
                      <a:extLst>
                        <a:ext uri="{28A0092B-C50C-407E-A947-70E740481C1C}">
                          <a14:useLocalDpi xmlns:a14="http://schemas.microsoft.com/office/drawing/2010/main" val="0"/>
                        </a:ext>
                      </a:extLst>
                    </a:blip>
                    <a:stretch>
                      <a:fillRect/>
                    </a:stretch>
                  </pic:blipFill>
                  <pic:spPr>
                    <a:xfrm>
                      <a:off x="0" y="0"/>
                      <a:ext cx="5733415" cy="1431290"/>
                    </a:xfrm>
                    <a:prstGeom prst="rect">
                      <a:avLst/>
                    </a:prstGeom>
                  </pic:spPr>
                </pic:pic>
              </a:graphicData>
            </a:graphic>
          </wp:inline>
        </w:drawing>
      </w:r>
    </w:p>
    <w:p w14:paraId="1E8B9EDA" w14:textId="593CB36F" w:rsidR="00816290" w:rsidRDefault="00BD78CA" w:rsidP="006074BC">
      <w:pPr>
        <w:pStyle w:val="Skritiprimeri"/>
      </w:pPr>
      <w:r>
        <w:t xml:space="preserve">je bilo treba razložiti sistem dogajanja in geografsko lego </w:t>
      </w:r>
      <w:r w:rsidR="00816290">
        <w:t>S</w:t>
      </w:r>
      <w:r>
        <w:t>lovenije</w:t>
      </w:r>
      <w:r w:rsidR="00816290">
        <w:t xml:space="preserve"> /// je bilo treba razložiti sistem dogajanja in tudi geografsko lego Slovenije</w:t>
      </w:r>
    </w:p>
    <w:p w14:paraId="3B0820B8" w14:textId="6DAF7189" w:rsidR="00314345" w:rsidRDefault="00CD7D29" w:rsidP="000E2967">
      <w:r>
        <w:t xml:space="preserve">Če pa se v priredje vrine še kakšen stavčni člen, tipično prislovna določila različnih vrst, kot denimo </w:t>
      </w:r>
      <w:r w:rsidRPr="00CD7D29">
        <w:rPr>
          <w:i/>
        </w:rPr>
        <w:t>znova</w:t>
      </w:r>
      <w:r>
        <w:t xml:space="preserve"> v spodnjem primeru, strukturo interpretiramo kot stavek z glagolsko elipso (... </w:t>
      </w:r>
      <w:r w:rsidRPr="00CD7D29">
        <w:rPr>
          <w:i/>
        </w:rPr>
        <w:t>in znova razložiti tudi geografsko lego Slovenije</w:t>
      </w:r>
      <w:r>
        <w:t xml:space="preserve">), v kateri je bil predmet </w:t>
      </w:r>
      <w:r>
        <w:rPr>
          <w:i/>
        </w:rPr>
        <w:t xml:space="preserve">geografsko lego Slovenije </w:t>
      </w:r>
      <w:r>
        <w:t xml:space="preserve">povzdignjen na mesto manjkajočega povedka. V skladu s tem izvor povezave </w:t>
      </w:r>
      <w:r w:rsidRPr="00CD7D29">
        <w:rPr>
          <w:rStyle w:val="UDTagChar"/>
        </w:rPr>
        <w:t>conj</w:t>
      </w:r>
      <w:r>
        <w:t xml:space="preserve"> postane jedro prvega stavka priredja</w:t>
      </w:r>
      <w:r w:rsidR="006B7884">
        <w:t xml:space="preserve"> (</w:t>
      </w:r>
      <w:r w:rsidR="006B7884">
        <w:rPr>
          <w:i/>
        </w:rPr>
        <w:t>razložiti</w:t>
      </w:r>
      <w:r w:rsidR="006B7884">
        <w:t>)</w:t>
      </w:r>
      <w:r>
        <w:t xml:space="preserve">, prislovno določilo </w:t>
      </w:r>
      <w:r w:rsidRPr="00CD7D29">
        <w:rPr>
          <w:i/>
        </w:rPr>
        <w:t>znova</w:t>
      </w:r>
      <w:r>
        <w:t xml:space="preserve"> pa osirotelo prislovno določilo (</w:t>
      </w:r>
      <w:r w:rsidRPr="00CD7D29">
        <w:rPr>
          <w:rStyle w:val="UDTagChar"/>
        </w:rPr>
        <w:t>orphan</w:t>
      </w:r>
      <w:r>
        <w:t xml:space="preserve">). </w:t>
      </w:r>
    </w:p>
    <w:p w14:paraId="177029DA" w14:textId="639B74CC" w:rsidR="003D78A8" w:rsidRDefault="006B7884" w:rsidP="00816290">
      <w:r>
        <w:rPr>
          <w:noProof/>
        </w:rPr>
        <w:lastRenderedPageBreak/>
        <w:drawing>
          <wp:inline distT="0" distB="0" distL="0" distR="0" wp14:anchorId="5DDCAE71" wp14:editId="48E70044">
            <wp:extent cx="5733415" cy="843280"/>
            <wp:effectExtent l="0" t="0" r="63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71871C2.tmp"/>
                    <pic:cNvPicPr/>
                  </pic:nvPicPr>
                  <pic:blipFill>
                    <a:blip r:embed="rId476">
                      <a:extLst>
                        <a:ext uri="{28A0092B-C50C-407E-A947-70E740481C1C}">
                          <a14:useLocalDpi xmlns:a14="http://schemas.microsoft.com/office/drawing/2010/main" val="0"/>
                        </a:ext>
                      </a:extLst>
                    </a:blip>
                    <a:stretch>
                      <a:fillRect/>
                    </a:stretch>
                  </pic:blipFill>
                  <pic:spPr>
                    <a:xfrm>
                      <a:off x="0" y="0"/>
                      <a:ext cx="5733415" cy="843280"/>
                    </a:xfrm>
                    <a:prstGeom prst="rect">
                      <a:avLst/>
                    </a:prstGeom>
                  </pic:spPr>
                </pic:pic>
              </a:graphicData>
            </a:graphic>
          </wp:inline>
        </w:drawing>
      </w:r>
    </w:p>
    <w:p w14:paraId="784B97DA" w14:textId="06196624" w:rsidR="00816290" w:rsidRDefault="00816290" w:rsidP="006074BC">
      <w:pPr>
        <w:pStyle w:val="Skritiprimeri"/>
      </w:pPr>
      <w:r>
        <w:t>je bilo treba razložiti sistem dogajanja in znova tudi geografsko lego Slovenije</w:t>
      </w:r>
    </w:p>
    <w:p w14:paraId="72CAF404" w14:textId="77777777" w:rsidR="005E47E4" w:rsidRDefault="005E47E4"/>
    <w:p w14:paraId="3B0820C8" w14:textId="4CA1B5DE" w:rsidR="00314345" w:rsidRDefault="00BD78CA">
      <w:r>
        <w:t xml:space="preserve">S stavčno elipso se posredno povezuje tudi vprašanje </w:t>
      </w:r>
      <w:hyperlink w:anchor="_Modifikacija_podrednih_veznikov">
        <w:r>
          <w:rPr>
            <w:color w:val="1155CC"/>
            <w:u w:val="single"/>
          </w:rPr>
          <w:t>modificiranih veznikov</w:t>
        </w:r>
      </w:hyperlink>
      <w:r>
        <w:t xml:space="preserve"> (npr. strukture tipa </w:t>
      </w:r>
      <w:r>
        <w:rPr>
          <w:i/>
        </w:rPr>
        <w:t xml:space="preserve">radi se spominjamo preteklih dogodkov, </w:t>
      </w:r>
      <w:r w:rsidRPr="006B7884">
        <w:rPr>
          <w:i/>
          <w:u w:val="single"/>
        </w:rPr>
        <w:t>še posebej če</w:t>
      </w:r>
      <w:r>
        <w:rPr>
          <w:i/>
        </w:rPr>
        <w:t xml:space="preserve"> so pozitivni</w:t>
      </w:r>
      <w:r>
        <w:t>), ki pa jih obravnavamo drugače.</w:t>
      </w:r>
    </w:p>
    <w:p w14:paraId="3B0820C9" w14:textId="77777777" w:rsidR="00314345" w:rsidRDefault="00314345"/>
    <w:p w14:paraId="3B0820CF" w14:textId="77777777" w:rsidR="00314345" w:rsidRDefault="00BD78CA" w:rsidP="00426E0F">
      <w:pPr>
        <w:pStyle w:val="Heading4"/>
      </w:pPr>
      <w:bookmarkStart w:id="203" w:name="_7es0ezhcpalh" w:colFirst="0" w:colLast="0"/>
      <w:bookmarkStart w:id="204" w:name="_y26w065xmko" w:colFirst="0" w:colLast="0"/>
      <w:bookmarkEnd w:id="203"/>
      <w:bookmarkEnd w:id="204"/>
      <w:r>
        <w:br w:type="page"/>
      </w:r>
    </w:p>
    <w:p w14:paraId="3B0820D0" w14:textId="5553252A" w:rsidR="00314345" w:rsidRPr="00431438" w:rsidRDefault="00BD78CA" w:rsidP="00426E0F">
      <w:pPr>
        <w:pStyle w:val="Heading4"/>
      </w:pPr>
      <w:bookmarkStart w:id="205" w:name="_Primerjave"/>
      <w:bookmarkStart w:id="206" w:name="_Toc156814026"/>
      <w:bookmarkEnd w:id="205"/>
      <w:r w:rsidRPr="00431438">
        <w:lastRenderedPageBreak/>
        <w:t>Primerjave</w:t>
      </w:r>
      <w:bookmarkEnd w:id="206"/>
    </w:p>
    <w:p w14:paraId="3B0820D1" w14:textId="3D83E64F" w:rsidR="00314345" w:rsidRDefault="00BD78CA">
      <w:r>
        <w:t xml:space="preserve">Skladenjske strukture za izražanje primerjav so pravi izziv za različne jezikoslovne teorije. V označevalnem sistemu UD za strukture, ki izražajo primerjavo (enakosti ali različnosti) uporabljamo </w:t>
      </w:r>
      <w:r w:rsidR="004474C9">
        <w:rPr>
          <w:rFonts w:cstheme="minorHAnsi"/>
        </w:rPr>
        <w:t>relaciji</w:t>
      </w:r>
      <w:r w:rsidRPr="00BD55CE">
        <w:rPr>
          <w:rFonts w:cstheme="minorHAnsi"/>
        </w:rPr>
        <w:t xml:space="preserve"> </w:t>
      </w:r>
      <w:hyperlink w:anchor="_advcl:_adverbial_clause" w:history="1">
        <w:r w:rsidRPr="00BD55CE">
          <w:rPr>
            <w:rStyle w:val="Hyperlink"/>
            <w:rFonts w:eastAsia="Courier New" w:cstheme="minorHAnsi"/>
          </w:rPr>
          <w:t>advcl</w:t>
        </w:r>
      </w:hyperlink>
      <w:r w:rsidRPr="00BD55CE">
        <w:rPr>
          <w:rFonts w:eastAsia="Courier New" w:cstheme="minorHAnsi"/>
        </w:rPr>
        <w:t xml:space="preserve"> </w:t>
      </w:r>
      <w:r w:rsidRPr="00BD55CE">
        <w:rPr>
          <w:rFonts w:cstheme="minorHAnsi"/>
        </w:rPr>
        <w:t xml:space="preserve">in </w:t>
      </w:r>
      <w:hyperlink w:anchor="_obl:_oblique_nominal_1" w:history="1">
        <w:r w:rsidRPr="00BD55CE">
          <w:rPr>
            <w:rStyle w:val="Hyperlink"/>
            <w:rFonts w:eastAsia="Courier New" w:cstheme="minorHAnsi"/>
          </w:rPr>
          <w:t>obl</w:t>
        </w:r>
      </w:hyperlink>
      <w:r w:rsidRPr="00BD55CE">
        <w:rPr>
          <w:rFonts w:cstheme="minorHAnsi"/>
        </w:rPr>
        <w:t>.</w:t>
      </w:r>
    </w:p>
    <w:p w14:paraId="3B0820D3" w14:textId="79FF8CA8" w:rsidR="00314345" w:rsidRDefault="004474C9">
      <w:r>
        <w:t>Relacijo</w:t>
      </w:r>
      <w:r w:rsidR="00BD78CA">
        <w:t xml:space="preserve"> </w:t>
      </w:r>
      <w:hyperlink w:anchor="_7fvu0ycki1xk">
        <w:r w:rsidR="00BD78CA">
          <w:rPr>
            <w:color w:val="1155CC"/>
            <w:u w:val="single"/>
          </w:rPr>
          <w:t xml:space="preserve">advcl </w:t>
        </w:r>
      </w:hyperlink>
      <w:r w:rsidR="00BD78CA">
        <w:t xml:space="preserve">uporabljamo, kadar je primerjava izražena </w:t>
      </w:r>
      <w:r w:rsidR="00BD78CA">
        <w:rPr>
          <w:b/>
        </w:rPr>
        <w:t>stavčno</w:t>
      </w:r>
      <w:r w:rsidR="00BD78CA">
        <w:t xml:space="preserve">, z odvisnikom, podobno kot to velja za načinovne </w:t>
      </w:r>
      <w:r w:rsidR="00BD78CA" w:rsidRPr="005C1098">
        <w:t>odvisnike</w:t>
      </w:r>
      <w:r w:rsidR="00396364" w:rsidRPr="005C1098">
        <w:t xml:space="preserve"> (gl. naslednje poglavje)</w:t>
      </w:r>
      <w:r w:rsidR="00BD78CA" w:rsidRPr="005C1098">
        <w:t xml:space="preserve">. </w:t>
      </w:r>
      <w:r w:rsidR="00BD78CA" w:rsidRPr="005C1098">
        <w:rPr>
          <w:b/>
        </w:rPr>
        <w:t xml:space="preserve">Izvor </w:t>
      </w:r>
      <w:r w:rsidR="00BD78CA" w:rsidRPr="0029650D">
        <w:rPr>
          <w:b/>
        </w:rPr>
        <w:t>povezave je lastnost</w:t>
      </w:r>
      <w:r w:rsidR="00BD78CA">
        <w:rPr>
          <w:b/>
        </w:rPr>
        <w:t xml:space="preserve"> </w:t>
      </w:r>
      <w:r w:rsidR="00BD78CA">
        <w:t xml:space="preserve">(običajno izražena z </w:t>
      </w:r>
      <w:hyperlink w:anchor="_amod:_adjectival_modifier_1">
        <w:r w:rsidR="00BD78CA">
          <w:rPr>
            <w:color w:val="1155CC"/>
            <w:u w:val="single"/>
          </w:rPr>
          <w:t xml:space="preserve">amod </w:t>
        </w:r>
      </w:hyperlink>
      <w:r w:rsidR="00BD78CA">
        <w:t xml:space="preserve">ali </w:t>
      </w:r>
      <w:hyperlink w:anchor="_advmod:_adverbial_modifier">
        <w:r w:rsidR="00BD78CA">
          <w:rPr>
            <w:color w:val="1155CC"/>
            <w:u w:val="single"/>
          </w:rPr>
          <w:t>advmod</w:t>
        </w:r>
      </w:hyperlink>
      <w:r w:rsidR="00BD78CA">
        <w:t xml:space="preserve">), na katero se primerjava nanaša, njen cilj pa jedro primerjalnega odvisnika. Primerjalni veznik je označen kot </w:t>
      </w:r>
      <w:hyperlink w:anchor="_mark:_marker">
        <w:r w:rsidR="00BD78CA">
          <w:rPr>
            <w:color w:val="1155CC"/>
            <w:u w:val="single"/>
          </w:rPr>
          <w:t>mark</w:t>
        </w:r>
      </w:hyperlink>
      <w:r w:rsidR="00BD78CA">
        <w:t>.</w:t>
      </w:r>
      <w:r w:rsidR="0029650D">
        <w:t xml:space="preserve"> </w:t>
      </w:r>
    </w:p>
    <w:p w14:paraId="3B0820E1" w14:textId="366D0078" w:rsidR="00314345" w:rsidRDefault="00274A98">
      <w:r>
        <w:rPr>
          <w:noProof/>
        </w:rPr>
        <w:drawing>
          <wp:inline distT="0" distB="0" distL="0" distR="0" wp14:anchorId="0EB7CD0B" wp14:editId="024AFDFF">
            <wp:extent cx="5733415" cy="2134870"/>
            <wp:effectExtent l="0" t="0" r="63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7185CD3.tmp"/>
                    <pic:cNvPicPr/>
                  </pic:nvPicPr>
                  <pic:blipFill>
                    <a:blip r:embed="rId477">
                      <a:extLst>
                        <a:ext uri="{28A0092B-C50C-407E-A947-70E740481C1C}">
                          <a14:useLocalDpi xmlns:a14="http://schemas.microsoft.com/office/drawing/2010/main" val="0"/>
                        </a:ext>
                      </a:extLst>
                    </a:blip>
                    <a:stretch>
                      <a:fillRect/>
                    </a:stretch>
                  </pic:blipFill>
                  <pic:spPr>
                    <a:xfrm>
                      <a:off x="0" y="0"/>
                      <a:ext cx="5733415" cy="2134870"/>
                    </a:xfrm>
                    <a:prstGeom prst="rect">
                      <a:avLst/>
                    </a:prstGeom>
                  </pic:spPr>
                </pic:pic>
              </a:graphicData>
            </a:graphic>
          </wp:inline>
        </w:drawing>
      </w:r>
    </w:p>
    <w:p w14:paraId="29431774" w14:textId="77777777" w:rsidR="00B036E5" w:rsidRDefault="00B036E5" w:rsidP="00256008"/>
    <w:p w14:paraId="3B0820E3" w14:textId="510E3639" w:rsidR="00314345" w:rsidRDefault="004474C9" w:rsidP="00256008">
      <w:r>
        <w:t>Relacijo</w:t>
      </w:r>
      <w:r w:rsidR="00BD78CA">
        <w:t xml:space="preserve"> </w:t>
      </w:r>
      <w:hyperlink w:anchor="_obl:_oblique_nominal_1">
        <w:r w:rsidR="00BD78CA">
          <w:rPr>
            <w:color w:val="1155CC"/>
            <w:u w:val="single"/>
          </w:rPr>
          <w:t xml:space="preserve">obl </w:t>
        </w:r>
      </w:hyperlink>
      <w:r w:rsidR="00BD78CA">
        <w:t xml:space="preserve">uporabljamo, kadar je primerjava izražena </w:t>
      </w:r>
      <w:r w:rsidR="00BD78CA">
        <w:rPr>
          <w:b/>
        </w:rPr>
        <w:t>nestavčno</w:t>
      </w:r>
      <w:r w:rsidR="00BD78CA">
        <w:t xml:space="preserve">, s samostalniško ali prislovno zvezo, podobno kot to velja za načinovna prislovna določila. Tudi v tem primeru je izvor povezave opisana </w:t>
      </w:r>
      <w:r w:rsidR="00BD78CA">
        <w:rPr>
          <w:b/>
        </w:rPr>
        <w:t>lastnost</w:t>
      </w:r>
      <w:r w:rsidR="00BD78CA">
        <w:t xml:space="preserve">, cilj pa jedro primerjane entitete. Primerjalni veznik je označen kot </w:t>
      </w:r>
      <w:hyperlink w:anchor="_80qu3r2md2cy">
        <w:r w:rsidR="00BD78CA">
          <w:rPr>
            <w:color w:val="1155CC"/>
            <w:u w:val="single"/>
          </w:rPr>
          <w:t>case</w:t>
        </w:r>
      </w:hyperlink>
      <w:r w:rsidR="00BD78CA">
        <w:t xml:space="preserve">. </w:t>
      </w:r>
    </w:p>
    <w:p w14:paraId="3B0820E6" w14:textId="30E7B3A5" w:rsidR="00314345" w:rsidRDefault="00BD78CA" w:rsidP="006074BC">
      <w:pPr>
        <w:pStyle w:val="Skritiprimeri"/>
      </w:pPr>
      <w:r>
        <w:t xml:space="preserve">Spal je kot </w:t>
      </w:r>
      <w:r w:rsidR="00256008">
        <w:t xml:space="preserve">angelček /// </w:t>
      </w:r>
      <w:r w:rsidR="00CC7F43">
        <w:t xml:space="preserve">kot odrasli </w:t>
      </w:r>
      <w:r w:rsidR="00256008">
        <w:t>prvorojenci potrebujejo manj spodbude</w:t>
      </w:r>
    </w:p>
    <w:p w14:paraId="3B0820F1" w14:textId="44DEF0D9" w:rsidR="00314345" w:rsidRDefault="000C0E61">
      <w:r>
        <w:rPr>
          <w:noProof/>
        </w:rPr>
        <w:drawing>
          <wp:inline distT="0" distB="0" distL="0" distR="0" wp14:anchorId="37CA8934" wp14:editId="13BC9330">
            <wp:extent cx="5733415" cy="1305560"/>
            <wp:effectExtent l="0" t="0" r="635" b="889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7189C33.tmp"/>
                    <pic:cNvPicPr/>
                  </pic:nvPicPr>
                  <pic:blipFill>
                    <a:blip r:embed="rId478">
                      <a:extLst>
                        <a:ext uri="{28A0092B-C50C-407E-A947-70E740481C1C}">
                          <a14:useLocalDpi xmlns:a14="http://schemas.microsoft.com/office/drawing/2010/main" val="0"/>
                        </a:ext>
                      </a:extLst>
                    </a:blip>
                    <a:stretch>
                      <a:fillRect/>
                    </a:stretch>
                  </pic:blipFill>
                  <pic:spPr>
                    <a:xfrm>
                      <a:off x="0" y="0"/>
                      <a:ext cx="5733415" cy="1305560"/>
                    </a:xfrm>
                    <a:prstGeom prst="rect">
                      <a:avLst/>
                    </a:prstGeom>
                  </pic:spPr>
                </pic:pic>
              </a:graphicData>
            </a:graphic>
          </wp:inline>
        </w:drawing>
      </w:r>
    </w:p>
    <w:p w14:paraId="3B0820F2" w14:textId="7E1E4E14" w:rsidR="00314345" w:rsidRDefault="000C0E61" w:rsidP="006074BC">
      <w:pPr>
        <w:pStyle w:val="Skritiprimeri"/>
      </w:pPr>
      <w:r>
        <w:t>Dimenzije okvirjev so večje od vzorčnega dela šablone /// Jeza je pri otrocih pogostejše čustvo kot strah</w:t>
      </w:r>
    </w:p>
    <w:p w14:paraId="680F7B3C" w14:textId="57AF1BAD" w:rsidR="0029650D" w:rsidRPr="005C1098" w:rsidRDefault="0029650D" w:rsidP="0029650D">
      <w:r w:rsidRPr="005C1098">
        <w:t xml:space="preserve">Pri lažjem uzaveščanju dejstva, da je pri primerjavah izvor povezave </w:t>
      </w:r>
      <w:r w:rsidR="00B505F7" w:rsidRPr="005C1098">
        <w:rPr>
          <w:rStyle w:val="UDTagChar"/>
        </w:rPr>
        <w:t>advcl</w:t>
      </w:r>
      <w:r w:rsidR="00B505F7" w:rsidRPr="005C1098">
        <w:t xml:space="preserve"> oz. </w:t>
      </w:r>
      <w:r w:rsidR="00B505F7" w:rsidRPr="005C1098">
        <w:rPr>
          <w:rStyle w:val="UDTagChar"/>
        </w:rPr>
        <w:t>obl</w:t>
      </w:r>
      <w:r w:rsidR="00B505F7" w:rsidRPr="005C1098">
        <w:t xml:space="preserve"> </w:t>
      </w:r>
      <w:r w:rsidRPr="005C1098">
        <w:t>lastnost</w:t>
      </w:r>
      <w:r w:rsidR="00B505F7" w:rsidRPr="005C1098">
        <w:t xml:space="preserve"> in ne samostalniško jedro, </w:t>
      </w:r>
      <w:r w:rsidR="003B356D" w:rsidRPr="005C1098">
        <w:t>pred</w:t>
      </w:r>
      <w:r w:rsidR="00B505F7" w:rsidRPr="005C1098">
        <w:t xml:space="preserve"> kater</w:t>
      </w:r>
      <w:r w:rsidR="003B356D" w:rsidRPr="005C1098">
        <w:t>i</w:t>
      </w:r>
      <w:r w:rsidR="00B505F7" w:rsidRPr="005C1098">
        <w:t>m se pojavlja</w:t>
      </w:r>
      <w:r w:rsidRPr="005C1098">
        <w:t xml:space="preserve"> (npr</w:t>
      </w:r>
      <w:r w:rsidRPr="005C1098">
        <w:rPr>
          <w:i/>
        </w:rPr>
        <w:t xml:space="preserve">. </w:t>
      </w:r>
      <w:r w:rsidRPr="005C1098">
        <w:rPr>
          <w:i/>
          <w:u w:val="single"/>
        </w:rPr>
        <w:t>enak</w:t>
      </w:r>
      <w:r w:rsidR="006F7B0C" w:rsidRPr="005C1098">
        <w:rPr>
          <w:i/>
          <w:u w:val="single"/>
        </w:rPr>
        <w:t>a</w:t>
      </w:r>
      <w:r w:rsidRPr="005C1098">
        <w:rPr>
          <w:i/>
        </w:rPr>
        <w:t xml:space="preserve"> zunanjost</w:t>
      </w:r>
      <w:r w:rsidR="006F7B0C" w:rsidRPr="005C1098">
        <w:rPr>
          <w:i/>
        </w:rPr>
        <w:t xml:space="preserve">, </w:t>
      </w:r>
      <w:r w:rsidR="006F7B0C" w:rsidRPr="005C1098">
        <w:rPr>
          <w:i/>
          <w:u w:val="single"/>
        </w:rPr>
        <w:t>pogostejše</w:t>
      </w:r>
      <w:r w:rsidR="006F7B0C" w:rsidRPr="005C1098">
        <w:rPr>
          <w:i/>
        </w:rPr>
        <w:t xml:space="preserve"> čustvo</w:t>
      </w:r>
      <w:r w:rsidR="006F7B0C" w:rsidRPr="005C1098">
        <w:t xml:space="preserve">), </w:t>
      </w:r>
      <w:r w:rsidR="006F7B0C" w:rsidRPr="005C1098">
        <w:rPr>
          <w:b/>
        </w:rPr>
        <w:t xml:space="preserve">si lahko pomagate s pretvorbo </w:t>
      </w:r>
      <w:r w:rsidR="00B505F7" w:rsidRPr="005C1098">
        <w:rPr>
          <w:b/>
        </w:rPr>
        <w:t xml:space="preserve">povedi </w:t>
      </w:r>
      <w:r w:rsidR="006F7B0C" w:rsidRPr="005C1098">
        <w:rPr>
          <w:b/>
        </w:rPr>
        <w:t>v vprašanje</w:t>
      </w:r>
      <w:r w:rsidR="006F7B0C" w:rsidRPr="005C1098">
        <w:t xml:space="preserve">. Jedro odgovora je lastnost, določilo pa struktura s </w:t>
      </w:r>
      <w:r w:rsidR="006F7B0C" w:rsidRPr="005C1098">
        <w:rPr>
          <w:i/>
        </w:rPr>
        <w:t>kot</w:t>
      </w:r>
      <w:r w:rsidR="006F7B0C" w:rsidRPr="005C1098">
        <w:t>, torej enako kot v zgornjih primerih.</w:t>
      </w:r>
    </w:p>
    <w:p w14:paraId="79989FEF" w14:textId="4A50E87E" w:rsidR="006F7B0C" w:rsidRPr="005C1098" w:rsidRDefault="006F7B0C" w:rsidP="00F22EEB">
      <w:pPr>
        <w:pStyle w:val="ListParagraph"/>
        <w:numPr>
          <w:ilvl w:val="0"/>
          <w:numId w:val="14"/>
        </w:numPr>
      </w:pPr>
      <w:r w:rsidRPr="005C1098">
        <w:rPr>
          <w:i/>
        </w:rPr>
        <w:t xml:space="preserve">Za kakšno zunanjostjo skriva svoje moči? </w:t>
      </w:r>
      <w:r w:rsidRPr="005C1098">
        <w:t>Za enako, kot jo imajo šibkejše različice.</w:t>
      </w:r>
    </w:p>
    <w:p w14:paraId="1CF40B68" w14:textId="1BE60622" w:rsidR="006F7B0C" w:rsidRPr="005C1098" w:rsidRDefault="006F7B0C" w:rsidP="00F22EEB">
      <w:pPr>
        <w:pStyle w:val="ListParagraph"/>
        <w:numPr>
          <w:ilvl w:val="0"/>
          <w:numId w:val="14"/>
        </w:numPr>
        <w:rPr>
          <w:i/>
        </w:rPr>
      </w:pPr>
      <w:r w:rsidRPr="005C1098">
        <w:rPr>
          <w:i/>
        </w:rPr>
        <w:t xml:space="preserve">Kako pogosto / kakšno čustvo je jeza pri otrocih? </w:t>
      </w:r>
      <w:r w:rsidRPr="005C1098">
        <w:t>Pogostejše kot strah.</w:t>
      </w:r>
    </w:p>
    <w:p w14:paraId="7A655CB9" w14:textId="77777777" w:rsidR="00035018" w:rsidRDefault="00035018"/>
    <w:p w14:paraId="65010A40" w14:textId="77777777" w:rsidR="00AF2174" w:rsidRDefault="00AF2174"/>
    <w:p w14:paraId="3B0820F3" w14:textId="7FEDE898" w:rsidR="00314345" w:rsidRDefault="00BD78CA">
      <w:r>
        <w:lastRenderedPageBreak/>
        <w:t xml:space="preserve">Več o obravnavi primerjalnih struktur </w:t>
      </w:r>
      <w:r w:rsidR="003D2E75">
        <w:t xml:space="preserve">si lahko preberete tudi </w:t>
      </w:r>
      <w:r>
        <w:t>v splošnih smernicah UD</w:t>
      </w:r>
      <w:r w:rsidR="003D2E75">
        <w:t xml:space="preserve">, kjer je </w:t>
      </w:r>
      <w:r w:rsidR="00C27967">
        <w:t xml:space="preserve">pojasnjena motivacija </w:t>
      </w:r>
      <w:r w:rsidR="0096420E">
        <w:t xml:space="preserve">za tovrstno analizo in </w:t>
      </w:r>
      <w:r w:rsidR="003D2E75">
        <w:t>navedenih več primerov v različnih jezikih</w:t>
      </w:r>
      <w:r>
        <w:t>:</w:t>
      </w:r>
    </w:p>
    <w:p w14:paraId="3B0820F4" w14:textId="77777777" w:rsidR="00314345" w:rsidRPr="006B73F7" w:rsidRDefault="004422BA" w:rsidP="006B73F7">
      <w:pPr>
        <w:pStyle w:val="Listofexamples"/>
        <w:rPr>
          <w:i w:val="0"/>
        </w:rPr>
      </w:pPr>
      <w:hyperlink r:id="rId479" w:anchor="comparatives">
        <w:r w:rsidR="00BD78CA" w:rsidRPr="006B73F7">
          <w:rPr>
            <w:i w:val="0"/>
            <w:color w:val="1155CC"/>
            <w:u w:val="single"/>
          </w:rPr>
          <w:t>https://universaldependencies.org/u/overview/specific-syntax.html#comparatives</w:t>
        </w:r>
      </w:hyperlink>
      <w:r w:rsidR="00BD78CA" w:rsidRPr="006B73F7">
        <w:rPr>
          <w:i w:val="0"/>
        </w:rPr>
        <w:t xml:space="preserve"> </w:t>
      </w:r>
    </w:p>
    <w:p w14:paraId="3B0820F5" w14:textId="77777777" w:rsidR="00314345" w:rsidRPr="006B73F7" w:rsidRDefault="004422BA" w:rsidP="006B73F7">
      <w:pPr>
        <w:pStyle w:val="Listofexamples"/>
        <w:rPr>
          <w:i w:val="0"/>
        </w:rPr>
      </w:pPr>
      <w:hyperlink r:id="rId480">
        <w:r w:rsidR="00BD78CA" w:rsidRPr="006B73F7">
          <w:rPr>
            <w:i w:val="0"/>
            <w:color w:val="1155CC"/>
            <w:u w:val="single"/>
          </w:rPr>
          <w:t>https://universaldependencies.org/workgroups/comparatives.html</w:t>
        </w:r>
      </w:hyperlink>
      <w:r w:rsidR="00BD78CA" w:rsidRPr="006B73F7">
        <w:rPr>
          <w:i w:val="0"/>
        </w:rPr>
        <w:t xml:space="preserve"> </w:t>
      </w:r>
    </w:p>
    <w:p w14:paraId="3B0820F6" w14:textId="77777777" w:rsidR="00314345" w:rsidRDefault="00314345"/>
    <w:p w14:paraId="3B0820FC" w14:textId="77777777" w:rsidR="00314345" w:rsidRDefault="00BD78CA" w:rsidP="00426E0F">
      <w:pPr>
        <w:pStyle w:val="Heading4"/>
      </w:pPr>
      <w:bookmarkStart w:id="207" w:name="_9mrwt6512msf" w:colFirst="0" w:colLast="0"/>
      <w:bookmarkEnd w:id="207"/>
      <w:r>
        <w:br w:type="page"/>
      </w:r>
    </w:p>
    <w:p w14:paraId="3B0820FD" w14:textId="49C4C24D" w:rsidR="00314345" w:rsidRPr="008E47D7" w:rsidRDefault="00BD78CA" w:rsidP="00426E0F">
      <w:pPr>
        <w:pStyle w:val="Heading4"/>
      </w:pPr>
      <w:bookmarkStart w:id="208" w:name="_Druge_strukture_s"/>
      <w:bookmarkStart w:id="209" w:name="_Toc156814027"/>
      <w:bookmarkEnd w:id="208"/>
      <w:r w:rsidRPr="008E47D7">
        <w:lastRenderedPageBreak/>
        <w:t>Druge strukture s primerjalnimi vezniki</w:t>
      </w:r>
      <w:bookmarkEnd w:id="209"/>
    </w:p>
    <w:p w14:paraId="3B0820FF" w14:textId="31EA85F4" w:rsidR="00314345" w:rsidRDefault="00BD78CA">
      <w:r>
        <w:t xml:space="preserve">Poleg zgoraj naštetih </w:t>
      </w:r>
      <w:r w:rsidRPr="0009156C">
        <w:rPr>
          <w:b/>
        </w:rPr>
        <w:t>primerjav</w:t>
      </w:r>
      <w:r>
        <w:t xml:space="preserve"> se primerjalni vezniki </w:t>
      </w:r>
      <w:r>
        <w:rPr>
          <w:i/>
        </w:rPr>
        <w:t>kot,</w:t>
      </w:r>
      <w:r>
        <w:t xml:space="preserve"> </w:t>
      </w:r>
      <w:r>
        <w:rPr>
          <w:i/>
        </w:rPr>
        <w:t xml:space="preserve">kakor, ko </w:t>
      </w:r>
      <w:r>
        <w:t xml:space="preserve">pojavljajo še v nekaterih drugih tipih struktur, ki jih naštevamo v tem poglavju. </w:t>
      </w:r>
    </w:p>
    <w:p w14:paraId="1DDEC6B1" w14:textId="40A5C104" w:rsidR="00D223E7" w:rsidRPr="005C1098" w:rsidRDefault="00D223E7">
      <w:pPr>
        <w:rPr>
          <w:u w:val="single"/>
        </w:rPr>
      </w:pPr>
      <w:r w:rsidRPr="005C1098">
        <w:rPr>
          <w:u w:val="single"/>
        </w:rPr>
        <w:t>Načinovni odvisniki in načinovna prislovna določila</w:t>
      </w:r>
      <w:r w:rsidR="00400058" w:rsidRPr="005C1098">
        <w:rPr>
          <w:u w:val="single"/>
        </w:rPr>
        <w:t>:</w:t>
      </w:r>
    </w:p>
    <w:p w14:paraId="231B0C2A" w14:textId="516B9021" w:rsidR="00D223E7" w:rsidRPr="005C1098" w:rsidRDefault="00D223E7" w:rsidP="005C1098">
      <w:r w:rsidRPr="005C1098">
        <w:t>Najpogosteje se primerjalni vezniki pojavljajo v</w:t>
      </w:r>
      <w:r w:rsidR="00B406AE" w:rsidRPr="005C1098">
        <w:t xml:space="preserve"> načinovnih prislovnih določilih (</w:t>
      </w:r>
      <w:hyperlink w:anchor="_obl:_oblique_nominal_1" w:history="1">
        <w:r w:rsidR="00B406AE" w:rsidRPr="005C1098">
          <w:rPr>
            <w:rStyle w:val="Hyperlink"/>
          </w:rPr>
          <w:t>obl</w:t>
        </w:r>
      </w:hyperlink>
      <w:r w:rsidR="00B406AE" w:rsidRPr="005C1098">
        <w:t>) ali v</w:t>
      </w:r>
      <w:r w:rsidRPr="005C1098">
        <w:t xml:space="preserve"> načinovnih odvisnikih (</w:t>
      </w:r>
      <w:hyperlink w:anchor="_advcl:_adverbial_clause" w:history="1">
        <w:r w:rsidRPr="005C1098">
          <w:rPr>
            <w:rStyle w:val="Hyperlink"/>
          </w:rPr>
          <w:t>advcl</w:t>
        </w:r>
      </w:hyperlink>
      <w:r w:rsidRPr="005C1098">
        <w:t>)</w:t>
      </w:r>
      <w:r w:rsidR="00B406AE" w:rsidRPr="005C1098">
        <w:t xml:space="preserve">. V obeh primerih se po strukturi </w:t>
      </w:r>
      <w:r w:rsidR="0029650D" w:rsidRPr="005C1098">
        <w:t xml:space="preserve">tipično </w:t>
      </w:r>
      <w:r w:rsidRPr="005C1098">
        <w:t>vprašamo z vprašalnic</w:t>
      </w:r>
      <w:r w:rsidR="00B406AE" w:rsidRPr="005C1098">
        <w:t>o</w:t>
      </w:r>
      <w:r w:rsidRPr="005C1098">
        <w:t xml:space="preserve"> </w:t>
      </w:r>
      <w:r w:rsidR="00035018" w:rsidRPr="005C1098">
        <w:rPr>
          <w:i/>
        </w:rPr>
        <w:t>k</w:t>
      </w:r>
      <w:r w:rsidRPr="005C1098">
        <w:rPr>
          <w:i/>
        </w:rPr>
        <w:t>ako</w:t>
      </w:r>
      <w:r w:rsidR="00B406AE" w:rsidRPr="005C1098">
        <w:t xml:space="preserve"> oz. </w:t>
      </w:r>
      <w:r w:rsidR="003B356D" w:rsidRPr="005C1098">
        <w:rPr>
          <w:i/>
        </w:rPr>
        <w:t>n</w:t>
      </w:r>
      <w:r w:rsidRPr="005C1098">
        <w:rPr>
          <w:i/>
        </w:rPr>
        <w:t>a kakšen način</w:t>
      </w:r>
      <w:r w:rsidR="0029650D" w:rsidRPr="005C1098">
        <w:t xml:space="preserve">, lahko pa tudi s prislovnodoločilno vprašalnico druge vrste. </w:t>
      </w:r>
      <w:r w:rsidR="00B406AE" w:rsidRPr="005C1098">
        <w:t>I</w:t>
      </w:r>
      <w:r w:rsidRPr="005C1098">
        <w:t>zvor povezave je jedro povedka.</w:t>
      </w:r>
    </w:p>
    <w:p w14:paraId="5C0F4CE3" w14:textId="39653AA9" w:rsidR="00396364" w:rsidRPr="00400058" w:rsidRDefault="00396364">
      <w:pPr>
        <w:rPr>
          <w:color w:val="FF0000"/>
        </w:rPr>
      </w:pPr>
      <w:r>
        <w:rPr>
          <w:noProof/>
          <w:color w:val="FF0000"/>
        </w:rPr>
        <w:drawing>
          <wp:inline distT="0" distB="0" distL="0" distR="0" wp14:anchorId="7B883CAF" wp14:editId="79C597F9">
            <wp:extent cx="5563376" cy="20767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986F1E.tmp"/>
                    <pic:cNvPicPr/>
                  </pic:nvPicPr>
                  <pic:blipFill>
                    <a:blip r:embed="rId481">
                      <a:extLst>
                        <a:ext uri="{28A0092B-C50C-407E-A947-70E740481C1C}">
                          <a14:useLocalDpi xmlns:a14="http://schemas.microsoft.com/office/drawing/2010/main" val="0"/>
                        </a:ext>
                      </a:extLst>
                    </a:blip>
                    <a:stretch>
                      <a:fillRect/>
                    </a:stretch>
                  </pic:blipFill>
                  <pic:spPr>
                    <a:xfrm>
                      <a:off x="0" y="0"/>
                      <a:ext cx="5563376" cy="2076740"/>
                    </a:xfrm>
                    <a:prstGeom prst="rect">
                      <a:avLst/>
                    </a:prstGeom>
                    <a:ln>
                      <a:noFill/>
                    </a:ln>
                  </pic:spPr>
                </pic:pic>
              </a:graphicData>
            </a:graphic>
          </wp:inline>
        </w:drawing>
      </w:r>
    </w:p>
    <w:p w14:paraId="1670414C" w14:textId="2FCD5F9C" w:rsidR="0029650D" w:rsidRPr="00396364" w:rsidRDefault="0029650D" w:rsidP="006074BC">
      <w:pPr>
        <w:pStyle w:val="Skritiprimeri"/>
      </w:pPr>
      <w:r w:rsidRPr="00396364">
        <w:t>[Spal je, kot da se ni nič zgodilo.</w:t>
      </w:r>
      <w:r w:rsidR="00396364" w:rsidRPr="00396364">
        <w:t xml:space="preserve"> /// </w:t>
      </w:r>
      <w:r w:rsidR="00B406AE" w:rsidRPr="00396364">
        <w:t>[Spal je kot dojenček.]</w:t>
      </w:r>
      <w:r w:rsidR="00396364" w:rsidRPr="00396364">
        <w:t xml:space="preserve"> /// </w:t>
      </w:r>
      <w:r w:rsidRPr="00396364">
        <w:t>[Kot odrasli prvorojenci potrebujejo manj spodbude].</w:t>
      </w:r>
    </w:p>
    <w:p w14:paraId="3B082100" w14:textId="77777777" w:rsidR="00314345" w:rsidRDefault="00BD78CA">
      <w:pPr>
        <w:rPr>
          <w:u w:val="single"/>
        </w:rPr>
      </w:pPr>
      <w:r>
        <w:rPr>
          <w:u w:val="single"/>
        </w:rPr>
        <w:t>Prilastkovi odvisniki:</w:t>
      </w:r>
    </w:p>
    <w:p w14:paraId="3B082101" w14:textId="168E5A59" w:rsidR="00314345" w:rsidRDefault="00BD78CA">
      <w:r>
        <w:t>Kadar odvisnik s primerjalnim veznikom podrobneje opredeljuje samostalniško nanosnico, ga obravnavamo kot prilastkov odvisnik (</w:t>
      </w:r>
      <w:hyperlink w:anchor="_acl:_clausal_modifier">
        <w:r>
          <w:rPr>
            <w:color w:val="1155CC"/>
            <w:u w:val="single"/>
          </w:rPr>
          <w:t>acl</w:t>
        </w:r>
      </w:hyperlink>
      <w:r>
        <w:t xml:space="preserve">). </w:t>
      </w:r>
    </w:p>
    <w:p w14:paraId="3B082102" w14:textId="05CEFABE" w:rsidR="00314345" w:rsidRDefault="00B373AA">
      <w:r>
        <w:rPr>
          <w:noProof/>
        </w:rPr>
        <w:drawing>
          <wp:inline distT="0" distB="0" distL="0" distR="0" wp14:anchorId="7075FF3F" wp14:editId="3C59DED5">
            <wp:extent cx="5733415" cy="1332230"/>
            <wp:effectExtent l="0" t="0" r="635"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71847C5.tmp"/>
                    <pic:cNvPicPr/>
                  </pic:nvPicPr>
                  <pic:blipFill>
                    <a:blip r:embed="rId482">
                      <a:extLst>
                        <a:ext uri="{28A0092B-C50C-407E-A947-70E740481C1C}">
                          <a14:useLocalDpi xmlns:a14="http://schemas.microsoft.com/office/drawing/2010/main" val="0"/>
                        </a:ext>
                      </a:extLst>
                    </a:blip>
                    <a:stretch>
                      <a:fillRect/>
                    </a:stretch>
                  </pic:blipFill>
                  <pic:spPr>
                    <a:xfrm>
                      <a:off x="0" y="0"/>
                      <a:ext cx="5733415" cy="1332230"/>
                    </a:xfrm>
                    <a:prstGeom prst="rect">
                      <a:avLst/>
                    </a:prstGeom>
                  </pic:spPr>
                </pic:pic>
              </a:graphicData>
            </a:graphic>
          </wp:inline>
        </w:drawing>
      </w:r>
    </w:p>
    <w:p w14:paraId="3B082104" w14:textId="627C50D7" w:rsidR="00314345" w:rsidRDefault="00BD78CA" w:rsidP="006074BC">
      <w:pPr>
        <w:pStyle w:val="Skritiprimeri"/>
      </w:pPr>
      <w:r>
        <w:t>Zmaj,</w:t>
      </w:r>
      <w:r w:rsidR="00654A1C">
        <w:t xml:space="preserve"> kot ga </w:t>
      </w:r>
      <w:r>
        <w:t>poznajo na Kitajskem, je živ</w:t>
      </w:r>
      <w:r w:rsidR="00654A1C">
        <w:t xml:space="preserve"> /// </w:t>
      </w:r>
      <w:r>
        <w:t>Lastnosti besedila,</w:t>
      </w:r>
      <w:r w:rsidR="00654A1C">
        <w:t xml:space="preserve"> kot </w:t>
      </w:r>
      <w:r>
        <w:t xml:space="preserve">so velikost, teža in slog </w:t>
      </w:r>
    </w:p>
    <w:p w14:paraId="3B08210A" w14:textId="77777777" w:rsidR="00314345" w:rsidRDefault="00BD78CA">
      <w:pPr>
        <w:rPr>
          <w:u w:val="single"/>
        </w:rPr>
      </w:pPr>
      <w:r>
        <w:rPr>
          <w:u w:val="single"/>
        </w:rPr>
        <w:t>Navidezni odvisniki:</w:t>
      </w:r>
    </w:p>
    <w:p w14:paraId="3B08210D" w14:textId="1585FCE4" w:rsidR="00314345" w:rsidRDefault="00BD78CA" w:rsidP="00B373AA">
      <w:r>
        <w:t>Kot načinovn</w:t>
      </w:r>
      <w:r w:rsidR="00BD0321">
        <w:t>e</w:t>
      </w:r>
      <w:r>
        <w:t xml:space="preserve"> odvisnik</w:t>
      </w:r>
      <w:r w:rsidR="00BD0321">
        <w:t>e</w:t>
      </w:r>
      <w:r>
        <w:t xml:space="preserve"> (</w:t>
      </w:r>
      <w:hyperlink w:anchor="_advcl:_adverbial_clause">
        <w:r>
          <w:rPr>
            <w:color w:val="1155CC"/>
            <w:u w:val="single"/>
          </w:rPr>
          <w:t>advcl</w:t>
        </w:r>
      </w:hyperlink>
      <w:r>
        <w:t xml:space="preserve">) obravnavamo tudi t. i. </w:t>
      </w:r>
      <w:hyperlink w:anchor="_Navidezni_odvisniki">
        <w:r>
          <w:rPr>
            <w:color w:val="1155CC"/>
            <w:u w:val="single"/>
          </w:rPr>
          <w:t>navidezne odvisnike</w:t>
        </w:r>
      </w:hyperlink>
      <w:r>
        <w:rPr>
          <w:b/>
        </w:rPr>
        <w:t xml:space="preserve"> </w:t>
      </w:r>
      <w:r>
        <w:t xml:space="preserve">s primerjalnimi vezniki, ki na </w:t>
      </w:r>
      <w:r w:rsidR="00B373AA">
        <w:t>površinskoskladenjski ravni delujejo kot prislovni odvisniki, na pomenski ravni pa opravljajo</w:t>
      </w:r>
      <w:r>
        <w:t xml:space="preserve"> različne pragmatične vloge (komentarji, poudarki ipd.).</w:t>
      </w:r>
    </w:p>
    <w:p w14:paraId="63523C29" w14:textId="3C0478EA" w:rsidR="00B373AA" w:rsidRDefault="00B373AA" w:rsidP="00B373AA">
      <w:r>
        <w:rPr>
          <w:noProof/>
        </w:rPr>
        <w:lastRenderedPageBreak/>
        <w:drawing>
          <wp:inline distT="0" distB="0" distL="0" distR="0" wp14:anchorId="129F7177" wp14:editId="20104341">
            <wp:extent cx="5733415" cy="1308735"/>
            <wp:effectExtent l="0" t="0" r="635" b="571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7183739.tmp"/>
                    <pic:cNvPicPr/>
                  </pic:nvPicPr>
                  <pic:blipFill>
                    <a:blip r:embed="rId483">
                      <a:extLst>
                        <a:ext uri="{28A0092B-C50C-407E-A947-70E740481C1C}">
                          <a14:useLocalDpi xmlns:a14="http://schemas.microsoft.com/office/drawing/2010/main" val="0"/>
                        </a:ext>
                      </a:extLst>
                    </a:blip>
                    <a:stretch>
                      <a:fillRect/>
                    </a:stretch>
                  </pic:blipFill>
                  <pic:spPr>
                    <a:xfrm>
                      <a:off x="0" y="0"/>
                      <a:ext cx="5733415" cy="1308735"/>
                    </a:xfrm>
                    <a:prstGeom prst="rect">
                      <a:avLst/>
                    </a:prstGeom>
                  </pic:spPr>
                </pic:pic>
              </a:graphicData>
            </a:graphic>
          </wp:inline>
        </w:drawing>
      </w:r>
    </w:p>
    <w:p w14:paraId="3B08210F" w14:textId="5420AD93" w:rsidR="00314345" w:rsidRDefault="00B373AA" w:rsidP="006074BC">
      <w:pPr>
        <w:pStyle w:val="Skritiprimeri"/>
      </w:pPr>
      <w:r w:rsidRPr="00B373AA">
        <w:t>Augusto Pinochet</w:t>
      </w:r>
      <w:r>
        <w:t xml:space="preserve"> </w:t>
      </w:r>
      <w:r w:rsidR="00BD78CA">
        <w:t>je zdaj,</w:t>
      </w:r>
      <w:r>
        <w:t xml:space="preserve"> </w:t>
      </w:r>
      <w:r w:rsidR="00BD78CA">
        <w:t>kot</w:t>
      </w:r>
      <w:r>
        <w:t xml:space="preserve"> </w:t>
      </w:r>
      <w:r w:rsidR="00BD78CA">
        <w:t>pravijo, na začetku poti</w:t>
      </w:r>
      <w:r>
        <w:t xml:space="preserve"> /// </w:t>
      </w:r>
      <w:r w:rsidR="00BD78CA">
        <w:t>valimo krivdo na sonce; kot da smo capini po stili usode</w:t>
      </w:r>
    </w:p>
    <w:p w14:paraId="3B082111" w14:textId="77777777" w:rsidR="00314345" w:rsidRDefault="00BD78CA">
      <w:pPr>
        <w:rPr>
          <w:u w:val="single"/>
        </w:rPr>
      </w:pPr>
      <w:r>
        <w:rPr>
          <w:u w:val="single"/>
        </w:rPr>
        <w:t>Stalne zveze:</w:t>
      </w:r>
    </w:p>
    <w:p w14:paraId="3B082112" w14:textId="453D8500" w:rsidR="00314345" w:rsidRDefault="00BD78CA">
      <w:r>
        <w:t xml:space="preserve">Zvezo </w:t>
      </w:r>
      <w:r>
        <w:rPr>
          <w:b/>
          <w:i/>
        </w:rPr>
        <w:t>več kot</w:t>
      </w:r>
      <w:r>
        <w:t xml:space="preserve"> v primerjavah spodnjega tipa obravnavamo</w:t>
      </w:r>
      <w:r>
        <w:rPr>
          <w:b/>
        </w:rPr>
        <w:t xml:space="preserve"> kot stalno besedno zvezo </w:t>
      </w:r>
      <w:r>
        <w:t>(</w:t>
      </w:r>
      <w:hyperlink w:anchor="_fixed:_fixed_multiword">
        <w:r>
          <w:rPr>
            <w:color w:val="1155CC"/>
            <w:u w:val="single"/>
          </w:rPr>
          <w:t>fixed</w:t>
        </w:r>
      </w:hyperlink>
      <w:r>
        <w:t>), ki se kot prislovno določilo (</w:t>
      </w:r>
      <w:hyperlink w:anchor="_advmod:_adverbial_modifier">
        <w:r>
          <w:rPr>
            <w:color w:val="1155CC"/>
            <w:u w:val="single"/>
          </w:rPr>
          <w:t>advmod</w:t>
        </w:r>
      </w:hyperlink>
      <w:r>
        <w:t xml:space="preserve">) pripenja na izraz količine (število). Podobno kot večbesedno enoto obravnavamo tudi zvezo </w:t>
      </w:r>
      <w:r>
        <w:rPr>
          <w:b/>
          <w:i/>
        </w:rPr>
        <w:t>vse prej kot</w:t>
      </w:r>
      <w:r>
        <w:t xml:space="preserve"> in zvezo </w:t>
      </w:r>
      <w:r>
        <w:rPr>
          <w:b/>
          <w:i/>
        </w:rPr>
        <w:t>tako kot</w:t>
      </w:r>
      <w:r>
        <w:t xml:space="preserve">, kadar je zamenljiva s </w:t>
      </w:r>
      <w:r>
        <w:rPr>
          <w:i/>
        </w:rPr>
        <w:t>kot</w:t>
      </w:r>
      <w:r>
        <w:t xml:space="preserve">. </w:t>
      </w:r>
    </w:p>
    <w:p w14:paraId="574907F4" w14:textId="1FEDEF9B" w:rsidR="0056545D" w:rsidRDefault="0056545D" w:rsidP="0056545D">
      <w:r>
        <w:rPr>
          <w:noProof/>
        </w:rPr>
        <w:drawing>
          <wp:inline distT="0" distB="0" distL="0" distR="0" wp14:anchorId="060DD58B" wp14:editId="1BC89B03">
            <wp:extent cx="5733415" cy="2139950"/>
            <wp:effectExtent l="0" t="0" r="63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7187E6F.tmp"/>
                    <pic:cNvPicPr/>
                  </pic:nvPicPr>
                  <pic:blipFill>
                    <a:blip r:embed="rId484">
                      <a:extLst>
                        <a:ext uri="{28A0092B-C50C-407E-A947-70E740481C1C}">
                          <a14:useLocalDpi xmlns:a14="http://schemas.microsoft.com/office/drawing/2010/main" val="0"/>
                        </a:ext>
                      </a:extLst>
                    </a:blip>
                    <a:stretch>
                      <a:fillRect/>
                    </a:stretch>
                  </pic:blipFill>
                  <pic:spPr>
                    <a:xfrm>
                      <a:off x="0" y="0"/>
                      <a:ext cx="5733415" cy="2139950"/>
                    </a:xfrm>
                    <a:prstGeom prst="rect">
                      <a:avLst/>
                    </a:prstGeom>
                  </pic:spPr>
                </pic:pic>
              </a:graphicData>
            </a:graphic>
          </wp:inline>
        </w:drawing>
      </w:r>
    </w:p>
    <w:p w14:paraId="3B082117" w14:textId="5C0C19DD" w:rsidR="00314345" w:rsidRDefault="00BD78CA" w:rsidP="006074BC">
      <w:pPr>
        <w:pStyle w:val="Skritiprimeri"/>
      </w:pPr>
      <w:r>
        <w:t>z mizami za</w:t>
      </w:r>
      <w:r w:rsidR="001A49FC">
        <w:t xml:space="preserve"> več kot </w:t>
      </w:r>
      <w:r>
        <w:t>10 ljudi</w:t>
      </w:r>
      <w:r w:rsidR="001A49FC">
        <w:t xml:space="preserve"> /// </w:t>
      </w:r>
      <w:r>
        <w:t>so običajni mobilni terminali</w:t>
      </w:r>
      <w:r w:rsidR="001A49FC">
        <w:t xml:space="preserve"> vse prej kot </w:t>
      </w:r>
      <w:r>
        <w:t xml:space="preserve">primerni </w:t>
      </w:r>
      <w:r w:rsidR="001A49FC">
        <w:t xml:space="preserve">/// </w:t>
      </w:r>
      <w:r>
        <w:t>bi moralo priti do sprave s televizijo,</w:t>
      </w:r>
      <w:r w:rsidR="001A49FC">
        <w:t xml:space="preserve"> tako kot </w:t>
      </w:r>
      <w:r>
        <w:t>se je to zgodilo s časopisi</w:t>
      </w:r>
    </w:p>
    <w:p w14:paraId="3B08211A" w14:textId="77777777" w:rsidR="00314345" w:rsidRDefault="00BD78CA">
      <w:pPr>
        <w:rPr>
          <w:u w:val="single"/>
        </w:rPr>
      </w:pPr>
      <w:r>
        <w:rPr>
          <w:u w:val="single"/>
        </w:rPr>
        <w:t>Priredja:</w:t>
      </w:r>
    </w:p>
    <w:p w14:paraId="3B08211B" w14:textId="0669D9FF" w:rsidR="00314345" w:rsidRDefault="00BD78CA">
      <w:r>
        <w:t xml:space="preserve">Primerjalni veznik </w:t>
      </w:r>
      <w:r>
        <w:rPr>
          <w:i/>
        </w:rPr>
        <w:t xml:space="preserve">kot </w:t>
      </w:r>
      <w:r>
        <w:t>v prirednih strukturah (</w:t>
      </w:r>
      <w:hyperlink w:anchor="_conj:_conjunct">
        <w:r>
          <w:rPr>
            <w:color w:val="1155CC"/>
            <w:u w:val="single"/>
          </w:rPr>
          <w:t>conj</w:t>
        </w:r>
      </w:hyperlink>
      <w:r>
        <w:t xml:space="preserve">) z dvodelnim veznikom </w:t>
      </w:r>
      <w:r w:rsidRPr="00FA180A">
        <w:rPr>
          <w:i/>
        </w:rPr>
        <w:t>tako</w:t>
      </w:r>
      <w:r w:rsidR="00FA180A">
        <w:rPr>
          <w:i/>
        </w:rPr>
        <w:t xml:space="preserve"> a </w:t>
      </w:r>
      <w:r w:rsidRPr="00FA180A">
        <w:rPr>
          <w:i/>
        </w:rPr>
        <w:t>kot</w:t>
      </w:r>
      <w:r w:rsidR="00FA180A">
        <w:rPr>
          <w:i/>
        </w:rPr>
        <w:t xml:space="preserve"> b</w:t>
      </w:r>
      <w:r>
        <w:t xml:space="preserve"> označujemo kot priredni veznik (</w:t>
      </w:r>
      <w:hyperlink w:anchor="_cc:_coordinating_conjunction">
        <w:r>
          <w:rPr>
            <w:color w:val="1155CC"/>
            <w:u w:val="single"/>
          </w:rPr>
          <w:t>cc</w:t>
        </w:r>
      </w:hyperlink>
      <w:r>
        <w:t>).</w:t>
      </w:r>
    </w:p>
    <w:p w14:paraId="25DCBA9E" w14:textId="58613234" w:rsidR="00FA180A" w:rsidRDefault="00FA180A">
      <w:r>
        <w:rPr>
          <w:noProof/>
        </w:rPr>
        <w:drawing>
          <wp:inline distT="0" distB="0" distL="0" distR="0" wp14:anchorId="23CFD301" wp14:editId="2FDF0624">
            <wp:extent cx="5733415" cy="814070"/>
            <wp:effectExtent l="0" t="0" r="635" b="508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718B45D.tmp"/>
                    <pic:cNvPicPr/>
                  </pic:nvPicPr>
                  <pic:blipFill>
                    <a:blip r:embed="rId485">
                      <a:extLst>
                        <a:ext uri="{28A0092B-C50C-407E-A947-70E740481C1C}">
                          <a14:useLocalDpi xmlns:a14="http://schemas.microsoft.com/office/drawing/2010/main" val="0"/>
                        </a:ext>
                      </a:extLst>
                    </a:blip>
                    <a:stretch>
                      <a:fillRect/>
                    </a:stretch>
                  </pic:blipFill>
                  <pic:spPr>
                    <a:xfrm>
                      <a:off x="0" y="0"/>
                      <a:ext cx="5733415" cy="814070"/>
                    </a:xfrm>
                    <a:prstGeom prst="rect">
                      <a:avLst/>
                    </a:prstGeom>
                  </pic:spPr>
                </pic:pic>
              </a:graphicData>
            </a:graphic>
          </wp:inline>
        </w:drawing>
      </w:r>
    </w:p>
    <w:p w14:paraId="3B08211D" w14:textId="0B70EE12" w:rsidR="00314345" w:rsidRDefault="00BD78CA" w:rsidP="006074BC">
      <w:pPr>
        <w:pStyle w:val="Skritiprimeri"/>
        <w:rPr>
          <w:u w:val="single"/>
        </w:rPr>
      </w:pPr>
      <w:r>
        <w:t>mu lahko pride prav tako pri dokumentarnih</w:t>
      </w:r>
      <w:r w:rsidR="00FA180A">
        <w:t xml:space="preserve"> kot igranih</w:t>
      </w:r>
      <w:r>
        <w:t xml:space="preserve"> filmih</w:t>
      </w:r>
    </w:p>
    <w:p w14:paraId="3B082128" w14:textId="77777777" w:rsidR="00314345" w:rsidRDefault="00314345">
      <w:bookmarkStart w:id="210" w:name="_5az5s55pejh" w:colFirst="0" w:colLast="0"/>
      <w:bookmarkEnd w:id="210"/>
    </w:p>
    <w:p w14:paraId="3B082129" w14:textId="77777777" w:rsidR="00314345" w:rsidRDefault="00BD78CA" w:rsidP="00426E0F">
      <w:pPr>
        <w:pStyle w:val="Heading4"/>
      </w:pPr>
      <w:bookmarkStart w:id="211" w:name="_4hn4lzqad3yx" w:colFirst="0" w:colLast="0"/>
      <w:bookmarkEnd w:id="211"/>
      <w:r>
        <w:br w:type="page"/>
      </w:r>
    </w:p>
    <w:p w14:paraId="3B08212A" w14:textId="05337604" w:rsidR="00314345" w:rsidRPr="003B356D" w:rsidRDefault="00BD78CA" w:rsidP="00426E0F">
      <w:pPr>
        <w:pStyle w:val="Heading4"/>
      </w:pPr>
      <w:bookmarkStart w:id="212" w:name="_Besedilni_povezovalci"/>
      <w:bookmarkStart w:id="213" w:name="_Toc156814028"/>
      <w:bookmarkEnd w:id="212"/>
      <w:r w:rsidRPr="003B356D">
        <w:lastRenderedPageBreak/>
        <w:t>Besedilni povezovalci</w:t>
      </w:r>
      <w:bookmarkEnd w:id="213"/>
    </w:p>
    <w:p w14:paraId="3B08212B" w14:textId="0C3CF3F0" w:rsidR="00314345" w:rsidRDefault="00BD78CA">
      <w:r>
        <w:t xml:space="preserve">Vezniška sredstva, kot so priredni vezniki, členki ali prislovi (npr. </w:t>
      </w:r>
      <w:r>
        <w:rPr>
          <w:i/>
        </w:rPr>
        <w:t>pa, sicer, zato, torej</w:t>
      </w:r>
      <w:r>
        <w:t xml:space="preserve">), ki opravljajo vlogo besedilnih organizatorjev (povezovanje stavkov, povedi ali daljših besedilnih enot), se lahko </w:t>
      </w:r>
      <w:r w:rsidR="00917544">
        <w:t xml:space="preserve">v slovenščini </w:t>
      </w:r>
      <w:r>
        <w:t xml:space="preserve">pojavljajo na različnih delih stavka oz. v različnih skladenjskih položajih. </w:t>
      </w:r>
    </w:p>
    <w:p w14:paraId="3B08212D" w14:textId="2B871813" w:rsidR="00314345" w:rsidRDefault="00BD78CA">
      <w:r>
        <w:t>Kadar se pojavljajo na začetku priredno povezanega stavka, jih povezujemo kot priredne veznike (</w:t>
      </w:r>
      <w:hyperlink w:anchor="_cc:_coordinating_conjunction">
        <w:r>
          <w:rPr>
            <w:color w:val="1155CC"/>
            <w:u w:val="single"/>
          </w:rPr>
          <w:t>cc</w:t>
        </w:r>
      </w:hyperlink>
      <w:r>
        <w:t xml:space="preserve">). Enako velja tudi za položaje na začetku povedi, ko </w:t>
      </w:r>
      <w:r w:rsidR="00DD1D8C">
        <w:t xml:space="preserve">veznik </w:t>
      </w:r>
      <w:r>
        <w:t>dano poved povezujejo s predhodnim besedilom oz. zunajbesedilnim kontekstom.</w:t>
      </w:r>
    </w:p>
    <w:p w14:paraId="3B08212E" w14:textId="2EEE65D4" w:rsidR="00314345" w:rsidRDefault="00DD1D8C">
      <w:pPr>
        <w:jc w:val="center"/>
      </w:pPr>
      <w:r>
        <w:rPr>
          <w:noProof/>
        </w:rPr>
        <w:drawing>
          <wp:inline distT="0" distB="0" distL="0" distR="0" wp14:anchorId="0AC53E53" wp14:editId="3066C126">
            <wp:extent cx="5733415" cy="1235710"/>
            <wp:effectExtent l="0" t="0" r="635" b="254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718EC7E.tmp"/>
                    <pic:cNvPicPr/>
                  </pic:nvPicPr>
                  <pic:blipFill>
                    <a:blip r:embed="rId486">
                      <a:extLst>
                        <a:ext uri="{28A0092B-C50C-407E-A947-70E740481C1C}">
                          <a14:useLocalDpi xmlns:a14="http://schemas.microsoft.com/office/drawing/2010/main" val="0"/>
                        </a:ext>
                      </a:extLst>
                    </a:blip>
                    <a:stretch>
                      <a:fillRect/>
                    </a:stretch>
                  </pic:blipFill>
                  <pic:spPr>
                    <a:xfrm>
                      <a:off x="0" y="0"/>
                      <a:ext cx="5733415" cy="1235710"/>
                    </a:xfrm>
                    <a:prstGeom prst="rect">
                      <a:avLst/>
                    </a:prstGeom>
                  </pic:spPr>
                </pic:pic>
              </a:graphicData>
            </a:graphic>
          </wp:inline>
        </w:drawing>
      </w:r>
    </w:p>
    <w:p w14:paraId="3B082130" w14:textId="06E44662" w:rsidR="00314345" w:rsidRDefault="00BD78CA" w:rsidP="006074BC">
      <w:pPr>
        <w:pStyle w:val="Skritiprimeri"/>
      </w:pPr>
      <w:r>
        <w:t>Bo se je nasmehnil</w:t>
      </w:r>
      <w:r w:rsidR="00DD1D8C">
        <w:t xml:space="preserve"> </w:t>
      </w:r>
      <w:r>
        <w:t>in</w:t>
      </w:r>
      <w:r w:rsidR="00DD1D8C">
        <w:t xml:space="preserve"> </w:t>
      </w:r>
      <w:r>
        <w:t>postavil v držo.</w:t>
      </w:r>
      <w:r w:rsidR="00DD1D8C">
        <w:t xml:space="preserve"> /// Saj </w:t>
      </w:r>
      <w:r>
        <w:t>samo spiš!</w:t>
      </w:r>
    </w:p>
    <w:p w14:paraId="3B082132" w14:textId="5043668F" w:rsidR="00314345" w:rsidRDefault="00BD78CA">
      <w:r>
        <w:t>Kadar pa se tovrstna vezniška sredstva pojavljajo na drugih, znotrajstavčnih pozicijah, jih povezujemo kot prislovna določila (</w:t>
      </w:r>
      <w:hyperlink w:anchor="_advmod:_adverbial_modifier">
        <w:r>
          <w:rPr>
            <w:color w:val="1155CC"/>
            <w:u w:val="single"/>
          </w:rPr>
          <w:t>advmod</w:t>
        </w:r>
      </w:hyperlink>
      <w:r>
        <w:t xml:space="preserve">), čeprav na pomenski ravni opravljajo podobne vloge kot </w:t>
      </w:r>
      <w:r w:rsidRPr="001050F4">
        <w:rPr>
          <w:rStyle w:val="UDTagChar"/>
        </w:rPr>
        <w:t>cc</w:t>
      </w:r>
      <w:r>
        <w:t xml:space="preserve">. </w:t>
      </w:r>
    </w:p>
    <w:p w14:paraId="3B082133" w14:textId="65418573" w:rsidR="00314345" w:rsidRDefault="00B92E00">
      <w:r>
        <w:rPr>
          <w:noProof/>
        </w:rPr>
        <w:drawing>
          <wp:inline distT="0" distB="0" distL="0" distR="0" wp14:anchorId="1DA9839E" wp14:editId="77D03B7D">
            <wp:extent cx="5733415" cy="1459865"/>
            <wp:effectExtent l="0" t="0" r="635"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718A118.tmp"/>
                    <pic:cNvPicPr/>
                  </pic:nvPicPr>
                  <pic:blipFill>
                    <a:blip r:embed="rId487">
                      <a:extLst>
                        <a:ext uri="{28A0092B-C50C-407E-A947-70E740481C1C}">
                          <a14:useLocalDpi xmlns:a14="http://schemas.microsoft.com/office/drawing/2010/main" val="0"/>
                        </a:ext>
                      </a:extLst>
                    </a:blip>
                    <a:stretch>
                      <a:fillRect/>
                    </a:stretch>
                  </pic:blipFill>
                  <pic:spPr>
                    <a:xfrm>
                      <a:off x="0" y="0"/>
                      <a:ext cx="5733415" cy="1459865"/>
                    </a:xfrm>
                    <a:prstGeom prst="rect">
                      <a:avLst/>
                    </a:prstGeom>
                  </pic:spPr>
                </pic:pic>
              </a:graphicData>
            </a:graphic>
          </wp:inline>
        </w:drawing>
      </w:r>
    </w:p>
    <w:p w14:paraId="3B082135" w14:textId="3BB19EF7" w:rsidR="00314345" w:rsidRDefault="00BD78CA" w:rsidP="006074BC">
      <w:pPr>
        <w:pStyle w:val="Skritiprimeri"/>
      </w:pPr>
      <w:r>
        <w:t>Sem</w:t>
      </w:r>
      <w:r w:rsidR="00DD1D8C">
        <w:t xml:space="preserve"> namreč </w:t>
      </w:r>
      <w:r>
        <w:t>zdravljeni alkoholik.</w:t>
      </w:r>
      <w:r w:rsidR="00DD1D8C">
        <w:t xml:space="preserve"> /// </w:t>
      </w:r>
      <w:r>
        <w:t>Pogledala me je, nat</w:t>
      </w:r>
      <w:r w:rsidR="00DD1D8C">
        <w:t xml:space="preserve">o pa </w:t>
      </w:r>
      <w:r>
        <w:t>se spet obrnila k reki.</w:t>
      </w:r>
    </w:p>
    <w:p w14:paraId="3B082138" w14:textId="4BC12E3F" w:rsidR="00314345" w:rsidRDefault="00BD78CA">
      <w:r>
        <w:t xml:space="preserve">Kadar se ta in druga podobna sredstva pojavljajo na začetku povedi in so od nadaljevanja povedi ločena z vejico (pastavki), uporabimo </w:t>
      </w:r>
      <w:r w:rsidR="00935E45">
        <w:t>oznako</w:t>
      </w:r>
      <w:r>
        <w:t xml:space="preserve"> </w:t>
      </w:r>
      <w:hyperlink w:anchor="_discourse:_discourse_element">
        <w:r>
          <w:rPr>
            <w:color w:val="1155CC"/>
            <w:u w:val="single"/>
          </w:rPr>
          <w:t>discourse</w:t>
        </w:r>
      </w:hyperlink>
      <w:r>
        <w:t xml:space="preserve">. </w:t>
      </w:r>
    </w:p>
    <w:p w14:paraId="3B082139" w14:textId="0A3CCA41" w:rsidR="00314345" w:rsidRDefault="00B92E00">
      <w:r>
        <w:rPr>
          <w:noProof/>
        </w:rPr>
        <w:drawing>
          <wp:inline distT="0" distB="0" distL="0" distR="0" wp14:anchorId="5927E37F" wp14:editId="31BE2349">
            <wp:extent cx="5733415" cy="1837690"/>
            <wp:effectExtent l="0" t="0" r="63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71868D1.tmp"/>
                    <pic:cNvPicPr/>
                  </pic:nvPicPr>
                  <pic:blipFill>
                    <a:blip r:embed="rId488">
                      <a:extLst>
                        <a:ext uri="{28A0092B-C50C-407E-A947-70E740481C1C}">
                          <a14:useLocalDpi xmlns:a14="http://schemas.microsoft.com/office/drawing/2010/main" val="0"/>
                        </a:ext>
                      </a:extLst>
                    </a:blip>
                    <a:stretch>
                      <a:fillRect/>
                    </a:stretch>
                  </pic:blipFill>
                  <pic:spPr>
                    <a:xfrm>
                      <a:off x="0" y="0"/>
                      <a:ext cx="5733415" cy="1837690"/>
                    </a:xfrm>
                    <a:prstGeom prst="rect">
                      <a:avLst/>
                    </a:prstGeom>
                  </pic:spPr>
                </pic:pic>
              </a:graphicData>
            </a:graphic>
          </wp:inline>
        </w:drawing>
      </w:r>
    </w:p>
    <w:p w14:paraId="3B08213C" w14:textId="13B6E9B3" w:rsidR="00314345" w:rsidRDefault="00BD78CA" w:rsidP="006074BC">
      <w:pPr>
        <w:pStyle w:val="Skritiprimeri"/>
      </w:pPr>
      <w:r>
        <w:t>Torej</w:t>
      </w:r>
      <w:r w:rsidR="00B92E00">
        <w:t xml:space="preserve">, </w:t>
      </w:r>
      <w:r>
        <w:t>gre za to, kakšen je učinek</w:t>
      </w:r>
      <w:r w:rsidR="00B92E00">
        <w:t xml:space="preserve">. /// </w:t>
      </w:r>
      <w:r>
        <w:t>Kakorkoli, obstaja utemeljeni sum</w:t>
      </w:r>
      <w:r w:rsidR="00B92E00">
        <w:t xml:space="preserve">. /// </w:t>
      </w:r>
      <w:r>
        <w:t>Skratk, gre za ubežnike iz psihiatričnih ustanov.</w:t>
      </w:r>
    </w:p>
    <w:p w14:paraId="3B082142" w14:textId="6E03A360" w:rsidR="00314345" w:rsidRPr="001050F4" w:rsidRDefault="00BD78CA" w:rsidP="00426E0F">
      <w:pPr>
        <w:pStyle w:val="Heading4"/>
      </w:pPr>
      <w:bookmarkStart w:id="214" w:name="_48v8j47ysm9z" w:colFirst="0" w:colLast="0"/>
      <w:bookmarkStart w:id="215" w:name="_9pg5nktwfm34" w:colFirst="0" w:colLast="0"/>
      <w:bookmarkStart w:id="216" w:name="_Nedoločniki"/>
      <w:bookmarkStart w:id="217" w:name="_Toc156814029"/>
      <w:bookmarkEnd w:id="214"/>
      <w:bookmarkEnd w:id="215"/>
      <w:bookmarkEnd w:id="216"/>
      <w:r w:rsidRPr="001050F4">
        <w:lastRenderedPageBreak/>
        <w:t>Nedoločniki</w:t>
      </w:r>
      <w:bookmarkEnd w:id="217"/>
    </w:p>
    <w:p w14:paraId="3B082143" w14:textId="77777777" w:rsidR="00314345" w:rsidRDefault="00BD78CA">
      <w:r>
        <w:t>Strukture z nedoločniki so v slovenski drevesnici SSJ-UD označene na več različnih načinov. Spodaj izpostavljamo tri najpogostejše.</w:t>
      </w:r>
    </w:p>
    <w:p w14:paraId="68B34B1A" w14:textId="77777777" w:rsidR="009674CA" w:rsidRDefault="009674CA">
      <w:pPr>
        <w:rPr>
          <w:u w:val="single"/>
        </w:rPr>
      </w:pPr>
    </w:p>
    <w:p w14:paraId="3B082145" w14:textId="50F88280" w:rsidR="00314345" w:rsidRDefault="00BD78CA">
      <w:pPr>
        <w:rPr>
          <w:u w:val="single"/>
        </w:rPr>
      </w:pPr>
      <w:r>
        <w:rPr>
          <w:u w:val="single"/>
        </w:rPr>
        <w:t>Nedoločniki kot odprta stavčna dopolnila</w:t>
      </w:r>
    </w:p>
    <w:p w14:paraId="3B082146" w14:textId="0FE72F73" w:rsidR="00314345" w:rsidRDefault="00BD78CA">
      <w:r>
        <w:t xml:space="preserve">Kadar nastopajo v vlogi </w:t>
      </w:r>
      <w:r>
        <w:rPr>
          <w:b/>
        </w:rPr>
        <w:t xml:space="preserve">dopolnil </w:t>
      </w:r>
      <w:r>
        <w:t xml:space="preserve">faznih, modalnih in vseh drugih polnopomenskih glagolov, zanje uporabljamo </w:t>
      </w:r>
      <w:r w:rsidR="00935E45">
        <w:t>relacijo</w:t>
      </w:r>
      <w:r>
        <w:t xml:space="preserve"> </w:t>
      </w:r>
      <w:hyperlink w:anchor="_xcomp:_open_clausal">
        <w:r>
          <w:rPr>
            <w:color w:val="1155CC"/>
            <w:u w:val="single"/>
          </w:rPr>
          <w:t>xcomp</w:t>
        </w:r>
      </w:hyperlink>
      <w:r>
        <w:t>.</w:t>
      </w:r>
      <w:r w:rsidR="00791CD3">
        <w:rPr>
          <w:rStyle w:val="FootnoteReference"/>
        </w:rPr>
        <w:footnoteReference w:id="12"/>
      </w:r>
    </w:p>
    <w:p w14:paraId="3B082147" w14:textId="6E880EAC" w:rsidR="00314345" w:rsidRDefault="00111EFE">
      <w:r>
        <w:rPr>
          <w:noProof/>
        </w:rPr>
        <w:drawing>
          <wp:inline distT="0" distB="0" distL="0" distR="0" wp14:anchorId="74A7C72E" wp14:editId="551F4160">
            <wp:extent cx="5733415" cy="508635"/>
            <wp:effectExtent l="0" t="0" r="635"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71817B3.tmp"/>
                    <pic:cNvPicPr/>
                  </pic:nvPicPr>
                  <pic:blipFill>
                    <a:blip r:embed="rId489">
                      <a:extLst>
                        <a:ext uri="{28A0092B-C50C-407E-A947-70E740481C1C}">
                          <a14:useLocalDpi xmlns:a14="http://schemas.microsoft.com/office/drawing/2010/main" val="0"/>
                        </a:ext>
                      </a:extLst>
                    </a:blip>
                    <a:stretch>
                      <a:fillRect/>
                    </a:stretch>
                  </pic:blipFill>
                  <pic:spPr>
                    <a:xfrm>
                      <a:off x="0" y="0"/>
                      <a:ext cx="5733415" cy="508635"/>
                    </a:xfrm>
                    <a:prstGeom prst="rect">
                      <a:avLst/>
                    </a:prstGeom>
                  </pic:spPr>
                </pic:pic>
              </a:graphicData>
            </a:graphic>
          </wp:inline>
        </w:drawing>
      </w:r>
    </w:p>
    <w:p w14:paraId="3B082148" w14:textId="58F7DFE4" w:rsidR="00314345" w:rsidRDefault="00BD78CA" w:rsidP="006074BC">
      <w:pPr>
        <w:pStyle w:val="Skritiprimeri"/>
      </w:pPr>
      <w:r>
        <w:t>Država potemtakem mora</w:t>
      </w:r>
      <w:r w:rsidR="00791CD3">
        <w:t xml:space="preserve"> uvesti </w:t>
      </w:r>
      <w:r>
        <w:t>nove davke</w:t>
      </w:r>
    </w:p>
    <w:p w14:paraId="5F8A3F72" w14:textId="77777777" w:rsidR="009674CA" w:rsidRDefault="009674CA">
      <w:pPr>
        <w:rPr>
          <w:u w:val="single"/>
        </w:rPr>
      </w:pPr>
    </w:p>
    <w:p w14:paraId="3B08214D" w14:textId="0D06F8FA" w:rsidR="00314345" w:rsidRDefault="00BD78CA">
      <w:pPr>
        <w:rPr>
          <w:u w:val="single"/>
        </w:rPr>
      </w:pPr>
      <w:r>
        <w:rPr>
          <w:u w:val="single"/>
        </w:rPr>
        <w:t>Nedoločniki kot odvisniki različnih tipov</w:t>
      </w:r>
    </w:p>
    <w:p w14:paraId="3B08214F" w14:textId="6D572E56" w:rsidR="00314345" w:rsidRDefault="00BD78CA">
      <w:r>
        <w:t>Nedoločniške stavke ob strukturah s povedkovimi določili (gl</w:t>
      </w:r>
      <w:r w:rsidR="00791CD3">
        <w:t xml:space="preserve">ej </w:t>
      </w:r>
      <w:r w:rsidR="00935E45">
        <w:t>relacijo</w:t>
      </w:r>
      <w:r w:rsidR="00791CD3">
        <w:t xml:space="preserve"> </w:t>
      </w:r>
      <w:hyperlink w:anchor="_cop:_copula" w:history="1">
        <w:r w:rsidR="00791CD3" w:rsidRPr="00791CD3">
          <w:rPr>
            <w:rStyle w:val="Hyperlink"/>
          </w:rPr>
          <w:t>cop</w:t>
        </w:r>
      </w:hyperlink>
      <w:r>
        <w:t xml:space="preserve">) obravnavamo kot </w:t>
      </w:r>
      <w:r>
        <w:rPr>
          <w:b/>
        </w:rPr>
        <w:t>osebkove odvisnike</w:t>
      </w:r>
      <w:r>
        <w:t xml:space="preserve"> (</w:t>
      </w:r>
      <w:hyperlink w:anchor="_csubj:_clausal_subject_1">
        <w:r>
          <w:rPr>
            <w:color w:val="1155CC"/>
            <w:u w:val="single"/>
          </w:rPr>
          <w:t>csubj</w:t>
        </w:r>
      </w:hyperlink>
      <w:r>
        <w:t xml:space="preserve">), v katerih je nedoločniški polstavek povezan s povedkovega določila. </w:t>
      </w:r>
    </w:p>
    <w:p w14:paraId="3B082150" w14:textId="33ED94FD" w:rsidR="00314345" w:rsidRDefault="00BD0321">
      <w:r>
        <w:rPr>
          <w:noProof/>
        </w:rPr>
        <w:drawing>
          <wp:inline distT="0" distB="0" distL="0" distR="0" wp14:anchorId="3C796A14" wp14:editId="7DCD15EB">
            <wp:extent cx="5696745" cy="1333686"/>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C88C9DA.tmp"/>
                    <pic:cNvPicPr/>
                  </pic:nvPicPr>
                  <pic:blipFill>
                    <a:blip r:embed="rId490">
                      <a:extLst>
                        <a:ext uri="{28A0092B-C50C-407E-A947-70E740481C1C}">
                          <a14:useLocalDpi xmlns:a14="http://schemas.microsoft.com/office/drawing/2010/main" val="0"/>
                        </a:ext>
                      </a:extLst>
                    </a:blip>
                    <a:stretch>
                      <a:fillRect/>
                    </a:stretch>
                  </pic:blipFill>
                  <pic:spPr>
                    <a:xfrm>
                      <a:off x="0" y="0"/>
                      <a:ext cx="5696745" cy="1333686"/>
                    </a:xfrm>
                    <a:prstGeom prst="rect">
                      <a:avLst/>
                    </a:prstGeom>
                  </pic:spPr>
                </pic:pic>
              </a:graphicData>
            </a:graphic>
          </wp:inline>
        </w:drawing>
      </w:r>
    </w:p>
    <w:p w14:paraId="3B082152" w14:textId="613BC47C" w:rsidR="00314345" w:rsidRDefault="00BD78CA" w:rsidP="006074BC">
      <w:pPr>
        <w:pStyle w:val="Skritiprimeri"/>
      </w:pPr>
      <w:r>
        <w:t>Seveda ni mogoče ničesar</w:t>
      </w:r>
      <w:r w:rsidR="00791CD3">
        <w:t xml:space="preserve"> narediti </w:t>
      </w:r>
      <w:r>
        <w:t>čez noč</w:t>
      </w:r>
      <w:r w:rsidR="00791CD3">
        <w:t xml:space="preserve"> /// </w:t>
      </w:r>
      <w:r>
        <w:t>Tako je cilj srečanja predvsem</w:t>
      </w:r>
      <w:r w:rsidR="00791CD3">
        <w:t xml:space="preserve"> </w:t>
      </w:r>
      <w:r>
        <w:t>spodbuditi</w:t>
      </w:r>
      <w:r w:rsidR="00791CD3">
        <w:t xml:space="preserve"> </w:t>
      </w:r>
      <w:r>
        <w:t>povezovanje malih podjetnikov</w:t>
      </w:r>
    </w:p>
    <w:p w14:paraId="3B082154" w14:textId="77777777" w:rsidR="00314345" w:rsidRDefault="00BD78CA">
      <w:r>
        <w:t xml:space="preserve">Prav tako kot </w:t>
      </w:r>
      <w:r w:rsidRPr="009674CA">
        <w:rPr>
          <w:rStyle w:val="UDTagChar"/>
        </w:rPr>
        <w:t>csubj</w:t>
      </w:r>
      <w:r>
        <w:rPr>
          <w:rFonts w:ascii="Courier New" w:eastAsia="Courier New" w:hAnsi="Courier New" w:cs="Courier New"/>
        </w:rPr>
        <w:t xml:space="preserve"> </w:t>
      </w:r>
      <w:r>
        <w:t xml:space="preserve">označujemo nedoločniške polstavke ob strukturah z modalnimi prislovi (npr. </w:t>
      </w:r>
      <w:r w:rsidRPr="009674CA">
        <w:rPr>
          <w:i/>
        </w:rPr>
        <w:t>treba je</w:t>
      </w:r>
      <w:r>
        <w:t xml:space="preserve">), pri čemer je izvor povezave v tem primeru glagol </w:t>
      </w:r>
      <w:r>
        <w:rPr>
          <w:i/>
        </w:rPr>
        <w:t>biti</w:t>
      </w:r>
      <w:r>
        <w:t xml:space="preserve">. To velja tudi za primere brez modalnega prislova tipa </w:t>
      </w:r>
      <w:r>
        <w:rPr>
          <w:i/>
        </w:rPr>
        <w:t>Slišati je bilo (mogoče) ptičje petje</w:t>
      </w:r>
      <w:r>
        <w:t>, ki jih analiziramo na enak način.</w:t>
      </w:r>
    </w:p>
    <w:p w14:paraId="3B082155" w14:textId="1FE022CE" w:rsidR="00314345" w:rsidRDefault="00BD0321">
      <w:r>
        <w:rPr>
          <w:noProof/>
        </w:rPr>
        <w:lastRenderedPageBreak/>
        <w:drawing>
          <wp:inline distT="0" distB="0" distL="0" distR="0" wp14:anchorId="74A40CFA" wp14:editId="1F9C802B">
            <wp:extent cx="5687219" cy="1200318"/>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C8810B8.tmp"/>
                    <pic:cNvPicPr/>
                  </pic:nvPicPr>
                  <pic:blipFill>
                    <a:blip r:embed="rId491">
                      <a:extLst>
                        <a:ext uri="{28A0092B-C50C-407E-A947-70E740481C1C}">
                          <a14:useLocalDpi xmlns:a14="http://schemas.microsoft.com/office/drawing/2010/main" val="0"/>
                        </a:ext>
                      </a:extLst>
                    </a:blip>
                    <a:stretch>
                      <a:fillRect/>
                    </a:stretch>
                  </pic:blipFill>
                  <pic:spPr>
                    <a:xfrm>
                      <a:off x="0" y="0"/>
                      <a:ext cx="5687219" cy="1200318"/>
                    </a:xfrm>
                    <a:prstGeom prst="rect">
                      <a:avLst/>
                    </a:prstGeom>
                  </pic:spPr>
                </pic:pic>
              </a:graphicData>
            </a:graphic>
          </wp:inline>
        </w:drawing>
      </w:r>
    </w:p>
    <w:p w14:paraId="3B082157" w14:textId="04F4F6D8" w:rsidR="00314345" w:rsidRDefault="00BD78CA" w:rsidP="006074BC">
      <w:pPr>
        <w:pStyle w:val="Skritiprimeri"/>
      </w:pPr>
      <w:r>
        <w:t>občasno jih je treba</w:t>
      </w:r>
      <w:r w:rsidR="009674CA">
        <w:t xml:space="preserve"> spraviti </w:t>
      </w:r>
      <w:r>
        <w:t>v en koš</w:t>
      </w:r>
      <w:r w:rsidR="009674CA">
        <w:t xml:space="preserve"> /// </w:t>
      </w:r>
      <w:r>
        <w:t>v zraku je bilo</w:t>
      </w:r>
      <w:r w:rsidR="009674CA">
        <w:t xml:space="preserve"> čutiti </w:t>
      </w:r>
      <w:r>
        <w:t>nekakšno vznemirjenje</w:t>
      </w:r>
    </w:p>
    <w:p w14:paraId="3B08215A" w14:textId="4EF5740C" w:rsidR="00314345" w:rsidRDefault="00BD78CA">
      <w:r>
        <w:t>In še primeri nedoločniških stavkov v (manj pogosti</w:t>
      </w:r>
      <w:r w:rsidR="009674CA">
        <w:t>h</w:t>
      </w:r>
      <w:r>
        <w:t>) vlog</w:t>
      </w:r>
      <w:r w:rsidR="009674CA">
        <w:t>ah</w:t>
      </w:r>
      <w:r>
        <w:t xml:space="preserve"> </w:t>
      </w:r>
      <w:r>
        <w:rPr>
          <w:b/>
        </w:rPr>
        <w:t xml:space="preserve">predmetnih </w:t>
      </w:r>
      <w:r>
        <w:t>(</w:t>
      </w:r>
      <w:hyperlink w:anchor="_ccomp:_clausal_complement">
        <w:r>
          <w:rPr>
            <w:color w:val="1155CC"/>
            <w:u w:val="single"/>
          </w:rPr>
          <w:t>ccomp</w:t>
        </w:r>
      </w:hyperlink>
      <w:r>
        <w:t xml:space="preserve">), </w:t>
      </w:r>
      <w:r>
        <w:rPr>
          <w:b/>
        </w:rPr>
        <w:t xml:space="preserve">prilastkovih </w:t>
      </w:r>
      <w:r>
        <w:t>(</w:t>
      </w:r>
      <w:hyperlink w:anchor="_acl:_clausal_modifier">
        <w:r>
          <w:rPr>
            <w:color w:val="1155CC"/>
            <w:u w:val="single"/>
          </w:rPr>
          <w:t>acl</w:t>
        </w:r>
      </w:hyperlink>
      <w:r>
        <w:t xml:space="preserve">) in </w:t>
      </w:r>
      <w:r>
        <w:rPr>
          <w:b/>
        </w:rPr>
        <w:t xml:space="preserve">prislovnih </w:t>
      </w:r>
      <w:r>
        <w:t>(</w:t>
      </w:r>
      <w:hyperlink w:anchor="_advcl:_adverbial_clause">
        <w:r>
          <w:rPr>
            <w:color w:val="1155CC"/>
            <w:u w:val="single"/>
          </w:rPr>
          <w:t>advcl</w:t>
        </w:r>
      </w:hyperlink>
      <w:r>
        <w:t>) odvisnikov:</w:t>
      </w:r>
    </w:p>
    <w:p w14:paraId="380528E7" w14:textId="26F1C651" w:rsidR="00D85114" w:rsidRDefault="00D85114" w:rsidP="00E10C1D">
      <w:pPr>
        <w:jc w:val="center"/>
      </w:pPr>
      <w:r>
        <w:rPr>
          <w:noProof/>
        </w:rPr>
        <w:drawing>
          <wp:inline distT="0" distB="0" distL="0" distR="0" wp14:anchorId="2451E68C" wp14:editId="05CE7CB6">
            <wp:extent cx="5733415" cy="1928495"/>
            <wp:effectExtent l="0" t="0" r="63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71897C2.tmp"/>
                    <pic:cNvPicPr/>
                  </pic:nvPicPr>
                  <pic:blipFill>
                    <a:blip r:embed="rId492">
                      <a:extLst>
                        <a:ext uri="{28A0092B-C50C-407E-A947-70E740481C1C}">
                          <a14:useLocalDpi xmlns:a14="http://schemas.microsoft.com/office/drawing/2010/main" val="0"/>
                        </a:ext>
                      </a:extLst>
                    </a:blip>
                    <a:stretch>
                      <a:fillRect/>
                    </a:stretch>
                  </pic:blipFill>
                  <pic:spPr>
                    <a:xfrm>
                      <a:off x="0" y="0"/>
                      <a:ext cx="5733415" cy="1928495"/>
                    </a:xfrm>
                    <a:prstGeom prst="rect">
                      <a:avLst/>
                    </a:prstGeom>
                  </pic:spPr>
                </pic:pic>
              </a:graphicData>
            </a:graphic>
          </wp:inline>
        </w:drawing>
      </w:r>
    </w:p>
    <w:p w14:paraId="3B08215E" w14:textId="21543F17" w:rsidR="00314345" w:rsidRDefault="00BD78CA" w:rsidP="006074BC">
      <w:pPr>
        <w:pStyle w:val="Skritiprimeri"/>
      </w:pPr>
      <w:r>
        <w:t xml:space="preserve">so v turističnem krožku razmišljali, </w:t>
      </w:r>
      <w:r w:rsidR="00E10C1D">
        <w:t xml:space="preserve">kako </w:t>
      </w:r>
      <w:r>
        <w:t xml:space="preserve">privabiti </w:t>
      </w:r>
      <w:r w:rsidR="00E10C1D">
        <w:t xml:space="preserve"> turiste /// </w:t>
      </w:r>
      <w:r>
        <w:t>se spet pojavljajo poskusi</w:t>
      </w:r>
      <w:r w:rsidR="00E10C1D">
        <w:t xml:space="preserve">, oživiti življenje </w:t>
      </w:r>
      <w:r>
        <w:t>mladih</w:t>
      </w:r>
      <w:r w:rsidR="00E10C1D">
        <w:t xml:space="preserve"> /// K</w:t>
      </w:r>
      <w:r w:rsidR="00E10C1D" w:rsidRPr="00E10C1D">
        <w:t xml:space="preserve">onec koncev je potovati prav tako zabavno, </w:t>
      </w:r>
      <w:r w:rsidR="00E10C1D">
        <w:t xml:space="preserve">kot prispeti </w:t>
      </w:r>
      <w:r w:rsidR="00E10C1D" w:rsidRPr="00E10C1D">
        <w:t>na cilj.</w:t>
      </w:r>
    </w:p>
    <w:p w14:paraId="3B08215F" w14:textId="77777777" w:rsidR="00314345" w:rsidRDefault="00BD78CA">
      <w:pPr>
        <w:rPr>
          <w:u w:val="single"/>
        </w:rPr>
      </w:pPr>
      <w:r>
        <w:rPr>
          <w:u w:val="single"/>
        </w:rPr>
        <w:t>Nedoločniki kot vezni glagoli</w:t>
      </w:r>
    </w:p>
    <w:p w14:paraId="3B082160" w14:textId="273CA7BE" w:rsidR="00314345" w:rsidRDefault="00D85114">
      <w:r>
        <w:rPr>
          <w:noProof/>
        </w:rPr>
        <w:drawing>
          <wp:inline distT="0" distB="0" distL="0" distR="0" wp14:anchorId="5CFBE0F0" wp14:editId="50CDBEB1">
            <wp:extent cx="5733415" cy="641985"/>
            <wp:effectExtent l="0" t="0" r="635"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718A69.tmp"/>
                    <pic:cNvPicPr/>
                  </pic:nvPicPr>
                  <pic:blipFill>
                    <a:blip r:embed="rId493">
                      <a:extLst>
                        <a:ext uri="{28A0092B-C50C-407E-A947-70E740481C1C}">
                          <a14:useLocalDpi xmlns:a14="http://schemas.microsoft.com/office/drawing/2010/main" val="0"/>
                        </a:ext>
                      </a:extLst>
                    </a:blip>
                    <a:stretch>
                      <a:fillRect/>
                    </a:stretch>
                  </pic:blipFill>
                  <pic:spPr>
                    <a:xfrm>
                      <a:off x="0" y="0"/>
                      <a:ext cx="5733415" cy="641985"/>
                    </a:xfrm>
                    <a:prstGeom prst="rect">
                      <a:avLst/>
                    </a:prstGeom>
                  </pic:spPr>
                </pic:pic>
              </a:graphicData>
            </a:graphic>
          </wp:inline>
        </w:drawing>
      </w:r>
    </w:p>
    <w:p w14:paraId="3B082161" w14:textId="371BB9B9" w:rsidR="00314345" w:rsidRDefault="00BD78CA" w:rsidP="006074BC">
      <w:pPr>
        <w:pStyle w:val="Skritiprimeri"/>
      </w:pPr>
      <w:r>
        <w:t>Pogodba mora</w:t>
      </w:r>
      <w:r w:rsidR="00D85114">
        <w:t xml:space="preserve"> biti </w:t>
      </w:r>
      <w:r>
        <w:t>jasna in eksaktna.</w:t>
      </w:r>
    </w:p>
    <w:p w14:paraId="56E28037" w14:textId="72D8E5AB" w:rsidR="00E303D0" w:rsidRPr="005C1098" w:rsidRDefault="00E303D0">
      <w:pPr>
        <w:rPr>
          <w:u w:val="single"/>
        </w:rPr>
      </w:pPr>
      <w:r w:rsidRPr="005C1098">
        <w:rPr>
          <w:u w:val="single"/>
        </w:rPr>
        <w:t xml:space="preserve">Strukture tipa </w:t>
      </w:r>
      <w:r w:rsidRPr="005C1098">
        <w:rPr>
          <w:i/>
          <w:u w:val="single"/>
        </w:rPr>
        <w:t>videti je bil droban</w:t>
      </w:r>
    </w:p>
    <w:p w14:paraId="05EFC0EB" w14:textId="5F3B1B23" w:rsidR="00E303D0" w:rsidRPr="005C1098" w:rsidRDefault="00E303D0" w:rsidP="005C1098">
      <w:r w:rsidRPr="005C1098">
        <w:t xml:space="preserve">V skladu s sistemom JOS-SSJ strukturo označimo enako kot povedi tipa </w:t>
      </w:r>
      <w:r w:rsidRPr="005C1098">
        <w:rPr>
          <w:i/>
        </w:rPr>
        <w:t>viden je bil kakšen</w:t>
      </w:r>
      <w:r w:rsidRPr="005C1098">
        <w:t xml:space="preserve">, torej kot povedkova določila: jedro strukture (povedkovo določilo) je nedoločnik </w:t>
      </w:r>
      <w:r w:rsidRPr="005C1098">
        <w:rPr>
          <w:i/>
        </w:rPr>
        <w:t>videti</w:t>
      </w:r>
      <w:r w:rsidRPr="005C1098">
        <w:t xml:space="preserve">, glagol </w:t>
      </w:r>
      <w:r w:rsidRPr="005C1098">
        <w:rPr>
          <w:i/>
        </w:rPr>
        <w:t>biti</w:t>
      </w:r>
      <w:r w:rsidRPr="005C1098">
        <w:t xml:space="preserve"> je vezni glagol, lastnost (npr. </w:t>
      </w:r>
      <w:r w:rsidRPr="005C1098">
        <w:rPr>
          <w:i/>
        </w:rPr>
        <w:t>droban</w:t>
      </w:r>
      <w:r w:rsidRPr="005C1098">
        <w:t>) pa analiziramo glede na njeno skladenjsko strukturo, npr. kot povedkov prilastek z izraženo (</w:t>
      </w:r>
      <w:hyperlink w:anchor="_acl:_clausal_modifier" w:history="1">
        <w:r w:rsidRPr="005C1098">
          <w:rPr>
            <w:rStyle w:val="Hyperlink"/>
          </w:rPr>
          <w:t>acl</w:t>
        </w:r>
      </w:hyperlink>
      <w:r w:rsidRPr="005C1098">
        <w:t>) ali neizraženo (</w:t>
      </w:r>
      <w:hyperlink w:anchor="_advcl:_adverbial_clause" w:history="1">
        <w:r w:rsidRPr="005C1098">
          <w:rPr>
            <w:rStyle w:val="Hyperlink"/>
          </w:rPr>
          <w:t>advcl</w:t>
        </w:r>
      </w:hyperlink>
      <w:r w:rsidRPr="005C1098">
        <w:t>) nanosnico, kot prislovno določilo načina (</w:t>
      </w:r>
      <w:hyperlink w:anchor="_obl:_oblique_nominal_1" w:history="1">
        <w:r w:rsidRPr="005C1098">
          <w:rPr>
            <w:rStyle w:val="Hyperlink"/>
          </w:rPr>
          <w:t>obl</w:t>
        </w:r>
      </w:hyperlink>
      <w:r w:rsidR="002474DA" w:rsidRPr="005C1098">
        <w:t>/</w:t>
      </w:r>
      <w:hyperlink w:anchor="_advcl:_adverbial_clause" w:history="1">
        <w:r w:rsidR="002474DA" w:rsidRPr="005C1098">
          <w:rPr>
            <w:rStyle w:val="Hyperlink"/>
          </w:rPr>
          <w:t>advcl</w:t>
        </w:r>
      </w:hyperlink>
      <w:r w:rsidRPr="005C1098">
        <w:t>) v strukt</w:t>
      </w:r>
      <w:r w:rsidR="002474DA" w:rsidRPr="005C1098">
        <w:t xml:space="preserve">rah s </w:t>
      </w:r>
      <w:r w:rsidR="002474DA" w:rsidRPr="005C1098">
        <w:rPr>
          <w:i/>
        </w:rPr>
        <w:t>kot</w:t>
      </w:r>
      <w:r w:rsidR="002474DA" w:rsidRPr="005C1098">
        <w:t xml:space="preserve"> i</w:t>
      </w:r>
      <w:r w:rsidR="00035018" w:rsidRPr="005C1098">
        <w:t>p</w:t>
      </w:r>
      <w:r w:rsidR="002474DA" w:rsidRPr="005C1098">
        <w:t>d.</w:t>
      </w:r>
    </w:p>
    <w:p w14:paraId="3C9C9F50" w14:textId="6D4F5EE5" w:rsidR="00E303D0" w:rsidRDefault="00396364">
      <w:r>
        <w:rPr>
          <w:noProof/>
        </w:rPr>
        <w:drawing>
          <wp:inline distT="0" distB="0" distL="0" distR="0" wp14:anchorId="4B0ED61D" wp14:editId="178A5F90">
            <wp:extent cx="5563376" cy="1505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1981A43.tmp"/>
                    <pic:cNvPicPr/>
                  </pic:nvPicPr>
                  <pic:blipFill>
                    <a:blip r:embed="rId494">
                      <a:extLst>
                        <a:ext uri="{28A0092B-C50C-407E-A947-70E740481C1C}">
                          <a14:useLocalDpi xmlns:a14="http://schemas.microsoft.com/office/drawing/2010/main" val="0"/>
                        </a:ext>
                      </a:extLst>
                    </a:blip>
                    <a:stretch>
                      <a:fillRect/>
                    </a:stretch>
                  </pic:blipFill>
                  <pic:spPr>
                    <a:xfrm>
                      <a:off x="0" y="0"/>
                      <a:ext cx="5563376" cy="1505160"/>
                    </a:xfrm>
                    <a:prstGeom prst="rect">
                      <a:avLst/>
                    </a:prstGeom>
                    <a:ln>
                      <a:noFill/>
                    </a:ln>
                  </pic:spPr>
                </pic:pic>
              </a:graphicData>
            </a:graphic>
          </wp:inline>
        </w:drawing>
      </w:r>
    </w:p>
    <w:p w14:paraId="18F8615E" w14:textId="6C82155D" w:rsidR="00396364" w:rsidRPr="00E303D0" w:rsidRDefault="00396364" w:rsidP="006074BC">
      <w:pPr>
        <w:pStyle w:val="Skritiprimeri"/>
      </w:pPr>
      <w:r>
        <w:t>Alverstead je videti šokiran /// Stolpnica je bila videti kot avtocesta v nebo.</w:t>
      </w:r>
    </w:p>
    <w:p w14:paraId="3B082167" w14:textId="77777777" w:rsidR="00314345" w:rsidRDefault="00BD78CA" w:rsidP="00426E0F">
      <w:pPr>
        <w:pStyle w:val="Heading4"/>
      </w:pPr>
      <w:bookmarkStart w:id="218" w:name="_bt1xrm6p3ezq" w:colFirst="0" w:colLast="0"/>
      <w:bookmarkEnd w:id="218"/>
      <w:r>
        <w:br w:type="page"/>
      </w:r>
    </w:p>
    <w:p w14:paraId="3B082168" w14:textId="3049D747" w:rsidR="00314345" w:rsidRPr="00CF4F79" w:rsidRDefault="00CF4F79" w:rsidP="00426E0F">
      <w:pPr>
        <w:pStyle w:val="Heading4"/>
      </w:pPr>
      <w:bookmarkStart w:id="219" w:name="_Vezava_stavčnih_členov"/>
      <w:bookmarkStart w:id="220" w:name="_Toc156814030"/>
      <w:bookmarkEnd w:id="219"/>
      <w:r>
        <w:lastRenderedPageBreak/>
        <w:t>Povezovanje</w:t>
      </w:r>
      <w:r w:rsidR="00BD78CA" w:rsidRPr="00CF4F79">
        <w:t xml:space="preserve"> stavčnih členov</w:t>
      </w:r>
      <w:r>
        <w:t xml:space="preserve"> v stavkih </w:t>
      </w:r>
      <w:r w:rsidR="00BD78CA" w:rsidRPr="00CF4F79">
        <w:t>z nedoločniki in namenilniki</w:t>
      </w:r>
      <w:bookmarkEnd w:id="220"/>
    </w:p>
    <w:p w14:paraId="3B082169" w14:textId="33141A28" w:rsidR="00314345" w:rsidRDefault="00BD78CA">
      <w:r>
        <w:t>Pri zvezah glagolskih oblik in nedoločnikov oz. namenilnikov (</w:t>
      </w:r>
      <w:r w:rsidR="0040475E">
        <w:t xml:space="preserve">glej </w:t>
      </w:r>
      <w:hyperlink w:anchor="_xcomp:_open_clausal">
        <w:r>
          <w:rPr>
            <w:color w:val="1155CC"/>
            <w:u w:val="single"/>
          </w:rPr>
          <w:t>xcomp</w:t>
        </w:r>
      </w:hyperlink>
      <w:r>
        <w:t>) se pogosto pojavlja dilema, na katerega izmed obeh glagolov povezati pripadajoče vezljive elemente povedka (osebke, predmete in prislovna določila). Slovenska drevesnica</w:t>
      </w:r>
      <w:r w:rsidR="0040475E">
        <w:t xml:space="preserve"> UD</w:t>
      </w:r>
      <w:r>
        <w:t xml:space="preserve"> (z eno izjemo) trenutno sledi sistemu SSJ (</w:t>
      </w:r>
      <w:r w:rsidR="00461EEA">
        <w:t>SSJ smernice</w:t>
      </w:r>
      <w:r>
        <w:t xml:space="preserve"> str. 25-26, Ledinek str. 65), ki ločuje med dvema skupinama struktur:</w:t>
      </w:r>
      <w:r>
        <w:rPr>
          <w:vertAlign w:val="superscript"/>
        </w:rPr>
        <w:footnoteReference w:id="13"/>
      </w:r>
    </w:p>
    <w:p w14:paraId="5B976C27" w14:textId="77777777" w:rsidR="00E96B22" w:rsidRDefault="00E96B22"/>
    <w:p w14:paraId="590042AC" w14:textId="26CCC166" w:rsidR="00FD43AD" w:rsidRDefault="00BD78CA" w:rsidP="00F22EEB">
      <w:pPr>
        <w:pStyle w:val="Listofexamples"/>
        <w:numPr>
          <w:ilvl w:val="0"/>
          <w:numId w:val="10"/>
        </w:numPr>
        <w:rPr>
          <w:i w:val="0"/>
        </w:rPr>
      </w:pPr>
      <w:r w:rsidRPr="00FD43AD">
        <w:rPr>
          <w:i w:val="0"/>
        </w:rPr>
        <w:t>pri zvezah nedoločnika z (dvovezljivimi)</w:t>
      </w:r>
      <w:r w:rsidRPr="00FD43AD">
        <w:rPr>
          <w:i w:val="0"/>
          <w:u w:val="single"/>
        </w:rPr>
        <w:t xml:space="preserve"> modalnimi in faznimi glagoli</w:t>
      </w:r>
      <w:r w:rsidRPr="00FD43AD">
        <w:rPr>
          <w:i w:val="0"/>
        </w:rPr>
        <w:t xml:space="preserve"> </w:t>
      </w:r>
      <w:r w:rsidR="00344DDE" w:rsidRPr="00FD43AD">
        <w:rPr>
          <w:i w:val="0"/>
        </w:rPr>
        <w:t>(</w:t>
      </w:r>
      <w:r w:rsidR="00E96B22">
        <w:rPr>
          <w:i w:val="0"/>
        </w:rPr>
        <w:t xml:space="preserve">npr. </w:t>
      </w:r>
      <w:r w:rsidR="00E96B22" w:rsidRPr="00E96B22">
        <w:t>morati, moči, hoteti, želeti, smeti, znati, dati se, uspeti; začeti, prenehati; poskušati, nameravati</w:t>
      </w:r>
      <w:r w:rsidR="00344DDE" w:rsidRPr="00FD43AD">
        <w:rPr>
          <w:i w:val="0"/>
        </w:rPr>
        <w:t xml:space="preserve">) </w:t>
      </w:r>
      <w:r w:rsidRPr="00FD43AD">
        <w:rPr>
          <w:i w:val="0"/>
        </w:rPr>
        <w:t xml:space="preserve">so </w:t>
      </w:r>
      <w:r w:rsidRPr="00FD43AD">
        <w:rPr>
          <w:b/>
          <w:i w:val="0"/>
        </w:rPr>
        <w:t>vsi vezljivi elementi povezani z nedoločnika</w:t>
      </w:r>
      <w:r w:rsidRPr="00FD43AD">
        <w:rPr>
          <w:i w:val="0"/>
        </w:rPr>
        <w:t xml:space="preserve">. (Ker pa so po definiciji strukture z </w:t>
      </w:r>
      <w:r w:rsidRPr="00FD43AD">
        <w:rPr>
          <w:rStyle w:val="UDTagChar"/>
          <w:i w:val="0"/>
        </w:rPr>
        <w:t>xcomp</w:t>
      </w:r>
      <w:r w:rsidRPr="00FD43AD">
        <w:rPr>
          <w:i w:val="0"/>
        </w:rPr>
        <w:t xml:space="preserve"> brez lastnega osebka, </w:t>
      </w:r>
      <w:r w:rsidR="00E51BC5" w:rsidRPr="00FD43AD">
        <w:rPr>
          <w:i w:val="0"/>
        </w:rPr>
        <w:t>je bil</w:t>
      </w:r>
      <w:r w:rsidRPr="00FD43AD">
        <w:rPr>
          <w:i w:val="0"/>
        </w:rPr>
        <w:t xml:space="preserve"> osebek pri pretvo</w:t>
      </w:r>
      <w:r w:rsidR="00CA71FE">
        <w:rPr>
          <w:i w:val="0"/>
        </w:rPr>
        <w:t>r</w:t>
      </w:r>
      <w:r w:rsidRPr="00FD43AD">
        <w:rPr>
          <w:i w:val="0"/>
        </w:rPr>
        <w:t xml:space="preserve">bi v UD </w:t>
      </w:r>
      <w:r w:rsidR="00E51BC5" w:rsidRPr="00FD43AD">
        <w:rPr>
          <w:i w:val="0"/>
        </w:rPr>
        <w:t>premaknjen</w:t>
      </w:r>
      <w:r w:rsidRPr="00FD43AD">
        <w:rPr>
          <w:i w:val="0"/>
        </w:rPr>
        <w:t xml:space="preserve"> na osebno glagolsko obliko</w:t>
      </w:r>
      <w:r w:rsidR="00FB29D7">
        <w:rPr>
          <w:i w:val="0"/>
        </w:rPr>
        <w:t xml:space="preserve"> – izjema.</w:t>
      </w:r>
      <w:r w:rsidRPr="00FD43AD">
        <w:rPr>
          <w:i w:val="0"/>
        </w:rPr>
        <w:t>)</w:t>
      </w:r>
      <w:r w:rsidR="00E96B22" w:rsidRPr="00FD43AD">
        <w:rPr>
          <w:i w:val="0"/>
        </w:rPr>
        <w:t xml:space="preserve"> </w:t>
      </w:r>
    </w:p>
    <w:p w14:paraId="2B16945B" w14:textId="5B1D03A9" w:rsidR="00E96B22" w:rsidRDefault="00E96B22" w:rsidP="00E96B22">
      <w:pPr>
        <w:pStyle w:val="Listofexamples"/>
        <w:numPr>
          <w:ilvl w:val="0"/>
          <w:numId w:val="0"/>
        </w:numPr>
        <w:rPr>
          <w:i w:val="0"/>
        </w:rPr>
      </w:pPr>
      <w:r>
        <w:rPr>
          <w:i w:val="0"/>
          <w:noProof/>
        </w:rPr>
        <w:drawing>
          <wp:inline distT="0" distB="0" distL="0" distR="0" wp14:anchorId="36D95A9A" wp14:editId="1299FFB1">
            <wp:extent cx="5733415" cy="864235"/>
            <wp:effectExtent l="0" t="0" r="63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71870B.tmp"/>
                    <pic:cNvPicPr/>
                  </pic:nvPicPr>
                  <pic:blipFill>
                    <a:blip r:embed="rId495">
                      <a:extLst>
                        <a:ext uri="{28A0092B-C50C-407E-A947-70E740481C1C}">
                          <a14:useLocalDpi xmlns:a14="http://schemas.microsoft.com/office/drawing/2010/main" val="0"/>
                        </a:ext>
                      </a:extLst>
                    </a:blip>
                    <a:stretch>
                      <a:fillRect/>
                    </a:stretch>
                  </pic:blipFill>
                  <pic:spPr>
                    <a:xfrm>
                      <a:off x="0" y="0"/>
                      <a:ext cx="5733415" cy="864235"/>
                    </a:xfrm>
                    <a:prstGeom prst="rect">
                      <a:avLst/>
                    </a:prstGeom>
                  </pic:spPr>
                </pic:pic>
              </a:graphicData>
            </a:graphic>
          </wp:inline>
        </w:drawing>
      </w:r>
    </w:p>
    <w:p w14:paraId="03224F07" w14:textId="77777777" w:rsidR="00E96B22" w:rsidRPr="00FD43AD" w:rsidRDefault="00E96B22" w:rsidP="00E96B22">
      <w:pPr>
        <w:pStyle w:val="Listofexamples"/>
        <w:numPr>
          <w:ilvl w:val="0"/>
          <w:numId w:val="0"/>
        </w:numPr>
        <w:rPr>
          <w:i w:val="0"/>
        </w:rPr>
      </w:pPr>
    </w:p>
    <w:p w14:paraId="03793086" w14:textId="03F0EE1D" w:rsidR="00FD43AD" w:rsidRDefault="00BD78CA" w:rsidP="00F22EEB">
      <w:pPr>
        <w:pStyle w:val="Listofexamples"/>
        <w:numPr>
          <w:ilvl w:val="0"/>
          <w:numId w:val="10"/>
        </w:numPr>
        <w:rPr>
          <w:i w:val="0"/>
        </w:rPr>
      </w:pPr>
      <w:r w:rsidRPr="00FD43AD">
        <w:rPr>
          <w:i w:val="0"/>
        </w:rPr>
        <w:t xml:space="preserve">pri zvezah nedoločnika ali namenilnika z drugimi glagoli, tudi trovezljivimi modalnimi glagoli, pa so vezljivi elementi povezani </w:t>
      </w:r>
      <w:r w:rsidRPr="00FD43AD">
        <w:rPr>
          <w:b/>
          <w:i w:val="0"/>
        </w:rPr>
        <w:t>glede na pomen</w:t>
      </w:r>
      <w:r w:rsidRPr="00FD43AD">
        <w:rPr>
          <w:i w:val="0"/>
        </w:rPr>
        <w:t xml:space="preserve">, pri čemer se zlasti osebek in prislovno določilo kraja vežeta na </w:t>
      </w:r>
      <w:r w:rsidR="002E45CD">
        <w:rPr>
          <w:b/>
          <w:i w:val="0"/>
        </w:rPr>
        <w:t>glagol nadrednega stavka</w:t>
      </w:r>
      <w:r w:rsidR="00FD43AD">
        <w:rPr>
          <w:i w:val="0"/>
        </w:rPr>
        <w:t>.</w:t>
      </w:r>
    </w:p>
    <w:p w14:paraId="1D9E464D" w14:textId="77777777" w:rsidR="00FD43AD" w:rsidRPr="00FD43AD" w:rsidRDefault="00FD43AD" w:rsidP="00FD43AD">
      <w:pPr>
        <w:pStyle w:val="Listofexamples"/>
        <w:numPr>
          <w:ilvl w:val="0"/>
          <w:numId w:val="0"/>
        </w:numPr>
        <w:rPr>
          <w:i w:val="0"/>
        </w:rPr>
      </w:pPr>
    </w:p>
    <w:p w14:paraId="09D22405" w14:textId="52358259" w:rsidR="00FD43AD" w:rsidRDefault="00E96B22" w:rsidP="00FD43AD">
      <w:r>
        <w:rPr>
          <w:noProof/>
        </w:rPr>
        <w:drawing>
          <wp:inline distT="0" distB="0" distL="0" distR="0" wp14:anchorId="69D67F86" wp14:editId="29A874C9">
            <wp:extent cx="5733415" cy="1484630"/>
            <wp:effectExtent l="0" t="0" r="635" b="127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7189BF9.tmp"/>
                    <pic:cNvPicPr/>
                  </pic:nvPicPr>
                  <pic:blipFill>
                    <a:blip r:embed="rId496">
                      <a:extLst>
                        <a:ext uri="{28A0092B-C50C-407E-A947-70E740481C1C}">
                          <a14:useLocalDpi xmlns:a14="http://schemas.microsoft.com/office/drawing/2010/main" val="0"/>
                        </a:ext>
                      </a:extLst>
                    </a:blip>
                    <a:stretch>
                      <a:fillRect/>
                    </a:stretch>
                  </pic:blipFill>
                  <pic:spPr>
                    <a:xfrm>
                      <a:off x="0" y="0"/>
                      <a:ext cx="5733415" cy="1484630"/>
                    </a:xfrm>
                    <a:prstGeom prst="rect">
                      <a:avLst/>
                    </a:prstGeom>
                  </pic:spPr>
                </pic:pic>
              </a:graphicData>
            </a:graphic>
          </wp:inline>
        </w:drawing>
      </w:r>
    </w:p>
    <w:p w14:paraId="3B082171" w14:textId="5C5B33EE" w:rsidR="00314345" w:rsidRDefault="00BD78CA" w:rsidP="006074BC">
      <w:pPr>
        <w:pStyle w:val="Skritiprimeri"/>
      </w:pPr>
      <w:r>
        <w:tab/>
      </w:r>
      <w:r>
        <w:tab/>
      </w:r>
      <w:r>
        <w:tab/>
        <w:t>Podplati so se mi začeli lepiti na tla</w:t>
      </w:r>
      <w:r w:rsidR="00FD43AD">
        <w:t xml:space="preserve"> /// </w:t>
      </w:r>
      <w:r>
        <w:t>v tem času Osmani niso pustili graditi objektov</w:t>
      </w:r>
      <w:r w:rsidR="00FD43AD">
        <w:t xml:space="preserve"> /// </w:t>
      </w:r>
      <w:r>
        <w:t>ko so avstrijske oblasti dovolile zaradi romana P razpuščeni Matici spet delati</w:t>
      </w:r>
    </w:p>
    <w:p w14:paraId="3B082173" w14:textId="2755474C" w:rsidR="00314345" w:rsidRDefault="00BD78CA">
      <w:r>
        <w:t xml:space="preserve">V praksi sicer </w:t>
      </w:r>
      <w:r w:rsidRPr="00FD43AD">
        <w:rPr>
          <w:b/>
        </w:rPr>
        <w:t>označenost korpusa ssj500k</w:t>
      </w:r>
      <w:r w:rsidR="00FD43AD">
        <w:rPr>
          <w:b/>
        </w:rPr>
        <w:t xml:space="preserve"> oz. SSJ-UD</w:t>
      </w:r>
      <w:r w:rsidRPr="00FD43AD">
        <w:rPr>
          <w:b/>
        </w:rPr>
        <w:t xml:space="preserve"> ni vedno dosledna</w:t>
      </w:r>
      <w:r>
        <w:t xml:space="preserve">, prav tako se lahko smernice po diskusiji glede struktur z nedoločniki nasploh v prihodnosti še spremenijo. Do takrat sledimo zgornjim načelom SSJ, vključno z zgoraj navedeno izjemo </w:t>
      </w:r>
      <w:r w:rsidR="00FB29D7">
        <w:t>–</w:t>
      </w:r>
      <w:r>
        <w:t xml:space="preserve"> tudi pri prvi skupini struktur je </w:t>
      </w:r>
      <w:r>
        <w:rPr>
          <w:b/>
        </w:rPr>
        <w:t>osebek vedno na osebni glagolski obliki</w:t>
      </w:r>
      <w:r>
        <w:t>.</w:t>
      </w:r>
    </w:p>
    <w:p w14:paraId="3B082176" w14:textId="419F3CBF" w:rsidR="00314345" w:rsidRDefault="00BD78CA">
      <w:r>
        <w:t xml:space="preserve">Kot </w:t>
      </w:r>
      <w:r w:rsidR="00CB5F7B">
        <w:t>prikazujejo zgornji primeri</w:t>
      </w:r>
      <w:r>
        <w:t xml:space="preserve">, druge vrste </w:t>
      </w:r>
      <w:r w:rsidR="00935E45">
        <w:t>relacij</w:t>
      </w:r>
      <w:r w:rsidR="00FB29D7">
        <w:t>, kot so relacije s funkcijskimi besedami,</w:t>
      </w:r>
      <w:r>
        <w:t xml:space="preserve"> vedno vežemo na jedro povedka, torej osebno glagolsko obliko. Izjema sta le obglagolska zaimka si/se (gl. </w:t>
      </w:r>
      <w:hyperlink w:anchor="_expl:_expletive">
        <w:r>
          <w:rPr>
            <w:color w:val="1155CC"/>
            <w:u w:val="single"/>
          </w:rPr>
          <w:t>expl</w:t>
        </w:r>
      </w:hyperlink>
      <w:r>
        <w:t xml:space="preserve">), ki ju </w:t>
      </w:r>
      <w:r w:rsidR="00CB5F7B">
        <w:t xml:space="preserve">na ustrezni glagol </w:t>
      </w:r>
      <w:r>
        <w:t>vežemo glede na pomen (</w:t>
      </w:r>
      <w:r w:rsidR="00CB5F7B">
        <w:t xml:space="preserve">npr. </w:t>
      </w:r>
      <w:r>
        <w:rPr>
          <w:i/>
        </w:rPr>
        <w:t>lepiti se</w:t>
      </w:r>
      <w:r>
        <w:t>).</w:t>
      </w:r>
    </w:p>
    <w:p w14:paraId="51BC4093" w14:textId="77777777" w:rsidR="00E96B22" w:rsidRDefault="00E96B22">
      <w:pPr>
        <w:spacing w:line="264" w:lineRule="auto"/>
        <w:rPr>
          <w:rFonts w:asciiTheme="majorHAnsi" w:eastAsiaTheme="majorEastAsia" w:hAnsiTheme="majorHAnsi" w:cstheme="majorBidi"/>
          <w:b/>
          <w:sz w:val="22"/>
          <w:szCs w:val="22"/>
        </w:rPr>
      </w:pPr>
      <w:bookmarkStart w:id="221" w:name="_h38cyzhni1cx" w:colFirst="0" w:colLast="0"/>
      <w:bookmarkStart w:id="222" w:name="_42xmskutmhge" w:colFirst="0" w:colLast="0"/>
      <w:bookmarkStart w:id="223" w:name="_Sekundarna_predikacija"/>
      <w:bookmarkEnd w:id="221"/>
      <w:bookmarkEnd w:id="222"/>
      <w:bookmarkEnd w:id="223"/>
      <w:r>
        <w:br w:type="page"/>
      </w:r>
    </w:p>
    <w:p w14:paraId="3B082180" w14:textId="24F12244" w:rsidR="00314345" w:rsidRPr="00167BD7" w:rsidRDefault="00BD78CA" w:rsidP="00426E0F">
      <w:pPr>
        <w:pStyle w:val="Heading4"/>
      </w:pPr>
      <w:bookmarkStart w:id="224" w:name="_Toc156814031"/>
      <w:r w:rsidRPr="00167BD7">
        <w:lastRenderedPageBreak/>
        <w:t>Sekundarna predikacija</w:t>
      </w:r>
      <w:bookmarkEnd w:id="224"/>
    </w:p>
    <w:p w14:paraId="3B082182" w14:textId="77777777" w:rsidR="00314345" w:rsidRDefault="00BD78CA">
      <w:pPr>
        <w:widowControl w:val="0"/>
      </w:pPr>
      <w:r>
        <w:t xml:space="preserve">Sekundarni predikati so (večinoma pridevniška, a tudi samostalniška) določila povedka, ki se nanašajo na osebek ali predmet in dopolnjujejo glavni povedek stavka. Ločimo med dvema vrstama sekundarnih predikatov, opisnimi (angl. </w:t>
      </w:r>
      <w:r>
        <w:rPr>
          <w:i/>
        </w:rPr>
        <w:t>depictives</w:t>
      </w:r>
      <w:r>
        <w:t xml:space="preserve">) in rezultativnimi sekundarnimi predikati (angl. </w:t>
      </w:r>
      <w:r>
        <w:rPr>
          <w:i/>
        </w:rPr>
        <w:t>resultatives</w:t>
      </w:r>
      <w:r>
        <w:t>).</w:t>
      </w:r>
    </w:p>
    <w:p w14:paraId="399C0A32" w14:textId="77777777" w:rsidR="00A406B6" w:rsidRDefault="00A406B6">
      <w:pPr>
        <w:widowControl w:val="0"/>
        <w:rPr>
          <w:u w:val="single"/>
        </w:rPr>
      </w:pPr>
    </w:p>
    <w:p w14:paraId="3B082184" w14:textId="1EEE5E15" w:rsidR="00314345" w:rsidRDefault="00BD78CA">
      <w:pPr>
        <w:widowControl w:val="0"/>
        <w:rPr>
          <w:u w:val="single"/>
        </w:rPr>
      </w:pPr>
      <w:r>
        <w:rPr>
          <w:u w:val="single"/>
        </w:rPr>
        <w:t>Opisni sekundarni predikati:</w:t>
      </w:r>
    </w:p>
    <w:p w14:paraId="3B082185" w14:textId="522750BC" w:rsidR="00314345" w:rsidRDefault="00BD78CA">
      <w:pPr>
        <w:widowControl w:val="0"/>
      </w:pPr>
      <w:r>
        <w:t>Opisni sekundarni predikat</w:t>
      </w:r>
      <w:r w:rsidR="00FB29D7">
        <w:t>i</w:t>
      </w:r>
      <w:r>
        <w:t xml:space="preserve">, za katere se v slovenskem jezikoslovju </w:t>
      </w:r>
      <w:r w:rsidR="00A406B6">
        <w:t>običajno</w:t>
      </w:r>
      <w:r>
        <w:t xml:space="preserve"> uporablja izraz </w:t>
      </w:r>
      <w:r>
        <w:rPr>
          <w:b/>
        </w:rPr>
        <w:t>povedkov prilastek</w:t>
      </w:r>
      <w:r>
        <w:t>, dodatno pojasnjuje</w:t>
      </w:r>
      <w:r w:rsidR="00FB29D7">
        <w:t>jo</w:t>
      </w:r>
      <w:r>
        <w:t xml:space="preserve"> samostalniško zvezo v vlogi osebka ali predmeta in skladenjsko ni</w:t>
      </w:r>
      <w:r w:rsidR="00FB29D7">
        <w:t>si</w:t>
      </w:r>
      <w:r>
        <w:t xml:space="preserve"> obvezn</w:t>
      </w:r>
      <w:r w:rsidR="00FB29D7">
        <w:t>i –</w:t>
      </w:r>
      <w:r>
        <w:t xml:space="preserve"> iz stavka </w:t>
      </w:r>
      <w:r w:rsidR="00FB29D7">
        <w:t>jih</w:t>
      </w:r>
      <w:r>
        <w:t xml:space="preserve"> lahko izpustimo, ne da bi ta postal neslovničen. Po sistemu UD v skladu s prakso drugih sorodnih jezikov povedkove prilastke trenutno označujemo bodisi </w:t>
      </w:r>
      <w:r w:rsidR="00935E45">
        <w:t>z relacijo</w:t>
      </w:r>
      <w:r>
        <w:t xml:space="preserve"> </w:t>
      </w:r>
      <w:hyperlink w:anchor="_acl:_clausal_modifier">
        <w:r>
          <w:rPr>
            <w:color w:val="1155CC"/>
            <w:u w:val="single"/>
          </w:rPr>
          <w:t>acl</w:t>
        </w:r>
      </w:hyperlink>
      <w:hyperlink w:anchor="_9f8dd0qm644p">
        <w:r>
          <w:rPr>
            <w:color w:val="1155CC"/>
          </w:rPr>
          <w:t xml:space="preserve"> </w:t>
        </w:r>
      </w:hyperlink>
      <w:r w:rsidR="00935E45">
        <w:t>bodisi z</w:t>
      </w:r>
      <w:r>
        <w:t xml:space="preserve"> </w:t>
      </w:r>
      <w:hyperlink w:anchor="_advcl:_adverbial_clause">
        <w:r>
          <w:rPr>
            <w:color w:val="1155CC"/>
            <w:u w:val="single"/>
          </w:rPr>
          <w:t>advcl</w:t>
        </w:r>
      </w:hyperlink>
      <w:r>
        <w:t>, odvisno od tega, ali je osebek oz. predmet, na katerega se predikat nanaša, izražen eksplicitno ali ne.</w:t>
      </w:r>
    </w:p>
    <w:p w14:paraId="3B082187" w14:textId="7443D47A" w:rsidR="00314345" w:rsidRDefault="00BD78CA">
      <w:r>
        <w:t>Če je osebek ali predmet</w:t>
      </w:r>
      <w:r w:rsidR="00FB29D7">
        <w:t xml:space="preserve"> eksplicitno</w:t>
      </w:r>
      <w:r>
        <w:t xml:space="preserve"> izražen v obliki samostalniške besedne zveze, uporabimo </w:t>
      </w:r>
      <w:r w:rsidR="00935E45">
        <w:t>relacijo</w:t>
      </w:r>
      <w:r>
        <w:t xml:space="preserve"> </w:t>
      </w:r>
      <w:hyperlink w:anchor="_acl:_clausal_modifier">
        <w:r>
          <w:rPr>
            <w:color w:val="1155CC"/>
            <w:u w:val="single"/>
          </w:rPr>
          <w:t>acl</w:t>
        </w:r>
      </w:hyperlink>
      <w:r>
        <w:t>, ki poteka od samostalnika do povedkovega prilastka.</w:t>
      </w:r>
      <w:r w:rsidR="00211615">
        <w:rPr>
          <w:rStyle w:val="FootnoteReference"/>
        </w:rPr>
        <w:footnoteReference w:id="14"/>
      </w:r>
    </w:p>
    <w:p w14:paraId="3B082188" w14:textId="191405D8" w:rsidR="00314345" w:rsidRDefault="00654B16">
      <w:r>
        <w:rPr>
          <w:noProof/>
        </w:rPr>
        <w:drawing>
          <wp:inline distT="0" distB="0" distL="0" distR="0" wp14:anchorId="3030DDE3" wp14:editId="6B62BAEC">
            <wp:extent cx="5733415" cy="2105660"/>
            <wp:effectExtent l="0" t="0" r="635" b="889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7187119.tmp"/>
                    <pic:cNvPicPr/>
                  </pic:nvPicPr>
                  <pic:blipFill>
                    <a:blip r:embed="rId497">
                      <a:extLst>
                        <a:ext uri="{28A0092B-C50C-407E-A947-70E740481C1C}">
                          <a14:useLocalDpi xmlns:a14="http://schemas.microsoft.com/office/drawing/2010/main" val="0"/>
                        </a:ext>
                      </a:extLst>
                    </a:blip>
                    <a:stretch>
                      <a:fillRect/>
                    </a:stretch>
                  </pic:blipFill>
                  <pic:spPr>
                    <a:xfrm>
                      <a:off x="0" y="0"/>
                      <a:ext cx="5733415" cy="2105660"/>
                    </a:xfrm>
                    <a:prstGeom prst="rect">
                      <a:avLst/>
                    </a:prstGeom>
                  </pic:spPr>
                </pic:pic>
              </a:graphicData>
            </a:graphic>
          </wp:inline>
        </w:drawing>
      </w:r>
    </w:p>
    <w:p w14:paraId="2CA0BAA9" w14:textId="77777777" w:rsidR="00654B16" w:rsidRPr="00F31C53" w:rsidRDefault="00654B16" w:rsidP="006074BC">
      <w:pPr>
        <w:pStyle w:val="Skritiprimeri"/>
      </w:pPr>
      <w:r w:rsidRPr="00F31C53">
        <w:t xml:space="preserve">Lase je imela </w:t>
      </w:r>
      <w:r w:rsidRPr="00F31C53">
        <w:rPr>
          <w:b/>
        </w:rPr>
        <w:t xml:space="preserve">pristrižene., </w:t>
      </w:r>
      <w:r w:rsidRPr="00F31C53">
        <w:t xml:space="preserve">Vsa </w:t>
      </w:r>
      <w:r w:rsidRPr="00F31C53">
        <w:rPr>
          <w:b/>
        </w:rPr>
        <w:t>prestrašena</w:t>
      </w:r>
      <w:r w:rsidRPr="00F31C53">
        <w:t xml:space="preserve"> je Mrvica stekla po pomoč., Ponesrečeno žensko so hudo </w:t>
      </w:r>
      <w:r w:rsidRPr="00F31C53">
        <w:rPr>
          <w:b/>
        </w:rPr>
        <w:t>ranjeno</w:t>
      </w:r>
      <w:r w:rsidRPr="00F31C53">
        <w:t xml:space="preserve"> odpeljali v UKC.</w:t>
      </w:r>
    </w:p>
    <w:p w14:paraId="3B08218C" w14:textId="1F649C81" w:rsidR="00314345" w:rsidRDefault="00BD78CA">
      <w:r>
        <w:t xml:space="preserve">Če osebka ali predmeta ni oz. je izražen zgolj morfološko, kar je v jezikih z opustnim osebkom, kot je slovenščina, pogosto, uporabimo </w:t>
      </w:r>
      <w:r w:rsidR="00935E45">
        <w:t>relacijo</w:t>
      </w:r>
      <w:r>
        <w:t xml:space="preserve"> </w:t>
      </w:r>
      <w:hyperlink w:anchor="_advcl:_adverbial_clause">
        <w:r>
          <w:rPr>
            <w:color w:val="1155CC"/>
            <w:u w:val="single"/>
          </w:rPr>
          <w:t xml:space="preserve">advcl </w:t>
        </w:r>
      </w:hyperlink>
      <w:r>
        <w:t>z glagola na prilastek.</w:t>
      </w:r>
    </w:p>
    <w:p w14:paraId="3B08218D" w14:textId="6AF50107" w:rsidR="00314345" w:rsidRDefault="00404C5C">
      <w:r>
        <w:rPr>
          <w:noProof/>
        </w:rPr>
        <w:drawing>
          <wp:inline distT="0" distB="0" distL="0" distR="0" wp14:anchorId="543556F0" wp14:editId="5D285303">
            <wp:extent cx="5733415" cy="1233170"/>
            <wp:effectExtent l="0" t="0" r="635" b="508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718D1D3.tmp"/>
                    <pic:cNvPicPr/>
                  </pic:nvPicPr>
                  <pic:blipFill>
                    <a:blip r:embed="rId498">
                      <a:extLst>
                        <a:ext uri="{28A0092B-C50C-407E-A947-70E740481C1C}">
                          <a14:useLocalDpi xmlns:a14="http://schemas.microsoft.com/office/drawing/2010/main" val="0"/>
                        </a:ext>
                      </a:extLst>
                    </a:blip>
                    <a:stretch>
                      <a:fillRect/>
                    </a:stretch>
                  </pic:blipFill>
                  <pic:spPr>
                    <a:xfrm>
                      <a:off x="0" y="0"/>
                      <a:ext cx="5733415" cy="1233170"/>
                    </a:xfrm>
                    <a:prstGeom prst="rect">
                      <a:avLst/>
                    </a:prstGeom>
                  </pic:spPr>
                </pic:pic>
              </a:graphicData>
            </a:graphic>
          </wp:inline>
        </w:drawing>
      </w:r>
    </w:p>
    <w:p w14:paraId="4A4BB914" w14:textId="77777777" w:rsidR="00A30A3A" w:rsidRPr="00913602" w:rsidRDefault="00A30A3A" w:rsidP="006074BC">
      <w:pPr>
        <w:pStyle w:val="Skritiprimeri"/>
      </w:pPr>
      <w:r>
        <w:rPr>
          <w:u w:val="single"/>
        </w:rPr>
        <w:lastRenderedPageBreak/>
        <w:t>Prišla</w:t>
      </w:r>
      <w:r>
        <w:t xml:space="preserve"> je </w:t>
      </w:r>
      <w:r>
        <w:rPr>
          <w:b/>
          <w:u w:val="single"/>
        </w:rPr>
        <w:t>oblečena</w:t>
      </w:r>
      <w:r>
        <w:t xml:space="preserve"> v eleganten komplet s svetlomodro bluzo /// Ves </w:t>
      </w:r>
      <w:r>
        <w:rPr>
          <w:b/>
          <w:u w:val="single"/>
        </w:rPr>
        <w:t>blaten</w:t>
      </w:r>
      <w:r>
        <w:t xml:space="preserve"> sem bil ob srečanju s kagujem nenadoma najsrečnejši </w:t>
      </w:r>
      <w:r>
        <w:rPr>
          <w:u w:val="single"/>
        </w:rPr>
        <w:t>človek</w:t>
      </w:r>
      <w:r>
        <w:t xml:space="preserve"> .</w:t>
      </w:r>
    </w:p>
    <w:p w14:paraId="3B082192" w14:textId="187CB765" w:rsidR="00314345" w:rsidRDefault="00BD78CA">
      <w:pPr>
        <w:widowControl w:val="0"/>
      </w:pPr>
      <w:r>
        <w:rPr>
          <w:u w:val="single"/>
        </w:rPr>
        <w:t>Rezultativni sekundarni predikati:</w:t>
      </w:r>
    </w:p>
    <w:p w14:paraId="3B082193" w14:textId="7A6F7D91" w:rsidR="00314345" w:rsidRDefault="00BD78CA">
      <w:r>
        <w:t xml:space="preserve">Druga skupina sekundarne predikacije pa so strukture ob pomensko izpraznjenih glagolih, kot so strukture tipa </w:t>
      </w:r>
      <w:r>
        <w:rPr>
          <w:i/>
        </w:rPr>
        <w:t>postaja bled, ostaja učitelj, imenujemo za predsednika</w:t>
      </w:r>
      <w:r>
        <w:t xml:space="preserve">, ki opisujejo rezultat nekega dejanja in so za razliko od povedkovega prilastka skladenjsko obvezne </w:t>
      </w:r>
      <w:r w:rsidR="00FB29D7">
        <w:t xml:space="preserve">– </w:t>
      </w:r>
      <w:r>
        <w:t xml:space="preserve">če jih iz stavka izpustimo, ta ni več slovničen. Označujemo jih s povezavo </w:t>
      </w:r>
      <w:hyperlink w:anchor="_xcomp:_open_clausal">
        <w:r>
          <w:rPr>
            <w:color w:val="1155CC"/>
            <w:u w:val="single"/>
          </w:rPr>
          <w:t>xcomp</w:t>
        </w:r>
      </w:hyperlink>
      <w:r>
        <w:t xml:space="preserve">, ki izvira iz jedra povedka, ne glede na to, ali je sekundarni predikat pridevnik, samostalnik ali predložna zveza (tipično s predlogom </w:t>
      </w:r>
      <w:r>
        <w:rPr>
          <w:i/>
        </w:rPr>
        <w:t>za</w:t>
      </w:r>
      <w:r>
        <w:t>).</w:t>
      </w:r>
    </w:p>
    <w:p w14:paraId="727779C0" w14:textId="011B2C74" w:rsidR="00AE4085" w:rsidRDefault="00404C5C">
      <w:r>
        <w:rPr>
          <w:noProof/>
        </w:rPr>
        <w:drawing>
          <wp:inline distT="0" distB="0" distL="0" distR="0" wp14:anchorId="0A850508" wp14:editId="59796AEA">
            <wp:extent cx="5733415" cy="1863090"/>
            <wp:effectExtent l="0" t="0" r="635"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7183285.tmp"/>
                    <pic:cNvPicPr/>
                  </pic:nvPicPr>
                  <pic:blipFill>
                    <a:blip r:embed="rId499">
                      <a:extLst>
                        <a:ext uri="{28A0092B-C50C-407E-A947-70E740481C1C}">
                          <a14:useLocalDpi xmlns:a14="http://schemas.microsoft.com/office/drawing/2010/main" val="0"/>
                        </a:ext>
                      </a:extLst>
                    </a:blip>
                    <a:stretch>
                      <a:fillRect/>
                    </a:stretch>
                  </pic:blipFill>
                  <pic:spPr>
                    <a:xfrm>
                      <a:off x="0" y="0"/>
                      <a:ext cx="5733415" cy="1863090"/>
                    </a:xfrm>
                    <a:prstGeom prst="rect">
                      <a:avLst/>
                    </a:prstGeom>
                  </pic:spPr>
                </pic:pic>
              </a:graphicData>
            </a:graphic>
          </wp:inline>
        </w:drawing>
      </w:r>
    </w:p>
    <w:p w14:paraId="0133C2E6" w14:textId="77777777" w:rsidR="00A30A3A" w:rsidRDefault="00A30A3A" w:rsidP="006074BC">
      <w:pPr>
        <w:pStyle w:val="Skritiprimeri"/>
      </w:pPr>
      <w:r>
        <w:t>Voda ostaja najboljši dodatek za gnojevko . /// Potem je svet postal lepši. /// Velja za najpomembnejšo špansko blagovno znamko luksuznih izdelkov /// Sodišče je lucijskega podjetnika spoznalo za</w:t>
      </w:r>
      <w:r>
        <w:tab/>
        <w:t>krivega</w:t>
      </w:r>
    </w:p>
    <w:p w14:paraId="3B08219A" w14:textId="4D86E573" w:rsidR="00314345" w:rsidRDefault="00BD78CA">
      <w:r>
        <w:t xml:space="preserve">Za pomoč </w:t>
      </w:r>
      <w:r w:rsidR="00AE4085">
        <w:t xml:space="preserve">pri označevanju </w:t>
      </w:r>
      <w:r>
        <w:t xml:space="preserve">na podlagi smernic SSJ (str. 51) in oznak v </w:t>
      </w:r>
      <w:r w:rsidR="00C30BC1">
        <w:t>drevesnici</w:t>
      </w:r>
      <w:r>
        <w:t xml:space="preserve"> SSJ-UD spodaj navajamo glagole, ki se pojavljajo v tovrstnih strukturah z rezultativi. Seznam ni izčrpen.</w:t>
      </w:r>
    </w:p>
    <w:p w14:paraId="3B08219C" w14:textId="77777777" w:rsidR="00314345" w:rsidRDefault="00BD78CA" w:rsidP="00AE4085">
      <w:pPr>
        <w:pStyle w:val="Listofexamples"/>
      </w:pPr>
      <w:r>
        <w:t>ostati, postati, postajati, izpasti, zdeti se, počutiti se, delati se</w:t>
      </w:r>
    </w:p>
    <w:p w14:paraId="3B08219D" w14:textId="77777777" w:rsidR="00314345" w:rsidRDefault="00BD78CA" w:rsidP="00AE4085">
      <w:pPr>
        <w:pStyle w:val="Listofexamples"/>
      </w:pPr>
      <w:r>
        <w:t>izkazati se</w:t>
      </w:r>
    </w:p>
    <w:p w14:paraId="3B08219E" w14:textId="77777777" w:rsidR="00314345" w:rsidRDefault="00BD78CA" w:rsidP="00AE4085">
      <w:pPr>
        <w:pStyle w:val="Listofexamples"/>
      </w:pPr>
      <w:r>
        <w:t>imeti, imeti se, veljati</w:t>
      </w:r>
    </w:p>
    <w:p w14:paraId="3B08219F" w14:textId="77777777" w:rsidR="00314345" w:rsidRDefault="00BD78CA" w:rsidP="00AE4085">
      <w:pPr>
        <w:pStyle w:val="Listofexamples"/>
      </w:pPr>
      <w:r>
        <w:t>čutiti se, delati se</w:t>
      </w:r>
    </w:p>
    <w:p w14:paraId="3B0821A0" w14:textId="77777777" w:rsidR="00314345" w:rsidRDefault="00BD78CA" w:rsidP="00AE4085">
      <w:pPr>
        <w:pStyle w:val="Listofexamples"/>
      </w:pPr>
      <w:r>
        <w:t>izvoliti za, imenovati za, poklicati za, smatrati za, določiti za, spoznati za, sprejeti za, predlagati za, označiti za, označevati za, oklicati za, vzeti za, jemati za, identificirati za, izglasovati za, potrditi za, predlagati za, izbrati za, priznati za, šteti za, razglasiti za, proglasiti za, sprejeti za</w:t>
      </w:r>
    </w:p>
    <w:p w14:paraId="3B0821A1" w14:textId="77777777" w:rsidR="00314345" w:rsidRDefault="00314345"/>
    <w:p w14:paraId="7339827A" w14:textId="77777777" w:rsidR="00AE4085" w:rsidRDefault="00AE4085">
      <w:pPr>
        <w:spacing w:line="264" w:lineRule="auto"/>
        <w:rPr>
          <w:rFonts w:asciiTheme="majorHAnsi" w:eastAsiaTheme="majorEastAsia" w:hAnsiTheme="majorHAnsi" w:cstheme="majorBidi"/>
          <w:b/>
          <w:sz w:val="22"/>
          <w:szCs w:val="22"/>
          <w:highlight w:val="green"/>
        </w:rPr>
      </w:pPr>
      <w:bookmarkStart w:id="225" w:name="_Ločevanje_osebka_od"/>
      <w:bookmarkEnd w:id="225"/>
      <w:r>
        <w:rPr>
          <w:highlight w:val="green"/>
        </w:rPr>
        <w:br w:type="page"/>
      </w:r>
    </w:p>
    <w:p w14:paraId="3B0821A2" w14:textId="2332E9A1" w:rsidR="00314345" w:rsidRPr="00AD284B" w:rsidRDefault="00BD78CA" w:rsidP="00426E0F">
      <w:pPr>
        <w:pStyle w:val="Heading4"/>
      </w:pPr>
      <w:bookmarkStart w:id="226" w:name="_Toc156814032"/>
      <w:r w:rsidRPr="00AD284B">
        <w:lastRenderedPageBreak/>
        <w:t>Ločevanje osebka od povedkovega določila</w:t>
      </w:r>
      <w:bookmarkEnd w:id="226"/>
    </w:p>
    <w:p w14:paraId="3B0821A3" w14:textId="2830AD90" w:rsidR="00314345" w:rsidRDefault="00BD78CA">
      <w:pPr>
        <w:widowControl w:val="0"/>
      </w:pPr>
      <w:r>
        <w:t>V slovenski UD drevesnici se pri odločanju, kateri del stavka je osebek</w:t>
      </w:r>
      <w:r w:rsidR="00207A17">
        <w:t xml:space="preserve"> (</w:t>
      </w:r>
      <w:hyperlink w:anchor="_nsubj:_nominal_subject" w:history="1">
        <w:r w:rsidR="00207A17" w:rsidRPr="00207A17">
          <w:rPr>
            <w:rStyle w:val="Hyperlink"/>
          </w:rPr>
          <w:t>nsubj</w:t>
        </w:r>
      </w:hyperlink>
      <w:r w:rsidR="00207A17">
        <w:t xml:space="preserve"> oz. </w:t>
      </w:r>
      <w:hyperlink w:anchor="_csubj:_clausal_subject_1" w:history="1">
        <w:r w:rsidR="00207A17" w:rsidRPr="00207A17">
          <w:rPr>
            <w:rStyle w:val="Hyperlink"/>
          </w:rPr>
          <w:t>csubj</w:t>
        </w:r>
      </w:hyperlink>
      <w:r w:rsidR="00207A17">
        <w:t>)</w:t>
      </w:r>
      <w:r>
        <w:t xml:space="preserve"> in kateri povedkovo določilo</w:t>
      </w:r>
      <w:r w:rsidR="00207A17">
        <w:t xml:space="preserve"> (izvor povezave </w:t>
      </w:r>
      <w:hyperlink w:anchor="_cop:_copula" w:history="1">
        <w:r w:rsidR="00207A17" w:rsidRPr="00207A17">
          <w:rPr>
            <w:rStyle w:val="Hyperlink"/>
          </w:rPr>
          <w:t>cop</w:t>
        </w:r>
      </w:hyperlink>
      <w:r w:rsidR="00207A17">
        <w:t>)</w:t>
      </w:r>
      <w:r>
        <w:t>, kar ni vedno enoznačna odločitev, ravnamo po načelih označevalnega sistema SSJ (str. 29):</w:t>
      </w:r>
    </w:p>
    <w:p w14:paraId="3B0821A4" w14:textId="037264B4" w:rsidR="00314345" w:rsidRDefault="00BD78CA" w:rsidP="00F22EEB">
      <w:pPr>
        <w:widowControl w:val="0"/>
        <w:numPr>
          <w:ilvl w:val="0"/>
          <w:numId w:val="3"/>
        </w:numPr>
      </w:pPr>
      <w:r>
        <w:t xml:space="preserve">osebek je zveza, ki se </w:t>
      </w:r>
      <w:r w:rsidR="00AD284B">
        <w:t>z glagolom</w:t>
      </w:r>
      <w:r>
        <w:t xml:space="preserve"> ujema v spolu, sklonu, številu in osebi,</w:t>
      </w:r>
    </w:p>
    <w:p w14:paraId="3B0821A5" w14:textId="77777777" w:rsidR="00314345" w:rsidRDefault="00BD78CA" w:rsidP="00F22EEB">
      <w:pPr>
        <w:widowControl w:val="0"/>
        <w:numPr>
          <w:ilvl w:val="0"/>
          <w:numId w:val="3"/>
        </w:numPr>
      </w:pPr>
      <w:r>
        <w:t>če je eden od elementov pomensko izpraznjena struktura (npr. kazalni zaimek), zgornje pravilo ujemanja zanemarimo in jo označimo kot osebek</w:t>
      </w:r>
    </w:p>
    <w:p w14:paraId="3B0821A6" w14:textId="77777777" w:rsidR="00314345" w:rsidRDefault="00BD78CA" w:rsidP="00F22EEB">
      <w:pPr>
        <w:widowControl w:val="0"/>
        <w:numPr>
          <w:ilvl w:val="0"/>
          <w:numId w:val="3"/>
        </w:numPr>
      </w:pPr>
      <w:r>
        <w:t>če je eden od elementov izražen z odvisnikom, ga označimo kot osebek</w:t>
      </w:r>
    </w:p>
    <w:p w14:paraId="3B0821A7" w14:textId="77777777" w:rsidR="00314345" w:rsidRDefault="00BD78CA" w:rsidP="00F22EEB">
      <w:pPr>
        <w:widowControl w:val="0"/>
        <w:numPr>
          <w:ilvl w:val="0"/>
          <w:numId w:val="3"/>
        </w:numPr>
      </w:pPr>
      <w:r>
        <w:t>v prilastkovih odvisnikih s povedkovim določilom osebka ne označujemo, kadar se na osebek nanaša odvisnik</w:t>
      </w:r>
    </w:p>
    <w:p w14:paraId="3B0821A8" w14:textId="19D87E61" w:rsidR="00314345" w:rsidRDefault="00F5166F">
      <w:pPr>
        <w:widowControl w:val="0"/>
      </w:pPr>
      <w:r>
        <w:rPr>
          <w:noProof/>
        </w:rPr>
        <w:drawing>
          <wp:inline distT="0" distB="0" distL="0" distR="0" wp14:anchorId="21751BE4" wp14:editId="126DD316">
            <wp:extent cx="5733415" cy="2933700"/>
            <wp:effectExtent l="0" t="0" r="63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71868B0.tmp"/>
                    <pic:cNvPicPr/>
                  </pic:nvPicPr>
                  <pic:blipFill>
                    <a:blip r:embed="rId500">
                      <a:extLst>
                        <a:ext uri="{28A0092B-C50C-407E-A947-70E740481C1C}">
                          <a14:useLocalDpi xmlns:a14="http://schemas.microsoft.com/office/drawing/2010/main" val="0"/>
                        </a:ext>
                      </a:extLst>
                    </a:blip>
                    <a:stretch>
                      <a:fillRect/>
                    </a:stretch>
                  </pic:blipFill>
                  <pic:spPr>
                    <a:xfrm>
                      <a:off x="0" y="0"/>
                      <a:ext cx="5733415" cy="2933700"/>
                    </a:xfrm>
                    <a:prstGeom prst="rect">
                      <a:avLst/>
                    </a:prstGeom>
                  </pic:spPr>
                </pic:pic>
              </a:graphicData>
            </a:graphic>
          </wp:inline>
        </w:drawing>
      </w:r>
    </w:p>
    <w:p w14:paraId="3B0821B1" w14:textId="77777777" w:rsidR="00314345" w:rsidRDefault="00BD78CA" w:rsidP="00426E0F">
      <w:pPr>
        <w:pStyle w:val="Heading4"/>
      </w:pPr>
      <w:bookmarkStart w:id="227" w:name="_sgefhw5rljzd" w:colFirst="0" w:colLast="0"/>
      <w:bookmarkEnd w:id="227"/>
      <w:r>
        <w:br w:type="page"/>
      </w:r>
    </w:p>
    <w:p w14:paraId="3B0821B2" w14:textId="193FB0FE" w:rsidR="00314345" w:rsidRPr="00003F5E" w:rsidRDefault="00003F5E" w:rsidP="00426E0F">
      <w:pPr>
        <w:pStyle w:val="Heading4"/>
      </w:pPr>
      <w:bookmarkStart w:id="228" w:name="_Toc156814033"/>
      <w:r w:rsidRPr="00003F5E">
        <w:lastRenderedPageBreak/>
        <w:t>Povezovanje</w:t>
      </w:r>
      <w:r w:rsidR="00BD78CA" w:rsidRPr="00003F5E">
        <w:t xml:space="preserve"> stavčnih členov pri povedkih s pridevniškimi določili</w:t>
      </w:r>
      <w:bookmarkEnd w:id="228"/>
    </w:p>
    <w:p w14:paraId="3B0821B3" w14:textId="67109B2F" w:rsidR="00314345" w:rsidRDefault="00BD78CA">
      <w:r>
        <w:t>Pri povedkih, sestavljenih iz osebne glagolske oblike in pridevniškega določila, kot so strukture s pridevniškimi povedkovimi določili (</w:t>
      </w:r>
      <w:hyperlink w:anchor="_cop:_copula">
        <w:r>
          <w:rPr>
            <w:color w:val="1155CC"/>
            <w:u w:val="single"/>
          </w:rPr>
          <w:t>cop</w:t>
        </w:r>
      </w:hyperlink>
      <w:r>
        <w:t>) ali stukture s pridevniškimi sekundarnimi predikati (</w:t>
      </w:r>
      <w:hyperlink w:anchor="_xcomp:_open_clausal">
        <w:r>
          <w:rPr>
            <w:color w:val="1155CC"/>
            <w:u w:val="single"/>
          </w:rPr>
          <w:t>xcomp</w:t>
        </w:r>
      </w:hyperlink>
      <w:r>
        <w:t>), sledimo preprostemu pravilu: stavčne člene vedno povezujemo iz jedra povedka. V primeru struktur s povedkovimi določili (</w:t>
      </w:r>
      <w:r w:rsidRPr="00711ADF">
        <w:rPr>
          <w:rStyle w:val="UDTagChar"/>
        </w:rPr>
        <w:t>cop</w:t>
      </w:r>
      <w:r>
        <w:t>) je jedro pridevnik (in ne</w:t>
      </w:r>
      <w:r w:rsidR="00711ADF">
        <w:t xml:space="preserve"> </w:t>
      </w:r>
      <w:r>
        <w:t xml:space="preserve">glagol </w:t>
      </w:r>
      <w:r>
        <w:rPr>
          <w:i/>
        </w:rPr>
        <w:t>biti</w:t>
      </w:r>
      <w:r>
        <w:t>), v primeru struktur z rezultativi (</w:t>
      </w:r>
      <w:r w:rsidRPr="00711ADF">
        <w:rPr>
          <w:rStyle w:val="UDTagChar"/>
        </w:rPr>
        <w:t>xcomp</w:t>
      </w:r>
      <w:r>
        <w:t>) pa glagol (in ne pridevnik).</w:t>
      </w:r>
    </w:p>
    <w:p w14:paraId="3B0821B4" w14:textId="749EA391" w:rsidR="00314345" w:rsidRDefault="00850C27">
      <w:r>
        <w:rPr>
          <w:noProof/>
        </w:rPr>
        <w:drawing>
          <wp:inline distT="0" distB="0" distL="0" distR="0" wp14:anchorId="04F5D4BC" wp14:editId="5A41AC41">
            <wp:extent cx="5733415" cy="2997200"/>
            <wp:effectExtent l="0" t="0" r="63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718750.tmp"/>
                    <pic:cNvPicPr/>
                  </pic:nvPicPr>
                  <pic:blipFill>
                    <a:blip r:embed="rId501">
                      <a:extLst>
                        <a:ext uri="{28A0092B-C50C-407E-A947-70E740481C1C}">
                          <a14:useLocalDpi xmlns:a14="http://schemas.microsoft.com/office/drawing/2010/main" val="0"/>
                        </a:ext>
                      </a:extLst>
                    </a:blip>
                    <a:stretch>
                      <a:fillRect/>
                    </a:stretch>
                  </pic:blipFill>
                  <pic:spPr>
                    <a:xfrm>
                      <a:off x="0" y="0"/>
                      <a:ext cx="5733415" cy="2997200"/>
                    </a:xfrm>
                    <a:prstGeom prst="rect">
                      <a:avLst/>
                    </a:prstGeom>
                  </pic:spPr>
                </pic:pic>
              </a:graphicData>
            </a:graphic>
          </wp:inline>
        </w:drawing>
      </w:r>
    </w:p>
    <w:p w14:paraId="3B0821B9" w14:textId="30BE2D26" w:rsidR="00314345" w:rsidRDefault="00BD78CA" w:rsidP="006074BC">
      <w:pPr>
        <w:pStyle w:val="Skritiprimeri"/>
      </w:pPr>
      <w:r>
        <w:t>V Sloveniji tega ne bi bili sposobni</w:t>
      </w:r>
      <w:r w:rsidR="001C36F7">
        <w:t xml:space="preserve"> /// </w:t>
      </w:r>
      <w:r>
        <w:t>V predlogu zakona je to prepuščeno izbranim cenilcem</w:t>
      </w:r>
      <w:r w:rsidR="001C36F7">
        <w:t xml:space="preserve"> /// </w:t>
      </w:r>
      <w:r>
        <w:t>na njih so ostale zapisane njegove misli</w:t>
      </w:r>
      <w:r w:rsidR="001C36F7">
        <w:t xml:space="preserve"> /// </w:t>
      </w:r>
      <w:r>
        <w:t>Kljub tradiciji so bili tokrat organizatorji prisiljeni izvesti nekatere spremembe</w:t>
      </w:r>
    </w:p>
    <w:p w14:paraId="5A9B34DB" w14:textId="77777777" w:rsidR="001C36F7" w:rsidRDefault="001C36F7">
      <w:pPr>
        <w:spacing w:line="264" w:lineRule="auto"/>
        <w:rPr>
          <w:rFonts w:asciiTheme="majorHAnsi" w:eastAsiaTheme="majorEastAsia" w:hAnsiTheme="majorHAnsi" w:cstheme="majorBidi"/>
          <w:b/>
          <w:sz w:val="22"/>
          <w:szCs w:val="22"/>
          <w:highlight w:val="green"/>
        </w:rPr>
      </w:pPr>
      <w:r>
        <w:rPr>
          <w:highlight w:val="green"/>
        </w:rPr>
        <w:br w:type="page"/>
      </w:r>
    </w:p>
    <w:p w14:paraId="3B0821C0" w14:textId="1EDBA1A2" w:rsidR="00314345" w:rsidRPr="001C36F7" w:rsidRDefault="001C36F7" w:rsidP="00426E0F">
      <w:pPr>
        <w:pStyle w:val="Heading4"/>
      </w:pPr>
      <w:bookmarkStart w:id="229" w:name="_Povezovanje_stavčnih_členov"/>
      <w:bookmarkStart w:id="230" w:name="_Toc156814034"/>
      <w:bookmarkEnd w:id="229"/>
      <w:r w:rsidRPr="001C36F7">
        <w:lastRenderedPageBreak/>
        <w:t>Povezovanje</w:t>
      </w:r>
      <w:r w:rsidR="00BD78CA" w:rsidRPr="001C36F7">
        <w:t xml:space="preserve"> stavčnih členov pri povedkih s samostalniškimi določili</w:t>
      </w:r>
      <w:bookmarkEnd w:id="230"/>
    </w:p>
    <w:p w14:paraId="3B0821C1" w14:textId="56AF84D4" w:rsidR="00314345" w:rsidRDefault="00BD78CA">
      <w:r>
        <w:t xml:space="preserve">Pri povedkih, sestavljenih iz osebne glagolske oblike in </w:t>
      </w:r>
      <w:r w:rsidRPr="001C36F7">
        <w:t>samostalniškega</w:t>
      </w:r>
      <w:r>
        <w:t xml:space="preserve"> določila, vezljive elemente v skladu s prakso SSJ </w:t>
      </w:r>
      <w:r w:rsidR="001C36F7">
        <w:t xml:space="preserve">povezujemo </w:t>
      </w:r>
      <w:r>
        <w:t>glede na pomen. Če je stopnja pomenske povezanosti med samostalnikom in vezljivimi elementi velika, strukturo obravnavamo kot samostojno besedno zvezo</w:t>
      </w:r>
      <w:r w:rsidR="001C36F7">
        <w:t>, torej zvezo</w:t>
      </w:r>
      <w:r>
        <w:t xml:space="preserve"> s samostalniškim jedrom in samostalniškimi prilastki (</w:t>
      </w:r>
      <w:hyperlink w:anchor="_nmod:_nominal_modifier">
        <w:r>
          <w:rPr>
            <w:color w:val="1155CC"/>
            <w:u w:val="single"/>
          </w:rPr>
          <w:t>nmod</w:t>
        </w:r>
      </w:hyperlink>
      <w:r>
        <w:t xml:space="preserve">). </w:t>
      </w:r>
    </w:p>
    <w:p w14:paraId="3B0821C2" w14:textId="3B83A9C0" w:rsidR="00314345" w:rsidRDefault="00652193">
      <w:r>
        <w:rPr>
          <w:noProof/>
        </w:rPr>
        <w:drawing>
          <wp:inline distT="0" distB="0" distL="0" distR="0" wp14:anchorId="45140B8F" wp14:editId="62556D68">
            <wp:extent cx="5715798" cy="1609950"/>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C8884A0.tmp"/>
                    <pic:cNvPicPr/>
                  </pic:nvPicPr>
                  <pic:blipFill>
                    <a:blip r:embed="rId502">
                      <a:extLst>
                        <a:ext uri="{28A0092B-C50C-407E-A947-70E740481C1C}">
                          <a14:useLocalDpi xmlns:a14="http://schemas.microsoft.com/office/drawing/2010/main" val="0"/>
                        </a:ext>
                      </a:extLst>
                    </a:blip>
                    <a:stretch>
                      <a:fillRect/>
                    </a:stretch>
                  </pic:blipFill>
                  <pic:spPr>
                    <a:xfrm>
                      <a:off x="0" y="0"/>
                      <a:ext cx="5715798" cy="1609950"/>
                    </a:xfrm>
                    <a:prstGeom prst="rect">
                      <a:avLst/>
                    </a:prstGeom>
                  </pic:spPr>
                </pic:pic>
              </a:graphicData>
            </a:graphic>
          </wp:inline>
        </w:drawing>
      </w:r>
    </w:p>
    <w:p w14:paraId="3B0821C4" w14:textId="41B028EF" w:rsidR="00314345" w:rsidRDefault="00BD78CA" w:rsidP="006074BC">
      <w:pPr>
        <w:pStyle w:val="Skritiprimeri"/>
      </w:pPr>
      <w:r>
        <w:t>To je bil hkrati tudi težko pričakovan test pnevmatik za novi razred</w:t>
      </w:r>
      <w:r w:rsidR="001C36F7">
        <w:t xml:space="preserve"> /// </w:t>
      </w:r>
      <w:r>
        <w:t>molitev naj nam</w:t>
      </w:r>
      <w:r w:rsidR="001C36F7">
        <w:t xml:space="preserve"> </w:t>
      </w:r>
      <w:r>
        <w:t>bo najmočnejša spodbuda za sprejemanje</w:t>
      </w:r>
      <w:r w:rsidR="001C36F7">
        <w:t xml:space="preserve"> </w:t>
      </w:r>
      <w:r>
        <w:t>odgovornosti</w:t>
      </w:r>
    </w:p>
    <w:p w14:paraId="3B0821C6" w14:textId="2C9364F1" w:rsidR="00314345" w:rsidRDefault="00BD78CA">
      <w:r>
        <w:t xml:space="preserve">Če pa je pomenska povezanost samostalniškega določila in vezljivega elementa manjša oz. sta med seboj precej oddaljena, vezljivi element obravnavamo kot vezljivi element povedka, kot </w:t>
      </w:r>
      <w:r w:rsidR="00FB29D7">
        <w:t xml:space="preserve">v zgornjem primeru, v katerem je </w:t>
      </w:r>
      <w:r>
        <w:t>kot predmet (</w:t>
      </w:r>
      <w:r w:rsidRPr="00850C27">
        <w:rPr>
          <w:rStyle w:val="UDTagChar"/>
        </w:rPr>
        <w:t>obj</w:t>
      </w:r>
      <w:r>
        <w:t xml:space="preserve">) </w:t>
      </w:r>
      <w:r w:rsidR="00FB29D7">
        <w:t xml:space="preserve">povedkovega določila </w:t>
      </w:r>
      <w:r w:rsidR="00FB29D7">
        <w:rPr>
          <w:i/>
        </w:rPr>
        <w:t xml:space="preserve">spodbuda </w:t>
      </w:r>
      <w:r>
        <w:t xml:space="preserve">označen zaimek </w:t>
      </w:r>
      <w:r>
        <w:rPr>
          <w:i/>
        </w:rPr>
        <w:t>nam</w:t>
      </w:r>
      <w:r>
        <w:t>. V primeru dileme med prvo (</w:t>
      </w:r>
      <w:r w:rsidRPr="00850C27">
        <w:rPr>
          <w:rStyle w:val="UDTagChar"/>
        </w:rPr>
        <w:t>nmod</w:t>
      </w:r>
      <w:r>
        <w:t xml:space="preserve"> s samostalnika) in drugo interpretacijo (</w:t>
      </w:r>
      <w:r w:rsidRPr="00850C27">
        <w:rPr>
          <w:rStyle w:val="UDTagChar"/>
        </w:rPr>
        <w:t>obj</w:t>
      </w:r>
      <w:r>
        <w:t xml:space="preserve">, </w:t>
      </w:r>
      <w:r w:rsidRPr="00850C27">
        <w:rPr>
          <w:rStyle w:val="UDTagChar"/>
        </w:rPr>
        <w:t>iobj</w:t>
      </w:r>
      <w:r>
        <w:t xml:space="preserve">, </w:t>
      </w:r>
      <w:r w:rsidRPr="00850C27">
        <w:rPr>
          <w:rStyle w:val="UDTagChar"/>
        </w:rPr>
        <w:t>obl</w:t>
      </w:r>
      <w:r>
        <w:rPr>
          <w:rFonts w:ascii="Courier New" w:eastAsia="Courier New" w:hAnsi="Courier New" w:cs="Courier New"/>
        </w:rPr>
        <w:t xml:space="preserve"> </w:t>
      </w:r>
      <w:r>
        <w:t xml:space="preserve">z jedra povedka), </w:t>
      </w:r>
      <w:r>
        <w:rPr>
          <w:u w:val="single"/>
        </w:rPr>
        <w:t>damo prednost prvi</w:t>
      </w:r>
      <w:r w:rsidR="00850C27">
        <w:rPr>
          <w:u w:val="single"/>
        </w:rPr>
        <w:t xml:space="preserve"> interpretacij</w:t>
      </w:r>
      <w:r w:rsidR="00850C27" w:rsidRPr="00850C27">
        <w:t xml:space="preserve"> </w:t>
      </w:r>
      <w:r w:rsidRPr="00850C27">
        <w:t>(</w:t>
      </w:r>
      <w:r w:rsidRPr="00850C27">
        <w:rPr>
          <w:rStyle w:val="UDTagChar"/>
        </w:rPr>
        <w:t>nmod</w:t>
      </w:r>
      <w:r w:rsidRPr="00850C27">
        <w:t>).</w:t>
      </w:r>
    </w:p>
    <w:p w14:paraId="00EAAB54" w14:textId="77777777" w:rsidR="00B60E42" w:rsidRDefault="00B60E42">
      <w:pPr>
        <w:spacing w:line="264" w:lineRule="auto"/>
        <w:rPr>
          <w:rFonts w:asciiTheme="majorHAnsi" w:eastAsiaTheme="majorEastAsia" w:hAnsiTheme="majorHAnsi" w:cstheme="majorBidi"/>
          <w:b/>
          <w:sz w:val="22"/>
          <w:szCs w:val="22"/>
          <w:highlight w:val="green"/>
        </w:rPr>
      </w:pPr>
      <w:r>
        <w:rPr>
          <w:highlight w:val="green"/>
        </w:rPr>
        <w:br w:type="page"/>
      </w:r>
    </w:p>
    <w:p w14:paraId="788CEE59" w14:textId="77777777" w:rsidR="007D64EB" w:rsidRPr="00E57B99" w:rsidRDefault="007D64EB" w:rsidP="00426E0F">
      <w:pPr>
        <w:pStyle w:val="Heading4"/>
      </w:pPr>
      <w:bookmarkStart w:id="231" w:name="_vgr5mw5m9yas" w:colFirst="0" w:colLast="0"/>
      <w:bookmarkStart w:id="232" w:name="_Toc156814035"/>
      <w:bookmarkEnd w:id="231"/>
      <w:r w:rsidRPr="00E57B99">
        <w:lastRenderedPageBreak/>
        <w:t>Navidezni odvisniki</w:t>
      </w:r>
      <w:bookmarkEnd w:id="232"/>
    </w:p>
    <w:p w14:paraId="51A0C677" w14:textId="11E00F44" w:rsidR="007D64EB" w:rsidRDefault="007D64EB" w:rsidP="007D64EB">
      <w:r>
        <w:t>Stavke, ki so po svoji strukturi podredni (uvaja jih podredni veznik), po pomenu pa priredni ali soredni (v literaturi se zanje uporabljajo tudi izrazi navidezni, nepravi ali nestavčnočlenski odvisniki), ne glede na pomen označujemo kot prislovne odvisnike (</w:t>
      </w:r>
      <w:hyperlink w:anchor="_advcl:_adverbial_clause">
        <w:r>
          <w:rPr>
            <w:color w:val="1155CC"/>
            <w:u w:val="single"/>
          </w:rPr>
          <w:t>advcl</w:t>
        </w:r>
      </w:hyperlink>
      <w:r>
        <w:t>).</w:t>
      </w:r>
    </w:p>
    <w:p w14:paraId="1FEAA012" w14:textId="674CE94E" w:rsidR="007D64EB" w:rsidRDefault="00A90FB0" w:rsidP="007D64EB">
      <w:r>
        <w:rPr>
          <w:noProof/>
        </w:rPr>
        <w:drawing>
          <wp:inline distT="0" distB="0" distL="0" distR="0" wp14:anchorId="0C9F327A" wp14:editId="5209F1AC">
            <wp:extent cx="5733415" cy="2012315"/>
            <wp:effectExtent l="0" t="0" r="635"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71891DA.tmp"/>
                    <pic:cNvPicPr/>
                  </pic:nvPicPr>
                  <pic:blipFill>
                    <a:blip r:embed="rId503">
                      <a:extLst>
                        <a:ext uri="{28A0092B-C50C-407E-A947-70E740481C1C}">
                          <a14:useLocalDpi xmlns:a14="http://schemas.microsoft.com/office/drawing/2010/main" val="0"/>
                        </a:ext>
                      </a:extLst>
                    </a:blip>
                    <a:stretch>
                      <a:fillRect/>
                    </a:stretch>
                  </pic:blipFill>
                  <pic:spPr>
                    <a:xfrm>
                      <a:off x="0" y="0"/>
                      <a:ext cx="5733415" cy="2012315"/>
                    </a:xfrm>
                    <a:prstGeom prst="rect">
                      <a:avLst/>
                    </a:prstGeom>
                  </pic:spPr>
                </pic:pic>
              </a:graphicData>
            </a:graphic>
          </wp:inline>
        </w:drawing>
      </w:r>
    </w:p>
    <w:p w14:paraId="123AE511" w14:textId="11A80EE8" w:rsidR="007D64EB" w:rsidRDefault="007D64EB" w:rsidP="006074BC">
      <w:pPr>
        <w:pStyle w:val="Skritiprimeri"/>
      </w:pPr>
      <w:r>
        <w:t>Izkoristite ga sebi v prid,</w:t>
      </w:r>
      <w:r w:rsidR="00E57B99">
        <w:t xml:space="preserve"> namesto da </w:t>
      </w:r>
      <w:r>
        <w:t>bi se nesmiselno borili proti lastnemu telesu.</w:t>
      </w:r>
      <w:r w:rsidR="00E57B99">
        <w:t xml:space="preserve"> /// </w:t>
      </w:r>
      <w:r>
        <w:t xml:space="preserve">Če </w:t>
      </w:r>
      <w:r w:rsidR="00E57B99">
        <w:t>se prav</w:t>
      </w:r>
      <w:r w:rsidR="00A90FB0">
        <w:t xml:space="preserve"> </w:t>
      </w:r>
      <w:r>
        <w:t>spominjam, je kot opravičilo navajal</w:t>
      </w:r>
      <w:r w:rsidR="00A90FB0">
        <w:t xml:space="preserve"> prezaposlenost /// </w:t>
      </w:r>
      <w:r>
        <w:t>K</w:t>
      </w:r>
      <w:r w:rsidR="00A90FB0">
        <w:t>olikor</w:t>
      </w:r>
      <w:r>
        <w:t xml:space="preserve"> vem, pa imajo tudi v EU še vedno težave z mikročipi.</w:t>
      </w:r>
    </w:p>
    <w:p w14:paraId="591F0AED" w14:textId="3EE6644D" w:rsidR="007D64EB" w:rsidRDefault="007D64EB" w:rsidP="007D64EB">
      <w:r>
        <w:t>Za priredne stavke, ki jih uvajajo</w:t>
      </w:r>
      <w:r w:rsidR="00A90FB0">
        <w:t xml:space="preserve"> oziralni zaimki </w:t>
      </w:r>
      <w:r>
        <w:rPr>
          <w:i/>
        </w:rPr>
        <w:t>kar, s čimer, pri čemer</w:t>
      </w:r>
      <w:r>
        <w:t xml:space="preserve">, glej </w:t>
      </w:r>
      <w:hyperlink w:anchor="_parataxis:_parataxis_1">
        <w:r>
          <w:rPr>
            <w:color w:val="1155CC"/>
            <w:u w:val="single"/>
          </w:rPr>
          <w:t>parataxis</w:t>
        </w:r>
      </w:hyperlink>
      <w:r>
        <w:t>.</w:t>
      </w:r>
    </w:p>
    <w:p w14:paraId="1FA7301A" w14:textId="1DECC9FB" w:rsidR="00A90FB0" w:rsidRDefault="00FC36A8" w:rsidP="007D64EB">
      <w:r>
        <w:rPr>
          <w:noProof/>
        </w:rPr>
        <w:drawing>
          <wp:inline distT="0" distB="0" distL="0" distR="0" wp14:anchorId="200D72E2" wp14:editId="23565695">
            <wp:extent cx="5733415" cy="1430655"/>
            <wp:effectExtent l="0" t="0" r="63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718639B.tmp"/>
                    <pic:cNvPicPr/>
                  </pic:nvPicPr>
                  <pic:blipFill>
                    <a:blip r:embed="rId504">
                      <a:extLst>
                        <a:ext uri="{28A0092B-C50C-407E-A947-70E740481C1C}">
                          <a14:useLocalDpi xmlns:a14="http://schemas.microsoft.com/office/drawing/2010/main" val="0"/>
                        </a:ext>
                      </a:extLst>
                    </a:blip>
                    <a:stretch>
                      <a:fillRect/>
                    </a:stretch>
                  </pic:blipFill>
                  <pic:spPr>
                    <a:xfrm>
                      <a:off x="0" y="0"/>
                      <a:ext cx="5733415" cy="1430655"/>
                    </a:xfrm>
                    <a:prstGeom prst="rect">
                      <a:avLst/>
                    </a:prstGeom>
                  </pic:spPr>
                </pic:pic>
              </a:graphicData>
            </a:graphic>
          </wp:inline>
        </w:drawing>
      </w:r>
    </w:p>
    <w:p w14:paraId="425D0201" w14:textId="2821721C" w:rsidR="00FC36A8" w:rsidRDefault="00FC36A8" w:rsidP="006074BC">
      <w:pPr>
        <w:pStyle w:val="Skritiprimeri"/>
      </w:pPr>
      <w:r>
        <w:t>Konec tedna je blagovnica v Cerknici samevala, kar je izkoristil nepridiprav iz bližnje okolice /// pri lastninjenju prihaja do številnih zlorab, pri čemer je presenetljivo, da pravosodje ne reagira</w:t>
      </w:r>
    </w:p>
    <w:p w14:paraId="061F0A9D" w14:textId="77777777" w:rsidR="00A90FB0" w:rsidRDefault="00A90FB0">
      <w:pPr>
        <w:spacing w:line="264" w:lineRule="auto"/>
        <w:rPr>
          <w:rFonts w:asciiTheme="majorHAnsi" w:eastAsiaTheme="majorEastAsia" w:hAnsiTheme="majorHAnsi" w:cstheme="majorBidi"/>
          <w:b/>
          <w:sz w:val="22"/>
          <w:szCs w:val="22"/>
          <w:highlight w:val="green"/>
        </w:rPr>
      </w:pPr>
      <w:r>
        <w:rPr>
          <w:highlight w:val="green"/>
        </w:rPr>
        <w:br w:type="page"/>
      </w:r>
    </w:p>
    <w:p w14:paraId="3B0821DA" w14:textId="26AAEBA6" w:rsidR="00314345" w:rsidRPr="00A90FB0" w:rsidRDefault="00BD78CA" w:rsidP="00426E0F">
      <w:pPr>
        <w:pStyle w:val="Heading4"/>
      </w:pPr>
      <w:bookmarkStart w:id="233" w:name="_Toc156814036"/>
      <w:r w:rsidRPr="00A90FB0">
        <w:lastRenderedPageBreak/>
        <w:t>Določanje jedra pri nizih prislovov in prislovnih odvisnikov</w:t>
      </w:r>
      <w:bookmarkEnd w:id="233"/>
    </w:p>
    <w:p w14:paraId="3B0821DB" w14:textId="77777777" w:rsidR="00314345" w:rsidRDefault="00BD78CA">
      <w:r>
        <w:t xml:space="preserve">Pri nizih prislovov in prislovnih odvisnikov, kot jih prikazujejo spodnji primeri, oba elementa na jedro povedka povezujemo kot ločena stavčna člena. </w:t>
      </w:r>
    </w:p>
    <w:p w14:paraId="3B0821DC" w14:textId="2FB01982" w:rsidR="00314345" w:rsidRDefault="00494A1F">
      <w:r>
        <w:rPr>
          <w:noProof/>
        </w:rPr>
        <w:drawing>
          <wp:inline distT="0" distB="0" distL="0" distR="0" wp14:anchorId="11CF5610" wp14:editId="17361E0F">
            <wp:extent cx="5733415" cy="2204720"/>
            <wp:effectExtent l="0" t="0" r="635" b="508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718FD2C.tmp"/>
                    <pic:cNvPicPr/>
                  </pic:nvPicPr>
                  <pic:blipFill>
                    <a:blip r:embed="rId505">
                      <a:extLst>
                        <a:ext uri="{28A0092B-C50C-407E-A947-70E740481C1C}">
                          <a14:useLocalDpi xmlns:a14="http://schemas.microsoft.com/office/drawing/2010/main" val="0"/>
                        </a:ext>
                      </a:extLst>
                    </a:blip>
                    <a:stretch>
                      <a:fillRect/>
                    </a:stretch>
                  </pic:blipFill>
                  <pic:spPr>
                    <a:xfrm>
                      <a:off x="0" y="0"/>
                      <a:ext cx="5733415" cy="2204720"/>
                    </a:xfrm>
                    <a:prstGeom prst="rect">
                      <a:avLst/>
                    </a:prstGeom>
                  </pic:spPr>
                </pic:pic>
              </a:graphicData>
            </a:graphic>
          </wp:inline>
        </w:drawing>
      </w:r>
    </w:p>
    <w:p w14:paraId="3B0821E1" w14:textId="767A9DBD" w:rsidR="00314345" w:rsidRDefault="00BD78CA" w:rsidP="006074BC">
      <w:pPr>
        <w:pStyle w:val="Skritiprimeri"/>
      </w:pPr>
      <w:r>
        <w:t>Danes, ko boste s plesnimi koraki stopili življenju nasproti</w:t>
      </w:r>
      <w:r w:rsidR="00886F92">
        <w:t xml:space="preserve">, ste župani tega mesta /// Vsakič, ko </w:t>
      </w:r>
      <w:r>
        <w:t>vstopim v kuhinjo, ga nežno pobožam</w:t>
      </w:r>
      <w:r w:rsidR="00886F92">
        <w:t xml:space="preserve"> /// Tam, kjer ste dobri</w:t>
      </w:r>
      <w:r>
        <w:t>, ste vladar.</w:t>
      </w:r>
    </w:p>
    <w:p w14:paraId="3B0821E3" w14:textId="71310FA4" w:rsidR="00314345" w:rsidRDefault="00BD78CA">
      <w:r>
        <w:t xml:space="preserve">Kot izjema zgornjega pravila se v </w:t>
      </w:r>
      <w:r w:rsidR="00C30BC1">
        <w:t>drevesnici SSJ-UD</w:t>
      </w:r>
      <w:r>
        <w:t xml:space="preserve"> trenutno pojavljajo nekatere </w:t>
      </w:r>
      <w:r w:rsidRPr="00AA538D">
        <w:rPr>
          <w:b/>
        </w:rPr>
        <w:t xml:space="preserve">ustaljene zveze </w:t>
      </w:r>
      <w:r w:rsidRPr="00AA538D">
        <w:t>deiktičnih prislovov in podrednih veznikov</w:t>
      </w:r>
      <w:r>
        <w:t xml:space="preserve"> (npr. z</w:t>
      </w:r>
      <w:r>
        <w:rPr>
          <w:i/>
        </w:rPr>
        <w:t>daj ko, takrat ko)</w:t>
      </w:r>
      <w:r>
        <w:t>, ki so skladno z izvornim sistemom SSJ že označene kot stalne besedne zveze (</w:t>
      </w:r>
      <w:hyperlink w:anchor="_fixed:_fixed_multiword" w:history="1">
        <w:r w:rsidRPr="00494A1F">
          <w:rPr>
            <w:rStyle w:val="Hyperlink"/>
          </w:rPr>
          <w:t>fixed</w:t>
        </w:r>
      </w:hyperlink>
      <w:r>
        <w:t xml:space="preserve">) oz. </w:t>
      </w:r>
      <w:r w:rsidR="00652193">
        <w:t xml:space="preserve">kot </w:t>
      </w:r>
      <w:r>
        <w:t>en sam, t.</w:t>
      </w:r>
      <w:r w:rsidR="00494A1F">
        <w:t xml:space="preserve"> </w:t>
      </w:r>
      <w:r>
        <w:t xml:space="preserve">i. </w:t>
      </w:r>
      <w:hyperlink w:anchor="_Modifikacija_podrednih_veznikov_1">
        <w:r>
          <w:rPr>
            <w:color w:val="1155CC"/>
            <w:u w:val="single"/>
          </w:rPr>
          <w:t>modificirani veznik</w:t>
        </w:r>
      </w:hyperlink>
      <w:r>
        <w:t>.</w:t>
      </w:r>
    </w:p>
    <w:p w14:paraId="3B0821E4" w14:textId="124F345F" w:rsidR="00314345" w:rsidRDefault="00AA538D">
      <w:r>
        <w:rPr>
          <w:noProof/>
        </w:rPr>
        <w:drawing>
          <wp:inline distT="0" distB="0" distL="0" distR="0" wp14:anchorId="0398C8C1" wp14:editId="6145FA0C">
            <wp:extent cx="5733415" cy="671830"/>
            <wp:effectExtent l="0" t="0" r="63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718E04A.tmp"/>
                    <pic:cNvPicPr/>
                  </pic:nvPicPr>
                  <pic:blipFill>
                    <a:blip r:embed="rId506">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3B0821EA" w14:textId="722FA627" w:rsidR="00314345" w:rsidRDefault="00BD78CA" w:rsidP="006074BC">
      <w:pPr>
        <w:pStyle w:val="Skritiprimeri"/>
      </w:pPr>
      <w:r>
        <w:t xml:space="preserve">Zdaj ko ni več kadrovskih štipendij, socialno šibke </w:t>
      </w:r>
      <w:bookmarkStart w:id="234" w:name="_3th4xc9o8ho8" w:colFirst="0" w:colLast="0"/>
      <w:bookmarkEnd w:id="234"/>
    </w:p>
    <w:p w14:paraId="1C2AAFB9" w14:textId="77777777" w:rsidR="00886F92" w:rsidRDefault="00886F92">
      <w:pPr>
        <w:spacing w:line="264" w:lineRule="auto"/>
        <w:rPr>
          <w:rFonts w:asciiTheme="majorHAnsi" w:eastAsiaTheme="majorEastAsia" w:hAnsiTheme="majorHAnsi" w:cstheme="majorBidi"/>
          <w:b/>
          <w:sz w:val="22"/>
          <w:szCs w:val="22"/>
          <w:highlight w:val="green"/>
        </w:rPr>
      </w:pPr>
      <w:bookmarkStart w:id="235" w:name="_Vprašalnice_v_vezniški"/>
      <w:bookmarkStart w:id="236" w:name="_Navidezni_odvisniki"/>
      <w:bookmarkStart w:id="237" w:name="_Določanje_jedra_poudarjalnih"/>
      <w:bookmarkEnd w:id="235"/>
      <w:bookmarkEnd w:id="236"/>
      <w:bookmarkEnd w:id="237"/>
      <w:r>
        <w:rPr>
          <w:highlight w:val="green"/>
        </w:rPr>
        <w:br w:type="page"/>
      </w:r>
    </w:p>
    <w:p w14:paraId="4DD33FE3" w14:textId="77777777" w:rsidR="00494A1F" w:rsidRPr="00BF3DC2" w:rsidRDefault="00494A1F" w:rsidP="00426E0F">
      <w:pPr>
        <w:pStyle w:val="Heading4"/>
      </w:pPr>
      <w:bookmarkStart w:id="238" w:name="_Modifikacija_podrednih_veznikov_1"/>
      <w:bookmarkStart w:id="239" w:name="_Toc156814037"/>
      <w:bookmarkEnd w:id="238"/>
      <w:r w:rsidRPr="00BF3DC2">
        <w:lastRenderedPageBreak/>
        <w:t>Modifikacija podrednih veznikov</w:t>
      </w:r>
      <w:bookmarkEnd w:id="239"/>
    </w:p>
    <w:p w14:paraId="3C46D097" w14:textId="77777777" w:rsidR="00494A1F" w:rsidRDefault="00494A1F" w:rsidP="00494A1F">
      <w:pPr>
        <w:widowControl w:val="0"/>
      </w:pPr>
      <w:r>
        <w:t>V slovenščini je pogost pojav odvisnikov, ki jih vpeljujejo podredni vezniki, pred katerimi stojijo prislovi ali členki, kot prikazujejo spodnji primeri. V sistemu UD tovrstne primere glede na ustaljenost v rabi delimo na dve skupini.</w:t>
      </w:r>
    </w:p>
    <w:p w14:paraId="03BD04A1" w14:textId="0862B96A" w:rsidR="00494A1F" w:rsidRDefault="009A4123" w:rsidP="00494A1F">
      <w:pPr>
        <w:widowControl w:val="0"/>
      </w:pPr>
      <w:r>
        <w:t>V prvo skupino spadajo v r</w:t>
      </w:r>
      <w:r w:rsidR="00494A1F">
        <w:t xml:space="preserve">abi </w:t>
      </w:r>
      <w:r w:rsidR="00494A1F">
        <w:rPr>
          <w:b/>
        </w:rPr>
        <w:t>ustaljene</w:t>
      </w:r>
      <w:r w:rsidR="00494A1F">
        <w:t>, zelo pogoste zveze, kot so</w:t>
      </w:r>
      <w:r w:rsidR="00494A1F">
        <w:rPr>
          <w:i/>
        </w:rPr>
        <w:t xml:space="preserve"> brž ko, medtem ko, še ko, potem ko, takoj ko, češ da, samo da, šele ko, le da, s tem da, zdaj ko, razen če </w:t>
      </w:r>
      <w:r w:rsidR="00494A1F">
        <w:t xml:space="preserve">ipd. </w:t>
      </w:r>
      <w:r>
        <w:t>O</w:t>
      </w:r>
      <w:r w:rsidR="00494A1F">
        <w:t>bravnavamo</w:t>
      </w:r>
      <w:r>
        <w:t xml:space="preserve"> jih</w:t>
      </w:r>
      <w:r w:rsidR="00494A1F">
        <w:t xml:space="preserve"> kot večbesedne veznike, torej stalne zveze, katerih sestavne dele povezujemo </w:t>
      </w:r>
      <w:r w:rsidR="00935E45">
        <w:t xml:space="preserve">z relacijo </w:t>
      </w:r>
      <w:hyperlink w:anchor="_fixed:_fixed_multiword">
        <w:r w:rsidR="00494A1F">
          <w:rPr>
            <w:color w:val="1155CC"/>
            <w:u w:val="single"/>
          </w:rPr>
          <w:t>fixed</w:t>
        </w:r>
      </w:hyperlink>
      <w:r w:rsidR="00494A1F">
        <w:t>, celotn</w:t>
      </w:r>
      <w:r w:rsidR="00652193">
        <w:t xml:space="preserve">i zvezi pa pripišemo vlogo </w:t>
      </w:r>
      <w:r w:rsidR="00494A1F">
        <w:t>veznik</w:t>
      </w:r>
      <w:r w:rsidR="00652193">
        <w:t>a</w:t>
      </w:r>
      <w:r w:rsidR="00494A1F">
        <w:t xml:space="preserve"> (</w:t>
      </w:r>
      <w:hyperlink w:anchor="_mark:_marker">
        <w:r w:rsidR="00494A1F">
          <w:rPr>
            <w:color w:val="1155CC"/>
            <w:u w:val="single"/>
          </w:rPr>
          <w:t>mark</w:t>
        </w:r>
      </w:hyperlink>
      <w:r w:rsidR="00494A1F">
        <w:t>).</w:t>
      </w:r>
    </w:p>
    <w:p w14:paraId="05674AD1" w14:textId="58479906" w:rsidR="00494A1F" w:rsidRDefault="00B8245A" w:rsidP="00494A1F">
      <w:pPr>
        <w:widowControl w:val="0"/>
      </w:pPr>
      <w:r>
        <w:rPr>
          <w:noProof/>
        </w:rPr>
        <w:drawing>
          <wp:inline distT="0" distB="0" distL="0" distR="0" wp14:anchorId="4DC64EB9" wp14:editId="59CE0FC8">
            <wp:extent cx="5733415" cy="671830"/>
            <wp:effectExtent l="0" t="0" r="63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718C6F8.tmp"/>
                    <pic:cNvPicPr/>
                  </pic:nvPicPr>
                  <pic:blipFill>
                    <a:blip r:embed="rId507">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66ADDB7C" w14:textId="77777777" w:rsidR="00494A1F" w:rsidRDefault="00494A1F" w:rsidP="006074BC">
      <w:pPr>
        <w:pStyle w:val="Skritiprimeri"/>
      </w:pPr>
      <w:r>
        <w:t>Šele ko je zagotovljena solventnost, je ostanek kapital</w:t>
      </w:r>
    </w:p>
    <w:p w14:paraId="03538322" w14:textId="6C913128" w:rsidR="00494A1F" w:rsidRDefault="00494A1F" w:rsidP="00494A1F">
      <w:pPr>
        <w:widowControl w:val="0"/>
      </w:pPr>
      <w:r>
        <w:t xml:space="preserve">V drugo skupino pa spadajo primeri prislovne oz. členkovne modifikacije veznikov, kjer o tovrstni ustaljenosti ne moremo govoriti. V teh primerih prislove/členke in veznik </w:t>
      </w:r>
      <w:r w:rsidR="009A4123">
        <w:t>obravnavamo</w:t>
      </w:r>
      <w:r>
        <w:t xml:space="preserve"> kot </w:t>
      </w:r>
      <w:r w:rsidR="009A4123">
        <w:t xml:space="preserve">dva </w:t>
      </w:r>
      <w:r>
        <w:t xml:space="preserve">ločena elementa, ki ju z ustrezno </w:t>
      </w:r>
      <w:r w:rsidR="00935E45">
        <w:t>relacijo</w:t>
      </w:r>
      <w:r>
        <w:t xml:space="preserve"> (</w:t>
      </w:r>
      <w:hyperlink w:anchor="_advmod:_adverbial_modifier" w:history="1">
        <w:r w:rsidRPr="009A4123">
          <w:rPr>
            <w:rStyle w:val="Hyperlink"/>
          </w:rPr>
          <w:t>advmod</w:t>
        </w:r>
      </w:hyperlink>
      <w:r>
        <w:t xml:space="preserve"> oz. </w:t>
      </w:r>
      <w:hyperlink w:anchor="_mark:_marker">
        <w:r>
          <w:rPr>
            <w:color w:val="1155CC"/>
            <w:u w:val="single"/>
          </w:rPr>
          <w:t>mark</w:t>
        </w:r>
      </w:hyperlink>
      <w:r>
        <w:t>) povežemo na isto jedro (jedro odvisnika).</w:t>
      </w:r>
    </w:p>
    <w:p w14:paraId="35DA685F" w14:textId="4C68C166" w:rsidR="00494A1F" w:rsidRDefault="00B8245A" w:rsidP="00494A1F">
      <w:pPr>
        <w:widowControl w:val="0"/>
      </w:pPr>
      <w:r>
        <w:rPr>
          <w:noProof/>
        </w:rPr>
        <w:drawing>
          <wp:inline distT="0" distB="0" distL="0" distR="0" wp14:anchorId="69D0419D" wp14:editId="4CA0F524">
            <wp:extent cx="5733415" cy="1348740"/>
            <wp:effectExtent l="0" t="0" r="635" b="381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7186C90.tmp"/>
                    <pic:cNvPicPr/>
                  </pic:nvPicPr>
                  <pic:blipFill>
                    <a:blip r:embed="rId508">
                      <a:extLst>
                        <a:ext uri="{28A0092B-C50C-407E-A947-70E740481C1C}">
                          <a14:useLocalDpi xmlns:a14="http://schemas.microsoft.com/office/drawing/2010/main" val="0"/>
                        </a:ext>
                      </a:extLst>
                    </a:blip>
                    <a:stretch>
                      <a:fillRect/>
                    </a:stretch>
                  </pic:blipFill>
                  <pic:spPr>
                    <a:xfrm>
                      <a:off x="0" y="0"/>
                      <a:ext cx="5733415" cy="1348740"/>
                    </a:xfrm>
                    <a:prstGeom prst="rect">
                      <a:avLst/>
                    </a:prstGeom>
                  </pic:spPr>
                </pic:pic>
              </a:graphicData>
            </a:graphic>
          </wp:inline>
        </w:drawing>
      </w:r>
    </w:p>
    <w:p w14:paraId="19C95C3E" w14:textId="0460DB3B" w:rsidR="00494A1F" w:rsidRDefault="00494A1F" w:rsidP="006074BC">
      <w:pPr>
        <w:pStyle w:val="Skritiprimeri"/>
      </w:pPr>
      <w:r>
        <w:t>Mladina se zdaj trumoma pojavlja na vratih mladega duhovnika , še posebno odkar ve, da poleg težkih motorjev strastno obožuje tudi Metallico.</w:t>
      </w:r>
      <w:r w:rsidR="00B8245A">
        <w:t xml:space="preserve"> ///  </w:t>
      </w:r>
      <w:r>
        <w:t>K</w:t>
      </w:r>
      <w:r w:rsidR="00B8245A">
        <w:t>z</w:t>
      </w:r>
      <w:r w:rsidR="00B8245A" w:rsidRPr="00B8245A">
        <w:t>akaj ne bi v hrani uživali</w:t>
      </w:r>
      <w:r w:rsidR="00B8245A">
        <w:t xml:space="preserve"> </w:t>
      </w:r>
      <w:r w:rsidR="00B8245A" w:rsidRPr="00B8245A">
        <w:t>, tudi če se ne bašemo s čisto vsem</w:t>
      </w:r>
    </w:p>
    <w:p w14:paraId="42D18784" w14:textId="5F16BE4C" w:rsidR="00494A1F" w:rsidRDefault="00494A1F" w:rsidP="00494A1F">
      <w:pPr>
        <w:widowControl w:val="0"/>
      </w:pPr>
      <w:r>
        <w:t>Na enak način obravnavamo tudi podobne zveze, pred katerimi se dodatno pojavljajo (običajno protivni) priredni vezniki: priredni veznik</w:t>
      </w:r>
      <w:r w:rsidR="00B8245A">
        <w:t xml:space="preserve"> (</w:t>
      </w:r>
      <w:r w:rsidR="00B8245A" w:rsidRPr="00B8245A">
        <w:rPr>
          <w:rStyle w:val="UDTagChar"/>
        </w:rPr>
        <w:t>cc</w:t>
      </w:r>
      <w:r w:rsidR="00B8245A">
        <w:t>)</w:t>
      </w:r>
      <w:r>
        <w:t>, prislov/členek</w:t>
      </w:r>
      <w:r w:rsidR="00B8245A">
        <w:t xml:space="preserve"> (</w:t>
      </w:r>
      <w:r w:rsidR="00B8245A" w:rsidRPr="00B8245A">
        <w:rPr>
          <w:rStyle w:val="UDTagChar"/>
        </w:rPr>
        <w:t>advmod</w:t>
      </w:r>
      <w:r w:rsidR="00B8245A">
        <w:t>)</w:t>
      </w:r>
      <w:r>
        <w:t xml:space="preserve"> in podredni veznik</w:t>
      </w:r>
      <w:r w:rsidR="00B8245A">
        <w:t xml:space="preserve"> (</w:t>
      </w:r>
      <w:r w:rsidR="00B8245A" w:rsidRPr="00B8245A">
        <w:rPr>
          <w:rStyle w:val="UDTagChar"/>
        </w:rPr>
        <w:t>mark</w:t>
      </w:r>
      <w:r w:rsidR="00B8245A">
        <w:t>)</w:t>
      </w:r>
      <w:r>
        <w:t xml:space="preserve"> na jedro odvisnika povezujemo ločeno. Strukturo </w:t>
      </w:r>
      <w:r w:rsidR="00B8245A">
        <w:t xml:space="preserve">torej </w:t>
      </w:r>
      <w:r>
        <w:t xml:space="preserve">obravnavamo kot en stavek (odvisnik) in ne kot kombinacijo eliptičnega glavnega stavka (npr. </w:t>
      </w:r>
      <w:r w:rsidRPr="00B8245A">
        <w:rPr>
          <w:i/>
        </w:rPr>
        <w:t>a to je legitimno samo, če</w:t>
      </w:r>
      <w:r>
        <w:t xml:space="preserve"> ...) in odvisnika.</w:t>
      </w:r>
    </w:p>
    <w:p w14:paraId="7B48A898" w14:textId="3A91730D" w:rsidR="00494A1F" w:rsidRDefault="00993919" w:rsidP="00494A1F">
      <w:pPr>
        <w:widowControl w:val="0"/>
      </w:pPr>
      <w:r>
        <w:rPr>
          <w:noProof/>
        </w:rPr>
        <w:drawing>
          <wp:inline distT="0" distB="0" distL="0" distR="0" wp14:anchorId="78F77ECE" wp14:editId="7B1017F0">
            <wp:extent cx="5733415" cy="1649095"/>
            <wp:effectExtent l="0" t="0" r="635"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7188AD9.tmp"/>
                    <pic:cNvPicPr/>
                  </pic:nvPicPr>
                  <pic:blipFill>
                    <a:blip r:embed="rId509">
                      <a:extLst>
                        <a:ext uri="{28A0092B-C50C-407E-A947-70E740481C1C}">
                          <a14:useLocalDpi xmlns:a14="http://schemas.microsoft.com/office/drawing/2010/main" val="0"/>
                        </a:ext>
                      </a:extLst>
                    </a:blip>
                    <a:stretch>
                      <a:fillRect/>
                    </a:stretch>
                  </pic:blipFill>
                  <pic:spPr>
                    <a:xfrm>
                      <a:off x="0" y="0"/>
                      <a:ext cx="5733415" cy="1649095"/>
                    </a:xfrm>
                    <a:prstGeom prst="rect">
                      <a:avLst/>
                    </a:prstGeom>
                  </pic:spPr>
                </pic:pic>
              </a:graphicData>
            </a:graphic>
          </wp:inline>
        </w:drawing>
      </w:r>
    </w:p>
    <w:p w14:paraId="2D78C0A9" w14:textId="662CDAE1" w:rsidR="00494A1F" w:rsidRDefault="00494A1F" w:rsidP="006074BC">
      <w:pPr>
        <w:pStyle w:val="Skritiprimeri"/>
      </w:pPr>
      <w:r>
        <w:t xml:space="preserve"> </w:t>
      </w:r>
      <w:r w:rsidR="00B8245A" w:rsidRPr="00B8245A">
        <w:t>Po ustanovni listini lahko članica ZN uporabi silo , a samo , če jo kdo napade z oboroženo silo</w:t>
      </w:r>
      <w:r w:rsidR="00B8245A">
        <w:t xml:space="preserve"> /// </w:t>
      </w:r>
      <w:r w:rsidR="00B8245A" w:rsidRPr="00B8245A">
        <w:t>uporabljamo orožje , toda</w:t>
      </w:r>
      <w:r w:rsidR="00B8245A">
        <w:t xml:space="preserve"> </w:t>
      </w:r>
      <w:r w:rsidR="00B8245A" w:rsidRPr="00B8245A">
        <w:t>le zato , ker ne vemo , kako bi drugače dosegli spremembe</w:t>
      </w:r>
    </w:p>
    <w:p w14:paraId="3C3C67F4" w14:textId="77777777" w:rsidR="00494A1F" w:rsidRDefault="00494A1F" w:rsidP="00494A1F">
      <w:pPr>
        <w:widowControl w:val="0"/>
        <w:jc w:val="center"/>
      </w:pPr>
    </w:p>
    <w:p w14:paraId="0BBCFE96" w14:textId="77777777" w:rsidR="00494A1F" w:rsidRDefault="00494A1F" w:rsidP="00494A1F"/>
    <w:p w14:paraId="3B082213" w14:textId="1F40BEC8" w:rsidR="00314345" w:rsidRPr="00993919" w:rsidRDefault="00BD78CA" w:rsidP="00426E0F">
      <w:pPr>
        <w:pStyle w:val="Heading4"/>
      </w:pPr>
      <w:bookmarkStart w:id="240" w:name="_Določanje_nadrejenega_elementa"/>
      <w:bookmarkStart w:id="241" w:name="_Toc156814038"/>
      <w:bookmarkEnd w:id="240"/>
      <w:r w:rsidRPr="00993919">
        <w:lastRenderedPageBreak/>
        <w:t xml:space="preserve">Določanje </w:t>
      </w:r>
      <w:r w:rsidR="00652193">
        <w:t>nadrejenega elementa</w:t>
      </w:r>
      <w:r w:rsidRPr="00993919">
        <w:t xml:space="preserve"> poudarjalnih prislovov in členkov</w:t>
      </w:r>
      <w:bookmarkEnd w:id="241"/>
      <w:r w:rsidRPr="00993919">
        <w:t xml:space="preserve"> </w:t>
      </w:r>
    </w:p>
    <w:p w14:paraId="3B082214" w14:textId="4B53B0A0" w:rsidR="00314345" w:rsidRDefault="00BD78CA">
      <w:pPr>
        <w:widowControl w:val="0"/>
      </w:pPr>
      <w:r>
        <w:t>Kadar prislovni modifikatorji oz. prislovna določila (</w:t>
      </w:r>
      <w:hyperlink w:anchor="_advmod:_adverbial_modifier">
        <w:r>
          <w:rPr>
            <w:color w:val="1155CC"/>
            <w:u w:val="single"/>
          </w:rPr>
          <w:t>advmod</w:t>
        </w:r>
      </w:hyperlink>
      <w:r>
        <w:t>) nastopajo v vlogi določil povedka, pridevniških, prislovnih ali samostalniških zvez, z določanjem njihovega jedra običajno ni težav, saj jih vežemo na jedro stavčnega elementa, na katerega se pomensko nanašajo.</w:t>
      </w:r>
    </w:p>
    <w:p w14:paraId="3B082215" w14:textId="44EF62B4" w:rsidR="00314345" w:rsidRDefault="00993919">
      <w:pPr>
        <w:widowControl w:val="0"/>
      </w:pPr>
      <w:r>
        <w:rPr>
          <w:noProof/>
        </w:rPr>
        <w:drawing>
          <wp:inline distT="0" distB="0" distL="0" distR="0" wp14:anchorId="2EAA7B8B" wp14:editId="0A4AE859">
            <wp:extent cx="5733415" cy="2190750"/>
            <wp:effectExtent l="0" t="0" r="63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718DFEE.tmp"/>
                    <pic:cNvPicPr/>
                  </pic:nvPicPr>
                  <pic:blipFill>
                    <a:blip r:embed="rId510">
                      <a:extLst>
                        <a:ext uri="{28A0092B-C50C-407E-A947-70E740481C1C}">
                          <a14:useLocalDpi xmlns:a14="http://schemas.microsoft.com/office/drawing/2010/main" val="0"/>
                        </a:ext>
                      </a:extLst>
                    </a:blip>
                    <a:stretch>
                      <a:fillRect/>
                    </a:stretch>
                  </pic:blipFill>
                  <pic:spPr>
                    <a:xfrm>
                      <a:off x="0" y="0"/>
                      <a:ext cx="5733415" cy="2190750"/>
                    </a:xfrm>
                    <a:prstGeom prst="rect">
                      <a:avLst/>
                    </a:prstGeom>
                  </pic:spPr>
                </pic:pic>
              </a:graphicData>
            </a:graphic>
          </wp:inline>
        </w:drawing>
      </w:r>
    </w:p>
    <w:p w14:paraId="3B082219" w14:textId="3AE3B302" w:rsidR="00314345" w:rsidRDefault="00BD78CA" w:rsidP="006074BC">
      <w:pPr>
        <w:pStyle w:val="Skritiprimeri"/>
      </w:pPr>
      <w:r>
        <w:t>Veliko</w:t>
      </w:r>
      <w:r w:rsidR="00993919">
        <w:t xml:space="preserve"> </w:t>
      </w:r>
      <w:r>
        <w:t>se je govorilo o hladni vojni</w:t>
      </w:r>
      <w:r w:rsidR="00993919">
        <w:t xml:space="preserve"> /// </w:t>
      </w:r>
      <w:r>
        <w:t>Jaz sem se spuščal</w:t>
      </w:r>
      <w:r w:rsidR="00993919">
        <w:t xml:space="preserve"> čedalje </w:t>
      </w:r>
      <w:r>
        <w:t>globlje v psihopatologijo</w:t>
      </w:r>
      <w:r w:rsidR="00993919">
        <w:t xml:space="preserve"> /// </w:t>
      </w:r>
      <w:r>
        <w:t xml:space="preserve"> so odigrali</w:t>
      </w:r>
      <w:r>
        <w:tab/>
      </w:r>
      <w:r w:rsidR="00993919">
        <w:t xml:space="preserve">približno </w:t>
      </w:r>
      <w:r>
        <w:t>40 koncertov po Sloveniji</w:t>
      </w:r>
      <w:r w:rsidR="00993919">
        <w:t xml:space="preserve"> /// </w:t>
      </w:r>
      <w:r>
        <w:t>Pri grafiki to ni tako</w:t>
      </w:r>
      <w:r w:rsidR="00993919">
        <w:t xml:space="preserve"> </w:t>
      </w:r>
      <w:r>
        <w:t>zelo</w:t>
      </w:r>
      <w:r w:rsidR="00993919">
        <w:t xml:space="preserve"> n</w:t>
      </w:r>
      <w:r>
        <w:t>eposredno.</w:t>
      </w:r>
    </w:p>
    <w:p w14:paraId="3B08221B" w14:textId="0BB50CAC" w:rsidR="00314345" w:rsidRDefault="00BD78CA">
      <w:pPr>
        <w:widowControl w:val="0"/>
      </w:pPr>
      <w:r>
        <w:t xml:space="preserve">Večji izziv predstavlja določanje jedra pri poudarjalnih prislovih oz. členkih, kot so </w:t>
      </w:r>
      <w:r>
        <w:rPr>
          <w:b/>
          <w:i/>
        </w:rPr>
        <w:t>celo, kar, niti, še posebej, posebno, prav, predvsem, ravno, samo, še, šele, točno, tudi, zlasti, že, vsaj</w:t>
      </w:r>
      <w:r>
        <w:rPr>
          <w:b/>
        </w:rPr>
        <w:t xml:space="preserve"> </w:t>
      </w:r>
      <w:r>
        <w:t>…, saj je njihova stava v slovenščini razmeroma prosta</w:t>
      </w:r>
      <w:r w:rsidR="00993919">
        <w:t xml:space="preserve"> – </w:t>
      </w:r>
      <w:r>
        <w:t>modificirajo lahko tako povedek kot posamezne stavčne člene, kar je pogosto mogoče razbrati šele iz konteksta ali prozodičnih poudarkov</w:t>
      </w:r>
      <w:r w:rsidR="00993919">
        <w:t xml:space="preserve"> pri branju</w:t>
      </w:r>
      <w:r>
        <w:t>.</w:t>
      </w:r>
      <w:r w:rsidR="00631A3C">
        <w:rPr>
          <w:rStyle w:val="FootnoteReference"/>
        </w:rPr>
        <w:footnoteReference w:id="15"/>
      </w:r>
      <w:r>
        <w:t xml:space="preserve"> Pri določanju njihovega jedra se torej odločamo glede na pomen</w:t>
      </w:r>
      <w:r w:rsidR="0050635D">
        <w:t>.</w:t>
      </w:r>
    </w:p>
    <w:p w14:paraId="3B08221C" w14:textId="6863CE6F" w:rsidR="00314345" w:rsidRDefault="00E63035">
      <w:pPr>
        <w:widowControl w:val="0"/>
      </w:pPr>
      <w:r>
        <w:rPr>
          <w:noProof/>
        </w:rPr>
        <w:drawing>
          <wp:inline distT="0" distB="0" distL="0" distR="0" wp14:anchorId="57F35635" wp14:editId="0436B6EB">
            <wp:extent cx="5733415" cy="1760855"/>
            <wp:effectExtent l="0" t="0" r="63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718E73B.tmp"/>
                    <pic:cNvPicPr/>
                  </pic:nvPicPr>
                  <pic:blipFill>
                    <a:blip r:embed="rId511">
                      <a:extLst>
                        <a:ext uri="{28A0092B-C50C-407E-A947-70E740481C1C}">
                          <a14:useLocalDpi xmlns:a14="http://schemas.microsoft.com/office/drawing/2010/main" val="0"/>
                        </a:ext>
                      </a:extLst>
                    </a:blip>
                    <a:stretch>
                      <a:fillRect/>
                    </a:stretch>
                  </pic:blipFill>
                  <pic:spPr>
                    <a:xfrm>
                      <a:off x="0" y="0"/>
                      <a:ext cx="5733415" cy="1760855"/>
                    </a:xfrm>
                    <a:prstGeom prst="rect">
                      <a:avLst/>
                    </a:prstGeom>
                  </pic:spPr>
                </pic:pic>
              </a:graphicData>
            </a:graphic>
          </wp:inline>
        </w:drawing>
      </w:r>
    </w:p>
    <w:p w14:paraId="3B08221D" w14:textId="3FF7B508" w:rsidR="00314345" w:rsidRDefault="00E63035" w:rsidP="006074BC">
      <w:pPr>
        <w:pStyle w:val="Skritiprimeri"/>
      </w:pPr>
      <w:r>
        <w:t xml:space="preserve">Pravo delo se bo šele začelo /// Moškim je vstop dovoljen šele po polnoči /// </w:t>
      </w:r>
      <w:r w:rsidRPr="00E63035">
        <w:t>vložki iz krp, spletene volne, gobe in celo trave</w:t>
      </w:r>
    </w:p>
    <w:p w14:paraId="10F24E1F" w14:textId="06A8A335" w:rsidR="00E63035" w:rsidRDefault="00631A3C">
      <w:pPr>
        <w:spacing w:line="264" w:lineRule="auto"/>
        <w:rPr>
          <w:rFonts w:asciiTheme="majorHAnsi" w:eastAsiaTheme="majorEastAsia" w:hAnsiTheme="majorHAnsi" w:cstheme="majorBidi"/>
          <w:b/>
          <w:sz w:val="22"/>
          <w:szCs w:val="22"/>
          <w:highlight w:val="green"/>
        </w:rPr>
      </w:pPr>
      <w:bookmarkStart w:id="242" w:name="_n9lcfzen0zqb" w:colFirst="0" w:colLast="0"/>
      <w:bookmarkStart w:id="243" w:name="_Modifikacija_podrednih_veznikov"/>
      <w:bookmarkEnd w:id="242"/>
      <w:bookmarkEnd w:id="243"/>
      <w:r w:rsidRPr="009C1B5D">
        <w:t>V okviru označevalne kampanje</w:t>
      </w:r>
      <w:r>
        <w:t xml:space="preserve"> projekta RSDO</w:t>
      </w:r>
      <w:r w:rsidRPr="009C1B5D">
        <w:t xml:space="preserve"> </w:t>
      </w:r>
      <w:r>
        <w:t>je bilo v primeru dileme priporočeno, da se</w:t>
      </w:r>
      <w:r w:rsidRPr="009C1B5D">
        <w:t xml:space="preserve"> poudarjalni prislov oz. členek </w:t>
      </w:r>
      <w:r>
        <w:t>raje veže</w:t>
      </w:r>
      <w:r w:rsidRPr="009C1B5D">
        <w:t xml:space="preserve"> na sledeči stavčni člen kot pa na povedek, vendar so te strukture v trenutni verziji drevesnice še vedno precej nedosledno označene.</w:t>
      </w:r>
    </w:p>
    <w:p w14:paraId="0B0F4A5B" w14:textId="77777777" w:rsidR="009C1B5D" w:rsidRDefault="009C1B5D">
      <w:pPr>
        <w:spacing w:line="264" w:lineRule="auto"/>
        <w:rPr>
          <w:rFonts w:asciiTheme="majorHAnsi" w:eastAsiaTheme="majorEastAsia" w:hAnsiTheme="majorHAnsi" w:cstheme="majorBidi"/>
          <w:b/>
          <w:sz w:val="22"/>
          <w:szCs w:val="22"/>
        </w:rPr>
      </w:pPr>
      <w:r>
        <w:br w:type="page"/>
      </w:r>
    </w:p>
    <w:p w14:paraId="5E52928F" w14:textId="5C502E5B" w:rsidR="007D64EB" w:rsidRPr="00617A31" w:rsidRDefault="007D64EB" w:rsidP="00426E0F">
      <w:pPr>
        <w:pStyle w:val="Heading4"/>
      </w:pPr>
      <w:bookmarkStart w:id="244" w:name="_Toc156814039"/>
      <w:r w:rsidRPr="00617A31">
        <w:lastRenderedPageBreak/>
        <w:t>Razdruženi količinski izrazi in samostalniške nanosnice v rodilniku</w:t>
      </w:r>
      <w:bookmarkEnd w:id="244"/>
    </w:p>
    <w:p w14:paraId="037659A4" w14:textId="1A2E46EC" w:rsidR="007D64EB" w:rsidRDefault="007D64EB" w:rsidP="007D64EB">
      <w:r>
        <w:t>Kadar so količinski izrazi, kot so števniki (</w:t>
      </w:r>
      <w:hyperlink w:anchor="_NUM:_numeral_1">
        <w:r>
          <w:rPr>
            <w:color w:val="1155CC"/>
            <w:u w:val="single"/>
          </w:rPr>
          <w:t>NUM</w:t>
        </w:r>
      </w:hyperlink>
      <w:r>
        <w:t xml:space="preserve">) ali števni prislovi (običajno </w:t>
      </w:r>
      <w:hyperlink w:anchor="_DET:_determiner">
        <w:r>
          <w:rPr>
            <w:color w:val="1155CC"/>
            <w:u w:val="single"/>
          </w:rPr>
          <w:t>DET</w:t>
        </w:r>
      </w:hyperlink>
      <w:r>
        <w:t xml:space="preserve">), od samostalniške nanosnice ločeni z drugimi besedami in kot taki lahko stojijo bodisi levo (npr. </w:t>
      </w:r>
      <w:r w:rsidRPr="00652193">
        <w:rPr>
          <w:i/>
          <w:u w:val="single"/>
        </w:rPr>
        <w:t>pet</w:t>
      </w:r>
      <w:r>
        <w:rPr>
          <w:i/>
        </w:rPr>
        <w:t xml:space="preserve"> se </w:t>
      </w:r>
      <w:r w:rsidRPr="00652193">
        <w:rPr>
          <w:i/>
          <w:u w:val="single"/>
        </w:rPr>
        <w:t>nas</w:t>
      </w:r>
      <w:r>
        <w:rPr>
          <w:i/>
        </w:rPr>
        <w:t xml:space="preserve"> je usedlo na tla</w:t>
      </w:r>
      <w:r>
        <w:t xml:space="preserve">) bodisi desno od nje (npr. </w:t>
      </w:r>
      <w:r>
        <w:rPr>
          <w:i/>
        </w:rPr>
        <w:t xml:space="preserve">na tla se </w:t>
      </w:r>
      <w:r w:rsidRPr="00652193">
        <w:rPr>
          <w:i/>
          <w:u w:val="single"/>
        </w:rPr>
        <w:t>nas</w:t>
      </w:r>
      <w:r>
        <w:rPr>
          <w:i/>
        </w:rPr>
        <w:t xml:space="preserve"> je usedlo </w:t>
      </w:r>
      <w:r w:rsidRPr="00652193">
        <w:rPr>
          <w:i/>
          <w:u w:val="single"/>
        </w:rPr>
        <w:t>pet</w:t>
      </w:r>
      <w:r>
        <w:t xml:space="preserve">), jih </w:t>
      </w:r>
      <w:r w:rsidR="0040092C">
        <w:t xml:space="preserve">na jedro povedka </w:t>
      </w:r>
      <w:r>
        <w:t xml:space="preserve">povežemo </w:t>
      </w:r>
      <w:r w:rsidR="00935E45">
        <w:t>z relacijo</w:t>
      </w:r>
      <w:r>
        <w:t xml:space="preserve"> </w:t>
      </w:r>
      <w:hyperlink w:anchor="_obl:_oblique_nominal_1" w:history="1">
        <w:r w:rsidRPr="00617A31">
          <w:rPr>
            <w:rStyle w:val="Hyperlink"/>
          </w:rPr>
          <w:t>obl</w:t>
        </w:r>
      </w:hyperlink>
      <w:r>
        <w:t>.</w:t>
      </w:r>
    </w:p>
    <w:p w14:paraId="6E59929C" w14:textId="679677F1" w:rsidR="007D64EB" w:rsidRDefault="0040092C" w:rsidP="007D64EB">
      <w:r>
        <w:rPr>
          <w:noProof/>
        </w:rPr>
        <w:drawing>
          <wp:inline distT="0" distB="0" distL="0" distR="0" wp14:anchorId="12844FEA" wp14:editId="00960599">
            <wp:extent cx="5733415" cy="1218565"/>
            <wp:effectExtent l="0" t="0" r="635"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718FBE6.tmp"/>
                    <pic:cNvPicPr/>
                  </pic:nvPicPr>
                  <pic:blipFill>
                    <a:blip r:embed="rId512">
                      <a:extLst>
                        <a:ext uri="{28A0092B-C50C-407E-A947-70E740481C1C}">
                          <a14:useLocalDpi xmlns:a14="http://schemas.microsoft.com/office/drawing/2010/main" val="0"/>
                        </a:ext>
                      </a:extLst>
                    </a:blip>
                    <a:stretch>
                      <a:fillRect/>
                    </a:stretch>
                  </pic:blipFill>
                  <pic:spPr>
                    <a:xfrm>
                      <a:off x="0" y="0"/>
                      <a:ext cx="5733415" cy="1218565"/>
                    </a:xfrm>
                    <a:prstGeom prst="rect">
                      <a:avLst/>
                    </a:prstGeom>
                  </pic:spPr>
                </pic:pic>
              </a:graphicData>
            </a:graphic>
          </wp:inline>
        </w:drawing>
      </w:r>
    </w:p>
    <w:p w14:paraId="0FA54050" w14:textId="77777777" w:rsidR="00617A31" w:rsidRDefault="00617A31">
      <w:pPr>
        <w:spacing w:line="264" w:lineRule="auto"/>
        <w:rPr>
          <w:rFonts w:asciiTheme="majorHAnsi" w:eastAsiaTheme="majorEastAsia" w:hAnsiTheme="majorHAnsi" w:cstheme="majorBidi"/>
          <w:b/>
          <w:sz w:val="22"/>
          <w:szCs w:val="22"/>
          <w:highlight w:val="green"/>
        </w:rPr>
      </w:pPr>
      <w:r>
        <w:rPr>
          <w:highlight w:val="green"/>
        </w:rPr>
        <w:br w:type="page"/>
      </w:r>
    </w:p>
    <w:p w14:paraId="432FD27D" w14:textId="792B5D3F" w:rsidR="007D64EB" w:rsidRPr="00BF3DC2" w:rsidRDefault="007D64EB" w:rsidP="00426E0F">
      <w:pPr>
        <w:pStyle w:val="Heading4"/>
      </w:pPr>
      <w:bookmarkStart w:id="245" w:name="_Toc156814040"/>
      <w:r w:rsidRPr="00BF3DC2">
        <w:lastRenderedPageBreak/>
        <w:t>Vprašalnice v vezniški vlogi</w:t>
      </w:r>
      <w:bookmarkEnd w:id="245"/>
    </w:p>
    <w:p w14:paraId="1CAAEB2A" w14:textId="77777777" w:rsidR="007D64EB" w:rsidRDefault="007D64EB" w:rsidP="007D64EB">
      <w:r>
        <w:t xml:space="preserve">Vprašalne zaimke in prislove, ki uvajajo podredne stavke (npr. </w:t>
      </w:r>
      <w:r>
        <w:rPr>
          <w:i/>
        </w:rPr>
        <w:t xml:space="preserve">kdo, kakšen, kateri, kam, zakaj </w:t>
      </w:r>
      <w:r>
        <w:t xml:space="preserve">...), označujemo glede na stavčnočlensko vlogo, ki jo v stavku opravljajo (npr. osebek, predmet, prislovno določilo …), in ne kot veznik. Če smo v dilemi glede skladenjske vloge, ki jo v stavku opravlja vprašalnica, si lahko pomagamo tako, da stavek pretvorimo v trdilno poved in vprašalnico nadomestimo s polnopomensko besedo (npr. </w:t>
      </w:r>
      <w:r w:rsidRPr="0077326A">
        <w:rPr>
          <w:i/>
        </w:rPr>
        <w:t>na dirkališče prihajajo tekmovalni konji, kopalci se spuščajo po vijugah tobogana</w:t>
      </w:r>
      <w:r>
        <w:t xml:space="preserve">). </w:t>
      </w:r>
    </w:p>
    <w:p w14:paraId="640C775B" w14:textId="5FCC3463" w:rsidR="007D64EB" w:rsidRDefault="00652193" w:rsidP="007D64EB">
      <w:r>
        <w:rPr>
          <w:noProof/>
        </w:rPr>
        <w:drawing>
          <wp:inline distT="0" distB="0" distL="0" distR="0" wp14:anchorId="3802B140" wp14:editId="7CA42E4F">
            <wp:extent cx="5706271" cy="4953691"/>
            <wp:effectExtent l="0" t="0" r="889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C8835E.tmp"/>
                    <pic:cNvPicPr/>
                  </pic:nvPicPr>
                  <pic:blipFill>
                    <a:blip r:embed="rId513">
                      <a:extLst>
                        <a:ext uri="{28A0092B-C50C-407E-A947-70E740481C1C}">
                          <a14:useLocalDpi xmlns:a14="http://schemas.microsoft.com/office/drawing/2010/main" val="0"/>
                        </a:ext>
                      </a:extLst>
                    </a:blip>
                    <a:stretch>
                      <a:fillRect/>
                    </a:stretch>
                  </pic:blipFill>
                  <pic:spPr>
                    <a:xfrm>
                      <a:off x="0" y="0"/>
                      <a:ext cx="5706271" cy="4953691"/>
                    </a:xfrm>
                    <a:prstGeom prst="rect">
                      <a:avLst/>
                    </a:prstGeom>
                  </pic:spPr>
                </pic:pic>
              </a:graphicData>
            </a:graphic>
          </wp:inline>
        </w:drawing>
      </w:r>
    </w:p>
    <w:p w14:paraId="74E6FA2F" w14:textId="40E2F2DD" w:rsidR="00FC61FA" w:rsidRDefault="00FC61FA" w:rsidP="006074BC">
      <w:pPr>
        <w:pStyle w:val="Skritiprimeri"/>
        <w:rPr>
          <w:b/>
        </w:rPr>
      </w:pPr>
      <w:r w:rsidRPr="00FC61FA">
        <w:t>S testiranjem vnetja lahko določimo , komu preti srčni napad .</w:t>
      </w:r>
      <w:r>
        <w:rPr>
          <w:b/>
        </w:rPr>
        <w:t xml:space="preserve"> /// </w:t>
      </w:r>
      <w:r w:rsidRPr="00FC61FA">
        <w:t xml:space="preserve">Belokranjce precej skrbi , kaj se bo zgodilo </w:t>
      </w:r>
      <w:r>
        <w:rPr>
          <w:b/>
        </w:rPr>
        <w:t xml:space="preserve">/// </w:t>
      </w:r>
      <w:r w:rsidRPr="00FC61FA">
        <w:t>Sprva nisem vedela , kako vse skupaj deluje .</w:t>
      </w:r>
      <w:r>
        <w:rPr>
          <w:b/>
        </w:rPr>
        <w:t xml:space="preserve"> /// </w:t>
      </w:r>
      <w:r w:rsidRPr="00FC61FA">
        <w:t>Zamislite si položaj , v katerem si želite nastopiti mirno in sproščeno .</w:t>
      </w:r>
      <w:r w:rsidRPr="00FC61FA">
        <w:rPr>
          <w:b/>
        </w:rPr>
        <w:t xml:space="preserve"> </w:t>
      </w:r>
      <w:r w:rsidRPr="00FC61FA">
        <w:t>.</w:t>
      </w:r>
      <w:r>
        <w:rPr>
          <w:b/>
        </w:rPr>
        <w:t xml:space="preserve"> /// </w:t>
      </w:r>
      <w:r w:rsidRPr="00FC61FA">
        <w:t>Vprašajte jo , kateri konji prihajajo na dirkališče .</w:t>
      </w:r>
      <w:r w:rsidRPr="00FC61FA">
        <w:rPr>
          <w:b/>
        </w:rPr>
        <w:t xml:space="preserve"> </w:t>
      </w:r>
      <w:r w:rsidRPr="00FC61FA">
        <w:t>.</w:t>
      </w:r>
      <w:r>
        <w:rPr>
          <w:b/>
        </w:rPr>
        <w:t xml:space="preserve"> /// </w:t>
      </w:r>
      <w:r w:rsidRPr="00FC61FA">
        <w:t>Vprašajte jo , kateri konji prihajajo na dirkališče .</w:t>
      </w:r>
      <w:r w:rsidRPr="00FC61FA">
        <w:rPr>
          <w:b/>
        </w:rPr>
        <w:t xml:space="preserve"> </w:t>
      </w:r>
      <w:r w:rsidRPr="00FC61FA">
        <w:t>.</w:t>
      </w:r>
      <w:r>
        <w:rPr>
          <w:b/>
        </w:rPr>
        <w:t xml:space="preserve"> /// </w:t>
      </w:r>
      <w:r w:rsidRPr="00FC61FA">
        <w:t>naš zeleni tobogan , po vijugah katerega se kopalci lahko na obročih spuščajo v dvojcu.</w:t>
      </w:r>
      <w:r>
        <w:rPr>
          <w:b/>
        </w:rPr>
        <w:t xml:space="preserve"> /// </w:t>
      </w:r>
      <w:r w:rsidRPr="00FC61FA">
        <w:t>Gregor ni vedel,</w:t>
      </w:r>
      <w:r>
        <w:rPr>
          <w:b/>
        </w:rPr>
        <w:t xml:space="preserve"> </w:t>
      </w:r>
      <w:r w:rsidRPr="00FC61FA">
        <w:t>kakšni so njegovi nameni .</w:t>
      </w:r>
      <w:r>
        <w:rPr>
          <w:b/>
        </w:rPr>
        <w:t xml:space="preserve"> </w:t>
      </w:r>
    </w:p>
    <w:p w14:paraId="578ED867" w14:textId="77777777" w:rsidR="00FC61FA" w:rsidRDefault="00FC61FA">
      <w:pPr>
        <w:spacing w:line="264" w:lineRule="auto"/>
        <w:rPr>
          <w:rFonts w:asciiTheme="majorHAnsi" w:eastAsiaTheme="majorEastAsia" w:hAnsiTheme="majorHAnsi" w:cstheme="majorBidi"/>
          <w:b/>
          <w:sz w:val="22"/>
          <w:szCs w:val="22"/>
          <w:highlight w:val="green"/>
        </w:rPr>
      </w:pPr>
      <w:r>
        <w:rPr>
          <w:highlight w:val="green"/>
        </w:rPr>
        <w:br w:type="page"/>
      </w:r>
    </w:p>
    <w:p w14:paraId="02CAEF90" w14:textId="5D8BCEF1" w:rsidR="007D64EB" w:rsidRPr="00BF3DC2" w:rsidRDefault="007D64EB" w:rsidP="00426E0F">
      <w:pPr>
        <w:pStyle w:val="Heading4"/>
      </w:pPr>
      <w:bookmarkStart w:id="246" w:name="_Okrajšave_in_simboli"/>
      <w:bookmarkStart w:id="247" w:name="_Toc156814041"/>
      <w:bookmarkEnd w:id="246"/>
      <w:r w:rsidRPr="00BF3DC2">
        <w:lastRenderedPageBreak/>
        <w:t>Okrajšave in simboli</w:t>
      </w:r>
      <w:bookmarkEnd w:id="247"/>
    </w:p>
    <w:p w14:paraId="3E551744" w14:textId="1E16C4DB" w:rsidR="007D64EB" w:rsidRDefault="007D64EB" w:rsidP="007D64EB">
      <w:pPr>
        <w:widowControl w:val="0"/>
      </w:pPr>
      <w:r>
        <w:t xml:space="preserve">Okrajšavam (npr. </w:t>
      </w:r>
      <w:r w:rsidRPr="00FC61FA">
        <w:rPr>
          <w:i/>
        </w:rPr>
        <w:t>l. 2000</w:t>
      </w:r>
      <w:r>
        <w:t xml:space="preserve">) pripišemo enako skladenjsko vlogo, kot bi jo pripisali njeni razvezani različici (npr. </w:t>
      </w:r>
      <w:r w:rsidRPr="00FC61FA">
        <w:rPr>
          <w:i/>
        </w:rPr>
        <w:t>leta 2000</w:t>
      </w:r>
      <w:r>
        <w:t>). Izjema so nazivi pred osebnimi imeni (</w:t>
      </w:r>
      <w:r w:rsidR="00B46629">
        <w:t xml:space="preserve">npr. </w:t>
      </w:r>
      <w:r w:rsidRPr="00B46629">
        <w:rPr>
          <w:i/>
        </w:rPr>
        <w:t>dr., gdč.</w:t>
      </w:r>
      <w:r>
        <w:t>), ki so trenutno označeni kot samostalniška določila (</w:t>
      </w:r>
      <w:hyperlink w:anchor="_nmod:_nominal_modifier" w:history="1">
        <w:r w:rsidRPr="00FC61FA">
          <w:rPr>
            <w:rStyle w:val="Hyperlink"/>
          </w:rPr>
          <w:t>nmod</w:t>
        </w:r>
      </w:hyperlink>
      <w:r>
        <w:t xml:space="preserve">) </w:t>
      </w:r>
      <w:r w:rsidR="00FC61FA">
        <w:t>i</w:t>
      </w:r>
      <w:r>
        <w:t>men.</w:t>
      </w:r>
    </w:p>
    <w:p w14:paraId="616A6F22" w14:textId="210BD411" w:rsidR="007D64EB" w:rsidRDefault="00652193" w:rsidP="007D64EB">
      <w:pPr>
        <w:widowControl w:val="0"/>
      </w:pPr>
      <w:r>
        <w:rPr>
          <w:noProof/>
        </w:rPr>
        <w:drawing>
          <wp:inline distT="0" distB="0" distL="0" distR="0" wp14:anchorId="5DD35615" wp14:editId="7A2217BD">
            <wp:extent cx="5715798" cy="3077004"/>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C885F4A.tmp"/>
                    <pic:cNvPicPr/>
                  </pic:nvPicPr>
                  <pic:blipFill>
                    <a:blip r:embed="rId514">
                      <a:extLst>
                        <a:ext uri="{28A0092B-C50C-407E-A947-70E740481C1C}">
                          <a14:useLocalDpi xmlns:a14="http://schemas.microsoft.com/office/drawing/2010/main" val="0"/>
                        </a:ext>
                      </a:extLst>
                    </a:blip>
                    <a:stretch>
                      <a:fillRect/>
                    </a:stretch>
                  </pic:blipFill>
                  <pic:spPr>
                    <a:xfrm>
                      <a:off x="0" y="0"/>
                      <a:ext cx="5715798" cy="3077004"/>
                    </a:xfrm>
                    <a:prstGeom prst="rect">
                      <a:avLst/>
                    </a:prstGeom>
                  </pic:spPr>
                </pic:pic>
              </a:graphicData>
            </a:graphic>
          </wp:inline>
        </w:drawing>
      </w:r>
    </w:p>
    <w:p w14:paraId="24EEA4F1" w14:textId="72DC4ABA" w:rsidR="007D64EB" w:rsidRDefault="007D64EB" w:rsidP="006074BC">
      <w:pPr>
        <w:pStyle w:val="Skritiprimeri"/>
      </w:pPr>
      <w:r>
        <w:t>vsak kmet ima t.</w:t>
      </w:r>
      <w:r w:rsidR="00E765C8">
        <w:t xml:space="preserve"> i. </w:t>
      </w:r>
      <w:r>
        <w:t>hlevsko knjigo</w:t>
      </w:r>
      <w:r w:rsidR="00E765C8">
        <w:t xml:space="preserve"> /// </w:t>
      </w:r>
      <w:r>
        <w:t>baročni oltar</w:t>
      </w:r>
      <w:r w:rsidR="00E765C8">
        <w:t xml:space="preserve"> sv. </w:t>
      </w:r>
      <w:r>
        <w:t>Marka</w:t>
      </w:r>
      <w:r w:rsidR="00E765C8">
        <w:t xml:space="preserve"> /// </w:t>
      </w:r>
      <w:r>
        <w:t>vzorci sovinjona</w:t>
      </w:r>
      <w:r w:rsidR="00E765C8">
        <w:t xml:space="preserve"> </w:t>
      </w:r>
      <w:r>
        <w:t>oz. muškatnega silvanca</w:t>
      </w:r>
      <w:r w:rsidR="00E765C8">
        <w:t xml:space="preserve"> /// </w:t>
      </w:r>
      <w:r>
        <w:t>Kmetijski minister</w:t>
      </w:r>
      <w:r w:rsidR="00783F3C">
        <w:t xml:space="preserve"> </w:t>
      </w:r>
      <w:r>
        <w:t>dr</w:t>
      </w:r>
      <w:r w:rsidR="00E765C8">
        <w:t>. M</w:t>
      </w:r>
      <w:r>
        <w:t>ilan Pogačnik</w:t>
      </w:r>
      <w:r w:rsidR="00E765C8">
        <w:t xml:space="preserve"> /// </w:t>
      </w:r>
      <w:r>
        <w:t>tudi Barbar</w:t>
      </w:r>
      <w:r w:rsidR="00E765C8">
        <w:t xml:space="preserve">a P. </w:t>
      </w:r>
      <w:r>
        <w:t>iz sosednje vasi</w:t>
      </w:r>
    </w:p>
    <w:p w14:paraId="48CC067A" w14:textId="77777777" w:rsidR="007D64EB" w:rsidRDefault="007D64EB" w:rsidP="007D64EB">
      <w:pPr>
        <w:widowControl w:val="0"/>
      </w:pPr>
      <w:r>
        <w:t>Enako velja tudi za simbole (</w:t>
      </w:r>
      <w:hyperlink w:anchor="_djz8pmad1fgj">
        <w:r>
          <w:rPr>
            <w:color w:val="1155CC"/>
            <w:u w:val="single"/>
          </w:rPr>
          <w:t>SYM</w:t>
        </w:r>
      </w:hyperlink>
      <w:r>
        <w:t>), ki jim pripišemo skladenjsko vlogo, kakršno bi imela beseda, ki jo simbol nadomešča.</w:t>
      </w:r>
    </w:p>
    <w:p w14:paraId="56215601" w14:textId="7C22D96B" w:rsidR="007D64EB" w:rsidRDefault="00652193" w:rsidP="007D64EB">
      <w:pPr>
        <w:widowControl w:val="0"/>
      </w:pPr>
      <w:r>
        <w:rPr>
          <w:noProof/>
        </w:rPr>
        <w:drawing>
          <wp:inline distT="0" distB="0" distL="0" distR="0" wp14:anchorId="5FFBD814" wp14:editId="4FADC3A4">
            <wp:extent cx="5725324" cy="1438476"/>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C88B839.tmp"/>
                    <pic:cNvPicPr/>
                  </pic:nvPicPr>
                  <pic:blipFill>
                    <a:blip r:embed="rId515">
                      <a:extLst>
                        <a:ext uri="{28A0092B-C50C-407E-A947-70E740481C1C}">
                          <a14:useLocalDpi xmlns:a14="http://schemas.microsoft.com/office/drawing/2010/main" val="0"/>
                        </a:ext>
                      </a:extLst>
                    </a:blip>
                    <a:stretch>
                      <a:fillRect/>
                    </a:stretch>
                  </pic:blipFill>
                  <pic:spPr>
                    <a:xfrm>
                      <a:off x="0" y="0"/>
                      <a:ext cx="5725324" cy="1438476"/>
                    </a:xfrm>
                    <a:prstGeom prst="rect">
                      <a:avLst/>
                    </a:prstGeom>
                  </pic:spPr>
                </pic:pic>
              </a:graphicData>
            </a:graphic>
          </wp:inline>
        </w:drawing>
      </w:r>
    </w:p>
    <w:p w14:paraId="43360589" w14:textId="73614EA9" w:rsidR="007D64EB" w:rsidRDefault="007D64EB" w:rsidP="006074BC">
      <w:pPr>
        <w:pStyle w:val="Skritiprimeri"/>
      </w:pPr>
      <w:r>
        <w:t>poravnati približno 60</w:t>
      </w:r>
      <w:r>
        <w:tab/>
        <w:t xml:space="preserve">% </w:t>
      </w:r>
      <w:r w:rsidR="00783F3C">
        <w:t xml:space="preserve">obveznosti /// </w:t>
      </w:r>
      <w:r>
        <w:t>voda se je segrela na 35,7</w:t>
      </w:r>
      <w:r w:rsidR="00783F3C">
        <w:t xml:space="preserve"> </w:t>
      </w:r>
      <w:r>
        <w:t>° C</w:t>
      </w:r>
    </w:p>
    <w:p w14:paraId="7A91B6FC" w14:textId="160549E0" w:rsidR="003E6D81" w:rsidRPr="00BF3DC2" w:rsidRDefault="003E6D81" w:rsidP="00426E0F">
      <w:pPr>
        <w:pStyle w:val="Heading4"/>
      </w:pPr>
      <w:r>
        <w:br w:type="column"/>
      </w:r>
      <w:bookmarkStart w:id="248" w:name="_Hlk80689356"/>
      <w:bookmarkStart w:id="249" w:name="_Toc156814042"/>
      <w:r>
        <w:lastRenderedPageBreak/>
        <w:t xml:space="preserve">Določanje izvora relacije </w:t>
      </w:r>
      <w:r w:rsidRPr="003E6D81">
        <w:rPr>
          <w:i/>
        </w:rPr>
        <w:t>parataxis</w:t>
      </w:r>
      <w:bookmarkEnd w:id="249"/>
    </w:p>
    <w:p w14:paraId="4325CDE5" w14:textId="19E07D85" w:rsidR="003E6D81" w:rsidRDefault="00CA5AE4" w:rsidP="003E6D81">
      <w:pPr>
        <w:widowControl w:val="0"/>
      </w:pPr>
      <w:r>
        <w:t xml:space="preserve">Povezovanje dveh soredno povezanih stavkov običajno ne predstavlja težav, saj kot izvor povezave v skladu s splošnimi smernicami za relacijo </w:t>
      </w:r>
      <w:hyperlink w:anchor="_parataxis:_parataxis_1" w:history="1">
        <w:r w:rsidRPr="00CA5AE4">
          <w:rPr>
            <w:rStyle w:val="Hyperlink"/>
          </w:rPr>
          <w:t>parataxis</w:t>
        </w:r>
      </w:hyperlink>
      <w:r>
        <w:t xml:space="preserve"> označujemo prvi stavek v nizu</w:t>
      </w:r>
      <w:r w:rsidR="003E6D81">
        <w:t>.</w:t>
      </w:r>
    </w:p>
    <w:p w14:paraId="1EF2E5EE" w14:textId="62A5AF69" w:rsidR="00697501" w:rsidRDefault="0092574B" w:rsidP="00697501">
      <w:pPr>
        <w:widowControl w:val="0"/>
      </w:pPr>
      <w:r>
        <w:rPr>
          <w:noProof/>
        </w:rPr>
        <w:drawing>
          <wp:inline distT="0" distB="0" distL="0" distR="0" wp14:anchorId="5F333837" wp14:editId="7E4247B2">
            <wp:extent cx="5733415" cy="10947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A8BBA.tmp"/>
                    <pic:cNvPicPr/>
                  </pic:nvPicPr>
                  <pic:blipFill>
                    <a:blip r:embed="rId516">
                      <a:extLst>
                        <a:ext uri="{28A0092B-C50C-407E-A947-70E740481C1C}">
                          <a14:useLocalDpi xmlns:a14="http://schemas.microsoft.com/office/drawing/2010/main" val="0"/>
                        </a:ext>
                      </a:extLst>
                    </a:blip>
                    <a:stretch>
                      <a:fillRect/>
                    </a:stretch>
                  </pic:blipFill>
                  <pic:spPr>
                    <a:xfrm>
                      <a:off x="0" y="0"/>
                      <a:ext cx="5733415" cy="1094740"/>
                    </a:xfrm>
                    <a:prstGeom prst="rect">
                      <a:avLst/>
                    </a:prstGeom>
                  </pic:spPr>
                </pic:pic>
              </a:graphicData>
            </a:graphic>
          </wp:inline>
        </w:drawing>
      </w:r>
    </w:p>
    <w:p w14:paraId="3219C0A7" w14:textId="62229059" w:rsidR="00692B55" w:rsidRDefault="00692B55" w:rsidP="006074BC">
      <w:pPr>
        <w:pStyle w:val="Skritiprimeri"/>
      </w:pPr>
      <w:r>
        <w:t>Svetujemo : Bodite pozitivni do sebe in svoje okolice . /// Nekaj ljudi iz te bolnišnice odide drugam , nekaj pa jih pride iz drugih .</w:t>
      </w:r>
    </w:p>
    <w:p w14:paraId="22FA6B6E" w14:textId="0EC75A07" w:rsidR="00CA5AE4" w:rsidRDefault="0012305B" w:rsidP="00697501">
      <w:pPr>
        <w:widowControl w:val="0"/>
      </w:pPr>
      <w:r>
        <w:t xml:space="preserve">Če pa je soredno povezanih stavkov več, se o izvoru povezave za vse nadaljnje stavke odločamo glede na </w:t>
      </w:r>
      <w:r w:rsidR="007577B9">
        <w:t>konkretna skladenjsko-pomenska razmerja med njimi</w:t>
      </w:r>
      <w:r>
        <w:t>. Če gre za niz stavkov, ki so si pomensko enakovredni</w:t>
      </w:r>
      <w:r w:rsidR="007577B9">
        <w:t xml:space="preserve"> oz. med seboj </w:t>
      </w:r>
      <w:r w:rsidR="00697501">
        <w:t xml:space="preserve">bolj ali manj </w:t>
      </w:r>
      <w:r w:rsidR="007577B9">
        <w:t>neodvisni</w:t>
      </w:r>
      <w:r>
        <w:t xml:space="preserve">, vse povežemo z </w:t>
      </w:r>
      <w:r w:rsidR="00697501">
        <w:t>običajnega</w:t>
      </w:r>
      <w:r>
        <w:t xml:space="preserve"> jedra, tj. prvega stavka v nizu</w:t>
      </w:r>
      <w:r w:rsidR="00697501">
        <w:t xml:space="preserve">. </w:t>
      </w:r>
      <w:r>
        <w:t>Če pa je</w:t>
      </w:r>
      <w:r w:rsidR="007577B9">
        <w:t xml:space="preserve"> med določenimi stavki stopnja skladenjske in pomenske povezanosti večja, denimo v primeru brezvezniških stavčnih priredij</w:t>
      </w:r>
      <w:r w:rsidR="004A0B12">
        <w:t xml:space="preserve"> ali stavkov s podobno (paralelno) skladenjsko strukturo</w:t>
      </w:r>
      <w:r w:rsidR="007577B9">
        <w:t xml:space="preserve">, </w:t>
      </w:r>
      <w:r w:rsidR="007577B9" w:rsidRPr="0092574B">
        <w:rPr>
          <w:b/>
        </w:rPr>
        <w:t>kot jedro označimo prvi stavek v nizu sorodnih stavkov</w:t>
      </w:r>
      <w:r w:rsidR="00697501">
        <w:t>, kot prikazujeta spodnja primera</w:t>
      </w:r>
      <w:r w:rsidR="007577B9">
        <w:t>.</w:t>
      </w:r>
    </w:p>
    <w:p w14:paraId="483C817E" w14:textId="1037DCEC" w:rsidR="0092574B" w:rsidRDefault="0092574B" w:rsidP="003E6D81">
      <w:pPr>
        <w:widowControl w:val="0"/>
      </w:pPr>
      <w:r>
        <w:rPr>
          <w:noProof/>
        </w:rPr>
        <w:drawing>
          <wp:inline distT="0" distB="0" distL="0" distR="0" wp14:anchorId="46DCB60A" wp14:editId="662150DF">
            <wp:extent cx="5733415" cy="55753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A8D41C.tmp"/>
                    <pic:cNvPicPr/>
                  </pic:nvPicPr>
                  <pic:blipFill>
                    <a:blip r:embed="rId517">
                      <a:extLst>
                        <a:ext uri="{28A0092B-C50C-407E-A947-70E740481C1C}">
                          <a14:useLocalDpi xmlns:a14="http://schemas.microsoft.com/office/drawing/2010/main" val="0"/>
                        </a:ext>
                      </a:extLst>
                    </a:blip>
                    <a:stretch>
                      <a:fillRect/>
                    </a:stretch>
                  </pic:blipFill>
                  <pic:spPr>
                    <a:xfrm>
                      <a:off x="0" y="0"/>
                      <a:ext cx="5733415" cy="557530"/>
                    </a:xfrm>
                    <a:prstGeom prst="rect">
                      <a:avLst/>
                    </a:prstGeom>
                  </pic:spPr>
                </pic:pic>
              </a:graphicData>
            </a:graphic>
          </wp:inline>
        </w:drawing>
      </w:r>
    </w:p>
    <w:p w14:paraId="3E32F171" w14:textId="77777777" w:rsidR="00692B55" w:rsidRDefault="00692B55" w:rsidP="006074BC">
      <w:pPr>
        <w:pStyle w:val="Skritiprimeri"/>
      </w:pPr>
      <w:r>
        <w:t>Obarvanost : Hrbet in zgornji del bokov sta temna z zelenkastimi odtenki , spodnji del bokov in trebuh pa srebrna .</w:t>
      </w:r>
    </w:p>
    <w:p w14:paraId="4A23103E" w14:textId="77777777" w:rsidR="00692B55" w:rsidRDefault="00692B55" w:rsidP="003E6D81">
      <w:pPr>
        <w:widowControl w:val="0"/>
      </w:pPr>
    </w:p>
    <w:p w14:paraId="188B9FB1" w14:textId="77777777" w:rsidR="00CA5AE4" w:rsidRDefault="00CA5AE4" w:rsidP="003E6D81">
      <w:pPr>
        <w:widowControl w:val="0"/>
      </w:pPr>
    </w:p>
    <w:p w14:paraId="00450BB3" w14:textId="0D374917" w:rsidR="003E6D81" w:rsidRPr="003E6D81" w:rsidRDefault="0092574B" w:rsidP="00426E0F">
      <w:pPr>
        <w:pStyle w:val="Heading4"/>
      </w:pPr>
      <w:r>
        <w:br w:type="column"/>
      </w:r>
      <w:bookmarkStart w:id="250" w:name="_Toc156814043"/>
      <w:r w:rsidR="003E6D81">
        <w:lastRenderedPageBreak/>
        <w:t xml:space="preserve">Raba relacije </w:t>
      </w:r>
      <w:r w:rsidR="003E6D81" w:rsidRPr="003E6D81">
        <w:rPr>
          <w:i/>
        </w:rPr>
        <w:t>parataxis</w:t>
      </w:r>
      <w:r w:rsidR="003E6D81">
        <w:rPr>
          <w:i/>
        </w:rPr>
        <w:t xml:space="preserve"> </w:t>
      </w:r>
      <w:r w:rsidR="003E6D81">
        <w:t>za nestavčne strukture</w:t>
      </w:r>
      <w:bookmarkEnd w:id="250"/>
    </w:p>
    <w:p w14:paraId="1766DAE8" w14:textId="67C7D76B" w:rsidR="007D64EB" w:rsidRDefault="00424C3F">
      <w:pPr>
        <w:spacing w:line="264" w:lineRule="auto"/>
      </w:pPr>
      <w:r>
        <w:t>V skladu s splošnimi smernicami relacijo</w:t>
      </w:r>
      <w:r w:rsidR="00993315">
        <w:t xml:space="preserve"> </w:t>
      </w:r>
      <w:hyperlink w:anchor="_parataxis:_parataxis_1" w:history="1">
        <w:r w:rsidR="00993315" w:rsidRPr="007710B5">
          <w:rPr>
            <w:rStyle w:val="Hyperlink"/>
          </w:rPr>
          <w:t>parataxis</w:t>
        </w:r>
      </w:hyperlink>
      <w:r w:rsidR="00993315">
        <w:t xml:space="preserve"> </w:t>
      </w:r>
      <w:r>
        <w:t>uporabljamo tudi za povezovanje</w:t>
      </w:r>
      <w:r w:rsidR="00993315">
        <w:t xml:space="preserve"> nestavčnih struktur, denimo v primeru lastnoimenskih samostalniških zvez na začetku </w:t>
      </w:r>
      <w:r>
        <w:t xml:space="preserve">novic, </w:t>
      </w:r>
      <w:r w:rsidR="00FF70CE">
        <w:t>sklicev na znanstvena dela</w:t>
      </w:r>
      <w:r>
        <w:t xml:space="preserve"> ipd.</w:t>
      </w:r>
      <w:r w:rsidR="005E2515">
        <w:t xml:space="preserve"> V</w:t>
      </w:r>
      <w:r w:rsidR="00DB2DB2">
        <w:t xml:space="preserve"> takih primerih kot izvor povezave označimo jedro glavnega stavka (</w:t>
      </w:r>
      <w:r>
        <w:t xml:space="preserve">običajno povedek), </w:t>
      </w:r>
      <w:r w:rsidR="00DB2DB2">
        <w:t>tudi če se sklic nanaša zgolj na del povedi.</w:t>
      </w:r>
    </w:p>
    <w:p w14:paraId="124884F1" w14:textId="00411CF6" w:rsidR="0092574B" w:rsidRDefault="00A0637B" w:rsidP="00993919">
      <w:r>
        <w:rPr>
          <w:noProof/>
        </w:rPr>
        <w:drawing>
          <wp:inline distT="0" distB="0" distL="0" distR="0" wp14:anchorId="39BF515A" wp14:editId="76913EC9">
            <wp:extent cx="5733415" cy="106743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A87CAA.tmp"/>
                    <pic:cNvPicPr/>
                  </pic:nvPicPr>
                  <pic:blipFill>
                    <a:blip r:embed="rId518">
                      <a:extLst>
                        <a:ext uri="{28A0092B-C50C-407E-A947-70E740481C1C}">
                          <a14:useLocalDpi xmlns:a14="http://schemas.microsoft.com/office/drawing/2010/main" val="0"/>
                        </a:ext>
                      </a:extLst>
                    </a:blip>
                    <a:stretch>
                      <a:fillRect/>
                    </a:stretch>
                  </pic:blipFill>
                  <pic:spPr>
                    <a:xfrm>
                      <a:off x="0" y="0"/>
                      <a:ext cx="5733415" cy="1067435"/>
                    </a:xfrm>
                    <a:prstGeom prst="rect">
                      <a:avLst/>
                    </a:prstGeom>
                  </pic:spPr>
                </pic:pic>
              </a:graphicData>
            </a:graphic>
          </wp:inline>
        </w:drawing>
      </w:r>
    </w:p>
    <w:p w14:paraId="0AD2B39C" w14:textId="33D6862A" w:rsidR="00692B55" w:rsidRDefault="00692B55" w:rsidP="006074BC">
      <w:pPr>
        <w:pStyle w:val="Skritiprimeri"/>
      </w:pPr>
      <w:r>
        <w:t>Postojna - Z nedeljskim mitingom so se končali Dnevi vojske /// Prav idealizacija določenih oblik lepote je prispevala k oblikovanju nacionalnih parkov ( Aitchison 2002 ) .</w:t>
      </w:r>
    </w:p>
    <w:p w14:paraId="018FC5DC" w14:textId="0A9EF419" w:rsidR="00993919" w:rsidRDefault="007710B5" w:rsidP="00993919">
      <w:r>
        <w:t>Toda relacijo</w:t>
      </w:r>
      <w:r w:rsidR="00424C3F">
        <w:t xml:space="preserve"> </w:t>
      </w:r>
      <w:r w:rsidR="00424C3F" w:rsidRPr="00424C3F">
        <w:rPr>
          <w:rStyle w:val="UDTagChar"/>
        </w:rPr>
        <w:t>parataxis</w:t>
      </w:r>
      <w:r>
        <w:t xml:space="preserve"> za samostalniške in druge nestavčne zveze uporabljamo le v primerih, ko jim </w:t>
      </w:r>
      <w:r w:rsidRPr="00424C3F">
        <w:rPr>
          <w:b/>
        </w:rPr>
        <w:t xml:space="preserve">ni mogoče pripisati nobene druge </w:t>
      </w:r>
      <w:r w:rsidRPr="00424C3F">
        <w:t xml:space="preserve">skladenjske </w:t>
      </w:r>
      <w:r w:rsidR="00424C3F" w:rsidRPr="00424C3F">
        <w:t>oznake</w:t>
      </w:r>
      <w:r>
        <w:t>. Tipičen primer so samostalnišk</w:t>
      </w:r>
      <w:r w:rsidR="001B1791">
        <w:t>e pojasnjevalne strukture</w:t>
      </w:r>
      <w:r>
        <w:t xml:space="preserve">, za katere je ustreznejša raba povezave </w:t>
      </w:r>
      <w:hyperlink w:anchor="_appos:_appositional_modifier" w:history="1">
        <w:r w:rsidRPr="007710B5">
          <w:rPr>
            <w:rStyle w:val="Hyperlink"/>
          </w:rPr>
          <w:t>appos</w:t>
        </w:r>
      </w:hyperlink>
      <w:r>
        <w:t>, tudi če ne gre za pristavke v ožjem smislu.</w:t>
      </w:r>
      <w:r w:rsidR="00340F64">
        <w:t xml:space="preserve"> Vprašanje dileme med </w:t>
      </w:r>
      <w:r w:rsidR="00340F64" w:rsidRPr="00340F64">
        <w:rPr>
          <w:rStyle w:val="UDTagChar"/>
        </w:rPr>
        <w:t>parataxis</w:t>
      </w:r>
      <w:r w:rsidR="00340F64">
        <w:t xml:space="preserve"> in </w:t>
      </w:r>
      <w:r w:rsidR="00340F64" w:rsidRPr="00340F64">
        <w:rPr>
          <w:rStyle w:val="UDTagChar"/>
        </w:rPr>
        <w:t>appos</w:t>
      </w:r>
      <w:r w:rsidR="00340F64">
        <w:t xml:space="preserve"> je sicer tesno povezano tudi z obravnavo </w:t>
      </w:r>
      <w:hyperlink w:anchor="_Pojasnjevalne_strukture" w:history="1">
        <w:r w:rsidR="00340F64" w:rsidRPr="0092574B">
          <w:rPr>
            <w:rStyle w:val="Hyperlink"/>
          </w:rPr>
          <w:t>pojasnjevalnih struktur</w:t>
        </w:r>
      </w:hyperlink>
      <w:r w:rsidR="00340F64">
        <w:t xml:space="preserve"> nasploh.</w:t>
      </w:r>
    </w:p>
    <w:p w14:paraId="3226D9A9" w14:textId="66A30EC5" w:rsidR="00D905AB" w:rsidRDefault="0092574B" w:rsidP="00993919">
      <w:r>
        <w:rPr>
          <w:noProof/>
        </w:rPr>
        <w:drawing>
          <wp:inline distT="0" distB="0" distL="0" distR="0" wp14:anchorId="2DF1874C" wp14:editId="7ABB5F0F">
            <wp:extent cx="5733415" cy="1599565"/>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A8CAD2.tmp"/>
                    <pic:cNvPicPr/>
                  </pic:nvPicPr>
                  <pic:blipFill>
                    <a:blip r:embed="rId519">
                      <a:extLst>
                        <a:ext uri="{28A0092B-C50C-407E-A947-70E740481C1C}">
                          <a14:useLocalDpi xmlns:a14="http://schemas.microsoft.com/office/drawing/2010/main" val="0"/>
                        </a:ext>
                      </a:extLst>
                    </a:blip>
                    <a:stretch>
                      <a:fillRect/>
                    </a:stretch>
                  </pic:blipFill>
                  <pic:spPr>
                    <a:xfrm>
                      <a:off x="0" y="0"/>
                      <a:ext cx="5733415" cy="1599565"/>
                    </a:xfrm>
                    <a:prstGeom prst="rect">
                      <a:avLst/>
                    </a:prstGeom>
                  </pic:spPr>
                </pic:pic>
              </a:graphicData>
            </a:graphic>
          </wp:inline>
        </w:drawing>
      </w:r>
    </w:p>
    <w:p w14:paraId="187A8AFD" w14:textId="375F6B57" w:rsidR="00692B55" w:rsidRDefault="00692B55" w:rsidP="006074BC">
      <w:pPr>
        <w:pStyle w:val="Skritiprimeri"/>
      </w:pPr>
      <w:r>
        <w:t xml:space="preserve">O uniformi vemo , da je nasprotje sproščenosti , znamenje poenotenosti . /// Na voljo dajo nov izdelek , na primer depilator . /// Ithaca : Cornell University Press  </w:t>
      </w:r>
    </w:p>
    <w:p w14:paraId="0E628562" w14:textId="013AC5CD" w:rsidR="00340F64" w:rsidRDefault="0092574B" w:rsidP="00426E0F">
      <w:pPr>
        <w:pStyle w:val="Heading4"/>
      </w:pPr>
      <w:bookmarkStart w:id="251" w:name="_Pojasnjevalne_strukture"/>
      <w:bookmarkEnd w:id="251"/>
      <w:r>
        <w:br w:type="column"/>
      </w:r>
      <w:bookmarkStart w:id="252" w:name="_Toc156814044"/>
      <w:r w:rsidR="00340F64">
        <w:lastRenderedPageBreak/>
        <w:t>Pojasnjevalne strukture</w:t>
      </w:r>
      <w:bookmarkEnd w:id="252"/>
    </w:p>
    <w:p w14:paraId="0F6D930C" w14:textId="77777777" w:rsidR="001E7899" w:rsidRDefault="00170887" w:rsidP="001850FE">
      <w:r>
        <w:t xml:space="preserve">Z izrazom pojasnjevalne strukture imamo v mislih priredne oz. soredne besedne zveze, ki </w:t>
      </w:r>
      <w:r w:rsidR="00A0637B">
        <w:t>(</w:t>
      </w:r>
      <w:r>
        <w:t>pogosto v kombinaciji z vezniškim sredstvom</w:t>
      </w:r>
      <w:r w:rsidR="00A0637B">
        <w:t>)</w:t>
      </w:r>
      <w:r>
        <w:t xml:space="preserve"> dodatno pojasnjujejo besedo oz. besedno zvezo, ki stoji pred njimi (nanosnico). Kot prikazujejo spodnji primeri, v vlogi nanosnice, veznika ali pojasnila nastopajo </w:t>
      </w:r>
      <w:r w:rsidR="008F7B2E">
        <w:t xml:space="preserve">oblikoslovno in </w:t>
      </w:r>
      <w:r>
        <w:t>skladenjsk</w:t>
      </w:r>
      <w:r w:rsidR="008F7B2E">
        <w:t>o</w:t>
      </w:r>
      <w:r>
        <w:t xml:space="preserve"> </w:t>
      </w:r>
      <w:r w:rsidR="008F7B2E">
        <w:t xml:space="preserve">raznolike </w:t>
      </w:r>
      <w:r>
        <w:t>strukture, zato pri njihovem označevanj</w:t>
      </w:r>
      <w:r w:rsidR="00483CC0">
        <w:t>u pogosto naletimo na dilemo glede izbire najustreznejše relacije</w:t>
      </w:r>
      <w:r w:rsidR="00787529">
        <w:t xml:space="preserve"> (zlasti</w:t>
      </w:r>
      <w:r w:rsidR="00A0637B">
        <w:t xml:space="preserve"> pri odločanju med relacijami</w:t>
      </w:r>
      <w:r w:rsidR="00787529">
        <w:t xml:space="preserve"> </w:t>
      </w:r>
      <w:r w:rsidR="00787529" w:rsidRPr="00787529">
        <w:rPr>
          <w:rStyle w:val="UDTagChar"/>
        </w:rPr>
        <w:t>appos</w:t>
      </w:r>
      <w:r w:rsidR="00A84CBC">
        <w:t xml:space="preserve">, </w:t>
      </w:r>
      <w:r w:rsidR="00787529" w:rsidRPr="00787529">
        <w:rPr>
          <w:rStyle w:val="UDTagChar"/>
        </w:rPr>
        <w:t>conj</w:t>
      </w:r>
      <w:r w:rsidR="00A0637B" w:rsidRPr="00A0637B">
        <w:t xml:space="preserve"> in</w:t>
      </w:r>
      <w:r w:rsidR="00A84CBC" w:rsidRPr="00A84CBC">
        <w:t xml:space="preserve"> </w:t>
      </w:r>
      <w:r w:rsidR="00A84CBC" w:rsidRPr="00A84CBC">
        <w:rPr>
          <w:rStyle w:val="UDTagChar"/>
        </w:rPr>
        <w:t>parataxis</w:t>
      </w:r>
      <w:r w:rsidR="00787529">
        <w:t>.</w:t>
      </w:r>
      <w:r w:rsidR="001E7899">
        <w:t xml:space="preserve"> </w:t>
      </w:r>
      <w:r w:rsidR="00514202">
        <w:t xml:space="preserve">Pri odločanju </w:t>
      </w:r>
      <w:r w:rsidR="00B63D30">
        <w:t>si lahko pomagamo z naslednjimi koraki</w:t>
      </w:r>
      <w:r w:rsidR="00E63C3A">
        <w:t xml:space="preserve">. </w:t>
      </w:r>
    </w:p>
    <w:p w14:paraId="47AC1C77" w14:textId="77777777" w:rsidR="001E7899" w:rsidRDefault="001E7899" w:rsidP="001850FE"/>
    <w:p w14:paraId="6897A0C3" w14:textId="5E87272F" w:rsidR="00E63C3A" w:rsidRDefault="00C13880" w:rsidP="001850FE">
      <w:r>
        <w:t xml:space="preserve">Najprej </w:t>
      </w:r>
      <w:r w:rsidR="00EA4BD3">
        <w:t xml:space="preserve">se </w:t>
      </w:r>
      <w:r w:rsidR="00E63C3A">
        <w:t xml:space="preserve">glede na zgradbo </w:t>
      </w:r>
      <w:r w:rsidR="00EA4BD3">
        <w:t>odločimo, ali gre za stavčno</w:t>
      </w:r>
      <w:r w:rsidR="00E63C3A">
        <w:t xml:space="preserve"> (1)</w:t>
      </w:r>
      <w:r w:rsidR="00EA4BD3">
        <w:t xml:space="preserve"> ali stavčnočlensko</w:t>
      </w:r>
      <w:r w:rsidR="00E63C3A">
        <w:t xml:space="preserve"> (2)</w:t>
      </w:r>
      <w:r w:rsidR="00EA4BD3">
        <w:t xml:space="preserve"> pojasnilo. </w:t>
      </w:r>
    </w:p>
    <w:p w14:paraId="01F727F8" w14:textId="77777777" w:rsidR="001E7899" w:rsidRDefault="001E7899" w:rsidP="001850FE"/>
    <w:p w14:paraId="0252020A" w14:textId="0AB9D50F" w:rsidR="001E3C85" w:rsidRDefault="00A1563C" w:rsidP="00F22EEB">
      <w:pPr>
        <w:pStyle w:val="ListParagraph"/>
        <w:numPr>
          <w:ilvl w:val="0"/>
          <w:numId w:val="12"/>
        </w:numPr>
        <w:ind w:left="360"/>
      </w:pPr>
      <w:r w:rsidRPr="001E3C85">
        <w:rPr>
          <w:b/>
        </w:rPr>
        <w:t>Stavčna pojasnila</w:t>
      </w:r>
      <w:r>
        <w:t xml:space="preserve"> prepoznamo po tem, da </w:t>
      </w:r>
      <w:r w:rsidR="0021521E">
        <w:t>vsebujejo povedek</w:t>
      </w:r>
      <w:r w:rsidR="001E3C85">
        <w:t xml:space="preserve"> (prvi primer spodaj)</w:t>
      </w:r>
      <w:r w:rsidR="008F5BBB">
        <w:t xml:space="preserve">, v primeru </w:t>
      </w:r>
      <w:r w:rsidR="001E3C85">
        <w:t>pogoste</w:t>
      </w:r>
      <w:r w:rsidR="008F5BBB">
        <w:t xml:space="preserve"> glagolske elipse pa jih prepoznamo po dveh ali več osirotelih stavčnih členih, ki jih ne moremo interpretirati kot ene same besedne zveze</w:t>
      </w:r>
      <w:r w:rsidR="001E3C85">
        <w:t xml:space="preserve"> (drugi in tretji primer spodaj)</w:t>
      </w:r>
      <w:r w:rsidR="008F5BBB">
        <w:t>.</w:t>
      </w:r>
      <w:r w:rsidR="001E3C85">
        <w:t xml:space="preserve"> Kot pri vseh drugih stavkih z glagolsko </w:t>
      </w:r>
      <w:hyperlink w:anchor="_Elipse_1" w:history="1">
        <w:r w:rsidR="001E3C85" w:rsidRPr="001E3C85">
          <w:rPr>
            <w:rStyle w:val="Hyperlink"/>
            <w:u w:val="none"/>
          </w:rPr>
          <w:t>elipso</w:t>
        </w:r>
      </w:hyperlink>
      <w:r w:rsidR="001E3C85">
        <w:t xml:space="preserve">, </w:t>
      </w:r>
      <w:r w:rsidR="00F52FF0">
        <w:t xml:space="preserve">najprej </w:t>
      </w:r>
      <w:r w:rsidR="001E3C85">
        <w:t xml:space="preserve">določimo jedro, ki nadomešča manjkajoči povedek, in </w:t>
      </w:r>
      <w:r w:rsidR="00F52FF0">
        <w:t xml:space="preserve">nato </w:t>
      </w:r>
      <w:r w:rsidR="001E3C85">
        <w:t>nanj vežemo vse ostale člene.</w:t>
      </w:r>
      <w:r w:rsidR="008F5BBB">
        <w:t xml:space="preserve">  </w:t>
      </w:r>
    </w:p>
    <w:p w14:paraId="652519CD" w14:textId="77777777" w:rsidR="001E3C85" w:rsidRDefault="001E3C85" w:rsidP="002460F8">
      <w:pPr>
        <w:pStyle w:val="ListParagraph"/>
        <w:ind w:left="360"/>
        <w:rPr>
          <w:b/>
        </w:rPr>
      </w:pPr>
    </w:p>
    <w:p w14:paraId="52C2B8B9" w14:textId="2E65D462" w:rsidR="002460F8" w:rsidRDefault="001E3C85" w:rsidP="002460F8">
      <w:pPr>
        <w:pStyle w:val="ListParagraph"/>
        <w:ind w:left="360"/>
      </w:pPr>
      <w:r>
        <w:t xml:space="preserve">Strukturo </w:t>
      </w:r>
      <w:r w:rsidR="008F5BBB">
        <w:t xml:space="preserve">kot celoto označimo </w:t>
      </w:r>
      <w:r>
        <w:t xml:space="preserve">bodisi </w:t>
      </w:r>
      <w:r w:rsidR="008F5BBB">
        <w:t xml:space="preserve">kot </w:t>
      </w:r>
      <w:hyperlink w:anchor="_conj:_conjunct" w:history="1">
        <w:r w:rsidR="008F5BBB" w:rsidRPr="001850FE">
          <w:rPr>
            <w:rStyle w:val="Hyperlink"/>
          </w:rPr>
          <w:t>conj</w:t>
        </w:r>
      </w:hyperlink>
      <w:r w:rsidR="008F5BBB">
        <w:t xml:space="preserve">, če </w:t>
      </w:r>
      <w:r>
        <w:t xml:space="preserve">na začetku pojasnjevalnega </w:t>
      </w:r>
      <w:r w:rsidR="008F5BBB">
        <w:t>stavk</w:t>
      </w:r>
      <w:r>
        <w:t>a</w:t>
      </w:r>
      <w:r w:rsidR="008F5BBB">
        <w:t xml:space="preserve"> </w:t>
      </w:r>
      <w:r>
        <w:t>stoji</w:t>
      </w:r>
      <w:r w:rsidR="008F5BBB">
        <w:t xml:space="preserve"> pojasnjevalni veznik </w:t>
      </w:r>
      <w:r>
        <w:t>(npr.</w:t>
      </w:r>
      <w:r w:rsidR="008F5BBB">
        <w:t xml:space="preserve"> </w:t>
      </w:r>
      <w:r w:rsidR="008F5BBB" w:rsidRPr="001E3C85">
        <w:rPr>
          <w:i/>
        </w:rPr>
        <w:t>in sicer, to je, namreč, to se pravi, in to</w:t>
      </w:r>
      <w:r>
        <w:t xml:space="preserve">) bodisi </w:t>
      </w:r>
      <w:hyperlink w:anchor="_parataxis:_parataxis_1" w:history="1">
        <w:r w:rsidRPr="001850FE">
          <w:rPr>
            <w:rStyle w:val="Hyperlink"/>
          </w:rPr>
          <w:t>parataxis</w:t>
        </w:r>
      </w:hyperlink>
      <w:r>
        <w:t xml:space="preserve">, če med stavkoma ni eksplicitnega vezniškega sredstva. </w:t>
      </w:r>
      <w:r w:rsidR="008F5BBB">
        <w:t xml:space="preserve">V vsakem primeru je izvor povezave </w:t>
      </w:r>
      <w:r w:rsidR="008F5BBB" w:rsidRPr="00556939">
        <w:rPr>
          <w:rStyle w:val="UDTagChar"/>
        </w:rPr>
        <w:t>conj</w:t>
      </w:r>
      <w:r w:rsidR="008F5BBB">
        <w:t xml:space="preserve"> </w:t>
      </w:r>
      <w:r>
        <w:t xml:space="preserve">oz. </w:t>
      </w:r>
      <w:r w:rsidRPr="00556939">
        <w:rPr>
          <w:rStyle w:val="UDTagChar"/>
        </w:rPr>
        <w:t>parataxis</w:t>
      </w:r>
      <w:r>
        <w:t xml:space="preserve"> j</w:t>
      </w:r>
      <w:r w:rsidR="008F5BBB">
        <w:t>edro nadrejenega stavka (povedek), tudi če se pojasnilo pomensko nanaša zgolj na določen stavčni člen.</w:t>
      </w:r>
    </w:p>
    <w:p w14:paraId="13917312" w14:textId="77777777" w:rsidR="00673CAF" w:rsidRDefault="00673CAF" w:rsidP="002460F8">
      <w:pPr>
        <w:pStyle w:val="ListParagraph"/>
        <w:ind w:left="360"/>
      </w:pPr>
    </w:p>
    <w:p w14:paraId="54BFB281" w14:textId="0EF778D7" w:rsidR="001E7899" w:rsidRDefault="001E7899" w:rsidP="001E7899">
      <w:pPr>
        <w:pStyle w:val="ListParagraph"/>
        <w:ind w:left="0"/>
      </w:pPr>
      <w:r>
        <w:rPr>
          <w:noProof/>
        </w:rPr>
        <w:drawing>
          <wp:inline distT="0" distB="0" distL="0" distR="0" wp14:anchorId="130D9068" wp14:editId="3801263D">
            <wp:extent cx="5733415" cy="20218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A89083.tmp"/>
                    <pic:cNvPicPr/>
                  </pic:nvPicPr>
                  <pic:blipFill>
                    <a:blip r:embed="rId520">
                      <a:extLst>
                        <a:ext uri="{28A0092B-C50C-407E-A947-70E740481C1C}">
                          <a14:useLocalDpi xmlns:a14="http://schemas.microsoft.com/office/drawing/2010/main" val="0"/>
                        </a:ext>
                      </a:extLst>
                    </a:blip>
                    <a:stretch>
                      <a:fillRect/>
                    </a:stretch>
                  </pic:blipFill>
                  <pic:spPr>
                    <a:xfrm>
                      <a:off x="0" y="0"/>
                      <a:ext cx="5733415" cy="2021840"/>
                    </a:xfrm>
                    <a:prstGeom prst="rect">
                      <a:avLst/>
                    </a:prstGeom>
                  </pic:spPr>
                </pic:pic>
              </a:graphicData>
            </a:graphic>
          </wp:inline>
        </w:drawing>
      </w:r>
    </w:p>
    <w:p w14:paraId="46E3824F" w14:textId="3FDA6557" w:rsidR="00692B55" w:rsidRDefault="00692B55" w:rsidP="006074BC">
      <w:pPr>
        <w:pStyle w:val="Skritiprimeri"/>
      </w:pPr>
      <w:r>
        <w:t xml:space="preserve">Nov sistem najemnine bo začel veljati šele v začetku leta 2005 , in sicer bo prehod tudi tedaj postopen . /// Zaradi negativne naravnanosti v življenju zapademo v bolezen , lahko tudi v odvisnost . /// Zamešajte puder z bleščicami ( najbolje v roza barvi ) in losjon za telo </w:t>
      </w:r>
    </w:p>
    <w:p w14:paraId="7F709481" w14:textId="77777777" w:rsidR="001E7899" w:rsidRDefault="001E7899" w:rsidP="001E7899">
      <w:pPr>
        <w:pStyle w:val="ListParagraph"/>
        <w:ind w:left="0"/>
      </w:pPr>
    </w:p>
    <w:p w14:paraId="006033FD" w14:textId="05B72AAF" w:rsidR="002460F8" w:rsidRDefault="002460F8" w:rsidP="00F22EEB">
      <w:pPr>
        <w:pStyle w:val="ListParagraph"/>
        <w:numPr>
          <w:ilvl w:val="0"/>
          <w:numId w:val="12"/>
        </w:numPr>
        <w:ind w:left="360"/>
      </w:pPr>
      <w:r>
        <w:t>P</w:t>
      </w:r>
      <w:r w:rsidR="001E3C85">
        <w:t xml:space="preserve">o drugi strani </w:t>
      </w:r>
      <w:r w:rsidR="001E3C85" w:rsidRPr="002460F8">
        <w:rPr>
          <w:b/>
        </w:rPr>
        <w:t xml:space="preserve">stavčnočlenska pojasnila </w:t>
      </w:r>
      <w:r w:rsidR="001E3C85">
        <w:t xml:space="preserve">prepoznamo po tem, da </w:t>
      </w:r>
      <w:r w:rsidR="00556939">
        <w:t xml:space="preserve">v vlogi pojasnila nastopa </w:t>
      </w:r>
      <w:r w:rsidR="00556939" w:rsidRPr="001E3C85">
        <w:t>zgolj en stavčni člen</w:t>
      </w:r>
      <w:r w:rsidR="001E3C85">
        <w:t>, tj. samostojna in zaključena neglagolska besedna zveza. Tako strukturo</w:t>
      </w:r>
      <w:r w:rsidR="00552C0C">
        <w:t xml:space="preserve"> interpretiramo kot </w:t>
      </w:r>
      <w:r w:rsidR="002E3CF6">
        <w:t>pristavek (</w:t>
      </w:r>
      <w:hyperlink w:anchor="_appos:_appositional_modifier" w:history="1">
        <w:r w:rsidR="002E3CF6" w:rsidRPr="002E3CF6">
          <w:rPr>
            <w:rStyle w:val="Hyperlink"/>
          </w:rPr>
          <w:t>appos</w:t>
        </w:r>
      </w:hyperlink>
      <w:r w:rsidR="00552C0C">
        <w:t>)</w:t>
      </w:r>
      <w:r w:rsidR="00EA4BD3">
        <w:t>, ne glede na</w:t>
      </w:r>
      <w:r w:rsidR="002E3CF6">
        <w:t xml:space="preserve"> besedno vrsto nanosnice oz. pojasnila ter </w:t>
      </w:r>
      <w:r w:rsidR="002E3CF6">
        <w:lastRenderedPageBreak/>
        <w:t>morebitno</w:t>
      </w:r>
      <w:r w:rsidR="00EA4BD3">
        <w:t xml:space="preserve"> prisotnost vezniškega sredstva</w:t>
      </w:r>
      <w:r w:rsidR="002E3CF6">
        <w:t>, ki pristavek vpeljuje.</w:t>
      </w:r>
      <w:r w:rsidR="001E3C85">
        <w:t xml:space="preserve"> Izvor povezave je nanosnica, na katero se pojasnilo nanaša.</w:t>
      </w:r>
      <w:r w:rsidR="002E3CF6">
        <w:rPr>
          <w:rStyle w:val="FootnoteReference"/>
        </w:rPr>
        <w:footnoteReference w:id="16"/>
      </w:r>
      <w:r w:rsidR="00EA4BD3">
        <w:t xml:space="preserve"> </w:t>
      </w:r>
    </w:p>
    <w:p w14:paraId="5EED30C6" w14:textId="01C6211F" w:rsidR="002460F8" w:rsidRDefault="00673CAF" w:rsidP="001E7899">
      <w:r>
        <w:rPr>
          <w:noProof/>
        </w:rPr>
        <w:drawing>
          <wp:inline distT="0" distB="0" distL="0" distR="0" wp14:anchorId="45B9FF6F" wp14:editId="7B78E1BD">
            <wp:extent cx="5733415" cy="2571115"/>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A8680C.tmp"/>
                    <pic:cNvPicPr/>
                  </pic:nvPicPr>
                  <pic:blipFill>
                    <a:blip r:embed="rId521">
                      <a:extLst>
                        <a:ext uri="{28A0092B-C50C-407E-A947-70E740481C1C}">
                          <a14:useLocalDpi xmlns:a14="http://schemas.microsoft.com/office/drawing/2010/main" val="0"/>
                        </a:ext>
                      </a:extLst>
                    </a:blip>
                    <a:stretch>
                      <a:fillRect/>
                    </a:stretch>
                  </pic:blipFill>
                  <pic:spPr>
                    <a:xfrm>
                      <a:off x="0" y="0"/>
                      <a:ext cx="5733415" cy="2571115"/>
                    </a:xfrm>
                    <a:prstGeom prst="rect">
                      <a:avLst/>
                    </a:prstGeom>
                  </pic:spPr>
                </pic:pic>
              </a:graphicData>
            </a:graphic>
          </wp:inline>
        </w:drawing>
      </w:r>
    </w:p>
    <w:p w14:paraId="459607A7" w14:textId="6DB38E4B" w:rsidR="00692B55" w:rsidRDefault="00692B55" w:rsidP="006074BC">
      <w:pPr>
        <w:pStyle w:val="Skritiprimeri"/>
      </w:pPr>
      <w:r>
        <w:t>Na voljo dajo nov izdelek , na primer depilator . /// Prvotno je bil razširjen v Severni Ameriki , predvsem v jezerih ./// Jezera so bolj ali manj oligotrofna , to je , z malo hranilnih snovi . /// Še kasneje , v zrelih letih , je zelo dobro spal .</w:t>
      </w:r>
    </w:p>
    <w:p w14:paraId="232FA37C" w14:textId="677917A7" w:rsidR="008501B3" w:rsidRPr="008501B3" w:rsidRDefault="00EA4BD3" w:rsidP="002460F8">
      <w:r w:rsidRPr="002460F8">
        <w:rPr>
          <w:b/>
        </w:rPr>
        <w:t>Vezniška sredstva</w:t>
      </w:r>
      <w:r w:rsidR="004E6C3A" w:rsidRPr="002460F8">
        <w:rPr>
          <w:b/>
        </w:rPr>
        <w:t>,</w:t>
      </w:r>
      <w:r w:rsidR="004E6C3A">
        <w:t xml:space="preserve"> ki vpelju</w:t>
      </w:r>
      <w:r w:rsidR="002460F8">
        <w:t>jejo</w:t>
      </w:r>
      <w:r w:rsidR="004E6C3A">
        <w:t xml:space="preserve"> </w:t>
      </w:r>
      <w:r w:rsidR="002460F8">
        <w:t xml:space="preserve">stavčne </w:t>
      </w:r>
      <w:r w:rsidR="001E7899">
        <w:t xml:space="preserve">ali </w:t>
      </w:r>
      <w:r w:rsidR="002460F8">
        <w:t xml:space="preserve">nestavčne </w:t>
      </w:r>
      <w:r w:rsidR="004E6C3A">
        <w:t>pojasnjevalne strukture</w:t>
      </w:r>
      <w:r w:rsidR="00673CAF">
        <w:t xml:space="preserve"> (stojijo na njihovem začetku),</w:t>
      </w:r>
      <w:r>
        <w:t xml:space="preserve"> označujemo kot</w:t>
      </w:r>
      <w:r w:rsidR="004E6C3A">
        <w:t xml:space="preserve"> priredne veznike (</w:t>
      </w:r>
      <w:hyperlink w:anchor="_cc:_coordinating_conjunction" w:history="1">
        <w:r w:rsidRPr="00CF50AA">
          <w:rPr>
            <w:rStyle w:val="Hyperlink"/>
          </w:rPr>
          <w:t>cc</w:t>
        </w:r>
      </w:hyperlink>
      <w:r w:rsidR="004E6C3A">
        <w:t>)</w:t>
      </w:r>
      <w:r w:rsidR="008501B3">
        <w:t xml:space="preserve">, ne glede na njihovo besedno vrsto, torej tudi glagolske povezovalce tipa </w:t>
      </w:r>
      <w:r w:rsidR="008501B3" w:rsidRPr="002460F8">
        <w:rPr>
          <w:i/>
        </w:rPr>
        <w:t>denimo</w:t>
      </w:r>
      <w:r w:rsidR="008501B3">
        <w:t xml:space="preserve">, </w:t>
      </w:r>
      <w:r w:rsidR="008501B3" w:rsidRPr="002460F8">
        <w:rPr>
          <w:i/>
        </w:rPr>
        <w:t>recimo</w:t>
      </w:r>
      <w:r w:rsidR="008501B3">
        <w:t xml:space="preserve">, </w:t>
      </w:r>
      <w:r w:rsidR="008501B3" w:rsidRPr="002460F8">
        <w:rPr>
          <w:i/>
        </w:rPr>
        <w:t>beri</w:t>
      </w:r>
      <w:r w:rsidR="008501B3">
        <w:t>.</w:t>
      </w:r>
    </w:p>
    <w:p w14:paraId="13A80381" w14:textId="1D0D86F4" w:rsidR="007119FA" w:rsidRPr="007119FA" w:rsidRDefault="00EA4BD3" w:rsidP="007119FA">
      <w:r>
        <w:t>Če</w:t>
      </w:r>
      <w:r w:rsidR="004E6C3A">
        <w:t xml:space="preserve"> gre za ustaljene zveze, jih med seboj povežemo z relacijo </w:t>
      </w:r>
      <w:hyperlink w:anchor="_fixed:_fixed_multiword" w:history="1">
        <w:r w:rsidR="004E6C3A" w:rsidRPr="004E6C3A">
          <w:rPr>
            <w:rStyle w:val="Hyperlink"/>
          </w:rPr>
          <w:t>fixed</w:t>
        </w:r>
      </w:hyperlink>
      <w:r w:rsidR="008501B3">
        <w:t xml:space="preserve">: </w:t>
      </w:r>
      <w:r w:rsidR="008501B3" w:rsidRPr="000F40EF">
        <w:rPr>
          <w:i/>
        </w:rPr>
        <w:t>na primer, in sicer, to je, in to, (to) se pravi</w:t>
      </w:r>
      <w:r w:rsidR="008501B3">
        <w:t xml:space="preserve"> </w:t>
      </w:r>
      <w:r w:rsidR="002460F8">
        <w:t>ipd.</w:t>
      </w:r>
    </w:p>
    <w:p w14:paraId="2F9F305E" w14:textId="625FF815" w:rsidR="00731A8F" w:rsidRDefault="00731A8F" w:rsidP="00426E0F">
      <w:pPr>
        <w:pStyle w:val="Heading4"/>
      </w:pPr>
      <w:r>
        <w:br w:type="column"/>
      </w:r>
      <w:bookmarkStart w:id="253" w:name="_Toc156814045"/>
      <w:r>
        <w:lastRenderedPageBreak/>
        <w:t>Elipsa veznega glagola</w:t>
      </w:r>
      <w:bookmarkEnd w:id="253"/>
    </w:p>
    <w:p w14:paraId="2570FCDA" w14:textId="181EBF04" w:rsidR="00731A8F" w:rsidRDefault="00731A8F" w:rsidP="00731A8F">
      <w:r>
        <w:t>Kadar naletimo na primer povedkovodoločilne strukture z izpuščenim veznim glagolom (</w:t>
      </w:r>
      <w:hyperlink w:anchor="_cop:_copula" w:history="1">
        <w:r w:rsidRPr="00731A8F">
          <w:rPr>
            <w:rStyle w:val="Hyperlink"/>
          </w:rPr>
          <w:t>cop</w:t>
        </w:r>
      </w:hyperlink>
      <w:r>
        <w:t>), ni potrebe po povzdigovanju podrejenih elementov</w:t>
      </w:r>
      <w:r w:rsidR="00692B55">
        <w:t xml:space="preserve">, kot je to običajno pri </w:t>
      </w:r>
      <w:hyperlink w:anchor="_Elipse_1" w:history="1">
        <w:r w:rsidR="00692B55" w:rsidRPr="00692B55">
          <w:rPr>
            <w:rStyle w:val="Hyperlink"/>
          </w:rPr>
          <w:t>elipsah</w:t>
        </w:r>
      </w:hyperlink>
      <w:r w:rsidR="00692B55">
        <w:t xml:space="preserve"> glavnih glagolov</w:t>
      </w:r>
      <w:r>
        <w:t xml:space="preserve">, saj </w:t>
      </w:r>
      <w:r w:rsidR="00692B55">
        <w:t>je</w:t>
      </w:r>
      <w:r>
        <w:t xml:space="preserve"> tudi v primeru brez izpusta jedro povedka </w:t>
      </w:r>
      <w:r w:rsidR="00692B55">
        <w:t xml:space="preserve">vedno </w:t>
      </w:r>
      <w:r>
        <w:t xml:space="preserve">povedkovo določilo in ne vezni glagol. Vse povezave, ki izhajajo iz povedkovega določila, </w:t>
      </w:r>
      <w:r w:rsidR="00692B55">
        <w:t xml:space="preserve">zato </w:t>
      </w:r>
      <w:r>
        <w:t xml:space="preserve">tudi v primeru elipse veznega glagola ostanejo nespremenjene (ni potrebe po relaciji </w:t>
      </w:r>
      <w:r w:rsidRPr="007075D0">
        <w:rPr>
          <w:rStyle w:val="UDTagChar"/>
        </w:rPr>
        <w:t>orphan</w:t>
      </w:r>
      <w:r>
        <w:t>).</w:t>
      </w:r>
    </w:p>
    <w:p w14:paraId="7EAC3A4E" w14:textId="420E922A" w:rsidR="00692B55" w:rsidRDefault="00692B55" w:rsidP="00692B55">
      <w:pPr>
        <w:rPr>
          <w:b/>
        </w:rPr>
      </w:pPr>
      <w:r>
        <w:rPr>
          <w:b/>
          <w:noProof/>
        </w:rPr>
        <w:drawing>
          <wp:inline distT="0" distB="0" distL="0" distR="0" wp14:anchorId="1C19A77D" wp14:editId="4748771E">
            <wp:extent cx="5733415" cy="64897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A8256B.tmp"/>
                    <pic:cNvPicPr/>
                  </pic:nvPicPr>
                  <pic:blipFill>
                    <a:blip r:embed="rId522">
                      <a:extLst>
                        <a:ext uri="{28A0092B-C50C-407E-A947-70E740481C1C}">
                          <a14:useLocalDpi xmlns:a14="http://schemas.microsoft.com/office/drawing/2010/main" val="0"/>
                        </a:ext>
                      </a:extLst>
                    </a:blip>
                    <a:stretch>
                      <a:fillRect/>
                    </a:stretch>
                  </pic:blipFill>
                  <pic:spPr>
                    <a:xfrm>
                      <a:off x="0" y="0"/>
                      <a:ext cx="5733415" cy="648970"/>
                    </a:xfrm>
                    <a:prstGeom prst="rect">
                      <a:avLst/>
                    </a:prstGeom>
                  </pic:spPr>
                </pic:pic>
              </a:graphicData>
            </a:graphic>
          </wp:inline>
        </w:drawing>
      </w:r>
    </w:p>
    <w:p w14:paraId="440A2E0C" w14:textId="6C2C9264" w:rsidR="00692B55" w:rsidRDefault="00692B55" w:rsidP="006074BC">
      <w:pPr>
        <w:pStyle w:val="Skritiprimeri"/>
      </w:pPr>
      <w:r>
        <w:t>Hrbtna in replna plavut sta temne srebrnkaste do rumenkaste barve, prsne in trebušne plavuti pa temno rumeno pegaste.</w:t>
      </w:r>
    </w:p>
    <w:p w14:paraId="354BD2E4" w14:textId="42823A4A" w:rsidR="0071017A" w:rsidRPr="00BA586A" w:rsidRDefault="008F2993" w:rsidP="00426E0F">
      <w:pPr>
        <w:pStyle w:val="Heading4"/>
      </w:pPr>
      <w:bookmarkStart w:id="254" w:name="_Neprojektivne_povezave"/>
      <w:bookmarkStart w:id="255" w:name="_Strukture_s_predlogoma"/>
      <w:bookmarkEnd w:id="248"/>
      <w:bookmarkEnd w:id="254"/>
      <w:bookmarkEnd w:id="255"/>
      <w:r>
        <w:br w:type="column"/>
      </w:r>
      <w:bookmarkStart w:id="256" w:name="_Toc156814046"/>
      <w:r w:rsidR="0071017A" w:rsidRPr="00BA586A">
        <w:lastRenderedPageBreak/>
        <w:t xml:space="preserve">Strukture </w:t>
      </w:r>
      <w:r w:rsidR="00172407">
        <w:t>s predlogoma</w:t>
      </w:r>
      <w:r w:rsidR="0071017A" w:rsidRPr="00BA586A">
        <w:t xml:space="preserve"> </w:t>
      </w:r>
      <w:r w:rsidR="00172407" w:rsidRPr="00172407">
        <w:rPr>
          <w:i/>
        </w:rPr>
        <w:t>od-</w:t>
      </w:r>
      <w:r w:rsidR="0071017A" w:rsidRPr="00172407">
        <w:rPr>
          <w:i/>
        </w:rPr>
        <w:t>do</w:t>
      </w:r>
      <w:bookmarkEnd w:id="256"/>
    </w:p>
    <w:p w14:paraId="2485C379" w14:textId="140448DC" w:rsidR="00265EC8" w:rsidRPr="005C1098" w:rsidRDefault="00FA7FAC" w:rsidP="005C1098">
      <w:r w:rsidRPr="005C1098">
        <w:t xml:space="preserve">Predložne zveze s predlogom </w:t>
      </w:r>
      <w:r w:rsidRPr="005C1098">
        <w:rPr>
          <w:i/>
        </w:rPr>
        <w:t>od</w:t>
      </w:r>
      <w:r w:rsidRPr="005C1098">
        <w:t xml:space="preserve"> oz. </w:t>
      </w:r>
      <w:r w:rsidRPr="005C1098">
        <w:rPr>
          <w:i/>
        </w:rPr>
        <w:t>do</w:t>
      </w:r>
      <w:r w:rsidRPr="005C1098">
        <w:t xml:space="preserve"> se v povedih pogosto pojavljajo v par</w:t>
      </w:r>
      <w:r w:rsidR="00675EDE" w:rsidRPr="005C1098">
        <w:t>u</w:t>
      </w:r>
      <w:r w:rsidR="00265EC8" w:rsidRPr="005C1098">
        <w:t>, in sicer bodisi kot</w:t>
      </w:r>
      <w:r w:rsidR="00AD708A" w:rsidRPr="005C1098">
        <w:t xml:space="preserve"> prislovna določila povedka (</w:t>
      </w:r>
      <w:hyperlink w:anchor="_obl:_oblique_nominal_1" w:history="1">
        <w:r w:rsidR="00AD708A" w:rsidRPr="005C1098">
          <w:rPr>
            <w:rStyle w:val="Hyperlink"/>
          </w:rPr>
          <w:t>obl</w:t>
        </w:r>
      </w:hyperlink>
      <w:r w:rsidR="00AD708A" w:rsidRPr="005C1098">
        <w:t xml:space="preserve">), npr. v stavku </w:t>
      </w:r>
      <w:r w:rsidR="00AD708A" w:rsidRPr="005C1098">
        <w:rPr>
          <w:i/>
        </w:rPr>
        <w:t>hodi od šole do doma</w:t>
      </w:r>
      <w:r w:rsidR="00AD708A" w:rsidRPr="005C1098">
        <w:t>, bodisi kot določila</w:t>
      </w:r>
      <w:r w:rsidR="00537569" w:rsidRPr="005C1098">
        <w:t xml:space="preserve"> samostalnikov</w:t>
      </w:r>
      <w:r w:rsidR="00AD708A" w:rsidRPr="005C1098">
        <w:t xml:space="preserve"> (</w:t>
      </w:r>
      <w:hyperlink w:anchor="_nmod:_nominal_modifier" w:history="1">
        <w:r w:rsidR="00AD708A" w:rsidRPr="005C1098">
          <w:rPr>
            <w:rStyle w:val="Hyperlink"/>
          </w:rPr>
          <w:t>nmod</w:t>
        </w:r>
      </w:hyperlink>
      <w:r w:rsidR="00AD708A" w:rsidRPr="005C1098">
        <w:t xml:space="preserve">), npr. v zvezi </w:t>
      </w:r>
      <w:r w:rsidR="00AD708A" w:rsidRPr="005C1098">
        <w:rPr>
          <w:i/>
        </w:rPr>
        <w:t>sprehod od šole do doma</w:t>
      </w:r>
      <w:r w:rsidR="00AD708A" w:rsidRPr="005C1098">
        <w:t xml:space="preserve">. </w:t>
      </w:r>
      <w:r w:rsidR="00AD708A" w:rsidRPr="005C1098">
        <w:rPr>
          <w:b/>
        </w:rPr>
        <w:t>Običajno vsako</w:t>
      </w:r>
      <w:r w:rsidR="00475360" w:rsidRPr="005C1098">
        <w:rPr>
          <w:b/>
        </w:rPr>
        <w:t xml:space="preserve"> zvezo na jedro povezujemo ločeno</w:t>
      </w:r>
      <w:r w:rsidR="00475360" w:rsidRPr="005C1098">
        <w:t>, kot prikazujejo spodnji primeri.</w:t>
      </w:r>
    </w:p>
    <w:p w14:paraId="036BCB3C" w14:textId="72950DCF" w:rsidR="00396364" w:rsidRDefault="00396364" w:rsidP="0071017A">
      <w:pPr>
        <w:rPr>
          <w:color w:val="FF0000"/>
        </w:rPr>
      </w:pPr>
      <w:r>
        <w:rPr>
          <w:noProof/>
          <w:color w:val="FF0000"/>
        </w:rPr>
        <w:drawing>
          <wp:inline distT="0" distB="0" distL="0" distR="0" wp14:anchorId="5B3FABBE" wp14:editId="119D1CCF">
            <wp:extent cx="5611008" cy="2657846"/>
            <wp:effectExtent l="0" t="0" r="889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98E4B5.tmp"/>
                    <pic:cNvPicPr/>
                  </pic:nvPicPr>
                  <pic:blipFill>
                    <a:blip r:embed="rId523">
                      <a:extLst>
                        <a:ext uri="{28A0092B-C50C-407E-A947-70E740481C1C}">
                          <a14:useLocalDpi xmlns:a14="http://schemas.microsoft.com/office/drawing/2010/main" val="0"/>
                        </a:ext>
                      </a:extLst>
                    </a:blip>
                    <a:stretch>
                      <a:fillRect/>
                    </a:stretch>
                  </pic:blipFill>
                  <pic:spPr>
                    <a:xfrm>
                      <a:off x="0" y="0"/>
                      <a:ext cx="5611008" cy="2657846"/>
                    </a:xfrm>
                    <a:prstGeom prst="rect">
                      <a:avLst/>
                    </a:prstGeom>
                    <a:ln>
                      <a:noFill/>
                    </a:ln>
                  </pic:spPr>
                </pic:pic>
              </a:graphicData>
            </a:graphic>
          </wp:inline>
        </w:drawing>
      </w:r>
    </w:p>
    <w:p w14:paraId="0323B695" w14:textId="3E27B2D4" w:rsidR="00475360" w:rsidRPr="00396364" w:rsidRDefault="00475360" w:rsidP="006074BC">
      <w:pPr>
        <w:pStyle w:val="Skritiprimeri"/>
      </w:pPr>
      <w:r w:rsidRPr="00396364">
        <w:t>Potrebno je od široke baze idej na koncu priti do prave kakovosti izdelka.]</w:t>
      </w:r>
      <w:r w:rsidR="00396364" w:rsidRPr="00396364">
        <w:t xml:space="preserve"> ///</w:t>
      </w:r>
      <w:r w:rsidRPr="00396364">
        <w:t>: Z MNZ RS smo poslovali od septembra 1991 do marca 1992.</w:t>
      </w:r>
      <w:r w:rsidR="00396364" w:rsidRPr="00396364">
        <w:t xml:space="preserve"> //// </w:t>
      </w:r>
      <w:r w:rsidRPr="00396364">
        <w:t>[: primer za Prireditev bodo začeli s sprevodo od sedeža Turistice do Lucije]</w:t>
      </w:r>
      <w:r w:rsidR="00396364" w:rsidRPr="00396364">
        <w:t xml:space="preserve"> ////</w:t>
      </w:r>
      <w:r w:rsidRPr="00396364">
        <w:t>: zvrstili so s v obdobju od padca Beneške republike do dunajskega kongresa</w:t>
      </w:r>
    </w:p>
    <w:p w14:paraId="237B63BC" w14:textId="373C6EAB" w:rsidR="008021C5" w:rsidRPr="005C1098" w:rsidRDefault="00AF34CB" w:rsidP="005C1098">
      <w:r w:rsidRPr="005C1098">
        <w:t xml:space="preserve">Izjema k zgornjemu pravilu pa so strukture, v katerih se niz predložnih zvez z </w:t>
      </w:r>
      <w:r w:rsidRPr="005C1098">
        <w:rPr>
          <w:i/>
        </w:rPr>
        <w:t>od</w:t>
      </w:r>
      <w:r w:rsidRPr="005C1098">
        <w:t xml:space="preserve"> oz. </w:t>
      </w:r>
      <w:r w:rsidRPr="005C1098">
        <w:rPr>
          <w:i/>
        </w:rPr>
        <w:t>do</w:t>
      </w:r>
      <w:r w:rsidRPr="005C1098">
        <w:t xml:space="preserve"> pojavlja </w:t>
      </w:r>
      <w:r w:rsidRPr="005C1098">
        <w:rPr>
          <w:b/>
        </w:rPr>
        <w:t xml:space="preserve">v vlogi levega prilastka </w:t>
      </w:r>
      <w:r w:rsidRPr="005C1098">
        <w:t xml:space="preserve">za izražanje razpona oz. intervala, npr. </w:t>
      </w:r>
      <w:r w:rsidR="00846EE2" w:rsidRPr="005C1098">
        <w:rPr>
          <w:i/>
        </w:rPr>
        <w:t xml:space="preserve">povzročiti </w:t>
      </w:r>
      <w:r w:rsidRPr="005C1098">
        <w:rPr>
          <w:i/>
        </w:rPr>
        <w:t>od 8 do 10 milijonov tolarjev škode</w:t>
      </w:r>
      <w:r w:rsidRPr="005C1098">
        <w:t xml:space="preserve">, </w:t>
      </w:r>
      <w:r w:rsidRPr="005C1098">
        <w:rPr>
          <w:i/>
        </w:rPr>
        <w:t>globina od 5 do 15 cm</w:t>
      </w:r>
      <w:r w:rsidR="00566A86" w:rsidRPr="005C1098">
        <w:t>, zato se tipično pojavljajo s števniki</w:t>
      </w:r>
      <w:r w:rsidR="00A30279" w:rsidRPr="005C1098">
        <w:t xml:space="preserve">. </w:t>
      </w:r>
      <w:r w:rsidR="00537569" w:rsidRPr="005C1098">
        <w:t>O</w:t>
      </w:r>
      <w:r w:rsidR="00A30279" w:rsidRPr="005C1098">
        <w:t>značimo</w:t>
      </w:r>
      <w:r w:rsidR="00537569" w:rsidRPr="005C1098">
        <w:t xml:space="preserve"> jih</w:t>
      </w:r>
      <w:r w:rsidR="00A30279" w:rsidRPr="005C1098">
        <w:t xml:space="preserve">, kot prikazujejo spodnji primeri: prva predložna zveza s predlogom </w:t>
      </w:r>
      <w:r w:rsidR="00A30279" w:rsidRPr="005C1098">
        <w:rPr>
          <w:i/>
        </w:rPr>
        <w:t>od</w:t>
      </w:r>
      <w:r w:rsidR="00A30279" w:rsidRPr="005C1098">
        <w:t xml:space="preserve"> (običajno z </w:t>
      </w:r>
      <w:hyperlink w:anchor="_Elipse_1" w:history="1">
        <w:r w:rsidR="00A30279" w:rsidRPr="005C1098">
          <w:rPr>
            <w:rStyle w:val="Hyperlink"/>
          </w:rPr>
          <w:t>elipso</w:t>
        </w:r>
      </w:hyperlink>
      <w:r w:rsidR="00A30279" w:rsidRPr="005C1098">
        <w:t xml:space="preserve"> samostalniškega jedra) se z relacijo </w:t>
      </w:r>
      <w:hyperlink w:anchor="_nmod:_nominal_modifier" w:history="1">
        <w:r w:rsidR="00A30279" w:rsidRPr="005C1098">
          <w:rPr>
            <w:rStyle w:val="Hyperlink"/>
          </w:rPr>
          <w:t>nmod</w:t>
        </w:r>
      </w:hyperlink>
      <w:r w:rsidR="00A30279" w:rsidRPr="005C1098">
        <w:t xml:space="preserve"> povezuje na jedro druge</w:t>
      </w:r>
      <w:r w:rsidR="000E70EA" w:rsidRPr="005C1098">
        <w:t xml:space="preserve"> s predlogom </w:t>
      </w:r>
      <w:r w:rsidR="000E70EA" w:rsidRPr="005C1098">
        <w:rPr>
          <w:i/>
        </w:rPr>
        <w:t>do</w:t>
      </w:r>
      <w:r w:rsidR="00A30279" w:rsidRPr="005C1098">
        <w:t>.</w:t>
      </w:r>
    </w:p>
    <w:p w14:paraId="3E7E6014" w14:textId="7C808A75" w:rsidR="00396364" w:rsidRDefault="00396364" w:rsidP="0071017A">
      <w:pPr>
        <w:rPr>
          <w:color w:val="FF0000"/>
        </w:rPr>
      </w:pPr>
      <w:r>
        <w:rPr>
          <w:noProof/>
          <w:color w:val="FF0000"/>
        </w:rPr>
        <w:drawing>
          <wp:inline distT="0" distB="0" distL="0" distR="0" wp14:anchorId="6A4C9F17" wp14:editId="2DF7EBAB">
            <wp:extent cx="5630061" cy="2715004"/>
            <wp:effectExtent l="0" t="0" r="889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198BA81.tmp"/>
                    <pic:cNvPicPr/>
                  </pic:nvPicPr>
                  <pic:blipFill>
                    <a:blip r:embed="rId524">
                      <a:extLst>
                        <a:ext uri="{28A0092B-C50C-407E-A947-70E740481C1C}">
                          <a14:useLocalDpi xmlns:a14="http://schemas.microsoft.com/office/drawing/2010/main" val="0"/>
                        </a:ext>
                      </a:extLst>
                    </a:blip>
                    <a:stretch>
                      <a:fillRect/>
                    </a:stretch>
                  </pic:blipFill>
                  <pic:spPr>
                    <a:xfrm>
                      <a:off x="0" y="0"/>
                      <a:ext cx="5630061" cy="2715004"/>
                    </a:xfrm>
                    <a:prstGeom prst="rect">
                      <a:avLst/>
                    </a:prstGeom>
                    <a:ln>
                      <a:noFill/>
                    </a:ln>
                  </pic:spPr>
                </pic:pic>
              </a:graphicData>
            </a:graphic>
          </wp:inline>
        </w:drawing>
      </w:r>
    </w:p>
    <w:p w14:paraId="4FA5FC79" w14:textId="2987C9F9" w:rsidR="00A30279" w:rsidRDefault="00A30279" w:rsidP="006074BC">
      <w:pPr>
        <w:pStyle w:val="Skritiprimeri"/>
      </w:pPr>
      <w:r w:rsidRPr="00396364">
        <w:t>[</w:t>
      </w:r>
      <w:r w:rsidR="00AD38B1" w:rsidRPr="00396364">
        <w:t>B</w:t>
      </w:r>
      <w:r w:rsidRPr="00396364">
        <w:t>rizgači lahko živijo od 5 do 10 let]</w:t>
      </w:r>
      <w:r w:rsidR="00396364" w:rsidRPr="00396364">
        <w:t xml:space="preserve"> /// </w:t>
      </w:r>
      <w:r w:rsidRPr="00396364">
        <w:t>[Policisti so od 2. Do 9. Septembra prejeli 650 tujcev.]</w:t>
      </w:r>
      <w:r w:rsidR="00396364" w:rsidRPr="00396364">
        <w:t xml:space="preserve"> //// </w:t>
      </w:r>
      <w:r w:rsidRPr="00396364">
        <w:t>[Vabe postavimo v globino od 5 do 15 cm]</w:t>
      </w:r>
      <w:r w:rsidR="00396364" w:rsidRPr="00396364">
        <w:t xml:space="preserve"> //// </w:t>
      </w:r>
      <w:r w:rsidRPr="00396364">
        <w:t>[Od 40 do 50 odstotkov slovenskega gospodarstva je v lasti države].</w:t>
      </w:r>
    </w:p>
    <w:p w14:paraId="424E9494" w14:textId="77777777" w:rsidR="00495DB6" w:rsidRDefault="00495DB6" w:rsidP="0071017A">
      <w:pPr>
        <w:rPr>
          <w:color w:val="FF0000"/>
        </w:rPr>
      </w:pPr>
    </w:p>
    <w:p w14:paraId="7C416437" w14:textId="7FE74692" w:rsidR="006D2660" w:rsidRPr="005C1098" w:rsidRDefault="006D2660" w:rsidP="005C1098">
      <w:r w:rsidRPr="005C1098">
        <w:lastRenderedPageBreak/>
        <w:t xml:space="preserve">Pozor, kadar se predlog </w:t>
      </w:r>
      <w:r w:rsidRPr="005C1098">
        <w:rPr>
          <w:i/>
        </w:rPr>
        <w:t>d</w:t>
      </w:r>
      <w:r w:rsidR="000C15FB">
        <w:rPr>
          <w:i/>
        </w:rPr>
        <w:t>o</w:t>
      </w:r>
      <w:r w:rsidRPr="005C1098">
        <w:t xml:space="preserve"> v tovrstnih prilastkih za izražanje razponov pojavlja samostojno, brez predloga </w:t>
      </w:r>
      <w:r w:rsidRPr="005C1098">
        <w:rPr>
          <w:i/>
        </w:rPr>
        <w:t>od</w:t>
      </w:r>
      <w:r w:rsidRPr="005C1098">
        <w:t>, zvezo označimo kot priredje (</w:t>
      </w:r>
      <w:hyperlink w:anchor="_conj:_conjunct" w:history="1">
        <w:r w:rsidRPr="005C1098">
          <w:rPr>
            <w:rStyle w:val="Hyperlink"/>
          </w:rPr>
          <w:t>conj</w:t>
        </w:r>
      </w:hyperlink>
      <w:r w:rsidRPr="005C1098">
        <w:t>) med števnikoma, s predlogom v vlogi prirednega veznika (</w:t>
      </w:r>
      <w:hyperlink w:anchor="_cc:_coordinating_conjunction" w:history="1">
        <w:r w:rsidRPr="005C1098">
          <w:rPr>
            <w:rStyle w:val="Hyperlink"/>
            <w:color w:val="auto"/>
          </w:rPr>
          <w:t>cc</w:t>
        </w:r>
      </w:hyperlink>
      <w:r w:rsidRPr="005C1098">
        <w:t xml:space="preserve">). </w:t>
      </w:r>
    </w:p>
    <w:p w14:paraId="1FEA562D" w14:textId="0741A41B" w:rsidR="00396364" w:rsidRDefault="006D2660" w:rsidP="0071017A">
      <w:pPr>
        <w:rPr>
          <w:color w:val="FF0000"/>
        </w:rPr>
      </w:pPr>
      <w:r>
        <w:rPr>
          <w:noProof/>
          <w:color w:val="FF0000"/>
        </w:rPr>
        <w:drawing>
          <wp:inline distT="0" distB="0" distL="0" distR="0" wp14:anchorId="512AB0B6" wp14:editId="07B11FAD">
            <wp:extent cx="5733415" cy="672465"/>
            <wp:effectExtent l="0" t="0" r="63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198D7B.tmp"/>
                    <pic:cNvPicPr/>
                  </pic:nvPicPr>
                  <pic:blipFill>
                    <a:blip r:embed="rId525">
                      <a:extLst>
                        <a:ext uri="{28A0092B-C50C-407E-A947-70E740481C1C}">
                          <a14:useLocalDpi xmlns:a14="http://schemas.microsoft.com/office/drawing/2010/main" val="0"/>
                        </a:ext>
                      </a:extLst>
                    </a:blip>
                    <a:stretch>
                      <a:fillRect/>
                    </a:stretch>
                  </pic:blipFill>
                  <pic:spPr>
                    <a:xfrm>
                      <a:off x="0" y="0"/>
                      <a:ext cx="5733415" cy="672465"/>
                    </a:xfrm>
                    <a:prstGeom prst="rect">
                      <a:avLst/>
                    </a:prstGeom>
                    <a:ln>
                      <a:noFill/>
                    </a:ln>
                  </pic:spPr>
                </pic:pic>
              </a:graphicData>
            </a:graphic>
          </wp:inline>
        </w:drawing>
      </w:r>
    </w:p>
    <w:p w14:paraId="50B71810" w14:textId="304D23E6" w:rsidR="00396364" w:rsidRPr="00BA586A" w:rsidRDefault="00396364" w:rsidP="006074BC">
      <w:pPr>
        <w:pStyle w:val="Skritiprimeri"/>
      </w:pPr>
      <w:r>
        <w:t xml:space="preserve">Desno roko za pet do deset centimetrov dvignite proti stropu. </w:t>
      </w:r>
    </w:p>
    <w:p w14:paraId="6880015C" w14:textId="77777777" w:rsidR="006D2660" w:rsidRDefault="006D2660" w:rsidP="006D2660"/>
    <w:p w14:paraId="23744F11" w14:textId="1743FC01" w:rsidR="008F2993" w:rsidRPr="00426E0F" w:rsidRDefault="00396364" w:rsidP="00426E0F">
      <w:pPr>
        <w:pStyle w:val="Heading4"/>
      </w:pPr>
      <w:bookmarkStart w:id="257" w:name="_Neprojektivne_povezave_1"/>
      <w:bookmarkEnd w:id="257"/>
      <w:r w:rsidRPr="00426E0F">
        <w:br w:type="column"/>
      </w:r>
      <w:bookmarkStart w:id="258" w:name="_Hlk117510111"/>
      <w:bookmarkStart w:id="259" w:name="_Toc156814047"/>
      <w:r w:rsidR="008F2993" w:rsidRPr="00426E0F">
        <w:lastRenderedPageBreak/>
        <w:t>Neprojektivne povezave</w:t>
      </w:r>
      <w:bookmarkEnd w:id="258"/>
      <w:bookmarkEnd w:id="259"/>
    </w:p>
    <w:p w14:paraId="24B52560" w14:textId="72A54219" w:rsidR="00A00E78" w:rsidRPr="005C1098" w:rsidRDefault="008F2993" w:rsidP="00A00E78">
      <w:r w:rsidRPr="005C1098">
        <w:t>Povezava med besedo A in besedo B je projektivna, če</w:t>
      </w:r>
      <w:r w:rsidR="0060357C" w:rsidRPr="005C1098">
        <w:t xml:space="preserve"> je beseda A posredno nadrejena tudi </w:t>
      </w:r>
      <w:r w:rsidR="00A00E78" w:rsidRPr="005C1098">
        <w:t xml:space="preserve">vsem </w:t>
      </w:r>
      <w:r w:rsidR="002A7E69" w:rsidRPr="005C1098">
        <w:t xml:space="preserve">drugim </w:t>
      </w:r>
      <w:r w:rsidR="00A00E78" w:rsidRPr="005C1098">
        <w:t xml:space="preserve">besedam </w:t>
      </w:r>
      <w:r w:rsidR="0060357C" w:rsidRPr="005C1098">
        <w:t>med A in B</w:t>
      </w:r>
      <w:r w:rsidR="00A00E78" w:rsidRPr="005C1098">
        <w:t xml:space="preserve"> – obstaja</w:t>
      </w:r>
      <w:r w:rsidR="00047DF8" w:rsidRPr="005C1098">
        <w:t xml:space="preserve"> torej</w:t>
      </w:r>
      <w:r w:rsidR="00A00E78" w:rsidRPr="005C1098">
        <w:t xml:space="preserve"> pot </w:t>
      </w:r>
      <w:r w:rsidR="00954C18" w:rsidRPr="005C1098">
        <w:t>od</w:t>
      </w:r>
      <w:r w:rsidR="00A00E78" w:rsidRPr="005C1098">
        <w:t xml:space="preserve"> A </w:t>
      </w:r>
      <w:r w:rsidR="00954C18" w:rsidRPr="005C1098">
        <w:t>do vseh besed</w:t>
      </w:r>
      <w:r w:rsidR="00A00E78" w:rsidRPr="005C1098">
        <w:t xml:space="preserve"> med A in B. Če si to predstavljamo grafično, se v projektivnem odvisnostnem drevesu povezave ne križajo (prvi primer), </w:t>
      </w:r>
      <w:r w:rsidR="00A00E78" w:rsidRPr="005C1098">
        <w:rPr>
          <w:b/>
        </w:rPr>
        <w:t>v neprojektivnem drevesu pa se povezave križajo</w:t>
      </w:r>
      <w:r w:rsidR="00A00E78" w:rsidRPr="005C1098">
        <w:t xml:space="preserve"> (drugi primer). </w:t>
      </w:r>
      <w:r w:rsidR="000C4B2F" w:rsidRPr="005C1098">
        <w:t>V</w:t>
      </w:r>
      <w:r w:rsidR="00A00E78" w:rsidRPr="005C1098">
        <w:t xml:space="preserve"> drugem primeru</w:t>
      </w:r>
      <w:r w:rsidR="000C4B2F" w:rsidRPr="005C1098">
        <w:t xml:space="preserve"> je torej</w:t>
      </w:r>
      <w:r w:rsidR="00A00E78" w:rsidRPr="005C1098">
        <w:t xml:space="preserve"> </w:t>
      </w:r>
      <w:r w:rsidR="00047DF8" w:rsidRPr="005C1098">
        <w:t>relacija</w:t>
      </w:r>
      <w:r w:rsidR="00A00E78" w:rsidRPr="005C1098">
        <w:t xml:space="preserve"> </w:t>
      </w:r>
      <w:r w:rsidR="00A00E78" w:rsidRPr="005C1098">
        <w:rPr>
          <w:i/>
        </w:rPr>
        <w:t>obl</w:t>
      </w:r>
      <w:r w:rsidR="00A00E78" w:rsidRPr="005C1098">
        <w:t xml:space="preserve"> med besedama </w:t>
      </w:r>
      <w:r w:rsidR="00A00E78" w:rsidRPr="005C1098">
        <w:rPr>
          <w:i/>
        </w:rPr>
        <w:t>pogostejš</w:t>
      </w:r>
      <w:r w:rsidR="00954C18" w:rsidRPr="005C1098">
        <w:rPr>
          <w:i/>
        </w:rPr>
        <w:t>e</w:t>
      </w:r>
      <w:r w:rsidR="00A00E78" w:rsidRPr="005C1098">
        <w:t xml:space="preserve"> in</w:t>
      </w:r>
      <w:r w:rsidR="00A00E78" w:rsidRPr="005C1098">
        <w:rPr>
          <w:i/>
        </w:rPr>
        <w:t xml:space="preserve"> strah </w:t>
      </w:r>
      <w:r w:rsidR="00A00E78" w:rsidRPr="005C1098">
        <w:t xml:space="preserve">neprojektivna, saj </w:t>
      </w:r>
      <w:r w:rsidR="00954C18" w:rsidRPr="005C1098">
        <w:t xml:space="preserve">beseda </w:t>
      </w:r>
      <w:r w:rsidR="00954C18" w:rsidRPr="005C1098">
        <w:rPr>
          <w:i/>
        </w:rPr>
        <w:t>čustvo</w:t>
      </w:r>
      <w:r w:rsidR="00954C18" w:rsidRPr="005C1098">
        <w:t>, ki leži med njima, ni</w:t>
      </w:r>
      <w:r w:rsidR="002A7E69" w:rsidRPr="005C1098">
        <w:t xml:space="preserve"> neposredno ali posredno</w:t>
      </w:r>
      <w:r w:rsidR="00954C18" w:rsidRPr="005C1098">
        <w:t xml:space="preserve"> podrejena besedi </w:t>
      </w:r>
      <w:r w:rsidR="00954C18" w:rsidRPr="005C1098">
        <w:rPr>
          <w:i/>
        </w:rPr>
        <w:t>pogostejše</w:t>
      </w:r>
      <w:r w:rsidR="00954C18" w:rsidRPr="005C1098">
        <w:t xml:space="preserve">. </w:t>
      </w:r>
    </w:p>
    <w:p w14:paraId="6D77D065" w14:textId="51B561A2" w:rsidR="00396364" w:rsidRDefault="009B367B" w:rsidP="00A00E78">
      <w:pPr>
        <w:rPr>
          <w:color w:val="FF0000"/>
        </w:rPr>
      </w:pPr>
      <w:r>
        <w:rPr>
          <w:noProof/>
          <w:color w:val="FF0000"/>
        </w:rPr>
        <w:drawing>
          <wp:inline distT="0" distB="0" distL="0" distR="0" wp14:anchorId="366F5992" wp14:editId="7B1D8B72">
            <wp:extent cx="5733415" cy="1561465"/>
            <wp:effectExtent l="0" t="0" r="635"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1984B16.tmp"/>
                    <pic:cNvPicPr/>
                  </pic:nvPicPr>
                  <pic:blipFill>
                    <a:blip r:embed="rId526">
                      <a:extLst>
                        <a:ext uri="{28A0092B-C50C-407E-A947-70E740481C1C}">
                          <a14:useLocalDpi xmlns:a14="http://schemas.microsoft.com/office/drawing/2010/main" val="0"/>
                        </a:ext>
                      </a:extLst>
                    </a:blip>
                    <a:stretch>
                      <a:fillRect/>
                    </a:stretch>
                  </pic:blipFill>
                  <pic:spPr>
                    <a:xfrm>
                      <a:off x="0" y="0"/>
                      <a:ext cx="5733415" cy="1561465"/>
                    </a:xfrm>
                    <a:prstGeom prst="rect">
                      <a:avLst/>
                    </a:prstGeom>
                    <a:ln>
                      <a:noFill/>
                    </a:ln>
                  </pic:spPr>
                </pic:pic>
              </a:graphicData>
            </a:graphic>
          </wp:inline>
        </w:drawing>
      </w:r>
    </w:p>
    <w:p w14:paraId="5075DF4F" w14:textId="585BDE7A" w:rsidR="00B22431" w:rsidRDefault="00B22431" w:rsidP="006074BC">
      <w:pPr>
        <w:pStyle w:val="Skritiprimeri"/>
      </w:pPr>
      <w:r w:rsidRPr="009B367B">
        <w:t xml:space="preserve"> Jeza je pri otrocih pogosto čustvo</w:t>
      </w:r>
      <w:r w:rsidR="00396364" w:rsidRPr="009B367B">
        <w:t xml:space="preserve"> /// </w:t>
      </w:r>
      <w:r w:rsidRPr="009B367B">
        <w:t xml:space="preserve"> Jeza je pri otrocih pogostejše čustvo kot strah</w:t>
      </w:r>
    </w:p>
    <w:p w14:paraId="1057A3FC" w14:textId="33BCF2A9" w:rsidR="0000597B" w:rsidRPr="00F22EEB" w:rsidRDefault="0000597B" w:rsidP="00A00E78">
      <w:r w:rsidRPr="00F22EEB">
        <w:t>Neprojektivne povezave so redke, a v jezikih s prostim besednim redom, kot je slovenščina, vendarle možn</w:t>
      </w:r>
      <w:r w:rsidR="006002A3" w:rsidRPr="00F22EEB">
        <w:t xml:space="preserve">e, še zlasti </w:t>
      </w:r>
      <w:r w:rsidRPr="00F22EEB">
        <w:t xml:space="preserve">v </w:t>
      </w:r>
      <w:r w:rsidR="002A7E69" w:rsidRPr="00F22EEB">
        <w:t>strukturah na spodnjem seznamu</w:t>
      </w:r>
      <w:r w:rsidR="00AD3A3F" w:rsidRPr="00F22EEB">
        <w:t xml:space="preserve"> (primeri spodaj)</w:t>
      </w:r>
      <w:r w:rsidR="002A7E69" w:rsidRPr="00F22EEB">
        <w:t>:</w:t>
      </w:r>
    </w:p>
    <w:p w14:paraId="6D56813A" w14:textId="229FEFFE" w:rsidR="009B367B" w:rsidRPr="00F22EEB" w:rsidRDefault="002A7E69" w:rsidP="00F22EEB">
      <w:pPr>
        <w:pStyle w:val="ListParagraph"/>
        <w:numPr>
          <w:ilvl w:val="0"/>
          <w:numId w:val="15"/>
        </w:numPr>
      </w:pPr>
      <w:r w:rsidRPr="00F22EEB">
        <w:t>strukture z nedoločniki in namenilnik</w:t>
      </w:r>
      <w:r w:rsidR="006F232E" w:rsidRPr="00F22EEB">
        <w:t>i</w:t>
      </w:r>
      <w:r w:rsidRPr="00F22EEB">
        <w:t xml:space="preserve"> (</w:t>
      </w:r>
      <w:r w:rsidRPr="00F22EEB">
        <w:rPr>
          <w:rStyle w:val="UDTagChar"/>
        </w:rPr>
        <w:t>xcomp</w:t>
      </w:r>
      <w:r w:rsidRPr="00F22EEB">
        <w:t xml:space="preserve">, </w:t>
      </w:r>
      <w:r w:rsidRPr="00F22EEB">
        <w:rPr>
          <w:rStyle w:val="UDTagChar"/>
        </w:rPr>
        <w:t>csubj</w:t>
      </w:r>
      <w:r w:rsidRPr="00F22EEB">
        <w:t xml:space="preserve">, </w:t>
      </w:r>
      <w:r w:rsidRPr="00F22EEB">
        <w:rPr>
          <w:rStyle w:val="UDTagChar"/>
        </w:rPr>
        <w:t>acl</w:t>
      </w:r>
      <w:r w:rsidRPr="00F22EEB">
        <w:t xml:space="preserve">), </w:t>
      </w:r>
      <w:r w:rsidR="006F232E" w:rsidRPr="00F22EEB">
        <w:t xml:space="preserve">pri katerih glede na </w:t>
      </w:r>
      <w:hyperlink w:anchor="_Vezava_stavčnih_členov" w:history="1">
        <w:r w:rsidR="006F232E" w:rsidRPr="00F22EEB">
          <w:rPr>
            <w:rStyle w:val="Hyperlink"/>
          </w:rPr>
          <w:t>vezljivost</w:t>
        </w:r>
      </w:hyperlink>
      <w:r w:rsidR="006F232E" w:rsidRPr="00F22EEB">
        <w:t xml:space="preserve"> nekateri stavčni členi povezujemo na osebno glagolsko obliko, drugi pa na neosebno</w:t>
      </w:r>
    </w:p>
    <w:p w14:paraId="6DDF8EE2" w14:textId="5C2B2B33" w:rsidR="00047DF8" w:rsidRPr="00F22EEB" w:rsidRDefault="006F232E" w:rsidP="00F22EEB">
      <w:pPr>
        <w:pStyle w:val="ListParagraph"/>
        <w:numPr>
          <w:ilvl w:val="0"/>
          <w:numId w:val="13"/>
        </w:numPr>
      </w:pPr>
      <w:r w:rsidRPr="00F22EEB">
        <w:t>strukture s povedkovimi</w:t>
      </w:r>
      <w:r w:rsidR="00047DF8" w:rsidRPr="00F22EEB">
        <w:t xml:space="preserve"> prilastki</w:t>
      </w:r>
      <w:r w:rsidRPr="00F22EEB">
        <w:t xml:space="preserve"> (</w:t>
      </w:r>
      <w:r w:rsidRPr="00F22EEB">
        <w:rPr>
          <w:rStyle w:val="UDTagChar"/>
        </w:rPr>
        <w:t>acl</w:t>
      </w:r>
      <w:r w:rsidR="00047DF8" w:rsidRPr="00F22EEB">
        <w:t>)</w:t>
      </w:r>
      <w:r w:rsidRPr="00F22EEB">
        <w:t>, pri katerih povezujemo samostalniško nanosnico in pridevniški prilastek</w:t>
      </w:r>
    </w:p>
    <w:p w14:paraId="7B66FE04" w14:textId="77777777" w:rsidR="00F22EEB" w:rsidRDefault="006F232E" w:rsidP="00F22EEB">
      <w:pPr>
        <w:pStyle w:val="ListParagraph"/>
        <w:numPr>
          <w:ilvl w:val="0"/>
          <w:numId w:val="13"/>
        </w:numPr>
      </w:pPr>
      <w:r w:rsidRPr="00F22EEB">
        <w:t>prvi deli dvodelni veznikov (</w:t>
      </w:r>
      <w:r w:rsidRPr="00F22EEB">
        <w:rPr>
          <w:rStyle w:val="UDTagChar"/>
        </w:rPr>
        <w:t>cc:preconj</w:t>
      </w:r>
      <w:r w:rsidRPr="00F22EEB">
        <w:t>), pri katerih se med prvi veznik in jedro priredja lahko vrivajo druge strukture</w:t>
      </w:r>
    </w:p>
    <w:p w14:paraId="5F63A402" w14:textId="6557FBE2" w:rsidR="0000597B" w:rsidRPr="00F22EEB" w:rsidRDefault="004422BA" w:rsidP="00F22EEB">
      <w:pPr>
        <w:pStyle w:val="ListParagraph"/>
        <w:numPr>
          <w:ilvl w:val="0"/>
          <w:numId w:val="13"/>
        </w:numPr>
      </w:pPr>
      <w:hyperlink w:anchor="_Primerjave" w:history="1">
        <w:r w:rsidR="006F232E" w:rsidRPr="00F22EEB">
          <w:rPr>
            <w:rStyle w:val="Hyperlink"/>
          </w:rPr>
          <w:t>primerjave</w:t>
        </w:r>
      </w:hyperlink>
      <w:r w:rsidR="006F232E" w:rsidRPr="00F22EEB">
        <w:t xml:space="preserve"> (</w:t>
      </w:r>
      <w:r w:rsidR="006F232E" w:rsidRPr="00F22EEB">
        <w:rPr>
          <w:rStyle w:val="UDTagChar"/>
        </w:rPr>
        <w:t>obl</w:t>
      </w:r>
      <w:r w:rsidR="006F232E" w:rsidRPr="00F22EEB">
        <w:t xml:space="preserve"> in </w:t>
      </w:r>
      <w:r w:rsidR="006F232E" w:rsidRPr="00F22EEB">
        <w:rPr>
          <w:rStyle w:val="UDTagChar"/>
        </w:rPr>
        <w:t>advcl</w:t>
      </w:r>
      <w:r w:rsidR="006F232E" w:rsidRPr="00F22EEB">
        <w:t>), pri katerih lastnost (tj. jedro povezave) stoji pred samostalnikom</w:t>
      </w:r>
    </w:p>
    <w:p w14:paraId="7842477B" w14:textId="2FAB7C08" w:rsidR="00047DF8" w:rsidRPr="00F22EEB" w:rsidRDefault="00AD3A3F" w:rsidP="00F22EEB">
      <w:pPr>
        <w:pStyle w:val="ListParagraph"/>
        <w:numPr>
          <w:ilvl w:val="0"/>
          <w:numId w:val="13"/>
        </w:numPr>
      </w:pPr>
      <w:r w:rsidRPr="00F22EEB">
        <w:t>s</w:t>
      </w:r>
      <w:r w:rsidR="006F232E" w:rsidRPr="00F22EEB">
        <w:t>tavki, ki se vrivajo med dele samostalniških besednih zvez (</w:t>
      </w:r>
      <w:r w:rsidR="006F232E" w:rsidRPr="00F22EEB">
        <w:rPr>
          <w:rStyle w:val="UDTagChar"/>
        </w:rPr>
        <w:t>parataxis</w:t>
      </w:r>
      <w:r w:rsidR="006F232E" w:rsidRPr="00F22EEB">
        <w:t xml:space="preserve">, </w:t>
      </w:r>
      <w:r w:rsidR="006F232E" w:rsidRPr="00F22EEB">
        <w:rPr>
          <w:rStyle w:val="UDTagChar"/>
        </w:rPr>
        <w:t>advcl</w:t>
      </w:r>
      <w:r w:rsidR="006F232E" w:rsidRPr="00F22EEB">
        <w:t xml:space="preserve"> ipd.)</w:t>
      </w:r>
    </w:p>
    <w:p w14:paraId="56D34492" w14:textId="4AE71E43" w:rsidR="006E3941" w:rsidRPr="00F22EEB" w:rsidRDefault="00AD3A3F" w:rsidP="00F22EEB">
      <w:pPr>
        <w:pStyle w:val="ListParagraph"/>
        <w:numPr>
          <w:ilvl w:val="0"/>
          <w:numId w:val="13"/>
        </w:numPr>
      </w:pPr>
      <w:r w:rsidRPr="00F22EEB">
        <w:t>s</w:t>
      </w:r>
      <w:r w:rsidR="006F232E" w:rsidRPr="00F22EEB">
        <w:t xml:space="preserve">trukture z mernimi </w:t>
      </w:r>
      <w:r w:rsidR="006E3941" w:rsidRPr="00F22EEB">
        <w:t>prislov</w:t>
      </w:r>
      <w:r w:rsidR="006F232E" w:rsidRPr="00F22EEB">
        <w:t>i</w:t>
      </w:r>
      <w:r w:rsidR="006E3941" w:rsidRPr="00F22EEB">
        <w:t xml:space="preserve"> pred predložn</w:t>
      </w:r>
      <w:r w:rsidR="006F232E" w:rsidRPr="00F22EEB">
        <w:t>imi</w:t>
      </w:r>
      <w:r w:rsidR="006E3941" w:rsidRPr="00F22EEB">
        <w:t xml:space="preserve"> zvez</w:t>
      </w:r>
      <w:r w:rsidR="006F232E" w:rsidRPr="00F22EEB">
        <w:t>ami</w:t>
      </w:r>
      <w:r w:rsidR="006E3941" w:rsidRPr="00F22EEB">
        <w:t xml:space="preserve"> </w:t>
      </w:r>
      <w:r w:rsidRPr="00F22EEB">
        <w:t>s števniki</w:t>
      </w:r>
    </w:p>
    <w:p w14:paraId="0C97CFB3" w14:textId="603AA989" w:rsidR="0000597B" w:rsidRDefault="00047DF8" w:rsidP="00F22EEB">
      <w:pPr>
        <w:pStyle w:val="ListParagraph"/>
        <w:numPr>
          <w:ilvl w:val="0"/>
          <w:numId w:val="13"/>
        </w:numPr>
      </w:pPr>
      <w:r w:rsidRPr="00F22EEB">
        <w:t xml:space="preserve">pristavki </w:t>
      </w:r>
      <w:r w:rsidR="006F232E" w:rsidRPr="00F22EEB">
        <w:t>(</w:t>
      </w:r>
      <w:r w:rsidRPr="00F22EEB">
        <w:rPr>
          <w:rStyle w:val="UDTagChar"/>
        </w:rPr>
        <w:t>appos</w:t>
      </w:r>
      <w:r w:rsidR="006F232E" w:rsidRPr="00F22EEB">
        <w:t>)</w:t>
      </w:r>
      <w:r w:rsidRPr="00F22EEB">
        <w:t xml:space="preserve">, </w:t>
      </w:r>
      <w:r w:rsidR="006F232E" w:rsidRPr="00F22EEB">
        <w:t xml:space="preserve">pri katerih se med nanosnico in jedro </w:t>
      </w:r>
      <w:r w:rsidR="00AD3A3F" w:rsidRPr="00F22EEB">
        <w:t>pristavka vrivajo druge strukture</w:t>
      </w:r>
    </w:p>
    <w:p w14:paraId="4586E481" w14:textId="4BBEAB1C" w:rsidR="00380FFC" w:rsidRDefault="00380FFC" w:rsidP="00380FFC"/>
    <w:p w14:paraId="7EF93F14" w14:textId="1C2A7ED8" w:rsidR="009B367B" w:rsidRDefault="00466DF9" w:rsidP="009B367B">
      <w:pPr>
        <w:rPr>
          <w:color w:val="FF0000"/>
        </w:rPr>
      </w:pPr>
      <w:r>
        <w:rPr>
          <w:noProof/>
          <w:color w:val="FF0000"/>
        </w:rPr>
        <w:lastRenderedPageBreak/>
        <w:drawing>
          <wp:inline distT="0" distB="0" distL="0" distR="0" wp14:anchorId="2550ED9A" wp14:editId="2FD89D80">
            <wp:extent cx="5733415" cy="5120005"/>
            <wp:effectExtent l="0" t="0" r="635"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1981950.tmp"/>
                    <pic:cNvPicPr/>
                  </pic:nvPicPr>
                  <pic:blipFill>
                    <a:blip r:embed="rId527">
                      <a:extLst>
                        <a:ext uri="{28A0092B-C50C-407E-A947-70E740481C1C}">
                          <a14:useLocalDpi xmlns:a14="http://schemas.microsoft.com/office/drawing/2010/main" val="0"/>
                        </a:ext>
                      </a:extLst>
                    </a:blip>
                    <a:stretch>
                      <a:fillRect/>
                    </a:stretch>
                  </pic:blipFill>
                  <pic:spPr>
                    <a:xfrm>
                      <a:off x="0" y="0"/>
                      <a:ext cx="5733415" cy="5120005"/>
                    </a:xfrm>
                    <a:prstGeom prst="rect">
                      <a:avLst/>
                    </a:prstGeom>
                    <a:ln>
                      <a:noFill/>
                    </a:ln>
                  </pic:spPr>
                </pic:pic>
              </a:graphicData>
            </a:graphic>
          </wp:inline>
        </w:drawing>
      </w:r>
    </w:p>
    <w:p w14:paraId="7B53AB83" w14:textId="59481295" w:rsidR="00466DF9" w:rsidRDefault="00466DF9" w:rsidP="006074BC">
      <w:pPr>
        <w:pStyle w:val="Skritiprimeri"/>
      </w:pPr>
      <w:r>
        <w:t>Podplati so se mi začeli lepiti na tla /// Nikamor nimam namena odpotovat /// Palico držimo iztegnjeno /// Jeza je pri otrocih pogostejše čustvo kot strah /// Ljubi Boga (kolikor ga pozna), sebe in bližnjega /// Obseg sredstev se je povečal kar za 55 milijonov /// John Deere je pri proizvodnji traktorjev zelo avtonomen (motorji, menjalniki).</w:t>
      </w:r>
    </w:p>
    <w:p w14:paraId="2C0D6402" w14:textId="7691270D" w:rsidR="00380FFC" w:rsidRDefault="00380FFC" w:rsidP="00380FFC">
      <w:r w:rsidRPr="0059103E">
        <w:rPr>
          <w:color w:val="0C9A73" w:themeColor="accent4" w:themeShade="BF"/>
        </w:rPr>
        <w:t xml:space="preserve">Še zlasti pa so neprojektivne povezave pogoste v </w:t>
      </w:r>
      <w:r w:rsidRPr="0059103E">
        <w:rPr>
          <w:b/>
          <w:color w:val="0C9A73" w:themeColor="accent4" w:themeShade="BF"/>
        </w:rPr>
        <w:t>govorjeni slovenščini</w:t>
      </w:r>
      <w:r w:rsidRPr="0059103E">
        <w:rPr>
          <w:color w:val="0C9A73" w:themeColor="accent4" w:themeShade="BF"/>
        </w:rPr>
        <w:t>, v kateri so pogosti</w:t>
      </w:r>
      <w:r w:rsidR="00321EEE" w:rsidRPr="0059103E">
        <w:rPr>
          <w:color w:val="0C9A73" w:themeColor="accent4" w:themeShade="BF"/>
        </w:rPr>
        <w:t xml:space="preserve"> komentarji, diskurzni členki, mašila</w:t>
      </w:r>
      <w:r w:rsidR="00957B63" w:rsidRPr="0059103E">
        <w:rPr>
          <w:color w:val="0C9A73" w:themeColor="accent4" w:themeShade="BF"/>
        </w:rPr>
        <w:t>, napačno začete besede</w:t>
      </w:r>
      <w:r w:rsidR="00286B02" w:rsidRPr="0059103E">
        <w:rPr>
          <w:color w:val="0C9A73" w:themeColor="accent4" w:themeShade="BF"/>
        </w:rPr>
        <w:t>, naknadna dopolnila</w:t>
      </w:r>
      <w:r w:rsidR="00957B63" w:rsidRPr="0059103E">
        <w:rPr>
          <w:color w:val="0C9A73" w:themeColor="accent4" w:themeShade="BF"/>
        </w:rPr>
        <w:t xml:space="preserve"> </w:t>
      </w:r>
      <w:r w:rsidR="00321EEE" w:rsidRPr="0059103E">
        <w:rPr>
          <w:color w:val="0C9A73" w:themeColor="accent4" w:themeShade="BF"/>
        </w:rPr>
        <w:t>in druge 'vrinjene' strukture z ohlapno vpetostjo v jedrno skladenjsko strukturo stavka. Tudi tukaj velja pravilo, da tovrstne strukture</w:t>
      </w:r>
      <w:r w:rsidR="00957B63" w:rsidRPr="0059103E">
        <w:rPr>
          <w:color w:val="0C9A73" w:themeColor="accent4" w:themeShade="BF"/>
        </w:rPr>
        <w:t xml:space="preserve"> (npr. </w:t>
      </w:r>
      <w:r w:rsidR="00957B63" w:rsidRPr="0059103E">
        <w:rPr>
          <w:rStyle w:val="UDTagChar"/>
          <w:color w:val="0C9A73" w:themeColor="accent4" w:themeShade="BF"/>
        </w:rPr>
        <w:t>discourse, discourse:filler, reparandum, parataxis:discourse</w:t>
      </w:r>
      <w:r w:rsidR="00957B63" w:rsidRPr="0059103E">
        <w:rPr>
          <w:color w:val="0C9A73" w:themeColor="accent4" w:themeShade="BF"/>
        </w:rPr>
        <w:t xml:space="preserve"> …)</w:t>
      </w:r>
      <w:r w:rsidR="00321EEE" w:rsidRPr="0059103E">
        <w:rPr>
          <w:color w:val="0C9A73" w:themeColor="accent4" w:themeShade="BF"/>
        </w:rPr>
        <w:t xml:space="preserve"> povežemo na jedro relevantnega stavka oz. povedi, ne glede na morebitno neprojektivnost povezave.</w:t>
      </w:r>
      <w:r w:rsidRPr="0059103E">
        <w:rPr>
          <w:color w:val="0C9A73" w:themeColor="accent4" w:themeShade="BF"/>
        </w:rPr>
        <w:t xml:space="preserve"> </w:t>
      </w:r>
      <w:r w:rsidR="00321EEE">
        <w:rPr>
          <w:noProof/>
        </w:rPr>
        <w:drawing>
          <wp:inline distT="0" distB="0" distL="0" distR="0" wp14:anchorId="27283B79" wp14:editId="15B5186D">
            <wp:extent cx="5733415" cy="1680845"/>
            <wp:effectExtent l="0" t="0" r="63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500AA2E.tmp"/>
                    <pic:cNvPicPr/>
                  </pic:nvPicPr>
                  <pic:blipFill>
                    <a:blip r:embed="rId528">
                      <a:extLst>
                        <a:ext uri="{28A0092B-C50C-407E-A947-70E740481C1C}">
                          <a14:useLocalDpi xmlns:a14="http://schemas.microsoft.com/office/drawing/2010/main" val="0"/>
                        </a:ext>
                      </a:extLst>
                    </a:blip>
                    <a:stretch>
                      <a:fillRect/>
                    </a:stretch>
                  </pic:blipFill>
                  <pic:spPr>
                    <a:xfrm>
                      <a:off x="0" y="0"/>
                      <a:ext cx="5733415" cy="1680845"/>
                    </a:xfrm>
                    <a:prstGeom prst="rect">
                      <a:avLst/>
                    </a:prstGeom>
                  </pic:spPr>
                </pic:pic>
              </a:graphicData>
            </a:graphic>
          </wp:inline>
        </w:drawing>
      </w:r>
    </w:p>
    <w:p w14:paraId="24D39236" w14:textId="18228C48" w:rsidR="00957B63" w:rsidRPr="00F22EEB" w:rsidRDefault="00957B63" w:rsidP="00380FFC">
      <w:r>
        <w:rPr>
          <w:noProof/>
        </w:rPr>
        <w:lastRenderedPageBreak/>
        <w:drawing>
          <wp:inline distT="0" distB="0" distL="0" distR="0" wp14:anchorId="006C6F5E" wp14:editId="4A056F2D">
            <wp:extent cx="5733415" cy="833120"/>
            <wp:effectExtent l="0" t="0" r="635" b="508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5006B66.tmp"/>
                    <pic:cNvPicPr/>
                  </pic:nvPicPr>
                  <pic:blipFill>
                    <a:blip r:embed="rId529">
                      <a:extLst>
                        <a:ext uri="{28A0092B-C50C-407E-A947-70E740481C1C}">
                          <a14:useLocalDpi xmlns:a14="http://schemas.microsoft.com/office/drawing/2010/main" val="0"/>
                        </a:ext>
                      </a:extLst>
                    </a:blip>
                    <a:stretch>
                      <a:fillRect/>
                    </a:stretch>
                  </pic:blipFill>
                  <pic:spPr>
                    <a:xfrm>
                      <a:off x="0" y="0"/>
                      <a:ext cx="5733415" cy="833120"/>
                    </a:xfrm>
                    <a:prstGeom prst="rect">
                      <a:avLst/>
                    </a:prstGeom>
                  </pic:spPr>
                </pic:pic>
              </a:graphicData>
            </a:graphic>
          </wp:inline>
        </w:drawing>
      </w:r>
    </w:p>
    <w:p w14:paraId="263432B1" w14:textId="77777777" w:rsidR="00380FFC" w:rsidRDefault="00380FFC" w:rsidP="00AD3A3F"/>
    <w:p w14:paraId="7256E4A3" w14:textId="655CDF7A" w:rsidR="00300646" w:rsidRDefault="00AD3A3F" w:rsidP="00321EEE">
      <w:r w:rsidRPr="00F22EEB">
        <w:t xml:space="preserve">Pri drugih tipih struktur se neprojektivnosti načeloma izogibamo oz. </w:t>
      </w:r>
      <w:r w:rsidRPr="00F22EEB">
        <w:rPr>
          <w:b/>
        </w:rPr>
        <w:t>se o njej posvetujemo</w:t>
      </w:r>
      <w:r w:rsidRPr="00F22EEB">
        <w:t>.</w:t>
      </w:r>
    </w:p>
    <w:p w14:paraId="25761DC8" w14:textId="77777777" w:rsidR="00957B63" w:rsidRDefault="00957B63">
      <w:pPr>
        <w:spacing w:line="264" w:lineRule="auto"/>
        <w:rPr>
          <w:rFonts w:asciiTheme="majorHAnsi" w:eastAsiaTheme="majorEastAsia" w:hAnsiTheme="majorHAnsi" w:cstheme="majorBidi"/>
          <w:b/>
          <w:sz w:val="22"/>
          <w:szCs w:val="22"/>
        </w:rPr>
      </w:pPr>
      <w:bookmarkStart w:id="260" w:name="_Beseda_kar_kot"/>
      <w:bookmarkEnd w:id="260"/>
      <w:r>
        <w:br w:type="page"/>
      </w:r>
    </w:p>
    <w:p w14:paraId="0A8E34FC" w14:textId="796EA9D4" w:rsidR="00300646" w:rsidRPr="003E6D81" w:rsidRDefault="00CB71A7" w:rsidP="00426E0F">
      <w:pPr>
        <w:pStyle w:val="Heading4"/>
      </w:pPr>
      <w:bookmarkStart w:id="261" w:name="_Toc156814048"/>
      <w:r>
        <w:lastRenderedPageBreak/>
        <w:t xml:space="preserve">Beseda </w:t>
      </w:r>
      <w:r w:rsidRPr="00CB71A7">
        <w:rPr>
          <w:i/>
          <w:iCs/>
        </w:rPr>
        <w:t>kar</w:t>
      </w:r>
      <w:r>
        <w:t xml:space="preserve"> kot uvajalec stavčnih struktur</w:t>
      </w:r>
      <w:bookmarkEnd w:id="261"/>
    </w:p>
    <w:p w14:paraId="3D2BDCDA" w14:textId="51BAC8A3" w:rsidR="004C7BF6" w:rsidRPr="009C1B5D" w:rsidRDefault="00CB71A7" w:rsidP="00CB71A7">
      <w:pPr>
        <w:spacing w:line="264" w:lineRule="auto"/>
      </w:pPr>
      <w:r w:rsidRPr="009C1B5D">
        <w:t xml:space="preserve">Beseda </w:t>
      </w:r>
      <w:r w:rsidRPr="009C1B5D">
        <w:rPr>
          <w:b/>
          <w:bCs/>
          <w:i/>
          <w:iCs/>
        </w:rPr>
        <w:t xml:space="preserve">kar </w:t>
      </w:r>
      <w:r w:rsidRPr="009C1B5D">
        <w:t xml:space="preserve">lahko nastopa kot uvajalni element nekega stavka znotraj kompleksnejše večstavčne sheme. </w:t>
      </w:r>
      <w:r w:rsidR="004C7BF6" w:rsidRPr="009C1B5D">
        <w:t xml:space="preserve">Glede na vlogo stavka v povedi se lahko beseda </w:t>
      </w:r>
      <w:r w:rsidR="004C7BF6" w:rsidRPr="009C1B5D">
        <w:rPr>
          <w:i/>
          <w:iCs/>
        </w:rPr>
        <w:t>kar</w:t>
      </w:r>
      <w:r w:rsidR="004C7BF6" w:rsidRPr="009C1B5D">
        <w:t xml:space="preserve"> </w:t>
      </w:r>
      <w:r w:rsidR="00FE51CC" w:rsidRPr="009C1B5D">
        <w:t>veže</w:t>
      </w:r>
      <w:r w:rsidR="004C7BF6" w:rsidRPr="009C1B5D">
        <w:rPr>
          <w:i/>
          <w:iCs/>
        </w:rPr>
        <w:t xml:space="preserve"> </w:t>
      </w:r>
      <w:r w:rsidR="004C7BF6" w:rsidRPr="009C1B5D">
        <w:t>z različnimi tipi relacij:</w:t>
      </w:r>
    </w:p>
    <w:p w14:paraId="1CAA6D01" w14:textId="3C7F1E23" w:rsidR="00300646" w:rsidRPr="009C1B5D" w:rsidRDefault="004C7BF6" w:rsidP="004C7BF6">
      <w:pPr>
        <w:pStyle w:val="ListParagraph"/>
        <w:numPr>
          <w:ilvl w:val="0"/>
          <w:numId w:val="10"/>
        </w:numPr>
        <w:spacing w:line="264" w:lineRule="auto"/>
      </w:pPr>
      <w:r w:rsidRPr="009C1B5D">
        <w:t xml:space="preserve">V primeru komentarjev, ki jih vpeljujejo povzemalni zaimkovni vezniki tipa </w:t>
      </w:r>
      <w:r w:rsidRPr="009C1B5D">
        <w:rPr>
          <w:b/>
          <w:i/>
        </w:rPr>
        <w:t>kar, s čimer, pri čemer</w:t>
      </w:r>
      <w:r w:rsidRPr="009C1B5D">
        <w:t xml:space="preserve"> in se ne nanašajo na konkretno nanosnico, temveč na celoten predhodni stavek, uporabimo relacijo </w:t>
      </w:r>
      <w:r w:rsidRPr="009C1B5D">
        <w:rPr>
          <w:rStyle w:val="UDTagChar"/>
        </w:rPr>
        <w:t>parataxis</w:t>
      </w:r>
      <w:r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rPr>
        <w:t>zaim</w:t>
      </w:r>
      <w:r w:rsidR="00FE51CC" w:rsidRPr="009C1B5D">
        <w:rPr>
          <w:rStyle w:val="UDTagChar"/>
          <w:rFonts w:asciiTheme="minorHAnsi" w:hAnsiTheme="minorHAnsi" w:cstheme="minorHAnsi"/>
          <w:b w:val="0"/>
          <w:bCs/>
        </w:rPr>
        <w:t>ek</w:t>
      </w:r>
      <w:r w:rsidR="00343556"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i/>
          <w:iCs/>
        </w:rPr>
        <w:t>kar</w:t>
      </w:r>
      <w:r w:rsidRPr="009C1B5D">
        <w:rPr>
          <w:rStyle w:val="UDTagChar"/>
          <w:rFonts w:asciiTheme="minorHAnsi" w:hAnsiTheme="minorHAnsi" w:cstheme="minorHAnsi"/>
          <w:b w:val="0"/>
          <w:bCs/>
        </w:rPr>
        <w:t xml:space="preserve"> pa</w:t>
      </w:r>
      <w:r w:rsidR="00343556" w:rsidRPr="009C1B5D">
        <w:rPr>
          <w:rStyle w:val="UDTagChar"/>
          <w:rFonts w:asciiTheme="minorHAnsi" w:hAnsiTheme="minorHAnsi" w:cstheme="minorHAnsi"/>
          <w:b w:val="0"/>
          <w:bCs/>
        </w:rPr>
        <w:t xml:space="preserve"> označimo</w:t>
      </w:r>
      <w:r w:rsidRPr="009C1B5D">
        <w:rPr>
          <w:rStyle w:val="UDTagChar"/>
          <w:rFonts w:asciiTheme="minorHAnsi" w:hAnsiTheme="minorHAnsi" w:cstheme="minorHAnsi"/>
          <w:b w:val="0"/>
          <w:bCs/>
        </w:rPr>
        <w:t xml:space="preserve"> kot enega</w:t>
      </w:r>
      <w:r w:rsidR="001F23CB" w:rsidRPr="009C1B5D">
        <w:rPr>
          <w:rStyle w:val="UDTagChar"/>
          <w:rFonts w:asciiTheme="minorHAnsi" w:hAnsiTheme="minorHAnsi" w:cstheme="minorHAnsi"/>
          <w:b w:val="0"/>
          <w:bCs/>
        </w:rPr>
        <w:t xml:space="preserve"> od</w:t>
      </w:r>
      <w:r w:rsidRPr="009C1B5D">
        <w:rPr>
          <w:rStyle w:val="UDTagChar"/>
          <w:rFonts w:asciiTheme="minorHAnsi" w:hAnsiTheme="minorHAnsi" w:cstheme="minorHAnsi"/>
          <w:b w:val="0"/>
          <w:bCs/>
        </w:rPr>
        <w:t xml:space="preserve"> glavnih stavčnih argumentov </w:t>
      </w:r>
      <w:r w:rsidR="00343556" w:rsidRPr="009C1B5D">
        <w:t>(</w:t>
      </w:r>
      <w:r w:rsidR="00343556" w:rsidRPr="009C1B5D">
        <w:rPr>
          <w:rStyle w:val="UDTagChar"/>
        </w:rPr>
        <w:t>obj,nsubj</w:t>
      </w:r>
      <w:r w:rsidR="00343556" w:rsidRPr="009C1B5D">
        <w:rPr>
          <w:rStyle w:val="UDTagChar"/>
          <w:rFonts w:asciiTheme="minorHAnsi" w:hAnsiTheme="minorHAnsi" w:cstheme="minorHAnsi"/>
          <w:b w:val="0"/>
          <w:bCs/>
        </w:rPr>
        <w:t>, ...</w:t>
      </w:r>
      <w:r w:rsidR="00343556" w:rsidRPr="009C1B5D">
        <w:t>).</w:t>
      </w:r>
    </w:p>
    <w:p w14:paraId="32367627" w14:textId="574C23C1" w:rsidR="00343556" w:rsidRDefault="00343556" w:rsidP="00343556">
      <w:pPr>
        <w:spacing w:line="264" w:lineRule="auto"/>
      </w:pPr>
      <w:r>
        <w:rPr>
          <w:noProof/>
        </w:rPr>
        <w:drawing>
          <wp:inline distT="0" distB="0" distL="0" distR="0" wp14:anchorId="6374EAC7" wp14:editId="2848ACB1">
            <wp:extent cx="5733415" cy="689610"/>
            <wp:effectExtent l="0" t="0" r="635" b="0"/>
            <wp:docPr id="162" name="Picture 1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Diagram&#10;&#10;Description automatically generated"/>
                    <pic:cNvPicPr/>
                  </pic:nvPicPr>
                  <pic:blipFill>
                    <a:blip r:embed="rId428">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p>
    <w:p w14:paraId="1F048100" w14:textId="3C15F93A" w:rsidR="005F4543" w:rsidRDefault="00ED2B2B" w:rsidP="00ED2B2B">
      <w:pPr>
        <w:pStyle w:val="Skritiprimeri"/>
      </w:pPr>
      <w:r>
        <w:t xml:space="preserve">Konec tedna je blagovnica v Cerknici samevala, kar je izkoristil nepridiprav iz bližnje okolice. </w:t>
      </w:r>
    </w:p>
    <w:p w14:paraId="538C6F23" w14:textId="26F1F2BA" w:rsidR="00343556" w:rsidRPr="0050777E" w:rsidRDefault="00343556" w:rsidP="00343556">
      <w:pPr>
        <w:pStyle w:val="ListParagraph"/>
        <w:widowControl w:val="0"/>
        <w:numPr>
          <w:ilvl w:val="0"/>
          <w:numId w:val="10"/>
        </w:numPr>
      </w:pPr>
      <w:r w:rsidRPr="0050777E">
        <w:t xml:space="preserve">Podobno kot </w:t>
      </w:r>
      <w:r w:rsidRPr="0050777E">
        <w:rPr>
          <w:rStyle w:val="UDTagChar"/>
        </w:rPr>
        <w:t>parataxis</w:t>
      </w:r>
      <w:r w:rsidRPr="0050777E">
        <w:t xml:space="preserve"> obravnavamo tudi priredja z zvezami tipa </w:t>
      </w:r>
      <w:r w:rsidRPr="0050777E">
        <w:rPr>
          <w:b/>
          <w:i/>
        </w:rPr>
        <w:t>kar se tiče</w:t>
      </w:r>
      <w:r w:rsidRPr="0050777E">
        <w:rPr>
          <w:i/>
        </w:rPr>
        <w:t xml:space="preserve"> </w:t>
      </w:r>
      <w:r w:rsidRPr="0050777E">
        <w:t xml:space="preserve">in </w:t>
      </w:r>
      <w:r w:rsidRPr="0050777E">
        <w:rPr>
          <w:b/>
          <w:i/>
        </w:rPr>
        <w:t>kar zadeva</w:t>
      </w:r>
      <w:r w:rsidRPr="0050777E">
        <w:t xml:space="preserve">, pri čemer kot sicer velja, da je jedro relacije vedno prvi v nizu obeh stavkov. </w:t>
      </w:r>
      <w:r w:rsidR="001F23CB" w:rsidRPr="0050777E">
        <w:t xml:space="preserve">Tudi tu dobi </w:t>
      </w:r>
      <w:r w:rsidR="001F23CB" w:rsidRPr="0050777E">
        <w:rPr>
          <w:i/>
          <w:iCs/>
        </w:rPr>
        <w:t xml:space="preserve">kar </w:t>
      </w:r>
      <w:r w:rsidR="001F23CB" w:rsidRPr="0050777E">
        <w:t>vlogo enega od glavnih stavčnih argumentov.</w:t>
      </w:r>
    </w:p>
    <w:p w14:paraId="34B1A258" w14:textId="13BE39E1" w:rsidR="00343556" w:rsidRDefault="00C77560" w:rsidP="00C77560">
      <w:pPr>
        <w:spacing w:line="264" w:lineRule="auto"/>
      </w:pPr>
      <w:r>
        <w:rPr>
          <w:noProof/>
        </w:rPr>
        <w:drawing>
          <wp:inline distT="0" distB="0" distL="0" distR="0" wp14:anchorId="533A0213" wp14:editId="0086BCD4">
            <wp:extent cx="5287113" cy="1581371"/>
            <wp:effectExtent l="0" t="0" r="0" b="0"/>
            <wp:docPr id="163" name="Picture 1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530">
                      <a:extLst>
                        <a:ext uri="{28A0092B-C50C-407E-A947-70E740481C1C}">
                          <a14:useLocalDpi xmlns:a14="http://schemas.microsoft.com/office/drawing/2010/main" val="0"/>
                        </a:ext>
                      </a:extLst>
                    </a:blip>
                    <a:stretch>
                      <a:fillRect/>
                    </a:stretch>
                  </pic:blipFill>
                  <pic:spPr>
                    <a:xfrm>
                      <a:off x="0" y="0"/>
                      <a:ext cx="5287113" cy="1581371"/>
                    </a:xfrm>
                    <a:prstGeom prst="rect">
                      <a:avLst/>
                    </a:prstGeom>
                  </pic:spPr>
                </pic:pic>
              </a:graphicData>
            </a:graphic>
          </wp:inline>
        </w:drawing>
      </w:r>
    </w:p>
    <w:p w14:paraId="03BF271D" w14:textId="5B1BEFEC" w:rsidR="005F4543" w:rsidRPr="00ED2B2B" w:rsidRDefault="00ED2B2B" w:rsidP="00C77560">
      <w:pPr>
        <w:spacing w:line="264" w:lineRule="auto"/>
        <w:rPr>
          <w:color w:val="FFFFFF" w:themeColor="background1"/>
          <w:sz w:val="4"/>
          <w:szCs w:val="4"/>
        </w:rPr>
      </w:pPr>
      <w:r w:rsidRPr="00ED2B2B">
        <w:rPr>
          <w:color w:val="FFFFFF" w:themeColor="background1"/>
          <w:sz w:val="4"/>
          <w:szCs w:val="4"/>
        </w:rPr>
        <w:t>Kar zadeva zmogljivost, je bil računalnik hiter. Sam sem bil zmeraj mal živčen, kar se drog tiče.</w:t>
      </w:r>
    </w:p>
    <w:p w14:paraId="3A370CC0" w14:textId="54DC5CEF" w:rsidR="00C77560" w:rsidRPr="0050777E" w:rsidRDefault="00FE51CC" w:rsidP="0050777E">
      <w:pPr>
        <w:pStyle w:val="ListParagraph"/>
        <w:widowControl w:val="0"/>
        <w:numPr>
          <w:ilvl w:val="0"/>
          <w:numId w:val="10"/>
        </w:numPr>
      </w:pPr>
      <w:r w:rsidRPr="0050777E">
        <w:t>Na poseben način obravnavamo povedi, v katerih</w:t>
      </w:r>
      <w:r w:rsidR="00E1166F" w:rsidRPr="0050777E">
        <w:t xml:space="preserve"> </w:t>
      </w:r>
      <w:r w:rsidR="00E1166F" w:rsidRPr="0050777E">
        <w:rPr>
          <w:i/>
          <w:iCs/>
        </w:rPr>
        <w:t xml:space="preserve">kar </w:t>
      </w:r>
      <w:r w:rsidR="00E1166F" w:rsidRPr="0050777E">
        <w:t>uvaja podredno strukturo</w:t>
      </w:r>
      <w:r w:rsidR="00EB0626" w:rsidRPr="0050777E">
        <w:t xml:space="preserve">, ki natančneje opredeljuje lastnost v presežniku (npr. </w:t>
      </w:r>
      <w:r w:rsidR="00EB0626" w:rsidRPr="0050777E">
        <w:rPr>
          <w:i/>
          <w:iCs/>
        </w:rPr>
        <w:t>najmehkejši copati, kar ste si jih nadeli</w:t>
      </w:r>
      <w:r w:rsidR="00EB0626" w:rsidRPr="0050777E">
        <w:t>)</w:t>
      </w:r>
      <w:r w:rsidR="00E1166F" w:rsidRPr="0050777E">
        <w:t xml:space="preserve">. </w:t>
      </w:r>
      <w:r w:rsidR="0050777E">
        <w:t xml:space="preserve">Ker sistem oblikoskladenjskega označevanja JOS oz. komplementarni leksikon Sloleks besedo </w:t>
      </w:r>
      <w:r w:rsidR="0050777E">
        <w:rPr>
          <w:i/>
        </w:rPr>
        <w:t xml:space="preserve">kar </w:t>
      </w:r>
      <w:r w:rsidR="0050777E">
        <w:t>kategorizirata bodisi kot zaimek (primeri zgoraj) bodisi kot prislov, ne pa kot veznik, v teh primerih izberemo prislovno interpretacijo. Kljub vezniški funkciji jo torej o</w:t>
      </w:r>
      <w:r w:rsidR="00E1166F" w:rsidRPr="0050777E">
        <w:t>značujemo</w:t>
      </w:r>
      <w:r w:rsidRPr="0050777E">
        <w:t xml:space="preserve"> kot prislov</w:t>
      </w:r>
      <w:r w:rsidR="00E1166F" w:rsidRPr="0050777E">
        <w:t xml:space="preserve"> z relacijo </w:t>
      </w:r>
      <w:r w:rsidR="00E1166F" w:rsidRPr="0050777E">
        <w:rPr>
          <w:i/>
          <w:iCs/>
        </w:rPr>
        <w:t>advmod</w:t>
      </w:r>
      <w:r w:rsidR="0050777E">
        <w:rPr>
          <w:i/>
          <w:iCs/>
        </w:rPr>
        <w:t xml:space="preserve">. </w:t>
      </w:r>
      <w:r w:rsidR="00E1166F" w:rsidRPr="0050777E">
        <w:t xml:space="preserve">Pogosto lahko v teh primerih besedo nadomestimo z </w:t>
      </w:r>
      <w:r w:rsidR="00E1166F" w:rsidRPr="0050777E">
        <w:rPr>
          <w:i/>
          <w:iCs/>
        </w:rPr>
        <w:t>odkar</w:t>
      </w:r>
      <w:r w:rsidR="00E1166F" w:rsidRPr="0050777E">
        <w:t>.</w:t>
      </w:r>
    </w:p>
    <w:p w14:paraId="51248DF6" w14:textId="26541BFA" w:rsidR="00300646" w:rsidRDefault="00E1166F" w:rsidP="00300646">
      <w:r>
        <w:rPr>
          <w:noProof/>
          <w:color w:val="FF0000"/>
        </w:rPr>
        <w:drawing>
          <wp:inline distT="0" distB="0" distL="0" distR="0" wp14:anchorId="2DB85BDB" wp14:editId="14A8B18F">
            <wp:extent cx="5372850" cy="1181265"/>
            <wp:effectExtent l="0" t="0" r="0" b="0"/>
            <wp:docPr id="164" name="Picture 1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Diagram&#10;&#10;Description automatically generated"/>
                    <pic:cNvPicPr/>
                  </pic:nvPicPr>
                  <pic:blipFill>
                    <a:blip r:embed="rId531">
                      <a:extLst>
                        <a:ext uri="{28A0092B-C50C-407E-A947-70E740481C1C}">
                          <a14:useLocalDpi xmlns:a14="http://schemas.microsoft.com/office/drawing/2010/main" val="0"/>
                        </a:ext>
                      </a:extLst>
                    </a:blip>
                    <a:stretch>
                      <a:fillRect/>
                    </a:stretch>
                  </pic:blipFill>
                  <pic:spPr>
                    <a:xfrm>
                      <a:off x="0" y="0"/>
                      <a:ext cx="5372850" cy="1181265"/>
                    </a:xfrm>
                    <a:prstGeom prst="rect">
                      <a:avLst/>
                    </a:prstGeom>
                  </pic:spPr>
                </pic:pic>
              </a:graphicData>
            </a:graphic>
          </wp:inline>
        </w:drawing>
      </w:r>
    </w:p>
    <w:p w14:paraId="6D55E850" w14:textId="24314D11" w:rsidR="005F4543" w:rsidRDefault="005F4543" w:rsidP="005F4543">
      <w:pPr>
        <w:widowControl w:val="0"/>
        <w:rPr>
          <w:color w:val="FFFFFF" w:themeColor="background1"/>
          <w:sz w:val="4"/>
          <w:szCs w:val="4"/>
        </w:rPr>
      </w:pPr>
      <w:r w:rsidRPr="006A656C">
        <w:rPr>
          <w:color w:val="FFFFFF" w:themeColor="background1"/>
          <w:sz w:val="4"/>
          <w:szCs w:val="4"/>
        </w:rPr>
        <w:t>Tokratna kampanja je bila ena najdaljših , kar pomni . V najmekejših copatih , kar ste si jih kdaj nadeli .</w:t>
      </w:r>
    </w:p>
    <w:p w14:paraId="12663BBA" w14:textId="770E0B09" w:rsidR="00501399" w:rsidRDefault="00501399">
      <w:pPr>
        <w:spacing w:line="264" w:lineRule="auto"/>
        <w:rPr>
          <w:color w:val="FFFFFF" w:themeColor="background1"/>
          <w:sz w:val="4"/>
          <w:szCs w:val="4"/>
        </w:rPr>
      </w:pPr>
      <w:r>
        <w:rPr>
          <w:color w:val="FFFFFF" w:themeColor="background1"/>
          <w:sz w:val="4"/>
          <w:szCs w:val="4"/>
        </w:rPr>
        <w:br w:type="page"/>
      </w:r>
    </w:p>
    <w:p w14:paraId="1B4CA754" w14:textId="64C8E164" w:rsidR="00501399" w:rsidRPr="00501399" w:rsidRDefault="00501399" w:rsidP="00426E0F">
      <w:pPr>
        <w:pStyle w:val="Heading4"/>
      </w:pPr>
      <w:bookmarkStart w:id="262" w:name="_Toc156814049"/>
      <w:r>
        <w:lastRenderedPageBreak/>
        <w:t xml:space="preserve">Struktura biti + </w:t>
      </w:r>
      <w:r w:rsidRPr="00501399">
        <w:t>strah/groza/sram/</w:t>
      </w:r>
      <w:r>
        <w:t>..</w:t>
      </w:r>
      <w:r w:rsidRPr="00501399">
        <w:t>.</w:t>
      </w:r>
      <w:bookmarkEnd w:id="262"/>
    </w:p>
    <w:p w14:paraId="51377558" w14:textId="3DD40F0E" w:rsidR="001613CC" w:rsidRDefault="0050777E" w:rsidP="001613CC">
      <w:pPr>
        <w:widowControl w:val="0"/>
        <w:rPr>
          <w:rStyle w:val="UDTagChar"/>
          <w:rFonts w:asciiTheme="minorHAnsi" w:hAnsiTheme="minorHAnsi" w:cstheme="minorHAnsi"/>
          <w:b w:val="0"/>
          <w:bCs/>
        </w:rPr>
      </w:pPr>
      <w:r>
        <w:t xml:space="preserve">Stalne besedne zveze za izražanje negativnih čustev, ki jih tvorijo </w:t>
      </w:r>
      <w:r w:rsidR="00501399" w:rsidRPr="0050777E">
        <w:t xml:space="preserve">glagol </w:t>
      </w:r>
      <w:r w:rsidR="00501399" w:rsidRPr="0050777E">
        <w:rPr>
          <w:i/>
        </w:rPr>
        <w:t>biti</w:t>
      </w:r>
      <w:r w:rsidR="00501399" w:rsidRPr="0050777E">
        <w:t xml:space="preserve"> in </w:t>
      </w:r>
      <w:r>
        <w:t>samostalniki, kot so</w:t>
      </w:r>
      <w:r w:rsidR="00D27688" w:rsidRPr="0050777E">
        <w:t xml:space="preserve"> </w:t>
      </w:r>
      <w:r w:rsidR="00D27688" w:rsidRPr="0050777E">
        <w:rPr>
          <w:i/>
          <w:iCs/>
        </w:rPr>
        <w:t>strah, groza, sram</w:t>
      </w:r>
      <w:r w:rsidR="00D27688" w:rsidRPr="0050777E">
        <w:t xml:space="preserve">, </w:t>
      </w:r>
      <w:r>
        <w:t>označujemo na poseben način</w:t>
      </w:r>
      <w:r w:rsidR="00D27688" w:rsidRPr="0050777E">
        <w:t xml:space="preserve">. Samostalnike v teh </w:t>
      </w:r>
      <w:r w:rsidR="00656E93" w:rsidRPr="0050777E">
        <w:t>primerih</w:t>
      </w:r>
      <w:r w:rsidR="00D27688" w:rsidRPr="0050777E">
        <w:t xml:space="preserve"> označimo z relacijo </w:t>
      </w:r>
      <w:r w:rsidR="00D27688" w:rsidRPr="0050777E">
        <w:rPr>
          <w:rStyle w:val="UDTagChar"/>
        </w:rPr>
        <w:t>nsubj,</w:t>
      </w:r>
      <w:r w:rsidR="00D27688" w:rsidRPr="0050777E">
        <w:t xml:space="preserve"> zraven </w:t>
      </w:r>
      <w:r w:rsidR="001613CC" w:rsidRPr="0050777E">
        <w:t xml:space="preserve">pa se lahko pojavi tudi člen v tožilniku, ki ga označimo kot premi predmet z relacijo </w:t>
      </w:r>
      <w:r w:rsidR="001613CC" w:rsidRPr="0050777E">
        <w:rPr>
          <w:rStyle w:val="UDTagChar"/>
        </w:rPr>
        <w:t>obj</w:t>
      </w:r>
      <w:r w:rsidR="001613CC" w:rsidRPr="0050777E">
        <w:rPr>
          <w:rStyle w:val="UDTagChar"/>
          <w:rFonts w:asciiTheme="minorHAnsi" w:hAnsiTheme="minorHAnsi" w:cstheme="minorHAnsi"/>
          <w:b w:val="0"/>
          <w:bCs/>
        </w:rPr>
        <w:t xml:space="preserve">. </w:t>
      </w:r>
      <w:r w:rsidR="00656E93" w:rsidRPr="0050777E">
        <w:rPr>
          <w:rStyle w:val="UDTagChar"/>
          <w:rFonts w:asciiTheme="minorHAnsi" w:hAnsiTheme="minorHAnsi" w:cstheme="minorHAnsi"/>
          <w:b w:val="0"/>
          <w:bCs/>
        </w:rPr>
        <w:t>V zadnji verziji korpusa SSJ-UD ta struktura sicer ni povsem enotno označena.</w:t>
      </w:r>
    </w:p>
    <w:p w14:paraId="2BA6D66C" w14:textId="77777777" w:rsidR="0050777E" w:rsidRPr="0050777E" w:rsidRDefault="0050777E" w:rsidP="001613CC">
      <w:pPr>
        <w:widowControl w:val="0"/>
        <w:rPr>
          <w:sz w:val="4"/>
        </w:rPr>
      </w:pPr>
    </w:p>
    <w:p w14:paraId="2CEC70D0" w14:textId="47260E3C" w:rsidR="001613CC" w:rsidRDefault="00694351" w:rsidP="001613CC">
      <w:pPr>
        <w:widowControl w:val="0"/>
        <w:rPr>
          <w:color w:val="FFFFFF" w:themeColor="background1"/>
          <w:sz w:val="4"/>
        </w:rPr>
      </w:pPr>
      <w:r>
        <w:rPr>
          <w:noProof/>
          <w:color w:val="FFFFFF" w:themeColor="background1"/>
          <w:sz w:val="4"/>
        </w:rPr>
        <w:drawing>
          <wp:inline distT="0" distB="0" distL="0" distR="0" wp14:anchorId="3BE1A37C" wp14:editId="5306CE52">
            <wp:extent cx="5258534" cy="18481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32">
                      <a:extLst>
                        <a:ext uri="{28A0092B-C50C-407E-A947-70E740481C1C}">
                          <a14:useLocalDpi xmlns:a14="http://schemas.microsoft.com/office/drawing/2010/main" val="0"/>
                        </a:ext>
                      </a:extLst>
                    </a:blip>
                    <a:stretch>
                      <a:fillRect/>
                    </a:stretch>
                  </pic:blipFill>
                  <pic:spPr>
                    <a:xfrm>
                      <a:off x="0" y="0"/>
                      <a:ext cx="5258534" cy="1848108"/>
                    </a:xfrm>
                    <a:prstGeom prst="rect">
                      <a:avLst/>
                    </a:prstGeom>
                  </pic:spPr>
                </pic:pic>
              </a:graphicData>
            </a:graphic>
          </wp:inline>
        </w:drawing>
      </w:r>
    </w:p>
    <w:p w14:paraId="4D2FD1EB" w14:textId="77777777" w:rsidR="00694351" w:rsidRPr="00694351" w:rsidRDefault="00694351" w:rsidP="00694351">
      <w:pPr>
        <w:pStyle w:val="HTMLPreformatted"/>
        <w:rPr>
          <w:rFonts w:ascii="Consolas" w:hAnsi="Consolas"/>
          <w:color w:val="FFFFFF" w:themeColor="background1"/>
          <w:sz w:val="4"/>
          <w:szCs w:val="4"/>
        </w:rPr>
      </w:pPr>
      <w:r w:rsidRPr="00694351">
        <w:rPr>
          <w:rFonts w:ascii="Consolas" w:hAnsi="Consolas"/>
          <w:color w:val="FFFFFF" w:themeColor="background1"/>
          <w:sz w:val="4"/>
          <w:szCs w:val="4"/>
          <w:bdr w:val="none" w:sz="0" w:space="0" w:color="auto" w:frame="1"/>
        </w:rPr>
        <w:t>Vas ni prav nič strah ?</w:t>
      </w:r>
      <w:r w:rsidRPr="00694351">
        <w:rPr>
          <w:rFonts w:ascii="Consolas" w:hAnsi="Consolas"/>
          <w:color w:val="FFFFFF" w:themeColor="background1"/>
          <w:sz w:val="4"/>
          <w:szCs w:val="4"/>
          <w:bdr w:val="none" w:sz="0" w:space="0" w:color="auto" w:frame="1"/>
          <w:lang w:val="sl-SI"/>
        </w:rPr>
        <w:t xml:space="preserve"> </w:t>
      </w:r>
      <w:r w:rsidRPr="00694351">
        <w:rPr>
          <w:rStyle w:val="HTMLCode"/>
          <w:rFonts w:ascii="Consolas" w:hAnsi="Consolas"/>
          <w:color w:val="FFFFFF" w:themeColor="background1"/>
          <w:sz w:val="4"/>
          <w:szCs w:val="4"/>
          <w:bdr w:val="none" w:sz="0" w:space="0" w:color="auto" w:frame="1"/>
        </w:rPr>
        <w:t>Lahko te je ravno tako strah , če od spodaj gledaš zelo visoko .</w:t>
      </w:r>
      <w:r w:rsidRPr="00694351">
        <w:rPr>
          <w:rStyle w:val="HTMLCode"/>
          <w:rFonts w:ascii="Consolas" w:hAnsi="Consolas"/>
          <w:color w:val="FFFFFF" w:themeColor="background1"/>
          <w:sz w:val="4"/>
          <w:szCs w:val="4"/>
          <w:bdr w:val="none" w:sz="0" w:space="0" w:color="auto" w:frame="1"/>
          <w:lang w:val="sl-SI"/>
        </w:rPr>
        <w:t xml:space="preserve"> </w:t>
      </w:r>
      <w:r w:rsidRPr="00694351">
        <w:rPr>
          <w:rStyle w:val="HTMLCode"/>
          <w:rFonts w:ascii="Consolas" w:hAnsi="Consolas"/>
          <w:color w:val="FFFFFF" w:themeColor="background1"/>
          <w:sz w:val="4"/>
          <w:szCs w:val="4"/>
          <w:bdr w:val="none" w:sz="0" w:space="0" w:color="auto" w:frame="1"/>
        </w:rPr>
        <w:t>Pijanec , ki pije , da bi pozabil , da ga je sram , ker pije .</w:t>
      </w:r>
    </w:p>
    <w:p w14:paraId="682DECD9" w14:textId="3E94FB97" w:rsidR="00694351" w:rsidRPr="00694351" w:rsidRDefault="00694351" w:rsidP="00694351">
      <w:pPr>
        <w:pStyle w:val="HTMLPreformatted"/>
        <w:rPr>
          <w:rFonts w:ascii="Consolas" w:hAnsi="Consolas"/>
          <w:color w:val="24292F"/>
        </w:rPr>
      </w:pPr>
    </w:p>
    <w:p w14:paraId="236D1878" w14:textId="44E43CFD" w:rsidR="00694351" w:rsidRPr="00694351" w:rsidRDefault="00694351" w:rsidP="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color w:val="24292F"/>
          <w:lang w:val="en-SI" w:eastAsia="en-SI"/>
        </w:rPr>
      </w:pPr>
    </w:p>
    <w:p w14:paraId="19FCE399" w14:textId="77777777" w:rsidR="00694351" w:rsidRPr="001613CC" w:rsidRDefault="00694351" w:rsidP="001613CC">
      <w:pPr>
        <w:widowControl w:val="0"/>
        <w:rPr>
          <w:color w:val="FFFFFF" w:themeColor="background1"/>
          <w:sz w:val="4"/>
        </w:rPr>
      </w:pPr>
    </w:p>
    <w:p w14:paraId="5460D924" w14:textId="77777777" w:rsidR="00BD21FD" w:rsidRDefault="00BD21FD">
      <w:pPr>
        <w:spacing w:line="264" w:lineRule="auto"/>
      </w:pPr>
      <w:r>
        <w:br w:type="page"/>
      </w:r>
    </w:p>
    <w:p w14:paraId="22771724" w14:textId="7F110AAF" w:rsidR="00BD21FD" w:rsidRPr="00426E0F" w:rsidRDefault="00BD21FD" w:rsidP="00426E0F">
      <w:pPr>
        <w:pStyle w:val="Heading4"/>
        <w:rPr>
          <w:color w:val="0C9A73" w:themeColor="accent4" w:themeShade="BF"/>
        </w:rPr>
      </w:pPr>
      <w:bookmarkStart w:id="263" w:name="_Toc156814050"/>
      <w:r w:rsidRPr="00426E0F">
        <w:rPr>
          <w:color w:val="0C9A73" w:themeColor="accent4" w:themeShade="BF"/>
        </w:rPr>
        <w:lastRenderedPageBreak/>
        <w:t>Netipični besedni red</w:t>
      </w:r>
      <w:bookmarkEnd w:id="263"/>
    </w:p>
    <w:p w14:paraId="730BF878" w14:textId="218B0DC1" w:rsidR="00207EAF" w:rsidRDefault="00207EAF">
      <w:pPr>
        <w:spacing w:line="264" w:lineRule="auto"/>
      </w:pPr>
      <w:r>
        <w:t xml:space="preserve">Ena izmed pomembnih prednosti odvisnostnega pristopa k skladenjskemu razčlenjevanju jezika je neobčutljivost na vrstni red struktur v povedi, saj je smer povezave poljubna in </w:t>
      </w:r>
      <w:r w:rsidR="002B22EE">
        <w:t>je tako neodvisna od besednorednih posebnosti jezika</w:t>
      </w:r>
      <w:r>
        <w:t xml:space="preserve">. Enako velja tudi za </w:t>
      </w:r>
      <w:r w:rsidR="002B22EE">
        <w:t xml:space="preserve">znotrajjezikovne </w:t>
      </w:r>
      <w:r>
        <w:t xml:space="preserve">variacije v besednem redu, kot prikazujejo spodnji primeri, pri katerih je skladenjska razčlemba enaka ne glede na razlike </w:t>
      </w:r>
      <w:r w:rsidR="002B22EE">
        <w:t>v vrstnem redu besed na površini.</w:t>
      </w:r>
    </w:p>
    <w:p w14:paraId="3417E0C8" w14:textId="2FA89475" w:rsidR="00EE4316" w:rsidRDefault="002B22EE">
      <w:pPr>
        <w:spacing w:line="264" w:lineRule="auto"/>
      </w:pPr>
      <w:r>
        <w:rPr>
          <w:noProof/>
        </w:rPr>
        <w:drawing>
          <wp:inline distT="0" distB="0" distL="0" distR="0" wp14:anchorId="71540EF6" wp14:editId="5F0C923B">
            <wp:extent cx="5448580" cy="2457576"/>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B54D096.tmp"/>
                    <pic:cNvPicPr/>
                  </pic:nvPicPr>
                  <pic:blipFill>
                    <a:blip r:embed="rId533">
                      <a:extLst>
                        <a:ext uri="{28A0092B-C50C-407E-A947-70E740481C1C}">
                          <a14:useLocalDpi xmlns:a14="http://schemas.microsoft.com/office/drawing/2010/main" val="0"/>
                        </a:ext>
                      </a:extLst>
                    </a:blip>
                    <a:stretch>
                      <a:fillRect/>
                    </a:stretch>
                  </pic:blipFill>
                  <pic:spPr>
                    <a:xfrm>
                      <a:off x="0" y="0"/>
                      <a:ext cx="5448580" cy="2457576"/>
                    </a:xfrm>
                    <a:prstGeom prst="rect">
                      <a:avLst/>
                    </a:prstGeom>
                  </pic:spPr>
                </pic:pic>
              </a:graphicData>
            </a:graphic>
          </wp:inline>
        </w:drawing>
      </w:r>
    </w:p>
    <w:p w14:paraId="3FED4FC0" w14:textId="6FFF707A" w:rsidR="00C45101" w:rsidRPr="005A2F2E" w:rsidRDefault="002C359F">
      <w:pPr>
        <w:spacing w:line="264" w:lineRule="auto"/>
      </w:pPr>
      <w:r>
        <w:t>Temu načelu sledimo tudi pri skadenjskem razčlenjevanju govorj</w:t>
      </w:r>
      <w:r w:rsidR="00C45101">
        <w:t>enega jezika</w:t>
      </w:r>
      <w:r>
        <w:t>, v kater</w:t>
      </w:r>
      <w:r w:rsidR="00C45101">
        <w:t xml:space="preserve">em je vrstni red besed pogosto drugačen, kot bi to pričakovali v pisnem jeziku, denimo zaradi poznejšega priklica, dodatnega pojasnjevanja ali izpostavljanja najpomembnejših informacij </w:t>
      </w:r>
      <w:r w:rsidR="002B22EE">
        <w:t>pred manj pomembnimi</w:t>
      </w:r>
      <w:r w:rsidR="00C45101">
        <w:t xml:space="preserve">. </w:t>
      </w:r>
      <w:r w:rsidR="002B22EE">
        <w:t>T</w:t>
      </w:r>
      <w:r w:rsidR="00C45101">
        <w:t>udi v teh primerih za nepričakovan oz. netipični besedni red ne uvajamo posebnih oznak</w:t>
      </w:r>
      <w:r w:rsidR="002B22EE">
        <w:t xml:space="preserve"> ali drugih rešitev</w:t>
      </w:r>
      <w:r w:rsidR="00C45101">
        <w:t>, temveč izjavo analiziramo kot običajno</w:t>
      </w:r>
      <w:r w:rsidR="002B22EE">
        <w:t>, kot npr. prikazuje</w:t>
      </w:r>
      <w:r w:rsidR="00286B02">
        <w:t>ta</w:t>
      </w:r>
      <w:r w:rsidR="002B22EE">
        <w:t xml:space="preserve"> spodnj</w:t>
      </w:r>
      <w:r w:rsidR="00286B02">
        <w:t>i</w:t>
      </w:r>
      <w:r w:rsidR="005A2F2E">
        <w:t xml:space="preserve"> izjav</w:t>
      </w:r>
      <w:r w:rsidR="00286B02">
        <w:t>i</w:t>
      </w:r>
      <w:r w:rsidR="005A2F2E">
        <w:t xml:space="preserve">, </w:t>
      </w:r>
      <w:r w:rsidR="002B22EE">
        <w:t>v kateri so določila samostalnika razporejena drugače, kot bi pričakovali v pisnih besedilih</w:t>
      </w:r>
      <w:r w:rsidR="005A2F2E">
        <w:t xml:space="preserve"> (</w:t>
      </w:r>
      <w:r w:rsidR="002B22EE">
        <w:t xml:space="preserve">npr. </w:t>
      </w:r>
      <w:r w:rsidR="005A2F2E" w:rsidRPr="005A2F2E">
        <w:rPr>
          <w:i/>
        </w:rPr>
        <w:t>ono debelo jekleno uro</w:t>
      </w:r>
      <w:r w:rsidR="00286B02">
        <w:rPr>
          <w:i/>
        </w:rPr>
        <w:t>, v povezavi s kakšnimi rastlinami</w:t>
      </w:r>
      <w:r w:rsidR="005A2F2E">
        <w:t>).</w:t>
      </w:r>
      <w:r w:rsidR="00286B02">
        <w:t xml:space="preserve"> Včasih tovrstno naknadno vrivanje določil povzroča dopustno neprojektivnost povezav, kot v tretjem primeru spodaj, v katerem se dodatno </w:t>
      </w:r>
      <w:r w:rsidR="00077AEA">
        <w:t>pojasnilo v obliki pristavčnega določila vriva med ponovljeno prislovno določilo.</w:t>
      </w:r>
    </w:p>
    <w:p w14:paraId="16CC9F3E" w14:textId="39432577" w:rsidR="00BD21FD" w:rsidRDefault="002B22EE">
      <w:pPr>
        <w:spacing w:line="264" w:lineRule="auto"/>
      </w:pPr>
      <w:r>
        <w:rPr>
          <w:noProof/>
        </w:rPr>
        <w:drawing>
          <wp:inline distT="0" distB="0" distL="0" distR="0" wp14:anchorId="60011009" wp14:editId="23F58068">
            <wp:extent cx="5429529" cy="78109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B54E473.tmp"/>
                    <pic:cNvPicPr/>
                  </pic:nvPicPr>
                  <pic:blipFill>
                    <a:blip r:embed="rId534">
                      <a:extLst>
                        <a:ext uri="{28A0092B-C50C-407E-A947-70E740481C1C}">
                          <a14:useLocalDpi xmlns:a14="http://schemas.microsoft.com/office/drawing/2010/main" val="0"/>
                        </a:ext>
                      </a:extLst>
                    </a:blip>
                    <a:stretch>
                      <a:fillRect/>
                    </a:stretch>
                  </pic:blipFill>
                  <pic:spPr>
                    <a:xfrm>
                      <a:off x="0" y="0"/>
                      <a:ext cx="5429529" cy="781090"/>
                    </a:xfrm>
                    <a:prstGeom prst="rect">
                      <a:avLst/>
                    </a:prstGeom>
                  </pic:spPr>
                </pic:pic>
              </a:graphicData>
            </a:graphic>
          </wp:inline>
        </w:drawing>
      </w:r>
    </w:p>
    <w:p w14:paraId="5C434FAF" w14:textId="062779F6" w:rsidR="002B22EE" w:rsidRDefault="000857B7">
      <w:pPr>
        <w:spacing w:line="264" w:lineRule="auto"/>
      </w:pPr>
      <w:r>
        <w:rPr>
          <w:noProof/>
        </w:rPr>
        <w:lastRenderedPageBreak/>
        <w:drawing>
          <wp:inline distT="0" distB="0" distL="0" distR="0" wp14:anchorId="337E8F96" wp14:editId="5726DA03">
            <wp:extent cx="5733415" cy="1557655"/>
            <wp:effectExtent l="0" t="0" r="635" b="444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9D4B7CF.tmp"/>
                    <pic:cNvPicPr/>
                  </pic:nvPicPr>
                  <pic:blipFill>
                    <a:blip r:embed="rId535">
                      <a:extLst>
                        <a:ext uri="{28A0092B-C50C-407E-A947-70E740481C1C}">
                          <a14:useLocalDpi xmlns:a14="http://schemas.microsoft.com/office/drawing/2010/main" val="0"/>
                        </a:ext>
                      </a:extLst>
                    </a:blip>
                    <a:stretch>
                      <a:fillRect/>
                    </a:stretch>
                  </pic:blipFill>
                  <pic:spPr>
                    <a:xfrm>
                      <a:off x="0" y="0"/>
                      <a:ext cx="5733415" cy="1557655"/>
                    </a:xfrm>
                    <a:prstGeom prst="rect">
                      <a:avLst/>
                    </a:prstGeom>
                  </pic:spPr>
                </pic:pic>
              </a:graphicData>
            </a:graphic>
          </wp:inline>
        </w:drawing>
      </w:r>
    </w:p>
    <w:p w14:paraId="29AF2E6C" w14:textId="77777777" w:rsidR="000857B7" w:rsidRDefault="000857B7">
      <w:pPr>
        <w:spacing w:line="264" w:lineRule="auto"/>
      </w:pPr>
    </w:p>
    <w:p w14:paraId="442DBBA1" w14:textId="088677D0" w:rsidR="006B16FF" w:rsidRDefault="00EE4316">
      <w:pPr>
        <w:spacing w:line="264" w:lineRule="auto"/>
      </w:pPr>
      <w:r>
        <w:t xml:space="preserve">Delno se z vprašanjem besednega reda povezuje tudi relacija </w:t>
      </w:r>
      <w:hyperlink w:anchor="_dislocated:_dislocated_elements" w:history="1">
        <w:r w:rsidRPr="00EE4316">
          <w:rPr>
            <w:rStyle w:val="Hyperlink"/>
          </w:rPr>
          <w:t>dislocated</w:t>
        </w:r>
      </w:hyperlink>
      <w:r>
        <w:t>, ki pa jo uporabljamo zgolj za označevanje struktur, ki izpostavljajo ali dodatno pojasnjujejo nek že izraženi vezljivostni element, kot so npr. zaimki v vlogi osebka oz. predmeta v spodnjih primerih.</w:t>
      </w:r>
    </w:p>
    <w:p w14:paraId="5CC7E5B2" w14:textId="153729AF" w:rsidR="00EE4316" w:rsidRDefault="00EE4316" w:rsidP="00FC4802">
      <w:pPr>
        <w:rPr>
          <w:b/>
        </w:rPr>
      </w:pPr>
      <w:r>
        <w:rPr>
          <w:noProof/>
        </w:rPr>
        <w:drawing>
          <wp:inline distT="0" distB="0" distL="0" distR="0" wp14:anchorId="24A84E0F" wp14:editId="22FB05B9">
            <wp:extent cx="5733415" cy="1560195"/>
            <wp:effectExtent l="0" t="0" r="635" b="190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20">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r w:rsidR="002B22EE">
        <w:rPr>
          <w:noProof/>
        </w:rPr>
        <w:drawing>
          <wp:inline distT="0" distB="0" distL="0" distR="0" wp14:anchorId="0046DF17" wp14:editId="43120B0F">
            <wp:extent cx="5454930" cy="958899"/>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B546DC9.tmp"/>
                    <pic:cNvPicPr/>
                  </pic:nvPicPr>
                  <pic:blipFill>
                    <a:blip r:embed="rId536">
                      <a:extLst>
                        <a:ext uri="{28A0092B-C50C-407E-A947-70E740481C1C}">
                          <a14:useLocalDpi xmlns:a14="http://schemas.microsoft.com/office/drawing/2010/main" val="0"/>
                        </a:ext>
                      </a:extLst>
                    </a:blip>
                    <a:stretch>
                      <a:fillRect/>
                    </a:stretch>
                  </pic:blipFill>
                  <pic:spPr>
                    <a:xfrm>
                      <a:off x="0" y="0"/>
                      <a:ext cx="5454930" cy="958899"/>
                    </a:xfrm>
                    <a:prstGeom prst="rect">
                      <a:avLst/>
                    </a:prstGeom>
                  </pic:spPr>
                </pic:pic>
              </a:graphicData>
            </a:graphic>
          </wp:inline>
        </w:drawing>
      </w:r>
      <w:r>
        <w:br w:type="page"/>
      </w:r>
    </w:p>
    <w:p w14:paraId="5A32D0E1" w14:textId="17EBD425" w:rsidR="00E3426B" w:rsidRDefault="00E3426B" w:rsidP="00315FCC">
      <w:pPr>
        <w:pStyle w:val="Heading1"/>
      </w:pPr>
      <w:bookmarkStart w:id="264" w:name="_Toc156814051"/>
      <w:r>
        <w:lastRenderedPageBreak/>
        <w:t>B</w:t>
      </w:r>
      <w:r w:rsidR="00103F81">
        <w:t>ibliografija</w:t>
      </w:r>
      <w:bookmarkEnd w:id="264"/>
    </w:p>
    <w:p w14:paraId="4D363E32" w14:textId="34FCEB31" w:rsidR="006A3B7C" w:rsidRDefault="006A3B7C" w:rsidP="006A3B7C"/>
    <w:p w14:paraId="60701C78" w14:textId="77777777" w:rsidR="00850572" w:rsidRPr="00850572" w:rsidRDefault="00850572" w:rsidP="00B94AC1">
      <w:pPr>
        <w:ind w:left="720" w:hanging="720"/>
      </w:pPr>
      <w:r w:rsidRPr="00850572">
        <w:t xml:space="preserve">Arhar Holdt, Š., Krek, S., Dobrovoljc, K., Erjavec, T., Gantar, P., Čibej, J., Pori, E., Terčon, L., Munda, T., Žitnik, S., Robida, N., Blagus, N., Može, S., Ledinek, N., Holz, N., Zupan, K., Kuzman, T., Kavčič, T., Škrjanec, I., … Zajc, A. (2022). </w:t>
      </w:r>
      <w:r w:rsidRPr="00850572">
        <w:rPr>
          <w:i/>
          <w:iCs/>
        </w:rPr>
        <w:t>Training corpus SUK 1.0</w:t>
      </w:r>
      <w:r w:rsidRPr="00850572">
        <w:t xml:space="preserve">. </w:t>
      </w:r>
      <w:hyperlink r:id="rId537" w:history="1">
        <w:r w:rsidRPr="00850572">
          <w:rPr>
            <w:rStyle w:val="Hyperlink"/>
          </w:rPr>
          <w:t>http://hdl.handle.net/11356/1747</w:t>
        </w:r>
      </w:hyperlink>
    </w:p>
    <w:p w14:paraId="49FF936E" w14:textId="77777777" w:rsidR="00850572" w:rsidRPr="00850572" w:rsidRDefault="00850572" w:rsidP="00B94AC1">
      <w:pPr>
        <w:ind w:left="720" w:hanging="720"/>
      </w:pPr>
      <w:r w:rsidRPr="00850572">
        <w:t xml:space="preserve">de Marneffe, M.-C., Manning, C. D., Nivre, J., &amp; Zeman, D. (2021). Universal Dependencies. </w:t>
      </w:r>
      <w:r w:rsidRPr="00850572">
        <w:rPr>
          <w:i/>
          <w:iCs/>
        </w:rPr>
        <w:t>Computational Linguistics</w:t>
      </w:r>
      <w:r w:rsidRPr="00850572">
        <w:t xml:space="preserve">, </w:t>
      </w:r>
      <w:r w:rsidRPr="00850572">
        <w:rPr>
          <w:i/>
          <w:iCs/>
        </w:rPr>
        <w:t>47</w:t>
      </w:r>
      <w:r w:rsidRPr="00850572">
        <w:t xml:space="preserve">(2), 255–308. </w:t>
      </w:r>
      <w:hyperlink r:id="rId538" w:history="1">
        <w:r w:rsidRPr="00850572">
          <w:rPr>
            <w:rStyle w:val="Hyperlink"/>
          </w:rPr>
          <w:t>https://doi.org/10.1162/coli_a_00402</w:t>
        </w:r>
      </w:hyperlink>
    </w:p>
    <w:p w14:paraId="45F072A7" w14:textId="77777777" w:rsidR="00850572" w:rsidRPr="00850572" w:rsidRDefault="00850572" w:rsidP="00B94AC1">
      <w:pPr>
        <w:ind w:left="720" w:hanging="720"/>
      </w:pPr>
      <w:r w:rsidRPr="00850572">
        <w:t xml:space="preserve">Dobrovoljc, K., Erjavec, T., &amp; Krek, S. (2017). The Universal Dependencies Treebank for Slovenian. </w:t>
      </w:r>
      <w:r w:rsidRPr="00850572">
        <w:rPr>
          <w:i/>
          <w:iCs/>
        </w:rPr>
        <w:t>Proceedings of the 6th Workshop on Balto-Slavic Natural Language Processing</w:t>
      </w:r>
      <w:r w:rsidRPr="00850572">
        <w:t xml:space="preserve">, 33–38. </w:t>
      </w:r>
      <w:hyperlink r:id="rId539" w:history="1">
        <w:r w:rsidRPr="00850572">
          <w:rPr>
            <w:rStyle w:val="Hyperlink"/>
          </w:rPr>
          <w:t>https://doi.org/10.18653/v1/W17-1406</w:t>
        </w:r>
      </w:hyperlink>
    </w:p>
    <w:p w14:paraId="25B90DEB" w14:textId="77777777" w:rsidR="00850572" w:rsidRPr="00850572" w:rsidRDefault="00850572" w:rsidP="00B94AC1">
      <w:pPr>
        <w:ind w:left="720" w:hanging="720"/>
      </w:pPr>
      <w:r w:rsidRPr="00850572">
        <w:t xml:space="preserve">Dobrovoljc, K., &amp; Ljubešić, N. (2022). Extending the SSJ Universal Dependencies Treebank for Slovenian: Was It Worth It? </w:t>
      </w:r>
      <w:r w:rsidRPr="00850572">
        <w:rPr>
          <w:i/>
          <w:iCs/>
        </w:rPr>
        <w:t>Proceedings of the 16th Linguistic Annotation Workshop (LAW-XVI) within LREC2022</w:t>
      </w:r>
      <w:r w:rsidRPr="00850572">
        <w:t>, 15–22.</w:t>
      </w:r>
      <w:hyperlink r:id="rId540" w:history="1">
        <w:r w:rsidRPr="00850572">
          <w:rPr>
            <w:rStyle w:val="Hyperlink"/>
          </w:rPr>
          <w:t xml:space="preserve"> https://aclanthology.org/2022.law-1.3</w:t>
        </w:r>
      </w:hyperlink>
    </w:p>
    <w:p w14:paraId="4757A977" w14:textId="77777777" w:rsidR="00850572" w:rsidRPr="00850572" w:rsidRDefault="00850572" w:rsidP="00B94AC1">
      <w:pPr>
        <w:ind w:left="720" w:hanging="720"/>
      </w:pPr>
      <w:r w:rsidRPr="00850572">
        <w:t xml:space="preserve">Dobrovoljc, K., &amp; Nivre, J. (2016). The Universal Dependencies Treebank of Spoken Slovenian. </w:t>
      </w:r>
      <w:r w:rsidRPr="00850572">
        <w:rPr>
          <w:i/>
          <w:iCs/>
        </w:rPr>
        <w:t>Proceedings of the Tenth International Conference on Language Resources and Evaluation (LREC’16)</w:t>
      </w:r>
      <w:r w:rsidRPr="00850572">
        <w:t xml:space="preserve">, 1566–1573. </w:t>
      </w:r>
      <w:hyperlink r:id="rId541" w:history="1">
        <w:r w:rsidRPr="00850572">
          <w:rPr>
            <w:rStyle w:val="Hyperlink"/>
          </w:rPr>
          <w:t>https://aclanthology.org/L16-1248</w:t>
        </w:r>
      </w:hyperlink>
    </w:p>
    <w:p w14:paraId="090D23CF" w14:textId="77777777" w:rsidR="00850572" w:rsidRPr="00850572" w:rsidRDefault="00850572" w:rsidP="00B94AC1">
      <w:pPr>
        <w:ind w:left="720" w:hanging="720"/>
      </w:pPr>
      <w:r w:rsidRPr="00850572">
        <w:t xml:space="preserve">Dobrovoljc, K., Terčon, L., &amp; Ljubešić, N. (2022). Universal Dependencies za slovenščino: nadgradnja smernic, učnih podatkov in razčlenjevalnega modela. In D. Fišer &amp; T. Erjavec (Eds.), </w:t>
      </w:r>
      <w:r w:rsidRPr="00850572">
        <w:rPr>
          <w:i/>
          <w:iCs/>
        </w:rPr>
        <w:t>Jezikovne tehnologije in digitalna humanistika: zbornik konference</w:t>
      </w:r>
      <w:r w:rsidRPr="00850572">
        <w:t xml:space="preserve"> (pp. 30–39). Inštitut za novejšo zgodovino. </w:t>
      </w:r>
      <w:hyperlink r:id="rId542" w:history="1">
        <w:r w:rsidRPr="00850572">
          <w:rPr>
            <w:rStyle w:val="Hyperlink"/>
          </w:rPr>
          <w:t>https://nl.ijs.si/jtdh22/pdf/JTDH2022_Dobrovoljc-et-al_Universal-Dependencies-za-slovenscino.pdf</w:t>
        </w:r>
      </w:hyperlink>
    </w:p>
    <w:p w14:paraId="7353A405" w14:textId="77777777" w:rsidR="00850572" w:rsidRPr="00850572" w:rsidRDefault="00850572" w:rsidP="00B94AC1">
      <w:pPr>
        <w:ind w:left="720" w:hanging="720"/>
      </w:pPr>
      <w:r w:rsidRPr="00850572">
        <w:t xml:space="preserve">Erjavec, T., Fišer, D., Krek, S., &amp; Ledinek, N. (2010, May). The JOS Linguistically Tagged Corpus of Slovene. </w:t>
      </w:r>
      <w:r w:rsidRPr="00850572">
        <w:rPr>
          <w:i/>
          <w:iCs/>
        </w:rPr>
        <w:t>Proceedings of the Seventh International Conference on Language Resources and Evaluation (LREC’10)</w:t>
      </w:r>
      <w:r w:rsidRPr="00850572">
        <w:t xml:space="preserve">. </w:t>
      </w:r>
      <w:hyperlink r:id="rId543" w:history="1">
        <w:r w:rsidRPr="00850572">
          <w:rPr>
            <w:rStyle w:val="Hyperlink"/>
          </w:rPr>
          <w:t>http://www.lrec-conf.org/proceedings/lrec2010/pdf/139_Paper.pdf</w:t>
        </w:r>
      </w:hyperlink>
    </w:p>
    <w:p w14:paraId="4DCD4C26" w14:textId="77777777" w:rsidR="00850572" w:rsidRPr="00850572" w:rsidRDefault="00850572" w:rsidP="00B94AC1">
      <w:pPr>
        <w:ind w:left="720" w:hanging="720"/>
      </w:pPr>
      <w:r w:rsidRPr="00850572">
        <w:t xml:space="preserve">Krek, S., Erjavec, T., Dobrovoljc, K., Gantar, P., Arhar Holdt, Š., Čibej, J., &amp; Brank, J. (2020). The ssj500k training corpus for Slovene language processing. </w:t>
      </w:r>
      <w:r w:rsidRPr="00850572">
        <w:rPr>
          <w:i/>
          <w:iCs/>
        </w:rPr>
        <w:t>Jezikovne Tehnologije in Digitalna Humanistika</w:t>
      </w:r>
      <w:r w:rsidRPr="00850572">
        <w:t xml:space="preserve">, 24–33. </w:t>
      </w:r>
      <w:hyperlink r:id="rId544" w:history="1">
        <w:r w:rsidRPr="00850572">
          <w:rPr>
            <w:rStyle w:val="Hyperlink"/>
          </w:rPr>
          <w:t>http://nl.ijs.si/jtdh20/pdf/JT-DH_2020_Krek-et-al_The-ssj500k-Training-Corpus-for-Slovene-Language-Processing.pdf</w:t>
        </w:r>
      </w:hyperlink>
    </w:p>
    <w:p w14:paraId="4F3C37F6" w14:textId="6BD38825" w:rsidR="00850572" w:rsidRDefault="00850572" w:rsidP="00B94AC1">
      <w:pPr>
        <w:ind w:left="720" w:hanging="720"/>
      </w:pPr>
      <w:r>
        <w:t xml:space="preserve">Ledinek, N. (2014). </w:t>
      </w:r>
      <w:r w:rsidRPr="00850572">
        <w:rPr>
          <w:i/>
        </w:rPr>
        <w:t>Slovenska skladnja v oblikoskladenjsko in skladenjsko označenih korpusih slovenščine</w:t>
      </w:r>
      <w:r>
        <w:t xml:space="preserve">. ZRC SAZU. </w:t>
      </w:r>
    </w:p>
    <w:p w14:paraId="56C0D275" w14:textId="45C5C5A5" w:rsidR="00850572" w:rsidRPr="00850572" w:rsidRDefault="00850572" w:rsidP="00B94AC1">
      <w:pPr>
        <w:ind w:left="720" w:hanging="720"/>
      </w:pPr>
      <w:r w:rsidRPr="00850572">
        <w:t xml:space="preserve">Zeman, D., Nivre, J., Abrams, M., Ackermann, E., Aepli, N., Aghaei, H., Agić, Ž., Ahmadi, A., Ahrenberg, L., Ajede, C. K., Aleksandravičiūtė, G., Alfina, I., Algom, A., Andersen, E., Antonsen, L., Aplonova, K., Aquino, A., Aragon, C., Aranes, G., … Ziane, R. (2022). </w:t>
      </w:r>
      <w:r w:rsidRPr="00850572">
        <w:rPr>
          <w:i/>
          <w:iCs/>
        </w:rPr>
        <w:t>Universal Dependencies 2.10</w:t>
      </w:r>
      <w:r w:rsidRPr="00850572">
        <w:t xml:space="preserve">. </w:t>
      </w:r>
      <w:hyperlink r:id="rId545" w:history="1">
        <w:r w:rsidRPr="00850572">
          <w:rPr>
            <w:rStyle w:val="Hyperlink"/>
          </w:rPr>
          <w:t>http://hdl.handle.net/11234/1-4758</w:t>
        </w:r>
      </w:hyperlink>
    </w:p>
    <w:p w14:paraId="595ED6B2" w14:textId="77777777" w:rsidR="00B45E61" w:rsidRDefault="00B45E61" w:rsidP="00B45E61"/>
    <w:sectPr w:rsidR="00B45E61" w:rsidSect="00DC3F1F">
      <w:type w:val="continuous"/>
      <w:pgSz w:w="11909" w:h="16834"/>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BA773" w14:textId="77777777" w:rsidR="004422BA" w:rsidRDefault="004422BA">
      <w:r>
        <w:separator/>
      </w:r>
    </w:p>
  </w:endnote>
  <w:endnote w:type="continuationSeparator" w:id="0">
    <w:p w14:paraId="3531BB73" w14:textId="77777777" w:rsidR="004422BA" w:rsidRDefault="00442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19662"/>
      <w:docPartObj>
        <w:docPartGallery w:val="Page Numbers (Bottom of Page)"/>
        <w:docPartUnique/>
      </w:docPartObj>
    </w:sdtPr>
    <w:sdtContent>
      <w:p w14:paraId="7208E3BC" w14:textId="0BACB18F" w:rsidR="004422BA" w:rsidRDefault="004422BA">
        <w:pPr>
          <w:pStyle w:val="Footer"/>
          <w:jc w:val="center"/>
        </w:pPr>
        <w:r>
          <w:fldChar w:fldCharType="begin"/>
        </w:r>
        <w:r>
          <w:instrText>PAGE   \* MERGEFORMAT</w:instrText>
        </w:r>
        <w:r>
          <w:fldChar w:fldCharType="separate"/>
        </w:r>
        <w:r>
          <w:t>2</w:t>
        </w:r>
        <w:r>
          <w:fldChar w:fldCharType="end"/>
        </w:r>
      </w:p>
    </w:sdtContent>
  </w:sdt>
  <w:p w14:paraId="073B1623" w14:textId="77777777" w:rsidR="004422BA" w:rsidRDefault="004422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E541E" w14:textId="54FFDFA4" w:rsidR="004422BA" w:rsidRPr="00544326" w:rsidRDefault="004422BA">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189353"/>
      <w:docPartObj>
        <w:docPartGallery w:val="Page Numbers (Bottom of Page)"/>
        <w:docPartUnique/>
      </w:docPartObj>
    </w:sdtPr>
    <w:sdtContent>
      <w:p w14:paraId="35181A47" w14:textId="4FE6F0B2" w:rsidR="004422BA" w:rsidRDefault="004422BA">
        <w:pPr>
          <w:pStyle w:val="Footer"/>
          <w:jc w:val="center"/>
        </w:pPr>
        <w:r>
          <w:fldChar w:fldCharType="begin"/>
        </w:r>
        <w:r>
          <w:instrText>PAGE   \* MERGEFORMAT</w:instrText>
        </w:r>
        <w:r>
          <w:fldChar w:fldCharType="separate"/>
        </w:r>
        <w:r>
          <w:t>2</w:t>
        </w:r>
        <w:r>
          <w:fldChar w:fldCharType="end"/>
        </w:r>
      </w:p>
    </w:sdtContent>
  </w:sdt>
  <w:p w14:paraId="505DC959" w14:textId="77777777" w:rsidR="004422BA" w:rsidRDefault="004422B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B53EE" w14:textId="77777777" w:rsidR="004422BA" w:rsidRPr="00544326" w:rsidRDefault="004422BA">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89E06" w14:textId="77777777" w:rsidR="004422BA" w:rsidRDefault="004422BA">
      <w:r>
        <w:separator/>
      </w:r>
    </w:p>
  </w:footnote>
  <w:footnote w:type="continuationSeparator" w:id="0">
    <w:p w14:paraId="3FE33300" w14:textId="77777777" w:rsidR="004422BA" w:rsidRDefault="004422BA">
      <w:r>
        <w:continuationSeparator/>
      </w:r>
    </w:p>
  </w:footnote>
  <w:footnote w:id="1">
    <w:p w14:paraId="0FFEA27C" w14:textId="7205CD0B" w:rsidR="004422BA" w:rsidRPr="00931BA8" w:rsidRDefault="004422BA">
      <w:pPr>
        <w:pStyle w:val="FootnoteText"/>
        <w:rPr>
          <w:lang w:val="en-US"/>
        </w:rPr>
      </w:pPr>
      <w:r>
        <w:rPr>
          <w:rStyle w:val="FootnoteReference"/>
        </w:rPr>
        <w:footnoteRef/>
      </w:r>
      <w:r>
        <w:t xml:space="preserve"> </w:t>
      </w:r>
      <w:bookmarkStart w:id="40" w:name="_Hlk134436967"/>
      <w:r w:rsidRPr="00EE117D">
        <w:rPr>
          <w:color w:val="0C9A73" w:themeColor="accent4" w:themeShade="BF"/>
          <w:lang w:val="en-US"/>
        </w:rPr>
        <w:t xml:space="preserve">V drevesnici govorjene slovenščine SST so poleg vprašaja (?) in klicaja (!), ki označujeta vprašalno oz. vzklično intonacijo izjave, trenutno kot ločila (besedna vrsta </w:t>
      </w:r>
      <w:r w:rsidRPr="00EE117D">
        <w:rPr>
          <w:rStyle w:val="UDTagChar"/>
          <w:color w:val="0C9A73" w:themeColor="accent4" w:themeShade="BF"/>
        </w:rPr>
        <w:t>PUNCT</w:t>
      </w:r>
      <w:r w:rsidRPr="00EE117D">
        <w:rPr>
          <w:color w:val="0C9A73" w:themeColor="accent4" w:themeShade="BF"/>
          <w:lang w:val="en-US"/>
        </w:rPr>
        <w:t xml:space="preserve">, skladenjska relacija </w:t>
      </w:r>
      <w:r w:rsidRPr="00EE117D">
        <w:rPr>
          <w:rStyle w:val="UDTagChar"/>
          <w:color w:val="0C9A73" w:themeColor="accent4" w:themeShade="BF"/>
        </w:rPr>
        <w:t>punct</w:t>
      </w:r>
      <w:r w:rsidRPr="00EE117D">
        <w:rPr>
          <w:color w:val="0C9A73" w:themeColor="accent4" w:themeShade="BF"/>
          <w:lang w:val="en-US"/>
        </w:rPr>
        <w:t xml:space="preserve">) označene tudi druge nejezikovne pojavnice tipa </w:t>
      </w:r>
      <w:r w:rsidRPr="00EE117D">
        <w:rPr>
          <w:i/>
          <w:color w:val="0C9A73" w:themeColor="accent4" w:themeShade="BF"/>
          <w:lang w:val="en-US"/>
        </w:rPr>
        <w:t>[gap], [pause], [incident], [speaker:laughter]</w:t>
      </w:r>
      <w:r w:rsidRPr="00EE117D">
        <w:rPr>
          <w:color w:val="0C9A73" w:themeColor="accent4" w:themeShade="BF"/>
          <w:lang w:val="en-US"/>
        </w:rPr>
        <w:t>, ki bodo v nadgrajeni različici večinoma odstranjene.</w:t>
      </w:r>
      <w:bookmarkEnd w:id="40"/>
      <w:r>
        <w:rPr>
          <w:color w:val="0C9A73" w:themeColor="accent4" w:themeShade="BF"/>
          <w:lang w:val="en-US"/>
        </w:rPr>
        <w:t xml:space="preserve"> </w:t>
      </w:r>
    </w:p>
  </w:footnote>
  <w:footnote w:id="2">
    <w:p w14:paraId="029A0455" w14:textId="644E8375" w:rsidR="004422BA" w:rsidRPr="004F3AFE" w:rsidRDefault="004422BA">
      <w:pPr>
        <w:pStyle w:val="FootnoteText"/>
        <w:rPr>
          <w:lang w:val="en-US"/>
        </w:rPr>
      </w:pPr>
      <w:r>
        <w:rPr>
          <w:rStyle w:val="FootnoteReference"/>
        </w:rPr>
        <w:footnoteRef/>
      </w:r>
      <w:r>
        <w:t xml:space="preserve"> </w:t>
      </w:r>
      <w:r w:rsidRPr="004F3AFE">
        <w:rPr>
          <w:lang w:val="en-US"/>
        </w:rPr>
        <w:t>V nekaterih korpusih govorjenega jezika se tre</w:t>
      </w:r>
      <w:r>
        <w:rPr>
          <w:lang w:val="en-US"/>
        </w:rPr>
        <w:t xml:space="preserve">nutno kot oznaka za prekinjeno besedo uporablja tudi tropičje, npr. </w:t>
      </w:r>
      <w:r w:rsidRPr="004F3AFE">
        <w:rPr>
          <w:rStyle w:val="UDexampleChar"/>
        </w:rPr>
        <w:t>slovarj…</w:t>
      </w:r>
      <w:r>
        <w:rPr>
          <w:lang w:val="en-US"/>
        </w:rPr>
        <w:t xml:space="preserve"> .</w:t>
      </w:r>
    </w:p>
  </w:footnote>
  <w:footnote w:id="3">
    <w:p w14:paraId="0F7D365D" w14:textId="0DD747C9" w:rsidR="004422BA" w:rsidRPr="00EF370D" w:rsidRDefault="004422BA" w:rsidP="00B72279">
      <w:pPr>
        <w:pStyle w:val="FootnoteText"/>
        <w:rPr>
          <w:lang w:val="en-US"/>
        </w:rPr>
      </w:pPr>
      <w:r w:rsidRPr="00B72279">
        <w:rPr>
          <w:rStyle w:val="FootnoteReference"/>
        </w:rPr>
        <w:footnoteRef/>
      </w:r>
      <w:r w:rsidRPr="00B72279">
        <w:t xml:space="preserve"> </w:t>
      </w:r>
      <w:r w:rsidRPr="00B72279">
        <w:rPr>
          <w:b/>
          <w:lang w:val="en-US"/>
        </w:rPr>
        <w:t>Pozor</w:t>
      </w:r>
      <w:r w:rsidRPr="00B72279">
        <w:rPr>
          <w:lang w:val="en-US"/>
        </w:rPr>
        <w:t xml:space="preserve">! V skladu z nedavno </w:t>
      </w:r>
      <w:hyperlink r:id="rId1" w:anchor="optional-depictives" w:history="1">
        <w:r w:rsidRPr="00B72279">
          <w:rPr>
            <w:rStyle w:val="Hyperlink"/>
            <w:color w:val="auto"/>
            <w:lang w:val="en-US"/>
          </w:rPr>
          <w:t>spremembo splošnih smernic UD</w:t>
        </w:r>
      </w:hyperlink>
      <w:r w:rsidRPr="00B72279">
        <w:rPr>
          <w:lang w:val="en-US"/>
        </w:rPr>
        <w:t xml:space="preserve"> razlikovanje med povedkovimi prilastki z eksplicitno izraženo nanosnico in brez nje ni več smiselno: v obeh primerih se uporabi relacija </w:t>
      </w:r>
      <w:r w:rsidRPr="00B72279">
        <w:rPr>
          <w:rFonts w:ascii="Courier New" w:hAnsi="Courier New" w:cs="Courier New"/>
          <w:b/>
          <w:lang w:val="en-US"/>
        </w:rPr>
        <w:t>advcl</w:t>
      </w:r>
      <w:r>
        <w:rPr>
          <w:lang w:val="en-US"/>
        </w:rPr>
        <w:t>, kar bi bilo treba popraviti tudi v obstoječih drevesnici SSJ=SUK in SST (v2.12)</w:t>
      </w:r>
      <w:r w:rsidRPr="00B72279">
        <w:rPr>
          <w:lang w:val="en-US"/>
        </w:rPr>
        <w:t>.</w:t>
      </w:r>
    </w:p>
  </w:footnote>
  <w:footnote w:id="4">
    <w:p w14:paraId="63CB5F4D" w14:textId="414F75CD" w:rsidR="004422BA" w:rsidRPr="00EF370D" w:rsidRDefault="004422BA">
      <w:pPr>
        <w:pStyle w:val="FootnoteText"/>
        <w:rPr>
          <w:lang w:val="en-US"/>
        </w:rPr>
      </w:pPr>
      <w:r>
        <w:rPr>
          <w:rStyle w:val="FootnoteReference"/>
        </w:rPr>
        <w:footnoteRef/>
      </w:r>
      <w:r>
        <w:t xml:space="preserve"> </w:t>
      </w:r>
      <w:r w:rsidRPr="00B72279">
        <w:rPr>
          <w:b/>
          <w:lang w:val="en-US"/>
        </w:rPr>
        <w:t>Pozor!</w:t>
      </w:r>
      <w:r w:rsidRPr="00EF370D">
        <w:rPr>
          <w:lang w:val="en-US"/>
        </w:rPr>
        <w:t xml:space="preserve"> V skladu z nedavno </w:t>
      </w:r>
      <w:hyperlink r:id="rId2" w:anchor="optional-depictives" w:history="1">
        <w:r w:rsidRPr="00EF370D">
          <w:rPr>
            <w:rStyle w:val="Hyperlink"/>
            <w:lang w:val="en-US"/>
          </w:rPr>
          <w:t>spremembo splošnih smernic UD</w:t>
        </w:r>
      </w:hyperlink>
      <w:r w:rsidRPr="00EF370D">
        <w:rPr>
          <w:lang w:val="en-US"/>
        </w:rPr>
        <w:t xml:space="preserve"> razlikovanje med povedkovimi prilastki z eksplicitno izraženo nanosnico in brez nje ni smiselno: v obeh primerih se uporabi relacija </w:t>
      </w:r>
      <w:r w:rsidRPr="00EF370D">
        <w:rPr>
          <w:rFonts w:ascii="Courier New" w:hAnsi="Courier New" w:cs="Courier New"/>
          <w:b/>
          <w:lang w:val="en-US"/>
        </w:rPr>
        <w:t>advcl</w:t>
      </w:r>
      <w:r w:rsidRPr="00EF370D">
        <w:rPr>
          <w:lang w:val="en-US"/>
        </w:rPr>
        <w:t>.</w:t>
      </w:r>
    </w:p>
  </w:footnote>
  <w:footnote w:id="5">
    <w:p w14:paraId="2C781506" w14:textId="6314A1D5" w:rsidR="004422BA" w:rsidRPr="005C1098" w:rsidRDefault="004422BA">
      <w:r>
        <w:rPr>
          <w:vertAlign w:val="superscript"/>
        </w:rPr>
        <w:footnoteRef/>
      </w:r>
      <w:r>
        <w:t xml:space="preserve"> </w:t>
      </w:r>
      <w:r w:rsidRPr="002A2FD2">
        <w:rPr>
          <w:sz w:val="18"/>
          <w:szCs w:val="18"/>
        </w:rPr>
        <w:t xml:space="preserve">Pozor, izraz prislovno določilo ima znotraj sistema UD nekoliko drugačen pomen kot v Slovenski slovnici, ki z izrazom </w:t>
      </w:r>
      <w:r w:rsidRPr="002A2FD2">
        <w:rPr>
          <w:i/>
          <w:sz w:val="18"/>
          <w:szCs w:val="18"/>
        </w:rPr>
        <w:t>prislovno določilo</w:t>
      </w:r>
      <w:r w:rsidRPr="002A2FD2">
        <w:rPr>
          <w:sz w:val="18"/>
          <w:szCs w:val="18"/>
        </w:rPr>
        <w:t xml:space="preserve"> zajema vse izraze, ki nastopajo v vlogi okoliščinskih dopolnil povedka, ne glede na to, ali gre za prislove, predložne zveze ali samostalniške zveze v določenih sklonih. Shema UD po drugi strani ločuje med prislovnimi določili, v katerih nastopajo pravi prislovi (relacija </w:t>
      </w:r>
      <w:r w:rsidRPr="002A2FD2">
        <w:rPr>
          <w:rStyle w:val="UDTagChar"/>
          <w:sz w:val="18"/>
          <w:szCs w:val="18"/>
        </w:rPr>
        <w:t>advmod</w:t>
      </w:r>
      <w:r w:rsidRPr="002A2FD2">
        <w:rPr>
          <w:sz w:val="18"/>
          <w:szCs w:val="18"/>
        </w:rPr>
        <w:t xml:space="preserve">), in prislovnimi določili, v katerih nastopajo predložne in samostalniške zveze (relacija </w:t>
      </w:r>
      <w:r w:rsidRPr="002A2FD2">
        <w:rPr>
          <w:rStyle w:val="UDTagChar"/>
          <w:sz w:val="18"/>
          <w:szCs w:val="18"/>
        </w:rPr>
        <w:t>obl</w:t>
      </w:r>
      <w:r w:rsidRPr="002A2FD2">
        <w:rPr>
          <w:sz w:val="18"/>
          <w:szCs w:val="18"/>
        </w:rPr>
        <w:t xml:space="preserve">). Obenem shema UD ne ločuje med prislovnimi modifikatorji povedkov (prislovna določila v smislu SS) in prislovnimi modifikatorji drugih besed, kot so pridevniki ali </w:t>
      </w:r>
      <w:r w:rsidRPr="005C1098">
        <w:rPr>
          <w:sz w:val="18"/>
          <w:szCs w:val="18"/>
        </w:rPr>
        <w:t xml:space="preserve">prislovi. Kot prikazujejo primeri zgoraj, v obeh primerih uporabljamo oznako </w:t>
      </w:r>
      <w:r w:rsidRPr="005C1098">
        <w:rPr>
          <w:rStyle w:val="UDTagChar"/>
          <w:sz w:val="18"/>
          <w:szCs w:val="18"/>
        </w:rPr>
        <w:t>advmod</w:t>
      </w:r>
      <w:r w:rsidRPr="005C1098">
        <w:rPr>
          <w:sz w:val="18"/>
          <w:szCs w:val="18"/>
        </w:rPr>
        <w:t>.</w:t>
      </w:r>
    </w:p>
  </w:footnote>
  <w:footnote w:id="6">
    <w:p w14:paraId="4E189B69" w14:textId="5CBBACA6" w:rsidR="004422BA" w:rsidRPr="00912410" w:rsidRDefault="004422BA">
      <w:pPr>
        <w:pStyle w:val="FootnoteText"/>
      </w:pPr>
      <w:r w:rsidRPr="005C1098">
        <w:rPr>
          <w:rStyle w:val="FootnoteReference"/>
        </w:rPr>
        <w:footnoteRef/>
      </w:r>
      <w:r w:rsidRPr="005C1098">
        <w:t xml:space="preserve"> </w:t>
      </w:r>
      <w:r w:rsidRPr="005C1098">
        <w:rPr>
          <w:sz w:val="18"/>
          <w:szCs w:val="18"/>
        </w:rPr>
        <w:t xml:space="preserve">Označenost predložnih zvez s prislovnim jedrom (npr. </w:t>
      </w:r>
      <w:r w:rsidRPr="005C1098">
        <w:rPr>
          <w:i/>
          <w:sz w:val="18"/>
          <w:szCs w:val="18"/>
        </w:rPr>
        <w:t>do takrat</w:t>
      </w:r>
      <w:r w:rsidRPr="005C1098">
        <w:rPr>
          <w:sz w:val="18"/>
          <w:szCs w:val="18"/>
        </w:rPr>
        <w:t xml:space="preserve">) sicer med jeziki še ni poenotena (npr. </w:t>
      </w:r>
      <w:r w:rsidRPr="005C1098">
        <w:rPr>
          <w:rStyle w:val="UDTagChar"/>
          <w:sz w:val="18"/>
          <w:szCs w:val="18"/>
        </w:rPr>
        <w:t>advmod</w:t>
      </w:r>
      <w:r w:rsidRPr="005C1098">
        <w:rPr>
          <w:sz w:val="18"/>
          <w:szCs w:val="18"/>
        </w:rPr>
        <w:t xml:space="preserve">  v češki drevesnici proti </w:t>
      </w:r>
      <w:r w:rsidRPr="005C1098">
        <w:rPr>
          <w:rStyle w:val="UDTagChar"/>
          <w:sz w:val="18"/>
          <w:szCs w:val="18"/>
        </w:rPr>
        <w:t>obl</w:t>
      </w:r>
      <w:r w:rsidRPr="005C1098">
        <w:rPr>
          <w:sz w:val="18"/>
          <w:szCs w:val="18"/>
        </w:rPr>
        <w:t>/</w:t>
      </w:r>
      <w:r w:rsidRPr="005C1098">
        <w:rPr>
          <w:rStyle w:val="UDTagChar"/>
          <w:sz w:val="18"/>
          <w:szCs w:val="18"/>
        </w:rPr>
        <w:t>nmod</w:t>
      </w:r>
      <w:r w:rsidRPr="005C1098">
        <w:rPr>
          <w:sz w:val="18"/>
          <w:szCs w:val="18"/>
        </w:rPr>
        <w:t xml:space="preserve"> v angleški).</w:t>
      </w:r>
      <w:r w:rsidRPr="005C1098">
        <w:t xml:space="preserve"> </w:t>
      </w:r>
    </w:p>
  </w:footnote>
  <w:footnote w:id="7">
    <w:p w14:paraId="3461C619" w14:textId="0CC3224B" w:rsidR="004422BA" w:rsidRPr="003872B0" w:rsidRDefault="004422BA">
      <w:pPr>
        <w:pStyle w:val="FootnoteText"/>
      </w:pPr>
      <w:r>
        <w:rPr>
          <w:rStyle w:val="FootnoteReference"/>
        </w:rPr>
        <w:footnoteRef/>
      </w:r>
      <w:r>
        <w:t xml:space="preserve"> V prvi različici govorne drevesnice SST se je za označevalce odprte propozicije uporabljala posebna podoznaka </w:t>
      </w:r>
      <w:r w:rsidRPr="00F2369E">
        <w:rPr>
          <w:rStyle w:val="UDTagChar"/>
        </w:rPr>
        <w:t>conj:extend</w:t>
      </w:r>
      <w:r>
        <w:t>, vendar je bila pozneje opuščena.</w:t>
      </w:r>
    </w:p>
  </w:footnote>
  <w:footnote w:id="8">
    <w:p w14:paraId="60F943BE" w14:textId="77777777" w:rsidR="004422BA" w:rsidRPr="003A1781" w:rsidRDefault="004422BA" w:rsidP="00077AEA">
      <w:pPr>
        <w:pStyle w:val="FootnoteText"/>
      </w:pPr>
      <w:r>
        <w:rPr>
          <w:rStyle w:val="FootnoteReference"/>
        </w:rPr>
        <w:footnoteRef/>
      </w:r>
      <w:r>
        <w:t xml:space="preserve"> </w:t>
      </w:r>
      <w:r w:rsidRPr="003A1781">
        <w:t>V prihodnjih različicah d</w:t>
      </w:r>
      <w:r>
        <w:t xml:space="preserve">revesnice govorjene slovenščine utegnemo na podlagi izkušenj govornih drevesnic za druge jezike to oznako ukiniti in jo nadomestiti s splošno oznako </w:t>
      </w:r>
      <w:r w:rsidRPr="003A1781">
        <w:rPr>
          <w:rStyle w:val="UDTagChar"/>
        </w:rPr>
        <w:t>discourse</w:t>
      </w:r>
      <w:r>
        <w:t>.</w:t>
      </w:r>
    </w:p>
  </w:footnote>
  <w:footnote w:id="9">
    <w:p w14:paraId="7B86A58B" w14:textId="3CCE460A" w:rsidR="004422BA" w:rsidRPr="00626B64" w:rsidRDefault="004422BA">
      <w:pPr>
        <w:pStyle w:val="FootnoteText"/>
      </w:pPr>
      <w:r>
        <w:rPr>
          <w:rStyle w:val="FootnoteReference"/>
        </w:rPr>
        <w:footnoteRef/>
      </w:r>
      <w:r>
        <w:t xml:space="preserve"> </w:t>
      </w:r>
      <w:r w:rsidRPr="006B35AC">
        <w:rPr>
          <w:b/>
        </w:rPr>
        <w:t>Pozor</w:t>
      </w:r>
      <w:r>
        <w:t>! Nedavno je prišlo do</w:t>
      </w:r>
      <w:r w:rsidRPr="00626B64">
        <w:t xml:space="preserve"> </w:t>
      </w:r>
      <w:hyperlink r:id="rId3" w:anchor="changes-in-udv2" w:history="1">
        <w:r w:rsidRPr="00626B64">
          <w:rPr>
            <w:rStyle w:val="Hyperlink"/>
          </w:rPr>
          <w:t>spremembe splošnih smernic</w:t>
        </w:r>
      </w:hyperlink>
      <w:r w:rsidRPr="00626B64">
        <w:t xml:space="preserve">, ki dopušča rabo oznake </w:t>
      </w:r>
      <w:r w:rsidRPr="00626B64">
        <w:rPr>
          <w:rFonts w:ascii="Courier New" w:hAnsi="Courier New" w:cs="Courier New"/>
        </w:rPr>
        <w:t>iobj</w:t>
      </w:r>
      <w:r w:rsidRPr="00626B64">
        <w:t xml:space="preserve"> tudi, kadar je to edini predmet v stavku, kar je treba prenesti tudi v slovenske smernice</w:t>
      </w:r>
      <w:r>
        <w:t xml:space="preserve"> oz. drevesnice</w:t>
      </w:r>
      <w:r w:rsidRPr="00626B64">
        <w:t>.</w:t>
      </w:r>
    </w:p>
  </w:footnote>
  <w:footnote w:id="10">
    <w:p w14:paraId="5444F365" w14:textId="6BE37A8E" w:rsidR="004422BA" w:rsidRPr="003A1781" w:rsidRDefault="004422BA">
      <w:pPr>
        <w:pStyle w:val="FootnoteText"/>
      </w:pPr>
      <w:r>
        <w:rPr>
          <w:rStyle w:val="FootnoteReference"/>
        </w:rPr>
        <w:footnoteRef/>
      </w:r>
      <w:r>
        <w:t xml:space="preserve"> </w:t>
      </w:r>
      <w:r w:rsidRPr="003A1781">
        <w:t>V prihodnjih različicah d</w:t>
      </w:r>
      <w:r>
        <w:t xml:space="preserve">revesnice govorjene slovenščine utegnemo na podlagi izkušenj govornih drevesnic za druge jezike oznako </w:t>
      </w:r>
      <w:r w:rsidRPr="003A1781">
        <w:rPr>
          <w:rStyle w:val="UDTagChar"/>
        </w:rPr>
        <w:t>parataxis:discourse</w:t>
      </w:r>
      <w:r>
        <w:t xml:space="preserve"> ukiniti in jo nadomestiti s splošno oznako </w:t>
      </w:r>
      <w:r w:rsidRPr="003A1781">
        <w:rPr>
          <w:rStyle w:val="UDTagChar"/>
        </w:rPr>
        <w:t>discourse</w:t>
      </w:r>
      <w:r>
        <w:t>.</w:t>
      </w:r>
    </w:p>
  </w:footnote>
  <w:footnote w:id="11">
    <w:p w14:paraId="394226C1" w14:textId="0ADD33BA" w:rsidR="004422BA" w:rsidRPr="00931BA8" w:rsidRDefault="004422BA">
      <w:pPr>
        <w:pStyle w:val="FootnoteText"/>
      </w:pPr>
      <w:r>
        <w:rPr>
          <w:rStyle w:val="FootnoteReference"/>
        </w:rPr>
        <w:footnoteRef/>
      </w:r>
      <w:r>
        <w:t xml:space="preserve"> </w:t>
      </w:r>
      <w:r w:rsidRPr="006B35AC">
        <w:rPr>
          <w:color w:val="0C9A73" w:themeColor="accent4" w:themeShade="BF"/>
        </w:rPr>
        <w:t xml:space="preserve">V drevesnici govorjene slovenščine SST so poleg vprašaja (?) in klicaja (!), ki označujeta vprašalno oz. vzklično intonacijo izjave, trenutno kot ločila (besedna vrsta </w:t>
      </w:r>
      <w:r w:rsidRPr="006B35AC">
        <w:rPr>
          <w:rStyle w:val="UDTagChar"/>
          <w:color w:val="0C9A73" w:themeColor="accent4" w:themeShade="BF"/>
        </w:rPr>
        <w:t>PUNCT</w:t>
      </w:r>
      <w:r w:rsidRPr="006B35AC">
        <w:rPr>
          <w:color w:val="0C9A73" w:themeColor="accent4" w:themeShade="BF"/>
        </w:rPr>
        <w:t xml:space="preserve">, skladenjska relacija </w:t>
      </w:r>
      <w:r w:rsidRPr="006B35AC">
        <w:rPr>
          <w:rStyle w:val="UDTagChar"/>
          <w:color w:val="0C9A73" w:themeColor="accent4" w:themeShade="BF"/>
        </w:rPr>
        <w:t>punct</w:t>
      </w:r>
      <w:r w:rsidRPr="006B35AC">
        <w:rPr>
          <w:color w:val="0C9A73" w:themeColor="accent4" w:themeShade="BF"/>
        </w:rPr>
        <w:t xml:space="preserve">) sicer označene tudi druge nejezikovne pojavnice tipa </w:t>
      </w:r>
      <w:r w:rsidRPr="006B35AC">
        <w:rPr>
          <w:i/>
          <w:color w:val="0C9A73" w:themeColor="accent4" w:themeShade="BF"/>
        </w:rPr>
        <w:t>[gap], [pause], [incident], [speaker:laughter]</w:t>
      </w:r>
      <w:r w:rsidRPr="006B35AC">
        <w:rPr>
          <w:color w:val="0C9A73" w:themeColor="accent4" w:themeShade="BF"/>
        </w:rPr>
        <w:t>, ki pa bodo v prihodnosti odstranjene.</w:t>
      </w:r>
      <w:r>
        <w:rPr>
          <w:color w:val="0C9A73" w:themeColor="accent4" w:themeShade="BF"/>
        </w:rPr>
        <w:t xml:space="preserve"> Dotlej jih dogovorno povezujemo na po enakih načelih kot druge separatorje, npr. vejice ali vezaje. </w:t>
      </w:r>
    </w:p>
  </w:footnote>
  <w:footnote w:id="12">
    <w:p w14:paraId="38975986" w14:textId="58D09597" w:rsidR="004422BA" w:rsidRDefault="004422BA" w:rsidP="00791CD3">
      <w:r>
        <w:rPr>
          <w:rStyle w:val="FootnoteReference"/>
        </w:rPr>
        <w:footnoteRef/>
      </w:r>
      <w:r>
        <w:t xml:space="preserve"> </w:t>
      </w:r>
      <w:r w:rsidRPr="00BD0321">
        <w:rPr>
          <w:sz w:val="18"/>
          <w:szCs w:val="18"/>
        </w:rPr>
        <w:t xml:space="preserve">Pri tem je treba poudariti, da v skladu s podedovano prakso sistema SSJ trenutno ne ločujemo med različnimi vrstami polnopomenskih glagolov, ki se pojavljajo z nedoločniki, zato so tudi v slovenski drevesnici SSJ-UD trenutno kot </w:t>
      </w:r>
      <w:hyperlink w:anchor="_xcomp:_open_clausal" w:history="1">
        <w:r w:rsidRPr="00BD0321">
          <w:rPr>
            <w:rStyle w:val="Hyperlink"/>
            <w:sz w:val="18"/>
            <w:szCs w:val="18"/>
          </w:rPr>
          <w:t>xcomp</w:t>
        </w:r>
      </w:hyperlink>
      <w:r w:rsidRPr="00BD0321">
        <w:rPr>
          <w:sz w:val="18"/>
          <w:szCs w:val="18"/>
        </w:rPr>
        <w:t xml:space="preserve"> označene </w:t>
      </w:r>
      <w:r w:rsidRPr="00BD0321">
        <w:rPr>
          <w:sz w:val="18"/>
          <w:szCs w:val="18"/>
          <w:u w:val="single"/>
        </w:rPr>
        <w:t>vse strukture osebnih glagolskih oblik z nedoločniki:</w:t>
      </w:r>
      <w:r w:rsidRPr="00BD0321">
        <w:rPr>
          <w:sz w:val="18"/>
          <w:szCs w:val="18"/>
        </w:rPr>
        <w:t xml:space="preserve"> tako prava odprta stavčna dopolnila z nadzorovalnim glagolom (npr. </w:t>
      </w:r>
      <w:r w:rsidRPr="00BD0321">
        <w:rPr>
          <w:i/>
          <w:sz w:val="18"/>
          <w:szCs w:val="18"/>
        </w:rPr>
        <w:t>Janez je moral napisati poročilo</w:t>
      </w:r>
      <w:r w:rsidRPr="00BD0321">
        <w:rPr>
          <w:sz w:val="18"/>
          <w:szCs w:val="18"/>
        </w:rPr>
        <w:t xml:space="preserve">) kot drugi nedoločniški polstavki (npr. </w:t>
      </w:r>
      <w:r w:rsidRPr="00BD0321">
        <w:rPr>
          <w:i/>
          <w:sz w:val="18"/>
          <w:szCs w:val="18"/>
        </w:rPr>
        <w:t>Janez je Petru pomagal napisati pismo</w:t>
      </w:r>
      <w:r w:rsidRPr="00BD0321">
        <w:rPr>
          <w:sz w:val="18"/>
          <w:szCs w:val="18"/>
        </w:rPr>
        <w:t>). Po uradnih smernicah UD (in mnenju nekaterih slovenistov, glej npr. pregled v Ledinek str. 62-64) bi lahko bili slednji obravnavani kot predmetni odvisniki (</w:t>
      </w:r>
      <w:hyperlink w:anchor="_ccomp:_clausal_complement" w:history="1">
        <w:r w:rsidRPr="00BD0321">
          <w:rPr>
            <w:rStyle w:val="Hyperlink"/>
            <w:sz w:val="18"/>
            <w:szCs w:val="18"/>
          </w:rPr>
          <w:t>ccomp</w:t>
        </w:r>
      </w:hyperlink>
      <w:r w:rsidRPr="00BD0321">
        <w:rPr>
          <w:sz w:val="18"/>
          <w:szCs w:val="18"/>
        </w:rPr>
        <w:t>), saj so skladenjsko-pomensko neobvezni oz. izpustljivi (*</w:t>
      </w:r>
      <w:r w:rsidRPr="00BD0321">
        <w:rPr>
          <w:i/>
          <w:sz w:val="18"/>
          <w:szCs w:val="18"/>
        </w:rPr>
        <w:t>Janez je moral</w:t>
      </w:r>
      <w:r w:rsidRPr="00BD0321">
        <w:rPr>
          <w:sz w:val="18"/>
          <w:szCs w:val="18"/>
        </w:rPr>
        <w:t xml:space="preserve"> proti </w:t>
      </w:r>
      <w:r w:rsidRPr="00BD0321">
        <w:rPr>
          <w:i/>
          <w:sz w:val="18"/>
          <w:szCs w:val="18"/>
        </w:rPr>
        <w:t>Janez je Petru pomagal</w:t>
      </w:r>
      <w:r w:rsidRPr="00BD0321">
        <w:rPr>
          <w:sz w:val="18"/>
          <w:szCs w:val="18"/>
        </w:rPr>
        <w:t>), osebek povedka, izraženega z osebno glagolsko obliko (pomagal je Janez), pa ni identičen osebku povedka, izraženega z nedoločnikom (pismo je napisal Peter oz. sta ga napisala Janez in Peter skupaj). Te razlike za zdaj ne vpeljujemo.</w:t>
      </w:r>
    </w:p>
    <w:p w14:paraId="3D9BF930" w14:textId="37B1BC73" w:rsidR="004422BA" w:rsidRPr="00D0471B" w:rsidRDefault="004422BA">
      <w:pPr>
        <w:pStyle w:val="FootnoteText"/>
      </w:pPr>
    </w:p>
  </w:footnote>
  <w:footnote w:id="13">
    <w:p w14:paraId="3B08225B" w14:textId="7C1648F9" w:rsidR="004422BA" w:rsidRDefault="004422BA">
      <w:r>
        <w:rPr>
          <w:vertAlign w:val="superscript"/>
        </w:rPr>
        <w:footnoteRef/>
      </w:r>
      <w:r>
        <w:t xml:space="preserve"> </w:t>
      </w:r>
      <w:r w:rsidRPr="00FB29D7">
        <w:rPr>
          <w:sz w:val="18"/>
          <w:szCs w:val="18"/>
        </w:rPr>
        <w:t>Ta razlika delno sovpada tudi z ločevanjem na prave in neprave nedoločniške polstavke oz. na ločevanje odprtih stavčnih dopolnil (</w:t>
      </w:r>
      <w:r w:rsidRPr="00FB29D7">
        <w:rPr>
          <w:rStyle w:val="UDTagChar"/>
          <w:sz w:val="18"/>
          <w:szCs w:val="18"/>
        </w:rPr>
        <w:t>xcomp</w:t>
      </w:r>
      <w:r w:rsidRPr="00FB29D7">
        <w:rPr>
          <w:sz w:val="18"/>
          <w:szCs w:val="18"/>
        </w:rPr>
        <w:t>) od predmetnih dopolnil (</w:t>
      </w:r>
      <w:r w:rsidRPr="00FB29D7">
        <w:rPr>
          <w:rStyle w:val="UDTagChar"/>
          <w:sz w:val="18"/>
          <w:szCs w:val="18"/>
        </w:rPr>
        <w:t>ccomp</w:t>
      </w:r>
      <w:r w:rsidRPr="00FB29D7">
        <w:rPr>
          <w:sz w:val="18"/>
          <w:szCs w:val="18"/>
        </w:rPr>
        <w:t xml:space="preserve">), ki je omenjeno v </w:t>
      </w:r>
      <w:hyperlink w:anchor="_Nedoločniki">
        <w:r w:rsidRPr="00FB29D7">
          <w:rPr>
            <w:color w:val="1155CC"/>
            <w:sz w:val="18"/>
            <w:szCs w:val="18"/>
            <w:u w:val="single"/>
          </w:rPr>
          <w:t>razdelku o nedoločnikih</w:t>
        </w:r>
      </w:hyperlink>
      <w:r w:rsidRPr="00FB29D7">
        <w:rPr>
          <w:sz w:val="18"/>
          <w:szCs w:val="18"/>
        </w:rPr>
        <w:t xml:space="preserve">. V prvi skupini najdemo predvsem zveze, kjer sta osebek osebne glagolske oblike in nedoločnika istovetna (‘pravi’ </w:t>
      </w:r>
      <w:r w:rsidRPr="00FB29D7">
        <w:rPr>
          <w:rStyle w:val="UDTagChar"/>
          <w:sz w:val="18"/>
          <w:szCs w:val="18"/>
        </w:rPr>
        <w:t>xcomp</w:t>
      </w:r>
      <w:r w:rsidRPr="00FB29D7">
        <w:rPr>
          <w:sz w:val="18"/>
          <w:szCs w:val="18"/>
        </w:rPr>
        <w:t>), v drugi pa take, kjer nista (</w:t>
      </w:r>
      <w:r w:rsidRPr="00FB29D7">
        <w:rPr>
          <w:rStyle w:val="UDTagChar"/>
          <w:sz w:val="18"/>
          <w:szCs w:val="18"/>
        </w:rPr>
        <w:t>xcomp</w:t>
      </w:r>
      <w:r w:rsidRPr="00FB29D7">
        <w:rPr>
          <w:sz w:val="18"/>
          <w:szCs w:val="18"/>
        </w:rPr>
        <w:t xml:space="preserve">, ki bi moral biti </w:t>
      </w:r>
      <w:r w:rsidRPr="00FB29D7">
        <w:rPr>
          <w:rStyle w:val="UDTagChar"/>
          <w:sz w:val="18"/>
          <w:szCs w:val="18"/>
        </w:rPr>
        <w:t>ccomp</w:t>
      </w:r>
      <w:r w:rsidRPr="00FB29D7">
        <w:rPr>
          <w:sz w:val="18"/>
          <w:szCs w:val="18"/>
        </w:rPr>
        <w:t>).</w:t>
      </w:r>
      <w:r>
        <w:t xml:space="preserve"> </w:t>
      </w:r>
    </w:p>
  </w:footnote>
  <w:footnote w:id="14">
    <w:p w14:paraId="693B42EE" w14:textId="5AAEBA27" w:rsidR="004422BA" w:rsidRPr="00211615" w:rsidRDefault="004422BA">
      <w:pPr>
        <w:pStyle w:val="FootnoteText"/>
      </w:pPr>
      <w:r>
        <w:rPr>
          <w:rStyle w:val="FootnoteReference"/>
        </w:rPr>
        <w:footnoteRef/>
      </w:r>
      <w:r>
        <w:t xml:space="preserve"> </w:t>
      </w:r>
      <w:r w:rsidRPr="00211615">
        <w:rPr>
          <w:b/>
        </w:rPr>
        <w:t>Pozor</w:t>
      </w:r>
      <w:r w:rsidRPr="00211615">
        <w:t xml:space="preserve">! V skladu z nedavno </w:t>
      </w:r>
      <w:hyperlink r:id="rId4" w:anchor="optional-depictives" w:history="1">
        <w:r w:rsidRPr="00211615">
          <w:rPr>
            <w:rStyle w:val="Hyperlink"/>
          </w:rPr>
          <w:t>spremembo splošnih smernic UD</w:t>
        </w:r>
      </w:hyperlink>
      <w:r w:rsidRPr="00211615">
        <w:t xml:space="preserve"> razlikovanje med povedkovimi prilastki z eksplicitno izraženo nanosnico in brez nje ni več smiselno : v obeh primerih se uporabi relacija </w:t>
      </w:r>
      <w:r w:rsidRPr="00211615">
        <w:rPr>
          <w:rFonts w:ascii="Courier New" w:hAnsi="Courier New" w:cs="Courier New"/>
          <w:b/>
        </w:rPr>
        <w:t>advcl</w:t>
      </w:r>
      <w:r w:rsidRPr="00211615">
        <w:t>. To bi bilo treba upoštevati pri naslednji različici slovenskih smernic in na njih temelječih drevesnic.</w:t>
      </w:r>
    </w:p>
  </w:footnote>
  <w:footnote w:id="15">
    <w:p w14:paraId="7EE20781" w14:textId="5D5F41C4" w:rsidR="004422BA" w:rsidRPr="003D442F" w:rsidRDefault="004422BA">
      <w:pPr>
        <w:pStyle w:val="FootnoteText"/>
      </w:pPr>
      <w:r>
        <w:rPr>
          <w:rStyle w:val="FootnoteReference"/>
        </w:rPr>
        <w:footnoteRef/>
      </w:r>
      <w:r>
        <w:t xml:space="preserve"> Če za primer vzamemo stavek </w:t>
      </w:r>
      <w:r>
        <w:rPr>
          <w:i/>
        </w:rPr>
        <w:t xml:space="preserve">Razrežemo vsaj eno jabolko¸ </w:t>
      </w:r>
      <w:r>
        <w:t xml:space="preserve">bi lahko členek </w:t>
      </w:r>
      <w:r>
        <w:rPr>
          <w:i/>
        </w:rPr>
        <w:t xml:space="preserve">vsaj </w:t>
      </w:r>
      <w:r>
        <w:t xml:space="preserve">razumeli kot določilo števnika (tj. </w:t>
      </w:r>
      <w:r w:rsidRPr="00631A3C">
        <w:rPr>
          <w:i/>
        </w:rPr>
        <w:t xml:space="preserve">Razrežemo vsaj </w:t>
      </w:r>
      <w:r w:rsidRPr="00631A3C">
        <w:rPr>
          <w:i/>
          <w:u w:val="single"/>
        </w:rPr>
        <w:t>eno</w:t>
      </w:r>
      <w:r w:rsidRPr="00631A3C">
        <w:rPr>
          <w:i/>
        </w:rPr>
        <w:t xml:space="preserve"> jabolko, lahko tudi več.)</w:t>
      </w:r>
      <w:r>
        <w:t xml:space="preserve"> ali povedka (tj. </w:t>
      </w:r>
      <w:r w:rsidRPr="003D442F">
        <w:rPr>
          <w:i/>
          <w:u w:val="single"/>
        </w:rPr>
        <w:t>Razrežimo</w:t>
      </w:r>
      <w:r>
        <w:rPr>
          <w:i/>
        </w:rPr>
        <w:t xml:space="preserve"> vsaj eno jabolko, naredimo vsaj to</w:t>
      </w:r>
      <w:r>
        <w:t>).</w:t>
      </w:r>
    </w:p>
  </w:footnote>
  <w:footnote w:id="16">
    <w:p w14:paraId="367D5284" w14:textId="256E5A03" w:rsidR="004422BA" w:rsidRPr="00D0471B" w:rsidRDefault="004422BA">
      <w:pPr>
        <w:pStyle w:val="FootnoteText"/>
      </w:pPr>
      <w:r>
        <w:rPr>
          <w:rStyle w:val="FootnoteReference"/>
        </w:rPr>
        <w:footnoteRef/>
      </w:r>
      <w:r>
        <w:t xml:space="preserve"> </w:t>
      </w:r>
      <w:r w:rsidRPr="00D0471B">
        <w:rPr>
          <w:sz w:val="18"/>
        </w:rPr>
        <w:t>S tem po vzoru Slovenske slovnice (SS 2004, str. 600) širimo pojmovanje pristavkov v primerjavi s splošnimi smernicami UD, ki to relacijo omejujejo zgolj na binominalne pare, sama praksa pa je med jeziki neenotna (strukture so interpretirane kot appos, conj ali celo nmod, vezniki kot advmod ali cc). Robustna rešitev omogoča enostaven naknadni priklic tovrstnih primerov za nadaljnjo analizo oz. morebitno prekategorizacijo.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86FAD" w14:textId="6FBB754A" w:rsidR="004422BA" w:rsidRDefault="004422BA" w:rsidP="00F15550">
    <w:pPr>
      <w:pStyle w:val="Header"/>
    </w:pPr>
    <w:r>
      <w:rPr>
        <w:noProof/>
      </w:rPr>
      <w:drawing>
        <wp:anchor distT="0" distB="0" distL="114300" distR="114300" simplePos="0" relativeHeight="251673600" behindDoc="1" locked="0" layoutInCell="1" allowOverlap="1" wp14:anchorId="453480B7" wp14:editId="05F3FC0F">
          <wp:simplePos x="0" y="0"/>
          <wp:positionH relativeFrom="margin">
            <wp:posOffset>4591050</wp:posOffset>
          </wp:positionH>
          <wp:positionV relativeFrom="paragraph">
            <wp:posOffset>222250</wp:posOffset>
          </wp:positionV>
          <wp:extent cx="1016000" cy="370840"/>
          <wp:effectExtent l="0" t="0" r="0" b="0"/>
          <wp:wrapTight wrapText="bothSides">
            <wp:wrapPolygon edited="0">
              <wp:start x="0" y="0"/>
              <wp:lineTo x="0" y="19973"/>
              <wp:lineTo x="21060" y="19973"/>
              <wp:lineTo x="2106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370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09F6FF10" wp14:editId="442A4263">
          <wp:simplePos x="0" y="0"/>
          <wp:positionH relativeFrom="margin">
            <wp:posOffset>2927350</wp:posOffset>
          </wp:positionH>
          <wp:positionV relativeFrom="paragraph">
            <wp:posOffset>242570</wp:posOffset>
          </wp:positionV>
          <wp:extent cx="1481455" cy="442595"/>
          <wp:effectExtent l="0" t="0" r="4445" b="0"/>
          <wp:wrapTight wrapText="bothSides">
            <wp:wrapPolygon edited="0">
              <wp:start x="0" y="0"/>
              <wp:lineTo x="0" y="20453"/>
              <wp:lineTo x="21387" y="20453"/>
              <wp:lineTo x="2138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481455" cy="4425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t xml:space="preserve">       </w:t>
    </w:r>
  </w:p>
  <w:p w14:paraId="5FA8293E" w14:textId="42D931CE" w:rsidR="004422BA" w:rsidRDefault="004422BA" w:rsidP="00FC4802">
    <w:pPr>
      <w:pStyle w:val="Header"/>
      <w:tabs>
        <w:tab w:val="clear" w:pos="4513"/>
        <w:tab w:val="clear" w:pos="9026"/>
        <w:tab w:val="left" w:pos="7430"/>
      </w:tabs>
    </w:pPr>
    <w:r>
      <w:rPr>
        <w:noProof/>
      </w:rPr>
      <w:drawing>
        <wp:inline distT="0" distB="0" distL="0" distR="0" wp14:anchorId="21589051" wp14:editId="04E34977">
          <wp:extent cx="1638300" cy="338273"/>
          <wp:effectExtent l="0" t="0" r="0" b="5080"/>
          <wp:docPr id="32" name="Picture 32" descr="C:\Users\kaja\AppData\Local\Microsoft\Windows\INetCache\Content.MSO\FACBC7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ja\AppData\Local\Microsoft\Windows\INetCache\Content.MSO\FACBC797.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075" cy="34173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4E775" w14:textId="5E5AA318" w:rsidR="004422BA" w:rsidRDefault="004422BA" w:rsidP="00F92CE6">
    <w:pPr>
      <w:pStyle w:val="Header"/>
      <w:tabs>
        <w:tab w:val="clear" w:pos="4513"/>
        <w:tab w:val="clear" w:pos="9026"/>
        <w:tab w:val="left" w:pos="7430"/>
      </w:tabs>
    </w:pPr>
    <w:r>
      <w:rPr>
        <w:noProof/>
      </w:rPr>
      <w:drawing>
        <wp:inline distT="0" distB="0" distL="0" distR="0" wp14:anchorId="77A3D82A" wp14:editId="6A4A1AD6">
          <wp:extent cx="1699846" cy="736600"/>
          <wp:effectExtent l="0" t="0" r="0" b="6350"/>
          <wp:docPr id="184" name="Graphic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ARRSLogo_2016.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07826" cy="740058"/>
                  </a:xfrm>
                  <a:prstGeom prst="rect">
                    <a:avLst/>
                  </a:prstGeom>
                </pic:spPr>
              </pic:pic>
            </a:graphicData>
          </a:graphic>
        </wp:inline>
      </w:drawing>
    </w:r>
    <w:r>
      <w:tab/>
    </w:r>
    <w:r>
      <w:rPr>
        <w:noProof/>
      </w:rPr>
      <w:drawing>
        <wp:inline distT="0" distB="0" distL="0" distR="0" wp14:anchorId="6D926499" wp14:editId="06B1CDAB">
          <wp:extent cx="659259" cy="780388"/>
          <wp:effectExtent l="0" t="0" r="7620" b="1270"/>
          <wp:docPr id="185" name="Picture 185" descr="Press Centre | Filozofska fakulteta Univerze v Ljublj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Centre | Filozofska fakulteta Univerze v Ljubljan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1441" cy="78297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76424" w14:textId="201B9BAF" w:rsidR="004422BA" w:rsidRDefault="004422BA" w:rsidP="00426E0F">
    <w:pPr>
      <w:pStyle w:val="Header"/>
      <w:rPr>
        <w:noProof/>
      </w:rPr>
    </w:pPr>
    <w:r>
      <w:rPr>
        <w:noProof/>
      </w:rPr>
      <w:drawing>
        <wp:anchor distT="0" distB="0" distL="114300" distR="114300" simplePos="0" relativeHeight="251677696" behindDoc="1" locked="0" layoutInCell="1" allowOverlap="1" wp14:anchorId="70623F1F" wp14:editId="041C8120">
          <wp:simplePos x="0" y="0"/>
          <wp:positionH relativeFrom="margin">
            <wp:posOffset>2927350</wp:posOffset>
          </wp:positionH>
          <wp:positionV relativeFrom="paragraph">
            <wp:posOffset>242570</wp:posOffset>
          </wp:positionV>
          <wp:extent cx="1481455" cy="442595"/>
          <wp:effectExtent l="0" t="0" r="4445" b="0"/>
          <wp:wrapTight wrapText="bothSides">
            <wp:wrapPolygon edited="0">
              <wp:start x="0" y="0"/>
              <wp:lineTo x="0" y="20453"/>
              <wp:lineTo x="21387" y="20453"/>
              <wp:lineTo x="21387"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1">
                    <a:extLst>
                      <a:ext uri="{28A0092B-C50C-407E-A947-70E740481C1C}">
                        <a14:useLocalDpi xmlns:a14="http://schemas.microsoft.com/office/drawing/2010/main" val="0"/>
                      </a:ext>
                    </a:extLst>
                  </a:blip>
                  <a:srcRect t="19038" b="27805"/>
                  <a:stretch>
                    <a:fillRect/>
                  </a:stretch>
                </pic:blipFill>
                <pic:spPr bwMode="auto">
                  <a:xfrm>
                    <a:off x="0" y="0"/>
                    <a:ext cx="1481455" cy="4425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54925BA6" wp14:editId="0DD2E3E6">
          <wp:simplePos x="0" y="0"/>
          <wp:positionH relativeFrom="margin">
            <wp:posOffset>4591050</wp:posOffset>
          </wp:positionH>
          <wp:positionV relativeFrom="paragraph">
            <wp:posOffset>222250</wp:posOffset>
          </wp:positionV>
          <wp:extent cx="1266825" cy="462915"/>
          <wp:effectExtent l="0" t="0" r="9525" b="0"/>
          <wp:wrapTight wrapText="bothSides">
            <wp:wrapPolygon edited="0">
              <wp:start x="0" y="0"/>
              <wp:lineTo x="0" y="20444"/>
              <wp:lineTo x="21438" y="20444"/>
              <wp:lineTo x="21438"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825" cy="4629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E7D93F1" wp14:editId="62A176E4">
          <wp:extent cx="1699846" cy="736600"/>
          <wp:effectExtent l="0" t="0" r="0" b="6350"/>
          <wp:docPr id="89" name="Graphic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ARRSLogo_2016.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707826" cy="740058"/>
                  </a:xfrm>
                  <a:prstGeom prst="rect">
                    <a:avLst/>
                  </a:prstGeom>
                </pic:spPr>
              </pic:pic>
            </a:graphicData>
          </a:graphic>
        </wp:inline>
      </w:drawing>
    </w:r>
    <w:r>
      <w:t xml:space="preserve"> </w:t>
    </w:r>
    <w:r>
      <w:rPr>
        <w:noProof/>
      </w:rPr>
      <w:t xml:space="preserve">       </w:t>
    </w:r>
  </w:p>
  <w:p w14:paraId="5E304DCE" w14:textId="77777777" w:rsidR="004422BA" w:rsidRDefault="004422BA" w:rsidP="00426E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B73C4" w14:textId="77777777" w:rsidR="004422BA" w:rsidRDefault="004422BA" w:rsidP="0093263A">
    <w:pPr>
      <w:pStyle w:val="Header"/>
    </w:pPr>
    <w:r>
      <w:rPr>
        <w:noProof/>
      </w:rPr>
      <w:drawing>
        <wp:anchor distT="0" distB="0" distL="114300" distR="114300" simplePos="0" relativeHeight="251667456" behindDoc="1" locked="0" layoutInCell="1" allowOverlap="1" wp14:anchorId="4AFA4D3F" wp14:editId="7F724A51">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5E99FCDC" wp14:editId="54867271">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0054FF13" w14:textId="77777777" w:rsidR="004422BA" w:rsidRDefault="004422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31F9"/>
    <w:multiLevelType w:val="multilevel"/>
    <w:tmpl w:val="A37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71B0D"/>
    <w:multiLevelType w:val="multilevel"/>
    <w:tmpl w:val="FDF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86551"/>
    <w:multiLevelType w:val="multilevel"/>
    <w:tmpl w:val="2FE0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D1DCC"/>
    <w:multiLevelType w:val="multilevel"/>
    <w:tmpl w:val="90E6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A7007"/>
    <w:multiLevelType w:val="multilevel"/>
    <w:tmpl w:val="3B7A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A6D9A"/>
    <w:multiLevelType w:val="hybridMultilevel"/>
    <w:tmpl w:val="FF40DAD0"/>
    <w:lvl w:ilvl="0" w:tplc="20000003">
      <w:start w:val="1"/>
      <w:numFmt w:val="bullet"/>
      <w:lvlText w:val="o"/>
      <w:lvlJc w:val="left"/>
      <w:pPr>
        <w:ind w:left="720" w:hanging="360"/>
      </w:pPr>
      <w:rPr>
        <w:rFonts w:ascii="Courier New" w:hAnsi="Courier New" w:cs="Courier Ne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606221E"/>
    <w:multiLevelType w:val="multilevel"/>
    <w:tmpl w:val="3154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42399"/>
    <w:multiLevelType w:val="multilevel"/>
    <w:tmpl w:val="E060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14974"/>
    <w:multiLevelType w:val="multilevel"/>
    <w:tmpl w:val="482E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FD27EC"/>
    <w:multiLevelType w:val="hybridMultilevel"/>
    <w:tmpl w:val="A6F0C8C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C2271F2"/>
    <w:multiLevelType w:val="multilevel"/>
    <w:tmpl w:val="4CDA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21954"/>
    <w:multiLevelType w:val="hybridMultilevel"/>
    <w:tmpl w:val="DBE813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D9B07DE"/>
    <w:multiLevelType w:val="multilevel"/>
    <w:tmpl w:val="09FA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5A2A05"/>
    <w:multiLevelType w:val="multilevel"/>
    <w:tmpl w:val="9248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D4675"/>
    <w:multiLevelType w:val="hybridMultilevel"/>
    <w:tmpl w:val="71648748"/>
    <w:lvl w:ilvl="0" w:tplc="20000003">
      <w:start w:val="1"/>
      <w:numFmt w:val="bullet"/>
      <w:lvlText w:val="o"/>
      <w:lvlJc w:val="left"/>
      <w:pPr>
        <w:ind w:left="360" w:hanging="360"/>
      </w:pPr>
      <w:rPr>
        <w:rFonts w:ascii="Courier New" w:hAnsi="Courier New" w:cs="Courier Ne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809286A"/>
    <w:multiLevelType w:val="multilevel"/>
    <w:tmpl w:val="447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916E3"/>
    <w:multiLevelType w:val="multilevel"/>
    <w:tmpl w:val="6E16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7533B"/>
    <w:multiLevelType w:val="multilevel"/>
    <w:tmpl w:val="87D4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B2777"/>
    <w:multiLevelType w:val="multilevel"/>
    <w:tmpl w:val="6B7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13E4D"/>
    <w:multiLevelType w:val="multilevel"/>
    <w:tmpl w:val="A834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CA3261"/>
    <w:multiLevelType w:val="multilevel"/>
    <w:tmpl w:val="C348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61E8D"/>
    <w:multiLevelType w:val="multilevel"/>
    <w:tmpl w:val="93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E979E6"/>
    <w:multiLevelType w:val="multilevel"/>
    <w:tmpl w:val="70C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0B3674"/>
    <w:multiLevelType w:val="multilevel"/>
    <w:tmpl w:val="6CC67906"/>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375272FB"/>
    <w:multiLevelType w:val="multilevel"/>
    <w:tmpl w:val="CDCE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FF513D"/>
    <w:multiLevelType w:val="multilevel"/>
    <w:tmpl w:val="C6D6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2B61A5"/>
    <w:multiLevelType w:val="hybridMultilevel"/>
    <w:tmpl w:val="802815E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39460162"/>
    <w:multiLevelType w:val="multilevel"/>
    <w:tmpl w:val="5CDCD42E"/>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ADF4937"/>
    <w:multiLevelType w:val="multilevel"/>
    <w:tmpl w:val="0E448530"/>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3C333145"/>
    <w:multiLevelType w:val="hybridMultilevel"/>
    <w:tmpl w:val="C7E2B1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3CDA3FC7"/>
    <w:multiLevelType w:val="multilevel"/>
    <w:tmpl w:val="0D16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84D59"/>
    <w:multiLevelType w:val="multilevel"/>
    <w:tmpl w:val="05AC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8D525E"/>
    <w:multiLevelType w:val="multilevel"/>
    <w:tmpl w:val="679E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C701E0"/>
    <w:multiLevelType w:val="multilevel"/>
    <w:tmpl w:val="588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B83A77"/>
    <w:multiLevelType w:val="multilevel"/>
    <w:tmpl w:val="2F4E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07087D"/>
    <w:multiLevelType w:val="multilevel"/>
    <w:tmpl w:val="8B20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B30238"/>
    <w:multiLevelType w:val="multilevel"/>
    <w:tmpl w:val="AE9E8436"/>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FB33CD9"/>
    <w:multiLevelType w:val="hybridMultilevel"/>
    <w:tmpl w:val="0384550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8" w15:restartNumberingAfterBreak="0">
    <w:nsid w:val="5712133C"/>
    <w:multiLevelType w:val="multilevel"/>
    <w:tmpl w:val="4C7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867F9A"/>
    <w:multiLevelType w:val="multilevel"/>
    <w:tmpl w:val="31AA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0A3B5C"/>
    <w:multiLevelType w:val="multilevel"/>
    <w:tmpl w:val="DD8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374948"/>
    <w:multiLevelType w:val="multilevel"/>
    <w:tmpl w:val="15DCE914"/>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5F592C60"/>
    <w:multiLevelType w:val="multilevel"/>
    <w:tmpl w:val="20FE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560B66"/>
    <w:multiLevelType w:val="multilevel"/>
    <w:tmpl w:val="FF34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DF342A"/>
    <w:multiLevelType w:val="multilevel"/>
    <w:tmpl w:val="BCBC1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870696D"/>
    <w:multiLevelType w:val="multilevel"/>
    <w:tmpl w:val="AB48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0D537B"/>
    <w:multiLevelType w:val="multilevel"/>
    <w:tmpl w:val="99AC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0E5B22"/>
    <w:multiLevelType w:val="multilevel"/>
    <w:tmpl w:val="FF62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EA520D"/>
    <w:multiLevelType w:val="hybridMultilevel"/>
    <w:tmpl w:val="20A84F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9" w15:restartNumberingAfterBreak="0">
    <w:nsid w:val="6EB67955"/>
    <w:multiLevelType w:val="multilevel"/>
    <w:tmpl w:val="E89C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D17896"/>
    <w:multiLevelType w:val="multilevel"/>
    <w:tmpl w:val="DE5E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D84256"/>
    <w:multiLevelType w:val="hybridMultilevel"/>
    <w:tmpl w:val="2CFAC2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2" w15:restartNumberingAfterBreak="0">
    <w:nsid w:val="782C0C73"/>
    <w:multiLevelType w:val="multilevel"/>
    <w:tmpl w:val="AA6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9E05CE"/>
    <w:multiLevelType w:val="multilevel"/>
    <w:tmpl w:val="9C724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7A5C71A2"/>
    <w:multiLevelType w:val="multilevel"/>
    <w:tmpl w:val="06125AAA"/>
    <w:lvl w:ilvl="0">
      <w:start w:val="5"/>
      <w:numFmt w:val="bullet"/>
      <w:pStyle w:val="Listofexamples"/>
      <w:lvlText w:val="-"/>
      <w:lvlJc w:val="left"/>
      <w:pPr>
        <w:ind w:left="720" w:hanging="360"/>
      </w:pPr>
      <w:rPr>
        <w:rFonts w:ascii="Calibri" w:eastAsiaTheme="minorHAnsi" w:hAnsi="Calibri" w:cs="Calibr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B9E239D"/>
    <w:multiLevelType w:val="multilevel"/>
    <w:tmpl w:val="D1566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7C120544"/>
    <w:multiLevelType w:val="multilevel"/>
    <w:tmpl w:val="5C6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F10E71"/>
    <w:multiLevelType w:val="hybridMultilevel"/>
    <w:tmpl w:val="5DF608E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6"/>
  </w:num>
  <w:num w:numId="2">
    <w:abstractNumId w:val="53"/>
  </w:num>
  <w:num w:numId="3">
    <w:abstractNumId w:val="44"/>
  </w:num>
  <w:num w:numId="4">
    <w:abstractNumId w:val="55"/>
  </w:num>
  <w:num w:numId="5">
    <w:abstractNumId w:val="54"/>
  </w:num>
  <w:num w:numId="6">
    <w:abstractNumId w:val="27"/>
  </w:num>
  <w:num w:numId="7">
    <w:abstractNumId w:val="23"/>
  </w:num>
  <w:num w:numId="8">
    <w:abstractNumId w:val="28"/>
  </w:num>
  <w:num w:numId="9">
    <w:abstractNumId w:val="41"/>
  </w:num>
  <w:num w:numId="10">
    <w:abstractNumId w:val="14"/>
  </w:num>
  <w:num w:numId="11">
    <w:abstractNumId w:val="51"/>
  </w:num>
  <w:num w:numId="12">
    <w:abstractNumId w:val="37"/>
  </w:num>
  <w:num w:numId="13">
    <w:abstractNumId w:val="57"/>
  </w:num>
  <w:num w:numId="14">
    <w:abstractNumId w:val="5"/>
  </w:num>
  <w:num w:numId="15">
    <w:abstractNumId w:val="26"/>
  </w:num>
  <w:num w:numId="16">
    <w:abstractNumId w:val="30"/>
  </w:num>
  <w:num w:numId="17">
    <w:abstractNumId w:val="8"/>
  </w:num>
  <w:num w:numId="18">
    <w:abstractNumId w:val="46"/>
  </w:num>
  <w:num w:numId="19">
    <w:abstractNumId w:val="32"/>
  </w:num>
  <w:num w:numId="20">
    <w:abstractNumId w:val="11"/>
  </w:num>
  <w:num w:numId="21">
    <w:abstractNumId w:val="29"/>
  </w:num>
  <w:num w:numId="22">
    <w:abstractNumId w:val="7"/>
  </w:num>
  <w:num w:numId="23">
    <w:abstractNumId w:val="42"/>
  </w:num>
  <w:num w:numId="24">
    <w:abstractNumId w:val="21"/>
  </w:num>
  <w:num w:numId="25">
    <w:abstractNumId w:val="17"/>
  </w:num>
  <w:num w:numId="26">
    <w:abstractNumId w:val="22"/>
  </w:num>
  <w:num w:numId="27">
    <w:abstractNumId w:val="47"/>
  </w:num>
  <w:num w:numId="28">
    <w:abstractNumId w:val="19"/>
  </w:num>
  <w:num w:numId="29">
    <w:abstractNumId w:val="43"/>
  </w:num>
  <w:num w:numId="30">
    <w:abstractNumId w:val="34"/>
  </w:num>
  <w:num w:numId="31">
    <w:abstractNumId w:val="56"/>
  </w:num>
  <w:num w:numId="32">
    <w:abstractNumId w:val="1"/>
  </w:num>
  <w:num w:numId="33">
    <w:abstractNumId w:val="45"/>
  </w:num>
  <w:num w:numId="34">
    <w:abstractNumId w:val="10"/>
  </w:num>
  <w:num w:numId="35">
    <w:abstractNumId w:val="49"/>
  </w:num>
  <w:num w:numId="36">
    <w:abstractNumId w:val="50"/>
  </w:num>
  <w:num w:numId="37">
    <w:abstractNumId w:val="18"/>
  </w:num>
  <w:num w:numId="38">
    <w:abstractNumId w:val="31"/>
  </w:num>
  <w:num w:numId="39">
    <w:abstractNumId w:val="35"/>
  </w:num>
  <w:num w:numId="40">
    <w:abstractNumId w:val="3"/>
  </w:num>
  <w:num w:numId="41">
    <w:abstractNumId w:val="38"/>
  </w:num>
  <w:num w:numId="42">
    <w:abstractNumId w:val="15"/>
  </w:num>
  <w:num w:numId="43">
    <w:abstractNumId w:val="24"/>
  </w:num>
  <w:num w:numId="44">
    <w:abstractNumId w:val="25"/>
  </w:num>
  <w:num w:numId="45">
    <w:abstractNumId w:val="40"/>
  </w:num>
  <w:num w:numId="46">
    <w:abstractNumId w:val="4"/>
  </w:num>
  <w:num w:numId="47">
    <w:abstractNumId w:val="33"/>
  </w:num>
  <w:num w:numId="48">
    <w:abstractNumId w:val="13"/>
  </w:num>
  <w:num w:numId="49">
    <w:abstractNumId w:val="39"/>
  </w:num>
  <w:num w:numId="50">
    <w:abstractNumId w:val="6"/>
  </w:num>
  <w:num w:numId="51">
    <w:abstractNumId w:val="0"/>
  </w:num>
  <w:num w:numId="52">
    <w:abstractNumId w:val="52"/>
  </w:num>
  <w:num w:numId="53">
    <w:abstractNumId w:val="16"/>
  </w:num>
  <w:num w:numId="54">
    <w:abstractNumId w:val="12"/>
  </w:num>
  <w:num w:numId="55">
    <w:abstractNumId w:val="20"/>
  </w:num>
  <w:num w:numId="56">
    <w:abstractNumId w:val="9"/>
  </w:num>
  <w:num w:numId="57">
    <w:abstractNumId w:val="48"/>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345"/>
    <w:rsid w:val="000011D6"/>
    <w:rsid w:val="00001540"/>
    <w:rsid w:val="00001F9F"/>
    <w:rsid w:val="0000376A"/>
    <w:rsid w:val="00003F5E"/>
    <w:rsid w:val="0000597B"/>
    <w:rsid w:val="00005ABE"/>
    <w:rsid w:val="00011B72"/>
    <w:rsid w:val="000155B6"/>
    <w:rsid w:val="000179CE"/>
    <w:rsid w:val="00020D44"/>
    <w:rsid w:val="000214B4"/>
    <w:rsid w:val="000252BE"/>
    <w:rsid w:val="00025A30"/>
    <w:rsid w:val="00027656"/>
    <w:rsid w:val="0003134D"/>
    <w:rsid w:val="00034C84"/>
    <w:rsid w:val="00035018"/>
    <w:rsid w:val="000375C9"/>
    <w:rsid w:val="0004063C"/>
    <w:rsid w:val="000420E3"/>
    <w:rsid w:val="00045D87"/>
    <w:rsid w:val="00047DF8"/>
    <w:rsid w:val="000509B9"/>
    <w:rsid w:val="000530E9"/>
    <w:rsid w:val="000534BC"/>
    <w:rsid w:val="0005552C"/>
    <w:rsid w:val="0006341D"/>
    <w:rsid w:val="000659AA"/>
    <w:rsid w:val="000659BE"/>
    <w:rsid w:val="00067C56"/>
    <w:rsid w:val="00075A05"/>
    <w:rsid w:val="00076CC9"/>
    <w:rsid w:val="0007786C"/>
    <w:rsid w:val="000778BD"/>
    <w:rsid w:val="00077AEA"/>
    <w:rsid w:val="0008094B"/>
    <w:rsid w:val="00082111"/>
    <w:rsid w:val="000821A0"/>
    <w:rsid w:val="00082660"/>
    <w:rsid w:val="000831C1"/>
    <w:rsid w:val="00084712"/>
    <w:rsid w:val="000857B7"/>
    <w:rsid w:val="00085841"/>
    <w:rsid w:val="0008638C"/>
    <w:rsid w:val="0009156C"/>
    <w:rsid w:val="00091A27"/>
    <w:rsid w:val="00093AF7"/>
    <w:rsid w:val="00094ADE"/>
    <w:rsid w:val="000A19B1"/>
    <w:rsid w:val="000A26E9"/>
    <w:rsid w:val="000A2A91"/>
    <w:rsid w:val="000A4A04"/>
    <w:rsid w:val="000A4CB6"/>
    <w:rsid w:val="000A7F0B"/>
    <w:rsid w:val="000B0F91"/>
    <w:rsid w:val="000B3E0C"/>
    <w:rsid w:val="000B43C3"/>
    <w:rsid w:val="000B5198"/>
    <w:rsid w:val="000C0E61"/>
    <w:rsid w:val="000C15FB"/>
    <w:rsid w:val="000C37BD"/>
    <w:rsid w:val="000C44A2"/>
    <w:rsid w:val="000C4B2F"/>
    <w:rsid w:val="000D043B"/>
    <w:rsid w:val="000D045F"/>
    <w:rsid w:val="000D30E5"/>
    <w:rsid w:val="000D3C20"/>
    <w:rsid w:val="000D6080"/>
    <w:rsid w:val="000D6442"/>
    <w:rsid w:val="000E113B"/>
    <w:rsid w:val="000E144B"/>
    <w:rsid w:val="000E2967"/>
    <w:rsid w:val="000E36F0"/>
    <w:rsid w:val="000E386A"/>
    <w:rsid w:val="000E70EA"/>
    <w:rsid w:val="000F084C"/>
    <w:rsid w:val="000F16F2"/>
    <w:rsid w:val="000F21CB"/>
    <w:rsid w:val="000F40EF"/>
    <w:rsid w:val="000F62C7"/>
    <w:rsid w:val="000F680A"/>
    <w:rsid w:val="000F6C5E"/>
    <w:rsid w:val="000F71CB"/>
    <w:rsid w:val="001019CA"/>
    <w:rsid w:val="00103F81"/>
    <w:rsid w:val="00104E71"/>
    <w:rsid w:val="001050F4"/>
    <w:rsid w:val="00111EFE"/>
    <w:rsid w:val="00112222"/>
    <w:rsid w:val="0011460C"/>
    <w:rsid w:val="0012305B"/>
    <w:rsid w:val="00123137"/>
    <w:rsid w:val="0012677C"/>
    <w:rsid w:val="00126F88"/>
    <w:rsid w:val="0012709E"/>
    <w:rsid w:val="00127B3F"/>
    <w:rsid w:val="00132384"/>
    <w:rsid w:val="00134419"/>
    <w:rsid w:val="0013655E"/>
    <w:rsid w:val="00136764"/>
    <w:rsid w:val="00137713"/>
    <w:rsid w:val="001463F0"/>
    <w:rsid w:val="00151AD1"/>
    <w:rsid w:val="00155C7A"/>
    <w:rsid w:val="001607B7"/>
    <w:rsid w:val="001613CC"/>
    <w:rsid w:val="00164A40"/>
    <w:rsid w:val="00164A6A"/>
    <w:rsid w:val="001652CC"/>
    <w:rsid w:val="00166B00"/>
    <w:rsid w:val="00167BD7"/>
    <w:rsid w:val="00170887"/>
    <w:rsid w:val="00172407"/>
    <w:rsid w:val="0017301B"/>
    <w:rsid w:val="00173D2D"/>
    <w:rsid w:val="001741D7"/>
    <w:rsid w:val="001769D1"/>
    <w:rsid w:val="00184AA5"/>
    <w:rsid w:val="001850FE"/>
    <w:rsid w:val="00186F86"/>
    <w:rsid w:val="00190131"/>
    <w:rsid w:val="0019186F"/>
    <w:rsid w:val="001967CC"/>
    <w:rsid w:val="00197E47"/>
    <w:rsid w:val="001A0707"/>
    <w:rsid w:val="001A49FC"/>
    <w:rsid w:val="001B0526"/>
    <w:rsid w:val="001B10ED"/>
    <w:rsid w:val="001B1791"/>
    <w:rsid w:val="001B2754"/>
    <w:rsid w:val="001B3064"/>
    <w:rsid w:val="001B5F68"/>
    <w:rsid w:val="001C295C"/>
    <w:rsid w:val="001C36F7"/>
    <w:rsid w:val="001C445A"/>
    <w:rsid w:val="001D5880"/>
    <w:rsid w:val="001D61C0"/>
    <w:rsid w:val="001D7C2E"/>
    <w:rsid w:val="001E0695"/>
    <w:rsid w:val="001E3C85"/>
    <w:rsid w:val="001E4DB1"/>
    <w:rsid w:val="001E72D9"/>
    <w:rsid w:val="001E7899"/>
    <w:rsid w:val="001F0444"/>
    <w:rsid w:val="001F0AD6"/>
    <w:rsid w:val="001F125B"/>
    <w:rsid w:val="001F23CB"/>
    <w:rsid w:val="001F45DA"/>
    <w:rsid w:val="001F477B"/>
    <w:rsid w:val="001F5C3B"/>
    <w:rsid w:val="001F6988"/>
    <w:rsid w:val="002004B2"/>
    <w:rsid w:val="002009CB"/>
    <w:rsid w:val="002027F6"/>
    <w:rsid w:val="00203B43"/>
    <w:rsid w:val="002043D3"/>
    <w:rsid w:val="00204770"/>
    <w:rsid w:val="00205399"/>
    <w:rsid w:val="00205678"/>
    <w:rsid w:val="00207A17"/>
    <w:rsid w:val="00207EAF"/>
    <w:rsid w:val="0021044D"/>
    <w:rsid w:val="00211615"/>
    <w:rsid w:val="00212849"/>
    <w:rsid w:val="00213757"/>
    <w:rsid w:val="00214AE9"/>
    <w:rsid w:val="0021521E"/>
    <w:rsid w:val="00215E2F"/>
    <w:rsid w:val="0021655A"/>
    <w:rsid w:val="00221FE2"/>
    <w:rsid w:val="00222010"/>
    <w:rsid w:val="00230436"/>
    <w:rsid w:val="002318C8"/>
    <w:rsid w:val="00234B8C"/>
    <w:rsid w:val="0023500D"/>
    <w:rsid w:val="0023680A"/>
    <w:rsid w:val="002427BE"/>
    <w:rsid w:val="002460F8"/>
    <w:rsid w:val="002474DA"/>
    <w:rsid w:val="0025045E"/>
    <w:rsid w:val="002519BA"/>
    <w:rsid w:val="00254649"/>
    <w:rsid w:val="00255D7D"/>
    <w:rsid w:val="00256008"/>
    <w:rsid w:val="002617A2"/>
    <w:rsid w:val="00261C5D"/>
    <w:rsid w:val="0026510C"/>
    <w:rsid w:val="00265CC4"/>
    <w:rsid w:val="00265EC8"/>
    <w:rsid w:val="00270238"/>
    <w:rsid w:val="00274A98"/>
    <w:rsid w:val="00274DCD"/>
    <w:rsid w:val="00275708"/>
    <w:rsid w:val="00277BA3"/>
    <w:rsid w:val="0028015C"/>
    <w:rsid w:val="00281622"/>
    <w:rsid w:val="002859C8"/>
    <w:rsid w:val="00286B02"/>
    <w:rsid w:val="00291425"/>
    <w:rsid w:val="00292C3F"/>
    <w:rsid w:val="00293F9D"/>
    <w:rsid w:val="0029650D"/>
    <w:rsid w:val="002A1903"/>
    <w:rsid w:val="002A2FD2"/>
    <w:rsid w:val="002A3815"/>
    <w:rsid w:val="002A488D"/>
    <w:rsid w:val="002A7E69"/>
    <w:rsid w:val="002B008B"/>
    <w:rsid w:val="002B07AD"/>
    <w:rsid w:val="002B181C"/>
    <w:rsid w:val="002B22EE"/>
    <w:rsid w:val="002B6981"/>
    <w:rsid w:val="002B6FE2"/>
    <w:rsid w:val="002C1830"/>
    <w:rsid w:val="002C3375"/>
    <w:rsid w:val="002C359F"/>
    <w:rsid w:val="002C5856"/>
    <w:rsid w:val="002C678F"/>
    <w:rsid w:val="002D51B7"/>
    <w:rsid w:val="002D5AAA"/>
    <w:rsid w:val="002D5EEF"/>
    <w:rsid w:val="002E1BD3"/>
    <w:rsid w:val="002E25E3"/>
    <w:rsid w:val="002E2ABC"/>
    <w:rsid w:val="002E3C07"/>
    <w:rsid w:val="002E3CF6"/>
    <w:rsid w:val="002E45CD"/>
    <w:rsid w:val="002E4C80"/>
    <w:rsid w:val="002F6B0D"/>
    <w:rsid w:val="002F7712"/>
    <w:rsid w:val="00300646"/>
    <w:rsid w:val="00300A63"/>
    <w:rsid w:val="003027C0"/>
    <w:rsid w:val="0030649D"/>
    <w:rsid w:val="00306F0E"/>
    <w:rsid w:val="00314345"/>
    <w:rsid w:val="003154DB"/>
    <w:rsid w:val="00315D70"/>
    <w:rsid w:val="00315FCC"/>
    <w:rsid w:val="003209C7"/>
    <w:rsid w:val="00321EEE"/>
    <w:rsid w:val="00324AEB"/>
    <w:rsid w:val="00325A58"/>
    <w:rsid w:val="0032667E"/>
    <w:rsid w:val="0032730E"/>
    <w:rsid w:val="003276E2"/>
    <w:rsid w:val="0033332D"/>
    <w:rsid w:val="003342D1"/>
    <w:rsid w:val="003342FF"/>
    <w:rsid w:val="00335097"/>
    <w:rsid w:val="0033776E"/>
    <w:rsid w:val="00340F64"/>
    <w:rsid w:val="00341BFA"/>
    <w:rsid w:val="00342360"/>
    <w:rsid w:val="00343556"/>
    <w:rsid w:val="00344DDE"/>
    <w:rsid w:val="003451F9"/>
    <w:rsid w:val="003507C3"/>
    <w:rsid w:val="00350D1D"/>
    <w:rsid w:val="00351207"/>
    <w:rsid w:val="0035275C"/>
    <w:rsid w:val="00352B5D"/>
    <w:rsid w:val="00352F92"/>
    <w:rsid w:val="003557DA"/>
    <w:rsid w:val="00363038"/>
    <w:rsid w:val="003667B9"/>
    <w:rsid w:val="0037329D"/>
    <w:rsid w:val="0037637C"/>
    <w:rsid w:val="003765C2"/>
    <w:rsid w:val="00380FFC"/>
    <w:rsid w:val="00382C95"/>
    <w:rsid w:val="003872B0"/>
    <w:rsid w:val="00390BFD"/>
    <w:rsid w:val="00396364"/>
    <w:rsid w:val="00396A31"/>
    <w:rsid w:val="003A076E"/>
    <w:rsid w:val="003A1781"/>
    <w:rsid w:val="003A1E34"/>
    <w:rsid w:val="003A20DA"/>
    <w:rsid w:val="003A2502"/>
    <w:rsid w:val="003A5582"/>
    <w:rsid w:val="003A651E"/>
    <w:rsid w:val="003B00FE"/>
    <w:rsid w:val="003B33D8"/>
    <w:rsid w:val="003B356D"/>
    <w:rsid w:val="003B628C"/>
    <w:rsid w:val="003C0666"/>
    <w:rsid w:val="003C345C"/>
    <w:rsid w:val="003C3ACD"/>
    <w:rsid w:val="003C5A81"/>
    <w:rsid w:val="003C5AA5"/>
    <w:rsid w:val="003D1072"/>
    <w:rsid w:val="003D171B"/>
    <w:rsid w:val="003D2359"/>
    <w:rsid w:val="003D2AEB"/>
    <w:rsid w:val="003D2E75"/>
    <w:rsid w:val="003D374A"/>
    <w:rsid w:val="003D442F"/>
    <w:rsid w:val="003D60D6"/>
    <w:rsid w:val="003D78A8"/>
    <w:rsid w:val="003E12ED"/>
    <w:rsid w:val="003E20AC"/>
    <w:rsid w:val="003E5D26"/>
    <w:rsid w:val="003E602B"/>
    <w:rsid w:val="003E6D81"/>
    <w:rsid w:val="003E6D88"/>
    <w:rsid w:val="003E7E09"/>
    <w:rsid w:val="003F02F4"/>
    <w:rsid w:val="003F1A0A"/>
    <w:rsid w:val="003F34FD"/>
    <w:rsid w:val="003F5BCE"/>
    <w:rsid w:val="003F65E9"/>
    <w:rsid w:val="00400058"/>
    <w:rsid w:val="004006D6"/>
    <w:rsid w:val="0040092C"/>
    <w:rsid w:val="0040197B"/>
    <w:rsid w:val="00401DBF"/>
    <w:rsid w:val="00403221"/>
    <w:rsid w:val="0040475E"/>
    <w:rsid w:val="00404C5C"/>
    <w:rsid w:val="00411A41"/>
    <w:rsid w:val="0041662F"/>
    <w:rsid w:val="00416896"/>
    <w:rsid w:val="00420309"/>
    <w:rsid w:val="004214FA"/>
    <w:rsid w:val="00421CE0"/>
    <w:rsid w:val="004240F0"/>
    <w:rsid w:val="00424C3F"/>
    <w:rsid w:val="00426E0F"/>
    <w:rsid w:val="00431438"/>
    <w:rsid w:val="0043390F"/>
    <w:rsid w:val="00433FF5"/>
    <w:rsid w:val="004422BA"/>
    <w:rsid w:val="00443335"/>
    <w:rsid w:val="00444CF6"/>
    <w:rsid w:val="00445335"/>
    <w:rsid w:val="00445BA5"/>
    <w:rsid w:val="00446D4A"/>
    <w:rsid w:val="00446F80"/>
    <w:rsid w:val="004474C9"/>
    <w:rsid w:val="004516A2"/>
    <w:rsid w:val="00452CC2"/>
    <w:rsid w:val="00452EF2"/>
    <w:rsid w:val="00455774"/>
    <w:rsid w:val="004607B9"/>
    <w:rsid w:val="00461EEA"/>
    <w:rsid w:val="00462121"/>
    <w:rsid w:val="00464532"/>
    <w:rsid w:val="004649F2"/>
    <w:rsid w:val="00466DF9"/>
    <w:rsid w:val="00467EAF"/>
    <w:rsid w:val="0047071D"/>
    <w:rsid w:val="0047142A"/>
    <w:rsid w:val="00475360"/>
    <w:rsid w:val="00475523"/>
    <w:rsid w:val="00476FF8"/>
    <w:rsid w:val="0047754C"/>
    <w:rsid w:val="00477CC5"/>
    <w:rsid w:val="00483560"/>
    <w:rsid w:val="00483CC0"/>
    <w:rsid w:val="0048448B"/>
    <w:rsid w:val="004876C2"/>
    <w:rsid w:val="00487EDE"/>
    <w:rsid w:val="00494A1F"/>
    <w:rsid w:val="00495DB6"/>
    <w:rsid w:val="00495E26"/>
    <w:rsid w:val="0049618D"/>
    <w:rsid w:val="00496C31"/>
    <w:rsid w:val="004A0B12"/>
    <w:rsid w:val="004A3DCE"/>
    <w:rsid w:val="004A474A"/>
    <w:rsid w:val="004A4D8A"/>
    <w:rsid w:val="004A5201"/>
    <w:rsid w:val="004A7C97"/>
    <w:rsid w:val="004B2852"/>
    <w:rsid w:val="004B2CA1"/>
    <w:rsid w:val="004B3C6B"/>
    <w:rsid w:val="004C0715"/>
    <w:rsid w:val="004C3AE5"/>
    <w:rsid w:val="004C7BF6"/>
    <w:rsid w:val="004D236E"/>
    <w:rsid w:val="004D26C4"/>
    <w:rsid w:val="004D6170"/>
    <w:rsid w:val="004D659E"/>
    <w:rsid w:val="004D6C20"/>
    <w:rsid w:val="004D753C"/>
    <w:rsid w:val="004D78E5"/>
    <w:rsid w:val="004E2B5C"/>
    <w:rsid w:val="004E3263"/>
    <w:rsid w:val="004E3DC5"/>
    <w:rsid w:val="004E6C3A"/>
    <w:rsid w:val="004F398E"/>
    <w:rsid w:val="004F3AFE"/>
    <w:rsid w:val="004F4F82"/>
    <w:rsid w:val="004F5AE4"/>
    <w:rsid w:val="004F5F90"/>
    <w:rsid w:val="004F6577"/>
    <w:rsid w:val="004F6B9A"/>
    <w:rsid w:val="005001B5"/>
    <w:rsid w:val="00500BD8"/>
    <w:rsid w:val="00501399"/>
    <w:rsid w:val="00504337"/>
    <w:rsid w:val="0050584F"/>
    <w:rsid w:val="005061F0"/>
    <w:rsid w:val="0050635D"/>
    <w:rsid w:val="0050777E"/>
    <w:rsid w:val="00513039"/>
    <w:rsid w:val="00514202"/>
    <w:rsid w:val="00520A23"/>
    <w:rsid w:val="00521119"/>
    <w:rsid w:val="00522504"/>
    <w:rsid w:val="00523F7D"/>
    <w:rsid w:val="00525B9E"/>
    <w:rsid w:val="00534FD2"/>
    <w:rsid w:val="00537569"/>
    <w:rsid w:val="00540460"/>
    <w:rsid w:val="00543329"/>
    <w:rsid w:val="00543DB6"/>
    <w:rsid w:val="00544326"/>
    <w:rsid w:val="005500EB"/>
    <w:rsid w:val="00550951"/>
    <w:rsid w:val="00552C0C"/>
    <w:rsid w:val="00556939"/>
    <w:rsid w:val="00557F9B"/>
    <w:rsid w:val="00560B42"/>
    <w:rsid w:val="00560B4E"/>
    <w:rsid w:val="005625EC"/>
    <w:rsid w:val="00562903"/>
    <w:rsid w:val="0056297B"/>
    <w:rsid w:val="00562B3F"/>
    <w:rsid w:val="0056545D"/>
    <w:rsid w:val="00566A86"/>
    <w:rsid w:val="0057097B"/>
    <w:rsid w:val="00571831"/>
    <w:rsid w:val="00572CA2"/>
    <w:rsid w:val="005812F5"/>
    <w:rsid w:val="0058332E"/>
    <w:rsid w:val="00583DB4"/>
    <w:rsid w:val="00586219"/>
    <w:rsid w:val="00587CBB"/>
    <w:rsid w:val="0059103E"/>
    <w:rsid w:val="00591610"/>
    <w:rsid w:val="005939A5"/>
    <w:rsid w:val="00594749"/>
    <w:rsid w:val="005947C5"/>
    <w:rsid w:val="005A2F2E"/>
    <w:rsid w:val="005A7942"/>
    <w:rsid w:val="005B01CD"/>
    <w:rsid w:val="005B03B9"/>
    <w:rsid w:val="005B191F"/>
    <w:rsid w:val="005B455E"/>
    <w:rsid w:val="005B50FC"/>
    <w:rsid w:val="005B5389"/>
    <w:rsid w:val="005B567E"/>
    <w:rsid w:val="005B75B7"/>
    <w:rsid w:val="005C1098"/>
    <w:rsid w:val="005C1600"/>
    <w:rsid w:val="005C2DA8"/>
    <w:rsid w:val="005C5CD6"/>
    <w:rsid w:val="005C7943"/>
    <w:rsid w:val="005D016F"/>
    <w:rsid w:val="005D0712"/>
    <w:rsid w:val="005D5BCD"/>
    <w:rsid w:val="005D6343"/>
    <w:rsid w:val="005E153E"/>
    <w:rsid w:val="005E2515"/>
    <w:rsid w:val="005E3FBC"/>
    <w:rsid w:val="005E47E4"/>
    <w:rsid w:val="005E59E5"/>
    <w:rsid w:val="005E68C2"/>
    <w:rsid w:val="005E797B"/>
    <w:rsid w:val="005F2236"/>
    <w:rsid w:val="005F40AD"/>
    <w:rsid w:val="005F4543"/>
    <w:rsid w:val="005F48ED"/>
    <w:rsid w:val="005F4FC6"/>
    <w:rsid w:val="006002A3"/>
    <w:rsid w:val="0060357C"/>
    <w:rsid w:val="0060381F"/>
    <w:rsid w:val="006057E8"/>
    <w:rsid w:val="00605A63"/>
    <w:rsid w:val="00606CAE"/>
    <w:rsid w:val="006074BC"/>
    <w:rsid w:val="00610C0E"/>
    <w:rsid w:val="00613379"/>
    <w:rsid w:val="006170A3"/>
    <w:rsid w:val="00617A31"/>
    <w:rsid w:val="00621168"/>
    <w:rsid w:val="006228D4"/>
    <w:rsid w:val="00626B64"/>
    <w:rsid w:val="006318E7"/>
    <w:rsid w:val="00631A3C"/>
    <w:rsid w:val="00632AFF"/>
    <w:rsid w:val="006346A5"/>
    <w:rsid w:val="00637F39"/>
    <w:rsid w:val="00640441"/>
    <w:rsid w:val="00640E17"/>
    <w:rsid w:val="00652193"/>
    <w:rsid w:val="00652D4F"/>
    <w:rsid w:val="00653E9C"/>
    <w:rsid w:val="00654A1C"/>
    <w:rsid w:val="00654B16"/>
    <w:rsid w:val="0065544F"/>
    <w:rsid w:val="00656E93"/>
    <w:rsid w:val="00663300"/>
    <w:rsid w:val="00673CAF"/>
    <w:rsid w:val="00674761"/>
    <w:rsid w:val="00675EDE"/>
    <w:rsid w:val="00680C66"/>
    <w:rsid w:val="00684A44"/>
    <w:rsid w:val="00685F35"/>
    <w:rsid w:val="006860C9"/>
    <w:rsid w:val="00690304"/>
    <w:rsid w:val="00692B55"/>
    <w:rsid w:val="00694351"/>
    <w:rsid w:val="00696017"/>
    <w:rsid w:val="00697501"/>
    <w:rsid w:val="00697F0F"/>
    <w:rsid w:val="006A00D4"/>
    <w:rsid w:val="006A1AC9"/>
    <w:rsid w:val="006A3779"/>
    <w:rsid w:val="006A3B7C"/>
    <w:rsid w:val="006A41D9"/>
    <w:rsid w:val="006A4605"/>
    <w:rsid w:val="006A4FA2"/>
    <w:rsid w:val="006A5BDE"/>
    <w:rsid w:val="006A656C"/>
    <w:rsid w:val="006A7DD1"/>
    <w:rsid w:val="006B0F98"/>
    <w:rsid w:val="006B16FF"/>
    <w:rsid w:val="006B1CD5"/>
    <w:rsid w:val="006B2BAF"/>
    <w:rsid w:val="006B35AC"/>
    <w:rsid w:val="006B3607"/>
    <w:rsid w:val="006B5167"/>
    <w:rsid w:val="006B54FD"/>
    <w:rsid w:val="006B73F7"/>
    <w:rsid w:val="006B76F6"/>
    <w:rsid w:val="006B7884"/>
    <w:rsid w:val="006C36B4"/>
    <w:rsid w:val="006C4791"/>
    <w:rsid w:val="006C743A"/>
    <w:rsid w:val="006D086B"/>
    <w:rsid w:val="006D0B53"/>
    <w:rsid w:val="006D21A2"/>
    <w:rsid w:val="006D2660"/>
    <w:rsid w:val="006D26EF"/>
    <w:rsid w:val="006D65E5"/>
    <w:rsid w:val="006E3941"/>
    <w:rsid w:val="006E4651"/>
    <w:rsid w:val="006E484B"/>
    <w:rsid w:val="006E7190"/>
    <w:rsid w:val="006F232E"/>
    <w:rsid w:val="006F4317"/>
    <w:rsid w:val="006F4617"/>
    <w:rsid w:val="006F7B0C"/>
    <w:rsid w:val="007003A0"/>
    <w:rsid w:val="007017E5"/>
    <w:rsid w:val="007017F3"/>
    <w:rsid w:val="007021AC"/>
    <w:rsid w:val="00702F60"/>
    <w:rsid w:val="007075D0"/>
    <w:rsid w:val="0071017A"/>
    <w:rsid w:val="007110A2"/>
    <w:rsid w:val="007119FA"/>
    <w:rsid w:val="00711ADF"/>
    <w:rsid w:val="00712788"/>
    <w:rsid w:val="00713192"/>
    <w:rsid w:val="00714C54"/>
    <w:rsid w:val="007156F1"/>
    <w:rsid w:val="00717628"/>
    <w:rsid w:val="0072060A"/>
    <w:rsid w:val="007224FE"/>
    <w:rsid w:val="00722896"/>
    <w:rsid w:val="00727DAF"/>
    <w:rsid w:val="00731A8F"/>
    <w:rsid w:val="00733F1C"/>
    <w:rsid w:val="007341FD"/>
    <w:rsid w:val="00734D5F"/>
    <w:rsid w:val="00735F7F"/>
    <w:rsid w:val="00735F90"/>
    <w:rsid w:val="00740EA5"/>
    <w:rsid w:val="00742090"/>
    <w:rsid w:val="00743533"/>
    <w:rsid w:val="00745583"/>
    <w:rsid w:val="00752422"/>
    <w:rsid w:val="00752BAF"/>
    <w:rsid w:val="0075350F"/>
    <w:rsid w:val="00754D26"/>
    <w:rsid w:val="00754FF0"/>
    <w:rsid w:val="007554C8"/>
    <w:rsid w:val="0075570D"/>
    <w:rsid w:val="00755A7B"/>
    <w:rsid w:val="00756100"/>
    <w:rsid w:val="00756507"/>
    <w:rsid w:val="007565BD"/>
    <w:rsid w:val="00756D9D"/>
    <w:rsid w:val="007577B9"/>
    <w:rsid w:val="00760D3F"/>
    <w:rsid w:val="00760E0F"/>
    <w:rsid w:val="00764BB3"/>
    <w:rsid w:val="007672F1"/>
    <w:rsid w:val="00767688"/>
    <w:rsid w:val="007710B5"/>
    <w:rsid w:val="0077326A"/>
    <w:rsid w:val="00780B1F"/>
    <w:rsid w:val="0078272A"/>
    <w:rsid w:val="00782FA3"/>
    <w:rsid w:val="00783F3C"/>
    <w:rsid w:val="00787529"/>
    <w:rsid w:val="00791CD3"/>
    <w:rsid w:val="00791D33"/>
    <w:rsid w:val="00792EA0"/>
    <w:rsid w:val="00794786"/>
    <w:rsid w:val="0079518C"/>
    <w:rsid w:val="00796B0A"/>
    <w:rsid w:val="00797EEF"/>
    <w:rsid w:val="007A08C8"/>
    <w:rsid w:val="007A44B5"/>
    <w:rsid w:val="007A770C"/>
    <w:rsid w:val="007B1759"/>
    <w:rsid w:val="007B3F97"/>
    <w:rsid w:val="007B4E58"/>
    <w:rsid w:val="007C3DD6"/>
    <w:rsid w:val="007D0395"/>
    <w:rsid w:val="007D4163"/>
    <w:rsid w:val="007D64EB"/>
    <w:rsid w:val="007E2D82"/>
    <w:rsid w:val="007E3555"/>
    <w:rsid w:val="007F0D6C"/>
    <w:rsid w:val="007F1EA9"/>
    <w:rsid w:val="007F409B"/>
    <w:rsid w:val="007F5D3E"/>
    <w:rsid w:val="007F73A9"/>
    <w:rsid w:val="008021C5"/>
    <w:rsid w:val="0080376E"/>
    <w:rsid w:val="00813787"/>
    <w:rsid w:val="00814CD7"/>
    <w:rsid w:val="00816116"/>
    <w:rsid w:val="00816290"/>
    <w:rsid w:val="008168CF"/>
    <w:rsid w:val="00817EE2"/>
    <w:rsid w:val="00820CC0"/>
    <w:rsid w:val="00821A0F"/>
    <w:rsid w:val="008236EE"/>
    <w:rsid w:val="00826FF3"/>
    <w:rsid w:val="00830BF1"/>
    <w:rsid w:val="00830DDF"/>
    <w:rsid w:val="008312F0"/>
    <w:rsid w:val="00835C9E"/>
    <w:rsid w:val="00837DB1"/>
    <w:rsid w:val="008434D2"/>
    <w:rsid w:val="00844B47"/>
    <w:rsid w:val="00845CED"/>
    <w:rsid w:val="00846EE2"/>
    <w:rsid w:val="00847462"/>
    <w:rsid w:val="008501B3"/>
    <w:rsid w:val="00850572"/>
    <w:rsid w:val="00850C27"/>
    <w:rsid w:val="00857AD7"/>
    <w:rsid w:val="00860437"/>
    <w:rsid w:val="00862590"/>
    <w:rsid w:val="00862D90"/>
    <w:rsid w:val="0087122B"/>
    <w:rsid w:val="00873915"/>
    <w:rsid w:val="00875083"/>
    <w:rsid w:val="00875ED5"/>
    <w:rsid w:val="008806A4"/>
    <w:rsid w:val="00882593"/>
    <w:rsid w:val="008852D8"/>
    <w:rsid w:val="00886F92"/>
    <w:rsid w:val="0088788F"/>
    <w:rsid w:val="008920AB"/>
    <w:rsid w:val="00892D81"/>
    <w:rsid w:val="00893C68"/>
    <w:rsid w:val="008A45A1"/>
    <w:rsid w:val="008A5584"/>
    <w:rsid w:val="008B4723"/>
    <w:rsid w:val="008B5EA9"/>
    <w:rsid w:val="008B6D10"/>
    <w:rsid w:val="008B7519"/>
    <w:rsid w:val="008C1849"/>
    <w:rsid w:val="008C1B6D"/>
    <w:rsid w:val="008C258D"/>
    <w:rsid w:val="008D0344"/>
    <w:rsid w:val="008D3397"/>
    <w:rsid w:val="008D75BE"/>
    <w:rsid w:val="008E4062"/>
    <w:rsid w:val="008E47D7"/>
    <w:rsid w:val="008F035F"/>
    <w:rsid w:val="008F19DD"/>
    <w:rsid w:val="008F2993"/>
    <w:rsid w:val="008F5BBB"/>
    <w:rsid w:val="008F7B2E"/>
    <w:rsid w:val="0090002A"/>
    <w:rsid w:val="009010B9"/>
    <w:rsid w:val="009021EE"/>
    <w:rsid w:val="009055A8"/>
    <w:rsid w:val="00912410"/>
    <w:rsid w:val="00913602"/>
    <w:rsid w:val="00917544"/>
    <w:rsid w:val="00921A5B"/>
    <w:rsid w:val="009246EC"/>
    <w:rsid w:val="00925562"/>
    <w:rsid w:val="0092574B"/>
    <w:rsid w:val="00926063"/>
    <w:rsid w:val="00926AEF"/>
    <w:rsid w:val="0093187E"/>
    <w:rsid w:val="009319BC"/>
    <w:rsid w:val="00931BA8"/>
    <w:rsid w:val="0093263A"/>
    <w:rsid w:val="00935E45"/>
    <w:rsid w:val="0094211F"/>
    <w:rsid w:val="0094261E"/>
    <w:rsid w:val="009470B6"/>
    <w:rsid w:val="0095114D"/>
    <w:rsid w:val="009527FB"/>
    <w:rsid w:val="0095380F"/>
    <w:rsid w:val="00954C18"/>
    <w:rsid w:val="00956982"/>
    <w:rsid w:val="00957B63"/>
    <w:rsid w:val="009607BA"/>
    <w:rsid w:val="00960C4C"/>
    <w:rsid w:val="00961766"/>
    <w:rsid w:val="0096420E"/>
    <w:rsid w:val="00965944"/>
    <w:rsid w:val="00966059"/>
    <w:rsid w:val="00966788"/>
    <w:rsid w:val="009674CA"/>
    <w:rsid w:val="0097364B"/>
    <w:rsid w:val="00974DF0"/>
    <w:rsid w:val="00975D81"/>
    <w:rsid w:val="00977425"/>
    <w:rsid w:val="009801B5"/>
    <w:rsid w:val="00984095"/>
    <w:rsid w:val="00984F35"/>
    <w:rsid w:val="00987C68"/>
    <w:rsid w:val="00993315"/>
    <w:rsid w:val="00993919"/>
    <w:rsid w:val="0099677B"/>
    <w:rsid w:val="009A2124"/>
    <w:rsid w:val="009A2A0B"/>
    <w:rsid w:val="009A4123"/>
    <w:rsid w:val="009A70AF"/>
    <w:rsid w:val="009B35B7"/>
    <w:rsid w:val="009B35F3"/>
    <w:rsid w:val="009B367B"/>
    <w:rsid w:val="009B6026"/>
    <w:rsid w:val="009B709D"/>
    <w:rsid w:val="009C1B5D"/>
    <w:rsid w:val="009C3A51"/>
    <w:rsid w:val="009C3B15"/>
    <w:rsid w:val="009C4A6F"/>
    <w:rsid w:val="009D164E"/>
    <w:rsid w:val="009D5B39"/>
    <w:rsid w:val="009D661D"/>
    <w:rsid w:val="009D7FDE"/>
    <w:rsid w:val="009E02B0"/>
    <w:rsid w:val="009E1FC4"/>
    <w:rsid w:val="009E55C6"/>
    <w:rsid w:val="009F0256"/>
    <w:rsid w:val="009F6771"/>
    <w:rsid w:val="00A00E78"/>
    <w:rsid w:val="00A036E5"/>
    <w:rsid w:val="00A037E6"/>
    <w:rsid w:val="00A0459E"/>
    <w:rsid w:val="00A0637B"/>
    <w:rsid w:val="00A063E4"/>
    <w:rsid w:val="00A06667"/>
    <w:rsid w:val="00A1000D"/>
    <w:rsid w:val="00A12109"/>
    <w:rsid w:val="00A135C5"/>
    <w:rsid w:val="00A1563C"/>
    <w:rsid w:val="00A175F3"/>
    <w:rsid w:val="00A178CE"/>
    <w:rsid w:val="00A24B0B"/>
    <w:rsid w:val="00A26182"/>
    <w:rsid w:val="00A30279"/>
    <w:rsid w:val="00A3049F"/>
    <w:rsid w:val="00A30A3A"/>
    <w:rsid w:val="00A30E22"/>
    <w:rsid w:val="00A31A88"/>
    <w:rsid w:val="00A32E81"/>
    <w:rsid w:val="00A334F9"/>
    <w:rsid w:val="00A37473"/>
    <w:rsid w:val="00A406B6"/>
    <w:rsid w:val="00A43898"/>
    <w:rsid w:val="00A43AD5"/>
    <w:rsid w:val="00A43B39"/>
    <w:rsid w:val="00A461CF"/>
    <w:rsid w:val="00A4652E"/>
    <w:rsid w:val="00A46ABC"/>
    <w:rsid w:val="00A54B27"/>
    <w:rsid w:val="00A56672"/>
    <w:rsid w:val="00A566A4"/>
    <w:rsid w:val="00A61674"/>
    <w:rsid w:val="00A63BF3"/>
    <w:rsid w:val="00A64592"/>
    <w:rsid w:val="00A656A0"/>
    <w:rsid w:val="00A6612C"/>
    <w:rsid w:val="00A66271"/>
    <w:rsid w:val="00A71156"/>
    <w:rsid w:val="00A744C4"/>
    <w:rsid w:val="00A80190"/>
    <w:rsid w:val="00A80E5F"/>
    <w:rsid w:val="00A84CBC"/>
    <w:rsid w:val="00A85897"/>
    <w:rsid w:val="00A861FD"/>
    <w:rsid w:val="00A86D1C"/>
    <w:rsid w:val="00A901D4"/>
    <w:rsid w:val="00A90FB0"/>
    <w:rsid w:val="00A94DBF"/>
    <w:rsid w:val="00A96E26"/>
    <w:rsid w:val="00AA18D0"/>
    <w:rsid w:val="00AA28F4"/>
    <w:rsid w:val="00AA386C"/>
    <w:rsid w:val="00AA48AE"/>
    <w:rsid w:val="00AA48B6"/>
    <w:rsid w:val="00AA538D"/>
    <w:rsid w:val="00AA7CF7"/>
    <w:rsid w:val="00AB4185"/>
    <w:rsid w:val="00AB4AEB"/>
    <w:rsid w:val="00AB4DF7"/>
    <w:rsid w:val="00AC16EC"/>
    <w:rsid w:val="00AC1A05"/>
    <w:rsid w:val="00AC3EF6"/>
    <w:rsid w:val="00AC4A3D"/>
    <w:rsid w:val="00AC6923"/>
    <w:rsid w:val="00AD0993"/>
    <w:rsid w:val="00AD0B33"/>
    <w:rsid w:val="00AD284B"/>
    <w:rsid w:val="00AD38B1"/>
    <w:rsid w:val="00AD3A3F"/>
    <w:rsid w:val="00AD49EA"/>
    <w:rsid w:val="00AD5BD8"/>
    <w:rsid w:val="00AD708A"/>
    <w:rsid w:val="00AE044E"/>
    <w:rsid w:val="00AE1555"/>
    <w:rsid w:val="00AE3B11"/>
    <w:rsid w:val="00AE4085"/>
    <w:rsid w:val="00AE5E31"/>
    <w:rsid w:val="00AE6C6A"/>
    <w:rsid w:val="00AE6E2F"/>
    <w:rsid w:val="00AE731F"/>
    <w:rsid w:val="00AF010D"/>
    <w:rsid w:val="00AF1FB8"/>
    <w:rsid w:val="00AF2174"/>
    <w:rsid w:val="00AF34CB"/>
    <w:rsid w:val="00AF4244"/>
    <w:rsid w:val="00AF5179"/>
    <w:rsid w:val="00AF7735"/>
    <w:rsid w:val="00B036E5"/>
    <w:rsid w:val="00B04693"/>
    <w:rsid w:val="00B076F3"/>
    <w:rsid w:val="00B115C6"/>
    <w:rsid w:val="00B1776D"/>
    <w:rsid w:val="00B17A1A"/>
    <w:rsid w:val="00B20A8F"/>
    <w:rsid w:val="00B2195F"/>
    <w:rsid w:val="00B222D5"/>
    <w:rsid w:val="00B22431"/>
    <w:rsid w:val="00B25137"/>
    <w:rsid w:val="00B34DEC"/>
    <w:rsid w:val="00B373AA"/>
    <w:rsid w:val="00B406AE"/>
    <w:rsid w:val="00B43D53"/>
    <w:rsid w:val="00B45E61"/>
    <w:rsid w:val="00B46117"/>
    <w:rsid w:val="00B46629"/>
    <w:rsid w:val="00B47699"/>
    <w:rsid w:val="00B505F7"/>
    <w:rsid w:val="00B5166B"/>
    <w:rsid w:val="00B52DE1"/>
    <w:rsid w:val="00B53C31"/>
    <w:rsid w:val="00B54DE1"/>
    <w:rsid w:val="00B54F4A"/>
    <w:rsid w:val="00B5658B"/>
    <w:rsid w:val="00B60E42"/>
    <w:rsid w:val="00B638F6"/>
    <w:rsid w:val="00B63D30"/>
    <w:rsid w:val="00B63DF3"/>
    <w:rsid w:val="00B645DB"/>
    <w:rsid w:val="00B64A67"/>
    <w:rsid w:val="00B66E6E"/>
    <w:rsid w:val="00B71BBD"/>
    <w:rsid w:val="00B71DAC"/>
    <w:rsid w:val="00B72279"/>
    <w:rsid w:val="00B75C0B"/>
    <w:rsid w:val="00B768D5"/>
    <w:rsid w:val="00B819E6"/>
    <w:rsid w:val="00B8245A"/>
    <w:rsid w:val="00B84683"/>
    <w:rsid w:val="00B92E00"/>
    <w:rsid w:val="00B94AC1"/>
    <w:rsid w:val="00B96BD2"/>
    <w:rsid w:val="00BA0F37"/>
    <w:rsid w:val="00BA10DF"/>
    <w:rsid w:val="00BA439A"/>
    <w:rsid w:val="00BA47E5"/>
    <w:rsid w:val="00BA5450"/>
    <w:rsid w:val="00BA586A"/>
    <w:rsid w:val="00BA7995"/>
    <w:rsid w:val="00BA7F16"/>
    <w:rsid w:val="00BB09D5"/>
    <w:rsid w:val="00BB1DCE"/>
    <w:rsid w:val="00BB3D56"/>
    <w:rsid w:val="00BB59BB"/>
    <w:rsid w:val="00BB5D26"/>
    <w:rsid w:val="00BB6934"/>
    <w:rsid w:val="00BB7B80"/>
    <w:rsid w:val="00BB7D68"/>
    <w:rsid w:val="00BC2C8F"/>
    <w:rsid w:val="00BC2F8E"/>
    <w:rsid w:val="00BC370E"/>
    <w:rsid w:val="00BC452C"/>
    <w:rsid w:val="00BC51FC"/>
    <w:rsid w:val="00BC7998"/>
    <w:rsid w:val="00BD0321"/>
    <w:rsid w:val="00BD21FD"/>
    <w:rsid w:val="00BD442F"/>
    <w:rsid w:val="00BD4D6B"/>
    <w:rsid w:val="00BD55CE"/>
    <w:rsid w:val="00BD5AC6"/>
    <w:rsid w:val="00BD5B4D"/>
    <w:rsid w:val="00BD68F1"/>
    <w:rsid w:val="00BD78CA"/>
    <w:rsid w:val="00BE14D5"/>
    <w:rsid w:val="00BE2DDB"/>
    <w:rsid w:val="00BE67A1"/>
    <w:rsid w:val="00BE71C6"/>
    <w:rsid w:val="00BF28AA"/>
    <w:rsid w:val="00BF3617"/>
    <w:rsid w:val="00BF3DC2"/>
    <w:rsid w:val="00BF4C98"/>
    <w:rsid w:val="00BF5032"/>
    <w:rsid w:val="00BF5971"/>
    <w:rsid w:val="00C0550C"/>
    <w:rsid w:val="00C10705"/>
    <w:rsid w:val="00C10B65"/>
    <w:rsid w:val="00C1214F"/>
    <w:rsid w:val="00C13880"/>
    <w:rsid w:val="00C15DC0"/>
    <w:rsid w:val="00C174A7"/>
    <w:rsid w:val="00C20154"/>
    <w:rsid w:val="00C206D4"/>
    <w:rsid w:val="00C20AA8"/>
    <w:rsid w:val="00C22E53"/>
    <w:rsid w:val="00C248DB"/>
    <w:rsid w:val="00C267DE"/>
    <w:rsid w:val="00C27967"/>
    <w:rsid w:val="00C27D96"/>
    <w:rsid w:val="00C30949"/>
    <w:rsid w:val="00C30BC1"/>
    <w:rsid w:val="00C3524B"/>
    <w:rsid w:val="00C362CB"/>
    <w:rsid w:val="00C36B00"/>
    <w:rsid w:val="00C37FED"/>
    <w:rsid w:val="00C41399"/>
    <w:rsid w:val="00C43868"/>
    <w:rsid w:val="00C44E28"/>
    <w:rsid w:val="00C45101"/>
    <w:rsid w:val="00C45729"/>
    <w:rsid w:val="00C4709C"/>
    <w:rsid w:val="00C50CD1"/>
    <w:rsid w:val="00C5182C"/>
    <w:rsid w:val="00C563EB"/>
    <w:rsid w:val="00C65E9B"/>
    <w:rsid w:val="00C66A57"/>
    <w:rsid w:val="00C7444F"/>
    <w:rsid w:val="00C77560"/>
    <w:rsid w:val="00C834FF"/>
    <w:rsid w:val="00C849DE"/>
    <w:rsid w:val="00C849F7"/>
    <w:rsid w:val="00C865D0"/>
    <w:rsid w:val="00C87A78"/>
    <w:rsid w:val="00C94451"/>
    <w:rsid w:val="00C96309"/>
    <w:rsid w:val="00C965A3"/>
    <w:rsid w:val="00C97975"/>
    <w:rsid w:val="00CA2775"/>
    <w:rsid w:val="00CA2AFF"/>
    <w:rsid w:val="00CA2C45"/>
    <w:rsid w:val="00CA4F23"/>
    <w:rsid w:val="00CA5AE4"/>
    <w:rsid w:val="00CA5BCA"/>
    <w:rsid w:val="00CA71FE"/>
    <w:rsid w:val="00CA7634"/>
    <w:rsid w:val="00CB2C35"/>
    <w:rsid w:val="00CB4123"/>
    <w:rsid w:val="00CB5F7B"/>
    <w:rsid w:val="00CB68C9"/>
    <w:rsid w:val="00CB71A7"/>
    <w:rsid w:val="00CC2537"/>
    <w:rsid w:val="00CC26BE"/>
    <w:rsid w:val="00CC2DCC"/>
    <w:rsid w:val="00CC7F43"/>
    <w:rsid w:val="00CD14FB"/>
    <w:rsid w:val="00CD30E3"/>
    <w:rsid w:val="00CD3BB3"/>
    <w:rsid w:val="00CD68BB"/>
    <w:rsid w:val="00CD7D29"/>
    <w:rsid w:val="00CE2A3A"/>
    <w:rsid w:val="00CE3228"/>
    <w:rsid w:val="00CF046D"/>
    <w:rsid w:val="00CF0D5F"/>
    <w:rsid w:val="00CF3721"/>
    <w:rsid w:val="00CF4F79"/>
    <w:rsid w:val="00CF50AA"/>
    <w:rsid w:val="00CF7F69"/>
    <w:rsid w:val="00D02305"/>
    <w:rsid w:val="00D0471B"/>
    <w:rsid w:val="00D0521C"/>
    <w:rsid w:val="00D06390"/>
    <w:rsid w:val="00D1018B"/>
    <w:rsid w:val="00D132DF"/>
    <w:rsid w:val="00D15B5C"/>
    <w:rsid w:val="00D16028"/>
    <w:rsid w:val="00D223E7"/>
    <w:rsid w:val="00D22FC2"/>
    <w:rsid w:val="00D25950"/>
    <w:rsid w:val="00D27688"/>
    <w:rsid w:val="00D30DD8"/>
    <w:rsid w:val="00D330CA"/>
    <w:rsid w:val="00D3345E"/>
    <w:rsid w:val="00D33F32"/>
    <w:rsid w:val="00D34B66"/>
    <w:rsid w:val="00D36B9D"/>
    <w:rsid w:val="00D40923"/>
    <w:rsid w:val="00D40C3C"/>
    <w:rsid w:val="00D42CF9"/>
    <w:rsid w:val="00D4359E"/>
    <w:rsid w:val="00D45359"/>
    <w:rsid w:val="00D456A6"/>
    <w:rsid w:val="00D46104"/>
    <w:rsid w:val="00D507F5"/>
    <w:rsid w:val="00D541D8"/>
    <w:rsid w:val="00D54992"/>
    <w:rsid w:val="00D60617"/>
    <w:rsid w:val="00D64A20"/>
    <w:rsid w:val="00D65CEB"/>
    <w:rsid w:val="00D71C15"/>
    <w:rsid w:val="00D72DFD"/>
    <w:rsid w:val="00D7508A"/>
    <w:rsid w:val="00D76D97"/>
    <w:rsid w:val="00D76FB5"/>
    <w:rsid w:val="00D77454"/>
    <w:rsid w:val="00D84A46"/>
    <w:rsid w:val="00D85114"/>
    <w:rsid w:val="00D905AB"/>
    <w:rsid w:val="00D92C8F"/>
    <w:rsid w:val="00D93DAB"/>
    <w:rsid w:val="00D95E45"/>
    <w:rsid w:val="00D965CD"/>
    <w:rsid w:val="00DA328F"/>
    <w:rsid w:val="00DA4E05"/>
    <w:rsid w:val="00DA7ED6"/>
    <w:rsid w:val="00DB013E"/>
    <w:rsid w:val="00DB06B4"/>
    <w:rsid w:val="00DB0BBE"/>
    <w:rsid w:val="00DB2DB2"/>
    <w:rsid w:val="00DB3479"/>
    <w:rsid w:val="00DC1C71"/>
    <w:rsid w:val="00DC3F1F"/>
    <w:rsid w:val="00DC3FA3"/>
    <w:rsid w:val="00DC74A5"/>
    <w:rsid w:val="00DC7824"/>
    <w:rsid w:val="00DD1973"/>
    <w:rsid w:val="00DD1D8C"/>
    <w:rsid w:val="00DD61FE"/>
    <w:rsid w:val="00DD78F5"/>
    <w:rsid w:val="00DE10ED"/>
    <w:rsid w:val="00DE1752"/>
    <w:rsid w:val="00DE2985"/>
    <w:rsid w:val="00DE673C"/>
    <w:rsid w:val="00DE7B80"/>
    <w:rsid w:val="00DF0477"/>
    <w:rsid w:val="00DF129A"/>
    <w:rsid w:val="00DF4498"/>
    <w:rsid w:val="00DF4B93"/>
    <w:rsid w:val="00DF5FB2"/>
    <w:rsid w:val="00DF6A93"/>
    <w:rsid w:val="00DF7F93"/>
    <w:rsid w:val="00E02DA5"/>
    <w:rsid w:val="00E07697"/>
    <w:rsid w:val="00E07ECC"/>
    <w:rsid w:val="00E10C1D"/>
    <w:rsid w:val="00E1166F"/>
    <w:rsid w:val="00E12819"/>
    <w:rsid w:val="00E1351E"/>
    <w:rsid w:val="00E2058B"/>
    <w:rsid w:val="00E20DE3"/>
    <w:rsid w:val="00E23908"/>
    <w:rsid w:val="00E26A7E"/>
    <w:rsid w:val="00E303D0"/>
    <w:rsid w:val="00E30DED"/>
    <w:rsid w:val="00E30E5F"/>
    <w:rsid w:val="00E31781"/>
    <w:rsid w:val="00E3426B"/>
    <w:rsid w:val="00E35EA3"/>
    <w:rsid w:val="00E37128"/>
    <w:rsid w:val="00E407E4"/>
    <w:rsid w:val="00E410E2"/>
    <w:rsid w:val="00E472D7"/>
    <w:rsid w:val="00E51BC5"/>
    <w:rsid w:val="00E539D3"/>
    <w:rsid w:val="00E53E03"/>
    <w:rsid w:val="00E55457"/>
    <w:rsid w:val="00E560DE"/>
    <w:rsid w:val="00E56EA3"/>
    <w:rsid w:val="00E57B99"/>
    <w:rsid w:val="00E63035"/>
    <w:rsid w:val="00E63C3A"/>
    <w:rsid w:val="00E66281"/>
    <w:rsid w:val="00E66557"/>
    <w:rsid w:val="00E744E3"/>
    <w:rsid w:val="00E765C8"/>
    <w:rsid w:val="00E76C05"/>
    <w:rsid w:val="00E80BFE"/>
    <w:rsid w:val="00E8178F"/>
    <w:rsid w:val="00E82B57"/>
    <w:rsid w:val="00E850DF"/>
    <w:rsid w:val="00E858B4"/>
    <w:rsid w:val="00E85B6B"/>
    <w:rsid w:val="00E91767"/>
    <w:rsid w:val="00E932D3"/>
    <w:rsid w:val="00E93FF1"/>
    <w:rsid w:val="00E95E33"/>
    <w:rsid w:val="00E96B22"/>
    <w:rsid w:val="00EA4BD3"/>
    <w:rsid w:val="00EA62EF"/>
    <w:rsid w:val="00EA7067"/>
    <w:rsid w:val="00EA7E97"/>
    <w:rsid w:val="00EB0626"/>
    <w:rsid w:val="00EB27EE"/>
    <w:rsid w:val="00EB5F6B"/>
    <w:rsid w:val="00EB6A59"/>
    <w:rsid w:val="00EC0045"/>
    <w:rsid w:val="00EC03DA"/>
    <w:rsid w:val="00EC6F79"/>
    <w:rsid w:val="00ED1D53"/>
    <w:rsid w:val="00ED2B2B"/>
    <w:rsid w:val="00ED46B9"/>
    <w:rsid w:val="00EE117D"/>
    <w:rsid w:val="00EE4316"/>
    <w:rsid w:val="00EE473E"/>
    <w:rsid w:val="00EF03C2"/>
    <w:rsid w:val="00EF370D"/>
    <w:rsid w:val="00EF58EF"/>
    <w:rsid w:val="00EF608E"/>
    <w:rsid w:val="00EF64D9"/>
    <w:rsid w:val="00EF7998"/>
    <w:rsid w:val="00EF7FDC"/>
    <w:rsid w:val="00F0140C"/>
    <w:rsid w:val="00F01895"/>
    <w:rsid w:val="00F02257"/>
    <w:rsid w:val="00F079A4"/>
    <w:rsid w:val="00F126ED"/>
    <w:rsid w:val="00F12E50"/>
    <w:rsid w:val="00F130E6"/>
    <w:rsid w:val="00F15550"/>
    <w:rsid w:val="00F15582"/>
    <w:rsid w:val="00F22EEB"/>
    <w:rsid w:val="00F2335F"/>
    <w:rsid w:val="00F2369E"/>
    <w:rsid w:val="00F260EE"/>
    <w:rsid w:val="00F30D95"/>
    <w:rsid w:val="00F317A9"/>
    <w:rsid w:val="00F31C53"/>
    <w:rsid w:val="00F3496E"/>
    <w:rsid w:val="00F349E5"/>
    <w:rsid w:val="00F34EDD"/>
    <w:rsid w:val="00F35E43"/>
    <w:rsid w:val="00F3682F"/>
    <w:rsid w:val="00F409FC"/>
    <w:rsid w:val="00F41227"/>
    <w:rsid w:val="00F4333D"/>
    <w:rsid w:val="00F50788"/>
    <w:rsid w:val="00F514D8"/>
    <w:rsid w:val="00F5166F"/>
    <w:rsid w:val="00F52C26"/>
    <w:rsid w:val="00F52FF0"/>
    <w:rsid w:val="00F56912"/>
    <w:rsid w:val="00F60CBE"/>
    <w:rsid w:val="00F632CE"/>
    <w:rsid w:val="00F63C51"/>
    <w:rsid w:val="00F644D9"/>
    <w:rsid w:val="00F66814"/>
    <w:rsid w:val="00F7211F"/>
    <w:rsid w:val="00F75CC2"/>
    <w:rsid w:val="00F84F98"/>
    <w:rsid w:val="00F903D9"/>
    <w:rsid w:val="00F92CE6"/>
    <w:rsid w:val="00FA08A0"/>
    <w:rsid w:val="00FA17C1"/>
    <w:rsid w:val="00FA180A"/>
    <w:rsid w:val="00FA5867"/>
    <w:rsid w:val="00FA7FAC"/>
    <w:rsid w:val="00FB2551"/>
    <w:rsid w:val="00FB29D7"/>
    <w:rsid w:val="00FB341A"/>
    <w:rsid w:val="00FB51E3"/>
    <w:rsid w:val="00FB554A"/>
    <w:rsid w:val="00FB6590"/>
    <w:rsid w:val="00FB69C7"/>
    <w:rsid w:val="00FB7C80"/>
    <w:rsid w:val="00FC02AB"/>
    <w:rsid w:val="00FC29DE"/>
    <w:rsid w:val="00FC36A8"/>
    <w:rsid w:val="00FC3DC4"/>
    <w:rsid w:val="00FC4802"/>
    <w:rsid w:val="00FC61FA"/>
    <w:rsid w:val="00FC7533"/>
    <w:rsid w:val="00FD04C4"/>
    <w:rsid w:val="00FD3150"/>
    <w:rsid w:val="00FD33B1"/>
    <w:rsid w:val="00FD3C5C"/>
    <w:rsid w:val="00FD43AD"/>
    <w:rsid w:val="00FE51CC"/>
    <w:rsid w:val="00FE63A3"/>
    <w:rsid w:val="00FF02EC"/>
    <w:rsid w:val="00FF0793"/>
    <w:rsid w:val="00FF1991"/>
    <w:rsid w:val="00FF1CF1"/>
    <w:rsid w:val="00FF2A20"/>
    <w:rsid w:val="00FF46A5"/>
    <w:rsid w:val="00FF4763"/>
    <w:rsid w:val="00FF70CE"/>
    <w:rsid w:val="00FF74E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81753"/>
  <w15:docId w15:val="{347DB0A7-8280-4DF3-A458-F02A4E55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sl" w:eastAsia="sl-SI"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A58"/>
    <w:pPr>
      <w:spacing w:line="240" w:lineRule="auto"/>
    </w:pPr>
    <w:rPr>
      <w:lang w:val="sl-SI"/>
    </w:rPr>
  </w:style>
  <w:style w:type="paragraph" w:styleId="Heading1">
    <w:name w:val="heading 1"/>
    <w:basedOn w:val="Normal"/>
    <w:next w:val="Normal"/>
    <w:link w:val="Heading1Char"/>
    <w:autoRedefine/>
    <w:uiPriority w:val="9"/>
    <w:qFormat/>
    <w:rsid w:val="000011D6"/>
    <w:pPr>
      <w:keepNext/>
      <w:keepLines/>
      <w:spacing w:before="320" w:after="0"/>
      <w:outlineLvl w:val="0"/>
    </w:pPr>
    <w:rPr>
      <w:rFonts w:asciiTheme="majorHAnsi" w:eastAsiaTheme="majorEastAsia" w:hAnsiTheme="majorHAnsi" w:cstheme="majorBidi"/>
      <w:color w:val="009DD9" w:themeColor="accent2"/>
      <w:sz w:val="32"/>
      <w:szCs w:val="32"/>
    </w:rPr>
  </w:style>
  <w:style w:type="paragraph" w:styleId="Heading2">
    <w:name w:val="heading 2"/>
    <w:basedOn w:val="Normal"/>
    <w:next w:val="Normal"/>
    <w:link w:val="Heading2Char"/>
    <w:autoRedefine/>
    <w:uiPriority w:val="9"/>
    <w:unhideWhenUsed/>
    <w:qFormat/>
    <w:rsid w:val="000011D6"/>
    <w:pPr>
      <w:keepNext/>
      <w:keepLines/>
      <w:spacing w:before="80" w:after="360"/>
      <w:outlineLvl w:val="1"/>
    </w:pPr>
    <w:rPr>
      <w:rFonts w:asciiTheme="majorHAnsi" w:eastAsiaTheme="majorEastAsia" w:hAnsiTheme="majorHAnsi" w:cstheme="majorBidi"/>
      <w:color w:val="009DD9" w:themeColor="accent2"/>
      <w:sz w:val="28"/>
      <w:szCs w:val="28"/>
    </w:rPr>
  </w:style>
  <w:style w:type="paragraph" w:styleId="Heading3">
    <w:name w:val="heading 3"/>
    <w:basedOn w:val="Normal"/>
    <w:next w:val="Normal"/>
    <w:link w:val="Heading3Char"/>
    <w:autoRedefine/>
    <w:uiPriority w:val="9"/>
    <w:unhideWhenUsed/>
    <w:qFormat/>
    <w:rsid w:val="000011D6"/>
    <w:pPr>
      <w:keepNext/>
      <w:keepLines/>
      <w:spacing w:before="40"/>
      <w:outlineLvl w:val="2"/>
    </w:pPr>
    <w:rPr>
      <w:rFonts w:asciiTheme="majorHAnsi" w:eastAsiaTheme="majorEastAsia" w:hAnsiTheme="majorHAnsi" w:cstheme="majorBidi"/>
      <w:color w:val="009DD9" w:themeColor="accent2"/>
      <w:sz w:val="24"/>
      <w:szCs w:val="24"/>
    </w:rPr>
  </w:style>
  <w:style w:type="paragraph" w:styleId="Heading4">
    <w:name w:val="heading 4"/>
    <w:basedOn w:val="Normal"/>
    <w:next w:val="Normal"/>
    <w:link w:val="Heading4Char"/>
    <w:autoRedefine/>
    <w:uiPriority w:val="9"/>
    <w:unhideWhenUsed/>
    <w:qFormat/>
    <w:rsid w:val="00426E0F"/>
    <w:pPr>
      <w:keepNext/>
      <w:keepLines/>
      <w:spacing w:before="120" w:after="240"/>
      <w:outlineLvl w:val="3"/>
    </w:pPr>
    <w:rPr>
      <w:rFonts w:asciiTheme="majorHAnsi" w:eastAsiaTheme="majorEastAsia" w:hAnsiTheme="majorHAnsi" w:cstheme="majorBidi"/>
      <w:b/>
      <w:sz w:val="22"/>
      <w:szCs w:val="22"/>
    </w:rPr>
  </w:style>
  <w:style w:type="paragraph" w:styleId="Heading5">
    <w:name w:val="heading 5"/>
    <w:basedOn w:val="Normal"/>
    <w:next w:val="Normal"/>
    <w:link w:val="Heading5Char"/>
    <w:uiPriority w:val="9"/>
    <w:semiHidden/>
    <w:unhideWhenUsed/>
    <w:qFormat/>
    <w:rsid w:val="0097364B"/>
    <w:pPr>
      <w:keepNext/>
      <w:keepLines/>
      <w:spacing w:before="40" w:after="0"/>
      <w:outlineLvl w:val="4"/>
    </w:pPr>
    <w:rPr>
      <w:rFonts w:asciiTheme="majorHAnsi" w:eastAsiaTheme="majorEastAsia" w:hAnsiTheme="majorHAnsi" w:cstheme="majorBidi"/>
      <w:color w:val="17406D" w:themeColor="text2"/>
      <w:sz w:val="22"/>
      <w:szCs w:val="22"/>
    </w:rPr>
  </w:style>
  <w:style w:type="paragraph" w:styleId="Heading6">
    <w:name w:val="heading 6"/>
    <w:basedOn w:val="Normal"/>
    <w:next w:val="Normal"/>
    <w:link w:val="Heading6Char"/>
    <w:uiPriority w:val="9"/>
    <w:semiHidden/>
    <w:unhideWhenUsed/>
    <w:qFormat/>
    <w:rsid w:val="0097364B"/>
    <w:pPr>
      <w:keepNext/>
      <w:keepLines/>
      <w:spacing w:before="40" w:after="0"/>
      <w:outlineLvl w:val="5"/>
    </w:pPr>
    <w:rPr>
      <w:rFonts w:asciiTheme="majorHAnsi" w:eastAsiaTheme="majorEastAsia" w:hAnsiTheme="majorHAnsi" w:cstheme="majorBidi"/>
      <w:i/>
      <w:iCs/>
      <w:color w:val="17406D" w:themeColor="text2"/>
      <w:sz w:val="21"/>
      <w:szCs w:val="21"/>
    </w:rPr>
  </w:style>
  <w:style w:type="paragraph" w:styleId="Heading7">
    <w:name w:val="heading 7"/>
    <w:basedOn w:val="Normal"/>
    <w:next w:val="Normal"/>
    <w:link w:val="Heading7Char"/>
    <w:uiPriority w:val="9"/>
    <w:semiHidden/>
    <w:unhideWhenUsed/>
    <w:qFormat/>
    <w:rsid w:val="0097364B"/>
    <w:pPr>
      <w:keepNext/>
      <w:keepLines/>
      <w:spacing w:before="40" w:after="0"/>
      <w:outlineLvl w:val="6"/>
    </w:pPr>
    <w:rPr>
      <w:rFonts w:asciiTheme="majorHAnsi" w:eastAsiaTheme="majorEastAsia" w:hAnsiTheme="majorHAnsi" w:cstheme="majorBidi"/>
      <w:i/>
      <w:iCs/>
      <w:color w:val="073763" w:themeColor="accent1" w:themeShade="80"/>
      <w:sz w:val="21"/>
      <w:szCs w:val="21"/>
    </w:rPr>
  </w:style>
  <w:style w:type="paragraph" w:styleId="Heading8">
    <w:name w:val="heading 8"/>
    <w:basedOn w:val="Normal"/>
    <w:next w:val="Normal"/>
    <w:link w:val="Heading8Char"/>
    <w:uiPriority w:val="9"/>
    <w:semiHidden/>
    <w:unhideWhenUsed/>
    <w:qFormat/>
    <w:rsid w:val="0097364B"/>
    <w:pPr>
      <w:keepNext/>
      <w:keepLines/>
      <w:spacing w:before="40" w:after="0"/>
      <w:outlineLvl w:val="7"/>
    </w:pPr>
    <w:rPr>
      <w:rFonts w:asciiTheme="majorHAnsi" w:eastAsiaTheme="majorEastAsia" w:hAnsiTheme="majorHAnsi" w:cstheme="majorBidi"/>
      <w:b/>
      <w:bCs/>
      <w:color w:val="17406D" w:themeColor="text2"/>
    </w:rPr>
  </w:style>
  <w:style w:type="paragraph" w:styleId="Heading9">
    <w:name w:val="heading 9"/>
    <w:basedOn w:val="Normal"/>
    <w:next w:val="Normal"/>
    <w:link w:val="Heading9Char"/>
    <w:uiPriority w:val="9"/>
    <w:semiHidden/>
    <w:unhideWhenUsed/>
    <w:qFormat/>
    <w:rsid w:val="0097364B"/>
    <w:pPr>
      <w:keepNext/>
      <w:keepLines/>
      <w:spacing w:before="40" w:after="0"/>
      <w:outlineLvl w:val="8"/>
    </w:pPr>
    <w:rPr>
      <w:rFonts w:asciiTheme="majorHAnsi" w:eastAsiaTheme="majorEastAsia" w:hAnsiTheme="majorHAnsi" w:cstheme="majorBidi"/>
      <w:b/>
      <w:bCs/>
      <w:i/>
      <w:iCs/>
      <w:color w:val="17406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1D6"/>
    <w:rPr>
      <w:rFonts w:asciiTheme="majorHAnsi" w:eastAsiaTheme="majorEastAsia" w:hAnsiTheme="majorHAnsi" w:cstheme="majorBidi"/>
      <w:color w:val="009DD9" w:themeColor="accent2"/>
      <w:sz w:val="32"/>
      <w:szCs w:val="32"/>
      <w:lang w:val="sl-SI"/>
    </w:rPr>
  </w:style>
  <w:style w:type="character" w:customStyle="1" w:styleId="Heading2Char">
    <w:name w:val="Heading 2 Char"/>
    <w:basedOn w:val="DefaultParagraphFont"/>
    <w:link w:val="Heading2"/>
    <w:uiPriority w:val="9"/>
    <w:rsid w:val="000011D6"/>
    <w:rPr>
      <w:rFonts w:asciiTheme="majorHAnsi" w:eastAsiaTheme="majorEastAsia" w:hAnsiTheme="majorHAnsi" w:cstheme="majorBidi"/>
      <w:color w:val="009DD9" w:themeColor="accent2"/>
      <w:sz w:val="28"/>
      <w:szCs w:val="28"/>
      <w:lang w:val="sl-SI"/>
    </w:rPr>
  </w:style>
  <w:style w:type="character" w:customStyle="1" w:styleId="Heading3Char">
    <w:name w:val="Heading 3 Char"/>
    <w:basedOn w:val="DefaultParagraphFont"/>
    <w:link w:val="Heading3"/>
    <w:uiPriority w:val="9"/>
    <w:rsid w:val="000011D6"/>
    <w:rPr>
      <w:rFonts w:asciiTheme="majorHAnsi" w:eastAsiaTheme="majorEastAsia" w:hAnsiTheme="majorHAnsi" w:cstheme="majorBidi"/>
      <w:color w:val="009DD9" w:themeColor="accent2"/>
      <w:sz w:val="24"/>
      <w:szCs w:val="24"/>
      <w:lang w:val="sl-SI"/>
    </w:rPr>
  </w:style>
  <w:style w:type="character" w:customStyle="1" w:styleId="Heading4Char">
    <w:name w:val="Heading 4 Char"/>
    <w:basedOn w:val="DefaultParagraphFont"/>
    <w:link w:val="Heading4"/>
    <w:uiPriority w:val="9"/>
    <w:rsid w:val="00426E0F"/>
    <w:rPr>
      <w:rFonts w:asciiTheme="majorHAnsi" w:eastAsiaTheme="majorEastAsia" w:hAnsiTheme="majorHAnsi" w:cstheme="majorBidi"/>
      <w:b/>
      <w:sz w:val="22"/>
      <w:szCs w:val="22"/>
      <w:lang w:val="sl-SI"/>
    </w:rPr>
  </w:style>
  <w:style w:type="character" w:customStyle="1" w:styleId="Heading5Char">
    <w:name w:val="Heading 5 Char"/>
    <w:basedOn w:val="DefaultParagraphFont"/>
    <w:link w:val="Heading5"/>
    <w:uiPriority w:val="9"/>
    <w:semiHidden/>
    <w:rsid w:val="0097364B"/>
    <w:rPr>
      <w:rFonts w:asciiTheme="majorHAnsi" w:eastAsiaTheme="majorEastAsia" w:hAnsiTheme="majorHAnsi" w:cstheme="majorBidi"/>
      <w:color w:val="17406D" w:themeColor="text2"/>
      <w:sz w:val="22"/>
      <w:szCs w:val="22"/>
    </w:rPr>
  </w:style>
  <w:style w:type="character" w:customStyle="1" w:styleId="Heading6Char">
    <w:name w:val="Heading 6 Char"/>
    <w:basedOn w:val="DefaultParagraphFont"/>
    <w:link w:val="Heading6"/>
    <w:uiPriority w:val="9"/>
    <w:semiHidden/>
    <w:rsid w:val="0097364B"/>
    <w:rPr>
      <w:rFonts w:asciiTheme="majorHAnsi" w:eastAsiaTheme="majorEastAsia" w:hAnsiTheme="majorHAnsi" w:cstheme="majorBidi"/>
      <w:i/>
      <w:iCs/>
      <w:color w:val="17406D" w:themeColor="text2"/>
      <w:sz w:val="21"/>
      <w:szCs w:val="21"/>
    </w:rPr>
  </w:style>
  <w:style w:type="character" w:customStyle="1" w:styleId="Heading7Char">
    <w:name w:val="Heading 7 Char"/>
    <w:basedOn w:val="DefaultParagraphFont"/>
    <w:link w:val="Heading7"/>
    <w:uiPriority w:val="9"/>
    <w:semiHidden/>
    <w:rsid w:val="0097364B"/>
    <w:rPr>
      <w:rFonts w:asciiTheme="majorHAnsi" w:eastAsiaTheme="majorEastAsia" w:hAnsiTheme="majorHAnsi" w:cstheme="majorBidi"/>
      <w:i/>
      <w:iCs/>
      <w:color w:val="073763" w:themeColor="accent1" w:themeShade="80"/>
      <w:sz w:val="21"/>
      <w:szCs w:val="21"/>
    </w:rPr>
  </w:style>
  <w:style w:type="character" w:customStyle="1" w:styleId="Heading8Char">
    <w:name w:val="Heading 8 Char"/>
    <w:basedOn w:val="DefaultParagraphFont"/>
    <w:link w:val="Heading8"/>
    <w:uiPriority w:val="9"/>
    <w:semiHidden/>
    <w:rsid w:val="0097364B"/>
    <w:rPr>
      <w:rFonts w:asciiTheme="majorHAnsi" w:eastAsiaTheme="majorEastAsia" w:hAnsiTheme="majorHAnsi" w:cstheme="majorBidi"/>
      <w:b/>
      <w:bCs/>
      <w:color w:val="17406D" w:themeColor="text2"/>
    </w:rPr>
  </w:style>
  <w:style w:type="character" w:customStyle="1" w:styleId="Heading9Char">
    <w:name w:val="Heading 9 Char"/>
    <w:basedOn w:val="DefaultParagraphFont"/>
    <w:link w:val="Heading9"/>
    <w:uiPriority w:val="9"/>
    <w:semiHidden/>
    <w:rsid w:val="0097364B"/>
    <w:rPr>
      <w:rFonts w:asciiTheme="majorHAnsi" w:eastAsiaTheme="majorEastAsia" w:hAnsiTheme="majorHAnsi" w:cstheme="majorBidi"/>
      <w:b/>
      <w:bCs/>
      <w:i/>
      <w:iCs/>
      <w:color w:val="17406D" w:themeColor="text2"/>
    </w:rPr>
  </w:style>
  <w:style w:type="paragraph" w:styleId="Title">
    <w:name w:val="Title"/>
    <w:basedOn w:val="Normal"/>
    <w:next w:val="Normal"/>
    <w:link w:val="TitleChar"/>
    <w:autoRedefine/>
    <w:uiPriority w:val="10"/>
    <w:qFormat/>
    <w:rsid w:val="000011D6"/>
    <w:pPr>
      <w:spacing w:after="0"/>
      <w:contextualSpacing/>
      <w:jc w:val="center"/>
    </w:pPr>
    <w:rPr>
      <w:rFonts w:asciiTheme="majorHAnsi" w:eastAsiaTheme="majorEastAsia" w:hAnsiTheme="majorHAnsi" w:cstheme="majorBidi"/>
      <w:color w:val="009DD9" w:themeColor="accent2"/>
      <w:spacing w:val="-10"/>
      <w:sz w:val="56"/>
      <w:szCs w:val="56"/>
    </w:rPr>
  </w:style>
  <w:style w:type="character" w:customStyle="1" w:styleId="TitleChar">
    <w:name w:val="Title Char"/>
    <w:basedOn w:val="DefaultParagraphFont"/>
    <w:link w:val="Title"/>
    <w:uiPriority w:val="10"/>
    <w:rsid w:val="000011D6"/>
    <w:rPr>
      <w:rFonts w:asciiTheme="majorHAnsi" w:eastAsiaTheme="majorEastAsia" w:hAnsiTheme="majorHAnsi" w:cstheme="majorBidi"/>
      <w:color w:val="009DD9" w:themeColor="accent2"/>
      <w:spacing w:val="-10"/>
      <w:sz w:val="56"/>
      <w:szCs w:val="56"/>
      <w:lang w:val="sl-SI"/>
    </w:rPr>
  </w:style>
  <w:style w:type="paragraph" w:styleId="Subtitle">
    <w:name w:val="Subtitle"/>
    <w:basedOn w:val="Normal"/>
    <w:next w:val="Normal"/>
    <w:link w:val="SubtitleChar"/>
    <w:uiPriority w:val="11"/>
    <w:qFormat/>
    <w:rsid w:val="0097364B"/>
    <w:pPr>
      <w:numPr>
        <w:ilvl w:val="1"/>
      </w:numPr>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7364B"/>
    <w:rPr>
      <w:rFonts w:asciiTheme="majorHAnsi" w:eastAsiaTheme="majorEastAsia" w:hAnsiTheme="majorHAnsi" w:cstheme="majorBidi"/>
      <w:sz w:val="24"/>
      <w:szCs w:val="24"/>
    </w:rPr>
  </w:style>
  <w:style w:type="table" w:customStyle="1" w:styleId="225">
    <w:name w:val="225"/>
    <w:basedOn w:val="TableNormal"/>
    <w:tblPr>
      <w:tblStyleRowBandSize w:val="1"/>
      <w:tblStyleColBandSize w:val="1"/>
      <w:tblCellMar>
        <w:top w:w="100" w:type="dxa"/>
        <w:left w:w="100" w:type="dxa"/>
        <w:bottom w:w="100" w:type="dxa"/>
        <w:right w:w="100" w:type="dxa"/>
      </w:tblCellMar>
    </w:tblPr>
  </w:style>
  <w:style w:type="table" w:customStyle="1" w:styleId="224">
    <w:name w:val="224"/>
    <w:basedOn w:val="TableNormal"/>
    <w:tblPr>
      <w:tblStyleRowBandSize w:val="1"/>
      <w:tblStyleColBandSize w:val="1"/>
      <w:tblCellMar>
        <w:top w:w="100" w:type="dxa"/>
        <w:left w:w="100" w:type="dxa"/>
        <w:bottom w:w="100" w:type="dxa"/>
        <w:right w:w="100" w:type="dxa"/>
      </w:tblCellMar>
    </w:tblPr>
  </w:style>
  <w:style w:type="table" w:customStyle="1" w:styleId="223">
    <w:name w:val="223"/>
    <w:basedOn w:val="TableNormal"/>
    <w:tblPr>
      <w:tblStyleRowBandSize w:val="1"/>
      <w:tblStyleColBandSize w:val="1"/>
      <w:tblCellMar>
        <w:top w:w="100" w:type="dxa"/>
        <w:left w:w="100" w:type="dxa"/>
        <w:bottom w:w="100" w:type="dxa"/>
        <w:right w:w="100" w:type="dxa"/>
      </w:tblCellMar>
    </w:tblPr>
  </w:style>
  <w:style w:type="table" w:customStyle="1" w:styleId="222">
    <w:name w:val="222"/>
    <w:basedOn w:val="TableNormal"/>
    <w:tblPr>
      <w:tblStyleRowBandSize w:val="1"/>
      <w:tblStyleColBandSize w:val="1"/>
      <w:tblCellMar>
        <w:top w:w="100" w:type="dxa"/>
        <w:left w:w="100" w:type="dxa"/>
        <w:bottom w:w="100" w:type="dxa"/>
        <w:right w:w="100" w:type="dxa"/>
      </w:tblCellMar>
    </w:tblPr>
  </w:style>
  <w:style w:type="table" w:customStyle="1" w:styleId="221">
    <w:name w:val="221"/>
    <w:basedOn w:val="TableNormal"/>
    <w:tblPr>
      <w:tblStyleRowBandSize w:val="1"/>
      <w:tblStyleColBandSize w:val="1"/>
      <w:tblCellMar>
        <w:top w:w="100" w:type="dxa"/>
        <w:left w:w="100" w:type="dxa"/>
        <w:bottom w:w="100" w:type="dxa"/>
        <w:right w:w="100" w:type="dxa"/>
      </w:tblCellMar>
    </w:tblPr>
  </w:style>
  <w:style w:type="table" w:customStyle="1" w:styleId="220">
    <w:name w:val="220"/>
    <w:basedOn w:val="TableNormal"/>
    <w:tblPr>
      <w:tblStyleRowBandSize w:val="1"/>
      <w:tblStyleColBandSize w:val="1"/>
      <w:tblCellMar>
        <w:top w:w="100" w:type="dxa"/>
        <w:left w:w="100" w:type="dxa"/>
        <w:bottom w:w="100" w:type="dxa"/>
        <w:right w:w="100" w:type="dxa"/>
      </w:tblCellMar>
    </w:tblPr>
  </w:style>
  <w:style w:type="table" w:customStyle="1" w:styleId="219">
    <w:name w:val="219"/>
    <w:basedOn w:val="TableNormal"/>
    <w:tblPr>
      <w:tblStyleRowBandSize w:val="1"/>
      <w:tblStyleColBandSize w:val="1"/>
      <w:tblCellMar>
        <w:top w:w="100" w:type="dxa"/>
        <w:left w:w="100" w:type="dxa"/>
        <w:bottom w:w="100" w:type="dxa"/>
        <w:right w:w="100" w:type="dxa"/>
      </w:tblCellMar>
    </w:tblPr>
  </w:style>
  <w:style w:type="table" w:customStyle="1" w:styleId="218">
    <w:name w:val="218"/>
    <w:basedOn w:val="TableNormal"/>
    <w:tblPr>
      <w:tblStyleRowBandSize w:val="1"/>
      <w:tblStyleColBandSize w:val="1"/>
      <w:tblCellMar>
        <w:top w:w="100" w:type="dxa"/>
        <w:left w:w="100" w:type="dxa"/>
        <w:bottom w:w="100" w:type="dxa"/>
        <w:right w:w="100" w:type="dxa"/>
      </w:tblCellMar>
    </w:tblPr>
  </w:style>
  <w:style w:type="table" w:customStyle="1" w:styleId="217">
    <w:name w:val="217"/>
    <w:basedOn w:val="TableNormal"/>
    <w:tblPr>
      <w:tblStyleRowBandSize w:val="1"/>
      <w:tblStyleColBandSize w:val="1"/>
      <w:tblCellMar>
        <w:top w:w="100" w:type="dxa"/>
        <w:left w:w="100" w:type="dxa"/>
        <w:bottom w:w="100" w:type="dxa"/>
        <w:right w:w="100" w:type="dxa"/>
      </w:tblCellMar>
    </w:tblPr>
  </w:style>
  <w:style w:type="table" w:customStyle="1" w:styleId="216">
    <w:name w:val="216"/>
    <w:basedOn w:val="TableNormal"/>
    <w:tblPr>
      <w:tblStyleRowBandSize w:val="1"/>
      <w:tblStyleColBandSize w:val="1"/>
      <w:tblCellMar>
        <w:top w:w="100" w:type="dxa"/>
        <w:left w:w="100" w:type="dxa"/>
        <w:bottom w:w="100" w:type="dxa"/>
        <w:right w:w="100" w:type="dxa"/>
      </w:tblCellMar>
    </w:tblPr>
  </w:style>
  <w:style w:type="table" w:customStyle="1" w:styleId="215">
    <w:name w:val="215"/>
    <w:basedOn w:val="TableNormal"/>
    <w:tblPr>
      <w:tblStyleRowBandSize w:val="1"/>
      <w:tblStyleColBandSize w:val="1"/>
      <w:tblCellMar>
        <w:top w:w="100" w:type="dxa"/>
        <w:left w:w="100" w:type="dxa"/>
        <w:bottom w:w="100" w:type="dxa"/>
        <w:right w:w="100" w:type="dxa"/>
      </w:tblCellMar>
    </w:tblPr>
  </w:style>
  <w:style w:type="table" w:customStyle="1" w:styleId="214">
    <w:name w:val="214"/>
    <w:basedOn w:val="TableNormal"/>
    <w:tblPr>
      <w:tblStyleRowBandSize w:val="1"/>
      <w:tblStyleColBandSize w:val="1"/>
      <w:tblCellMar>
        <w:top w:w="100" w:type="dxa"/>
        <w:left w:w="100" w:type="dxa"/>
        <w:bottom w:w="100" w:type="dxa"/>
        <w:right w:w="100" w:type="dxa"/>
      </w:tblCellMar>
    </w:tblPr>
  </w:style>
  <w:style w:type="table" w:customStyle="1" w:styleId="213">
    <w:name w:val="213"/>
    <w:basedOn w:val="TableNormal"/>
    <w:tblPr>
      <w:tblStyleRowBandSize w:val="1"/>
      <w:tblStyleColBandSize w:val="1"/>
      <w:tblCellMar>
        <w:top w:w="100" w:type="dxa"/>
        <w:left w:w="100" w:type="dxa"/>
        <w:bottom w:w="100" w:type="dxa"/>
        <w:right w:w="100" w:type="dxa"/>
      </w:tblCellMar>
    </w:tblPr>
  </w:style>
  <w:style w:type="table" w:customStyle="1" w:styleId="212">
    <w:name w:val="212"/>
    <w:basedOn w:val="TableNormal"/>
    <w:tblPr>
      <w:tblStyleRowBandSize w:val="1"/>
      <w:tblStyleColBandSize w:val="1"/>
      <w:tblCellMar>
        <w:top w:w="100" w:type="dxa"/>
        <w:left w:w="100" w:type="dxa"/>
        <w:bottom w:w="100" w:type="dxa"/>
        <w:right w:w="100" w:type="dxa"/>
      </w:tblCellMar>
    </w:tblPr>
  </w:style>
  <w:style w:type="table" w:customStyle="1" w:styleId="211">
    <w:name w:val="211"/>
    <w:basedOn w:val="TableNormal"/>
    <w:tblPr>
      <w:tblStyleRowBandSize w:val="1"/>
      <w:tblStyleColBandSize w:val="1"/>
      <w:tblCellMar>
        <w:top w:w="100" w:type="dxa"/>
        <w:left w:w="100" w:type="dxa"/>
        <w:bottom w:w="100" w:type="dxa"/>
        <w:right w:w="100" w:type="dxa"/>
      </w:tblCellMar>
    </w:tblPr>
  </w:style>
  <w:style w:type="table" w:customStyle="1" w:styleId="210">
    <w:name w:val="210"/>
    <w:basedOn w:val="TableNormal"/>
    <w:tblPr>
      <w:tblStyleRowBandSize w:val="1"/>
      <w:tblStyleColBandSize w:val="1"/>
      <w:tblCellMar>
        <w:top w:w="100" w:type="dxa"/>
        <w:left w:w="100" w:type="dxa"/>
        <w:bottom w:w="100" w:type="dxa"/>
        <w:right w:w="100" w:type="dxa"/>
      </w:tblCellMar>
    </w:tblPr>
  </w:style>
  <w:style w:type="table" w:customStyle="1" w:styleId="209">
    <w:name w:val="209"/>
    <w:basedOn w:val="TableNormal"/>
    <w:tblPr>
      <w:tblStyleRowBandSize w:val="1"/>
      <w:tblStyleColBandSize w:val="1"/>
      <w:tblCellMar>
        <w:top w:w="100" w:type="dxa"/>
        <w:left w:w="100" w:type="dxa"/>
        <w:bottom w:w="100" w:type="dxa"/>
        <w:right w:w="100" w:type="dxa"/>
      </w:tblCellMar>
    </w:tblPr>
  </w:style>
  <w:style w:type="table" w:customStyle="1" w:styleId="208">
    <w:name w:val="208"/>
    <w:basedOn w:val="TableNormal"/>
    <w:tblPr>
      <w:tblStyleRowBandSize w:val="1"/>
      <w:tblStyleColBandSize w:val="1"/>
      <w:tblCellMar>
        <w:top w:w="100" w:type="dxa"/>
        <w:left w:w="100" w:type="dxa"/>
        <w:bottom w:w="100" w:type="dxa"/>
        <w:right w:w="100" w:type="dxa"/>
      </w:tblCellMar>
    </w:tblPr>
  </w:style>
  <w:style w:type="table" w:customStyle="1" w:styleId="207">
    <w:name w:val="207"/>
    <w:basedOn w:val="TableNormal"/>
    <w:tblPr>
      <w:tblStyleRowBandSize w:val="1"/>
      <w:tblStyleColBandSize w:val="1"/>
      <w:tblCellMar>
        <w:top w:w="100" w:type="dxa"/>
        <w:left w:w="100" w:type="dxa"/>
        <w:bottom w:w="100" w:type="dxa"/>
        <w:right w:w="100" w:type="dxa"/>
      </w:tblCellMar>
    </w:tblPr>
  </w:style>
  <w:style w:type="table" w:customStyle="1" w:styleId="206">
    <w:name w:val="206"/>
    <w:basedOn w:val="TableNormal"/>
    <w:tblPr>
      <w:tblStyleRowBandSize w:val="1"/>
      <w:tblStyleColBandSize w:val="1"/>
      <w:tblCellMar>
        <w:top w:w="100" w:type="dxa"/>
        <w:left w:w="100" w:type="dxa"/>
        <w:bottom w:w="100" w:type="dxa"/>
        <w:right w:w="100" w:type="dxa"/>
      </w:tblCellMar>
    </w:tblPr>
  </w:style>
  <w:style w:type="table" w:customStyle="1" w:styleId="205">
    <w:name w:val="205"/>
    <w:basedOn w:val="TableNormal"/>
    <w:tblPr>
      <w:tblStyleRowBandSize w:val="1"/>
      <w:tblStyleColBandSize w:val="1"/>
      <w:tblCellMar>
        <w:top w:w="100" w:type="dxa"/>
        <w:left w:w="100" w:type="dxa"/>
        <w:bottom w:w="100" w:type="dxa"/>
        <w:right w:w="100" w:type="dxa"/>
      </w:tblCellMar>
    </w:tblPr>
  </w:style>
  <w:style w:type="table" w:customStyle="1" w:styleId="204">
    <w:name w:val="204"/>
    <w:basedOn w:val="TableNormal"/>
    <w:tblPr>
      <w:tblStyleRowBandSize w:val="1"/>
      <w:tblStyleColBandSize w:val="1"/>
      <w:tblCellMar>
        <w:top w:w="100" w:type="dxa"/>
        <w:left w:w="100" w:type="dxa"/>
        <w:bottom w:w="100" w:type="dxa"/>
        <w:right w:w="100" w:type="dxa"/>
      </w:tblCellMar>
    </w:tblPr>
  </w:style>
  <w:style w:type="table" w:customStyle="1" w:styleId="203">
    <w:name w:val="203"/>
    <w:basedOn w:val="TableNormal"/>
    <w:tblPr>
      <w:tblStyleRowBandSize w:val="1"/>
      <w:tblStyleColBandSize w:val="1"/>
      <w:tblCellMar>
        <w:top w:w="100" w:type="dxa"/>
        <w:left w:w="100" w:type="dxa"/>
        <w:bottom w:w="100" w:type="dxa"/>
        <w:right w:w="100" w:type="dxa"/>
      </w:tblCellMar>
    </w:tblPr>
  </w:style>
  <w:style w:type="table" w:customStyle="1" w:styleId="202">
    <w:name w:val="202"/>
    <w:basedOn w:val="TableNormal"/>
    <w:tblPr>
      <w:tblStyleRowBandSize w:val="1"/>
      <w:tblStyleColBandSize w:val="1"/>
      <w:tblCellMar>
        <w:top w:w="100" w:type="dxa"/>
        <w:left w:w="100" w:type="dxa"/>
        <w:bottom w:w="100" w:type="dxa"/>
        <w:right w:w="100" w:type="dxa"/>
      </w:tblCellMar>
    </w:tblPr>
  </w:style>
  <w:style w:type="table" w:customStyle="1" w:styleId="201">
    <w:name w:val="201"/>
    <w:basedOn w:val="TableNormal"/>
    <w:tblPr>
      <w:tblStyleRowBandSize w:val="1"/>
      <w:tblStyleColBandSize w:val="1"/>
      <w:tblCellMar>
        <w:top w:w="100" w:type="dxa"/>
        <w:left w:w="100" w:type="dxa"/>
        <w:bottom w:w="100" w:type="dxa"/>
        <w:right w:w="100" w:type="dxa"/>
      </w:tblCellMar>
    </w:tblPr>
  </w:style>
  <w:style w:type="table" w:customStyle="1" w:styleId="200">
    <w:name w:val="200"/>
    <w:basedOn w:val="TableNormal"/>
    <w:tblPr>
      <w:tblStyleRowBandSize w:val="1"/>
      <w:tblStyleColBandSize w:val="1"/>
      <w:tblCellMar>
        <w:top w:w="100" w:type="dxa"/>
        <w:left w:w="100" w:type="dxa"/>
        <w:bottom w:w="100" w:type="dxa"/>
        <w:right w:w="100" w:type="dxa"/>
      </w:tblCellMar>
    </w:tblPr>
  </w:style>
  <w:style w:type="table" w:customStyle="1" w:styleId="199">
    <w:name w:val="199"/>
    <w:basedOn w:val="TableNormal"/>
    <w:tblPr>
      <w:tblStyleRowBandSize w:val="1"/>
      <w:tblStyleColBandSize w:val="1"/>
      <w:tblCellMar>
        <w:top w:w="100" w:type="dxa"/>
        <w:left w:w="100" w:type="dxa"/>
        <w:bottom w:w="100" w:type="dxa"/>
        <w:right w:w="100" w:type="dxa"/>
      </w:tblCellMar>
    </w:tblPr>
  </w:style>
  <w:style w:type="table" w:customStyle="1" w:styleId="198">
    <w:name w:val="198"/>
    <w:basedOn w:val="TableNormal"/>
    <w:tblPr>
      <w:tblStyleRowBandSize w:val="1"/>
      <w:tblStyleColBandSize w:val="1"/>
      <w:tblCellMar>
        <w:top w:w="100" w:type="dxa"/>
        <w:left w:w="100" w:type="dxa"/>
        <w:bottom w:w="100" w:type="dxa"/>
        <w:right w:w="100" w:type="dxa"/>
      </w:tblCellMar>
    </w:tblPr>
  </w:style>
  <w:style w:type="table" w:customStyle="1" w:styleId="197">
    <w:name w:val="197"/>
    <w:basedOn w:val="TableNormal"/>
    <w:tblPr>
      <w:tblStyleRowBandSize w:val="1"/>
      <w:tblStyleColBandSize w:val="1"/>
      <w:tblCellMar>
        <w:top w:w="100" w:type="dxa"/>
        <w:left w:w="100" w:type="dxa"/>
        <w:bottom w:w="100" w:type="dxa"/>
        <w:right w:w="100" w:type="dxa"/>
      </w:tblCellMar>
    </w:tblPr>
  </w:style>
  <w:style w:type="table" w:customStyle="1" w:styleId="196">
    <w:name w:val="196"/>
    <w:basedOn w:val="TableNormal"/>
    <w:tblPr>
      <w:tblStyleRowBandSize w:val="1"/>
      <w:tblStyleColBandSize w:val="1"/>
      <w:tblCellMar>
        <w:top w:w="100" w:type="dxa"/>
        <w:left w:w="100" w:type="dxa"/>
        <w:bottom w:w="100" w:type="dxa"/>
        <w:right w:w="100" w:type="dxa"/>
      </w:tblCellMar>
    </w:tblPr>
  </w:style>
  <w:style w:type="table" w:customStyle="1" w:styleId="195">
    <w:name w:val="195"/>
    <w:basedOn w:val="TableNormal"/>
    <w:tblPr>
      <w:tblStyleRowBandSize w:val="1"/>
      <w:tblStyleColBandSize w:val="1"/>
      <w:tblCellMar>
        <w:top w:w="100" w:type="dxa"/>
        <w:left w:w="100" w:type="dxa"/>
        <w:bottom w:w="100" w:type="dxa"/>
        <w:right w:w="100" w:type="dxa"/>
      </w:tblCellMar>
    </w:tblPr>
  </w:style>
  <w:style w:type="table" w:customStyle="1" w:styleId="194">
    <w:name w:val="194"/>
    <w:basedOn w:val="TableNormal"/>
    <w:tblPr>
      <w:tblStyleRowBandSize w:val="1"/>
      <w:tblStyleColBandSize w:val="1"/>
      <w:tblCellMar>
        <w:top w:w="100" w:type="dxa"/>
        <w:left w:w="100" w:type="dxa"/>
        <w:bottom w:w="100" w:type="dxa"/>
        <w:right w:w="100" w:type="dxa"/>
      </w:tblCellMar>
    </w:tblPr>
  </w:style>
  <w:style w:type="table" w:customStyle="1" w:styleId="193">
    <w:name w:val="193"/>
    <w:basedOn w:val="TableNormal"/>
    <w:tblPr>
      <w:tblStyleRowBandSize w:val="1"/>
      <w:tblStyleColBandSize w:val="1"/>
      <w:tblCellMar>
        <w:top w:w="100" w:type="dxa"/>
        <w:left w:w="100" w:type="dxa"/>
        <w:bottom w:w="100" w:type="dxa"/>
        <w:right w:w="100" w:type="dxa"/>
      </w:tblCellMar>
    </w:tblPr>
  </w:style>
  <w:style w:type="table" w:customStyle="1" w:styleId="192">
    <w:name w:val="192"/>
    <w:basedOn w:val="TableNormal"/>
    <w:tblPr>
      <w:tblStyleRowBandSize w:val="1"/>
      <w:tblStyleColBandSize w:val="1"/>
      <w:tblCellMar>
        <w:top w:w="100" w:type="dxa"/>
        <w:left w:w="100" w:type="dxa"/>
        <w:bottom w:w="100" w:type="dxa"/>
        <w:right w:w="100" w:type="dxa"/>
      </w:tblCellMar>
    </w:tblPr>
  </w:style>
  <w:style w:type="table" w:customStyle="1" w:styleId="191">
    <w:name w:val="191"/>
    <w:basedOn w:val="TableNormal"/>
    <w:tblPr>
      <w:tblStyleRowBandSize w:val="1"/>
      <w:tblStyleColBandSize w:val="1"/>
      <w:tblCellMar>
        <w:top w:w="100" w:type="dxa"/>
        <w:left w:w="100" w:type="dxa"/>
        <w:bottom w:w="100" w:type="dxa"/>
        <w:right w:w="100" w:type="dxa"/>
      </w:tblCellMar>
    </w:tblPr>
  </w:style>
  <w:style w:type="table" w:customStyle="1" w:styleId="190">
    <w:name w:val="190"/>
    <w:basedOn w:val="TableNormal"/>
    <w:tblPr>
      <w:tblStyleRowBandSize w:val="1"/>
      <w:tblStyleColBandSize w:val="1"/>
      <w:tblCellMar>
        <w:top w:w="100" w:type="dxa"/>
        <w:left w:w="100" w:type="dxa"/>
        <w:bottom w:w="100" w:type="dxa"/>
        <w:right w:w="100" w:type="dxa"/>
      </w:tblCellMar>
    </w:tblPr>
  </w:style>
  <w:style w:type="table" w:customStyle="1" w:styleId="189">
    <w:name w:val="189"/>
    <w:basedOn w:val="TableNormal"/>
    <w:tblPr>
      <w:tblStyleRowBandSize w:val="1"/>
      <w:tblStyleColBandSize w:val="1"/>
      <w:tblCellMar>
        <w:top w:w="100" w:type="dxa"/>
        <w:left w:w="100" w:type="dxa"/>
        <w:bottom w:w="100" w:type="dxa"/>
        <w:right w:w="100" w:type="dxa"/>
      </w:tblCellMar>
    </w:tblPr>
  </w:style>
  <w:style w:type="table" w:customStyle="1" w:styleId="188">
    <w:name w:val="188"/>
    <w:basedOn w:val="TableNormal"/>
    <w:tblPr>
      <w:tblStyleRowBandSize w:val="1"/>
      <w:tblStyleColBandSize w:val="1"/>
      <w:tblCellMar>
        <w:top w:w="100" w:type="dxa"/>
        <w:left w:w="100" w:type="dxa"/>
        <w:bottom w:w="100" w:type="dxa"/>
        <w:right w:w="100" w:type="dxa"/>
      </w:tblCellMar>
    </w:tblPr>
  </w:style>
  <w:style w:type="table" w:customStyle="1" w:styleId="187">
    <w:name w:val="187"/>
    <w:basedOn w:val="TableNormal"/>
    <w:tblPr>
      <w:tblStyleRowBandSize w:val="1"/>
      <w:tblStyleColBandSize w:val="1"/>
      <w:tblCellMar>
        <w:top w:w="100" w:type="dxa"/>
        <w:left w:w="100" w:type="dxa"/>
        <w:bottom w:w="100" w:type="dxa"/>
        <w:right w:w="100" w:type="dxa"/>
      </w:tblCellMar>
    </w:tblPr>
  </w:style>
  <w:style w:type="table" w:customStyle="1" w:styleId="186">
    <w:name w:val="186"/>
    <w:basedOn w:val="TableNormal"/>
    <w:tblPr>
      <w:tblStyleRowBandSize w:val="1"/>
      <w:tblStyleColBandSize w:val="1"/>
      <w:tblCellMar>
        <w:top w:w="100" w:type="dxa"/>
        <w:left w:w="100" w:type="dxa"/>
        <w:bottom w:w="100" w:type="dxa"/>
        <w:right w:w="100" w:type="dxa"/>
      </w:tblCellMar>
    </w:tblPr>
  </w:style>
  <w:style w:type="table" w:customStyle="1" w:styleId="185">
    <w:name w:val="185"/>
    <w:basedOn w:val="TableNormal"/>
    <w:tblPr>
      <w:tblStyleRowBandSize w:val="1"/>
      <w:tblStyleColBandSize w:val="1"/>
      <w:tblCellMar>
        <w:top w:w="100" w:type="dxa"/>
        <w:left w:w="100" w:type="dxa"/>
        <w:bottom w:w="100" w:type="dxa"/>
        <w:right w:w="100" w:type="dxa"/>
      </w:tblCellMar>
    </w:tblPr>
  </w:style>
  <w:style w:type="table" w:customStyle="1" w:styleId="184">
    <w:name w:val="184"/>
    <w:basedOn w:val="TableNormal"/>
    <w:tblPr>
      <w:tblStyleRowBandSize w:val="1"/>
      <w:tblStyleColBandSize w:val="1"/>
      <w:tblCellMar>
        <w:top w:w="100" w:type="dxa"/>
        <w:left w:w="100" w:type="dxa"/>
        <w:bottom w:w="100" w:type="dxa"/>
        <w:right w:w="100" w:type="dxa"/>
      </w:tblCellMar>
    </w:tblPr>
  </w:style>
  <w:style w:type="table" w:customStyle="1" w:styleId="183">
    <w:name w:val="183"/>
    <w:basedOn w:val="TableNormal"/>
    <w:tblPr>
      <w:tblStyleRowBandSize w:val="1"/>
      <w:tblStyleColBandSize w:val="1"/>
      <w:tblCellMar>
        <w:top w:w="100" w:type="dxa"/>
        <w:left w:w="100" w:type="dxa"/>
        <w:bottom w:w="100" w:type="dxa"/>
        <w:right w:w="100" w:type="dxa"/>
      </w:tblCellMar>
    </w:tblPr>
  </w:style>
  <w:style w:type="table" w:customStyle="1" w:styleId="182">
    <w:name w:val="182"/>
    <w:basedOn w:val="TableNormal"/>
    <w:tblPr>
      <w:tblStyleRowBandSize w:val="1"/>
      <w:tblStyleColBandSize w:val="1"/>
      <w:tblCellMar>
        <w:top w:w="100" w:type="dxa"/>
        <w:left w:w="100" w:type="dxa"/>
        <w:bottom w:w="100" w:type="dxa"/>
        <w:right w:w="100" w:type="dxa"/>
      </w:tblCellMar>
    </w:tblPr>
  </w:style>
  <w:style w:type="table" w:customStyle="1" w:styleId="181">
    <w:name w:val="181"/>
    <w:basedOn w:val="TableNormal"/>
    <w:tblPr>
      <w:tblStyleRowBandSize w:val="1"/>
      <w:tblStyleColBandSize w:val="1"/>
      <w:tblCellMar>
        <w:top w:w="100" w:type="dxa"/>
        <w:left w:w="100" w:type="dxa"/>
        <w:bottom w:w="100" w:type="dxa"/>
        <w:right w:w="100" w:type="dxa"/>
      </w:tblCellMar>
    </w:tblPr>
  </w:style>
  <w:style w:type="table" w:customStyle="1" w:styleId="180">
    <w:name w:val="180"/>
    <w:basedOn w:val="TableNormal"/>
    <w:tblPr>
      <w:tblStyleRowBandSize w:val="1"/>
      <w:tblStyleColBandSize w:val="1"/>
      <w:tblCellMar>
        <w:top w:w="100" w:type="dxa"/>
        <w:left w:w="100" w:type="dxa"/>
        <w:bottom w:w="100" w:type="dxa"/>
        <w:right w:w="100" w:type="dxa"/>
      </w:tblCellMar>
    </w:tblPr>
  </w:style>
  <w:style w:type="table" w:customStyle="1" w:styleId="179">
    <w:name w:val="179"/>
    <w:basedOn w:val="TableNormal"/>
    <w:tblPr>
      <w:tblStyleRowBandSize w:val="1"/>
      <w:tblStyleColBandSize w:val="1"/>
      <w:tblCellMar>
        <w:top w:w="100" w:type="dxa"/>
        <w:left w:w="100" w:type="dxa"/>
        <w:bottom w:w="100" w:type="dxa"/>
        <w:right w:w="100" w:type="dxa"/>
      </w:tblCellMar>
    </w:tblPr>
  </w:style>
  <w:style w:type="table" w:customStyle="1" w:styleId="178">
    <w:name w:val="178"/>
    <w:basedOn w:val="TableNormal"/>
    <w:tblPr>
      <w:tblStyleRowBandSize w:val="1"/>
      <w:tblStyleColBandSize w:val="1"/>
      <w:tblCellMar>
        <w:top w:w="100" w:type="dxa"/>
        <w:left w:w="100" w:type="dxa"/>
        <w:bottom w:w="100" w:type="dxa"/>
        <w:right w:w="100" w:type="dxa"/>
      </w:tblCellMar>
    </w:tblPr>
  </w:style>
  <w:style w:type="table" w:customStyle="1" w:styleId="177">
    <w:name w:val="177"/>
    <w:basedOn w:val="TableNormal"/>
    <w:tblPr>
      <w:tblStyleRowBandSize w:val="1"/>
      <w:tblStyleColBandSize w:val="1"/>
      <w:tblCellMar>
        <w:top w:w="100" w:type="dxa"/>
        <w:left w:w="100" w:type="dxa"/>
        <w:bottom w:w="100" w:type="dxa"/>
        <w:right w:w="100" w:type="dxa"/>
      </w:tblCellMar>
    </w:tblPr>
  </w:style>
  <w:style w:type="table" w:customStyle="1" w:styleId="176">
    <w:name w:val="176"/>
    <w:basedOn w:val="TableNormal"/>
    <w:tblPr>
      <w:tblStyleRowBandSize w:val="1"/>
      <w:tblStyleColBandSize w:val="1"/>
      <w:tblCellMar>
        <w:top w:w="100" w:type="dxa"/>
        <w:left w:w="100" w:type="dxa"/>
        <w:bottom w:w="100" w:type="dxa"/>
        <w:right w:w="100" w:type="dxa"/>
      </w:tblCellMar>
    </w:tblPr>
  </w:style>
  <w:style w:type="table" w:customStyle="1" w:styleId="175">
    <w:name w:val="175"/>
    <w:basedOn w:val="TableNormal"/>
    <w:tblPr>
      <w:tblStyleRowBandSize w:val="1"/>
      <w:tblStyleColBandSize w:val="1"/>
      <w:tblCellMar>
        <w:top w:w="100" w:type="dxa"/>
        <w:left w:w="100" w:type="dxa"/>
        <w:bottom w:w="100" w:type="dxa"/>
        <w:right w:w="100" w:type="dxa"/>
      </w:tblCellMar>
    </w:tblPr>
  </w:style>
  <w:style w:type="table" w:customStyle="1" w:styleId="174">
    <w:name w:val="174"/>
    <w:basedOn w:val="TableNormal"/>
    <w:tblPr>
      <w:tblStyleRowBandSize w:val="1"/>
      <w:tblStyleColBandSize w:val="1"/>
      <w:tblCellMar>
        <w:top w:w="100" w:type="dxa"/>
        <w:left w:w="100" w:type="dxa"/>
        <w:bottom w:w="100" w:type="dxa"/>
        <w:right w:w="100" w:type="dxa"/>
      </w:tblCellMar>
    </w:tblPr>
  </w:style>
  <w:style w:type="table" w:customStyle="1" w:styleId="173">
    <w:name w:val="173"/>
    <w:basedOn w:val="TableNormal"/>
    <w:tblPr>
      <w:tblStyleRowBandSize w:val="1"/>
      <w:tblStyleColBandSize w:val="1"/>
      <w:tblCellMar>
        <w:top w:w="100" w:type="dxa"/>
        <w:left w:w="100" w:type="dxa"/>
        <w:bottom w:w="100" w:type="dxa"/>
        <w:right w:w="100" w:type="dxa"/>
      </w:tblCellMar>
    </w:tblPr>
  </w:style>
  <w:style w:type="table" w:customStyle="1" w:styleId="172">
    <w:name w:val="172"/>
    <w:basedOn w:val="TableNormal"/>
    <w:tblPr>
      <w:tblStyleRowBandSize w:val="1"/>
      <w:tblStyleColBandSize w:val="1"/>
      <w:tblCellMar>
        <w:top w:w="100" w:type="dxa"/>
        <w:left w:w="100" w:type="dxa"/>
        <w:bottom w:w="100" w:type="dxa"/>
        <w:right w:w="100" w:type="dxa"/>
      </w:tblCellMar>
    </w:tblPr>
  </w:style>
  <w:style w:type="table" w:customStyle="1" w:styleId="171">
    <w:name w:val="171"/>
    <w:basedOn w:val="TableNormal"/>
    <w:tblPr>
      <w:tblStyleRowBandSize w:val="1"/>
      <w:tblStyleColBandSize w:val="1"/>
      <w:tblCellMar>
        <w:top w:w="100" w:type="dxa"/>
        <w:left w:w="100" w:type="dxa"/>
        <w:bottom w:w="100" w:type="dxa"/>
        <w:right w:w="100" w:type="dxa"/>
      </w:tblCellMar>
    </w:tblPr>
  </w:style>
  <w:style w:type="table" w:customStyle="1" w:styleId="170">
    <w:name w:val="170"/>
    <w:basedOn w:val="TableNormal"/>
    <w:tblPr>
      <w:tblStyleRowBandSize w:val="1"/>
      <w:tblStyleColBandSize w:val="1"/>
      <w:tblCellMar>
        <w:top w:w="100" w:type="dxa"/>
        <w:left w:w="100" w:type="dxa"/>
        <w:bottom w:w="100" w:type="dxa"/>
        <w:right w:w="100" w:type="dxa"/>
      </w:tblCellMar>
    </w:tblPr>
  </w:style>
  <w:style w:type="table" w:customStyle="1" w:styleId="169">
    <w:name w:val="169"/>
    <w:basedOn w:val="TableNormal"/>
    <w:tblPr>
      <w:tblStyleRowBandSize w:val="1"/>
      <w:tblStyleColBandSize w:val="1"/>
      <w:tblCellMar>
        <w:top w:w="100" w:type="dxa"/>
        <w:left w:w="100" w:type="dxa"/>
        <w:bottom w:w="100" w:type="dxa"/>
        <w:right w:w="100" w:type="dxa"/>
      </w:tblCellMar>
    </w:tblPr>
  </w:style>
  <w:style w:type="table" w:customStyle="1" w:styleId="168">
    <w:name w:val="168"/>
    <w:basedOn w:val="TableNormal"/>
    <w:tblPr>
      <w:tblStyleRowBandSize w:val="1"/>
      <w:tblStyleColBandSize w:val="1"/>
      <w:tblCellMar>
        <w:top w:w="100" w:type="dxa"/>
        <w:left w:w="100" w:type="dxa"/>
        <w:bottom w:w="100" w:type="dxa"/>
        <w:right w:w="100" w:type="dxa"/>
      </w:tblCellMar>
    </w:tblPr>
  </w:style>
  <w:style w:type="table" w:customStyle="1" w:styleId="167">
    <w:name w:val="167"/>
    <w:basedOn w:val="TableNormal"/>
    <w:tblPr>
      <w:tblStyleRowBandSize w:val="1"/>
      <w:tblStyleColBandSize w:val="1"/>
      <w:tblCellMar>
        <w:top w:w="100" w:type="dxa"/>
        <w:left w:w="100" w:type="dxa"/>
        <w:bottom w:w="100" w:type="dxa"/>
        <w:right w:w="100" w:type="dxa"/>
      </w:tblCellMar>
    </w:tblPr>
  </w:style>
  <w:style w:type="table" w:customStyle="1" w:styleId="166">
    <w:name w:val="166"/>
    <w:basedOn w:val="TableNormal"/>
    <w:tblPr>
      <w:tblStyleRowBandSize w:val="1"/>
      <w:tblStyleColBandSize w:val="1"/>
      <w:tblCellMar>
        <w:top w:w="100" w:type="dxa"/>
        <w:left w:w="100" w:type="dxa"/>
        <w:bottom w:w="100" w:type="dxa"/>
        <w:right w:w="100" w:type="dxa"/>
      </w:tblCellMar>
    </w:tblPr>
  </w:style>
  <w:style w:type="table" w:customStyle="1" w:styleId="165">
    <w:name w:val="165"/>
    <w:basedOn w:val="TableNormal"/>
    <w:tblPr>
      <w:tblStyleRowBandSize w:val="1"/>
      <w:tblStyleColBandSize w:val="1"/>
      <w:tblCellMar>
        <w:top w:w="100" w:type="dxa"/>
        <w:left w:w="100" w:type="dxa"/>
        <w:bottom w:w="100" w:type="dxa"/>
        <w:right w:w="100" w:type="dxa"/>
      </w:tblCellMar>
    </w:tblPr>
  </w:style>
  <w:style w:type="table" w:customStyle="1" w:styleId="164">
    <w:name w:val="164"/>
    <w:basedOn w:val="TableNormal"/>
    <w:tblPr>
      <w:tblStyleRowBandSize w:val="1"/>
      <w:tblStyleColBandSize w:val="1"/>
      <w:tblCellMar>
        <w:top w:w="100" w:type="dxa"/>
        <w:left w:w="100" w:type="dxa"/>
        <w:bottom w:w="100" w:type="dxa"/>
        <w:right w:w="100" w:type="dxa"/>
      </w:tblCellMar>
    </w:tblPr>
  </w:style>
  <w:style w:type="table" w:customStyle="1" w:styleId="163">
    <w:name w:val="163"/>
    <w:basedOn w:val="TableNormal"/>
    <w:tblPr>
      <w:tblStyleRowBandSize w:val="1"/>
      <w:tblStyleColBandSize w:val="1"/>
      <w:tblCellMar>
        <w:top w:w="100" w:type="dxa"/>
        <w:left w:w="100" w:type="dxa"/>
        <w:bottom w:w="100" w:type="dxa"/>
        <w:right w:w="100" w:type="dxa"/>
      </w:tblCellMar>
    </w:tblPr>
  </w:style>
  <w:style w:type="table" w:customStyle="1" w:styleId="162">
    <w:name w:val="162"/>
    <w:basedOn w:val="TableNormal"/>
    <w:tblPr>
      <w:tblStyleRowBandSize w:val="1"/>
      <w:tblStyleColBandSize w:val="1"/>
      <w:tblCellMar>
        <w:top w:w="100" w:type="dxa"/>
        <w:left w:w="100" w:type="dxa"/>
        <w:bottom w:w="100" w:type="dxa"/>
        <w:right w:w="100" w:type="dxa"/>
      </w:tblCellMar>
    </w:tblPr>
  </w:style>
  <w:style w:type="table" w:customStyle="1" w:styleId="161">
    <w:name w:val="161"/>
    <w:basedOn w:val="TableNormal"/>
    <w:tblPr>
      <w:tblStyleRowBandSize w:val="1"/>
      <w:tblStyleColBandSize w:val="1"/>
      <w:tblCellMar>
        <w:top w:w="100" w:type="dxa"/>
        <w:left w:w="100" w:type="dxa"/>
        <w:bottom w:w="100" w:type="dxa"/>
        <w:right w:w="100" w:type="dxa"/>
      </w:tblCellMar>
    </w:tblPr>
  </w:style>
  <w:style w:type="table" w:customStyle="1" w:styleId="160">
    <w:name w:val="160"/>
    <w:basedOn w:val="TableNormal"/>
    <w:tblPr>
      <w:tblStyleRowBandSize w:val="1"/>
      <w:tblStyleColBandSize w:val="1"/>
      <w:tblCellMar>
        <w:top w:w="100" w:type="dxa"/>
        <w:left w:w="100" w:type="dxa"/>
        <w:bottom w:w="100" w:type="dxa"/>
        <w:right w:w="100" w:type="dxa"/>
      </w:tblCellMar>
    </w:tblPr>
  </w:style>
  <w:style w:type="table" w:customStyle="1" w:styleId="159">
    <w:name w:val="159"/>
    <w:basedOn w:val="TableNormal"/>
    <w:tblPr>
      <w:tblStyleRowBandSize w:val="1"/>
      <w:tblStyleColBandSize w:val="1"/>
      <w:tblCellMar>
        <w:top w:w="100" w:type="dxa"/>
        <w:left w:w="100" w:type="dxa"/>
        <w:bottom w:w="100" w:type="dxa"/>
        <w:right w:w="100" w:type="dxa"/>
      </w:tblCellMar>
    </w:tblPr>
  </w:style>
  <w:style w:type="table" w:customStyle="1" w:styleId="158">
    <w:name w:val="158"/>
    <w:basedOn w:val="TableNormal"/>
    <w:tblPr>
      <w:tblStyleRowBandSize w:val="1"/>
      <w:tblStyleColBandSize w:val="1"/>
      <w:tblCellMar>
        <w:top w:w="100" w:type="dxa"/>
        <w:left w:w="100" w:type="dxa"/>
        <w:bottom w:w="100" w:type="dxa"/>
        <w:right w:w="100" w:type="dxa"/>
      </w:tblCellMar>
    </w:tblPr>
  </w:style>
  <w:style w:type="table" w:customStyle="1" w:styleId="157">
    <w:name w:val="157"/>
    <w:basedOn w:val="TableNormal"/>
    <w:tblPr>
      <w:tblStyleRowBandSize w:val="1"/>
      <w:tblStyleColBandSize w:val="1"/>
      <w:tblCellMar>
        <w:top w:w="100" w:type="dxa"/>
        <w:left w:w="100" w:type="dxa"/>
        <w:bottom w:w="100" w:type="dxa"/>
        <w:right w:w="100" w:type="dxa"/>
      </w:tblCellMar>
    </w:tblPr>
  </w:style>
  <w:style w:type="table" w:customStyle="1" w:styleId="156">
    <w:name w:val="156"/>
    <w:basedOn w:val="TableNormal"/>
    <w:tblPr>
      <w:tblStyleRowBandSize w:val="1"/>
      <w:tblStyleColBandSize w:val="1"/>
      <w:tblCellMar>
        <w:top w:w="100" w:type="dxa"/>
        <w:left w:w="100" w:type="dxa"/>
        <w:bottom w:w="100" w:type="dxa"/>
        <w:right w:w="100" w:type="dxa"/>
      </w:tblCellMar>
    </w:tblPr>
  </w:style>
  <w:style w:type="table" w:customStyle="1" w:styleId="155">
    <w:name w:val="155"/>
    <w:basedOn w:val="TableNormal"/>
    <w:tblPr>
      <w:tblStyleRowBandSize w:val="1"/>
      <w:tblStyleColBandSize w:val="1"/>
      <w:tblCellMar>
        <w:top w:w="100" w:type="dxa"/>
        <w:left w:w="100" w:type="dxa"/>
        <w:bottom w:w="100" w:type="dxa"/>
        <w:right w:w="100" w:type="dxa"/>
      </w:tblCellMar>
    </w:tblPr>
  </w:style>
  <w:style w:type="table" w:customStyle="1" w:styleId="154">
    <w:name w:val="154"/>
    <w:basedOn w:val="TableNormal"/>
    <w:tblPr>
      <w:tblStyleRowBandSize w:val="1"/>
      <w:tblStyleColBandSize w:val="1"/>
      <w:tblCellMar>
        <w:top w:w="100" w:type="dxa"/>
        <w:left w:w="100" w:type="dxa"/>
        <w:bottom w:w="100" w:type="dxa"/>
        <w:right w:w="100" w:type="dxa"/>
      </w:tblCellMar>
    </w:tblPr>
  </w:style>
  <w:style w:type="table" w:customStyle="1" w:styleId="153">
    <w:name w:val="153"/>
    <w:basedOn w:val="TableNormal"/>
    <w:tblPr>
      <w:tblStyleRowBandSize w:val="1"/>
      <w:tblStyleColBandSize w:val="1"/>
      <w:tblCellMar>
        <w:top w:w="100" w:type="dxa"/>
        <w:left w:w="100" w:type="dxa"/>
        <w:bottom w:w="100" w:type="dxa"/>
        <w:right w:w="100" w:type="dxa"/>
      </w:tblCellMar>
    </w:tblPr>
  </w:style>
  <w:style w:type="table" w:customStyle="1" w:styleId="152">
    <w:name w:val="152"/>
    <w:basedOn w:val="TableNormal"/>
    <w:tblPr>
      <w:tblStyleRowBandSize w:val="1"/>
      <w:tblStyleColBandSize w:val="1"/>
      <w:tblCellMar>
        <w:top w:w="100" w:type="dxa"/>
        <w:left w:w="100" w:type="dxa"/>
        <w:bottom w:w="100" w:type="dxa"/>
        <w:right w:w="100" w:type="dxa"/>
      </w:tblCellMar>
    </w:tblPr>
  </w:style>
  <w:style w:type="table" w:customStyle="1" w:styleId="151">
    <w:name w:val="151"/>
    <w:basedOn w:val="TableNormal"/>
    <w:tblPr>
      <w:tblStyleRowBandSize w:val="1"/>
      <w:tblStyleColBandSize w:val="1"/>
      <w:tblCellMar>
        <w:top w:w="100" w:type="dxa"/>
        <w:left w:w="100" w:type="dxa"/>
        <w:bottom w:w="100" w:type="dxa"/>
        <w:right w:w="100" w:type="dxa"/>
      </w:tblCellMar>
    </w:tblPr>
  </w:style>
  <w:style w:type="table" w:customStyle="1" w:styleId="150">
    <w:name w:val="150"/>
    <w:basedOn w:val="TableNormal"/>
    <w:tblPr>
      <w:tblStyleRowBandSize w:val="1"/>
      <w:tblStyleColBandSize w:val="1"/>
      <w:tblCellMar>
        <w:top w:w="100" w:type="dxa"/>
        <w:left w:w="100" w:type="dxa"/>
        <w:bottom w:w="100" w:type="dxa"/>
        <w:right w:w="100" w:type="dxa"/>
      </w:tblCellMar>
    </w:tblPr>
  </w:style>
  <w:style w:type="table" w:customStyle="1" w:styleId="149">
    <w:name w:val="149"/>
    <w:basedOn w:val="TableNormal"/>
    <w:tblPr>
      <w:tblStyleRowBandSize w:val="1"/>
      <w:tblStyleColBandSize w:val="1"/>
      <w:tblCellMar>
        <w:top w:w="100" w:type="dxa"/>
        <w:left w:w="100" w:type="dxa"/>
        <w:bottom w:w="100" w:type="dxa"/>
        <w:right w:w="100" w:type="dxa"/>
      </w:tblCellMar>
    </w:tblPr>
  </w:style>
  <w:style w:type="table" w:customStyle="1" w:styleId="148">
    <w:name w:val="148"/>
    <w:basedOn w:val="TableNormal"/>
    <w:tblPr>
      <w:tblStyleRowBandSize w:val="1"/>
      <w:tblStyleColBandSize w:val="1"/>
      <w:tblCellMar>
        <w:top w:w="100" w:type="dxa"/>
        <w:left w:w="100" w:type="dxa"/>
        <w:bottom w:w="100" w:type="dxa"/>
        <w:right w:w="100" w:type="dxa"/>
      </w:tblCellMar>
    </w:tblPr>
  </w:style>
  <w:style w:type="table" w:customStyle="1" w:styleId="147">
    <w:name w:val="147"/>
    <w:basedOn w:val="TableNormal"/>
    <w:tblPr>
      <w:tblStyleRowBandSize w:val="1"/>
      <w:tblStyleColBandSize w:val="1"/>
      <w:tblCellMar>
        <w:top w:w="100" w:type="dxa"/>
        <w:left w:w="100" w:type="dxa"/>
        <w:bottom w:w="100" w:type="dxa"/>
        <w:right w:w="100" w:type="dxa"/>
      </w:tblCellMar>
    </w:tblPr>
  </w:style>
  <w:style w:type="table" w:customStyle="1" w:styleId="146">
    <w:name w:val="146"/>
    <w:basedOn w:val="TableNormal"/>
    <w:tblPr>
      <w:tblStyleRowBandSize w:val="1"/>
      <w:tblStyleColBandSize w:val="1"/>
      <w:tblCellMar>
        <w:top w:w="100" w:type="dxa"/>
        <w:left w:w="100" w:type="dxa"/>
        <w:bottom w:w="100" w:type="dxa"/>
        <w:right w:w="100" w:type="dxa"/>
      </w:tblCellMar>
    </w:tblPr>
  </w:style>
  <w:style w:type="table" w:customStyle="1" w:styleId="145">
    <w:name w:val="145"/>
    <w:basedOn w:val="TableNormal"/>
    <w:tblPr>
      <w:tblStyleRowBandSize w:val="1"/>
      <w:tblStyleColBandSize w:val="1"/>
      <w:tblCellMar>
        <w:top w:w="100" w:type="dxa"/>
        <w:left w:w="100" w:type="dxa"/>
        <w:bottom w:w="100" w:type="dxa"/>
        <w:right w:w="100" w:type="dxa"/>
      </w:tblCellMar>
    </w:tblPr>
  </w:style>
  <w:style w:type="table" w:customStyle="1" w:styleId="144">
    <w:name w:val="144"/>
    <w:basedOn w:val="TableNormal"/>
    <w:tblPr>
      <w:tblStyleRowBandSize w:val="1"/>
      <w:tblStyleColBandSize w:val="1"/>
      <w:tblCellMar>
        <w:top w:w="100" w:type="dxa"/>
        <w:left w:w="100" w:type="dxa"/>
        <w:bottom w:w="100" w:type="dxa"/>
        <w:right w:w="100" w:type="dxa"/>
      </w:tblCellMar>
    </w:tblPr>
  </w:style>
  <w:style w:type="table" w:customStyle="1" w:styleId="143">
    <w:name w:val="143"/>
    <w:basedOn w:val="TableNormal"/>
    <w:tblPr>
      <w:tblStyleRowBandSize w:val="1"/>
      <w:tblStyleColBandSize w:val="1"/>
      <w:tblCellMar>
        <w:top w:w="100" w:type="dxa"/>
        <w:left w:w="100" w:type="dxa"/>
        <w:bottom w:w="100" w:type="dxa"/>
        <w:right w:w="100" w:type="dxa"/>
      </w:tblCellMar>
    </w:tblPr>
  </w:style>
  <w:style w:type="table" w:customStyle="1" w:styleId="142">
    <w:name w:val="142"/>
    <w:basedOn w:val="TableNormal"/>
    <w:tblPr>
      <w:tblStyleRowBandSize w:val="1"/>
      <w:tblStyleColBandSize w:val="1"/>
      <w:tblCellMar>
        <w:top w:w="100" w:type="dxa"/>
        <w:left w:w="100" w:type="dxa"/>
        <w:bottom w:w="100" w:type="dxa"/>
        <w:right w:w="100" w:type="dxa"/>
      </w:tblCellMar>
    </w:tblPr>
  </w:style>
  <w:style w:type="table" w:customStyle="1" w:styleId="141">
    <w:name w:val="141"/>
    <w:basedOn w:val="TableNormal"/>
    <w:tblPr>
      <w:tblStyleRowBandSize w:val="1"/>
      <w:tblStyleColBandSize w:val="1"/>
      <w:tblCellMar>
        <w:top w:w="100" w:type="dxa"/>
        <w:left w:w="100" w:type="dxa"/>
        <w:bottom w:w="100" w:type="dxa"/>
        <w:right w:w="100" w:type="dxa"/>
      </w:tblCellMar>
    </w:tblPr>
  </w:style>
  <w:style w:type="table" w:customStyle="1" w:styleId="140">
    <w:name w:val="140"/>
    <w:basedOn w:val="TableNormal"/>
    <w:tblPr>
      <w:tblStyleRowBandSize w:val="1"/>
      <w:tblStyleColBandSize w:val="1"/>
      <w:tblCellMar>
        <w:top w:w="100" w:type="dxa"/>
        <w:left w:w="100" w:type="dxa"/>
        <w:bottom w:w="100" w:type="dxa"/>
        <w:right w:w="100" w:type="dxa"/>
      </w:tblCellMar>
    </w:tblPr>
  </w:style>
  <w:style w:type="table" w:customStyle="1" w:styleId="139">
    <w:name w:val="139"/>
    <w:basedOn w:val="TableNormal"/>
    <w:tblPr>
      <w:tblStyleRowBandSize w:val="1"/>
      <w:tblStyleColBandSize w:val="1"/>
      <w:tblCellMar>
        <w:top w:w="100" w:type="dxa"/>
        <w:left w:w="100" w:type="dxa"/>
        <w:bottom w:w="100" w:type="dxa"/>
        <w:right w:w="100" w:type="dxa"/>
      </w:tblCellMar>
    </w:tblPr>
  </w:style>
  <w:style w:type="table" w:customStyle="1" w:styleId="138">
    <w:name w:val="138"/>
    <w:basedOn w:val="TableNormal"/>
    <w:tblPr>
      <w:tblStyleRowBandSize w:val="1"/>
      <w:tblStyleColBandSize w:val="1"/>
      <w:tblCellMar>
        <w:top w:w="100" w:type="dxa"/>
        <w:left w:w="100" w:type="dxa"/>
        <w:bottom w:w="100" w:type="dxa"/>
        <w:right w:w="100" w:type="dxa"/>
      </w:tblCellMar>
    </w:tblPr>
  </w:style>
  <w:style w:type="table" w:customStyle="1" w:styleId="137">
    <w:name w:val="137"/>
    <w:basedOn w:val="TableNormal"/>
    <w:tblPr>
      <w:tblStyleRowBandSize w:val="1"/>
      <w:tblStyleColBandSize w:val="1"/>
      <w:tblCellMar>
        <w:top w:w="100" w:type="dxa"/>
        <w:left w:w="100" w:type="dxa"/>
        <w:bottom w:w="100" w:type="dxa"/>
        <w:right w:w="100" w:type="dxa"/>
      </w:tblCellMar>
    </w:tblPr>
  </w:style>
  <w:style w:type="table" w:customStyle="1" w:styleId="136">
    <w:name w:val="136"/>
    <w:basedOn w:val="TableNormal"/>
    <w:tblPr>
      <w:tblStyleRowBandSize w:val="1"/>
      <w:tblStyleColBandSize w:val="1"/>
      <w:tblCellMar>
        <w:top w:w="100" w:type="dxa"/>
        <w:left w:w="100" w:type="dxa"/>
        <w:bottom w:w="100" w:type="dxa"/>
        <w:right w:w="100" w:type="dxa"/>
      </w:tblCellMar>
    </w:tblPr>
  </w:style>
  <w:style w:type="table" w:customStyle="1" w:styleId="135">
    <w:name w:val="135"/>
    <w:basedOn w:val="TableNormal"/>
    <w:tblPr>
      <w:tblStyleRowBandSize w:val="1"/>
      <w:tblStyleColBandSize w:val="1"/>
      <w:tblCellMar>
        <w:top w:w="100" w:type="dxa"/>
        <w:left w:w="100" w:type="dxa"/>
        <w:bottom w:w="100" w:type="dxa"/>
        <w:right w:w="100" w:type="dxa"/>
      </w:tblCellMar>
    </w:tblPr>
  </w:style>
  <w:style w:type="table" w:customStyle="1" w:styleId="134">
    <w:name w:val="134"/>
    <w:basedOn w:val="TableNormal"/>
    <w:tblPr>
      <w:tblStyleRowBandSize w:val="1"/>
      <w:tblStyleColBandSize w:val="1"/>
      <w:tblCellMar>
        <w:top w:w="100" w:type="dxa"/>
        <w:left w:w="100" w:type="dxa"/>
        <w:bottom w:w="100" w:type="dxa"/>
        <w:right w:w="100" w:type="dxa"/>
      </w:tblCellMar>
    </w:tblPr>
  </w:style>
  <w:style w:type="table" w:customStyle="1" w:styleId="133">
    <w:name w:val="133"/>
    <w:basedOn w:val="TableNormal"/>
    <w:tblPr>
      <w:tblStyleRowBandSize w:val="1"/>
      <w:tblStyleColBandSize w:val="1"/>
      <w:tblCellMar>
        <w:top w:w="100" w:type="dxa"/>
        <w:left w:w="100" w:type="dxa"/>
        <w:bottom w:w="100" w:type="dxa"/>
        <w:right w:w="100" w:type="dxa"/>
      </w:tblCellMar>
    </w:tblPr>
  </w:style>
  <w:style w:type="table" w:customStyle="1" w:styleId="132">
    <w:name w:val="132"/>
    <w:basedOn w:val="TableNormal"/>
    <w:tblPr>
      <w:tblStyleRowBandSize w:val="1"/>
      <w:tblStyleColBandSize w:val="1"/>
      <w:tblCellMar>
        <w:top w:w="100" w:type="dxa"/>
        <w:left w:w="100" w:type="dxa"/>
        <w:bottom w:w="100" w:type="dxa"/>
        <w:right w:w="100" w:type="dxa"/>
      </w:tblCellMar>
    </w:tblPr>
  </w:style>
  <w:style w:type="table" w:customStyle="1" w:styleId="131">
    <w:name w:val="131"/>
    <w:basedOn w:val="TableNormal"/>
    <w:tblPr>
      <w:tblStyleRowBandSize w:val="1"/>
      <w:tblStyleColBandSize w:val="1"/>
      <w:tblCellMar>
        <w:top w:w="100" w:type="dxa"/>
        <w:left w:w="100" w:type="dxa"/>
        <w:bottom w:w="100" w:type="dxa"/>
        <w:right w:w="100" w:type="dxa"/>
      </w:tblCellMar>
    </w:tblPr>
  </w:style>
  <w:style w:type="table" w:customStyle="1" w:styleId="130">
    <w:name w:val="130"/>
    <w:basedOn w:val="TableNormal"/>
    <w:tblPr>
      <w:tblStyleRowBandSize w:val="1"/>
      <w:tblStyleColBandSize w:val="1"/>
      <w:tblCellMar>
        <w:top w:w="100" w:type="dxa"/>
        <w:left w:w="100" w:type="dxa"/>
        <w:bottom w:w="100" w:type="dxa"/>
        <w:right w:w="100" w:type="dxa"/>
      </w:tblCellMar>
    </w:tblPr>
  </w:style>
  <w:style w:type="table" w:customStyle="1" w:styleId="129">
    <w:name w:val="129"/>
    <w:basedOn w:val="TableNormal"/>
    <w:tblPr>
      <w:tblStyleRowBandSize w:val="1"/>
      <w:tblStyleColBandSize w:val="1"/>
      <w:tblCellMar>
        <w:top w:w="100" w:type="dxa"/>
        <w:left w:w="100" w:type="dxa"/>
        <w:bottom w:w="100" w:type="dxa"/>
        <w:right w:w="100" w:type="dxa"/>
      </w:tblCellMar>
    </w:tblPr>
  </w:style>
  <w:style w:type="table" w:customStyle="1" w:styleId="128">
    <w:name w:val="128"/>
    <w:basedOn w:val="TableNormal"/>
    <w:tblPr>
      <w:tblStyleRowBandSize w:val="1"/>
      <w:tblStyleColBandSize w:val="1"/>
      <w:tblCellMar>
        <w:top w:w="100" w:type="dxa"/>
        <w:left w:w="100" w:type="dxa"/>
        <w:bottom w:w="100" w:type="dxa"/>
        <w:right w:w="100" w:type="dxa"/>
      </w:tblCellMar>
    </w:tblPr>
  </w:style>
  <w:style w:type="table" w:customStyle="1" w:styleId="127">
    <w:name w:val="127"/>
    <w:basedOn w:val="TableNormal"/>
    <w:tblPr>
      <w:tblStyleRowBandSize w:val="1"/>
      <w:tblStyleColBandSize w:val="1"/>
      <w:tblCellMar>
        <w:top w:w="100" w:type="dxa"/>
        <w:left w:w="100" w:type="dxa"/>
        <w:bottom w:w="100" w:type="dxa"/>
        <w:right w:w="100" w:type="dxa"/>
      </w:tblCellMar>
    </w:tblPr>
  </w:style>
  <w:style w:type="table" w:customStyle="1" w:styleId="126">
    <w:name w:val="126"/>
    <w:basedOn w:val="TableNormal"/>
    <w:tblPr>
      <w:tblStyleRowBandSize w:val="1"/>
      <w:tblStyleColBandSize w:val="1"/>
      <w:tblCellMar>
        <w:top w:w="100" w:type="dxa"/>
        <w:left w:w="100" w:type="dxa"/>
        <w:bottom w:w="100" w:type="dxa"/>
        <w:right w:w="100" w:type="dxa"/>
      </w:tblCellMar>
    </w:tblPr>
  </w:style>
  <w:style w:type="table" w:customStyle="1" w:styleId="125">
    <w:name w:val="125"/>
    <w:basedOn w:val="TableNormal"/>
    <w:tblPr>
      <w:tblStyleRowBandSize w:val="1"/>
      <w:tblStyleColBandSize w:val="1"/>
      <w:tblCellMar>
        <w:top w:w="100" w:type="dxa"/>
        <w:left w:w="100" w:type="dxa"/>
        <w:bottom w:w="100" w:type="dxa"/>
        <w:right w:w="100" w:type="dxa"/>
      </w:tblCellMar>
    </w:tbl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table" w:customStyle="1" w:styleId="57">
    <w:name w:val="57"/>
    <w:basedOn w:val="TableNormal"/>
    <w:tblPr>
      <w:tblStyleRowBandSize w:val="1"/>
      <w:tblStyleColBandSize w:val="1"/>
      <w:tblCellMar>
        <w:top w:w="100" w:type="dxa"/>
        <w:left w:w="100" w:type="dxa"/>
        <w:bottom w:w="100" w:type="dxa"/>
        <w:right w:w="100" w:type="dxa"/>
      </w:tblCellMar>
    </w:tblPr>
  </w:style>
  <w:style w:type="table" w:customStyle="1" w:styleId="56">
    <w:name w:val="56"/>
    <w:basedOn w:val="TableNormal"/>
    <w:tblPr>
      <w:tblStyleRowBandSize w:val="1"/>
      <w:tblStyleColBandSize w:val="1"/>
      <w:tblCellMar>
        <w:top w:w="100" w:type="dxa"/>
        <w:left w:w="100" w:type="dxa"/>
        <w:bottom w:w="100" w:type="dxa"/>
        <w:right w:w="100" w:type="dxa"/>
      </w:tblCellMar>
    </w:tblPr>
  </w:style>
  <w:style w:type="table" w:customStyle="1" w:styleId="55">
    <w:name w:val="55"/>
    <w:basedOn w:val="TableNormal"/>
    <w:tblPr>
      <w:tblStyleRowBandSize w:val="1"/>
      <w:tblStyleColBandSize w:val="1"/>
      <w:tblCellMar>
        <w:top w:w="100" w:type="dxa"/>
        <w:left w:w="100" w:type="dxa"/>
        <w:bottom w:w="100" w:type="dxa"/>
        <w:right w:w="100" w:type="dxa"/>
      </w:tblCellMar>
    </w:tblPr>
  </w:style>
  <w:style w:type="table" w:customStyle="1" w:styleId="54">
    <w:name w:val="54"/>
    <w:basedOn w:val="TableNormal"/>
    <w:tblPr>
      <w:tblStyleRowBandSize w:val="1"/>
      <w:tblStyleColBandSize w:val="1"/>
      <w:tblCellMar>
        <w:top w:w="100" w:type="dxa"/>
        <w:left w:w="100" w:type="dxa"/>
        <w:bottom w:w="100" w:type="dxa"/>
        <w:right w:w="100" w:type="dxa"/>
      </w:tblCellMar>
    </w:tblPr>
  </w:style>
  <w:style w:type="table" w:customStyle="1" w:styleId="53">
    <w:name w:val="53"/>
    <w:basedOn w:val="TableNormal"/>
    <w:tblPr>
      <w:tblStyleRowBandSize w:val="1"/>
      <w:tblStyleColBandSize w:val="1"/>
      <w:tblCellMar>
        <w:top w:w="100" w:type="dxa"/>
        <w:left w:w="100" w:type="dxa"/>
        <w:bottom w:w="100" w:type="dxa"/>
        <w:right w:w="100" w:type="dxa"/>
      </w:tblCellMar>
    </w:tblPr>
  </w:style>
  <w:style w:type="table" w:customStyle="1" w:styleId="52">
    <w:name w:val="52"/>
    <w:basedOn w:val="TableNormal"/>
    <w:tblPr>
      <w:tblStyleRowBandSize w:val="1"/>
      <w:tblStyleColBandSize w:val="1"/>
      <w:tblCellMar>
        <w:top w:w="100" w:type="dxa"/>
        <w:left w:w="100" w:type="dxa"/>
        <w:bottom w:w="100" w:type="dxa"/>
        <w:right w:w="100" w:type="dxa"/>
      </w:tblCellMar>
    </w:tblPr>
  </w:style>
  <w:style w:type="table" w:customStyle="1" w:styleId="51">
    <w:name w:val="51"/>
    <w:basedOn w:val="TableNormal"/>
    <w:tblPr>
      <w:tblStyleRowBandSize w:val="1"/>
      <w:tblStyleColBandSize w:val="1"/>
      <w:tblCellMar>
        <w:top w:w="100" w:type="dxa"/>
        <w:left w:w="100" w:type="dxa"/>
        <w:bottom w:w="100" w:type="dxa"/>
        <w:right w:w="100" w:type="dxa"/>
      </w:tblCellMar>
    </w:tblPr>
  </w:style>
  <w:style w:type="table" w:customStyle="1" w:styleId="50">
    <w:name w:val="50"/>
    <w:basedOn w:val="TableNormal"/>
    <w:tblPr>
      <w:tblStyleRowBandSize w:val="1"/>
      <w:tblStyleColBandSize w:val="1"/>
      <w:tblCellMar>
        <w:top w:w="100" w:type="dxa"/>
        <w:left w:w="100" w:type="dxa"/>
        <w:bottom w:w="100" w:type="dxa"/>
        <w:right w:w="100" w:type="dxa"/>
      </w:tblCellMar>
    </w:tblPr>
  </w:style>
  <w:style w:type="table" w:customStyle="1" w:styleId="49">
    <w:name w:val="49"/>
    <w:basedOn w:val="TableNormal"/>
    <w:tblPr>
      <w:tblStyleRowBandSize w:val="1"/>
      <w:tblStyleColBandSize w:val="1"/>
      <w:tblCellMar>
        <w:top w:w="100" w:type="dxa"/>
        <w:left w:w="100" w:type="dxa"/>
        <w:bottom w:w="100" w:type="dxa"/>
        <w:right w:w="100" w:type="dxa"/>
      </w:tblCellMar>
    </w:tblPr>
  </w:style>
  <w:style w:type="table" w:customStyle="1" w:styleId="48">
    <w:name w:val="48"/>
    <w:basedOn w:val="TableNormal"/>
    <w:tblPr>
      <w:tblStyleRowBandSize w:val="1"/>
      <w:tblStyleColBandSize w:val="1"/>
      <w:tblCellMar>
        <w:top w:w="100" w:type="dxa"/>
        <w:left w:w="100" w:type="dxa"/>
        <w:bottom w:w="100" w:type="dxa"/>
        <w:right w:w="100" w:type="dxa"/>
      </w:tblCellMar>
    </w:tbl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D78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8CA"/>
    <w:rPr>
      <w:rFonts w:ascii="Segoe UI" w:hAnsi="Segoe UI" w:cs="Segoe UI"/>
      <w:sz w:val="18"/>
      <w:szCs w:val="18"/>
    </w:rPr>
  </w:style>
  <w:style w:type="table" w:styleId="TableGrid">
    <w:name w:val="Table Grid"/>
    <w:basedOn w:val="TableNormal"/>
    <w:uiPriority w:val="39"/>
    <w:rsid w:val="00BD78CA"/>
    <w:pPr>
      <w:spacing w:line="240" w:lineRule="auto"/>
    </w:pPr>
    <w:rPr>
      <w:rFonts w:eastAsiaTheme="minorHAnsi"/>
      <w:lang w:val="sl-SI"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7B3F"/>
    <w:pPr>
      <w:tabs>
        <w:tab w:val="center" w:pos="4513"/>
        <w:tab w:val="right" w:pos="9026"/>
      </w:tabs>
    </w:pPr>
  </w:style>
  <w:style w:type="character" w:customStyle="1" w:styleId="HeaderChar">
    <w:name w:val="Header Char"/>
    <w:basedOn w:val="DefaultParagraphFont"/>
    <w:link w:val="Header"/>
    <w:uiPriority w:val="99"/>
    <w:rsid w:val="00127B3F"/>
  </w:style>
  <w:style w:type="paragraph" w:styleId="Footer">
    <w:name w:val="footer"/>
    <w:basedOn w:val="Normal"/>
    <w:link w:val="FooterChar"/>
    <w:uiPriority w:val="99"/>
    <w:unhideWhenUsed/>
    <w:rsid w:val="00127B3F"/>
    <w:pPr>
      <w:tabs>
        <w:tab w:val="center" w:pos="4513"/>
        <w:tab w:val="right" w:pos="9026"/>
      </w:tabs>
    </w:pPr>
  </w:style>
  <w:style w:type="character" w:customStyle="1" w:styleId="FooterChar">
    <w:name w:val="Footer Char"/>
    <w:basedOn w:val="DefaultParagraphFont"/>
    <w:link w:val="Footer"/>
    <w:uiPriority w:val="99"/>
    <w:rsid w:val="00127B3F"/>
  </w:style>
  <w:style w:type="paragraph" w:styleId="Caption">
    <w:name w:val="caption"/>
    <w:basedOn w:val="Normal"/>
    <w:next w:val="Normal"/>
    <w:uiPriority w:val="35"/>
    <w:semiHidden/>
    <w:unhideWhenUsed/>
    <w:qFormat/>
    <w:rsid w:val="0097364B"/>
    <w:rPr>
      <w:b/>
      <w:bCs/>
      <w:smallCaps/>
      <w:color w:val="595959" w:themeColor="text1" w:themeTint="A6"/>
      <w:spacing w:val="6"/>
    </w:rPr>
  </w:style>
  <w:style w:type="character" w:styleId="Strong">
    <w:name w:val="Strong"/>
    <w:basedOn w:val="DefaultParagraphFont"/>
    <w:uiPriority w:val="22"/>
    <w:qFormat/>
    <w:rsid w:val="0097364B"/>
    <w:rPr>
      <w:b/>
      <w:bCs/>
    </w:rPr>
  </w:style>
  <w:style w:type="character" w:styleId="Emphasis">
    <w:name w:val="Emphasis"/>
    <w:basedOn w:val="DefaultParagraphFont"/>
    <w:uiPriority w:val="20"/>
    <w:qFormat/>
    <w:rsid w:val="0097364B"/>
    <w:rPr>
      <w:i/>
      <w:iCs/>
    </w:rPr>
  </w:style>
  <w:style w:type="paragraph" w:styleId="NoSpacing">
    <w:name w:val="No Spacing"/>
    <w:uiPriority w:val="1"/>
    <w:qFormat/>
    <w:rsid w:val="0097364B"/>
    <w:pPr>
      <w:spacing w:after="0" w:line="240" w:lineRule="auto"/>
    </w:pPr>
  </w:style>
  <w:style w:type="paragraph" w:styleId="Quote">
    <w:name w:val="Quote"/>
    <w:basedOn w:val="Normal"/>
    <w:next w:val="Normal"/>
    <w:link w:val="QuoteChar"/>
    <w:uiPriority w:val="29"/>
    <w:qFormat/>
    <w:rsid w:val="009736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7364B"/>
    <w:rPr>
      <w:i/>
      <w:iCs/>
      <w:color w:val="404040" w:themeColor="text1" w:themeTint="BF"/>
    </w:rPr>
  </w:style>
  <w:style w:type="paragraph" w:styleId="IntenseQuote">
    <w:name w:val="Intense Quote"/>
    <w:basedOn w:val="Normal"/>
    <w:next w:val="Normal"/>
    <w:link w:val="IntenseQuoteChar"/>
    <w:uiPriority w:val="30"/>
    <w:qFormat/>
    <w:rsid w:val="0097364B"/>
    <w:pPr>
      <w:pBdr>
        <w:left w:val="single" w:sz="18" w:space="12" w:color="0F6FC6" w:themeColor="accent1"/>
      </w:pBdr>
      <w:spacing w:before="100" w:beforeAutospacing="1" w:line="300" w:lineRule="auto"/>
      <w:ind w:left="1224" w:right="1224"/>
    </w:pPr>
    <w:rPr>
      <w:rFonts w:asciiTheme="majorHAnsi" w:eastAsiaTheme="majorEastAsia" w:hAnsiTheme="majorHAnsi" w:cstheme="majorBidi"/>
      <w:color w:val="0F6FC6" w:themeColor="accent1"/>
      <w:sz w:val="28"/>
      <w:szCs w:val="28"/>
    </w:rPr>
  </w:style>
  <w:style w:type="character" w:customStyle="1" w:styleId="IntenseQuoteChar">
    <w:name w:val="Intense Quote Char"/>
    <w:basedOn w:val="DefaultParagraphFont"/>
    <w:link w:val="IntenseQuote"/>
    <w:uiPriority w:val="30"/>
    <w:rsid w:val="0097364B"/>
    <w:rPr>
      <w:rFonts w:asciiTheme="majorHAnsi" w:eastAsiaTheme="majorEastAsia" w:hAnsiTheme="majorHAnsi" w:cstheme="majorBidi"/>
      <w:color w:val="0F6FC6" w:themeColor="accent1"/>
      <w:sz w:val="28"/>
      <w:szCs w:val="28"/>
    </w:rPr>
  </w:style>
  <w:style w:type="character" w:styleId="SubtleEmphasis">
    <w:name w:val="Subtle Emphasis"/>
    <w:basedOn w:val="DefaultParagraphFont"/>
    <w:uiPriority w:val="19"/>
    <w:qFormat/>
    <w:rsid w:val="0097364B"/>
    <w:rPr>
      <w:i/>
      <w:iCs/>
      <w:color w:val="404040" w:themeColor="text1" w:themeTint="BF"/>
    </w:rPr>
  </w:style>
  <w:style w:type="character" w:styleId="IntenseEmphasis">
    <w:name w:val="Intense Emphasis"/>
    <w:basedOn w:val="DefaultParagraphFont"/>
    <w:uiPriority w:val="21"/>
    <w:qFormat/>
    <w:rsid w:val="0097364B"/>
    <w:rPr>
      <w:b/>
      <w:bCs/>
      <w:i/>
      <w:iCs/>
    </w:rPr>
  </w:style>
  <w:style w:type="character" w:styleId="SubtleReference">
    <w:name w:val="Subtle Reference"/>
    <w:basedOn w:val="DefaultParagraphFont"/>
    <w:uiPriority w:val="31"/>
    <w:qFormat/>
    <w:rsid w:val="009736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364B"/>
    <w:rPr>
      <w:b/>
      <w:bCs/>
      <w:smallCaps/>
      <w:spacing w:val="5"/>
      <w:u w:val="single"/>
    </w:rPr>
  </w:style>
  <w:style w:type="character" w:styleId="BookTitle">
    <w:name w:val="Book Title"/>
    <w:basedOn w:val="DefaultParagraphFont"/>
    <w:uiPriority w:val="33"/>
    <w:qFormat/>
    <w:rsid w:val="0097364B"/>
    <w:rPr>
      <w:b/>
      <w:bCs/>
      <w:smallCaps/>
    </w:rPr>
  </w:style>
  <w:style w:type="paragraph" w:styleId="TOCHeading">
    <w:name w:val="TOC Heading"/>
    <w:basedOn w:val="Heading1"/>
    <w:next w:val="Normal"/>
    <w:uiPriority w:val="39"/>
    <w:unhideWhenUsed/>
    <w:qFormat/>
    <w:rsid w:val="0097364B"/>
    <w:pPr>
      <w:outlineLvl w:val="9"/>
    </w:pPr>
  </w:style>
  <w:style w:type="paragraph" w:styleId="TOC1">
    <w:name w:val="toc 1"/>
    <w:basedOn w:val="Normal"/>
    <w:next w:val="Normal"/>
    <w:autoRedefine/>
    <w:uiPriority w:val="39"/>
    <w:unhideWhenUsed/>
    <w:rsid w:val="004E2B5C"/>
    <w:pPr>
      <w:spacing w:after="100"/>
    </w:pPr>
  </w:style>
  <w:style w:type="paragraph" w:styleId="TOC2">
    <w:name w:val="toc 2"/>
    <w:basedOn w:val="Normal"/>
    <w:next w:val="Normal"/>
    <w:autoRedefine/>
    <w:uiPriority w:val="39"/>
    <w:unhideWhenUsed/>
    <w:rsid w:val="004E2B5C"/>
    <w:pPr>
      <w:spacing w:after="100"/>
      <w:ind w:left="200"/>
    </w:pPr>
  </w:style>
  <w:style w:type="paragraph" w:styleId="TOC3">
    <w:name w:val="toc 3"/>
    <w:basedOn w:val="Normal"/>
    <w:next w:val="Normal"/>
    <w:autoRedefine/>
    <w:uiPriority w:val="39"/>
    <w:unhideWhenUsed/>
    <w:rsid w:val="004E2B5C"/>
    <w:pPr>
      <w:spacing w:after="100"/>
      <w:ind w:left="400"/>
    </w:pPr>
  </w:style>
  <w:style w:type="paragraph" w:styleId="TOC4">
    <w:name w:val="toc 4"/>
    <w:basedOn w:val="Normal"/>
    <w:next w:val="Normal"/>
    <w:autoRedefine/>
    <w:uiPriority w:val="39"/>
    <w:unhideWhenUsed/>
    <w:rsid w:val="004E2B5C"/>
    <w:pPr>
      <w:spacing w:after="100"/>
      <w:ind w:left="600"/>
    </w:pPr>
  </w:style>
  <w:style w:type="character" w:styleId="Hyperlink">
    <w:name w:val="Hyperlink"/>
    <w:basedOn w:val="DefaultParagraphFont"/>
    <w:uiPriority w:val="99"/>
    <w:unhideWhenUsed/>
    <w:rsid w:val="00421CE0"/>
    <w:rPr>
      <w:color w:val="0F6FC6" w:themeColor="accent1"/>
      <w:u w:val="single"/>
    </w:rPr>
  </w:style>
  <w:style w:type="paragraph" w:customStyle="1" w:styleId="UDTag">
    <w:name w:val="UD Tag"/>
    <w:basedOn w:val="Normal"/>
    <w:link w:val="UDTagChar"/>
    <w:qFormat/>
    <w:rsid w:val="003D1072"/>
    <w:rPr>
      <w:rFonts w:ascii="Courier New" w:hAnsi="Courier New"/>
      <w:b/>
    </w:rPr>
  </w:style>
  <w:style w:type="character" w:customStyle="1" w:styleId="UDTagChar">
    <w:name w:val="UD Tag Char"/>
    <w:basedOn w:val="DefaultParagraphFont"/>
    <w:link w:val="UDTag"/>
    <w:rsid w:val="003D1072"/>
    <w:rPr>
      <w:rFonts w:ascii="Courier New" w:hAnsi="Courier New"/>
      <w:b/>
    </w:rPr>
  </w:style>
  <w:style w:type="character" w:styleId="UnresolvedMention">
    <w:name w:val="Unresolved Mention"/>
    <w:basedOn w:val="DefaultParagraphFont"/>
    <w:uiPriority w:val="99"/>
    <w:semiHidden/>
    <w:unhideWhenUsed/>
    <w:rsid w:val="00214AE9"/>
    <w:rPr>
      <w:color w:val="605E5C"/>
      <w:shd w:val="clear" w:color="auto" w:fill="E1DFDD"/>
    </w:rPr>
  </w:style>
  <w:style w:type="paragraph" w:customStyle="1" w:styleId="UDexample">
    <w:name w:val="UD example"/>
    <w:basedOn w:val="Normal"/>
    <w:link w:val="UDexampleChar"/>
    <w:qFormat/>
    <w:rsid w:val="00A861FD"/>
    <w:pPr>
      <w:widowControl w:val="0"/>
    </w:pPr>
    <w:rPr>
      <w:i/>
      <w:color w:val="980000"/>
    </w:rPr>
  </w:style>
  <w:style w:type="character" w:customStyle="1" w:styleId="UDexampleChar">
    <w:name w:val="UD example Char"/>
    <w:basedOn w:val="DefaultParagraphFont"/>
    <w:link w:val="UDexample"/>
    <w:rsid w:val="00A861FD"/>
    <w:rPr>
      <w:i/>
      <w:color w:val="980000"/>
    </w:rPr>
  </w:style>
  <w:style w:type="paragraph" w:customStyle="1" w:styleId="Listofexamples">
    <w:name w:val="List of examples"/>
    <w:basedOn w:val="Normal"/>
    <w:qFormat/>
    <w:rsid w:val="00421CE0"/>
    <w:pPr>
      <w:widowControl w:val="0"/>
      <w:numPr>
        <w:numId w:val="5"/>
      </w:numPr>
      <w:spacing w:after="0"/>
    </w:pPr>
    <w:rPr>
      <w:i/>
    </w:rPr>
  </w:style>
  <w:style w:type="character" w:styleId="FollowedHyperlink">
    <w:name w:val="FollowedHyperlink"/>
    <w:basedOn w:val="DefaultParagraphFont"/>
    <w:uiPriority w:val="99"/>
    <w:semiHidden/>
    <w:unhideWhenUsed/>
    <w:rsid w:val="00AC4A3D"/>
    <w:rPr>
      <w:color w:val="85DFD0" w:themeColor="followedHyperlink"/>
      <w:u w:val="single"/>
    </w:rPr>
  </w:style>
  <w:style w:type="paragraph" w:customStyle="1" w:styleId="Skritiprimeri">
    <w:name w:val="Skriti primeri"/>
    <w:basedOn w:val="Normal"/>
    <w:link w:val="SkritiprimeriChar"/>
    <w:autoRedefine/>
    <w:qFormat/>
    <w:rsid w:val="006074BC"/>
    <w:rPr>
      <w:color w:val="FFFFFF" w:themeColor="background1"/>
      <w:sz w:val="4"/>
    </w:rPr>
  </w:style>
  <w:style w:type="character" w:customStyle="1" w:styleId="SkritiprimeriChar">
    <w:name w:val="Skriti primeri Char"/>
    <w:basedOn w:val="DefaultParagraphFont"/>
    <w:link w:val="Skritiprimeri"/>
    <w:rsid w:val="006074BC"/>
    <w:rPr>
      <w:color w:val="FFFFFF" w:themeColor="background1"/>
      <w:sz w:val="4"/>
      <w:lang w:val="sl-SI"/>
    </w:rPr>
  </w:style>
  <w:style w:type="paragraph" w:styleId="ListParagraph">
    <w:name w:val="List Paragraph"/>
    <w:basedOn w:val="Normal"/>
    <w:uiPriority w:val="34"/>
    <w:qFormat/>
    <w:rsid w:val="00C96309"/>
    <w:pPr>
      <w:ind w:left="720"/>
      <w:contextualSpacing/>
    </w:pPr>
  </w:style>
  <w:style w:type="paragraph" w:styleId="FootnoteText">
    <w:name w:val="footnote text"/>
    <w:basedOn w:val="Normal"/>
    <w:link w:val="FootnoteTextChar"/>
    <w:uiPriority w:val="99"/>
    <w:semiHidden/>
    <w:unhideWhenUsed/>
    <w:rsid w:val="007F0D6C"/>
    <w:pPr>
      <w:spacing w:after="0"/>
    </w:pPr>
  </w:style>
  <w:style w:type="character" w:customStyle="1" w:styleId="FootnoteTextChar">
    <w:name w:val="Footnote Text Char"/>
    <w:basedOn w:val="DefaultParagraphFont"/>
    <w:link w:val="FootnoteText"/>
    <w:uiPriority w:val="99"/>
    <w:semiHidden/>
    <w:rsid w:val="007F0D6C"/>
  </w:style>
  <w:style w:type="character" w:styleId="FootnoteReference">
    <w:name w:val="footnote reference"/>
    <w:basedOn w:val="DefaultParagraphFont"/>
    <w:uiPriority w:val="99"/>
    <w:semiHidden/>
    <w:unhideWhenUsed/>
    <w:rsid w:val="007F0D6C"/>
    <w:rPr>
      <w:vertAlign w:val="superscript"/>
    </w:rPr>
  </w:style>
  <w:style w:type="paragraph" w:styleId="CommentSubject">
    <w:name w:val="annotation subject"/>
    <w:basedOn w:val="CommentText"/>
    <w:next w:val="CommentText"/>
    <w:link w:val="CommentSubjectChar"/>
    <w:uiPriority w:val="99"/>
    <w:semiHidden/>
    <w:unhideWhenUsed/>
    <w:rsid w:val="0079518C"/>
    <w:rPr>
      <w:b/>
      <w:bCs/>
    </w:rPr>
  </w:style>
  <w:style w:type="character" w:customStyle="1" w:styleId="CommentSubjectChar">
    <w:name w:val="Comment Subject Char"/>
    <w:basedOn w:val="CommentTextChar"/>
    <w:link w:val="CommentSubject"/>
    <w:uiPriority w:val="99"/>
    <w:semiHidden/>
    <w:rsid w:val="0079518C"/>
    <w:rPr>
      <w:b/>
      <w:bCs/>
      <w:sz w:val="20"/>
      <w:szCs w:val="20"/>
    </w:rPr>
  </w:style>
  <w:style w:type="character" w:styleId="HTMLCode">
    <w:name w:val="HTML Code"/>
    <w:basedOn w:val="DefaultParagraphFont"/>
    <w:uiPriority w:val="99"/>
    <w:semiHidden/>
    <w:unhideWhenUsed/>
    <w:rsid w:val="00690304"/>
    <w:rPr>
      <w:rFonts w:ascii="Courier New" w:eastAsia="Times New Roman" w:hAnsi="Courier New" w:cs="Courier New"/>
      <w:sz w:val="20"/>
      <w:szCs w:val="20"/>
    </w:rPr>
  </w:style>
  <w:style w:type="paragraph" w:styleId="NormalWeb">
    <w:name w:val="Normal (Web)"/>
    <w:basedOn w:val="Normal"/>
    <w:uiPriority w:val="99"/>
    <w:unhideWhenUsed/>
    <w:rsid w:val="00A06667"/>
    <w:pPr>
      <w:spacing w:before="100" w:beforeAutospacing="1" w:after="100" w:afterAutospacing="1"/>
    </w:pPr>
    <w:rPr>
      <w:rFonts w:ascii="Times New Roman" w:eastAsia="Times New Roman" w:hAnsi="Times New Roman" w:cs="Times New Roman"/>
      <w:sz w:val="24"/>
      <w:szCs w:val="24"/>
      <w:lang w:val="en-SI" w:eastAsia="en-SI"/>
    </w:rPr>
  </w:style>
  <w:style w:type="paragraph" w:styleId="HTMLPreformatted">
    <w:name w:val="HTML Preformatted"/>
    <w:basedOn w:val="Normal"/>
    <w:link w:val="HTMLPreformattedChar"/>
    <w:uiPriority w:val="99"/>
    <w:semiHidden/>
    <w:unhideWhenUsed/>
    <w:rsid w:val="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lang w:val="en-SI" w:eastAsia="en-SI"/>
    </w:rPr>
  </w:style>
  <w:style w:type="character" w:customStyle="1" w:styleId="HTMLPreformattedChar">
    <w:name w:val="HTML Preformatted Char"/>
    <w:basedOn w:val="DefaultParagraphFont"/>
    <w:link w:val="HTMLPreformatted"/>
    <w:uiPriority w:val="99"/>
    <w:semiHidden/>
    <w:rsid w:val="00694351"/>
    <w:rPr>
      <w:rFonts w:ascii="Courier New" w:eastAsia="Times New Roman" w:hAnsi="Courier New" w:cs="Courier New"/>
      <w:lang w:val="en-SI" w:eastAsia="en-SI"/>
    </w:rPr>
  </w:style>
  <w:style w:type="character" w:customStyle="1" w:styleId="contentpasted0">
    <w:name w:val="contentpasted0"/>
    <w:basedOn w:val="DefaultParagraphFont"/>
    <w:rsid w:val="00D456A6"/>
  </w:style>
  <w:style w:type="paragraph" w:styleId="TOC5">
    <w:name w:val="toc 5"/>
    <w:basedOn w:val="Normal"/>
    <w:next w:val="Normal"/>
    <w:autoRedefine/>
    <w:uiPriority w:val="39"/>
    <w:unhideWhenUsed/>
    <w:rsid w:val="005061F0"/>
    <w:pPr>
      <w:spacing w:after="100" w:line="259" w:lineRule="auto"/>
      <w:ind w:left="880"/>
    </w:pPr>
    <w:rPr>
      <w:sz w:val="22"/>
      <w:szCs w:val="22"/>
    </w:rPr>
  </w:style>
  <w:style w:type="paragraph" w:styleId="TOC6">
    <w:name w:val="toc 6"/>
    <w:basedOn w:val="Normal"/>
    <w:next w:val="Normal"/>
    <w:autoRedefine/>
    <w:uiPriority w:val="39"/>
    <w:unhideWhenUsed/>
    <w:rsid w:val="005061F0"/>
    <w:pPr>
      <w:spacing w:after="100" w:line="259" w:lineRule="auto"/>
      <w:ind w:left="1100"/>
    </w:pPr>
    <w:rPr>
      <w:sz w:val="22"/>
      <w:szCs w:val="22"/>
    </w:rPr>
  </w:style>
  <w:style w:type="paragraph" w:styleId="TOC7">
    <w:name w:val="toc 7"/>
    <w:basedOn w:val="Normal"/>
    <w:next w:val="Normal"/>
    <w:autoRedefine/>
    <w:uiPriority w:val="39"/>
    <w:unhideWhenUsed/>
    <w:rsid w:val="005061F0"/>
    <w:pPr>
      <w:spacing w:after="100" w:line="259" w:lineRule="auto"/>
      <w:ind w:left="1320"/>
    </w:pPr>
    <w:rPr>
      <w:sz w:val="22"/>
      <w:szCs w:val="22"/>
    </w:rPr>
  </w:style>
  <w:style w:type="paragraph" w:styleId="TOC8">
    <w:name w:val="toc 8"/>
    <w:basedOn w:val="Normal"/>
    <w:next w:val="Normal"/>
    <w:autoRedefine/>
    <w:uiPriority w:val="39"/>
    <w:unhideWhenUsed/>
    <w:rsid w:val="005061F0"/>
    <w:pPr>
      <w:spacing w:after="100" w:line="259" w:lineRule="auto"/>
      <w:ind w:left="1540"/>
    </w:pPr>
    <w:rPr>
      <w:sz w:val="22"/>
      <w:szCs w:val="22"/>
    </w:rPr>
  </w:style>
  <w:style w:type="paragraph" w:styleId="TOC9">
    <w:name w:val="toc 9"/>
    <w:basedOn w:val="Normal"/>
    <w:next w:val="Normal"/>
    <w:autoRedefine/>
    <w:uiPriority w:val="39"/>
    <w:unhideWhenUsed/>
    <w:rsid w:val="005061F0"/>
    <w:pPr>
      <w:spacing w:after="100" w:line="259" w:lineRule="auto"/>
      <w:ind w:left="176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497">
      <w:bodyDiv w:val="1"/>
      <w:marLeft w:val="0"/>
      <w:marRight w:val="0"/>
      <w:marTop w:val="0"/>
      <w:marBottom w:val="0"/>
      <w:divBdr>
        <w:top w:val="none" w:sz="0" w:space="0" w:color="auto"/>
        <w:left w:val="none" w:sz="0" w:space="0" w:color="auto"/>
        <w:bottom w:val="none" w:sz="0" w:space="0" w:color="auto"/>
        <w:right w:val="none" w:sz="0" w:space="0" w:color="auto"/>
      </w:divBdr>
    </w:div>
    <w:div w:id="14118111">
      <w:bodyDiv w:val="1"/>
      <w:marLeft w:val="0"/>
      <w:marRight w:val="0"/>
      <w:marTop w:val="0"/>
      <w:marBottom w:val="0"/>
      <w:divBdr>
        <w:top w:val="none" w:sz="0" w:space="0" w:color="auto"/>
        <w:left w:val="none" w:sz="0" w:space="0" w:color="auto"/>
        <w:bottom w:val="none" w:sz="0" w:space="0" w:color="auto"/>
        <w:right w:val="none" w:sz="0" w:space="0" w:color="auto"/>
      </w:divBdr>
    </w:div>
    <w:div w:id="47804936">
      <w:bodyDiv w:val="1"/>
      <w:marLeft w:val="0"/>
      <w:marRight w:val="0"/>
      <w:marTop w:val="0"/>
      <w:marBottom w:val="0"/>
      <w:divBdr>
        <w:top w:val="none" w:sz="0" w:space="0" w:color="auto"/>
        <w:left w:val="none" w:sz="0" w:space="0" w:color="auto"/>
        <w:bottom w:val="none" w:sz="0" w:space="0" w:color="auto"/>
        <w:right w:val="none" w:sz="0" w:space="0" w:color="auto"/>
      </w:divBdr>
    </w:div>
    <w:div w:id="68430901">
      <w:bodyDiv w:val="1"/>
      <w:marLeft w:val="0"/>
      <w:marRight w:val="0"/>
      <w:marTop w:val="0"/>
      <w:marBottom w:val="0"/>
      <w:divBdr>
        <w:top w:val="none" w:sz="0" w:space="0" w:color="auto"/>
        <w:left w:val="none" w:sz="0" w:space="0" w:color="auto"/>
        <w:bottom w:val="none" w:sz="0" w:space="0" w:color="auto"/>
        <w:right w:val="none" w:sz="0" w:space="0" w:color="auto"/>
      </w:divBdr>
    </w:div>
    <w:div w:id="96760184">
      <w:bodyDiv w:val="1"/>
      <w:marLeft w:val="0"/>
      <w:marRight w:val="0"/>
      <w:marTop w:val="0"/>
      <w:marBottom w:val="0"/>
      <w:divBdr>
        <w:top w:val="none" w:sz="0" w:space="0" w:color="auto"/>
        <w:left w:val="none" w:sz="0" w:space="0" w:color="auto"/>
        <w:bottom w:val="none" w:sz="0" w:space="0" w:color="auto"/>
        <w:right w:val="none" w:sz="0" w:space="0" w:color="auto"/>
      </w:divBdr>
    </w:div>
    <w:div w:id="99961301">
      <w:bodyDiv w:val="1"/>
      <w:marLeft w:val="0"/>
      <w:marRight w:val="0"/>
      <w:marTop w:val="0"/>
      <w:marBottom w:val="0"/>
      <w:divBdr>
        <w:top w:val="none" w:sz="0" w:space="0" w:color="auto"/>
        <w:left w:val="none" w:sz="0" w:space="0" w:color="auto"/>
        <w:bottom w:val="none" w:sz="0" w:space="0" w:color="auto"/>
        <w:right w:val="none" w:sz="0" w:space="0" w:color="auto"/>
      </w:divBdr>
    </w:div>
    <w:div w:id="100758630">
      <w:bodyDiv w:val="1"/>
      <w:marLeft w:val="0"/>
      <w:marRight w:val="0"/>
      <w:marTop w:val="0"/>
      <w:marBottom w:val="0"/>
      <w:divBdr>
        <w:top w:val="none" w:sz="0" w:space="0" w:color="auto"/>
        <w:left w:val="none" w:sz="0" w:space="0" w:color="auto"/>
        <w:bottom w:val="none" w:sz="0" w:space="0" w:color="auto"/>
        <w:right w:val="none" w:sz="0" w:space="0" w:color="auto"/>
      </w:divBdr>
    </w:div>
    <w:div w:id="224725123">
      <w:bodyDiv w:val="1"/>
      <w:marLeft w:val="0"/>
      <w:marRight w:val="0"/>
      <w:marTop w:val="0"/>
      <w:marBottom w:val="0"/>
      <w:divBdr>
        <w:top w:val="none" w:sz="0" w:space="0" w:color="auto"/>
        <w:left w:val="none" w:sz="0" w:space="0" w:color="auto"/>
        <w:bottom w:val="none" w:sz="0" w:space="0" w:color="auto"/>
        <w:right w:val="none" w:sz="0" w:space="0" w:color="auto"/>
      </w:divBdr>
    </w:div>
    <w:div w:id="225841940">
      <w:bodyDiv w:val="1"/>
      <w:marLeft w:val="0"/>
      <w:marRight w:val="0"/>
      <w:marTop w:val="0"/>
      <w:marBottom w:val="0"/>
      <w:divBdr>
        <w:top w:val="none" w:sz="0" w:space="0" w:color="auto"/>
        <w:left w:val="none" w:sz="0" w:space="0" w:color="auto"/>
        <w:bottom w:val="none" w:sz="0" w:space="0" w:color="auto"/>
        <w:right w:val="none" w:sz="0" w:space="0" w:color="auto"/>
      </w:divBdr>
    </w:div>
    <w:div w:id="235555621">
      <w:bodyDiv w:val="1"/>
      <w:marLeft w:val="0"/>
      <w:marRight w:val="0"/>
      <w:marTop w:val="0"/>
      <w:marBottom w:val="0"/>
      <w:divBdr>
        <w:top w:val="none" w:sz="0" w:space="0" w:color="auto"/>
        <w:left w:val="none" w:sz="0" w:space="0" w:color="auto"/>
        <w:bottom w:val="none" w:sz="0" w:space="0" w:color="auto"/>
        <w:right w:val="none" w:sz="0" w:space="0" w:color="auto"/>
      </w:divBdr>
    </w:div>
    <w:div w:id="262610285">
      <w:bodyDiv w:val="1"/>
      <w:marLeft w:val="0"/>
      <w:marRight w:val="0"/>
      <w:marTop w:val="0"/>
      <w:marBottom w:val="0"/>
      <w:divBdr>
        <w:top w:val="none" w:sz="0" w:space="0" w:color="auto"/>
        <w:left w:val="none" w:sz="0" w:space="0" w:color="auto"/>
        <w:bottom w:val="none" w:sz="0" w:space="0" w:color="auto"/>
        <w:right w:val="none" w:sz="0" w:space="0" w:color="auto"/>
      </w:divBdr>
    </w:div>
    <w:div w:id="280386138">
      <w:bodyDiv w:val="1"/>
      <w:marLeft w:val="0"/>
      <w:marRight w:val="0"/>
      <w:marTop w:val="0"/>
      <w:marBottom w:val="0"/>
      <w:divBdr>
        <w:top w:val="none" w:sz="0" w:space="0" w:color="auto"/>
        <w:left w:val="none" w:sz="0" w:space="0" w:color="auto"/>
        <w:bottom w:val="none" w:sz="0" w:space="0" w:color="auto"/>
        <w:right w:val="none" w:sz="0" w:space="0" w:color="auto"/>
      </w:divBdr>
    </w:div>
    <w:div w:id="300113812">
      <w:bodyDiv w:val="1"/>
      <w:marLeft w:val="0"/>
      <w:marRight w:val="0"/>
      <w:marTop w:val="0"/>
      <w:marBottom w:val="0"/>
      <w:divBdr>
        <w:top w:val="none" w:sz="0" w:space="0" w:color="auto"/>
        <w:left w:val="none" w:sz="0" w:space="0" w:color="auto"/>
        <w:bottom w:val="none" w:sz="0" w:space="0" w:color="auto"/>
        <w:right w:val="none" w:sz="0" w:space="0" w:color="auto"/>
      </w:divBdr>
    </w:div>
    <w:div w:id="303245465">
      <w:bodyDiv w:val="1"/>
      <w:marLeft w:val="0"/>
      <w:marRight w:val="0"/>
      <w:marTop w:val="0"/>
      <w:marBottom w:val="0"/>
      <w:divBdr>
        <w:top w:val="none" w:sz="0" w:space="0" w:color="auto"/>
        <w:left w:val="none" w:sz="0" w:space="0" w:color="auto"/>
        <w:bottom w:val="none" w:sz="0" w:space="0" w:color="auto"/>
        <w:right w:val="none" w:sz="0" w:space="0" w:color="auto"/>
      </w:divBdr>
    </w:div>
    <w:div w:id="320279264">
      <w:bodyDiv w:val="1"/>
      <w:marLeft w:val="0"/>
      <w:marRight w:val="0"/>
      <w:marTop w:val="0"/>
      <w:marBottom w:val="0"/>
      <w:divBdr>
        <w:top w:val="none" w:sz="0" w:space="0" w:color="auto"/>
        <w:left w:val="none" w:sz="0" w:space="0" w:color="auto"/>
        <w:bottom w:val="none" w:sz="0" w:space="0" w:color="auto"/>
        <w:right w:val="none" w:sz="0" w:space="0" w:color="auto"/>
      </w:divBdr>
    </w:div>
    <w:div w:id="378745161">
      <w:bodyDiv w:val="1"/>
      <w:marLeft w:val="0"/>
      <w:marRight w:val="0"/>
      <w:marTop w:val="0"/>
      <w:marBottom w:val="0"/>
      <w:divBdr>
        <w:top w:val="none" w:sz="0" w:space="0" w:color="auto"/>
        <w:left w:val="none" w:sz="0" w:space="0" w:color="auto"/>
        <w:bottom w:val="none" w:sz="0" w:space="0" w:color="auto"/>
        <w:right w:val="none" w:sz="0" w:space="0" w:color="auto"/>
      </w:divBdr>
    </w:div>
    <w:div w:id="408382796">
      <w:bodyDiv w:val="1"/>
      <w:marLeft w:val="0"/>
      <w:marRight w:val="0"/>
      <w:marTop w:val="0"/>
      <w:marBottom w:val="0"/>
      <w:divBdr>
        <w:top w:val="none" w:sz="0" w:space="0" w:color="auto"/>
        <w:left w:val="none" w:sz="0" w:space="0" w:color="auto"/>
        <w:bottom w:val="none" w:sz="0" w:space="0" w:color="auto"/>
        <w:right w:val="none" w:sz="0" w:space="0" w:color="auto"/>
      </w:divBdr>
    </w:div>
    <w:div w:id="418253596">
      <w:bodyDiv w:val="1"/>
      <w:marLeft w:val="0"/>
      <w:marRight w:val="0"/>
      <w:marTop w:val="0"/>
      <w:marBottom w:val="0"/>
      <w:divBdr>
        <w:top w:val="none" w:sz="0" w:space="0" w:color="auto"/>
        <w:left w:val="none" w:sz="0" w:space="0" w:color="auto"/>
        <w:bottom w:val="none" w:sz="0" w:space="0" w:color="auto"/>
        <w:right w:val="none" w:sz="0" w:space="0" w:color="auto"/>
      </w:divBdr>
    </w:div>
    <w:div w:id="467631711">
      <w:bodyDiv w:val="1"/>
      <w:marLeft w:val="0"/>
      <w:marRight w:val="0"/>
      <w:marTop w:val="0"/>
      <w:marBottom w:val="0"/>
      <w:divBdr>
        <w:top w:val="none" w:sz="0" w:space="0" w:color="auto"/>
        <w:left w:val="none" w:sz="0" w:space="0" w:color="auto"/>
        <w:bottom w:val="none" w:sz="0" w:space="0" w:color="auto"/>
        <w:right w:val="none" w:sz="0" w:space="0" w:color="auto"/>
      </w:divBdr>
    </w:div>
    <w:div w:id="484011650">
      <w:bodyDiv w:val="1"/>
      <w:marLeft w:val="0"/>
      <w:marRight w:val="0"/>
      <w:marTop w:val="0"/>
      <w:marBottom w:val="0"/>
      <w:divBdr>
        <w:top w:val="none" w:sz="0" w:space="0" w:color="auto"/>
        <w:left w:val="none" w:sz="0" w:space="0" w:color="auto"/>
        <w:bottom w:val="none" w:sz="0" w:space="0" w:color="auto"/>
        <w:right w:val="none" w:sz="0" w:space="0" w:color="auto"/>
      </w:divBdr>
    </w:div>
    <w:div w:id="504512244">
      <w:bodyDiv w:val="1"/>
      <w:marLeft w:val="0"/>
      <w:marRight w:val="0"/>
      <w:marTop w:val="0"/>
      <w:marBottom w:val="0"/>
      <w:divBdr>
        <w:top w:val="none" w:sz="0" w:space="0" w:color="auto"/>
        <w:left w:val="none" w:sz="0" w:space="0" w:color="auto"/>
        <w:bottom w:val="none" w:sz="0" w:space="0" w:color="auto"/>
        <w:right w:val="none" w:sz="0" w:space="0" w:color="auto"/>
      </w:divBdr>
    </w:div>
    <w:div w:id="556824384">
      <w:bodyDiv w:val="1"/>
      <w:marLeft w:val="0"/>
      <w:marRight w:val="0"/>
      <w:marTop w:val="0"/>
      <w:marBottom w:val="0"/>
      <w:divBdr>
        <w:top w:val="none" w:sz="0" w:space="0" w:color="auto"/>
        <w:left w:val="none" w:sz="0" w:space="0" w:color="auto"/>
        <w:bottom w:val="none" w:sz="0" w:space="0" w:color="auto"/>
        <w:right w:val="none" w:sz="0" w:space="0" w:color="auto"/>
      </w:divBdr>
    </w:div>
    <w:div w:id="563952518">
      <w:bodyDiv w:val="1"/>
      <w:marLeft w:val="0"/>
      <w:marRight w:val="0"/>
      <w:marTop w:val="0"/>
      <w:marBottom w:val="0"/>
      <w:divBdr>
        <w:top w:val="none" w:sz="0" w:space="0" w:color="auto"/>
        <w:left w:val="none" w:sz="0" w:space="0" w:color="auto"/>
        <w:bottom w:val="none" w:sz="0" w:space="0" w:color="auto"/>
        <w:right w:val="none" w:sz="0" w:space="0" w:color="auto"/>
      </w:divBdr>
    </w:div>
    <w:div w:id="581719897">
      <w:bodyDiv w:val="1"/>
      <w:marLeft w:val="0"/>
      <w:marRight w:val="0"/>
      <w:marTop w:val="0"/>
      <w:marBottom w:val="0"/>
      <w:divBdr>
        <w:top w:val="none" w:sz="0" w:space="0" w:color="auto"/>
        <w:left w:val="none" w:sz="0" w:space="0" w:color="auto"/>
        <w:bottom w:val="none" w:sz="0" w:space="0" w:color="auto"/>
        <w:right w:val="none" w:sz="0" w:space="0" w:color="auto"/>
      </w:divBdr>
    </w:div>
    <w:div w:id="622423131">
      <w:bodyDiv w:val="1"/>
      <w:marLeft w:val="0"/>
      <w:marRight w:val="0"/>
      <w:marTop w:val="0"/>
      <w:marBottom w:val="0"/>
      <w:divBdr>
        <w:top w:val="none" w:sz="0" w:space="0" w:color="auto"/>
        <w:left w:val="none" w:sz="0" w:space="0" w:color="auto"/>
        <w:bottom w:val="none" w:sz="0" w:space="0" w:color="auto"/>
        <w:right w:val="none" w:sz="0" w:space="0" w:color="auto"/>
      </w:divBdr>
    </w:div>
    <w:div w:id="623779235">
      <w:bodyDiv w:val="1"/>
      <w:marLeft w:val="0"/>
      <w:marRight w:val="0"/>
      <w:marTop w:val="0"/>
      <w:marBottom w:val="0"/>
      <w:divBdr>
        <w:top w:val="none" w:sz="0" w:space="0" w:color="auto"/>
        <w:left w:val="none" w:sz="0" w:space="0" w:color="auto"/>
        <w:bottom w:val="none" w:sz="0" w:space="0" w:color="auto"/>
        <w:right w:val="none" w:sz="0" w:space="0" w:color="auto"/>
      </w:divBdr>
    </w:div>
    <w:div w:id="639000680">
      <w:bodyDiv w:val="1"/>
      <w:marLeft w:val="0"/>
      <w:marRight w:val="0"/>
      <w:marTop w:val="0"/>
      <w:marBottom w:val="0"/>
      <w:divBdr>
        <w:top w:val="none" w:sz="0" w:space="0" w:color="auto"/>
        <w:left w:val="none" w:sz="0" w:space="0" w:color="auto"/>
        <w:bottom w:val="none" w:sz="0" w:space="0" w:color="auto"/>
        <w:right w:val="none" w:sz="0" w:space="0" w:color="auto"/>
      </w:divBdr>
    </w:div>
    <w:div w:id="647901088">
      <w:bodyDiv w:val="1"/>
      <w:marLeft w:val="0"/>
      <w:marRight w:val="0"/>
      <w:marTop w:val="0"/>
      <w:marBottom w:val="0"/>
      <w:divBdr>
        <w:top w:val="none" w:sz="0" w:space="0" w:color="auto"/>
        <w:left w:val="none" w:sz="0" w:space="0" w:color="auto"/>
        <w:bottom w:val="none" w:sz="0" w:space="0" w:color="auto"/>
        <w:right w:val="none" w:sz="0" w:space="0" w:color="auto"/>
      </w:divBdr>
    </w:div>
    <w:div w:id="653876408">
      <w:bodyDiv w:val="1"/>
      <w:marLeft w:val="0"/>
      <w:marRight w:val="0"/>
      <w:marTop w:val="0"/>
      <w:marBottom w:val="0"/>
      <w:divBdr>
        <w:top w:val="none" w:sz="0" w:space="0" w:color="auto"/>
        <w:left w:val="none" w:sz="0" w:space="0" w:color="auto"/>
        <w:bottom w:val="none" w:sz="0" w:space="0" w:color="auto"/>
        <w:right w:val="none" w:sz="0" w:space="0" w:color="auto"/>
      </w:divBdr>
    </w:div>
    <w:div w:id="660084185">
      <w:bodyDiv w:val="1"/>
      <w:marLeft w:val="0"/>
      <w:marRight w:val="0"/>
      <w:marTop w:val="0"/>
      <w:marBottom w:val="0"/>
      <w:divBdr>
        <w:top w:val="none" w:sz="0" w:space="0" w:color="auto"/>
        <w:left w:val="none" w:sz="0" w:space="0" w:color="auto"/>
        <w:bottom w:val="none" w:sz="0" w:space="0" w:color="auto"/>
        <w:right w:val="none" w:sz="0" w:space="0" w:color="auto"/>
      </w:divBdr>
    </w:div>
    <w:div w:id="662852063">
      <w:bodyDiv w:val="1"/>
      <w:marLeft w:val="0"/>
      <w:marRight w:val="0"/>
      <w:marTop w:val="0"/>
      <w:marBottom w:val="0"/>
      <w:divBdr>
        <w:top w:val="none" w:sz="0" w:space="0" w:color="auto"/>
        <w:left w:val="none" w:sz="0" w:space="0" w:color="auto"/>
        <w:bottom w:val="none" w:sz="0" w:space="0" w:color="auto"/>
        <w:right w:val="none" w:sz="0" w:space="0" w:color="auto"/>
      </w:divBdr>
    </w:div>
    <w:div w:id="758405945">
      <w:bodyDiv w:val="1"/>
      <w:marLeft w:val="0"/>
      <w:marRight w:val="0"/>
      <w:marTop w:val="0"/>
      <w:marBottom w:val="0"/>
      <w:divBdr>
        <w:top w:val="none" w:sz="0" w:space="0" w:color="auto"/>
        <w:left w:val="none" w:sz="0" w:space="0" w:color="auto"/>
        <w:bottom w:val="none" w:sz="0" w:space="0" w:color="auto"/>
        <w:right w:val="none" w:sz="0" w:space="0" w:color="auto"/>
      </w:divBdr>
    </w:div>
    <w:div w:id="797527479">
      <w:bodyDiv w:val="1"/>
      <w:marLeft w:val="0"/>
      <w:marRight w:val="0"/>
      <w:marTop w:val="0"/>
      <w:marBottom w:val="0"/>
      <w:divBdr>
        <w:top w:val="none" w:sz="0" w:space="0" w:color="auto"/>
        <w:left w:val="none" w:sz="0" w:space="0" w:color="auto"/>
        <w:bottom w:val="none" w:sz="0" w:space="0" w:color="auto"/>
        <w:right w:val="none" w:sz="0" w:space="0" w:color="auto"/>
      </w:divBdr>
    </w:div>
    <w:div w:id="800684883">
      <w:bodyDiv w:val="1"/>
      <w:marLeft w:val="0"/>
      <w:marRight w:val="0"/>
      <w:marTop w:val="0"/>
      <w:marBottom w:val="0"/>
      <w:divBdr>
        <w:top w:val="none" w:sz="0" w:space="0" w:color="auto"/>
        <w:left w:val="none" w:sz="0" w:space="0" w:color="auto"/>
        <w:bottom w:val="none" w:sz="0" w:space="0" w:color="auto"/>
        <w:right w:val="none" w:sz="0" w:space="0" w:color="auto"/>
      </w:divBdr>
    </w:div>
    <w:div w:id="804469746">
      <w:bodyDiv w:val="1"/>
      <w:marLeft w:val="0"/>
      <w:marRight w:val="0"/>
      <w:marTop w:val="0"/>
      <w:marBottom w:val="0"/>
      <w:divBdr>
        <w:top w:val="none" w:sz="0" w:space="0" w:color="auto"/>
        <w:left w:val="none" w:sz="0" w:space="0" w:color="auto"/>
        <w:bottom w:val="none" w:sz="0" w:space="0" w:color="auto"/>
        <w:right w:val="none" w:sz="0" w:space="0" w:color="auto"/>
      </w:divBdr>
    </w:div>
    <w:div w:id="835804827">
      <w:bodyDiv w:val="1"/>
      <w:marLeft w:val="0"/>
      <w:marRight w:val="0"/>
      <w:marTop w:val="0"/>
      <w:marBottom w:val="0"/>
      <w:divBdr>
        <w:top w:val="none" w:sz="0" w:space="0" w:color="auto"/>
        <w:left w:val="none" w:sz="0" w:space="0" w:color="auto"/>
        <w:bottom w:val="none" w:sz="0" w:space="0" w:color="auto"/>
        <w:right w:val="none" w:sz="0" w:space="0" w:color="auto"/>
      </w:divBdr>
    </w:div>
    <w:div w:id="853958304">
      <w:bodyDiv w:val="1"/>
      <w:marLeft w:val="0"/>
      <w:marRight w:val="0"/>
      <w:marTop w:val="0"/>
      <w:marBottom w:val="0"/>
      <w:divBdr>
        <w:top w:val="none" w:sz="0" w:space="0" w:color="auto"/>
        <w:left w:val="none" w:sz="0" w:space="0" w:color="auto"/>
        <w:bottom w:val="none" w:sz="0" w:space="0" w:color="auto"/>
        <w:right w:val="none" w:sz="0" w:space="0" w:color="auto"/>
      </w:divBdr>
    </w:div>
    <w:div w:id="901598707">
      <w:bodyDiv w:val="1"/>
      <w:marLeft w:val="0"/>
      <w:marRight w:val="0"/>
      <w:marTop w:val="0"/>
      <w:marBottom w:val="0"/>
      <w:divBdr>
        <w:top w:val="none" w:sz="0" w:space="0" w:color="auto"/>
        <w:left w:val="none" w:sz="0" w:space="0" w:color="auto"/>
        <w:bottom w:val="none" w:sz="0" w:space="0" w:color="auto"/>
        <w:right w:val="none" w:sz="0" w:space="0" w:color="auto"/>
      </w:divBdr>
    </w:div>
    <w:div w:id="909534754">
      <w:bodyDiv w:val="1"/>
      <w:marLeft w:val="0"/>
      <w:marRight w:val="0"/>
      <w:marTop w:val="0"/>
      <w:marBottom w:val="0"/>
      <w:divBdr>
        <w:top w:val="none" w:sz="0" w:space="0" w:color="auto"/>
        <w:left w:val="none" w:sz="0" w:space="0" w:color="auto"/>
        <w:bottom w:val="none" w:sz="0" w:space="0" w:color="auto"/>
        <w:right w:val="none" w:sz="0" w:space="0" w:color="auto"/>
      </w:divBdr>
    </w:div>
    <w:div w:id="909770756">
      <w:bodyDiv w:val="1"/>
      <w:marLeft w:val="0"/>
      <w:marRight w:val="0"/>
      <w:marTop w:val="0"/>
      <w:marBottom w:val="0"/>
      <w:divBdr>
        <w:top w:val="none" w:sz="0" w:space="0" w:color="auto"/>
        <w:left w:val="none" w:sz="0" w:space="0" w:color="auto"/>
        <w:bottom w:val="none" w:sz="0" w:space="0" w:color="auto"/>
        <w:right w:val="none" w:sz="0" w:space="0" w:color="auto"/>
      </w:divBdr>
    </w:div>
    <w:div w:id="915169703">
      <w:bodyDiv w:val="1"/>
      <w:marLeft w:val="0"/>
      <w:marRight w:val="0"/>
      <w:marTop w:val="0"/>
      <w:marBottom w:val="0"/>
      <w:divBdr>
        <w:top w:val="none" w:sz="0" w:space="0" w:color="auto"/>
        <w:left w:val="none" w:sz="0" w:space="0" w:color="auto"/>
        <w:bottom w:val="none" w:sz="0" w:space="0" w:color="auto"/>
        <w:right w:val="none" w:sz="0" w:space="0" w:color="auto"/>
      </w:divBdr>
    </w:div>
    <w:div w:id="939945509">
      <w:bodyDiv w:val="1"/>
      <w:marLeft w:val="0"/>
      <w:marRight w:val="0"/>
      <w:marTop w:val="0"/>
      <w:marBottom w:val="0"/>
      <w:divBdr>
        <w:top w:val="none" w:sz="0" w:space="0" w:color="auto"/>
        <w:left w:val="none" w:sz="0" w:space="0" w:color="auto"/>
        <w:bottom w:val="none" w:sz="0" w:space="0" w:color="auto"/>
        <w:right w:val="none" w:sz="0" w:space="0" w:color="auto"/>
      </w:divBdr>
    </w:div>
    <w:div w:id="959148318">
      <w:bodyDiv w:val="1"/>
      <w:marLeft w:val="0"/>
      <w:marRight w:val="0"/>
      <w:marTop w:val="0"/>
      <w:marBottom w:val="0"/>
      <w:divBdr>
        <w:top w:val="none" w:sz="0" w:space="0" w:color="auto"/>
        <w:left w:val="none" w:sz="0" w:space="0" w:color="auto"/>
        <w:bottom w:val="none" w:sz="0" w:space="0" w:color="auto"/>
        <w:right w:val="none" w:sz="0" w:space="0" w:color="auto"/>
      </w:divBdr>
    </w:div>
    <w:div w:id="983970572">
      <w:bodyDiv w:val="1"/>
      <w:marLeft w:val="0"/>
      <w:marRight w:val="0"/>
      <w:marTop w:val="0"/>
      <w:marBottom w:val="0"/>
      <w:divBdr>
        <w:top w:val="none" w:sz="0" w:space="0" w:color="auto"/>
        <w:left w:val="none" w:sz="0" w:space="0" w:color="auto"/>
        <w:bottom w:val="none" w:sz="0" w:space="0" w:color="auto"/>
        <w:right w:val="none" w:sz="0" w:space="0" w:color="auto"/>
      </w:divBdr>
    </w:div>
    <w:div w:id="1043478976">
      <w:bodyDiv w:val="1"/>
      <w:marLeft w:val="0"/>
      <w:marRight w:val="0"/>
      <w:marTop w:val="0"/>
      <w:marBottom w:val="0"/>
      <w:divBdr>
        <w:top w:val="none" w:sz="0" w:space="0" w:color="auto"/>
        <w:left w:val="none" w:sz="0" w:space="0" w:color="auto"/>
        <w:bottom w:val="none" w:sz="0" w:space="0" w:color="auto"/>
        <w:right w:val="none" w:sz="0" w:space="0" w:color="auto"/>
      </w:divBdr>
    </w:div>
    <w:div w:id="1057322220">
      <w:bodyDiv w:val="1"/>
      <w:marLeft w:val="0"/>
      <w:marRight w:val="0"/>
      <w:marTop w:val="0"/>
      <w:marBottom w:val="0"/>
      <w:divBdr>
        <w:top w:val="none" w:sz="0" w:space="0" w:color="auto"/>
        <w:left w:val="none" w:sz="0" w:space="0" w:color="auto"/>
        <w:bottom w:val="none" w:sz="0" w:space="0" w:color="auto"/>
        <w:right w:val="none" w:sz="0" w:space="0" w:color="auto"/>
      </w:divBdr>
    </w:div>
    <w:div w:id="1075476286">
      <w:bodyDiv w:val="1"/>
      <w:marLeft w:val="0"/>
      <w:marRight w:val="0"/>
      <w:marTop w:val="0"/>
      <w:marBottom w:val="0"/>
      <w:divBdr>
        <w:top w:val="none" w:sz="0" w:space="0" w:color="auto"/>
        <w:left w:val="none" w:sz="0" w:space="0" w:color="auto"/>
        <w:bottom w:val="none" w:sz="0" w:space="0" w:color="auto"/>
        <w:right w:val="none" w:sz="0" w:space="0" w:color="auto"/>
      </w:divBdr>
    </w:div>
    <w:div w:id="1094786243">
      <w:bodyDiv w:val="1"/>
      <w:marLeft w:val="0"/>
      <w:marRight w:val="0"/>
      <w:marTop w:val="0"/>
      <w:marBottom w:val="0"/>
      <w:divBdr>
        <w:top w:val="none" w:sz="0" w:space="0" w:color="auto"/>
        <w:left w:val="none" w:sz="0" w:space="0" w:color="auto"/>
        <w:bottom w:val="none" w:sz="0" w:space="0" w:color="auto"/>
        <w:right w:val="none" w:sz="0" w:space="0" w:color="auto"/>
      </w:divBdr>
    </w:div>
    <w:div w:id="1097404457">
      <w:bodyDiv w:val="1"/>
      <w:marLeft w:val="0"/>
      <w:marRight w:val="0"/>
      <w:marTop w:val="0"/>
      <w:marBottom w:val="0"/>
      <w:divBdr>
        <w:top w:val="none" w:sz="0" w:space="0" w:color="auto"/>
        <w:left w:val="none" w:sz="0" w:space="0" w:color="auto"/>
        <w:bottom w:val="none" w:sz="0" w:space="0" w:color="auto"/>
        <w:right w:val="none" w:sz="0" w:space="0" w:color="auto"/>
      </w:divBdr>
    </w:div>
    <w:div w:id="1122267180">
      <w:bodyDiv w:val="1"/>
      <w:marLeft w:val="0"/>
      <w:marRight w:val="0"/>
      <w:marTop w:val="0"/>
      <w:marBottom w:val="0"/>
      <w:divBdr>
        <w:top w:val="none" w:sz="0" w:space="0" w:color="auto"/>
        <w:left w:val="none" w:sz="0" w:space="0" w:color="auto"/>
        <w:bottom w:val="none" w:sz="0" w:space="0" w:color="auto"/>
        <w:right w:val="none" w:sz="0" w:space="0" w:color="auto"/>
      </w:divBdr>
    </w:div>
    <w:div w:id="1131629747">
      <w:bodyDiv w:val="1"/>
      <w:marLeft w:val="0"/>
      <w:marRight w:val="0"/>
      <w:marTop w:val="0"/>
      <w:marBottom w:val="0"/>
      <w:divBdr>
        <w:top w:val="none" w:sz="0" w:space="0" w:color="auto"/>
        <w:left w:val="none" w:sz="0" w:space="0" w:color="auto"/>
        <w:bottom w:val="none" w:sz="0" w:space="0" w:color="auto"/>
        <w:right w:val="none" w:sz="0" w:space="0" w:color="auto"/>
      </w:divBdr>
    </w:div>
    <w:div w:id="1146319866">
      <w:bodyDiv w:val="1"/>
      <w:marLeft w:val="0"/>
      <w:marRight w:val="0"/>
      <w:marTop w:val="0"/>
      <w:marBottom w:val="0"/>
      <w:divBdr>
        <w:top w:val="none" w:sz="0" w:space="0" w:color="auto"/>
        <w:left w:val="none" w:sz="0" w:space="0" w:color="auto"/>
        <w:bottom w:val="none" w:sz="0" w:space="0" w:color="auto"/>
        <w:right w:val="none" w:sz="0" w:space="0" w:color="auto"/>
      </w:divBdr>
    </w:div>
    <w:div w:id="1155801207">
      <w:bodyDiv w:val="1"/>
      <w:marLeft w:val="0"/>
      <w:marRight w:val="0"/>
      <w:marTop w:val="0"/>
      <w:marBottom w:val="0"/>
      <w:divBdr>
        <w:top w:val="none" w:sz="0" w:space="0" w:color="auto"/>
        <w:left w:val="none" w:sz="0" w:space="0" w:color="auto"/>
        <w:bottom w:val="none" w:sz="0" w:space="0" w:color="auto"/>
        <w:right w:val="none" w:sz="0" w:space="0" w:color="auto"/>
      </w:divBdr>
    </w:div>
    <w:div w:id="1169100929">
      <w:bodyDiv w:val="1"/>
      <w:marLeft w:val="0"/>
      <w:marRight w:val="0"/>
      <w:marTop w:val="0"/>
      <w:marBottom w:val="0"/>
      <w:divBdr>
        <w:top w:val="none" w:sz="0" w:space="0" w:color="auto"/>
        <w:left w:val="none" w:sz="0" w:space="0" w:color="auto"/>
        <w:bottom w:val="none" w:sz="0" w:space="0" w:color="auto"/>
        <w:right w:val="none" w:sz="0" w:space="0" w:color="auto"/>
      </w:divBdr>
    </w:div>
    <w:div w:id="1186871834">
      <w:bodyDiv w:val="1"/>
      <w:marLeft w:val="0"/>
      <w:marRight w:val="0"/>
      <w:marTop w:val="0"/>
      <w:marBottom w:val="0"/>
      <w:divBdr>
        <w:top w:val="none" w:sz="0" w:space="0" w:color="auto"/>
        <w:left w:val="none" w:sz="0" w:space="0" w:color="auto"/>
        <w:bottom w:val="none" w:sz="0" w:space="0" w:color="auto"/>
        <w:right w:val="none" w:sz="0" w:space="0" w:color="auto"/>
      </w:divBdr>
    </w:div>
    <w:div w:id="1187451497">
      <w:bodyDiv w:val="1"/>
      <w:marLeft w:val="0"/>
      <w:marRight w:val="0"/>
      <w:marTop w:val="0"/>
      <w:marBottom w:val="0"/>
      <w:divBdr>
        <w:top w:val="none" w:sz="0" w:space="0" w:color="auto"/>
        <w:left w:val="none" w:sz="0" w:space="0" w:color="auto"/>
        <w:bottom w:val="none" w:sz="0" w:space="0" w:color="auto"/>
        <w:right w:val="none" w:sz="0" w:space="0" w:color="auto"/>
      </w:divBdr>
    </w:div>
    <w:div w:id="1203207920">
      <w:bodyDiv w:val="1"/>
      <w:marLeft w:val="0"/>
      <w:marRight w:val="0"/>
      <w:marTop w:val="0"/>
      <w:marBottom w:val="0"/>
      <w:divBdr>
        <w:top w:val="none" w:sz="0" w:space="0" w:color="auto"/>
        <w:left w:val="none" w:sz="0" w:space="0" w:color="auto"/>
        <w:bottom w:val="none" w:sz="0" w:space="0" w:color="auto"/>
        <w:right w:val="none" w:sz="0" w:space="0" w:color="auto"/>
      </w:divBdr>
    </w:div>
    <w:div w:id="1221402666">
      <w:bodyDiv w:val="1"/>
      <w:marLeft w:val="0"/>
      <w:marRight w:val="0"/>
      <w:marTop w:val="0"/>
      <w:marBottom w:val="0"/>
      <w:divBdr>
        <w:top w:val="none" w:sz="0" w:space="0" w:color="auto"/>
        <w:left w:val="none" w:sz="0" w:space="0" w:color="auto"/>
        <w:bottom w:val="none" w:sz="0" w:space="0" w:color="auto"/>
        <w:right w:val="none" w:sz="0" w:space="0" w:color="auto"/>
      </w:divBdr>
    </w:div>
    <w:div w:id="1236623500">
      <w:bodyDiv w:val="1"/>
      <w:marLeft w:val="0"/>
      <w:marRight w:val="0"/>
      <w:marTop w:val="0"/>
      <w:marBottom w:val="0"/>
      <w:divBdr>
        <w:top w:val="none" w:sz="0" w:space="0" w:color="auto"/>
        <w:left w:val="none" w:sz="0" w:space="0" w:color="auto"/>
        <w:bottom w:val="none" w:sz="0" w:space="0" w:color="auto"/>
        <w:right w:val="none" w:sz="0" w:space="0" w:color="auto"/>
      </w:divBdr>
    </w:div>
    <w:div w:id="1273896256">
      <w:bodyDiv w:val="1"/>
      <w:marLeft w:val="0"/>
      <w:marRight w:val="0"/>
      <w:marTop w:val="0"/>
      <w:marBottom w:val="0"/>
      <w:divBdr>
        <w:top w:val="none" w:sz="0" w:space="0" w:color="auto"/>
        <w:left w:val="none" w:sz="0" w:space="0" w:color="auto"/>
        <w:bottom w:val="none" w:sz="0" w:space="0" w:color="auto"/>
        <w:right w:val="none" w:sz="0" w:space="0" w:color="auto"/>
      </w:divBdr>
    </w:div>
    <w:div w:id="1287152768">
      <w:bodyDiv w:val="1"/>
      <w:marLeft w:val="0"/>
      <w:marRight w:val="0"/>
      <w:marTop w:val="0"/>
      <w:marBottom w:val="0"/>
      <w:divBdr>
        <w:top w:val="none" w:sz="0" w:space="0" w:color="auto"/>
        <w:left w:val="none" w:sz="0" w:space="0" w:color="auto"/>
        <w:bottom w:val="none" w:sz="0" w:space="0" w:color="auto"/>
        <w:right w:val="none" w:sz="0" w:space="0" w:color="auto"/>
      </w:divBdr>
    </w:div>
    <w:div w:id="1301763301">
      <w:bodyDiv w:val="1"/>
      <w:marLeft w:val="0"/>
      <w:marRight w:val="0"/>
      <w:marTop w:val="0"/>
      <w:marBottom w:val="0"/>
      <w:divBdr>
        <w:top w:val="none" w:sz="0" w:space="0" w:color="auto"/>
        <w:left w:val="none" w:sz="0" w:space="0" w:color="auto"/>
        <w:bottom w:val="none" w:sz="0" w:space="0" w:color="auto"/>
        <w:right w:val="none" w:sz="0" w:space="0" w:color="auto"/>
      </w:divBdr>
    </w:div>
    <w:div w:id="1324506304">
      <w:bodyDiv w:val="1"/>
      <w:marLeft w:val="0"/>
      <w:marRight w:val="0"/>
      <w:marTop w:val="0"/>
      <w:marBottom w:val="0"/>
      <w:divBdr>
        <w:top w:val="none" w:sz="0" w:space="0" w:color="auto"/>
        <w:left w:val="none" w:sz="0" w:space="0" w:color="auto"/>
        <w:bottom w:val="none" w:sz="0" w:space="0" w:color="auto"/>
        <w:right w:val="none" w:sz="0" w:space="0" w:color="auto"/>
      </w:divBdr>
    </w:div>
    <w:div w:id="1376390290">
      <w:bodyDiv w:val="1"/>
      <w:marLeft w:val="0"/>
      <w:marRight w:val="0"/>
      <w:marTop w:val="0"/>
      <w:marBottom w:val="0"/>
      <w:divBdr>
        <w:top w:val="none" w:sz="0" w:space="0" w:color="auto"/>
        <w:left w:val="none" w:sz="0" w:space="0" w:color="auto"/>
        <w:bottom w:val="none" w:sz="0" w:space="0" w:color="auto"/>
        <w:right w:val="none" w:sz="0" w:space="0" w:color="auto"/>
      </w:divBdr>
    </w:div>
    <w:div w:id="1395544345">
      <w:bodyDiv w:val="1"/>
      <w:marLeft w:val="0"/>
      <w:marRight w:val="0"/>
      <w:marTop w:val="0"/>
      <w:marBottom w:val="0"/>
      <w:divBdr>
        <w:top w:val="none" w:sz="0" w:space="0" w:color="auto"/>
        <w:left w:val="none" w:sz="0" w:space="0" w:color="auto"/>
        <w:bottom w:val="none" w:sz="0" w:space="0" w:color="auto"/>
        <w:right w:val="none" w:sz="0" w:space="0" w:color="auto"/>
      </w:divBdr>
    </w:div>
    <w:div w:id="1423184148">
      <w:bodyDiv w:val="1"/>
      <w:marLeft w:val="0"/>
      <w:marRight w:val="0"/>
      <w:marTop w:val="0"/>
      <w:marBottom w:val="0"/>
      <w:divBdr>
        <w:top w:val="none" w:sz="0" w:space="0" w:color="auto"/>
        <w:left w:val="none" w:sz="0" w:space="0" w:color="auto"/>
        <w:bottom w:val="none" w:sz="0" w:space="0" w:color="auto"/>
        <w:right w:val="none" w:sz="0" w:space="0" w:color="auto"/>
      </w:divBdr>
    </w:div>
    <w:div w:id="1431393331">
      <w:bodyDiv w:val="1"/>
      <w:marLeft w:val="0"/>
      <w:marRight w:val="0"/>
      <w:marTop w:val="0"/>
      <w:marBottom w:val="0"/>
      <w:divBdr>
        <w:top w:val="none" w:sz="0" w:space="0" w:color="auto"/>
        <w:left w:val="none" w:sz="0" w:space="0" w:color="auto"/>
        <w:bottom w:val="none" w:sz="0" w:space="0" w:color="auto"/>
        <w:right w:val="none" w:sz="0" w:space="0" w:color="auto"/>
      </w:divBdr>
    </w:div>
    <w:div w:id="1443719371">
      <w:bodyDiv w:val="1"/>
      <w:marLeft w:val="0"/>
      <w:marRight w:val="0"/>
      <w:marTop w:val="0"/>
      <w:marBottom w:val="0"/>
      <w:divBdr>
        <w:top w:val="none" w:sz="0" w:space="0" w:color="auto"/>
        <w:left w:val="none" w:sz="0" w:space="0" w:color="auto"/>
        <w:bottom w:val="none" w:sz="0" w:space="0" w:color="auto"/>
        <w:right w:val="none" w:sz="0" w:space="0" w:color="auto"/>
      </w:divBdr>
    </w:div>
    <w:div w:id="1449080119">
      <w:bodyDiv w:val="1"/>
      <w:marLeft w:val="0"/>
      <w:marRight w:val="0"/>
      <w:marTop w:val="0"/>
      <w:marBottom w:val="0"/>
      <w:divBdr>
        <w:top w:val="none" w:sz="0" w:space="0" w:color="auto"/>
        <w:left w:val="none" w:sz="0" w:space="0" w:color="auto"/>
        <w:bottom w:val="none" w:sz="0" w:space="0" w:color="auto"/>
        <w:right w:val="none" w:sz="0" w:space="0" w:color="auto"/>
      </w:divBdr>
    </w:div>
    <w:div w:id="1486317245">
      <w:bodyDiv w:val="1"/>
      <w:marLeft w:val="0"/>
      <w:marRight w:val="0"/>
      <w:marTop w:val="0"/>
      <w:marBottom w:val="0"/>
      <w:divBdr>
        <w:top w:val="none" w:sz="0" w:space="0" w:color="auto"/>
        <w:left w:val="none" w:sz="0" w:space="0" w:color="auto"/>
        <w:bottom w:val="none" w:sz="0" w:space="0" w:color="auto"/>
        <w:right w:val="none" w:sz="0" w:space="0" w:color="auto"/>
      </w:divBdr>
    </w:div>
    <w:div w:id="1514300918">
      <w:bodyDiv w:val="1"/>
      <w:marLeft w:val="0"/>
      <w:marRight w:val="0"/>
      <w:marTop w:val="0"/>
      <w:marBottom w:val="0"/>
      <w:divBdr>
        <w:top w:val="none" w:sz="0" w:space="0" w:color="auto"/>
        <w:left w:val="none" w:sz="0" w:space="0" w:color="auto"/>
        <w:bottom w:val="none" w:sz="0" w:space="0" w:color="auto"/>
        <w:right w:val="none" w:sz="0" w:space="0" w:color="auto"/>
      </w:divBdr>
    </w:div>
    <w:div w:id="1545219215">
      <w:bodyDiv w:val="1"/>
      <w:marLeft w:val="0"/>
      <w:marRight w:val="0"/>
      <w:marTop w:val="0"/>
      <w:marBottom w:val="0"/>
      <w:divBdr>
        <w:top w:val="none" w:sz="0" w:space="0" w:color="auto"/>
        <w:left w:val="none" w:sz="0" w:space="0" w:color="auto"/>
        <w:bottom w:val="none" w:sz="0" w:space="0" w:color="auto"/>
        <w:right w:val="none" w:sz="0" w:space="0" w:color="auto"/>
      </w:divBdr>
    </w:div>
    <w:div w:id="1614359808">
      <w:bodyDiv w:val="1"/>
      <w:marLeft w:val="0"/>
      <w:marRight w:val="0"/>
      <w:marTop w:val="0"/>
      <w:marBottom w:val="0"/>
      <w:divBdr>
        <w:top w:val="none" w:sz="0" w:space="0" w:color="auto"/>
        <w:left w:val="none" w:sz="0" w:space="0" w:color="auto"/>
        <w:bottom w:val="none" w:sz="0" w:space="0" w:color="auto"/>
        <w:right w:val="none" w:sz="0" w:space="0" w:color="auto"/>
      </w:divBdr>
    </w:div>
    <w:div w:id="1652099990">
      <w:bodyDiv w:val="1"/>
      <w:marLeft w:val="0"/>
      <w:marRight w:val="0"/>
      <w:marTop w:val="0"/>
      <w:marBottom w:val="0"/>
      <w:divBdr>
        <w:top w:val="none" w:sz="0" w:space="0" w:color="auto"/>
        <w:left w:val="none" w:sz="0" w:space="0" w:color="auto"/>
        <w:bottom w:val="none" w:sz="0" w:space="0" w:color="auto"/>
        <w:right w:val="none" w:sz="0" w:space="0" w:color="auto"/>
      </w:divBdr>
    </w:div>
    <w:div w:id="1657221829">
      <w:bodyDiv w:val="1"/>
      <w:marLeft w:val="0"/>
      <w:marRight w:val="0"/>
      <w:marTop w:val="0"/>
      <w:marBottom w:val="0"/>
      <w:divBdr>
        <w:top w:val="none" w:sz="0" w:space="0" w:color="auto"/>
        <w:left w:val="none" w:sz="0" w:space="0" w:color="auto"/>
        <w:bottom w:val="none" w:sz="0" w:space="0" w:color="auto"/>
        <w:right w:val="none" w:sz="0" w:space="0" w:color="auto"/>
      </w:divBdr>
    </w:div>
    <w:div w:id="1658606962">
      <w:bodyDiv w:val="1"/>
      <w:marLeft w:val="0"/>
      <w:marRight w:val="0"/>
      <w:marTop w:val="0"/>
      <w:marBottom w:val="0"/>
      <w:divBdr>
        <w:top w:val="none" w:sz="0" w:space="0" w:color="auto"/>
        <w:left w:val="none" w:sz="0" w:space="0" w:color="auto"/>
        <w:bottom w:val="none" w:sz="0" w:space="0" w:color="auto"/>
        <w:right w:val="none" w:sz="0" w:space="0" w:color="auto"/>
      </w:divBdr>
    </w:div>
    <w:div w:id="1678076295">
      <w:bodyDiv w:val="1"/>
      <w:marLeft w:val="0"/>
      <w:marRight w:val="0"/>
      <w:marTop w:val="0"/>
      <w:marBottom w:val="0"/>
      <w:divBdr>
        <w:top w:val="none" w:sz="0" w:space="0" w:color="auto"/>
        <w:left w:val="none" w:sz="0" w:space="0" w:color="auto"/>
        <w:bottom w:val="none" w:sz="0" w:space="0" w:color="auto"/>
        <w:right w:val="none" w:sz="0" w:space="0" w:color="auto"/>
      </w:divBdr>
    </w:div>
    <w:div w:id="1681196382">
      <w:bodyDiv w:val="1"/>
      <w:marLeft w:val="0"/>
      <w:marRight w:val="0"/>
      <w:marTop w:val="0"/>
      <w:marBottom w:val="0"/>
      <w:divBdr>
        <w:top w:val="none" w:sz="0" w:space="0" w:color="auto"/>
        <w:left w:val="none" w:sz="0" w:space="0" w:color="auto"/>
        <w:bottom w:val="none" w:sz="0" w:space="0" w:color="auto"/>
        <w:right w:val="none" w:sz="0" w:space="0" w:color="auto"/>
      </w:divBdr>
    </w:div>
    <w:div w:id="1681665568">
      <w:bodyDiv w:val="1"/>
      <w:marLeft w:val="0"/>
      <w:marRight w:val="0"/>
      <w:marTop w:val="0"/>
      <w:marBottom w:val="0"/>
      <w:divBdr>
        <w:top w:val="none" w:sz="0" w:space="0" w:color="auto"/>
        <w:left w:val="none" w:sz="0" w:space="0" w:color="auto"/>
        <w:bottom w:val="none" w:sz="0" w:space="0" w:color="auto"/>
        <w:right w:val="none" w:sz="0" w:space="0" w:color="auto"/>
      </w:divBdr>
    </w:div>
    <w:div w:id="1691640402">
      <w:bodyDiv w:val="1"/>
      <w:marLeft w:val="0"/>
      <w:marRight w:val="0"/>
      <w:marTop w:val="0"/>
      <w:marBottom w:val="0"/>
      <w:divBdr>
        <w:top w:val="none" w:sz="0" w:space="0" w:color="auto"/>
        <w:left w:val="none" w:sz="0" w:space="0" w:color="auto"/>
        <w:bottom w:val="none" w:sz="0" w:space="0" w:color="auto"/>
        <w:right w:val="none" w:sz="0" w:space="0" w:color="auto"/>
      </w:divBdr>
    </w:div>
    <w:div w:id="1710494476">
      <w:bodyDiv w:val="1"/>
      <w:marLeft w:val="0"/>
      <w:marRight w:val="0"/>
      <w:marTop w:val="0"/>
      <w:marBottom w:val="0"/>
      <w:divBdr>
        <w:top w:val="none" w:sz="0" w:space="0" w:color="auto"/>
        <w:left w:val="none" w:sz="0" w:space="0" w:color="auto"/>
        <w:bottom w:val="none" w:sz="0" w:space="0" w:color="auto"/>
        <w:right w:val="none" w:sz="0" w:space="0" w:color="auto"/>
      </w:divBdr>
    </w:div>
    <w:div w:id="1743677477">
      <w:bodyDiv w:val="1"/>
      <w:marLeft w:val="0"/>
      <w:marRight w:val="0"/>
      <w:marTop w:val="0"/>
      <w:marBottom w:val="0"/>
      <w:divBdr>
        <w:top w:val="none" w:sz="0" w:space="0" w:color="auto"/>
        <w:left w:val="none" w:sz="0" w:space="0" w:color="auto"/>
        <w:bottom w:val="none" w:sz="0" w:space="0" w:color="auto"/>
        <w:right w:val="none" w:sz="0" w:space="0" w:color="auto"/>
      </w:divBdr>
    </w:div>
    <w:div w:id="1748333914">
      <w:bodyDiv w:val="1"/>
      <w:marLeft w:val="0"/>
      <w:marRight w:val="0"/>
      <w:marTop w:val="0"/>
      <w:marBottom w:val="0"/>
      <w:divBdr>
        <w:top w:val="none" w:sz="0" w:space="0" w:color="auto"/>
        <w:left w:val="none" w:sz="0" w:space="0" w:color="auto"/>
        <w:bottom w:val="none" w:sz="0" w:space="0" w:color="auto"/>
        <w:right w:val="none" w:sz="0" w:space="0" w:color="auto"/>
      </w:divBdr>
    </w:div>
    <w:div w:id="1754081918">
      <w:bodyDiv w:val="1"/>
      <w:marLeft w:val="0"/>
      <w:marRight w:val="0"/>
      <w:marTop w:val="0"/>
      <w:marBottom w:val="0"/>
      <w:divBdr>
        <w:top w:val="none" w:sz="0" w:space="0" w:color="auto"/>
        <w:left w:val="none" w:sz="0" w:space="0" w:color="auto"/>
        <w:bottom w:val="none" w:sz="0" w:space="0" w:color="auto"/>
        <w:right w:val="none" w:sz="0" w:space="0" w:color="auto"/>
      </w:divBdr>
    </w:div>
    <w:div w:id="1771468625">
      <w:bodyDiv w:val="1"/>
      <w:marLeft w:val="0"/>
      <w:marRight w:val="0"/>
      <w:marTop w:val="0"/>
      <w:marBottom w:val="0"/>
      <w:divBdr>
        <w:top w:val="none" w:sz="0" w:space="0" w:color="auto"/>
        <w:left w:val="none" w:sz="0" w:space="0" w:color="auto"/>
        <w:bottom w:val="none" w:sz="0" w:space="0" w:color="auto"/>
        <w:right w:val="none" w:sz="0" w:space="0" w:color="auto"/>
      </w:divBdr>
    </w:div>
    <w:div w:id="1779446589">
      <w:bodyDiv w:val="1"/>
      <w:marLeft w:val="0"/>
      <w:marRight w:val="0"/>
      <w:marTop w:val="0"/>
      <w:marBottom w:val="0"/>
      <w:divBdr>
        <w:top w:val="none" w:sz="0" w:space="0" w:color="auto"/>
        <w:left w:val="none" w:sz="0" w:space="0" w:color="auto"/>
        <w:bottom w:val="none" w:sz="0" w:space="0" w:color="auto"/>
        <w:right w:val="none" w:sz="0" w:space="0" w:color="auto"/>
      </w:divBdr>
    </w:div>
    <w:div w:id="1780952089">
      <w:bodyDiv w:val="1"/>
      <w:marLeft w:val="0"/>
      <w:marRight w:val="0"/>
      <w:marTop w:val="0"/>
      <w:marBottom w:val="0"/>
      <w:divBdr>
        <w:top w:val="none" w:sz="0" w:space="0" w:color="auto"/>
        <w:left w:val="none" w:sz="0" w:space="0" w:color="auto"/>
        <w:bottom w:val="none" w:sz="0" w:space="0" w:color="auto"/>
        <w:right w:val="none" w:sz="0" w:space="0" w:color="auto"/>
      </w:divBdr>
    </w:div>
    <w:div w:id="1805271074">
      <w:bodyDiv w:val="1"/>
      <w:marLeft w:val="0"/>
      <w:marRight w:val="0"/>
      <w:marTop w:val="0"/>
      <w:marBottom w:val="0"/>
      <w:divBdr>
        <w:top w:val="none" w:sz="0" w:space="0" w:color="auto"/>
        <w:left w:val="none" w:sz="0" w:space="0" w:color="auto"/>
        <w:bottom w:val="none" w:sz="0" w:space="0" w:color="auto"/>
        <w:right w:val="none" w:sz="0" w:space="0" w:color="auto"/>
      </w:divBdr>
    </w:div>
    <w:div w:id="1812625731">
      <w:bodyDiv w:val="1"/>
      <w:marLeft w:val="0"/>
      <w:marRight w:val="0"/>
      <w:marTop w:val="0"/>
      <w:marBottom w:val="0"/>
      <w:divBdr>
        <w:top w:val="none" w:sz="0" w:space="0" w:color="auto"/>
        <w:left w:val="none" w:sz="0" w:space="0" w:color="auto"/>
        <w:bottom w:val="none" w:sz="0" w:space="0" w:color="auto"/>
        <w:right w:val="none" w:sz="0" w:space="0" w:color="auto"/>
      </w:divBdr>
    </w:div>
    <w:div w:id="1882937856">
      <w:bodyDiv w:val="1"/>
      <w:marLeft w:val="0"/>
      <w:marRight w:val="0"/>
      <w:marTop w:val="0"/>
      <w:marBottom w:val="0"/>
      <w:divBdr>
        <w:top w:val="none" w:sz="0" w:space="0" w:color="auto"/>
        <w:left w:val="none" w:sz="0" w:space="0" w:color="auto"/>
        <w:bottom w:val="none" w:sz="0" w:space="0" w:color="auto"/>
        <w:right w:val="none" w:sz="0" w:space="0" w:color="auto"/>
      </w:divBdr>
    </w:div>
    <w:div w:id="1887453282">
      <w:bodyDiv w:val="1"/>
      <w:marLeft w:val="0"/>
      <w:marRight w:val="0"/>
      <w:marTop w:val="0"/>
      <w:marBottom w:val="0"/>
      <w:divBdr>
        <w:top w:val="none" w:sz="0" w:space="0" w:color="auto"/>
        <w:left w:val="none" w:sz="0" w:space="0" w:color="auto"/>
        <w:bottom w:val="none" w:sz="0" w:space="0" w:color="auto"/>
        <w:right w:val="none" w:sz="0" w:space="0" w:color="auto"/>
      </w:divBdr>
    </w:div>
    <w:div w:id="1901332127">
      <w:bodyDiv w:val="1"/>
      <w:marLeft w:val="0"/>
      <w:marRight w:val="0"/>
      <w:marTop w:val="0"/>
      <w:marBottom w:val="0"/>
      <w:divBdr>
        <w:top w:val="none" w:sz="0" w:space="0" w:color="auto"/>
        <w:left w:val="none" w:sz="0" w:space="0" w:color="auto"/>
        <w:bottom w:val="none" w:sz="0" w:space="0" w:color="auto"/>
        <w:right w:val="none" w:sz="0" w:space="0" w:color="auto"/>
      </w:divBdr>
    </w:div>
    <w:div w:id="1941252224">
      <w:bodyDiv w:val="1"/>
      <w:marLeft w:val="0"/>
      <w:marRight w:val="0"/>
      <w:marTop w:val="0"/>
      <w:marBottom w:val="0"/>
      <w:divBdr>
        <w:top w:val="none" w:sz="0" w:space="0" w:color="auto"/>
        <w:left w:val="none" w:sz="0" w:space="0" w:color="auto"/>
        <w:bottom w:val="none" w:sz="0" w:space="0" w:color="auto"/>
        <w:right w:val="none" w:sz="0" w:space="0" w:color="auto"/>
      </w:divBdr>
    </w:div>
    <w:div w:id="1970739886">
      <w:bodyDiv w:val="1"/>
      <w:marLeft w:val="0"/>
      <w:marRight w:val="0"/>
      <w:marTop w:val="0"/>
      <w:marBottom w:val="0"/>
      <w:divBdr>
        <w:top w:val="none" w:sz="0" w:space="0" w:color="auto"/>
        <w:left w:val="none" w:sz="0" w:space="0" w:color="auto"/>
        <w:bottom w:val="none" w:sz="0" w:space="0" w:color="auto"/>
        <w:right w:val="none" w:sz="0" w:space="0" w:color="auto"/>
      </w:divBdr>
    </w:div>
    <w:div w:id="1981107514">
      <w:bodyDiv w:val="1"/>
      <w:marLeft w:val="0"/>
      <w:marRight w:val="0"/>
      <w:marTop w:val="0"/>
      <w:marBottom w:val="0"/>
      <w:divBdr>
        <w:top w:val="none" w:sz="0" w:space="0" w:color="auto"/>
        <w:left w:val="none" w:sz="0" w:space="0" w:color="auto"/>
        <w:bottom w:val="none" w:sz="0" w:space="0" w:color="auto"/>
        <w:right w:val="none" w:sz="0" w:space="0" w:color="auto"/>
      </w:divBdr>
    </w:div>
    <w:div w:id="2000035132">
      <w:bodyDiv w:val="1"/>
      <w:marLeft w:val="0"/>
      <w:marRight w:val="0"/>
      <w:marTop w:val="0"/>
      <w:marBottom w:val="0"/>
      <w:divBdr>
        <w:top w:val="none" w:sz="0" w:space="0" w:color="auto"/>
        <w:left w:val="none" w:sz="0" w:space="0" w:color="auto"/>
        <w:bottom w:val="none" w:sz="0" w:space="0" w:color="auto"/>
        <w:right w:val="none" w:sz="0" w:space="0" w:color="auto"/>
      </w:divBdr>
    </w:div>
    <w:div w:id="2016686716">
      <w:bodyDiv w:val="1"/>
      <w:marLeft w:val="0"/>
      <w:marRight w:val="0"/>
      <w:marTop w:val="0"/>
      <w:marBottom w:val="0"/>
      <w:divBdr>
        <w:top w:val="none" w:sz="0" w:space="0" w:color="auto"/>
        <w:left w:val="none" w:sz="0" w:space="0" w:color="auto"/>
        <w:bottom w:val="none" w:sz="0" w:space="0" w:color="auto"/>
        <w:right w:val="none" w:sz="0" w:space="0" w:color="auto"/>
      </w:divBdr>
    </w:div>
    <w:div w:id="2034650773">
      <w:bodyDiv w:val="1"/>
      <w:marLeft w:val="0"/>
      <w:marRight w:val="0"/>
      <w:marTop w:val="0"/>
      <w:marBottom w:val="0"/>
      <w:divBdr>
        <w:top w:val="none" w:sz="0" w:space="0" w:color="auto"/>
        <w:left w:val="none" w:sz="0" w:space="0" w:color="auto"/>
        <w:bottom w:val="none" w:sz="0" w:space="0" w:color="auto"/>
        <w:right w:val="none" w:sz="0" w:space="0" w:color="auto"/>
      </w:divBdr>
    </w:div>
    <w:div w:id="2063167443">
      <w:bodyDiv w:val="1"/>
      <w:marLeft w:val="0"/>
      <w:marRight w:val="0"/>
      <w:marTop w:val="0"/>
      <w:marBottom w:val="0"/>
      <w:divBdr>
        <w:top w:val="none" w:sz="0" w:space="0" w:color="auto"/>
        <w:left w:val="none" w:sz="0" w:space="0" w:color="auto"/>
        <w:bottom w:val="none" w:sz="0" w:space="0" w:color="auto"/>
        <w:right w:val="none" w:sz="0" w:space="0" w:color="auto"/>
      </w:divBdr>
    </w:div>
    <w:div w:id="2071031312">
      <w:bodyDiv w:val="1"/>
      <w:marLeft w:val="0"/>
      <w:marRight w:val="0"/>
      <w:marTop w:val="0"/>
      <w:marBottom w:val="0"/>
      <w:divBdr>
        <w:top w:val="none" w:sz="0" w:space="0" w:color="auto"/>
        <w:left w:val="none" w:sz="0" w:space="0" w:color="auto"/>
        <w:bottom w:val="none" w:sz="0" w:space="0" w:color="auto"/>
        <w:right w:val="none" w:sz="0" w:space="0" w:color="auto"/>
      </w:divBdr>
    </w:div>
    <w:div w:id="2071878370">
      <w:bodyDiv w:val="1"/>
      <w:marLeft w:val="0"/>
      <w:marRight w:val="0"/>
      <w:marTop w:val="0"/>
      <w:marBottom w:val="0"/>
      <w:divBdr>
        <w:top w:val="none" w:sz="0" w:space="0" w:color="auto"/>
        <w:left w:val="none" w:sz="0" w:space="0" w:color="auto"/>
        <w:bottom w:val="none" w:sz="0" w:space="0" w:color="auto"/>
        <w:right w:val="none" w:sz="0" w:space="0" w:color="auto"/>
      </w:divBdr>
    </w:div>
    <w:div w:id="2113088766">
      <w:bodyDiv w:val="1"/>
      <w:marLeft w:val="0"/>
      <w:marRight w:val="0"/>
      <w:marTop w:val="0"/>
      <w:marBottom w:val="0"/>
      <w:divBdr>
        <w:top w:val="none" w:sz="0" w:space="0" w:color="auto"/>
        <w:left w:val="none" w:sz="0" w:space="0" w:color="auto"/>
        <w:bottom w:val="none" w:sz="0" w:space="0" w:color="auto"/>
        <w:right w:val="none" w:sz="0" w:space="0" w:color="auto"/>
      </w:divBdr>
    </w:div>
    <w:div w:id="2144031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4.xml"/><Relationship Id="rId21" Type="http://schemas.openxmlformats.org/officeDocument/2006/relationships/header" Target="header1.xml"/><Relationship Id="rId324" Type="http://schemas.openxmlformats.org/officeDocument/2006/relationships/hyperlink" Target="https://universaldependencies.org/u/dep/expl" TargetMode="External"/><Relationship Id="rId531" Type="http://schemas.openxmlformats.org/officeDocument/2006/relationships/image" Target="media/image171.tmp"/><Relationship Id="rId170" Type="http://schemas.openxmlformats.org/officeDocument/2006/relationships/hyperlink" Target="https://orodja.cjvt.si/drevesnik/show/1678358321989212902/sl/0/10" TargetMode="External"/><Relationship Id="rId268" Type="http://schemas.openxmlformats.org/officeDocument/2006/relationships/hyperlink" Target="https://orodja.cjvt.si/drevesnik/show/1397018585208775514/sl/0/10" TargetMode="External"/><Relationship Id="rId475" Type="http://schemas.openxmlformats.org/officeDocument/2006/relationships/image" Target="media/image117.tmp"/><Relationship Id="rId32" Type="http://schemas.openxmlformats.org/officeDocument/2006/relationships/hyperlink" Target="https://www.clarin.si/noske/run.cgi/first?corpname=suk10&amp;reload=&amp;iquery=&amp;queryselector=cqlrow&amp;lemma=&amp;lpos=&amp;phrase=&amp;word=&amp;wpos=&amp;char=&amp;cql=%5Bud_pos+%3D+%22ADP%22%5D&amp;default_attr=word&amp;fc_lemword_window_type=both&amp;fc_lemword_wsize=5&amp;fc_lemword=&amp;fc_lemword_type=all&amp;fc_pos_window_type=both&amp;fc_pos_wsize=5&amp;fc_pos_type=all&amp;fsca_text.publisher=&amp;fsca_text.author=&amp;fsca_text.title=" TargetMode="External"/><Relationship Id="rId128" Type="http://schemas.openxmlformats.org/officeDocument/2006/relationships/hyperlink" Target="https://universaldependencies.org/treebanks/sl_ssj/sl_ssj-feat-Aspect.html" TargetMode="External"/><Relationship Id="rId335" Type="http://schemas.openxmlformats.org/officeDocument/2006/relationships/image" Target="media/image56.tmp"/><Relationship Id="rId542" Type="http://schemas.openxmlformats.org/officeDocument/2006/relationships/hyperlink" Target="https://nl.ijs.si/jtdh22/pdf/JTDH2022_Dobrovoljc-et-al_Universal-Dependencies-za-slovenscino.pdf" TargetMode="External"/><Relationship Id="rId181" Type="http://schemas.openxmlformats.org/officeDocument/2006/relationships/hyperlink" Target="https://www.clarin.si/noske/run.cgi/first?corpname=suk10&amp;reload=&amp;iquery=&amp;queryselector=cqlrow&amp;lemma=&amp;lpos=&amp;phrase=&amp;word=&amp;wpos=&amp;char=&amp;cql=%5Bud_feats+%3D+%22Polarity%3D.*%22%5D&amp;default_attr=word&amp;fc_lemword_window_type=both&amp;fc_lemword_wsize=5&amp;fc_lemword=&amp;fc_lemword_type=all&amp;fc_pos_window_type=both&amp;fc_pos_wsize=5&amp;fc_pos_type=all&amp;fsca_text.publisher=&amp;fsca_text.author=&amp;fsca_text.title=" TargetMode="External"/><Relationship Id="rId402" Type="http://schemas.openxmlformats.org/officeDocument/2006/relationships/hyperlink" Target="https://www.clarin.si/noske/run.cgi/first?corpname=suk10&amp;reload=&amp;iquery=&amp;queryselector=cqlrow&amp;lemma=&amp;lpos=&amp;phrase=&amp;word=&amp;wpos=&amp;char=&amp;cql=%5Bud_dep+%3D+%22obj%22%5D&amp;default_attr=word&amp;fc_lemword_window_type=both&amp;fc_lemword_wsize=5&amp;fc_lemword=&amp;fc_lemword_type=all&amp;fc_pos_window_type=both&amp;fc_pos_wsize=5&amp;fc_pos_type=all&amp;fsca_text.publisher=&amp;fsca_text.author=&amp;fsca_text.title=" TargetMode="External"/><Relationship Id="rId279" Type="http://schemas.openxmlformats.org/officeDocument/2006/relationships/image" Target="media/image33.tmp"/><Relationship Id="rId486" Type="http://schemas.openxmlformats.org/officeDocument/2006/relationships/image" Target="media/image126.tmp"/><Relationship Id="rId43" Type="http://schemas.openxmlformats.org/officeDocument/2006/relationships/hyperlink" Target="https://orodja.cjvt.si/drevesnik/show/286935153131697709/sl/0/10" TargetMode="External"/><Relationship Id="rId139" Type="http://schemas.openxmlformats.org/officeDocument/2006/relationships/hyperlink" Target="https://universaldependencies.org/u/feat/Degree.html" TargetMode="External"/><Relationship Id="rId346" Type="http://schemas.openxmlformats.org/officeDocument/2006/relationships/image" Target="media/image61.tmp"/><Relationship Id="rId192" Type="http://schemas.openxmlformats.org/officeDocument/2006/relationships/hyperlink" Target="https://universaldependencies.org/treebanks/sl_ssj/sl_ssj-feat-Reflex.html" TargetMode="External"/><Relationship Id="rId206" Type="http://schemas.openxmlformats.org/officeDocument/2006/relationships/hyperlink" Target="https://orodja.cjvt.si/drevesnik/show/699482361233727433/sl/0/10" TargetMode="External"/><Relationship Id="rId413" Type="http://schemas.openxmlformats.org/officeDocument/2006/relationships/hyperlink" Target="https://www.clarin.si/noske/run.cgi/first?corpname=suk10&amp;reload=&amp;iquery=&amp;queryselector=cqlrow&amp;lemma=&amp;lpos=&amp;phrase=&amp;word=&amp;wpos=&amp;char=&amp;cql=%5Bud_dep+%3D+%22obl%22%5D&amp;default_attr=word&amp;fc_lemword_window_type=both&amp;fc_lemword_wsize=5&amp;fc_lemword=&amp;fc_lemword_type=all&amp;fc_pos_window_type=both&amp;fc_pos_wsize=5&amp;fc_pos_type=all&amp;fsca_text.publisher=&amp;fsca_text.author=&amp;fsca_text.title=" TargetMode="External"/><Relationship Id="rId248" Type="http://schemas.openxmlformats.org/officeDocument/2006/relationships/image" Target="media/image24.tmp"/><Relationship Id="rId455" Type="http://schemas.openxmlformats.org/officeDocument/2006/relationships/image" Target="media/image106.tmp"/><Relationship Id="rId497" Type="http://schemas.openxmlformats.org/officeDocument/2006/relationships/image" Target="media/image137.tmp"/><Relationship Id="rId12" Type="http://schemas.openxmlformats.org/officeDocument/2006/relationships/hyperlink" Target="https://universaldependencies.org/" TargetMode="External"/><Relationship Id="rId108" Type="http://schemas.openxmlformats.org/officeDocument/2006/relationships/hyperlink" Target="https://universaldependencies.org/u/pos/X.html" TargetMode="External"/><Relationship Id="rId315" Type="http://schemas.openxmlformats.org/officeDocument/2006/relationships/image" Target="media/image49.tmp"/><Relationship Id="rId357" Type="http://schemas.openxmlformats.org/officeDocument/2006/relationships/image" Target="media/image62.tmp"/><Relationship Id="rId522" Type="http://schemas.openxmlformats.org/officeDocument/2006/relationships/image" Target="media/image162.tmp"/><Relationship Id="rId54" Type="http://schemas.openxmlformats.org/officeDocument/2006/relationships/hyperlink" Target="https://orodja.cjvt.si/drevesnik/show/2105913863810365361/sl/0/10" TargetMode="External"/><Relationship Id="rId96" Type="http://schemas.openxmlformats.org/officeDocument/2006/relationships/hyperlink" Target="https://universaldependencies.org/sl/pos/SCONJ.html" TargetMode="External"/><Relationship Id="rId161" Type="http://schemas.openxmlformats.org/officeDocument/2006/relationships/hyperlink" Target="https://www.clarin.si/noske/run.cgi/first?corpname=suk10&amp;reload=&amp;iquery=&amp;queryselector=cqlrow&amp;lemma=&amp;lpos=&amp;phrase=&amp;word=&amp;wpos=&amp;char=&amp;cql=%5Bud_feats+%3D+%22Number%3D.*%22%5D&amp;default_attr=word&amp;fc_lemword_window_type=both&amp;fc_lemword_wsize=5&amp;fc_lemword=&amp;fc_lemword_type=all&amp;fc_pos_window_type=both&amp;fc_pos_wsize=5&amp;fc_pos_type=all&amp;fsca_text.publisher=&amp;fsca_text.author=&amp;fsca_text.title=" TargetMode="External"/><Relationship Id="rId217" Type="http://schemas.openxmlformats.org/officeDocument/2006/relationships/hyperlink" Target="https://universaldependencies.org/u/dep/advcl.html" TargetMode="External"/><Relationship Id="rId399" Type="http://schemas.openxmlformats.org/officeDocument/2006/relationships/image" Target="media/image77.tmp"/><Relationship Id="rId259" Type="http://schemas.openxmlformats.org/officeDocument/2006/relationships/hyperlink" Target="https://universaldependencies.org/u/dep/cc-preconj.html" TargetMode="External"/><Relationship Id="rId424" Type="http://schemas.openxmlformats.org/officeDocument/2006/relationships/hyperlink" Target="https://universaldependencies.org/u/dep/parataxis-restart.html" TargetMode="External"/><Relationship Id="rId466" Type="http://schemas.openxmlformats.org/officeDocument/2006/relationships/hyperlink" Target="https://universaldependencies.org/u/overview/specific-syntax.html" TargetMode="External"/><Relationship Id="rId23" Type="http://schemas.openxmlformats.org/officeDocument/2006/relationships/header" Target="header2.xml"/><Relationship Id="rId119" Type="http://schemas.openxmlformats.org/officeDocument/2006/relationships/hyperlink" Target="https://universaldependencies.org/u/feat/Abbr.html" TargetMode="External"/><Relationship Id="rId270" Type="http://schemas.openxmlformats.org/officeDocument/2006/relationships/image" Target="media/image30.tmp"/><Relationship Id="rId326" Type="http://schemas.openxmlformats.org/officeDocument/2006/relationships/hyperlink" Target="http://www.sdjt.si/wp/wp-content/uploads/2018/09/JTDH-2018_Gantar-et-al_Glagolske-vecbesedne-enote-v-ucnem-korpusu-ssj500k-2-1.pdf" TargetMode="External"/><Relationship Id="rId533" Type="http://schemas.openxmlformats.org/officeDocument/2006/relationships/image" Target="media/image173.tmp"/><Relationship Id="rId65" Type="http://schemas.openxmlformats.org/officeDocument/2006/relationships/hyperlink" Target="https://universaldependencies.org/sl/pos/NOUN.html" TargetMode="External"/><Relationship Id="rId130" Type="http://schemas.openxmlformats.org/officeDocument/2006/relationships/hyperlink" Target="https://orodja.cjvt.si/drevesnik/show/1512402434939209277/sl/0/10" TargetMode="External"/><Relationship Id="rId368" Type="http://schemas.openxmlformats.org/officeDocument/2006/relationships/hyperlink" Target="https://www.clarin.si/noske/run.cgi/first?corpname=suk10&amp;reload=&amp;iquery=&amp;queryselector=cqlrow&amp;lemma=&amp;lpos=&amp;phrase=&amp;word=&amp;wpos=&amp;char=&amp;cql=%5Bud_dep+%3D+%22list%22%5D&amp;default_attr=word&amp;fc_lemword_window_type=both&amp;fc_lemword_wsize=5&amp;fc_lemword=&amp;fc_lemword_type=all&amp;fc_pos_window_type=both&amp;fc_pos_wsize=5&amp;fc_pos_type=all&amp;fsca_text.publisher=&amp;fsca_text.author=&amp;fsca_text.title=" TargetMode="External"/><Relationship Id="rId172" Type="http://schemas.openxmlformats.org/officeDocument/2006/relationships/hyperlink" Target="https://universaldependencies.org/treebanks/sl_ssj/sl_ssj-feat-NumType.html" TargetMode="External"/><Relationship Id="rId228" Type="http://schemas.openxmlformats.org/officeDocument/2006/relationships/image" Target="media/image16.tmp"/><Relationship Id="rId435" Type="http://schemas.openxmlformats.org/officeDocument/2006/relationships/hyperlink" Target="https://www.clarin.si/noske/run.cgi/first?corpname=suk10&amp;reload=&amp;iquery=&amp;queryselector=cqlrow&amp;lemma=&amp;lpos=&amp;phrase=&amp;word=&amp;wpos=&amp;char=&amp;cql=%5Bud_dep+%3D+%22parataxis%22%5D&amp;default_attr=word&amp;fc_lemword_window_type=both&amp;fc_lemword_wsize=5&amp;fc_lemword=&amp;fc_lemword_type=all&amp;fc_pos_window_type=both&amp;fc_pos_wsize=5&amp;fc_pos_type=all&amp;fsca_text.publisher=&amp;fsca_text.author=&amp;fsca_text.title=" TargetMode="External"/><Relationship Id="rId477" Type="http://schemas.openxmlformats.org/officeDocument/2006/relationships/image" Target="media/image119.tmp"/><Relationship Id="rId281" Type="http://schemas.openxmlformats.org/officeDocument/2006/relationships/image" Target="media/image35.tmp"/><Relationship Id="rId337" Type="http://schemas.openxmlformats.org/officeDocument/2006/relationships/hyperlink" Target="https://www.clarin.si/noske/run.cgi/first?corpname=suk10&amp;reload=&amp;iquery=&amp;queryselector=cqlrow&amp;lemma=&amp;lpos=&amp;phrase=&amp;word=&amp;wpos=&amp;char=&amp;cql=%5Bud_dep+%3D+%22fixed%22%5D&amp;default_attr=word&amp;fc_lemword_window_type=both&amp;fc_lemword_wsize=5&amp;fc_lemword=&amp;fc_lemword_type=all&amp;fc_pos_window_type=both&amp;fc_pos_wsize=5&amp;fc_pos_type=all&amp;fsca_text.publisher=&amp;fsca_text.author=&amp;fsca_text.title=" TargetMode="External"/><Relationship Id="rId502" Type="http://schemas.openxmlformats.org/officeDocument/2006/relationships/image" Target="media/image142.tmp"/><Relationship Id="rId34" Type="http://schemas.openxmlformats.org/officeDocument/2006/relationships/hyperlink" Target="https://universaldependencies.org/sl/pos/ADP.html" TargetMode="External"/><Relationship Id="rId76" Type="http://schemas.openxmlformats.org/officeDocument/2006/relationships/hyperlink" Target="https://universaldependencies.org/sl/pos/PART.html" TargetMode="External"/><Relationship Id="rId141" Type="http://schemas.openxmlformats.org/officeDocument/2006/relationships/hyperlink" Target="https://www.clarin.si/noske/run.cgi/first?corpname=suk10&amp;reload=&amp;iquery=&amp;queryselector=cqlrow&amp;lemma=&amp;lpos=&amp;phrase=&amp;word=&amp;wpos=&amp;char=&amp;cql=%5Bud_feats+%3D+%22Degree%3D.*%22%5D&amp;default_attr=word&amp;fc_lemword_window_type=both&amp;fc_lemword_wsize=5&amp;fc_lemword=&amp;fc_lemword_type=all&amp;fc_pos_window_type=both&amp;fc_pos_wsize=5&amp;fc_pos_type=all&amp;fsca_text.publisher=&amp;fsca_text.author=&amp;fsca_text.title=" TargetMode="External"/><Relationship Id="rId379" Type="http://schemas.openxmlformats.org/officeDocument/2006/relationships/image" Target="media/image69.tmp"/><Relationship Id="rId544" Type="http://schemas.openxmlformats.org/officeDocument/2006/relationships/hyperlink" Target="http://nl.ijs.si/jtdh20/pdf/JT-DH_2020_Krek-et-al_The-ssj500k-Training-Corpus-for-Slovene-Language-Processing.pdf" TargetMode="External"/><Relationship Id="rId7" Type="http://schemas.openxmlformats.org/officeDocument/2006/relationships/settings" Target="settings.xml"/><Relationship Id="rId183" Type="http://schemas.openxmlformats.org/officeDocument/2006/relationships/hyperlink" Target="https://universaldependencies.org/u/feat/Poss.html" TargetMode="External"/><Relationship Id="rId239" Type="http://schemas.openxmlformats.org/officeDocument/2006/relationships/hyperlink" Target="https://www.clarin.si/noske/run.cgi/first?corpname=suk10&amp;reload=&amp;iquery=&amp;queryselector=cqlrow&amp;lemma=&amp;lpos=&amp;phrase=&amp;word=&amp;wpos=&amp;char=&amp;cql=%5Bud_dep+%3D+%22amod%22%5D&amp;default_attr=word&amp;fc_lemword_window_type=both&amp;fc_lemword_wsize=5&amp;fc_lemword=&amp;fc_lemword_type=all&amp;fc_pos_window_type=both&amp;fc_pos_wsize=5&amp;fc_pos_type=all&amp;fsca_text.publisher=&amp;fsca_text.author=&amp;fsca_text.title=" TargetMode="External"/><Relationship Id="rId390" Type="http://schemas.openxmlformats.org/officeDocument/2006/relationships/hyperlink" Target="https://universaldependencies.org/u/dep/nummod.html" TargetMode="External"/><Relationship Id="rId404" Type="http://schemas.openxmlformats.org/officeDocument/2006/relationships/hyperlink" Target="https://universaldependencies.org/u/dep/obl.html" TargetMode="External"/><Relationship Id="rId446" Type="http://schemas.openxmlformats.org/officeDocument/2006/relationships/image" Target="media/image102.tmp"/><Relationship Id="rId250" Type="http://schemas.openxmlformats.org/officeDocument/2006/relationships/hyperlink" Target="https://www.clarin.si/noske/run.cgi/first?corpname=suk10&amp;reload=&amp;iquery=&amp;queryselector=cqlrow&amp;lemma=&amp;lpos=&amp;phrase=&amp;word=&amp;wpos=&amp;char=&amp;cql=%5Bud_dep+%3D+%22aux%22%5D&amp;default_attr=word&amp;fc_lemword_window_type=both&amp;fc_lemword_wsize=5&amp;fc_lemword=&amp;fc_lemword_type=all&amp;fc_pos_window_type=both&amp;fc_pos_wsize=5&amp;fc_pos_type=all&amp;fsca_text.publisher=&amp;fsca_text.author=&amp;fsca_text.title=" TargetMode="External"/><Relationship Id="rId292" Type="http://schemas.openxmlformats.org/officeDocument/2006/relationships/hyperlink" Target="https://www.clarin.si/noske/run.cgi/first?corpname=suk10&amp;reload=&amp;iquery=&amp;queryselector=cqlrow&amp;lemma=&amp;lpos=&amp;phrase=&amp;word=&amp;wpos=&amp;char=&amp;cql=%5Bud_dep+%3D+%22cop%22%5D&amp;default_attr=word&amp;fc_lemword_window_type=both&amp;fc_lemword_wsize=5&amp;fc_lemword=&amp;fc_lemword_type=all&amp;fc_pos_window_type=both&amp;fc_pos_wsize=5&amp;fc_pos_type=all&amp;fsca_text.publisher=&amp;fsca_text.author=&amp;fsca_text.title=" TargetMode="External"/><Relationship Id="rId306" Type="http://schemas.openxmlformats.org/officeDocument/2006/relationships/image" Target="media/image44.tmp"/><Relationship Id="rId488" Type="http://schemas.openxmlformats.org/officeDocument/2006/relationships/image" Target="media/image128.tmp"/><Relationship Id="rId45" Type="http://schemas.openxmlformats.org/officeDocument/2006/relationships/hyperlink" Target="https://github.com/clarinsi/jos2ud" TargetMode="External"/><Relationship Id="rId87" Type="http://schemas.openxmlformats.org/officeDocument/2006/relationships/hyperlink" Target="https://universaldependencies.org/u/pos/PUNCT.html" TargetMode="External"/><Relationship Id="rId110" Type="http://schemas.openxmlformats.org/officeDocument/2006/relationships/hyperlink" Target="https://universaldependencies.org/treebanks/sl_ssj/sl_ssj-pos-X.html" TargetMode="External"/><Relationship Id="rId348" Type="http://schemas.openxmlformats.org/officeDocument/2006/relationships/hyperlink" Target="https://www.clarin.si/noske/run.cgi/first?corpname=suk10&amp;reload=&amp;iquery=&amp;queryselector=cqlrow&amp;lemma=&amp;lpos=&amp;phrase=&amp;word=&amp;wpos=&amp;char=&amp;cql=%5Bud_dep+%3D+%22flat%22%5D&amp;default_attr=word&amp;fc_lemword_window_type=both&amp;fc_lemword_wsize=5&amp;fc_lemword=&amp;fc_lemword_type=all&amp;fc_pos_window_type=both&amp;fc_pos_wsize=5&amp;fc_pos_type=all&amp;fsca_text.publisher=&amp;fsca_text.author=&amp;fsca_text.title=" TargetMode="External"/><Relationship Id="rId513" Type="http://schemas.openxmlformats.org/officeDocument/2006/relationships/image" Target="media/image153.tmp"/><Relationship Id="rId152" Type="http://schemas.openxmlformats.org/officeDocument/2006/relationships/hyperlink" Target="https://universaldependencies.org/treebanks/sl_ssj/sl_ssj-feat-Gender-psor.html" TargetMode="External"/><Relationship Id="rId194" Type="http://schemas.openxmlformats.org/officeDocument/2006/relationships/hyperlink" Target="https://orodja.cjvt.si/drevesnik/show/1421873045554650597/sl/0/10" TargetMode="External"/><Relationship Id="rId208" Type="http://schemas.openxmlformats.org/officeDocument/2006/relationships/image" Target="media/image7.tmp"/><Relationship Id="rId415" Type="http://schemas.openxmlformats.org/officeDocument/2006/relationships/hyperlink" Target="https://universaldependencies.org/u/dep/orphan.html" TargetMode="External"/><Relationship Id="rId457" Type="http://schemas.openxmlformats.org/officeDocument/2006/relationships/hyperlink" Target="https://www.clarin.si/noske/run.cgi/first?corpname=suk10&amp;reload=&amp;iquery=&amp;queryselector=cqlrow&amp;lemma=&amp;lpos=&amp;phrase=&amp;word=&amp;wpos=&amp;char=&amp;cql=%5Bud_dep+%3D+%22vocative%22%5D&amp;default_attr=word&amp;fc_lemword_window_type=both&amp;fc_lemword_wsize=5&amp;fc_lemword=&amp;fc_lemword_type=all&amp;fc_pos_window_type=both&amp;fc_pos_wsize=5&amp;fc_pos_type=all&amp;fsca_text.publisher=&amp;fsca_text.author=&amp;fsca_text.title=" TargetMode="External"/><Relationship Id="rId261" Type="http://schemas.openxmlformats.org/officeDocument/2006/relationships/image" Target="media/image28.tmp"/><Relationship Id="rId499" Type="http://schemas.openxmlformats.org/officeDocument/2006/relationships/image" Target="media/image139.tmp"/><Relationship Id="rId14" Type="http://schemas.openxmlformats.org/officeDocument/2006/relationships/hyperlink" Target="https://github.com/UniversalDependencies/UD_Slovenian-SST" TargetMode="External"/><Relationship Id="rId56" Type="http://schemas.openxmlformats.org/officeDocument/2006/relationships/hyperlink" Target="https://universaldependencies.org/u/pos/INTJ.html" TargetMode="External"/><Relationship Id="rId317" Type="http://schemas.openxmlformats.org/officeDocument/2006/relationships/hyperlink" Target="https://www.clarin.si/noske/run.cgi/first?corpname=suk10&amp;reload=&amp;iquery=&amp;queryselector=cqlrow&amp;lemma=&amp;lpos=&amp;phrase=&amp;word=&amp;wpos=&amp;char=&amp;cql=%5Bud_dep+%3D+%22discourse%22%5D&amp;default_attr=word&amp;fc_lemword_window_type=both&amp;fc_lemword_wsize=5&amp;fc_lemword=&amp;fc_lemword_type=all&amp;fc_pos_window_type=both&amp;fc_pos_wsize=5&amp;fc_pos_type=all&amp;fsca_text.publisher=&amp;fsca_text.author=&amp;fsca_text.title=" TargetMode="External"/><Relationship Id="rId359" Type="http://schemas.openxmlformats.org/officeDocument/2006/relationships/hyperlink" Target="https://universaldependencies.org/u/dep/iobj.html" TargetMode="External"/><Relationship Id="rId524" Type="http://schemas.openxmlformats.org/officeDocument/2006/relationships/image" Target="media/image164.tmp"/><Relationship Id="rId98" Type="http://schemas.openxmlformats.org/officeDocument/2006/relationships/hyperlink" Target="https://universaldependencies.org/treebanks/sl_ssj/sl_ssj-pos-sym.html" TargetMode="External"/><Relationship Id="rId121" Type="http://schemas.openxmlformats.org/officeDocument/2006/relationships/hyperlink" Target="https://www.clarin.si/noske/run.cgi/first?corpname=suk10&amp;reload=&amp;iquery=&amp;queryselector=cqlrow&amp;lemma=&amp;lpos=&amp;phrase=&amp;word=&amp;wpos=&amp;char=&amp;cql=%5Bud_feats+%3D+%22Abbr%3D.*%22%5D&amp;default_attr=word&amp;fc_lemword_window_type=both&amp;fc_lemword_wsize=5&amp;fc_lemword=&amp;fc_lemword_type=all&amp;fc_pos_window_type=both&amp;fc_pos_wsize=5&amp;fc_pos_type=all&amp;fsca_text.publisher=&amp;fsca_text.author=&amp;fsca_text.title=" TargetMode="External"/><Relationship Id="rId163" Type="http://schemas.openxmlformats.org/officeDocument/2006/relationships/hyperlink" Target="https://universaldependencies.org/u/feat/Number-psor.html" TargetMode="External"/><Relationship Id="rId219" Type="http://schemas.openxmlformats.org/officeDocument/2006/relationships/image" Target="media/image11.tmp"/><Relationship Id="rId370" Type="http://schemas.openxmlformats.org/officeDocument/2006/relationships/hyperlink" Target="https://universaldependencies.org/u/dep/mark.html" TargetMode="External"/><Relationship Id="rId426" Type="http://schemas.openxmlformats.org/officeDocument/2006/relationships/image" Target="media/image90.tmp"/><Relationship Id="rId230" Type="http://schemas.openxmlformats.org/officeDocument/2006/relationships/image" Target="media/image18.tmp"/><Relationship Id="rId468" Type="http://schemas.openxmlformats.org/officeDocument/2006/relationships/image" Target="media/image110.tmp"/><Relationship Id="rId25" Type="http://schemas.openxmlformats.org/officeDocument/2006/relationships/hyperlink" Target="https://universaldependencies.org/u/pos/ADJ.html" TargetMode="External"/><Relationship Id="rId67" Type="http://schemas.openxmlformats.org/officeDocument/2006/relationships/hyperlink" Target="https://universaldependencies.org/sl/pos/NUM.html" TargetMode="External"/><Relationship Id="rId272" Type="http://schemas.openxmlformats.org/officeDocument/2006/relationships/hyperlink" Target="https://www.clarin.si/noske/run.cgi/first?corpname=suk10&amp;reload=&amp;iquery=&amp;queryselector=cqlrow&amp;lemma=&amp;lpos=&amp;phrase=&amp;word=&amp;wpos=&amp;char=&amp;cql=%5Bud_dep+%3D+%22ccomp%22%5D&amp;default_attr=word&amp;fc_lemword_window_type=both&amp;fc_lemword_wsize=5&amp;fc_lemword=&amp;fc_lemword_type=all&amp;fc_pos_window_type=both&amp;fc_pos_wsize=5&amp;fc_pos_type=all&amp;fsca_text.publisher=&amp;fsca_text.author=&amp;fsca_text.title=" TargetMode="External"/><Relationship Id="rId328" Type="http://schemas.openxmlformats.org/officeDocument/2006/relationships/image" Target="media/image53.tmp"/><Relationship Id="rId535" Type="http://schemas.openxmlformats.org/officeDocument/2006/relationships/image" Target="media/image175.tmp"/><Relationship Id="rId132" Type="http://schemas.openxmlformats.org/officeDocument/2006/relationships/hyperlink" Target="https://universaldependencies.org/treebanks/sl_ssj/sl_ssj-feat-Case.html" TargetMode="External"/><Relationship Id="rId174" Type="http://schemas.openxmlformats.org/officeDocument/2006/relationships/hyperlink" Target="https://orodja.cjvt.si/drevesnik/show/265450146169150329/sl/0/10" TargetMode="External"/><Relationship Id="rId381" Type="http://schemas.openxmlformats.org/officeDocument/2006/relationships/image" Target="media/image71.tmp"/><Relationship Id="rId241" Type="http://schemas.openxmlformats.org/officeDocument/2006/relationships/hyperlink" Target="https://universaldependencies.org/u/dep/appos.html" TargetMode="External"/><Relationship Id="rId437" Type="http://schemas.openxmlformats.org/officeDocument/2006/relationships/hyperlink" Target="https://universaldependencies.org/u/dep/punct.html" TargetMode="External"/><Relationship Id="rId479" Type="http://schemas.openxmlformats.org/officeDocument/2006/relationships/hyperlink" Target="https://universaldependencies.org/u/overview/specific-syntax.html" TargetMode="External"/><Relationship Id="rId36" Type="http://schemas.openxmlformats.org/officeDocument/2006/relationships/hyperlink" Target="https://universaldependencies.org/treebanks/sl_ssj/sl_ssj-pos-ADV.html" TargetMode="External"/><Relationship Id="rId283" Type="http://schemas.openxmlformats.org/officeDocument/2006/relationships/image" Target="media/image37.tmp"/><Relationship Id="rId339" Type="http://schemas.openxmlformats.org/officeDocument/2006/relationships/hyperlink" Target="https://universaldependencies.org/u/dep/flat.html" TargetMode="External"/><Relationship Id="rId490" Type="http://schemas.openxmlformats.org/officeDocument/2006/relationships/image" Target="media/image130.tmp"/><Relationship Id="rId504" Type="http://schemas.openxmlformats.org/officeDocument/2006/relationships/image" Target="media/image144.tmp"/><Relationship Id="rId546" Type="http://schemas.openxmlformats.org/officeDocument/2006/relationships/fontTable" Target="fontTable.xml"/><Relationship Id="rId78" Type="http://schemas.openxmlformats.org/officeDocument/2006/relationships/hyperlink" Target="https://universaldependencies.org/treebanks/sl_ssj/sl_ssj-pos-pron.html" TargetMode="External"/><Relationship Id="rId101" Type="http://schemas.openxmlformats.org/officeDocument/2006/relationships/hyperlink" Target="https://universaldependencies.org/sl/pos/SYM.html" TargetMode="External"/><Relationship Id="rId143" Type="http://schemas.openxmlformats.org/officeDocument/2006/relationships/hyperlink" Target="https://universaldependencies.org/u/feat/Abbr.html" TargetMode="External"/><Relationship Id="rId185" Type="http://schemas.openxmlformats.org/officeDocument/2006/relationships/hyperlink" Target="https://www.clarin.si/noske/run.cgi/first?corpname=suk10&amp;reload=&amp;iquery=&amp;queryselector=cqlrow&amp;lemma=&amp;lpos=&amp;phrase=&amp;word=&amp;wpos=&amp;char=&amp;cql=%5Bud_feats+%3D+%22Poss%3D.*%22%5D&amp;default_attr=word&amp;fc_lemword_window_type=both&amp;fc_lemword_wsize=5&amp;fc_lemword=&amp;fc_lemword_type=all&amp;fc_pos_window_type=both&amp;fc_pos_wsize=5&amp;fc_pos_type=all&amp;fsca_text.publisher=&amp;fsca_text.author=&amp;fsca_text.title=" TargetMode="External"/><Relationship Id="rId350" Type="http://schemas.openxmlformats.org/officeDocument/2006/relationships/hyperlink" Target="https://universaldependencies.org/treebanks/sl_ssj/sl_ssj-dep-flat-name" TargetMode="External"/><Relationship Id="rId406" Type="http://schemas.openxmlformats.org/officeDocument/2006/relationships/image" Target="media/image80.tmp"/><Relationship Id="rId9" Type="http://schemas.openxmlformats.org/officeDocument/2006/relationships/footnotes" Target="footnotes.xml"/><Relationship Id="rId210" Type="http://schemas.openxmlformats.org/officeDocument/2006/relationships/hyperlink" Target="https://universaldependencies.org/u/dep/" TargetMode="External"/><Relationship Id="rId392" Type="http://schemas.openxmlformats.org/officeDocument/2006/relationships/image" Target="media/image74.tmp"/><Relationship Id="rId448" Type="http://schemas.openxmlformats.org/officeDocument/2006/relationships/hyperlink" Target="https://universaldependencies.org/u/dep/root.html" TargetMode="External"/><Relationship Id="rId252" Type="http://schemas.openxmlformats.org/officeDocument/2006/relationships/hyperlink" Target="https://universaldependencies.org/u/dep/case.html" TargetMode="External"/><Relationship Id="rId294" Type="http://schemas.openxmlformats.org/officeDocument/2006/relationships/hyperlink" Target="https://universaldependencies.org/u/dep/csubj.html" TargetMode="External"/><Relationship Id="rId308" Type="http://schemas.openxmlformats.org/officeDocument/2006/relationships/hyperlink" Target="https://universaldependencies.org/treebanks/sl_ssj/sl_ssj-dep-det" TargetMode="External"/><Relationship Id="rId515" Type="http://schemas.openxmlformats.org/officeDocument/2006/relationships/image" Target="media/image155.tmp"/><Relationship Id="rId47" Type="http://schemas.openxmlformats.org/officeDocument/2006/relationships/hyperlink" Target="https://universaldependencies.org/treebanks/sl_ssj/sl_ssj-pos-cconj.html" TargetMode="External"/><Relationship Id="rId89" Type="http://schemas.openxmlformats.org/officeDocument/2006/relationships/hyperlink" Target="https://www.clarin.si/noske/run.cgi/first?corpname=suk10&amp;reload=&amp;iquery=&amp;queryselector=cqlrow&amp;lemma=&amp;lpos=&amp;phrase=&amp;word=&amp;wpos=&amp;char=&amp;cql=%5Bud_pos+%3D+%22PUNCT%22%5D&amp;default_attr=word&amp;fc_lemword_window_type=both&amp;fc_lemword_wsize=5&amp;fc_lemword=&amp;fc_lemword_type=all&amp;fc_pos_window_type=both&amp;fc_pos_wsize=5&amp;fc_pos_type=all&amp;fsca_text.publisher=&amp;fsca_text.author=&amp;fsca_text.title=" TargetMode="External"/><Relationship Id="rId112" Type="http://schemas.openxmlformats.org/officeDocument/2006/relationships/hyperlink" Target="https://orodja.cjvt.si/drevesnik/show/715718299685273415/sl/0/10" TargetMode="External"/><Relationship Id="rId154" Type="http://schemas.openxmlformats.org/officeDocument/2006/relationships/hyperlink" Target="https://orodja.cjvt.si/drevesnik/show/1482368725070697174/sl/0/10" TargetMode="External"/><Relationship Id="rId361" Type="http://schemas.openxmlformats.org/officeDocument/2006/relationships/hyperlink" Target="https://unilj-my.sharepoint.com/personal/dobrovoljck_ff_uni-lj_si/Documents/work/RSDO/DS1.2_u&#269;ne-mno&#382;ice/ccomp" TargetMode="External"/><Relationship Id="rId196" Type="http://schemas.openxmlformats.org/officeDocument/2006/relationships/hyperlink" Target="https://universaldependencies.org/treebanks/sl_ssj/sl_ssj-feat-Tense.html" TargetMode="External"/><Relationship Id="rId417" Type="http://schemas.openxmlformats.org/officeDocument/2006/relationships/image" Target="media/image87.tmp"/><Relationship Id="rId459" Type="http://schemas.openxmlformats.org/officeDocument/2006/relationships/hyperlink" Target="https://universaldependencies.org/u/dep/xcomp.html" TargetMode="External"/><Relationship Id="rId16" Type="http://schemas.openxmlformats.org/officeDocument/2006/relationships/hyperlink" Target="https://universaldependencies.org/guidelines.html" TargetMode="External"/><Relationship Id="rId221" Type="http://schemas.openxmlformats.org/officeDocument/2006/relationships/image" Target="media/image13.tmp"/><Relationship Id="rId263" Type="http://schemas.openxmlformats.org/officeDocument/2006/relationships/hyperlink" Target="https://universaldependencies.org/treebanks/sl_ssj/sl_ssj-dep-cc" TargetMode="External"/><Relationship Id="rId319" Type="http://schemas.openxmlformats.org/officeDocument/2006/relationships/hyperlink" Target="https://universaldependencies.org/u/dep/dislocated.html" TargetMode="External"/><Relationship Id="rId470" Type="http://schemas.openxmlformats.org/officeDocument/2006/relationships/image" Target="media/image112.tmp"/><Relationship Id="rId526" Type="http://schemas.openxmlformats.org/officeDocument/2006/relationships/image" Target="media/image166.tmp"/><Relationship Id="rId58" Type="http://schemas.openxmlformats.org/officeDocument/2006/relationships/hyperlink" Target="https://www.clarin.si/noske/run.cgi/first?corpname=suk10&amp;reload=&amp;iquery=&amp;queryselector=cqlrow&amp;lemma=&amp;lpos=&amp;phrase=&amp;word=&amp;wpos=&amp;char=&amp;cql=%5Bud_pos+%3D+%22INTJ%22%5D&amp;default_attr=word&amp;fc_lemword_window_type=both&amp;fc_lemword_wsize=5&amp;fc_lemword=&amp;fc_lemword_type=all&amp;fc_pos_window_type=both&amp;fc_pos_wsize=5&amp;fc_pos_type=all&amp;fsca_text.publisher=&amp;fsca_text.author=&amp;fsca_text.title=" TargetMode="External"/><Relationship Id="rId123" Type="http://schemas.openxmlformats.org/officeDocument/2006/relationships/hyperlink" Target="https://universaldependencies.org/u/feat/Animacy.html" TargetMode="External"/><Relationship Id="rId330" Type="http://schemas.openxmlformats.org/officeDocument/2006/relationships/hyperlink" Target="https://universaldependencies.org/treebanks/sl_ssj/sl_ssj-dep-expl" TargetMode="External"/><Relationship Id="rId165" Type="http://schemas.openxmlformats.org/officeDocument/2006/relationships/hyperlink" Target="https://www.clarin.si/noske/run.cgi/first?corpname=suk10&amp;reload=&amp;iquery=&amp;queryselector=cqlrow&amp;lemma=&amp;lpos=&amp;phrase=&amp;word=&amp;wpos=&amp;char=&amp;cql=%5Bud_feats+%3D+%22Number%5C%5Bpsor%5C%5D%3D.*%22%5D&amp;default_attr=word&amp;fc_lemword_window_type=both&amp;fc_lemword_wsize=5&amp;fc_lemword=&amp;fc_lemword_type=all&amp;fc_pos_window_type=both&amp;fc_pos_wsize=5&amp;fc_pos_type=all&amp;fsca_text.publisher=&amp;fsca_text.author=&amp;fsca_text.title=" TargetMode="External"/><Relationship Id="rId372" Type="http://schemas.openxmlformats.org/officeDocument/2006/relationships/image" Target="media/image66.tmp"/><Relationship Id="rId428" Type="http://schemas.openxmlformats.org/officeDocument/2006/relationships/image" Target="media/image92.tmp"/><Relationship Id="rId232" Type="http://schemas.openxmlformats.org/officeDocument/2006/relationships/hyperlink" Target="https://universaldependencies.org/treebanks/sl_ssj/sl_ssj-dep-advmod" TargetMode="External"/><Relationship Id="rId274" Type="http://schemas.openxmlformats.org/officeDocument/2006/relationships/hyperlink" Target="https://universaldependencies.org/u/dep/clf.html" TargetMode="External"/><Relationship Id="rId481" Type="http://schemas.openxmlformats.org/officeDocument/2006/relationships/image" Target="media/image121.tmp"/><Relationship Id="rId27" Type="http://schemas.openxmlformats.org/officeDocument/2006/relationships/hyperlink" Target="https://www.clarin.si/noske/run.cgi/viewattrsx?q=aud_pos%2C%5Bud_pos+%3D+%22ADJ%22%5D&amp;corpname=suk10&amp;refs=%3Dtext.subcorpus%2C%3Dtext.id%2C&amp;fromp=1&amp;setattrs=word&amp;setattrs=tag&amp;setattrs=ud_pos&amp;setattrs=ud_dep&amp;setattrs=lemma&amp;allpos=kw&amp;attr_tooltip=nott&amp;setstructs=p&amp;setstructs=g&amp;setrefs=%3Dtext.id&amp;setrefs=%3Dtext.subcorpus&amp;refs_up=0&amp;pagesize=20&amp;newctxsize=40&amp;gdex_enabled=0&amp;show_gdex_scores=0&amp;gdexcnt=100&amp;icon_copy=0&amp;multiple_copy=0&amp;use_noflash=0&amp;select_lines=0&amp;line_numbers=0&amp;shorten_refs=0" TargetMode="External"/><Relationship Id="rId69" Type="http://schemas.openxmlformats.org/officeDocument/2006/relationships/hyperlink" Target="https://www.clarin.si/noske/run.cgi/first?corpname=suk10&amp;reload=&amp;iquery=&amp;queryselector=cqlrow&amp;lemma=&amp;lpos=&amp;phrase=&amp;word=&amp;wpos=&amp;char=&amp;cql=%5Bud_pos+%3D+%22NUM%22%5D&amp;default_attr=word&amp;fc_lemword_window_type=both&amp;fc_lemword_wsize=5&amp;fc_lemword=&amp;fc_lemword_type=all&amp;fc_pos_window_type=both&amp;fc_pos_wsize=5&amp;fc_pos_type=all&amp;fsca_text.publisher=&amp;fsca_text.author=&amp;fsca_text.title=" TargetMode="External"/><Relationship Id="rId134" Type="http://schemas.openxmlformats.org/officeDocument/2006/relationships/hyperlink" Target="https://orodja.cjvt.si/drevesnik/show/136352637661267689/sl/0/10" TargetMode="External"/><Relationship Id="rId537" Type="http://schemas.openxmlformats.org/officeDocument/2006/relationships/hyperlink" Target="http://hdl.handle.net/11356/1747" TargetMode="External"/><Relationship Id="rId80" Type="http://schemas.openxmlformats.org/officeDocument/2006/relationships/hyperlink" Target="https://orodja.cjvt.si/drevesnik/show/1712723008159529837/sl/0/10" TargetMode="External"/><Relationship Id="rId176" Type="http://schemas.openxmlformats.org/officeDocument/2006/relationships/hyperlink" Target="https://universaldependencies.org/treebanks/sl_ssj/sl_ssj-feat-Person.html" TargetMode="External"/><Relationship Id="rId341" Type="http://schemas.openxmlformats.org/officeDocument/2006/relationships/hyperlink" Target="https://universaldependencies.org/u/dep/flat-name.html" TargetMode="External"/><Relationship Id="rId383" Type="http://schemas.openxmlformats.org/officeDocument/2006/relationships/hyperlink" Target="https://www.clarin.si/noske/run.cgi/first?corpname=suk10&amp;reload=&amp;iquery=&amp;queryselector=cqlrow&amp;lemma=&amp;lpos=&amp;phrase=&amp;word=&amp;wpos=&amp;char=&amp;cql=%5Bud_dep+%3D+%22nmod%22%5D&amp;default_attr=word&amp;fc_lemword_window_type=both&amp;fc_lemword_wsize=5&amp;fc_lemword=&amp;fc_lemword_type=all&amp;fc_pos_window_type=both&amp;fc_pos_wsize=5&amp;fc_pos_type=all&amp;fsca_text.publisher=&amp;fsca_text.author=&amp;fsca_text.title=" TargetMode="External"/><Relationship Id="rId439" Type="http://schemas.openxmlformats.org/officeDocument/2006/relationships/image" Target="media/image99.tmp"/><Relationship Id="rId201" Type="http://schemas.openxmlformats.org/officeDocument/2006/relationships/hyperlink" Target="https://www.clarin.si/noske/run.cgi/first?corpname=suk10&amp;reload=&amp;iquery=&amp;queryselector=cqlrow&amp;lemma=&amp;lpos=&amp;phrase=&amp;word=&amp;wpos=&amp;char=&amp;cql=%5Bud_feats+%3D+%22Variant%3D.*%22%5D&amp;default_attr=word&amp;fc_lemword_window_type=both&amp;fc_lemword_wsize=5&amp;fc_lemword=&amp;fc_lemword_type=all&amp;fc_pos_window_type=both&amp;fc_pos_wsize=5&amp;fc_pos_type=all&amp;fsca_text.publisher=&amp;fsca_text.author=&amp;fsca_text.title=" TargetMode="External"/><Relationship Id="rId243" Type="http://schemas.openxmlformats.org/officeDocument/2006/relationships/image" Target="media/image23.tmp"/><Relationship Id="rId285" Type="http://schemas.openxmlformats.org/officeDocument/2006/relationships/hyperlink" Target="https://www.clarin.si/noske/run.cgi/first?corpname=suk10&amp;reload=&amp;iquery=&amp;queryselector=cqlrow&amp;lemma=&amp;lpos=&amp;phrase=&amp;word=&amp;wpos=&amp;char=&amp;cql=%5Bud_dep+%3D+%22conj%22%5D&amp;default_attr=word&amp;fc_lemword_window_type=both&amp;fc_lemword_wsize=5&amp;fc_lemword=&amp;fc_lemword_type=all&amp;fc_pos_window_type=both&amp;fc_pos_wsize=5&amp;fc_pos_type=all&amp;fsca_text.publisher=&amp;fsca_text.author=&amp;fsca_text.title=" TargetMode="External"/><Relationship Id="rId450" Type="http://schemas.openxmlformats.org/officeDocument/2006/relationships/image" Target="media/image104.tmp"/><Relationship Id="rId506" Type="http://schemas.openxmlformats.org/officeDocument/2006/relationships/image" Target="media/image146.tmp"/><Relationship Id="rId38" Type="http://schemas.openxmlformats.org/officeDocument/2006/relationships/hyperlink" Target="https://orodja.cjvt.si/drevesnik/show/2077390882918413681/sl/0/10" TargetMode="External"/><Relationship Id="rId103" Type="http://schemas.openxmlformats.org/officeDocument/2006/relationships/hyperlink" Target="https://universaldependencies.org/treebanks/sl_ssj/sl_ssj-pos-VERB.html" TargetMode="External"/><Relationship Id="rId310" Type="http://schemas.openxmlformats.org/officeDocument/2006/relationships/hyperlink" Target="https://orodja.cjvt.si/drevesnik/show/1627979248960333113/sl/0/10" TargetMode="External"/><Relationship Id="rId492" Type="http://schemas.openxmlformats.org/officeDocument/2006/relationships/image" Target="media/image132.tmp"/><Relationship Id="rId91" Type="http://schemas.openxmlformats.org/officeDocument/2006/relationships/hyperlink" Target="https://universaldependencies.org/sl/pos/PUNCT.html" TargetMode="External"/><Relationship Id="rId145" Type="http://schemas.openxmlformats.org/officeDocument/2006/relationships/hyperlink" Target="https://www.clarin.si/noske/run.cgi/first?corpname=suk10&amp;reload=&amp;iquery=&amp;queryselector=cqlrow&amp;lemma=&amp;lpos=&amp;phrase=&amp;word=&amp;wpos=&amp;char=&amp;cql=%5Bud_feats+%3D+%22Foreign%3D.*%22%5D&amp;default_attr=word&amp;fc_lemword_window_type=both&amp;fc_lemword_wsize=5&amp;fc_lemword=&amp;fc_lemword_type=all&amp;fc_pos_window_type=both&amp;fc_pos_wsize=5&amp;fc_pos_type=all&amp;fsca_text.publisher=&amp;fsca_text.author=&amp;fsca_text.title=" TargetMode="External"/><Relationship Id="rId187" Type="http://schemas.openxmlformats.org/officeDocument/2006/relationships/hyperlink" Target="https://universaldependencies.org/u/feat/PronType.html" TargetMode="External"/><Relationship Id="rId352" Type="http://schemas.openxmlformats.org/officeDocument/2006/relationships/hyperlink" Target="https://orodja.cjvt.si/drevesnik/show/987074470885517154/sl/0/10" TargetMode="External"/><Relationship Id="rId394" Type="http://schemas.openxmlformats.org/officeDocument/2006/relationships/image" Target="media/image76.tmp"/><Relationship Id="rId408" Type="http://schemas.openxmlformats.org/officeDocument/2006/relationships/image" Target="media/image82.tmp"/><Relationship Id="rId212" Type="http://schemas.openxmlformats.org/officeDocument/2006/relationships/image" Target="media/image8.tmp"/><Relationship Id="rId254" Type="http://schemas.openxmlformats.org/officeDocument/2006/relationships/image" Target="media/image26.tmp"/><Relationship Id="rId49" Type="http://schemas.openxmlformats.org/officeDocument/2006/relationships/hyperlink" Target="https://orodja.cjvt.si/drevesnik/show/1047919795099186983/sl/0/10" TargetMode="External"/><Relationship Id="rId114" Type="http://schemas.openxmlformats.org/officeDocument/2006/relationships/hyperlink" Target="https://universaldependencies.org/u/feat/" TargetMode="External"/><Relationship Id="rId296" Type="http://schemas.openxmlformats.org/officeDocument/2006/relationships/image" Target="media/image42.tmp"/><Relationship Id="rId461" Type="http://schemas.openxmlformats.org/officeDocument/2006/relationships/image" Target="media/image108.tmp"/><Relationship Id="rId517" Type="http://schemas.openxmlformats.org/officeDocument/2006/relationships/image" Target="media/image157.tmp"/><Relationship Id="rId60" Type="http://schemas.openxmlformats.org/officeDocument/2006/relationships/hyperlink" Target="https://universaldependencies.org/sl/pos/INTJ.html" TargetMode="External"/><Relationship Id="rId156" Type="http://schemas.openxmlformats.org/officeDocument/2006/relationships/hyperlink" Target="https://universaldependencies.org/treebanks/sl_ssj/sl_ssj-feat-Mood.html" TargetMode="External"/><Relationship Id="rId198" Type="http://schemas.openxmlformats.org/officeDocument/2006/relationships/hyperlink" Target="https://orodja.cjvt.si/drevesnik/show/1797081938289024652/sl/0/10" TargetMode="External"/><Relationship Id="rId321" Type="http://schemas.openxmlformats.org/officeDocument/2006/relationships/hyperlink" Target="https://universaldependencies.org/treebanks/sl_ssj/sl_ssj-dep-dislocated" TargetMode="External"/><Relationship Id="rId363" Type="http://schemas.openxmlformats.org/officeDocument/2006/relationships/hyperlink" Target="https://www.clarin.si/noske/run.cgi/first?corpname=suk10&amp;reload=&amp;iquery=&amp;queryselector=cqlrow&amp;lemma=&amp;lpos=&amp;phrase=&amp;word=&amp;wpos=&amp;char=&amp;cql=%5Bud_dep+%3D+%22iobj%22%5D&amp;default_attr=word&amp;fc_lemword_window_type=both&amp;fc_lemword_wsize=5&amp;fc_lemword=&amp;fc_lemword_type=all&amp;fc_pos_window_type=both&amp;fc_pos_wsize=5&amp;fc_pos_type=all&amp;fsca_text.publisher=&amp;fsca_text.author=&amp;fsca_text.title=" TargetMode="External"/><Relationship Id="rId419" Type="http://schemas.openxmlformats.org/officeDocument/2006/relationships/hyperlink" Target="https://universaldependencies.org/treebanks/sl_ssj/sl_ssj-dep-orphan" TargetMode="External"/><Relationship Id="rId223" Type="http://schemas.openxmlformats.org/officeDocument/2006/relationships/hyperlink" Target="https://www.clarin.si/noske/run.cgi/first?corpname=suk10&amp;reload=&amp;iquery=&amp;queryselector=cqlrow&amp;lemma=&amp;lpos=&amp;phrase=&amp;word=&amp;wpos=&amp;char=&amp;cql=%5Bud_dep+%3D+%22advcl%22%5D&amp;default_attr=word&amp;fc_lemword_window_type=both&amp;fc_lemword_wsize=5&amp;fc_lemword=&amp;fc_lemword_type=all&amp;fc_pos_window_type=both&amp;fc_pos_wsize=5&amp;fc_pos_type=all&amp;fsca_text.publisher=&amp;fsca_text.author=&amp;fsca_text.title=" TargetMode="External"/><Relationship Id="rId430" Type="http://schemas.openxmlformats.org/officeDocument/2006/relationships/image" Target="media/image94.tmp"/><Relationship Id="rId18" Type="http://schemas.openxmlformats.org/officeDocument/2006/relationships/hyperlink" Target="https://universaldependencies.org/u/overview/tokenization.html" TargetMode="External"/><Relationship Id="rId265" Type="http://schemas.openxmlformats.org/officeDocument/2006/relationships/hyperlink" Target="https://www.clarin.si/noske/run.cgi/first?corpname=suk10&amp;reload=&amp;iquery=&amp;queryselector=cqlrow&amp;lemma=&amp;lpos=&amp;phrase=&amp;word=&amp;wpos=&amp;char=&amp;cql=%5Bud_dep+%3D+%22cc%22%5D&amp;default_attr=word&amp;fc_lemword_window_type=both&amp;fc_lemword_wsize=5&amp;fc_lemword=&amp;fc_lemword_type=all&amp;fc_pos_window_type=both&amp;fc_pos_wsize=5&amp;fc_pos_type=all&amp;fsca_text.publisher=&amp;fsca_text.author=&amp;fsca_text.title=" TargetMode="External"/><Relationship Id="rId472" Type="http://schemas.openxmlformats.org/officeDocument/2006/relationships/image" Target="media/image114.tmp"/><Relationship Id="rId528" Type="http://schemas.openxmlformats.org/officeDocument/2006/relationships/image" Target="media/image168.tmp"/><Relationship Id="rId125" Type="http://schemas.openxmlformats.org/officeDocument/2006/relationships/hyperlink" Target="https://www.clarin.si/noske/run.cgi/first?corpname=suk10&amp;reload=&amp;iquery=&amp;queryselector=cqlrow&amp;lemma=&amp;lpos=&amp;phrase=&amp;word=&amp;wpos=&amp;char=&amp;cql=%5Bud_feats+%3D+%22Animacy%3D.*%22%5D&amp;default_attr=word&amp;fc_lemword_window_type=both&amp;fc_lemword_wsize=5&amp;fc_lemword=&amp;fc_lemword_type=all&amp;fc_pos_window_type=both&amp;fc_pos_wsize=5&amp;fc_pos_type=all&amp;fsca_text.publisher=&amp;fsca_text.author=&amp;fsca_text.title=" TargetMode="External"/><Relationship Id="rId167" Type="http://schemas.openxmlformats.org/officeDocument/2006/relationships/hyperlink" Target="https://universaldependencies.org/u/feat/NumForm.html" TargetMode="External"/><Relationship Id="rId332" Type="http://schemas.openxmlformats.org/officeDocument/2006/relationships/hyperlink" Target="https://orodja.cjvt.si/drevesnik/show/2115196490727876183/sl/0/10" TargetMode="External"/><Relationship Id="rId374" Type="http://schemas.openxmlformats.org/officeDocument/2006/relationships/hyperlink" Target="https://www.clarin.si/noske/run.cgi/first?corpname=suk10&amp;reload=&amp;iquery=&amp;queryselector=cqlrow&amp;lemma=&amp;lpos=&amp;phrase=&amp;word=&amp;wpos=&amp;char=&amp;cql=%5Bud_dep+%3D+%22mark%22%5D&amp;default_attr=word&amp;fc_lemword_window_type=both&amp;fc_lemword_wsize=5&amp;fc_lemword=&amp;fc_lemword_type=all&amp;fc_pos_window_type=both&amp;fc_pos_wsize=5&amp;fc_pos_type=all&amp;fsca_text.publisher=&amp;fsca_text.author=&amp;fsca_text.title=" TargetMode="External"/><Relationship Id="rId71" Type="http://schemas.openxmlformats.org/officeDocument/2006/relationships/hyperlink" Target="https://universaldependencies.org/sl/pos/NUM.html" TargetMode="External"/><Relationship Id="rId234" Type="http://schemas.openxmlformats.org/officeDocument/2006/relationships/hyperlink" Target="https://orodja.cjvt.si/drevesnik/show/498072721746092486/sl/0/10" TargetMode="External"/><Relationship Id="rId2" Type="http://schemas.openxmlformats.org/officeDocument/2006/relationships/customXml" Target="../customXml/item2.xml"/><Relationship Id="rId29" Type="http://schemas.openxmlformats.org/officeDocument/2006/relationships/hyperlink" Target="https://universaldependencies.org/sl/pos/ADJ.html" TargetMode="External"/><Relationship Id="rId276" Type="http://schemas.openxmlformats.org/officeDocument/2006/relationships/hyperlink" Target="https://universaldependencies.org/u/dep/conj.html" TargetMode="External"/><Relationship Id="rId441" Type="http://schemas.openxmlformats.org/officeDocument/2006/relationships/hyperlink" Target="https://www.clarin.si/noske/run.cgi/first?corpname=suk10&amp;reload=&amp;iquery=&amp;queryselector=cqlrow&amp;lemma=&amp;lpos=&amp;phrase=&amp;word=&amp;wpos=&amp;char=&amp;cql=%5Bud_dep+%3D+%22punct%22%5D&amp;default_attr=word&amp;fc_lemword_window_type=both&amp;fc_lemword_wsize=5&amp;fc_lemword=&amp;fc_lemword_type=all&amp;fc_pos_window_type=both&amp;fc_pos_wsize=5&amp;fc_pos_type=all&amp;fsca_text.publisher=&amp;fsca_text.author=&amp;fsca_text.title=" TargetMode="External"/><Relationship Id="rId483" Type="http://schemas.openxmlformats.org/officeDocument/2006/relationships/image" Target="media/image123.tmp"/><Relationship Id="rId539" Type="http://schemas.openxmlformats.org/officeDocument/2006/relationships/hyperlink" Target="https://doi.org/10.18653/v1/W17-1406" TargetMode="External"/><Relationship Id="rId40" Type="http://schemas.openxmlformats.org/officeDocument/2006/relationships/hyperlink" Target="https://universaldependencies.org/u/pos/AUX_.html" TargetMode="External"/><Relationship Id="rId136" Type="http://schemas.openxmlformats.org/officeDocument/2006/relationships/hyperlink" Target="https://universaldependencies.org/treebanks/sl_ssj/sl_ssj-feat-Definite.html" TargetMode="External"/><Relationship Id="rId178" Type="http://schemas.openxmlformats.org/officeDocument/2006/relationships/hyperlink" Target="https://orodja.cjvt.si/drevesnik/show/368505721773153267/sl/0/10" TargetMode="External"/><Relationship Id="rId301" Type="http://schemas.openxmlformats.org/officeDocument/2006/relationships/image" Target="media/image43.tmp"/><Relationship Id="rId343" Type="http://schemas.openxmlformats.org/officeDocument/2006/relationships/image" Target="media/image58.tmp"/><Relationship Id="rId82" Type="http://schemas.openxmlformats.org/officeDocument/2006/relationships/hyperlink" Target="https://universaldependencies.org/u/pos/PROPN.html" TargetMode="External"/><Relationship Id="rId203" Type="http://schemas.openxmlformats.org/officeDocument/2006/relationships/hyperlink" Target="https://universaldependencies.org/u/feat/VerbForm.html" TargetMode="External"/><Relationship Id="rId385" Type="http://schemas.openxmlformats.org/officeDocument/2006/relationships/hyperlink" Target="https://universaldependencies.org/u/dep/nsubj.html" TargetMode="External"/><Relationship Id="rId245" Type="http://schemas.openxmlformats.org/officeDocument/2006/relationships/hyperlink" Target="https://www.clarin.si/noske/run.cgi/first?corpname=suk10&amp;reload=&amp;iquery=&amp;queryselector=cqlrow&amp;lemma=&amp;lpos=&amp;phrase=&amp;word=&amp;wpos=&amp;char=&amp;cql=%5Bud_dep+%3D+%22appos%22%5D&amp;default_attr=word&amp;fc_lemword_window_type=both&amp;fc_lemword_wsize=5&amp;fc_lemword=&amp;fc_lemword_type=all&amp;fc_pos_window_type=both&amp;fc_pos_wsize=5&amp;fc_pos_type=all&amp;fsca_text.publisher=&amp;fsca_text.author=&amp;fsca_text.title=" TargetMode="External"/><Relationship Id="rId287" Type="http://schemas.openxmlformats.org/officeDocument/2006/relationships/hyperlink" Target="https://universaldependencies.org/u/dep/cop.html" TargetMode="External"/><Relationship Id="rId410" Type="http://schemas.openxmlformats.org/officeDocument/2006/relationships/image" Target="media/image84.tmp"/><Relationship Id="rId452" Type="http://schemas.openxmlformats.org/officeDocument/2006/relationships/hyperlink" Target="https://universaldependencies.org/treebanks/sl_ssj/sl_ssj-dep-root" TargetMode="External"/><Relationship Id="rId494" Type="http://schemas.openxmlformats.org/officeDocument/2006/relationships/image" Target="media/image134.tmp"/><Relationship Id="rId508" Type="http://schemas.openxmlformats.org/officeDocument/2006/relationships/image" Target="media/image148.tmp"/><Relationship Id="rId105" Type="http://schemas.openxmlformats.org/officeDocument/2006/relationships/hyperlink" Target="https://orodja.cjvt.si/drevesnik/show/1719994628309827299/sl/0/10" TargetMode="External"/><Relationship Id="rId147" Type="http://schemas.openxmlformats.org/officeDocument/2006/relationships/hyperlink" Target="https://universaldependencies.org/u/feat/Gender.html" TargetMode="External"/><Relationship Id="rId312" Type="http://schemas.openxmlformats.org/officeDocument/2006/relationships/image" Target="media/image46.tmp"/><Relationship Id="rId354" Type="http://schemas.openxmlformats.org/officeDocument/2006/relationships/hyperlink" Target="https://www.clarin.si/noske/run.cgi/first?corpname=suk10&amp;reload=&amp;iquery=&amp;queryselector=cqlrow&amp;lemma=&amp;lpos=&amp;phrase=&amp;word=&amp;wpos=&amp;char=&amp;cql=%5Bud_dep+%3D+%22flat%3Aforeign%22%5D&amp;default_attr=word&amp;fc_lemword_window_type=both&amp;fc_lemword_wsize=5&amp;fc_lemword=&amp;fc_lemword_type=all&amp;fc_pos_window_type=both&amp;fc_pos_wsize=5&amp;fc_pos_type=all&amp;fsca_text.publisher=&amp;fsca_text.author=&amp;fsca_text.title=" TargetMode="External"/><Relationship Id="rId51" Type="http://schemas.openxmlformats.org/officeDocument/2006/relationships/hyperlink" Target="https://universaldependencies.org/u/pos/DET.html" TargetMode="External"/><Relationship Id="rId93" Type="http://schemas.openxmlformats.org/officeDocument/2006/relationships/hyperlink" Target="https://universaldependencies.org/treebanks/sl_ssj/sl_ssj-pos-sconj.html" TargetMode="External"/><Relationship Id="rId189" Type="http://schemas.openxmlformats.org/officeDocument/2006/relationships/hyperlink" Target="https://www.clarin.si/noske/run.cgi/first?corpname=suk10&amp;reload=&amp;iquery=&amp;queryselector=cqlrow&amp;lemma=&amp;lpos=&amp;phrase=&amp;word=&amp;wpos=&amp;char=&amp;cql=%5Bud_feats+%3D+%22PronType%3D.*%22%5D&amp;default_attr=word&amp;fc_lemword_window_type=both&amp;fc_lemword_wsize=5&amp;fc_lemword=&amp;fc_lemword_type=all&amp;fc_pos_window_type=both&amp;fc_pos_wsize=5&amp;fc_pos_type=all&amp;fsca_text.publisher=&amp;fsca_text.author=&amp;fsca_text.title=" TargetMode="External"/><Relationship Id="rId396" Type="http://schemas.openxmlformats.org/officeDocument/2006/relationships/hyperlink" Target="https://www.clarin.si/noske/run.cgi/first?corpname=suk10&amp;reload=&amp;iquery=&amp;queryselector=cqlrow&amp;lemma=&amp;lpos=&amp;phrase=&amp;word=&amp;wpos=&amp;char=&amp;cql=%5Bud_dep+%3D+%22nummod%22%5D&amp;default_attr=word&amp;fc_lemword_window_type=both&amp;fc_lemword_wsize=5&amp;fc_lemword=&amp;fc_lemword_type=all&amp;fc_pos_window_type=both&amp;fc_pos_wsize=5&amp;fc_pos_type=all&amp;fsca_text.publisher=&amp;fsca_text.author=&amp;fsca_text.title=" TargetMode="External"/><Relationship Id="rId214" Type="http://schemas.openxmlformats.org/officeDocument/2006/relationships/hyperlink" Target="https://universaldependencies.org/treebanks/sl_ssj/sl_ssj-dep-acl" TargetMode="External"/><Relationship Id="rId256" Type="http://schemas.openxmlformats.org/officeDocument/2006/relationships/hyperlink" Target="https://www.clarin.si/noske/run.cgi/first?corpname=suk10&amp;reload=&amp;iquery=&amp;queryselector=cqlrow&amp;lemma=&amp;lpos=&amp;phrase=&amp;word=&amp;wpos=&amp;char=&amp;cql=%5Bud_dep+%3D+%22case%22%5D&amp;default_attr=word&amp;fc_lemword_window_type=both&amp;fc_lemword_wsize=5&amp;fc_lemword=&amp;fc_lemword_type=all&amp;fc_pos_window_type=both&amp;fc_pos_wsize=5&amp;fc_pos_type=all&amp;fsca_text.publisher=&amp;fsca_text.author=&amp;fsca_text.title=" TargetMode="External"/><Relationship Id="rId298" Type="http://schemas.openxmlformats.org/officeDocument/2006/relationships/hyperlink" Target="https://www.clarin.si/noske/run.cgi/first?corpname=suk10&amp;reload=&amp;iquery=&amp;queryselector=cqlrow&amp;lemma=&amp;lpos=&amp;phrase=&amp;word=&amp;wpos=&amp;char=&amp;cql=%5Bud_dep+%3D+%22csubj%22%5D&amp;default_attr=word&amp;fc_lemword_window_type=both&amp;fc_lemword_wsize=5&amp;fc_lemword=&amp;fc_lemword_type=all&amp;fc_pos_window_type=both&amp;fc_pos_wsize=5&amp;fc_pos_type=all&amp;fsca_text.publisher=&amp;fsca_text.author=&amp;fsca_text.title=" TargetMode="External"/><Relationship Id="rId421" Type="http://schemas.openxmlformats.org/officeDocument/2006/relationships/hyperlink" Target="https://orodja.cjvt.si/drevesnik/show/206563601920355072/sl/0/10" TargetMode="External"/><Relationship Id="rId463" Type="http://schemas.openxmlformats.org/officeDocument/2006/relationships/hyperlink" Target="https://www.clarin.si/noske/run.cgi/first?corpname=suk10&amp;reload=&amp;iquery=&amp;queryselector=cqlrow&amp;lemma=&amp;lpos=&amp;phrase=&amp;word=&amp;wpos=&amp;char=&amp;cql=%5Bud_dep+%3D+%22xcomp%22%5D&amp;default_attr=word&amp;fc_lemword_window_type=both&amp;fc_lemword_wsize=5&amp;fc_lemword=&amp;fc_lemword_type=all&amp;fc_pos_window_type=both&amp;fc_pos_wsize=5&amp;fc_pos_type=all&amp;fsca_text.publisher=&amp;fsca_text.author=&amp;fsca_text.title=" TargetMode="External"/><Relationship Id="rId519" Type="http://schemas.openxmlformats.org/officeDocument/2006/relationships/image" Target="media/image159.tmp"/><Relationship Id="rId116" Type="http://schemas.openxmlformats.org/officeDocument/2006/relationships/footer" Target="footer3.xml"/><Relationship Id="rId158" Type="http://schemas.openxmlformats.org/officeDocument/2006/relationships/hyperlink" Target="https://orodja.cjvt.si/drevesnik/show/2158880087699411848/sl/0/10" TargetMode="External"/><Relationship Id="rId323" Type="http://schemas.openxmlformats.org/officeDocument/2006/relationships/hyperlink" Target="https://orodja.cjvt.si/drevesnik/show/1530574613367285254/sl/0/10" TargetMode="External"/><Relationship Id="rId530" Type="http://schemas.openxmlformats.org/officeDocument/2006/relationships/image" Target="media/image170.tmp"/><Relationship Id="rId20" Type="http://schemas.openxmlformats.org/officeDocument/2006/relationships/hyperlink" Target="https://universaldependencies.org/sl/tokenization.html" TargetMode="External"/><Relationship Id="rId62" Type="http://schemas.openxmlformats.org/officeDocument/2006/relationships/hyperlink" Target="https://universaldependencies.org/treebanks/sl_ssj/sl_ssj-pos-noun.html" TargetMode="External"/><Relationship Id="rId365" Type="http://schemas.openxmlformats.org/officeDocument/2006/relationships/hyperlink" Target="https://universaldependencies.org/u/dep/list.html" TargetMode="External"/><Relationship Id="rId225" Type="http://schemas.openxmlformats.org/officeDocument/2006/relationships/hyperlink" Target="https://universaldependencies.org/u/dep/advmod.html" TargetMode="External"/><Relationship Id="rId267" Type="http://schemas.openxmlformats.org/officeDocument/2006/relationships/hyperlink" Target="https://www.clarin.si/noske/run.cgi/first?corpname=suk10&amp;reload=&amp;iquery=&amp;queryselector=cqlrow&amp;lemma=&amp;lpos=&amp;phrase=&amp;word=&amp;wpos=&amp;char=&amp;cql=%5Bud_dep+%3D+%22cc%3Apreconj%22%5D&amp;default_attr=word&amp;fc_lemword_window_type=both&amp;fc_lemword_wsize=5&amp;fc_lemword=&amp;fc_lemword_type=all&amp;fc_pos_window_type=both&amp;fc_pos_wsize=5&amp;fc_pos_type=all&amp;fsca_text.publisher=&amp;fsca_text.author=&amp;fsca_text.title=" TargetMode="External"/><Relationship Id="rId432" Type="http://schemas.openxmlformats.org/officeDocument/2006/relationships/image" Target="media/image96.tmp"/><Relationship Id="rId474" Type="http://schemas.openxmlformats.org/officeDocument/2006/relationships/image" Target="media/image116.tmp"/><Relationship Id="rId127" Type="http://schemas.openxmlformats.org/officeDocument/2006/relationships/hyperlink" Target="https://universaldependencies.org/u/feat/Aspect.html" TargetMode="External"/><Relationship Id="rId31" Type="http://schemas.openxmlformats.org/officeDocument/2006/relationships/hyperlink" Target="https://universaldependencies.org/treebanks/sl_ssj/sl_ssj-pos-ADP.html" TargetMode="External"/><Relationship Id="rId73" Type="http://schemas.openxmlformats.org/officeDocument/2006/relationships/hyperlink" Target="https://universaldependencies.org/treebanks/sl_ssj/sl_ssj-pos-part.html" TargetMode="External"/><Relationship Id="rId169" Type="http://schemas.openxmlformats.org/officeDocument/2006/relationships/hyperlink" Target="https://www.clarin.si/noske/run.cgi/first?corpname=suk10&amp;reload=&amp;iquery=&amp;queryselector=cqlrow&amp;lemma=&amp;lpos=&amp;phrase=&amp;word=&amp;wpos=&amp;char=&amp;cql=%5Bud_feats+%3D+%22NumForm%3D.*%22%5D&amp;default_attr=word&amp;fc_lemword_window_type=both&amp;fc_lemword_wsize=5&amp;fc_lemword=&amp;fc_lemword_type=all&amp;fc_pos_window_type=both&amp;fc_pos_wsize=5&amp;fc_pos_type=all&amp;fsca_text.publisher=&amp;fsca_text.author=&amp;fsca_text.title=" TargetMode="External"/><Relationship Id="rId334" Type="http://schemas.openxmlformats.org/officeDocument/2006/relationships/image" Target="media/image55.tmp"/><Relationship Id="rId376" Type="http://schemas.openxmlformats.org/officeDocument/2006/relationships/hyperlink" Target="https://universaldependencies.org/u/dep/nmod.html" TargetMode="External"/><Relationship Id="rId541" Type="http://schemas.openxmlformats.org/officeDocument/2006/relationships/hyperlink" Target="https://aclanthology.org/L16-1248" TargetMode="External"/><Relationship Id="rId4" Type="http://schemas.openxmlformats.org/officeDocument/2006/relationships/customXml" Target="../customXml/item4.xml"/><Relationship Id="rId180" Type="http://schemas.openxmlformats.org/officeDocument/2006/relationships/hyperlink" Target="https://universaldependencies.org/treebanks/sl_ssj/sl_ssj-feat-Polarity.html" TargetMode="External"/><Relationship Id="rId236" Type="http://schemas.openxmlformats.org/officeDocument/2006/relationships/image" Target="media/image20.tmp"/><Relationship Id="rId278" Type="http://schemas.openxmlformats.org/officeDocument/2006/relationships/image" Target="media/image32.tmp"/><Relationship Id="rId401" Type="http://schemas.openxmlformats.org/officeDocument/2006/relationships/hyperlink" Target="https://universaldependencies.org/treebanks/sl_ssj/sl_ssj-dep-obj" TargetMode="External"/><Relationship Id="rId443" Type="http://schemas.openxmlformats.org/officeDocument/2006/relationships/hyperlink" Target="https://universaldependencies.org/u/dep/reparandum.html" TargetMode="External"/><Relationship Id="rId303" Type="http://schemas.openxmlformats.org/officeDocument/2006/relationships/hyperlink" Target="https://www.clarin.si/noske/run.cgi/first?corpname=suk10&amp;reload=&amp;iquery=&amp;queryselector=cqlrow&amp;lemma=&amp;lpos=&amp;phrase=&amp;word=&amp;wpos=&amp;char=&amp;cql=%5Bud_dep+%3D+%22dep%22%5D&amp;default_attr=word&amp;fc_lemword_window_type=both&amp;fc_lemword_wsize=5&amp;fc_lemword=&amp;fc_lemword_type=all&amp;fc_pos_window_type=both&amp;fc_pos_wsize=5&amp;fc_pos_type=all&amp;fsca_text.publisher=&amp;fsca_text.author=&amp;fsca_text.title=" TargetMode="External"/><Relationship Id="rId485" Type="http://schemas.openxmlformats.org/officeDocument/2006/relationships/image" Target="media/image125.tmp"/><Relationship Id="rId42" Type="http://schemas.openxmlformats.org/officeDocument/2006/relationships/hyperlink" Target="https://www.clarin.si/noske/run.cgi/first?corpname=suk10&amp;reload=&amp;iquery=&amp;queryselector=cqlrow&amp;lemma=&amp;lpos=&amp;phrase=&amp;word=&amp;wpos=&amp;char=&amp;cql=%5Bud_pos+%3D+%22AUX%22%5D&amp;default_attr=word&amp;fc_lemword_window_type=both&amp;fc_lemword_wsize=5&amp;fc_lemword=&amp;fc_lemword_type=all&amp;fc_pos_window_type=both&amp;fc_pos_wsize=5&amp;fc_pos_type=all&amp;fsca_text.publisher=&amp;fsca_text.author=&amp;fsca_text.title=" TargetMode="External"/><Relationship Id="rId84" Type="http://schemas.openxmlformats.org/officeDocument/2006/relationships/hyperlink" Target="https://www.clarin.si/noske/run.cgi/first?corpname=suk10&amp;reload=&amp;iquery=&amp;queryselector=cqlrow&amp;lemma=&amp;lpos=&amp;phrase=&amp;word=&amp;wpos=&amp;char=&amp;cql=%5Bud_pos+%3D+%22PROPN%22%5D&amp;default_attr=word&amp;fc_lemword_window_type=both&amp;fc_lemword_wsize=5&amp;fc_lemword=&amp;fc_lemword_type=all&amp;fc_pos_window_type=both&amp;fc_pos_wsize=5&amp;fc_pos_type=all&amp;fsca_text.publisher=&amp;fsca_text.author=&amp;fsca_text.title=" TargetMode="External"/><Relationship Id="rId138" Type="http://schemas.openxmlformats.org/officeDocument/2006/relationships/hyperlink" Target="https://orodja.cjvt.si/drevesnik/show/908484128511149989/sl/0/10" TargetMode="External"/><Relationship Id="rId345" Type="http://schemas.openxmlformats.org/officeDocument/2006/relationships/image" Target="media/image60.tmp"/><Relationship Id="rId387" Type="http://schemas.openxmlformats.org/officeDocument/2006/relationships/hyperlink" Target="https://universaldependencies.org/treebanks/sl_ssj/sl_ssj-dep-nsubj" TargetMode="External"/><Relationship Id="rId510" Type="http://schemas.openxmlformats.org/officeDocument/2006/relationships/image" Target="media/image150.tmp"/><Relationship Id="rId191" Type="http://schemas.openxmlformats.org/officeDocument/2006/relationships/hyperlink" Target="https://universaldependencies.org/u/feat/Reflex.html" TargetMode="External"/><Relationship Id="rId205" Type="http://schemas.openxmlformats.org/officeDocument/2006/relationships/hyperlink" Target="https://www.clarin.si/noske/run.cgi/first?corpname=suk10&amp;reload=&amp;iquery=&amp;queryselector=cqlrow&amp;lemma=&amp;lpos=&amp;phrase=&amp;word=&amp;wpos=&amp;char=&amp;cql=%5Bud_feats+%3D+%22VerbForm%3D.*%22%5D&amp;default_attr=word&amp;fc_lemword_window_type=both&amp;fc_lemword_wsize=5&amp;fc_lemword=&amp;fc_lemword_type=all&amp;fc_pos_window_type=both&amp;fc_pos_wsize=5&amp;fc_pos_type=all&amp;fsca_text.publisher=&amp;fsca_text.author=&amp;fsca_text.title=" TargetMode="External"/><Relationship Id="rId247" Type="http://schemas.openxmlformats.org/officeDocument/2006/relationships/hyperlink" Target="https://universaldependencies.org/u/dep/aux_.html" TargetMode="External"/><Relationship Id="rId412" Type="http://schemas.openxmlformats.org/officeDocument/2006/relationships/hyperlink" Target="https://universaldependencies.org/treebanks/sl_ssj/sl_ssj-dep-obl" TargetMode="External"/><Relationship Id="rId107" Type="http://schemas.openxmlformats.org/officeDocument/2006/relationships/hyperlink" Target="https://github.com/clarinsi/jos2ud/issues/5" TargetMode="External"/><Relationship Id="rId289" Type="http://schemas.openxmlformats.org/officeDocument/2006/relationships/image" Target="media/image39.tmp"/><Relationship Id="rId454" Type="http://schemas.openxmlformats.org/officeDocument/2006/relationships/hyperlink" Target="https://universaldependencies.org/u/dep/vocative.html" TargetMode="External"/><Relationship Id="rId496" Type="http://schemas.openxmlformats.org/officeDocument/2006/relationships/image" Target="media/image136.tmp"/><Relationship Id="rId11" Type="http://schemas.openxmlformats.org/officeDocument/2006/relationships/hyperlink" Target="https://spot.ff.uni-lj.si/" TargetMode="External"/><Relationship Id="rId53" Type="http://schemas.openxmlformats.org/officeDocument/2006/relationships/hyperlink" Target="https://www.clarin.si/noske/run.cgi/first?corpname=suk10&amp;reload=&amp;iquery=&amp;queryselector=cqlrow&amp;lemma=&amp;lpos=&amp;phrase=&amp;word=&amp;wpos=&amp;char=&amp;cql=%5Bud_pos+%3D+%22DET%22%5D&amp;default_attr=word&amp;fc_lemword_window_type=both&amp;fc_lemword_wsize=5&amp;fc_lemword=&amp;fc_lemword_type=all&amp;fc_pos_window_type=both&amp;fc_pos_wsize=5&amp;fc_pos_type=all&amp;fsca_text.publisher=&amp;fsca_text.author=&amp;fsca_text.title=" TargetMode="External"/><Relationship Id="rId149" Type="http://schemas.openxmlformats.org/officeDocument/2006/relationships/hyperlink" Target="https://www.clarin.si/noske/run.cgi/first?corpname=suk10&amp;reload=&amp;iquery=&amp;queryselector=cqlrow&amp;lemma=&amp;lpos=&amp;phrase=&amp;word=&amp;wpos=&amp;char=&amp;cql=%5Bud_feats+%3D+%22Gender%3D.*%22%5D&amp;default_attr=word&amp;fc_lemword_window_type=both&amp;fc_lemword_wsize=5&amp;fc_lemword=&amp;fc_lemword_type=all&amp;fc_pos_window_type=both&amp;fc_pos_wsize=5&amp;fc_pos_type=all&amp;fsca_text.publisher=&amp;fsca_text.author=&amp;fsca_text.title=" TargetMode="External"/><Relationship Id="rId314" Type="http://schemas.openxmlformats.org/officeDocument/2006/relationships/image" Target="media/image48.tmp"/><Relationship Id="rId356" Type="http://schemas.openxmlformats.org/officeDocument/2006/relationships/hyperlink" Target="https://universaldependencies.org/u/dep/goeswith.html" TargetMode="External"/><Relationship Id="rId398" Type="http://schemas.openxmlformats.org/officeDocument/2006/relationships/hyperlink" Target="https://universaldependencies.org/u/dep/obj.html" TargetMode="External"/><Relationship Id="rId521" Type="http://schemas.openxmlformats.org/officeDocument/2006/relationships/image" Target="media/image161.tmp"/><Relationship Id="rId95" Type="http://schemas.openxmlformats.org/officeDocument/2006/relationships/hyperlink" Target="https://orodja.cjvt.si/drevesnik/show/1244825285203639509/sl/0/10" TargetMode="External"/><Relationship Id="rId160" Type="http://schemas.openxmlformats.org/officeDocument/2006/relationships/hyperlink" Target="https://universaldependencies.org/treebanks/sl_ssj/sl_ssj-feat-Number.html" TargetMode="External"/><Relationship Id="rId216" Type="http://schemas.openxmlformats.org/officeDocument/2006/relationships/hyperlink" Target="https://orodja.cjvt.si/drevesnik/show/688615338060603559/sl/0/10" TargetMode="External"/><Relationship Id="rId423" Type="http://schemas.openxmlformats.org/officeDocument/2006/relationships/hyperlink" Target="https://universaldependencies.org/u/dep/parataxis-discourse.html" TargetMode="External"/><Relationship Id="rId258" Type="http://schemas.openxmlformats.org/officeDocument/2006/relationships/hyperlink" Target="https://universaldependencies.org/u/dep/cc.html" TargetMode="External"/><Relationship Id="rId465" Type="http://schemas.openxmlformats.org/officeDocument/2006/relationships/hyperlink" Target="https://universaldependencies.org/guidelines.html" TargetMode="External"/><Relationship Id="rId22" Type="http://schemas.openxmlformats.org/officeDocument/2006/relationships/footer" Target="footer1.xml"/><Relationship Id="rId64" Type="http://schemas.openxmlformats.org/officeDocument/2006/relationships/hyperlink" Target="https://orodja.cjvt.si/drevesnik/show/1271015102421449176/sl/0/10" TargetMode="External"/><Relationship Id="rId118" Type="http://schemas.openxmlformats.org/officeDocument/2006/relationships/footer" Target="footer4.xml"/><Relationship Id="rId325" Type="http://schemas.openxmlformats.org/officeDocument/2006/relationships/image" Target="media/image51.tmp"/><Relationship Id="rId367" Type="http://schemas.openxmlformats.org/officeDocument/2006/relationships/hyperlink" Target="https://universaldependencies.org/treebanks/sl_ssj/sl_ssj-dep-list" TargetMode="External"/><Relationship Id="rId532" Type="http://schemas.openxmlformats.org/officeDocument/2006/relationships/image" Target="media/image172.tmp"/><Relationship Id="rId171" Type="http://schemas.openxmlformats.org/officeDocument/2006/relationships/hyperlink" Target="https://universaldependencies.org/u/feat/NumType.html" TargetMode="External"/><Relationship Id="rId227" Type="http://schemas.openxmlformats.org/officeDocument/2006/relationships/image" Target="media/image15.tmp"/><Relationship Id="rId269" Type="http://schemas.openxmlformats.org/officeDocument/2006/relationships/hyperlink" Target="https://universaldependencies.org/u/dep/ccomp.html" TargetMode="External"/><Relationship Id="rId434" Type="http://schemas.openxmlformats.org/officeDocument/2006/relationships/hyperlink" Target="https://universaldependencies.org/treebanks/sl_ssj/sl_ssj-dep-parataxis" TargetMode="External"/><Relationship Id="rId476" Type="http://schemas.openxmlformats.org/officeDocument/2006/relationships/image" Target="media/image118.tmp"/><Relationship Id="rId33" Type="http://schemas.openxmlformats.org/officeDocument/2006/relationships/hyperlink" Target="https://orodja.cjvt.si/drevesnik/show/1020292916183872729/sl/0/10" TargetMode="External"/><Relationship Id="rId129" Type="http://schemas.openxmlformats.org/officeDocument/2006/relationships/hyperlink" Target="https://www.clarin.si/noske/run.cgi/first?corpname=suk10&amp;reload=&amp;iquery=&amp;queryselector=cqlrow&amp;lemma=&amp;lpos=&amp;phrase=&amp;word=&amp;wpos=&amp;char=&amp;cql=%5Bud_feats+%3D+%22Aspect%3D.*%22%5D&amp;default_attr=word&amp;fc_lemword_window_type=both&amp;fc_lemword_wsize=5&amp;fc_lemword=&amp;fc_lemword_type=all&amp;fc_pos_window_type=both&amp;fc_pos_wsize=5&amp;fc_pos_type=all&amp;fsca_text.publisher=&amp;fsca_text.author=&amp;fsca_text.title=" TargetMode="External"/><Relationship Id="rId280" Type="http://schemas.openxmlformats.org/officeDocument/2006/relationships/image" Target="media/image34.tmp"/><Relationship Id="rId336" Type="http://schemas.openxmlformats.org/officeDocument/2006/relationships/hyperlink" Target="https://universaldependencies.org/treebanks/sl_ssj/sl_ssj-dep-fixed" TargetMode="External"/><Relationship Id="rId501" Type="http://schemas.openxmlformats.org/officeDocument/2006/relationships/image" Target="media/image141.tmp"/><Relationship Id="rId543" Type="http://schemas.openxmlformats.org/officeDocument/2006/relationships/hyperlink" Target="http://www.lrec-conf.org/proceedings/lrec2010/pdf/139_Paper.pdf" TargetMode="External"/><Relationship Id="rId75" Type="http://schemas.openxmlformats.org/officeDocument/2006/relationships/hyperlink" Target="https://orodja.cjvt.si/drevesnik/show/1456253124887755481/sl/0/10" TargetMode="External"/><Relationship Id="rId140" Type="http://schemas.openxmlformats.org/officeDocument/2006/relationships/hyperlink" Target="https://universaldependencies.org/treebanks/sl_ssj/sl_ssj-feat-Degree.html" TargetMode="External"/><Relationship Id="rId182" Type="http://schemas.openxmlformats.org/officeDocument/2006/relationships/hyperlink" Target="https://orodja.cjvt.si/drevesnik/show/2007452597543033941/sl/0/10" TargetMode="External"/><Relationship Id="rId378" Type="http://schemas.openxmlformats.org/officeDocument/2006/relationships/image" Target="media/image68.tmp"/><Relationship Id="rId403" Type="http://schemas.openxmlformats.org/officeDocument/2006/relationships/hyperlink" Target="https://orodja.cjvt.si/drevesnik/show/923825614253517385/sl/0/10" TargetMode="External"/><Relationship Id="rId6" Type="http://schemas.openxmlformats.org/officeDocument/2006/relationships/styles" Target="styles.xml"/><Relationship Id="rId238" Type="http://schemas.openxmlformats.org/officeDocument/2006/relationships/hyperlink" Target="https://universaldependencies.org/treebanks/sl_ssj/sl_ssj-dep-amod" TargetMode="External"/><Relationship Id="rId445" Type="http://schemas.openxmlformats.org/officeDocument/2006/relationships/image" Target="media/image101.tmp"/><Relationship Id="rId487" Type="http://schemas.openxmlformats.org/officeDocument/2006/relationships/image" Target="media/image127.tmp"/><Relationship Id="rId291" Type="http://schemas.openxmlformats.org/officeDocument/2006/relationships/hyperlink" Target="https://universaldependencies.org/treebanks/sl_ssj/sl_ssj-dep-cop" TargetMode="External"/><Relationship Id="rId305" Type="http://schemas.openxmlformats.org/officeDocument/2006/relationships/hyperlink" Target="https://universaldependencies.org/u/dep/det.html" TargetMode="External"/><Relationship Id="rId347" Type="http://schemas.openxmlformats.org/officeDocument/2006/relationships/hyperlink" Target="https://universaldependencies.org/treebanks/sl_ssj/sl_ssj-dep-flat" TargetMode="External"/><Relationship Id="rId512" Type="http://schemas.openxmlformats.org/officeDocument/2006/relationships/image" Target="media/image152.tmp"/><Relationship Id="rId44" Type="http://schemas.openxmlformats.org/officeDocument/2006/relationships/hyperlink" Target="https://universaldependencies.org/sl/pos/AUX_.html" TargetMode="External"/><Relationship Id="rId86" Type="http://schemas.openxmlformats.org/officeDocument/2006/relationships/hyperlink" Target="https://universaldependencies.org/sl/pos/PROPN.html" TargetMode="External"/><Relationship Id="rId151" Type="http://schemas.openxmlformats.org/officeDocument/2006/relationships/hyperlink" Target="https://universaldependencies.org/u/feat/Gender-psor.html" TargetMode="External"/><Relationship Id="rId389" Type="http://schemas.openxmlformats.org/officeDocument/2006/relationships/hyperlink" Target="https://orodja.cjvt.si/drevesnik/show/399699966164789665/sl/0/10" TargetMode="External"/><Relationship Id="rId193" Type="http://schemas.openxmlformats.org/officeDocument/2006/relationships/hyperlink" Target="https://www.clarin.si/noske/run.cgi/first?corpname=suk10&amp;reload=&amp;iquery=&amp;queryselector=cqlrow&amp;lemma=&amp;lpos=&amp;phrase=&amp;word=&amp;wpos=&amp;char=&amp;cql=%5Bud_feats+%3D+%22Reflex%3D.*%22%5D&amp;default_attr=word&amp;fc_lemword_window_type=both&amp;fc_lemword_wsize=5&amp;fc_lemword=&amp;fc_lemword_type=all&amp;fc_pos_window_type=both&amp;fc_pos_wsize=5&amp;fc_pos_type=all&amp;fsca_text.publisher=&amp;fsca_text.author=&amp;fsca_text.title=" TargetMode="External"/><Relationship Id="rId207" Type="http://schemas.openxmlformats.org/officeDocument/2006/relationships/hyperlink" Target="https://en.wikipedia.org/wiki/Dependency_grammar" TargetMode="External"/><Relationship Id="rId249" Type="http://schemas.openxmlformats.org/officeDocument/2006/relationships/hyperlink" Target="https://universaldependencies.org/treebanks/sl_ssj/sl_ssj-dep-aux" TargetMode="External"/><Relationship Id="rId414" Type="http://schemas.openxmlformats.org/officeDocument/2006/relationships/hyperlink" Target="https://orodja.cjvt.si/drevesnik/show/1666691953862699695/sl/0/10" TargetMode="External"/><Relationship Id="rId456" Type="http://schemas.openxmlformats.org/officeDocument/2006/relationships/hyperlink" Target="https://universaldependencies.org/treebanks/sl_ssj/sl_ssj-dep-vocative" TargetMode="External"/><Relationship Id="rId498" Type="http://schemas.openxmlformats.org/officeDocument/2006/relationships/image" Target="media/image138.tmp"/><Relationship Id="rId13" Type="http://schemas.openxmlformats.org/officeDocument/2006/relationships/hyperlink" Target="https://github.com/UniversalDependencies/UD_Slovenian-SSJ" TargetMode="External"/><Relationship Id="rId109" Type="http://schemas.openxmlformats.org/officeDocument/2006/relationships/hyperlink" Target="http://www.radenska.si" TargetMode="External"/><Relationship Id="rId260" Type="http://schemas.openxmlformats.org/officeDocument/2006/relationships/image" Target="media/image27.tmp"/><Relationship Id="rId316" Type="http://schemas.openxmlformats.org/officeDocument/2006/relationships/hyperlink" Target="https://universaldependencies.org/treebanks/sl_ssj/sl_ssj-dep-discourse" TargetMode="External"/><Relationship Id="rId523" Type="http://schemas.openxmlformats.org/officeDocument/2006/relationships/image" Target="media/image163.tmp"/><Relationship Id="rId55" Type="http://schemas.openxmlformats.org/officeDocument/2006/relationships/hyperlink" Target="https://universaldependencies.org/sl/pos/DET.html" TargetMode="External"/><Relationship Id="rId97" Type="http://schemas.openxmlformats.org/officeDocument/2006/relationships/hyperlink" Target="https://universaldependencies.org/u/pos/SYM.html" TargetMode="External"/><Relationship Id="rId120" Type="http://schemas.openxmlformats.org/officeDocument/2006/relationships/hyperlink" Target="https://universaldependencies.org/treebanks/sl_ssj/sl_ssj-feat-Abbr.html" TargetMode="External"/><Relationship Id="rId358" Type="http://schemas.openxmlformats.org/officeDocument/2006/relationships/hyperlink" Target="https://universaldependencies.org/treebanks/sl_ssj/sl_ssj-dep-goeswith" TargetMode="External"/><Relationship Id="rId162" Type="http://schemas.openxmlformats.org/officeDocument/2006/relationships/hyperlink" Target="https://orodja.cjvt.si/drevesnik/show/779603773549761605/sl/0/10" TargetMode="External"/><Relationship Id="rId218" Type="http://schemas.openxmlformats.org/officeDocument/2006/relationships/image" Target="media/image10.tmp"/><Relationship Id="rId425" Type="http://schemas.openxmlformats.org/officeDocument/2006/relationships/image" Target="media/image89.tmp"/><Relationship Id="rId467" Type="http://schemas.openxmlformats.org/officeDocument/2006/relationships/image" Target="media/image109.tmp"/><Relationship Id="rId271" Type="http://schemas.openxmlformats.org/officeDocument/2006/relationships/hyperlink" Target="https://universaldependencies.org/treebanks/sl_ssj/sl_ssj-dep-ccomp" TargetMode="External"/><Relationship Id="rId24" Type="http://schemas.openxmlformats.org/officeDocument/2006/relationships/footer" Target="footer2.xml"/><Relationship Id="rId66" Type="http://schemas.openxmlformats.org/officeDocument/2006/relationships/hyperlink" Target="https://universaldependencies.org/u/pos/NUM.html" TargetMode="External"/><Relationship Id="rId131" Type="http://schemas.openxmlformats.org/officeDocument/2006/relationships/hyperlink" Target="https://universaldependencies.org/u/feat/Case.html" TargetMode="External"/><Relationship Id="rId327" Type="http://schemas.openxmlformats.org/officeDocument/2006/relationships/image" Target="media/image52.tmp"/><Relationship Id="rId369" Type="http://schemas.openxmlformats.org/officeDocument/2006/relationships/hyperlink" Target="https://orodja.cjvt.si/drevesnik/show/1734447158901139609/sl/0/10" TargetMode="External"/><Relationship Id="rId534" Type="http://schemas.openxmlformats.org/officeDocument/2006/relationships/image" Target="media/image174.tmp"/><Relationship Id="rId173" Type="http://schemas.openxmlformats.org/officeDocument/2006/relationships/hyperlink" Target="https://www.clarin.si/noske/run.cgi/first?corpname=suk10&amp;reload=&amp;iquery=&amp;queryselector=cqlrow&amp;lemma=&amp;lpos=&amp;phrase=&amp;word=&amp;wpos=&amp;char=&amp;cql=%5Bud_feats+%3D+%22NumType%3D.*%22%5D&amp;default_attr=word&amp;fc_lemword_window_type=both&amp;fc_lemword_wsize=5&amp;fc_lemword=&amp;fc_lemword_type=all&amp;fc_pos_window_type=both&amp;fc_pos_wsize=5&amp;fc_pos_type=all&amp;fsca_text.publisher=&amp;fsca_text.author=&amp;fsca_text.title=" TargetMode="External"/><Relationship Id="rId229" Type="http://schemas.openxmlformats.org/officeDocument/2006/relationships/image" Target="media/image17.tmp"/><Relationship Id="rId380" Type="http://schemas.openxmlformats.org/officeDocument/2006/relationships/image" Target="media/image70.tmp"/><Relationship Id="rId436" Type="http://schemas.openxmlformats.org/officeDocument/2006/relationships/hyperlink" Target="https://orodja.cjvt.si/drevesnik/show/1138767493100006261/sl/0/10" TargetMode="External"/><Relationship Id="rId240" Type="http://schemas.openxmlformats.org/officeDocument/2006/relationships/hyperlink" Target="https://orodja.cjvt.si/drevesnik/show/1330288125007421954/sl/0/10" TargetMode="External"/><Relationship Id="rId478" Type="http://schemas.openxmlformats.org/officeDocument/2006/relationships/image" Target="media/image120.tmp"/><Relationship Id="rId35" Type="http://schemas.openxmlformats.org/officeDocument/2006/relationships/hyperlink" Target="https://universaldependencies.org/u/pos/ADV.html" TargetMode="External"/><Relationship Id="rId77" Type="http://schemas.openxmlformats.org/officeDocument/2006/relationships/hyperlink" Target="https://universaldependencies.org/u/pos/PRON.html" TargetMode="External"/><Relationship Id="rId100" Type="http://schemas.openxmlformats.org/officeDocument/2006/relationships/hyperlink" Target="https://orodja.cjvt.si/drevesnik/show/1496659627452710434/sl/0/10" TargetMode="External"/><Relationship Id="rId282" Type="http://schemas.openxmlformats.org/officeDocument/2006/relationships/image" Target="media/image36.tmp"/><Relationship Id="rId338" Type="http://schemas.openxmlformats.org/officeDocument/2006/relationships/hyperlink" Target="https://orodja.cjvt.si/drevesnik/show/226761080766785217/sl/0/10" TargetMode="External"/><Relationship Id="rId503" Type="http://schemas.openxmlformats.org/officeDocument/2006/relationships/image" Target="media/image143.tmp"/><Relationship Id="rId545" Type="http://schemas.openxmlformats.org/officeDocument/2006/relationships/hyperlink" Target="http://hdl.handle.net/11234/1-4758" TargetMode="External"/><Relationship Id="rId8" Type="http://schemas.openxmlformats.org/officeDocument/2006/relationships/webSettings" Target="webSettings.xml"/><Relationship Id="rId142" Type="http://schemas.openxmlformats.org/officeDocument/2006/relationships/hyperlink" Target="https://orodja.cjvt.si/drevesnik/show/169130178796898386/sl/0/10" TargetMode="External"/><Relationship Id="rId184" Type="http://schemas.openxmlformats.org/officeDocument/2006/relationships/hyperlink" Target="https://universaldependencies.org/treebanks/sl_ssj/sl_ssj-feat-Poss.html" TargetMode="External"/><Relationship Id="rId391" Type="http://schemas.openxmlformats.org/officeDocument/2006/relationships/image" Target="media/image73.tmp"/><Relationship Id="rId405" Type="http://schemas.openxmlformats.org/officeDocument/2006/relationships/image" Target="media/image79.tmp"/><Relationship Id="rId447" Type="http://schemas.openxmlformats.org/officeDocument/2006/relationships/hyperlink" Target="https://universaldependencies.org/treebanks/sl_sst/sl_sst-dep-reparandum" TargetMode="External"/><Relationship Id="rId251" Type="http://schemas.openxmlformats.org/officeDocument/2006/relationships/hyperlink" Target="https://orodja.cjvt.si/drevesnik/show/1574140012838838920/sl/0/10" TargetMode="External"/><Relationship Id="rId489" Type="http://schemas.openxmlformats.org/officeDocument/2006/relationships/image" Target="media/image129.tmp"/><Relationship Id="rId46" Type="http://schemas.openxmlformats.org/officeDocument/2006/relationships/hyperlink" Target="https://universaldependencies.org/u/pos/CCONJ.html" TargetMode="External"/><Relationship Id="rId293" Type="http://schemas.openxmlformats.org/officeDocument/2006/relationships/hyperlink" Target="https://orodja.cjvt.si/drevesnik/show/841193467135452227/sl/0/10" TargetMode="External"/><Relationship Id="rId307" Type="http://schemas.openxmlformats.org/officeDocument/2006/relationships/image" Target="media/image45.tmp"/><Relationship Id="rId349" Type="http://schemas.openxmlformats.org/officeDocument/2006/relationships/hyperlink" Target="https://orodja.cjvt.si/drevesnik/show/1634403145645614905/sl/0/10" TargetMode="External"/><Relationship Id="rId514" Type="http://schemas.openxmlformats.org/officeDocument/2006/relationships/image" Target="media/image154.tmp"/><Relationship Id="rId88" Type="http://schemas.openxmlformats.org/officeDocument/2006/relationships/hyperlink" Target="https://universaldependencies.org/treebanks/sl_ssj/sl_ssj-pos-punct.html" TargetMode="External"/><Relationship Id="rId111" Type="http://schemas.openxmlformats.org/officeDocument/2006/relationships/hyperlink" Target="https://www.clarin.si/noske/run.cgi/first?corpname=suk10&amp;reload=&amp;iquery=&amp;queryselector=cqlrow&amp;lemma=&amp;lpos=&amp;phrase=&amp;word=&amp;wpos=&amp;char=&amp;cql=%5Bud_pos+%3D+%22X%22%5D&amp;default_attr=word&amp;fc_lemword_window_type=both&amp;fc_lemword_wsize=5&amp;fc_lemword=&amp;fc_lemword_type=all&amp;fc_pos_window_type=both&amp;fc_pos_wsize=5&amp;fc_pos_type=all&amp;fsca_text.publisher=&amp;fsca_text.author=&amp;fsca_text.title=" TargetMode="External"/><Relationship Id="rId153" Type="http://schemas.openxmlformats.org/officeDocument/2006/relationships/hyperlink" Target="https://www.clarin.si/noske/run.cgi/first?corpname=suk10&amp;reload=&amp;iquery=&amp;queryselector=cqlrow&amp;lemma=&amp;lpos=&amp;phrase=&amp;word=&amp;wpos=&amp;char=&amp;cql=%5Bud_feats+%3D+%22Gender%5C%5Bpsor%5C%5D%3D.*%22%5D&amp;default_attr=word&amp;fc_lemword_window_type=both&amp;fc_lemword_wsize=5&amp;fc_lemword=&amp;fc_lemword_type=all&amp;fc_pos_window_type=both&amp;fc_pos_wsize=5&amp;fc_pos_type=all&amp;fsca_text.publisher=&amp;fsca_text.author=&amp;fsca_text.title=" TargetMode="External"/><Relationship Id="rId195" Type="http://schemas.openxmlformats.org/officeDocument/2006/relationships/hyperlink" Target="https://universaldependencies.org/u/feat/Tense.html" TargetMode="External"/><Relationship Id="rId209" Type="http://schemas.openxmlformats.org/officeDocument/2006/relationships/hyperlink" Target="https://universaldependencies.org/u/overview/syntax.html" TargetMode="External"/><Relationship Id="rId360" Type="http://schemas.openxmlformats.org/officeDocument/2006/relationships/image" Target="media/image63.tmp"/><Relationship Id="rId416" Type="http://schemas.openxmlformats.org/officeDocument/2006/relationships/image" Target="media/image86.tmp"/><Relationship Id="rId220" Type="http://schemas.openxmlformats.org/officeDocument/2006/relationships/image" Target="media/image12.tmp"/><Relationship Id="rId458" Type="http://schemas.openxmlformats.org/officeDocument/2006/relationships/hyperlink" Target="https://orodja.cjvt.si/drevesnik/show/1243091905122463000/sl/0/10" TargetMode="External"/><Relationship Id="rId15" Type="http://schemas.openxmlformats.org/officeDocument/2006/relationships/hyperlink" Target="http://hdl.handle.net/11356/1747" TargetMode="External"/><Relationship Id="rId57" Type="http://schemas.openxmlformats.org/officeDocument/2006/relationships/hyperlink" Target="https://universaldependencies.org/treebanks/sl_ssj/sl_ssj-pos-intj.html" TargetMode="External"/><Relationship Id="rId262" Type="http://schemas.openxmlformats.org/officeDocument/2006/relationships/image" Target="media/image29.tmp"/><Relationship Id="rId318" Type="http://schemas.openxmlformats.org/officeDocument/2006/relationships/hyperlink" Target="https://orodja.cjvt.si/drevesnik/show/1454562076004246929/sl/0/10" TargetMode="External"/><Relationship Id="rId525" Type="http://schemas.openxmlformats.org/officeDocument/2006/relationships/image" Target="media/image165.tmp"/><Relationship Id="rId99" Type="http://schemas.openxmlformats.org/officeDocument/2006/relationships/hyperlink" Target="https://www.clarin.si/noske/run.cgi/first?corpname=suk10&amp;reload=&amp;iquery=&amp;queryselector=cqlrow&amp;lemma=&amp;lpos=&amp;phrase=&amp;word=&amp;wpos=&amp;char=&amp;cql=%5Bud_pos+%3D+%22SYM%22%5D&amp;default_attr=word&amp;fc_lemword_window_type=both&amp;fc_lemword_wsize=5&amp;fc_lemword=&amp;fc_lemword_type=all&amp;fc_pos_window_type=both&amp;fc_pos_wsize=5&amp;fc_pos_type=all&amp;fsca_text.publisher=&amp;fsca_text.author=&amp;fsca_text.title=" TargetMode="External"/><Relationship Id="rId122" Type="http://schemas.openxmlformats.org/officeDocument/2006/relationships/hyperlink" Target="https://orodja.cjvt.si/drevesnik/show/393370077723673922/sl/0/10" TargetMode="External"/><Relationship Id="rId164" Type="http://schemas.openxmlformats.org/officeDocument/2006/relationships/hyperlink" Target="https://universaldependencies.org/treebanks/sl_ssj/sl_ssj-feat-Number-psor.html" TargetMode="External"/><Relationship Id="rId371" Type="http://schemas.openxmlformats.org/officeDocument/2006/relationships/image" Target="media/image65.tmp"/><Relationship Id="rId427" Type="http://schemas.openxmlformats.org/officeDocument/2006/relationships/image" Target="media/image91.tmp"/><Relationship Id="rId469" Type="http://schemas.openxmlformats.org/officeDocument/2006/relationships/image" Target="media/image111.tmp"/><Relationship Id="rId26" Type="http://schemas.openxmlformats.org/officeDocument/2006/relationships/hyperlink" Target="https://universaldependencies.org/treebanks/sl_ssj/sl_ssj-pos-ADJ.html" TargetMode="External"/><Relationship Id="rId231" Type="http://schemas.openxmlformats.org/officeDocument/2006/relationships/image" Target="media/image19.tmp"/><Relationship Id="rId273" Type="http://schemas.openxmlformats.org/officeDocument/2006/relationships/hyperlink" Target="https://orodja.cjvt.si/drevesnik/show/629396741300216745/sl/0/10" TargetMode="External"/><Relationship Id="rId329" Type="http://schemas.openxmlformats.org/officeDocument/2006/relationships/image" Target="media/image54.tmp"/><Relationship Id="rId480" Type="http://schemas.openxmlformats.org/officeDocument/2006/relationships/hyperlink" Target="https://universaldependencies.org/workgroups/comparatives.html" TargetMode="External"/><Relationship Id="rId536" Type="http://schemas.openxmlformats.org/officeDocument/2006/relationships/image" Target="media/image176.tmp"/><Relationship Id="rId68" Type="http://schemas.openxmlformats.org/officeDocument/2006/relationships/hyperlink" Target="https://universaldependencies.org/treebanks/sl_ssj/sl_ssj-pos-num.html" TargetMode="External"/><Relationship Id="rId133" Type="http://schemas.openxmlformats.org/officeDocument/2006/relationships/hyperlink" Target="https://www.clarin.si/noske/run.cgi/first?corpname=suk10&amp;reload=&amp;iquery=&amp;queryselector=cqlrow&amp;lemma=&amp;lpos=&amp;phrase=&amp;word=&amp;wpos=&amp;char=&amp;cql=%5Bud_feats+%3D+%22Case%3D.*%22%5D&amp;default_attr=word&amp;fc_lemword_window_type=both&amp;fc_lemword_wsize=5&amp;fc_lemword=&amp;fc_lemword_type=all&amp;fc_pos_window_type=both&amp;fc_pos_wsize=5&amp;fc_pos_type=all&amp;fsca_text.publisher=&amp;fsca_text.author=&amp;fsca_text.title=" TargetMode="External"/><Relationship Id="rId175" Type="http://schemas.openxmlformats.org/officeDocument/2006/relationships/hyperlink" Target="https://universaldependencies.org/u/feat/Person.html" TargetMode="External"/><Relationship Id="rId340" Type="http://schemas.openxmlformats.org/officeDocument/2006/relationships/hyperlink" Target="https://universaldependencies.org/u/dep/flat-foreign.html" TargetMode="External"/><Relationship Id="rId200" Type="http://schemas.openxmlformats.org/officeDocument/2006/relationships/hyperlink" Target="https://universaldependencies.org/treebanks/sl_ssj/sl_ssj-feat-Variant.html" TargetMode="External"/><Relationship Id="rId382" Type="http://schemas.openxmlformats.org/officeDocument/2006/relationships/hyperlink" Target="https://universaldependencies.org/treebanks/sl_ssj/sl_ssj-dep-nmod" TargetMode="External"/><Relationship Id="rId438" Type="http://schemas.openxmlformats.org/officeDocument/2006/relationships/image" Target="media/image98.tmp"/><Relationship Id="rId242" Type="http://schemas.openxmlformats.org/officeDocument/2006/relationships/image" Target="media/image22.tmp"/><Relationship Id="rId284" Type="http://schemas.openxmlformats.org/officeDocument/2006/relationships/hyperlink" Target="https://universaldependencies.org/treebanks/sl_ssj/sl_ssj-dep-conj" TargetMode="External"/><Relationship Id="rId491" Type="http://schemas.openxmlformats.org/officeDocument/2006/relationships/image" Target="media/image131.tmp"/><Relationship Id="rId505" Type="http://schemas.openxmlformats.org/officeDocument/2006/relationships/image" Target="media/image145.tmp"/><Relationship Id="rId37" Type="http://schemas.openxmlformats.org/officeDocument/2006/relationships/hyperlink" Target="https://www.clarin.si/noske/run.cgi/first?corpname=suk10&amp;reload=&amp;iquery=&amp;queryselector=cqlrow&amp;lemma=&amp;lpos=&amp;phrase=&amp;word=&amp;wpos=&amp;char=&amp;cql=%5Bud_pos+%3D+%22ADV%22%5D&amp;default_attr=word&amp;fc_lemword_window_type=both&amp;fc_lemword_wsize=5&amp;fc_lemword=&amp;fc_lemword_type=all&amp;fc_pos_window_type=both&amp;fc_pos_wsize=5&amp;fc_pos_type=all&amp;fsca_text.publisher=&amp;fsca_text.author=&amp;fsca_text.title=" TargetMode="External"/><Relationship Id="rId79" Type="http://schemas.openxmlformats.org/officeDocument/2006/relationships/hyperlink" Target="https://www.clarin.si/noske/run.cgi/first?corpname=suk10&amp;reload=&amp;iquery=&amp;queryselector=cqlrow&amp;lemma=&amp;lpos=&amp;phrase=&amp;word=&amp;wpos=&amp;char=&amp;cql=%5Bud_pos+%3D+%22PRON%22%5D&amp;default_attr=word&amp;fc_lemword_window_type=both&amp;fc_lemword_wsize=5&amp;fc_lemword=&amp;fc_lemword_type=all&amp;fc_pos_window_type=both&amp;fc_pos_wsize=5&amp;fc_pos_type=all&amp;fsca_text.publisher=&amp;fsca_text.author=&amp;fsca_text.title=" TargetMode="External"/><Relationship Id="rId102" Type="http://schemas.openxmlformats.org/officeDocument/2006/relationships/hyperlink" Target="https://universaldependencies.org/u/pos/VERB.html" TargetMode="External"/><Relationship Id="rId144" Type="http://schemas.openxmlformats.org/officeDocument/2006/relationships/hyperlink" Target="https://universaldependencies.org/treebanks/sl_ssj/sl_ssj-feat-Foreign.html" TargetMode="External"/><Relationship Id="rId547" Type="http://schemas.openxmlformats.org/officeDocument/2006/relationships/theme" Target="theme/theme1.xml"/><Relationship Id="rId90" Type="http://schemas.openxmlformats.org/officeDocument/2006/relationships/hyperlink" Target="https://orodja.cjvt.si/drevesnik/show/817198824882486356/sl/0/10" TargetMode="External"/><Relationship Id="rId186" Type="http://schemas.openxmlformats.org/officeDocument/2006/relationships/hyperlink" Target="https://orodja.cjvt.si/drevesnik/show/1307797614661262517/sl/0/10" TargetMode="External"/><Relationship Id="rId351" Type="http://schemas.openxmlformats.org/officeDocument/2006/relationships/hyperlink" Target="https://www.clarin.si/noske/run.cgi/first?corpname=suk10&amp;reload=&amp;iquery=&amp;queryselector=cqlrow&amp;lemma=&amp;lpos=&amp;phrase=&amp;word=&amp;wpos=&amp;char=&amp;cql=%5Bud_dep+%3D+%22flat%3Aname%22%5D&amp;default_attr=word&amp;fc_lemword_window_type=both&amp;fc_lemword_wsize=5&amp;fc_lemword=&amp;fc_lemword_type=all&amp;fc_pos_window_type=both&amp;fc_pos_wsize=5&amp;fc_pos_type=all&amp;fsca_text.publisher=&amp;fsca_text.author=&amp;fsca_text.title=" TargetMode="External"/><Relationship Id="rId393" Type="http://schemas.openxmlformats.org/officeDocument/2006/relationships/image" Target="media/image75.tmp"/><Relationship Id="rId407" Type="http://schemas.openxmlformats.org/officeDocument/2006/relationships/image" Target="media/image81.tmp"/><Relationship Id="rId449" Type="http://schemas.openxmlformats.org/officeDocument/2006/relationships/image" Target="media/image103.tmp"/><Relationship Id="rId211" Type="http://schemas.openxmlformats.org/officeDocument/2006/relationships/hyperlink" Target="https://universaldependencies.org/u/dep/acl.html" TargetMode="External"/><Relationship Id="rId253" Type="http://schemas.openxmlformats.org/officeDocument/2006/relationships/image" Target="media/image25.tmp"/><Relationship Id="rId295" Type="http://schemas.openxmlformats.org/officeDocument/2006/relationships/image" Target="media/image41.tmp"/><Relationship Id="rId309" Type="http://schemas.openxmlformats.org/officeDocument/2006/relationships/hyperlink" Target="https://www.clarin.si/noske/run.cgi/first?corpname=suk10&amp;reload=&amp;iquery=&amp;queryselector=cqlrow&amp;lemma=&amp;lpos=&amp;phrase=&amp;word=&amp;wpos=&amp;char=&amp;cql=%5Bud_dep+%3D+%22det%22%5D&amp;default_attr=word&amp;fc_lemword_window_type=both&amp;fc_lemword_wsize=5&amp;fc_lemword=&amp;fc_lemword_type=all&amp;fc_pos_window_type=both&amp;fc_pos_wsize=5&amp;fc_pos_type=all&amp;fsca_text.publisher=&amp;fsca_text.author=&amp;fsca_text.title=" TargetMode="External"/><Relationship Id="rId460" Type="http://schemas.openxmlformats.org/officeDocument/2006/relationships/image" Target="media/image107.tmp"/><Relationship Id="rId516" Type="http://schemas.openxmlformats.org/officeDocument/2006/relationships/image" Target="media/image156.tmp"/><Relationship Id="rId48" Type="http://schemas.openxmlformats.org/officeDocument/2006/relationships/hyperlink" Target="https://www.clarin.si/noske/run.cgi/first?corpname=suk10&amp;reload=&amp;iquery=&amp;queryselector=cqlrow&amp;lemma=&amp;lpos=&amp;phrase=&amp;word=&amp;wpos=&amp;char=&amp;cql=%5Bud_pos+%3D+%22CCONJ%22%5D&amp;default_attr=word&amp;fc_lemword_window_type=both&amp;fc_lemword_wsize=5&amp;fc_lemword=&amp;fc_lemword_type=all&amp;fc_pos_window_type=both&amp;fc_pos_wsize=5&amp;fc_pos_type=all&amp;fsca_text.publisher=&amp;fsca_text.author=&amp;fsca_text.title=" TargetMode="External"/><Relationship Id="rId113" Type="http://schemas.openxmlformats.org/officeDocument/2006/relationships/hyperlink" Target="https://universaldependencies.org/sl/pos/X.html" TargetMode="External"/><Relationship Id="rId320" Type="http://schemas.openxmlformats.org/officeDocument/2006/relationships/image" Target="media/image50.tmp"/><Relationship Id="rId155" Type="http://schemas.openxmlformats.org/officeDocument/2006/relationships/hyperlink" Target="https://universaldependencies.org/u/feat/Mood.html" TargetMode="External"/><Relationship Id="rId197" Type="http://schemas.openxmlformats.org/officeDocument/2006/relationships/hyperlink" Target="https://www.clarin.si/noske/run.cgi/first?corpname=suk10&amp;reload=&amp;iquery=&amp;queryselector=cqlrow&amp;lemma=&amp;lpos=&amp;phrase=&amp;word=&amp;wpos=&amp;char=&amp;cql=%5Bud_feats+%3D+%22Tense%3D.*%22%5D&amp;default_attr=word&amp;fc_lemword_window_type=both&amp;fc_lemword_wsize=5&amp;fc_lemword=&amp;fc_lemword_type=all&amp;fc_pos_window_type=both&amp;fc_pos_wsize=5&amp;fc_pos_type=all&amp;fsca_text.publisher=&amp;fsca_text.author=&amp;fsca_text.title=" TargetMode="External"/><Relationship Id="rId362" Type="http://schemas.openxmlformats.org/officeDocument/2006/relationships/hyperlink" Target="https://universaldependencies.org/treebanks/sl_ssj/sl_ssj-dep-iobj" TargetMode="External"/><Relationship Id="rId418" Type="http://schemas.openxmlformats.org/officeDocument/2006/relationships/image" Target="media/image88.tmp"/><Relationship Id="rId222" Type="http://schemas.openxmlformats.org/officeDocument/2006/relationships/hyperlink" Target="https://universaldependencies.org/treebanks/sl_ssj/sl_ssj-dep-advcl" TargetMode="External"/><Relationship Id="rId264" Type="http://schemas.openxmlformats.org/officeDocument/2006/relationships/hyperlink" Target="https://universaldependencies.org/treebanks/sl_ssj/sl_ssj-dep-cc-preconj" TargetMode="External"/><Relationship Id="rId471" Type="http://schemas.openxmlformats.org/officeDocument/2006/relationships/image" Target="media/image113.tmp"/><Relationship Id="rId17" Type="http://schemas.openxmlformats.org/officeDocument/2006/relationships/hyperlink" Target="https://spot.ff.uni-lj.si/" TargetMode="External"/><Relationship Id="rId59" Type="http://schemas.openxmlformats.org/officeDocument/2006/relationships/hyperlink" Target="https://orodja.cjvt.si/drevesnik/show/298481674490788078/sl/0/10" TargetMode="External"/><Relationship Id="rId124" Type="http://schemas.openxmlformats.org/officeDocument/2006/relationships/hyperlink" Target="https://universaldependencies.org/treebanks/sl_ssj/sl_ssj-feat-Animacy.html" TargetMode="External"/><Relationship Id="rId527" Type="http://schemas.openxmlformats.org/officeDocument/2006/relationships/image" Target="media/image167.tmp"/><Relationship Id="rId70" Type="http://schemas.openxmlformats.org/officeDocument/2006/relationships/hyperlink" Target="https://orodja.cjvt.si/drevesnik/show/2040498969271646814/sl/0/10" TargetMode="External"/><Relationship Id="rId166" Type="http://schemas.openxmlformats.org/officeDocument/2006/relationships/hyperlink" Target="https://orodja.cjvt.si/drevesnik/show/339114676451071183/sl/0/10" TargetMode="External"/><Relationship Id="rId331" Type="http://schemas.openxmlformats.org/officeDocument/2006/relationships/hyperlink" Target="https://www.clarin.si/noske/run.cgi/first?corpname=suk10&amp;reload=&amp;iquery=&amp;queryselector=cqlrow&amp;lemma=&amp;lpos=&amp;phrase=&amp;word=&amp;wpos=&amp;char=&amp;cql=%5Bud_dep+%3D+%22expl%22%5D&amp;default_attr=word&amp;fc_lemword_window_type=both&amp;fc_lemword_wsize=5&amp;fc_lemword=&amp;fc_lemword_type=all&amp;fc_pos_window_type=both&amp;fc_pos_wsize=5&amp;fc_pos_type=all&amp;fsca_text.publisher=&amp;fsca_text.author=&amp;fsca_text.title=" TargetMode="External"/><Relationship Id="rId373" Type="http://schemas.openxmlformats.org/officeDocument/2006/relationships/hyperlink" Target="https://universaldependencies.org/treebanks/sl_ssj/sl_ssj-dep-mark" TargetMode="External"/><Relationship Id="rId429" Type="http://schemas.openxmlformats.org/officeDocument/2006/relationships/image" Target="media/image93.tmp"/><Relationship Id="rId1" Type="http://schemas.openxmlformats.org/officeDocument/2006/relationships/customXml" Target="../customXml/item1.xml"/><Relationship Id="rId233" Type="http://schemas.openxmlformats.org/officeDocument/2006/relationships/hyperlink" Target="https://www.clarin.si/noske/run.cgi/first?corpname=suk10&amp;reload=&amp;iquery=&amp;queryselector=cqlrow&amp;lemma=&amp;lpos=&amp;phrase=&amp;word=&amp;wpos=&amp;char=&amp;cql=%5Bud_dep+%3D+%22advmod%22%5D&amp;default_attr=word&amp;fc_lemword_window_type=both&amp;fc_lemword_wsize=5&amp;fc_lemword=&amp;fc_lemword_type=all&amp;fc_pos_window_type=both&amp;fc_pos_wsize=5&amp;fc_pos_type=all&amp;fsca_text.publisher=&amp;fsca_text.author=&amp;fsca_text.title=" TargetMode="External"/><Relationship Id="rId440" Type="http://schemas.openxmlformats.org/officeDocument/2006/relationships/hyperlink" Target="https://universaldependencies.org/treebanks/sl_ssj/sl_ssj-dep-punct" TargetMode="External"/><Relationship Id="rId28" Type="http://schemas.openxmlformats.org/officeDocument/2006/relationships/hyperlink" Target="https://orodja.cjvt.si/drevesnik/show/1589634880453259824/sl/0/10" TargetMode="External"/><Relationship Id="rId275" Type="http://schemas.openxmlformats.org/officeDocument/2006/relationships/hyperlink" Target="https://universaldependencies.org/u/dep/compound.html" TargetMode="External"/><Relationship Id="rId300" Type="http://schemas.openxmlformats.org/officeDocument/2006/relationships/hyperlink" Target="https://universaldependencies.org/u/dep/dep.html" TargetMode="External"/><Relationship Id="rId482" Type="http://schemas.openxmlformats.org/officeDocument/2006/relationships/image" Target="media/image122.tmp"/><Relationship Id="rId538" Type="http://schemas.openxmlformats.org/officeDocument/2006/relationships/hyperlink" Target="https://doi.org/10.1162/coli_a_00402" TargetMode="External"/><Relationship Id="rId81" Type="http://schemas.openxmlformats.org/officeDocument/2006/relationships/hyperlink" Target="https://universaldependencies.org/sl/pos/PRON.html" TargetMode="External"/><Relationship Id="rId135" Type="http://schemas.openxmlformats.org/officeDocument/2006/relationships/hyperlink" Target="https://universaldependencies.org/u/feat/Definite.html" TargetMode="External"/><Relationship Id="rId177" Type="http://schemas.openxmlformats.org/officeDocument/2006/relationships/hyperlink" Target="https://www.clarin.si/noske/run.cgi/first?corpname=suk10&amp;reload=&amp;iquery=&amp;queryselector=cqlrow&amp;lemma=&amp;lpos=&amp;phrase=&amp;word=&amp;wpos=&amp;char=&amp;cql=%5Bud_feats+%3D+%22Person%3D.*%22%5D&amp;default_attr=word&amp;fc_lemword_window_type=both&amp;fc_lemword_wsize=5&amp;fc_lemword=&amp;fc_lemword_type=all&amp;fc_pos_window_type=both&amp;fc_pos_wsize=5&amp;fc_pos_type=all&amp;fsca_text.publisher=&amp;fsca_text.author=&amp;fsca_text.title=" TargetMode="External"/><Relationship Id="rId342" Type="http://schemas.openxmlformats.org/officeDocument/2006/relationships/image" Target="media/image57.tmp"/><Relationship Id="rId384" Type="http://schemas.openxmlformats.org/officeDocument/2006/relationships/hyperlink" Target="https://orodja.cjvt.si/drevesnik/show/1100155393511582022/sl/0/10" TargetMode="External"/><Relationship Id="rId202" Type="http://schemas.openxmlformats.org/officeDocument/2006/relationships/hyperlink" Target="https://orodja.cjvt.si/drevesnik/show/1788890026906279673/sl/0/10" TargetMode="External"/><Relationship Id="rId244" Type="http://schemas.openxmlformats.org/officeDocument/2006/relationships/hyperlink" Target="https://universaldependencies.org/treebanks/sl_ssj/sl_ssj-dep-appos" TargetMode="External"/><Relationship Id="rId39" Type="http://schemas.openxmlformats.org/officeDocument/2006/relationships/hyperlink" Target="https://universaldependencies.org/sl/pos/ADV.html" TargetMode="External"/><Relationship Id="rId286" Type="http://schemas.openxmlformats.org/officeDocument/2006/relationships/hyperlink" Target="https://orodja.cjvt.si/drevesnik/show/677139735201506303/sl/0/10" TargetMode="External"/><Relationship Id="rId451" Type="http://schemas.openxmlformats.org/officeDocument/2006/relationships/image" Target="media/image105.tmp"/><Relationship Id="rId493" Type="http://schemas.openxmlformats.org/officeDocument/2006/relationships/image" Target="media/image133.tmp"/><Relationship Id="rId507" Type="http://schemas.openxmlformats.org/officeDocument/2006/relationships/image" Target="media/image147.tmp"/><Relationship Id="rId50" Type="http://schemas.openxmlformats.org/officeDocument/2006/relationships/hyperlink" Target="https://universaldependencies.org/sl/pos/CCONJ.html" TargetMode="External"/><Relationship Id="rId104" Type="http://schemas.openxmlformats.org/officeDocument/2006/relationships/hyperlink" Target="https://www.clarin.si/noske/run.cgi/first?corpname=suk10&amp;reload=&amp;iquery=&amp;queryselector=cqlrow&amp;lemma=&amp;lpos=&amp;phrase=&amp;word=&amp;wpos=&amp;char=&amp;cql=%5Bud_pos+%3D+%22VERB%22%5D&amp;default_attr=word&amp;fc_lemword_window_type=both&amp;fc_lemword_wsize=5&amp;fc_lemword=&amp;fc_lemword_type=all&amp;fc_pos_window_type=both&amp;fc_pos_wsize=5&amp;fc_pos_type=all&amp;fsca_text.publisher=&amp;fsca_text.author=&amp;fsca_text.title=" TargetMode="External"/><Relationship Id="rId146" Type="http://schemas.openxmlformats.org/officeDocument/2006/relationships/hyperlink" Target="https://orodja.cjvt.si/drevesnik/show/361780009146044845/sl/0/10" TargetMode="External"/><Relationship Id="rId188" Type="http://schemas.openxmlformats.org/officeDocument/2006/relationships/hyperlink" Target="https://universaldependencies.org/treebanks/sl_ssj/sl_ssj-feat-PronType.html" TargetMode="External"/><Relationship Id="rId311" Type="http://schemas.openxmlformats.org/officeDocument/2006/relationships/hyperlink" Target="https://universaldependencies.org/u/dep/discourse.html" TargetMode="External"/><Relationship Id="rId353" Type="http://schemas.openxmlformats.org/officeDocument/2006/relationships/hyperlink" Target="https://universaldependencies.org/treebanks/sl_ssj/sl_ssj-dep-flat-foreign" TargetMode="External"/><Relationship Id="rId395" Type="http://schemas.openxmlformats.org/officeDocument/2006/relationships/hyperlink" Target="https://universaldependencies.org/treebanks/sl_ssj/sl_ssj-dep-nummod" TargetMode="External"/><Relationship Id="rId409" Type="http://schemas.openxmlformats.org/officeDocument/2006/relationships/image" Target="media/image83.tmp"/><Relationship Id="rId92" Type="http://schemas.openxmlformats.org/officeDocument/2006/relationships/hyperlink" Target="https://universaldependencies.org/u/pos/SCONJ.html" TargetMode="External"/><Relationship Id="rId213" Type="http://schemas.openxmlformats.org/officeDocument/2006/relationships/image" Target="media/image9.tmp"/><Relationship Id="rId420" Type="http://schemas.openxmlformats.org/officeDocument/2006/relationships/hyperlink" Target="https://www.clarin.si/noske/run.cgi/first?corpname=suk10&amp;reload=&amp;iquery=&amp;queryselector=cqlrow&amp;lemma=&amp;lpos=&amp;phrase=&amp;word=&amp;wpos=&amp;char=&amp;cql=%5Bud_dep+%3D+%22orphan%22%5D&amp;default_attr=word&amp;fc_lemword_window_type=both&amp;fc_lemword_wsize=5&amp;fc_lemword=&amp;fc_lemword_type=all&amp;fc_pos_window_type=both&amp;fc_pos_wsize=5&amp;fc_pos_type=all&amp;fsca_text.publisher=&amp;fsca_text.author=&amp;fsca_text.title=" TargetMode="External"/><Relationship Id="rId255" Type="http://schemas.openxmlformats.org/officeDocument/2006/relationships/hyperlink" Target="https://universaldependencies.org/treebanks/sl_ssj/sl_ssj-dep-case" TargetMode="External"/><Relationship Id="rId297" Type="http://schemas.openxmlformats.org/officeDocument/2006/relationships/hyperlink" Target="https://universaldependencies.org/treebanks/sl_ssj/sl_ssj-dep-csubj" TargetMode="External"/><Relationship Id="rId462" Type="http://schemas.openxmlformats.org/officeDocument/2006/relationships/hyperlink" Target="https://universaldependencies.org/treebanks/sl_ssj/sl_ssj-dep-xcommp" TargetMode="External"/><Relationship Id="rId518" Type="http://schemas.openxmlformats.org/officeDocument/2006/relationships/image" Target="media/image158.tmp"/><Relationship Id="rId115" Type="http://schemas.openxmlformats.org/officeDocument/2006/relationships/header" Target="header3.xml"/><Relationship Id="rId157" Type="http://schemas.openxmlformats.org/officeDocument/2006/relationships/hyperlink" Target="https://www.clarin.si/noske/run.cgi/first?corpname=suk10&amp;reload=&amp;iquery=&amp;queryselector=cqlrow&amp;lemma=&amp;lpos=&amp;phrase=&amp;word=&amp;wpos=&amp;char=&amp;cql=%5Bud_feats+%3D+%22Mood%3D.*%22%5D&amp;default_attr=word&amp;fc_lemword_window_type=both&amp;fc_lemword_wsize=5&amp;fc_lemword=&amp;fc_lemword_type=all&amp;fc_pos_window_type=both&amp;fc_pos_wsize=5&amp;fc_pos_type=all&amp;fsca_text.publisher=&amp;fsca_text.author=&amp;fsca_text.title=" TargetMode="External"/><Relationship Id="rId322" Type="http://schemas.openxmlformats.org/officeDocument/2006/relationships/hyperlink" Target="https://www.clarin.si/noske/run.cgi/first?corpname=suk10&amp;reload=&amp;iquery=&amp;queryselector=cqlrow&amp;lemma=&amp;lpos=&amp;phrase=&amp;word=&amp;wpos=&amp;char=&amp;cql=%5Bud_dep+%3D+%22dislocated%22%5D&amp;default_attr=word&amp;fc_lemword_window_type=both&amp;fc_lemword_wsize=5&amp;fc_lemword=&amp;fc_lemword_type=all&amp;fc_pos_window_type=both&amp;fc_pos_wsize=5&amp;fc_pos_type=all&amp;fsca_text.publisher=&amp;fsca_text.author=&amp;fsca_text.title=" TargetMode="External"/><Relationship Id="rId364" Type="http://schemas.openxmlformats.org/officeDocument/2006/relationships/hyperlink" Target="https://orodja.cjvt.si/drevesnik/show/119582886314436621/sl/0/10" TargetMode="External"/><Relationship Id="rId61" Type="http://schemas.openxmlformats.org/officeDocument/2006/relationships/hyperlink" Target="https://universaldependencies.org/u/pos/NOUN.html" TargetMode="External"/><Relationship Id="rId199" Type="http://schemas.openxmlformats.org/officeDocument/2006/relationships/hyperlink" Target="https://universaldependencies.org/u/feat/Variant.html" TargetMode="External"/><Relationship Id="rId19" Type="http://schemas.openxmlformats.org/officeDocument/2006/relationships/hyperlink" Target="https://universaldependencies.org/u/overview/morphology.html" TargetMode="External"/><Relationship Id="rId224" Type="http://schemas.openxmlformats.org/officeDocument/2006/relationships/hyperlink" Target="https://orodja.cjvt.si/drevesnik/show/558427663773786463/sl/0/10" TargetMode="External"/><Relationship Id="rId266" Type="http://schemas.openxmlformats.org/officeDocument/2006/relationships/hyperlink" Target="https://orodja.cjvt.si/drevesnik/show/1397063665185514272/sl/0/10" TargetMode="External"/><Relationship Id="rId431" Type="http://schemas.openxmlformats.org/officeDocument/2006/relationships/image" Target="media/image95.tmp"/><Relationship Id="rId473" Type="http://schemas.openxmlformats.org/officeDocument/2006/relationships/image" Target="media/image115.tmp"/><Relationship Id="rId529" Type="http://schemas.openxmlformats.org/officeDocument/2006/relationships/image" Target="media/image169.tmp"/><Relationship Id="rId30" Type="http://schemas.openxmlformats.org/officeDocument/2006/relationships/hyperlink" Target="https://universaldependencies.org/u/pos/ADP.html" TargetMode="External"/><Relationship Id="rId126" Type="http://schemas.openxmlformats.org/officeDocument/2006/relationships/hyperlink" Target="https://orodja.cjvt.si/drevesnik/show/377206707039552948/sl/0/10" TargetMode="External"/><Relationship Id="rId168" Type="http://schemas.openxmlformats.org/officeDocument/2006/relationships/hyperlink" Target="https://universaldependencies.org/treebanks/sl_ssj/sl_ssj-feat-NumForm.html" TargetMode="External"/><Relationship Id="rId333" Type="http://schemas.openxmlformats.org/officeDocument/2006/relationships/hyperlink" Target="https://universaldependencies.org/u/dep/fixed.html" TargetMode="External"/><Relationship Id="rId540" Type="http://schemas.openxmlformats.org/officeDocument/2006/relationships/hyperlink" Target="http://hdl.handle.net/11356/1230" TargetMode="External"/><Relationship Id="rId72" Type="http://schemas.openxmlformats.org/officeDocument/2006/relationships/hyperlink" Target="https://universaldependencies.org/u/pos/PART.html" TargetMode="External"/><Relationship Id="rId375" Type="http://schemas.openxmlformats.org/officeDocument/2006/relationships/hyperlink" Target="https://orodja.cjvt.si/drevesnik/show/1834492271668291841/sl/0/10" TargetMode="External"/><Relationship Id="rId3" Type="http://schemas.openxmlformats.org/officeDocument/2006/relationships/customXml" Target="../customXml/item3.xml"/><Relationship Id="rId235" Type="http://schemas.openxmlformats.org/officeDocument/2006/relationships/hyperlink" Target="https://universaldependencies.org/u/dep/amod.html" TargetMode="External"/><Relationship Id="rId277" Type="http://schemas.openxmlformats.org/officeDocument/2006/relationships/image" Target="media/image31.tmp"/><Relationship Id="rId400" Type="http://schemas.openxmlformats.org/officeDocument/2006/relationships/image" Target="media/image78.tmp"/><Relationship Id="rId442" Type="http://schemas.openxmlformats.org/officeDocument/2006/relationships/hyperlink" Target="https://orodja.cjvt.si/drevesnik/show/160672185600240592/sl/0/10" TargetMode="External"/><Relationship Id="rId484" Type="http://schemas.openxmlformats.org/officeDocument/2006/relationships/image" Target="media/image124.tmp"/><Relationship Id="rId137" Type="http://schemas.openxmlformats.org/officeDocument/2006/relationships/hyperlink" Target="https://www.clarin.si/noske/run.cgi/first?corpname=suk10&amp;reload=&amp;iquery=&amp;queryselector=cqlrow&amp;lemma=&amp;lpos=&amp;phrase=&amp;word=&amp;wpos=&amp;char=&amp;cql=%5Bud_feats+%3D+%22Definite%3D.*%22%5D&amp;default_attr=word&amp;fc_lemword_window_type=both&amp;fc_lemword_wsize=5&amp;fc_lemword=&amp;fc_lemword_type=all&amp;fc_pos_window_type=both&amp;fc_pos_wsize=5&amp;fc_pos_type=all&amp;fsca_text.publisher=&amp;fsca_text.author=&amp;fsca_text.title=" TargetMode="External"/><Relationship Id="rId302" Type="http://schemas.openxmlformats.org/officeDocument/2006/relationships/hyperlink" Target="https://universaldependencies.org/treebanks/sl_ssj/sl_ssj-dep-dep" TargetMode="External"/><Relationship Id="rId344" Type="http://schemas.openxmlformats.org/officeDocument/2006/relationships/image" Target="media/image59.tmp"/><Relationship Id="rId41" Type="http://schemas.openxmlformats.org/officeDocument/2006/relationships/hyperlink" Target="https://universaldependencies.org/treebanks/sl_ssj/sl_ssj-pos-aux.html" TargetMode="External"/><Relationship Id="rId83" Type="http://schemas.openxmlformats.org/officeDocument/2006/relationships/hyperlink" Target="https://universaldependencies.org/treebanks/sl_ssj/sl_ssj-pos-propn.html" TargetMode="External"/><Relationship Id="rId179" Type="http://schemas.openxmlformats.org/officeDocument/2006/relationships/hyperlink" Target="https://universaldependencies.org/u/feat/Polarity.html" TargetMode="External"/><Relationship Id="rId386" Type="http://schemas.openxmlformats.org/officeDocument/2006/relationships/image" Target="media/image72.tmp"/><Relationship Id="rId190" Type="http://schemas.openxmlformats.org/officeDocument/2006/relationships/hyperlink" Target="https://orodja.cjvt.si/drevesnik/show/588623001851583860/sl/0/10" TargetMode="External"/><Relationship Id="rId204" Type="http://schemas.openxmlformats.org/officeDocument/2006/relationships/hyperlink" Target="https://universaldependencies.org/treebanks/sl_ssj/sl_ssj-feat-VerbForm.html" TargetMode="External"/><Relationship Id="rId246" Type="http://schemas.openxmlformats.org/officeDocument/2006/relationships/hyperlink" Target="https://orodja.cjvt.si/drevesnik/show/614107482360177222/sl/0/10" TargetMode="External"/><Relationship Id="rId288" Type="http://schemas.openxmlformats.org/officeDocument/2006/relationships/image" Target="media/image38.tmp"/><Relationship Id="rId411" Type="http://schemas.openxmlformats.org/officeDocument/2006/relationships/image" Target="media/image85.tmp"/><Relationship Id="rId453" Type="http://schemas.openxmlformats.org/officeDocument/2006/relationships/hyperlink" Target="https://www.clarin.si/noske/run.cgi/first?corpname=suk10&amp;reload=&amp;iquery=&amp;queryselector=cqlrow&amp;lemma=&amp;lpos=&amp;phrase=&amp;word=&amp;wpos=&amp;char=&amp;cql=%5Bud_dep+%3D+%22root%22%5D&amp;default_attr=word&amp;fc_lemword_window_type=both&amp;fc_lemword_wsize=5&amp;fc_lemword=&amp;fc_lemword_type=all&amp;fc_pos_window_type=both&amp;fc_pos_wsize=5&amp;fc_pos_type=all&amp;fsca_text.publisher=&amp;fsca_text.author=&amp;fsca_text.title=" TargetMode="External"/><Relationship Id="rId509" Type="http://schemas.openxmlformats.org/officeDocument/2006/relationships/image" Target="media/image149.tmp"/><Relationship Id="rId106" Type="http://schemas.openxmlformats.org/officeDocument/2006/relationships/hyperlink" Target="https://universaldependencies.org/sl/pos/VERB.html" TargetMode="External"/><Relationship Id="rId313" Type="http://schemas.openxmlformats.org/officeDocument/2006/relationships/image" Target="media/image47.tmp"/><Relationship Id="rId495" Type="http://schemas.openxmlformats.org/officeDocument/2006/relationships/image" Target="media/image135.tmp"/><Relationship Id="rId10" Type="http://schemas.openxmlformats.org/officeDocument/2006/relationships/endnotes" Target="endnotes.xml"/><Relationship Id="rId52" Type="http://schemas.openxmlformats.org/officeDocument/2006/relationships/hyperlink" Target="https://universaldependencies.org/treebanks/sl_ssj/sl_ssj-pos-det.html" TargetMode="External"/><Relationship Id="rId94" Type="http://schemas.openxmlformats.org/officeDocument/2006/relationships/hyperlink" Target="https://www.clarin.si/noske/run.cgi/first?corpname=suk10&amp;reload=&amp;iquery=&amp;queryselector=cqlrow&amp;lemma=&amp;lpos=&amp;phrase=&amp;word=&amp;wpos=&amp;char=&amp;cql=%5Bud_pos+%3D+%22SCONJ%22%5D&amp;default_attr=word&amp;fc_lemword_window_type=both&amp;fc_lemword_wsize=5&amp;fc_lemword=&amp;fc_lemword_type=all&amp;fc_pos_window_type=both&amp;fc_pos_wsize=5&amp;fc_pos_type=all&amp;fsca_text.publisher=&amp;fsca_text.author=&amp;fsca_text.title=" TargetMode="External"/><Relationship Id="rId148" Type="http://schemas.openxmlformats.org/officeDocument/2006/relationships/hyperlink" Target="https://universaldependencies.org/treebanks/sl_ssj/sl_ssj-feat-Gender.html" TargetMode="External"/><Relationship Id="rId355" Type="http://schemas.openxmlformats.org/officeDocument/2006/relationships/hyperlink" Target="https://orodja.cjvt.si/drevesnik/show/1128327080438458259/sl/0/10" TargetMode="External"/><Relationship Id="rId397" Type="http://schemas.openxmlformats.org/officeDocument/2006/relationships/hyperlink" Target="https://orodja.cjvt.si/drevesnik/show/1152128208644925933/sl/0/10" TargetMode="External"/><Relationship Id="rId520" Type="http://schemas.openxmlformats.org/officeDocument/2006/relationships/image" Target="media/image160.tmp"/><Relationship Id="rId215" Type="http://schemas.openxmlformats.org/officeDocument/2006/relationships/hyperlink" Target="https://www.clarin.si/noske/run.cgi/first?corpname=suk10&amp;reload=&amp;iquery=&amp;queryselector=cqlrow&amp;lemma=&amp;lpos=&amp;phrase=&amp;word=&amp;wpos=&amp;char=&amp;cql=%5Bud_dep+%3D+%22acl%22%5D&amp;default_attr=word&amp;fc_lemword_window_type=both&amp;fc_lemword_wsize=5&amp;fc_lemword=&amp;fc_lemword_type=all&amp;fc_pos_window_type=both&amp;fc_pos_wsize=5&amp;fc_pos_type=all&amp;fsca_text.publisher=&amp;fsca_text.author=&amp;fsca_text.title=" TargetMode="External"/><Relationship Id="rId257" Type="http://schemas.openxmlformats.org/officeDocument/2006/relationships/hyperlink" Target="https://orodja.cjvt.si/drevesnik/show/2299189866031538885/sl/0/10" TargetMode="External"/><Relationship Id="rId422" Type="http://schemas.openxmlformats.org/officeDocument/2006/relationships/hyperlink" Target="https://universaldependencies.org/u/dep/parataxis.html" TargetMode="External"/><Relationship Id="rId464" Type="http://schemas.openxmlformats.org/officeDocument/2006/relationships/hyperlink" Target="https://orodja.cjvt.si/drevesnik/show/1284779888489590134/sl/0/10" TargetMode="External"/><Relationship Id="rId299" Type="http://schemas.openxmlformats.org/officeDocument/2006/relationships/hyperlink" Target="https://orodja.cjvt.si/drevesnik/show/817604544673145995/sl/0/10" TargetMode="External"/><Relationship Id="rId63" Type="http://schemas.openxmlformats.org/officeDocument/2006/relationships/hyperlink" Target="https://www.clarin.si/noske/run.cgi/first?corpname=suk10&amp;reload=&amp;iquery=&amp;queryselector=cqlrow&amp;lemma=&amp;lpos=&amp;phrase=&amp;word=&amp;wpos=&amp;char=&amp;cql=%5Bud_pos+%3D+%22NOUN%22%5D&amp;default_attr=word&amp;fc_lemword_window_type=both&amp;fc_lemword_wsize=5&amp;fc_lemword=&amp;fc_lemword_type=all&amp;fc_pos_window_type=both&amp;fc_pos_wsize=5&amp;fc_pos_type=all&amp;fsca_text.publisher=&amp;fsca_text.author=&amp;fsca_text.title=" TargetMode="External"/><Relationship Id="rId159" Type="http://schemas.openxmlformats.org/officeDocument/2006/relationships/hyperlink" Target="https://universaldependencies.org/u/feat/Number.html" TargetMode="External"/><Relationship Id="rId366" Type="http://schemas.openxmlformats.org/officeDocument/2006/relationships/image" Target="media/image64.tmp"/><Relationship Id="rId226" Type="http://schemas.openxmlformats.org/officeDocument/2006/relationships/image" Target="media/image14.tmp"/><Relationship Id="rId433" Type="http://schemas.openxmlformats.org/officeDocument/2006/relationships/image" Target="media/image97.tmp"/><Relationship Id="rId74" Type="http://schemas.openxmlformats.org/officeDocument/2006/relationships/hyperlink" Target="https://www.clarin.si/noske/run.cgi/first?corpname=suk10&amp;reload=&amp;iquery=&amp;queryselector=cqlrow&amp;lemma=&amp;lpos=&amp;phrase=&amp;word=&amp;wpos=&amp;char=&amp;cql=%5Bud_pos+%3D+%22PART%22%5D&amp;default_attr=word&amp;fc_lemword_window_type=both&amp;fc_lemword_wsize=5&amp;fc_lemword=&amp;fc_lemword_type=all&amp;fc_pos_window_type=both&amp;fc_pos_wsize=5&amp;fc_pos_type=all&amp;fsca_text.publisher=&amp;fsca_text.author=&amp;fsca_text.title=" TargetMode="External"/><Relationship Id="rId377" Type="http://schemas.openxmlformats.org/officeDocument/2006/relationships/image" Target="media/image67.tmp"/><Relationship Id="rId500" Type="http://schemas.openxmlformats.org/officeDocument/2006/relationships/image" Target="media/image140.tmp"/><Relationship Id="rId5" Type="http://schemas.openxmlformats.org/officeDocument/2006/relationships/numbering" Target="numbering.xml"/><Relationship Id="rId237" Type="http://schemas.openxmlformats.org/officeDocument/2006/relationships/image" Target="media/image21.tmp"/><Relationship Id="rId444" Type="http://schemas.openxmlformats.org/officeDocument/2006/relationships/image" Target="media/image100.tmp"/><Relationship Id="rId290" Type="http://schemas.openxmlformats.org/officeDocument/2006/relationships/image" Target="media/image40.tmp"/><Relationship Id="rId304" Type="http://schemas.openxmlformats.org/officeDocument/2006/relationships/hyperlink" Target="https://orodja.cjvt.si/drevesnik/show/87542567725229295/sl/0/10" TargetMode="External"/><Relationship Id="rId388" Type="http://schemas.openxmlformats.org/officeDocument/2006/relationships/hyperlink" Target="https://www.clarin.si/noske/run.cgi/first?corpname=suk10&amp;reload=&amp;iquery=&amp;queryselector=cqlrow&amp;lemma=&amp;lpos=&amp;phrase=&amp;word=&amp;wpos=&amp;char=&amp;cql=%5Bud_dep+%3D+%22nsubj%22%5D&amp;default_attr=word&amp;fc_lemword_window_type=both&amp;fc_lemword_wsize=5&amp;fc_lemword=&amp;fc_lemword_type=all&amp;fc_pos_window_type=both&amp;fc_pos_wsize=5&amp;fc_pos_type=all&amp;fsca_text.publisher=&amp;fsca_text.author=&amp;fsca_text.title=" TargetMode="External"/><Relationship Id="rId511" Type="http://schemas.openxmlformats.org/officeDocument/2006/relationships/image" Target="media/image151.tmp"/><Relationship Id="rId85" Type="http://schemas.openxmlformats.org/officeDocument/2006/relationships/hyperlink" Target="https://orodja.cjvt.si/drevesnik/show/2269758138779220942/sl/0/10" TargetMode="External"/><Relationship Id="rId150" Type="http://schemas.openxmlformats.org/officeDocument/2006/relationships/hyperlink" Target="https://orodja.cjvt.si/drevesnik/show/489408570119213621/sl/0/1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iversaldependencies.org/changes.html" TargetMode="External"/><Relationship Id="rId2" Type="http://schemas.openxmlformats.org/officeDocument/2006/relationships/hyperlink" Target="https://universaldependencies.org/changes.html" TargetMode="External"/><Relationship Id="rId1" Type="http://schemas.openxmlformats.org/officeDocument/2006/relationships/hyperlink" Target="https://universaldependencies.org/changes.html" TargetMode="External"/><Relationship Id="rId4" Type="http://schemas.openxmlformats.org/officeDocument/2006/relationships/hyperlink" Target="https://universaldependencies.org/changes.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sv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jpeg"/><Relationship Id="rId1" Type="http://schemas.openxmlformats.org/officeDocument/2006/relationships/image" Target="media/image2.jpeg"/><Relationship Id="rId4" Type="http://schemas.openxmlformats.org/officeDocument/2006/relationships/image" Target="media/image5.sv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12f6030-dcf1-4c4c-b9d1-f69926573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A5A217FCE3814C8209AED0B3EDC646" ma:contentTypeVersion="17" ma:contentTypeDescription="Create a new document." ma:contentTypeScope="" ma:versionID="a11e5311e1874d72fef7135099dae4ad">
  <xsd:schema xmlns:xsd="http://www.w3.org/2001/XMLSchema" xmlns:xs="http://www.w3.org/2001/XMLSchema" xmlns:p="http://schemas.microsoft.com/office/2006/metadata/properties" xmlns:ns3="3580fa03-9cc4-4bae-9b21-038a9e4381f6" xmlns:ns4="d12f6030-dcf1-4c4c-b9d1-f699265734c1" targetNamespace="http://schemas.microsoft.com/office/2006/metadata/properties" ma:root="true" ma:fieldsID="9ab537bd9f019f40f8ca5b28d2e4cdd7" ns3:_="" ns4:_="">
    <xsd:import namespace="3580fa03-9cc4-4bae-9b21-038a9e4381f6"/>
    <xsd:import namespace="d12f6030-dcf1-4c4c-b9d1-f699265734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0fa03-9cc4-4bae-9b21-038a9e4381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2f6030-dcf1-4c4c-b9d1-f699265734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1E9C1-BD41-4AA2-8BFA-09104349FF7F}">
  <ds:schemaRefs>
    <ds:schemaRef ds:uri="http://schemas.microsoft.com/sharepoint/v3/contenttype/forms"/>
  </ds:schemaRefs>
</ds:datastoreItem>
</file>

<file path=customXml/itemProps2.xml><?xml version="1.0" encoding="utf-8"?>
<ds:datastoreItem xmlns:ds="http://schemas.openxmlformats.org/officeDocument/2006/customXml" ds:itemID="{BE8446A9-476B-44F0-AB70-2630ED38E93F}">
  <ds:schemaRefs>
    <ds:schemaRef ds:uri="http://schemas.microsoft.com/office/2006/metadata/properties"/>
    <ds:schemaRef ds:uri="3580fa03-9cc4-4bae-9b21-038a9e4381f6"/>
    <ds:schemaRef ds:uri="http://purl.org/dc/dcmitype/"/>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d12f6030-dcf1-4c4c-b9d1-f699265734c1"/>
    <ds:schemaRef ds:uri="http://www.w3.org/XML/1998/namespace"/>
  </ds:schemaRefs>
</ds:datastoreItem>
</file>

<file path=customXml/itemProps3.xml><?xml version="1.0" encoding="utf-8"?>
<ds:datastoreItem xmlns:ds="http://schemas.openxmlformats.org/officeDocument/2006/customXml" ds:itemID="{0180E4CD-2854-4ACE-BA34-30D4E1458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0fa03-9cc4-4bae-9b21-038a9e4381f6"/>
    <ds:schemaRef ds:uri="d12f6030-dcf1-4c4c-b9d1-f69926573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020993-AF8B-4546-BB53-55A32F551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168</Pages>
  <Words>38345</Words>
  <Characters>218569</Characters>
  <Application>Microsoft Office Word</Application>
  <DocSecurity>0</DocSecurity>
  <Lines>1821</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dc:creator>
  <cp:keywords/>
  <dc:description/>
  <cp:lastModifiedBy>Dobrovoljc, Kaja</cp:lastModifiedBy>
  <cp:revision>3</cp:revision>
  <cp:lastPrinted>2024-01-22T10:14:00Z</cp:lastPrinted>
  <dcterms:created xsi:type="dcterms:W3CDTF">2024-01-22T10:13:00Z</dcterms:created>
  <dcterms:modified xsi:type="dcterms:W3CDTF">2024-01-22T10:15:00Z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0x0101001EA5A217FCE3814C8209AED0B3EDC646</vt:lpwstr>
  </property>
</Properties>
</file>