
<file path=[Content_Types].xml><?xml version="1.0" encoding="utf-8"?>
<Types xmlns="http://schemas.openxmlformats.org/package/2006/content-types">
  <Default Extension="png" ContentType="image/png"/>
  <Default Extension="svg" ContentType="image/svg+xml"/>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4EC55" w14:textId="35E43F61" w:rsidR="0097364B" w:rsidRDefault="0097364B" w:rsidP="000011D6">
      <w:pPr>
        <w:pStyle w:val="Title"/>
      </w:pPr>
      <w:bookmarkStart w:id="0" w:name="_hqrenkty28au" w:colFirst="0" w:colLast="0"/>
      <w:bookmarkEnd w:id="0"/>
    </w:p>
    <w:p w14:paraId="106035BF" w14:textId="77777777" w:rsidR="0093263A" w:rsidRPr="0093263A" w:rsidRDefault="0093263A" w:rsidP="0093263A"/>
    <w:p w14:paraId="2C454336" w14:textId="193E4A8D" w:rsidR="0097364B" w:rsidRDefault="0097364B" w:rsidP="000011D6">
      <w:pPr>
        <w:pStyle w:val="Title"/>
      </w:pPr>
    </w:p>
    <w:p w14:paraId="05BED1AD" w14:textId="77777777" w:rsidR="00756D9D" w:rsidRPr="00756D9D" w:rsidRDefault="00756D9D" w:rsidP="00756D9D"/>
    <w:p w14:paraId="6A9B78C0" w14:textId="77777777" w:rsidR="0097364B" w:rsidRPr="00D456A6" w:rsidRDefault="0097364B" w:rsidP="00D456A6">
      <w:pPr>
        <w:pStyle w:val="Subtitle"/>
      </w:pPr>
    </w:p>
    <w:p w14:paraId="73980C7D" w14:textId="77777777" w:rsidR="00F026BF" w:rsidRDefault="00F026BF" w:rsidP="00D456A6">
      <w:pPr>
        <w:pStyle w:val="Subtitle"/>
      </w:pPr>
    </w:p>
    <w:p w14:paraId="22E9F0F0" w14:textId="77777777" w:rsidR="00F026BF" w:rsidRDefault="00F026BF" w:rsidP="00D456A6">
      <w:pPr>
        <w:pStyle w:val="Subtitle"/>
      </w:pPr>
    </w:p>
    <w:p w14:paraId="6990A804" w14:textId="77777777" w:rsidR="00F026BF" w:rsidRDefault="00F026BF" w:rsidP="00D456A6">
      <w:pPr>
        <w:pStyle w:val="Subtitle"/>
      </w:pPr>
    </w:p>
    <w:p w14:paraId="3B081753" w14:textId="5A70034B" w:rsidR="00314345" w:rsidRPr="000011D6" w:rsidRDefault="00BD78CA" w:rsidP="000011D6">
      <w:pPr>
        <w:pStyle w:val="Title"/>
      </w:pPr>
      <w:r w:rsidRPr="000011D6">
        <w:t>Universal Dependencies</w:t>
      </w:r>
    </w:p>
    <w:p w14:paraId="3B081754" w14:textId="5617D0F7" w:rsidR="00314345" w:rsidRDefault="00BD78CA" w:rsidP="0097364B">
      <w:pPr>
        <w:pStyle w:val="Subtitle"/>
      </w:pPr>
      <w:bookmarkStart w:id="1" w:name="_djjamuhdq9o2" w:colFirst="0" w:colLast="0"/>
      <w:bookmarkEnd w:id="1"/>
      <w:r w:rsidRPr="0097364B">
        <w:t>Smernice za označevanje besedil v slovenščini</w:t>
      </w:r>
    </w:p>
    <w:p w14:paraId="6AB869E5" w14:textId="3FC3720C" w:rsidR="008B15B4" w:rsidRDefault="008B15B4" w:rsidP="008B15B4"/>
    <w:p w14:paraId="12A4CC67" w14:textId="77443612" w:rsidR="008B15B4" w:rsidRDefault="008B15B4" w:rsidP="008B15B4">
      <w:pPr>
        <w:pStyle w:val="Subtitle"/>
        <w:rPr>
          <w:b/>
        </w:rPr>
      </w:pPr>
      <w:r w:rsidRPr="008B15B4">
        <w:rPr>
          <w:b/>
        </w:rPr>
        <w:t>Avtorja: Kaja Dobrovoljc</w:t>
      </w:r>
      <w:r w:rsidRPr="008B15B4">
        <w:rPr>
          <w:b/>
          <w:vertAlign w:val="superscript"/>
        </w:rPr>
        <w:t>1</w:t>
      </w:r>
      <w:r>
        <w:rPr>
          <w:b/>
          <w:vertAlign w:val="superscript"/>
        </w:rPr>
        <w:t>,3</w:t>
      </w:r>
      <w:r w:rsidRPr="008B15B4">
        <w:rPr>
          <w:b/>
        </w:rPr>
        <w:t>, Luka Terčon</w:t>
      </w:r>
      <w:r w:rsidRPr="008B15B4">
        <w:rPr>
          <w:b/>
          <w:vertAlign w:val="superscript"/>
        </w:rPr>
        <w:t>2</w:t>
      </w:r>
    </w:p>
    <w:p w14:paraId="23D56478" w14:textId="4C7C0FF5" w:rsidR="008B15B4" w:rsidRDefault="008B15B4" w:rsidP="008B15B4"/>
    <w:p w14:paraId="4E7D04F7" w14:textId="6195DAAA" w:rsidR="008B15B4" w:rsidRDefault="008B15B4" w:rsidP="008B15B4">
      <w:pPr>
        <w:jc w:val="center"/>
      </w:pPr>
      <w:r w:rsidRPr="008B15B4">
        <w:rPr>
          <w:vertAlign w:val="superscript"/>
        </w:rPr>
        <w:t>1</w:t>
      </w:r>
      <w:r w:rsidRPr="008B15B4">
        <w:rPr>
          <w:rFonts w:hint="eastAsia"/>
        </w:rPr>
        <w:t>Filozofska fakulteta Univerze v Ljubljani</w:t>
      </w:r>
    </w:p>
    <w:p w14:paraId="10B99C36" w14:textId="77777777" w:rsidR="008B15B4" w:rsidRDefault="008B15B4" w:rsidP="008B15B4">
      <w:pPr>
        <w:jc w:val="center"/>
      </w:pPr>
      <w:r w:rsidRPr="008B15B4">
        <w:rPr>
          <w:vertAlign w:val="superscript"/>
        </w:rPr>
        <w:t>2</w:t>
      </w:r>
      <w:r w:rsidRPr="008B15B4">
        <w:rPr>
          <w:rFonts w:hint="eastAsia"/>
        </w:rPr>
        <w:t>Fakulteta za računalništvo in informatiko Univerze v Ljubljani</w:t>
      </w:r>
    </w:p>
    <w:p w14:paraId="52AE4E3A" w14:textId="3CD28D77" w:rsidR="008B15B4" w:rsidRDefault="008B15B4" w:rsidP="008B15B4">
      <w:pPr>
        <w:jc w:val="center"/>
      </w:pPr>
      <w:r w:rsidRPr="008B15B4">
        <w:rPr>
          <w:vertAlign w:val="superscript"/>
        </w:rPr>
        <w:t>3</w:t>
      </w:r>
      <w:r w:rsidRPr="008B15B4">
        <w:t>Institut "Jožef Stefan"</w:t>
      </w:r>
    </w:p>
    <w:p w14:paraId="0B5CF894" w14:textId="08B90F93" w:rsidR="008B15B4" w:rsidRDefault="008B15B4" w:rsidP="008B15B4"/>
    <w:p w14:paraId="47FB19DD" w14:textId="2BDC349B" w:rsidR="008B15B4" w:rsidRDefault="008B15B4" w:rsidP="008B15B4"/>
    <w:p w14:paraId="39DAF54D" w14:textId="20016065" w:rsidR="008B15B4" w:rsidRDefault="008B15B4" w:rsidP="008B15B4"/>
    <w:p w14:paraId="6FDBB8DD" w14:textId="5B4FDCA3" w:rsidR="008B15B4" w:rsidRDefault="008B15B4" w:rsidP="008B15B4"/>
    <w:p w14:paraId="21D037DA" w14:textId="4BFB697B" w:rsidR="008B15B4" w:rsidRDefault="008B15B4" w:rsidP="008B15B4"/>
    <w:p w14:paraId="070A71DF" w14:textId="36BF37DA" w:rsidR="008B15B4" w:rsidRDefault="008B15B4" w:rsidP="008B15B4"/>
    <w:p w14:paraId="60CE76BE" w14:textId="6BAE3AFA" w:rsidR="008B15B4" w:rsidRDefault="008B15B4" w:rsidP="008B15B4"/>
    <w:p w14:paraId="16196E80" w14:textId="68B0EAB5" w:rsidR="008B15B4" w:rsidRDefault="008B15B4" w:rsidP="008B15B4"/>
    <w:p w14:paraId="66290329" w14:textId="4E6B1AD4" w:rsidR="008B15B4" w:rsidRDefault="008B15B4" w:rsidP="008B15B4"/>
    <w:p w14:paraId="7DF1162C" w14:textId="24EC8A0D" w:rsidR="008B15B4" w:rsidRDefault="008B15B4" w:rsidP="008B15B4"/>
    <w:p w14:paraId="2178D623" w14:textId="33BBC625" w:rsidR="008B15B4" w:rsidRDefault="008B15B4" w:rsidP="008B15B4"/>
    <w:p w14:paraId="45AD5395" w14:textId="256C4250" w:rsidR="008B15B4" w:rsidRDefault="008B15B4" w:rsidP="008B15B4"/>
    <w:p w14:paraId="4538BFF8" w14:textId="2D295CD2" w:rsidR="008B15B4" w:rsidRDefault="008B15B4" w:rsidP="008B15B4"/>
    <w:p w14:paraId="5E25AAE5" w14:textId="77777777" w:rsidR="008B15B4" w:rsidRDefault="008B15B4" w:rsidP="008B15B4"/>
    <w:p w14:paraId="1D86B86A" w14:textId="56E8DC6D" w:rsidR="008B15B4" w:rsidRPr="008B15B4" w:rsidRDefault="008B15B4" w:rsidP="008B15B4">
      <w:pPr>
        <w:jc w:val="center"/>
      </w:pPr>
      <w:r w:rsidRPr="008B15B4">
        <w:t>Ljubljana: Center za jezikovne vire in tehnologije, Univerza v Ljubljani, 2023</w:t>
      </w:r>
    </w:p>
    <w:p w14:paraId="582A5390" w14:textId="78062F5D" w:rsidR="00D456A6" w:rsidRPr="00D456A6" w:rsidRDefault="00D456A6" w:rsidP="00D456A6"/>
    <w:p w14:paraId="69CE59C7" w14:textId="77777777" w:rsidR="00F130E6" w:rsidRDefault="00F130E6">
      <w:pPr>
        <w:rPr>
          <w:rFonts w:ascii="Open Sans" w:hAnsi="Open Sans" w:cs="Open Sans"/>
        </w:rPr>
      </w:pPr>
    </w:p>
    <w:p w14:paraId="3368E6E9" w14:textId="78DD9DB2" w:rsidR="008B15B4" w:rsidRDefault="008B15B4" w:rsidP="008B15B4">
      <w:pPr>
        <w:spacing w:line="264" w:lineRule="auto"/>
        <w:rPr>
          <w:rFonts w:ascii="Open Sans" w:hAnsi="Open Sans" w:cs="Open Sans"/>
        </w:rPr>
      </w:pPr>
    </w:p>
    <w:p w14:paraId="0951689A" w14:textId="7415703E" w:rsidR="0097364B" w:rsidRPr="0097364B" w:rsidRDefault="008B15B4" w:rsidP="008B15B4">
      <w:pPr>
        <w:spacing w:line="264" w:lineRule="auto"/>
        <w:rPr>
          <w:rFonts w:ascii="Open Sans" w:hAnsi="Open Sans" w:cs="Open Sans"/>
        </w:rPr>
      </w:pPr>
      <w:r>
        <w:rPr>
          <w:rFonts w:ascii="Open Sans" w:hAnsi="Open Sans" w:cs="Open Sans"/>
        </w:rPr>
        <w:t>A</w:t>
      </w:r>
      <w:r w:rsidR="0097364B">
        <w:rPr>
          <w:rFonts w:ascii="Open Sans" w:hAnsi="Open Sans" w:cs="Open Sans"/>
        </w:rPr>
        <w:t>rhiv različic tega dokumenta</w:t>
      </w:r>
      <w:r w:rsidR="001F0AD6">
        <w:rPr>
          <w:rFonts w:ascii="Open Sans" w:hAnsi="Open Sans" w:cs="Open Sans"/>
        </w:rPr>
        <w:t>:</w:t>
      </w:r>
    </w:p>
    <w:tbl>
      <w:tblPr>
        <w:tblStyle w:val="6"/>
        <w:tblW w:w="0" w:type="auto"/>
        <w:tblLook w:val="04A0" w:firstRow="1" w:lastRow="0" w:firstColumn="1" w:lastColumn="0" w:noHBand="0" w:noVBand="1"/>
      </w:tblPr>
      <w:tblGrid>
        <w:gridCol w:w="1292"/>
        <w:gridCol w:w="1069"/>
        <w:gridCol w:w="754"/>
        <w:gridCol w:w="5904"/>
      </w:tblGrid>
      <w:tr w:rsidR="00BD78CA" w:rsidRPr="0097364B" w14:paraId="7926239C" w14:textId="77777777" w:rsidTr="008B15B4">
        <w:tc>
          <w:tcPr>
            <w:tcW w:w="1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4F4E06" w14:textId="77777777" w:rsidR="00BD78CA" w:rsidRPr="0097364B" w:rsidRDefault="00BD78CA">
            <w:pPr>
              <w:rPr>
                <w:rFonts w:ascii="Open Sans" w:hAnsi="Open Sans" w:cs="Open Sans"/>
                <w:b/>
                <w:bCs/>
              </w:rPr>
            </w:pPr>
            <w:r w:rsidRPr="0097364B">
              <w:rPr>
                <w:rFonts w:ascii="Open Sans" w:hAnsi="Open Sans" w:cs="Open Sans"/>
                <w:b/>
                <w:bCs/>
              </w:rPr>
              <w:t>Kdaj</w:t>
            </w:r>
          </w:p>
        </w:tc>
        <w:tc>
          <w:tcPr>
            <w:tcW w:w="10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710C95" w14:textId="43B8B9DF" w:rsidR="00BD78CA" w:rsidRPr="0097364B" w:rsidRDefault="00BD78CA">
            <w:pPr>
              <w:rPr>
                <w:rFonts w:ascii="Open Sans" w:hAnsi="Open Sans" w:cs="Open Sans"/>
                <w:b/>
                <w:bCs/>
              </w:rPr>
            </w:pPr>
            <w:r w:rsidRPr="0097364B">
              <w:rPr>
                <w:rFonts w:ascii="Open Sans" w:hAnsi="Open Sans" w:cs="Open Sans"/>
                <w:b/>
                <w:bCs/>
              </w:rPr>
              <w:t>Različica</w:t>
            </w:r>
          </w:p>
        </w:tc>
        <w:tc>
          <w:tcPr>
            <w:tcW w:w="7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FC5FC8" w14:textId="112BAA63" w:rsidR="00BD78CA" w:rsidRPr="0097364B" w:rsidRDefault="00756D9D">
            <w:pPr>
              <w:rPr>
                <w:rFonts w:ascii="Open Sans" w:hAnsi="Open Sans" w:cs="Open Sans"/>
                <w:b/>
                <w:bCs/>
              </w:rPr>
            </w:pPr>
            <w:r>
              <w:rPr>
                <w:rFonts w:ascii="Open Sans" w:hAnsi="Open Sans" w:cs="Open Sans"/>
                <w:b/>
                <w:bCs/>
              </w:rPr>
              <w:t>Avtor</w:t>
            </w:r>
          </w:p>
        </w:tc>
        <w:tc>
          <w:tcPr>
            <w:tcW w:w="59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F36994" w14:textId="77777777" w:rsidR="00BD78CA" w:rsidRPr="0097364B" w:rsidRDefault="00BD78CA">
            <w:pPr>
              <w:rPr>
                <w:rFonts w:ascii="Open Sans" w:hAnsi="Open Sans" w:cs="Open Sans"/>
                <w:b/>
                <w:bCs/>
              </w:rPr>
            </w:pPr>
            <w:r w:rsidRPr="0097364B">
              <w:rPr>
                <w:rFonts w:ascii="Open Sans" w:hAnsi="Open Sans" w:cs="Open Sans"/>
                <w:b/>
                <w:bCs/>
              </w:rPr>
              <w:t>Opis</w:t>
            </w:r>
          </w:p>
        </w:tc>
      </w:tr>
      <w:tr w:rsidR="00445335" w:rsidRPr="0097364B" w14:paraId="51785823" w14:textId="77777777" w:rsidTr="008B15B4">
        <w:tc>
          <w:tcPr>
            <w:tcW w:w="1292" w:type="dxa"/>
            <w:tcBorders>
              <w:top w:val="single" w:sz="4" w:space="0" w:color="auto"/>
              <w:left w:val="single" w:sz="4" w:space="0" w:color="auto"/>
              <w:bottom w:val="single" w:sz="4" w:space="0" w:color="auto"/>
              <w:right w:val="single" w:sz="4" w:space="0" w:color="auto"/>
            </w:tcBorders>
            <w:hideMark/>
          </w:tcPr>
          <w:p w14:paraId="47311780" w14:textId="75227796" w:rsidR="00445335" w:rsidRPr="0097364B" w:rsidRDefault="00445335" w:rsidP="00F130E6">
            <w:pPr>
              <w:spacing w:after="0"/>
              <w:rPr>
                <w:rFonts w:ascii="Open Sans" w:hAnsi="Open Sans" w:cs="Open Sans"/>
              </w:rPr>
            </w:pPr>
            <w:r w:rsidRPr="00063920">
              <w:t>16. 7. 2021</w:t>
            </w:r>
          </w:p>
        </w:tc>
        <w:tc>
          <w:tcPr>
            <w:tcW w:w="1069" w:type="dxa"/>
            <w:tcBorders>
              <w:top w:val="single" w:sz="4" w:space="0" w:color="auto"/>
              <w:left w:val="single" w:sz="4" w:space="0" w:color="auto"/>
              <w:bottom w:val="single" w:sz="4" w:space="0" w:color="auto"/>
              <w:right w:val="single" w:sz="4" w:space="0" w:color="auto"/>
            </w:tcBorders>
            <w:hideMark/>
          </w:tcPr>
          <w:p w14:paraId="415F5ED8" w14:textId="6F2DD2AE" w:rsidR="00445335" w:rsidRPr="0097364B" w:rsidRDefault="00445335" w:rsidP="00F130E6">
            <w:pPr>
              <w:spacing w:after="0"/>
              <w:rPr>
                <w:rFonts w:ascii="Open Sans" w:hAnsi="Open Sans" w:cs="Open Sans"/>
              </w:rPr>
            </w:pPr>
            <w:r w:rsidRPr="00063920">
              <w:t>0.1_anno</w:t>
            </w:r>
          </w:p>
        </w:tc>
        <w:tc>
          <w:tcPr>
            <w:tcW w:w="754" w:type="dxa"/>
            <w:tcBorders>
              <w:top w:val="single" w:sz="4" w:space="0" w:color="auto"/>
              <w:left w:val="single" w:sz="4" w:space="0" w:color="auto"/>
              <w:bottom w:val="single" w:sz="4" w:space="0" w:color="auto"/>
              <w:right w:val="single" w:sz="4" w:space="0" w:color="auto"/>
            </w:tcBorders>
            <w:hideMark/>
          </w:tcPr>
          <w:p w14:paraId="02C65A0A" w14:textId="4520B6BE" w:rsidR="00445335" w:rsidRPr="0097364B" w:rsidRDefault="000F084C" w:rsidP="00F130E6">
            <w:pPr>
              <w:spacing w:after="0"/>
              <w:rPr>
                <w:rFonts w:ascii="Open Sans" w:hAnsi="Open Sans" w:cs="Open Sans"/>
              </w:rPr>
            </w:pPr>
            <w:r>
              <w:t>K. D.</w:t>
            </w:r>
          </w:p>
        </w:tc>
        <w:tc>
          <w:tcPr>
            <w:tcW w:w="5904" w:type="dxa"/>
            <w:tcBorders>
              <w:top w:val="single" w:sz="4" w:space="0" w:color="auto"/>
              <w:left w:val="single" w:sz="4" w:space="0" w:color="auto"/>
              <w:bottom w:val="single" w:sz="4" w:space="0" w:color="auto"/>
              <w:right w:val="single" w:sz="4" w:space="0" w:color="auto"/>
            </w:tcBorders>
            <w:hideMark/>
          </w:tcPr>
          <w:p w14:paraId="0E78F5BF" w14:textId="4FB3450D" w:rsidR="00445335" w:rsidRPr="0097364B" w:rsidRDefault="00445335" w:rsidP="00F130E6">
            <w:pPr>
              <w:spacing w:after="0"/>
              <w:rPr>
                <w:rFonts w:ascii="Open Sans" w:hAnsi="Open Sans" w:cs="Open Sans"/>
              </w:rPr>
            </w:pPr>
            <w:r w:rsidRPr="00063920">
              <w:t>Prva različica smernic za kampanjo RSDO (različica za označevalce).</w:t>
            </w:r>
          </w:p>
        </w:tc>
      </w:tr>
      <w:tr w:rsidR="00445335" w:rsidRPr="0097364B" w14:paraId="3C871993" w14:textId="77777777" w:rsidTr="008B15B4">
        <w:tc>
          <w:tcPr>
            <w:tcW w:w="1292" w:type="dxa"/>
            <w:tcBorders>
              <w:top w:val="single" w:sz="4" w:space="0" w:color="auto"/>
              <w:left w:val="single" w:sz="4" w:space="0" w:color="auto"/>
              <w:bottom w:val="single" w:sz="4" w:space="0" w:color="auto"/>
              <w:right w:val="single" w:sz="4" w:space="0" w:color="auto"/>
            </w:tcBorders>
          </w:tcPr>
          <w:p w14:paraId="4BA2281B" w14:textId="0A461172" w:rsidR="00445335" w:rsidRDefault="00445335" w:rsidP="00F130E6">
            <w:pPr>
              <w:spacing w:after="0"/>
              <w:rPr>
                <w:rFonts w:ascii="Open Sans" w:hAnsi="Open Sans" w:cs="Open Sans"/>
              </w:rPr>
            </w:pPr>
            <w:r w:rsidRPr="00063920">
              <w:t>24. 8. 2021</w:t>
            </w:r>
          </w:p>
        </w:tc>
        <w:tc>
          <w:tcPr>
            <w:tcW w:w="1069" w:type="dxa"/>
            <w:tcBorders>
              <w:top w:val="single" w:sz="4" w:space="0" w:color="auto"/>
              <w:left w:val="single" w:sz="4" w:space="0" w:color="auto"/>
              <w:bottom w:val="single" w:sz="4" w:space="0" w:color="auto"/>
              <w:right w:val="single" w:sz="4" w:space="0" w:color="auto"/>
            </w:tcBorders>
          </w:tcPr>
          <w:p w14:paraId="26E9713F" w14:textId="5B6C1B8F" w:rsidR="00445335" w:rsidRPr="0097364B" w:rsidRDefault="00445335" w:rsidP="00F130E6">
            <w:pPr>
              <w:spacing w:after="0"/>
              <w:rPr>
                <w:rFonts w:ascii="Open Sans" w:hAnsi="Open Sans" w:cs="Open Sans"/>
              </w:rPr>
            </w:pPr>
            <w:r w:rsidRPr="00063920">
              <w:t>0.2_anno</w:t>
            </w:r>
          </w:p>
        </w:tc>
        <w:tc>
          <w:tcPr>
            <w:tcW w:w="754" w:type="dxa"/>
            <w:tcBorders>
              <w:top w:val="single" w:sz="4" w:space="0" w:color="auto"/>
              <w:left w:val="single" w:sz="4" w:space="0" w:color="auto"/>
              <w:bottom w:val="single" w:sz="4" w:space="0" w:color="auto"/>
              <w:right w:val="single" w:sz="4" w:space="0" w:color="auto"/>
            </w:tcBorders>
          </w:tcPr>
          <w:p w14:paraId="64AA44C4" w14:textId="49E08029" w:rsidR="00445335" w:rsidRDefault="000F084C" w:rsidP="00F130E6">
            <w:pPr>
              <w:spacing w:after="0"/>
              <w:rPr>
                <w:rFonts w:ascii="Open Sans" w:hAnsi="Open Sans" w:cs="Open Sans"/>
              </w:rPr>
            </w:pPr>
            <w:r>
              <w:t>K. D.</w:t>
            </w:r>
          </w:p>
        </w:tc>
        <w:tc>
          <w:tcPr>
            <w:tcW w:w="5904" w:type="dxa"/>
            <w:tcBorders>
              <w:top w:val="single" w:sz="4" w:space="0" w:color="auto"/>
              <w:left w:val="single" w:sz="4" w:space="0" w:color="auto"/>
              <w:bottom w:val="single" w:sz="4" w:space="0" w:color="auto"/>
              <w:right w:val="single" w:sz="4" w:space="0" w:color="auto"/>
            </w:tcBorders>
          </w:tcPr>
          <w:p w14:paraId="731D0CF5" w14:textId="50012EFC" w:rsidR="00445335" w:rsidRDefault="00445335" w:rsidP="00F130E6">
            <w:pPr>
              <w:spacing w:after="0"/>
              <w:rPr>
                <w:rFonts w:ascii="Open Sans" w:hAnsi="Open Sans" w:cs="Open Sans"/>
              </w:rPr>
            </w:pPr>
            <w:r w:rsidRPr="00063920">
              <w:t>Po</w:t>
            </w:r>
            <w:r>
              <w:t xml:space="preserve"> začetni</w:t>
            </w:r>
            <w:r w:rsidRPr="00063920">
              <w:t xml:space="preserve"> kuraciji dodana poglavja k razdelku Težavnejše strukture, popravki zatipkov.</w:t>
            </w:r>
          </w:p>
        </w:tc>
      </w:tr>
      <w:tr w:rsidR="00860437" w:rsidRPr="0097364B" w14:paraId="7421E7C9" w14:textId="77777777" w:rsidTr="008B15B4">
        <w:tc>
          <w:tcPr>
            <w:tcW w:w="1292" w:type="dxa"/>
            <w:tcBorders>
              <w:top w:val="single" w:sz="4" w:space="0" w:color="auto"/>
              <w:left w:val="single" w:sz="4" w:space="0" w:color="auto"/>
              <w:bottom w:val="single" w:sz="4" w:space="0" w:color="auto"/>
              <w:right w:val="single" w:sz="4" w:space="0" w:color="auto"/>
            </w:tcBorders>
          </w:tcPr>
          <w:p w14:paraId="25330881" w14:textId="193B1EB3" w:rsidR="00860437" w:rsidRDefault="000E386A" w:rsidP="00F130E6">
            <w:pPr>
              <w:spacing w:after="0"/>
              <w:rPr>
                <w:rFonts w:ascii="Open Sans" w:hAnsi="Open Sans" w:cs="Open Sans"/>
              </w:rPr>
            </w:pPr>
            <w:r>
              <w:rPr>
                <w:rFonts w:ascii="Open Sans" w:hAnsi="Open Sans" w:cs="Open Sans"/>
              </w:rPr>
              <w:t>8</w:t>
            </w:r>
            <w:r w:rsidR="00860437">
              <w:rPr>
                <w:rFonts w:ascii="Open Sans" w:hAnsi="Open Sans" w:cs="Open Sans"/>
              </w:rPr>
              <w:t>. 12. 2021</w:t>
            </w:r>
          </w:p>
        </w:tc>
        <w:tc>
          <w:tcPr>
            <w:tcW w:w="1069" w:type="dxa"/>
            <w:tcBorders>
              <w:top w:val="single" w:sz="4" w:space="0" w:color="auto"/>
              <w:left w:val="single" w:sz="4" w:space="0" w:color="auto"/>
              <w:bottom w:val="single" w:sz="4" w:space="0" w:color="auto"/>
              <w:right w:val="single" w:sz="4" w:space="0" w:color="auto"/>
            </w:tcBorders>
          </w:tcPr>
          <w:p w14:paraId="31DA02FF" w14:textId="0B485B27" w:rsidR="00860437" w:rsidRDefault="00860437" w:rsidP="00F130E6">
            <w:pPr>
              <w:spacing w:after="0"/>
              <w:rPr>
                <w:rFonts w:ascii="Open Sans" w:hAnsi="Open Sans" w:cs="Open Sans"/>
              </w:rPr>
            </w:pPr>
            <w:r>
              <w:rPr>
                <w:rFonts w:ascii="Open Sans" w:hAnsi="Open Sans" w:cs="Open Sans"/>
              </w:rPr>
              <w:t>0.3_</w:t>
            </w:r>
            <w:r w:rsidR="00445335">
              <w:rPr>
                <w:rFonts w:ascii="Open Sans" w:hAnsi="Open Sans" w:cs="Open Sans"/>
              </w:rPr>
              <w:t>anno</w:t>
            </w:r>
          </w:p>
        </w:tc>
        <w:tc>
          <w:tcPr>
            <w:tcW w:w="754" w:type="dxa"/>
            <w:tcBorders>
              <w:top w:val="single" w:sz="4" w:space="0" w:color="auto"/>
              <w:left w:val="single" w:sz="4" w:space="0" w:color="auto"/>
              <w:bottom w:val="single" w:sz="4" w:space="0" w:color="auto"/>
              <w:right w:val="single" w:sz="4" w:space="0" w:color="auto"/>
            </w:tcBorders>
          </w:tcPr>
          <w:p w14:paraId="13B1CB14" w14:textId="351D4743" w:rsidR="00860437" w:rsidRDefault="00860437" w:rsidP="00F130E6">
            <w:pPr>
              <w:spacing w:after="0"/>
              <w:rPr>
                <w:rFonts w:ascii="Open Sans" w:hAnsi="Open Sans" w:cs="Open Sans"/>
              </w:rPr>
            </w:pPr>
            <w:r>
              <w:rPr>
                <w:rFonts w:ascii="Open Sans" w:hAnsi="Open Sans" w:cs="Open Sans"/>
              </w:rPr>
              <w:t>K</w:t>
            </w:r>
            <w:r w:rsidR="000F084C">
              <w:rPr>
                <w:rFonts w:ascii="Open Sans" w:hAnsi="Open Sans" w:cs="Open Sans"/>
              </w:rPr>
              <w:t>. D.</w:t>
            </w:r>
          </w:p>
        </w:tc>
        <w:tc>
          <w:tcPr>
            <w:tcW w:w="5904" w:type="dxa"/>
            <w:tcBorders>
              <w:top w:val="single" w:sz="4" w:space="0" w:color="auto"/>
              <w:left w:val="single" w:sz="4" w:space="0" w:color="auto"/>
              <w:bottom w:val="single" w:sz="4" w:space="0" w:color="auto"/>
              <w:right w:val="single" w:sz="4" w:space="0" w:color="auto"/>
            </w:tcBorders>
          </w:tcPr>
          <w:p w14:paraId="26C87AF6" w14:textId="0CF6D7A5" w:rsidR="00860437" w:rsidRDefault="00860437" w:rsidP="00F130E6">
            <w:pPr>
              <w:spacing w:after="0"/>
              <w:rPr>
                <w:rFonts w:ascii="Open Sans" w:hAnsi="Open Sans" w:cs="Open Sans"/>
              </w:rPr>
            </w:pPr>
            <w:r>
              <w:rPr>
                <w:rFonts w:ascii="Open Sans" w:hAnsi="Open Sans" w:cs="Open Sans"/>
              </w:rPr>
              <w:t>Po</w:t>
            </w:r>
            <w:r w:rsidR="00445335">
              <w:rPr>
                <w:rFonts w:ascii="Open Sans" w:hAnsi="Open Sans" w:cs="Open Sans"/>
              </w:rPr>
              <w:t xml:space="preserve"> končani</w:t>
            </w:r>
            <w:r>
              <w:rPr>
                <w:rFonts w:ascii="Open Sans" w:hAnsi="Open Sans" w:cs="Open Sans"/>
              </w:rPr>
              <w:t xml:space="preserve"> kuraciji</w:t>
            </w:r>
            <w:r w:rsidR="00445335">
              <w:rPr>
                <w:rFonts w:ascii="Open Sans" w:hAnsi="Open Sans" w:cs="Open Sans"/>
              </w:rPr>
              <w:t xml:space="preserve"> (f1)</w:t>
            </w:r>
            <w:r>
              <w:rPr>
                <w:rFonts w:ascii="Open Sans" w:hAnsi="Open Sans" w:cs="Open Sans"/>
              </w:rPr>
              <w:t xml:space="preserve"> </w:t>
            </w:r>
            <w:r w:rsidR="00445335">
              <w:rPr>
                <w:rFonts w:ascii="Open Sans" w:hAnsi="Open Sans" w:cs="Open Sans"/>
              </w:rPr>
              <w:t xml:space="preserve">in </w:t>
            </w:r>
            <w:r>
              <w:rPr>
                <w:rFonts w:ascii="Open Sans" w:hAnsi="Open Sans" w:cs="Open Sans"/>
              </w:rPr>
              <w:t xml:space="preserve">popravkih </w:t>
            </w:r>
            <w:r w:rsidR="00445335">
              <w:rPr>
                <w:rFonts w:ascii="Open Sans" w:hAnsi="Open Sans" w:cs="Open Sans"/>
              </w:rPr>
              <w:t>nedoslednosti</w:t>
            </w:r>
            <w:r>
              <w:rPr>
                <w:rFonts w:ascii="Open Sans" w:hAnsi="Open Sans" w:cs="Open Sans"/>
              </w:rPr>
              <w:t xml:space="preserve"> </w:t>
            </w:r>
            <w:r w:rsidR="00445335">
              <w:rPr>
                <w:rFonts w:ascii="Open Sans" w:hAnsi="Open Sans" w:cs="Open Sans"/>
              </w:rPr>
              <w:t xml:space="preserve">(f2) </w:t>
            </w:r>
            <w:r>
              <w:rPr>
                <w:rFonts w:ascii="Open Sans" w:hAnsi="Open Sans" w:cs="Open Sans"/>
              </w:rPr>
              <w:t>dodana nova poglavja k težavnejših strukturam</w:t>
            </w:r>
            <w:r w:rsidR="00445335">
              <w:rPr>
                <w:rFonts w:ascii="Open Sans" w:hAnsi="Open Sans" w:cs="Open Sans"/>
              </w:rPr>
              <w:t xml:space="preserve"> ter </w:t>
            </w:r>
            <w:r>
              <w:rPr>
                <w:rFonts w:ascii="Open Sans" w:hAnsi="Open Sans" w:cs="Open Sans"/>
              </w:rPr>
              <w:t>dodatna pojasnila in novi primeri pri opisih posameznih relacij</w:t>
            </w:r>
            <w:r w:rsidR="00445335">
              <w:rPr>
                <w:rFonts w:ascii="Open Sans" w:hAnsi="Open Sans" w:cs="Open Sans"/>
              </w:rPr>
              <w:t>.</w:t>
            </w:r>
          </w:p>
        </w:tc>
      </w:tr>
      <w:tr w:rsidR="00D456A6" w:rsidRPr="0097364B" w14:paraId="08F0CB47" w14:textId="77777777" w:rsidTr="008B15B4">
        <w:tc>
          <w:tcPr>
            <w:tcW w:w="1292" w:type="dxa"/>
            <w:tcBorders>
              <w:top w:val="single" w:sz="4" w:space="0" w:color="auto"/>
              <w:left w:val="single" w:sz="4" w:space="0" w:color="auto"/>
              <w:bottom w:val="single" w:sz="4" w:space="0" w:color="auto"/>
              <w:right w:val="single" w:sz="4" w:space="0" w:color="auto"/>
            </w:tcBorders>
          </w:tcPr>
          <w:p w14:paraId="7F7F47DE" w14:textId="6B4F71E7" w:rsidR="00D456A6" w:rsidRDefault="00D456A6" w:rsidP="00F130E6">
            <w:pPr>
              <w:spacing w:after="0"/>
              <w:rPr>
                <w:rFonts w:ascii="Open Sans" w:hAnsi="Open Sans" w:cs="Open Sans"/>
              </w:rPr>
            </w:pPr>
            <w:r>
              <w:rPr>
                <w:rFonts w:ascii="Open Sans" w:hAnsi="Open Sans" w:cs="Open Sans"/>
              </w:rPr>
              <w:t>9. 11. 2022</w:t>
            </w:r>
          </w:p>
        </w:tc>
        <w:tc>
          <w:tcPr>
            <w:tcW w:w="1069" w:type="dxa"/>
            <w:tcBorders>
              <w:top w:val="single" w:sz="4" w:space="0" w:color="auto"/>
              <w:left w:val="single" w:sz="4" w:space="0" w:color="auto"/>
              <w:bottom w:val="single" w:sz="4" w:space="0" w:color="auto"/>
              <w:right w:val="single" w:sz="4" w:space="0" w:color="auto"/>
            </w:tcBorders>
          </w:tcPr>
          <w:p w14:paraId="50F51E16" w14:textId="6259A6F5" w:rsidR="00D456A6" w:rsidRDefault="00D456A6" w:rsidP="00F130E6">
            <w:pPr>
              <w:spacing w:after="0"/>
              <w:rPr>
                <w:rFonts w:ascii="Open Sans" w:hAnsi="Open Sans" w:cs="Open Sans"/>
              </w:rPr>
            </w:pPr>
            <w:r>
              <w:rPr>
                <w:rFonts w:ascii="Open Sans" w:hAnsi="Open Sans" w:cs="Open Sans"/>
              </w:rPr>
              <w:t>0.4</w:t>
            </w:r>
          </w:p>
        </w:tc>
        <w:tc>
          <w:tcPr>
            <w:tcW w:w="754" w:type="dxa"/>
            <w:tcBorders>
              <w:top w:val="single" w:sz="4" w:space="0" w:color="auto"/>
              <w:left w:val="single" w:sz="4" w:space="0" w:color="auto"/>
              <w:bottom w:val="single" w:sz="4" w:space="0" w:color="auto"/>
              <w:right w:val="single" w:sz="4" w:space="0" w:color="auto"/>
            </w:tcBorders>
          </w:tcPr>
          <w:p w14:paraId="6690175E" w14:textId="4BF053F4" w:rsidR="00D456A6" w:rsidRDefault="000F084C" w:rsidP="00F130E6">
            <w:pPr>
              <w:spacing w:after="0"/>
              <w:rPr>
                <w:rFonts w:ascii="Open Sans" w:hAnsi="Open Sans" w:cs="Open Sans"/>
              </w:rPr>
            </w:pPr>
            <w:r>
              <w:rPr>
                <w:rFonts w:ascii="Open Sans" w:hAnsi="Open Sans" w:cs="Open Sans"/>
              </w:rPr>
              <w:t>L. T.</w:t>
            </w:r>
          </w:p>
        </w:tc>
        <w:tc>
          <w:tcPr>
            <w:tcW w:w="5904" w:type="dxa"/>
            <w:tcBorders>
              <w:top w:val="single" w:sz="4" w:space="0" w:color="auto"/>
              <w:left w:val="single" w:sz="4" w:space="0" w:color="auto"/>
              <w:bottom w:val="single" w:sz="4" w:space="0" w:color="auto"/>
              <w:right w:val="single" w:sz="4" w:space="0" w:color="auto"/>
            </w:tcBorders>
          </w:tcPr>
          <w:p w14:paraId="40DD6823" w14:textId="22722E0D" w:rsidR="00D456A6" w:rsidRPr="00D456A6" w:rsidRDefault="00D456A6" w:rsidP="00F130E6">
            <w:pPr>
              <w:spacing w:after="0"/>
              <w:rPr>
                <w:rFonts w:ascii="Open Sans" w:hAnsi="Open Sans" w:cs="Open Sans"/>
              </w:rPr>
            </w:pPr>
            <w:r>
              <w:rPr>
                <w:rStyle w:val="contentpasted0"/>
                <w:color w:val="000000"/>
              </w:rPr>
              <w:t>Dodano poglavje s smernicami za oblikoslovne lastnosti; dodatna pojasnila k izbranim skladenjskim relacijam.</w:t>
            </w:r>
          </w:p>
        </w:tc>
      </w:tr>
      <w:tr w:rsidR="00D456A6" w:rsidRPr="0097364B" w14:paraId="4BA1DD01" w14:textId="77777777" w:rsidTr="008B15B4">
        <w:tc>
          <w:tcPr>
            <w:tcW w:w="1292" w:type="dxa"/>
            <w:tcBorders>
              <w:top w:val="single" w:sz="4" w:space="0" w:color="auto"/>
              <w:left w:val="single" w:sz="4" w:space="0" w:color="auto"/>
              <w:bottom w:val="single" w:sz="4" w:space="0" w:color="auto"/>
              <w:right w:val="single" w:sz="4" w:space="0" w:color="auto"/>
            </w:tcBorders>
          </w:tcPr>
          <w:p w14:paraId="4AF78385" w14:textId="5636374C" w:rsidR="00D456A6" w:rsidRDefault="00D456A6" w:rsidP="00F130E6">
            <w:pPr>
              <w:spacing w:after="0"/>
              <w:rPr>
                <w:rFonts w:ascii="Open Sans" w:hAnsi="Open Sans" w:cs="Open Sans"/>
              </w:rPr>
            </w:pPr>
            <w:r>
              <w:rPr>
                <w:rFonts w:ascii="Open Sans" w:hAnsi="Open Sans" w:cs="Open Sans"/>
              </w:rPr>
              <w:t>2</w:t>
            </w:r>
            <w:r w:rsidR="00571831">
              <w:rPr>
                <w:rFonts w:ascii="Open Sans" w:hAnsi="Open Sans" w:cs="Open Sans"/>
              </w:rPr>
              <w:t>8</w:t>
            </w:r>
            <w:r>
              <w:rPr>
                <w:rFonts w:ascii="Open Sans" w:hAnsi="Open Sans" w:cs="Open Sans"/>
              </w:rPr>
              <w:t>. 2. 2023</w:t>
            </w:r>
          </w:p>
        </w:tc>
        <w:tc>
          <w:tcPr>
            <w:tcW w:w="1069" w:type="dxa"/>
            <w:tcBorders>
              <w:top w:val="single" w:sz="4" w:space="0" w:color="auto"/>
              <w:left w:val="single" w:sz="4" w:space="0" w:color="auto"/>
              <w:bottom w:val="single" w:sz="4" w:space="0" w:color="auto"/>
              <w:right w:val="single" w:sz="4" w:space="0" w:color="auto"/>
            </w:tcBorders>
          </w:tcPr>
          <w:p w14:paraId="147D4F80" w14:textId="5B9DA88B" w:rsidR="00D456A6" w:rsidRDefault="00D456A6" w:rsidP="00F130E6">
            <w:pPr>
              <w:spacing w:after="0"/>
              <w:rPr>
                <w:rFonts w:ascii="Open Sans" w:hAnsi="Open Sans" w:cs="Open Sans"/>
              </w:rPr>
            </w:pPr>
            <w:r>
              <w:rPr>
                <w:rFonts w:ascii="Open Sans" w:hAnsi="Open Sans" w:cs="Open Sans"/>
              </w:rPr>
              <w:t>1.0</w:t>
            </w:r>
          </w:p>
        </w:tc>
        <w:tc>
          <w:tcPr>
            <w:tcW w:w="754" w:type="dxa"/>
            <w:tcBorders>
              <w:top w:val="single" w:sz="4" w:space="0" w:color="auto"/>
              <w:left w:val="single" w:sz="4" w:space="0" w:color="auto"/>
              <w:bottom w:val="single" w:sz="4" w:space="0" w:color="auto"/>
              <w:right w:val="single" w:sz="4" w:space="0" w:color="auto"/>
            </w:tcBorders>
          </w:tcPr>
          <w:p w14:paraId="265F8E3C" w14:textId="592AF32E" w:rsidR="00D456A6" w:rsidRDefault="000F084C" w:rsidP="00F130E6">
            <w:pPr>
              <w:spacing w:after="0"/>
              <w:rPr>
                <w:rFonts w:ascii="Open Sans" w:hAnsi="Open Sans" w:cs="Open Sans"/>
              </w:rPr>
            </w:pPr>
            <w:r>
              <w:rPr>
                <w:rFonts w:ascii="Open Sans" w:hAnsi="Open Sans" w:cs="Open Sans"/>
              </w:rPr>
              <w:t>K. D.</w:t>
            </w:r>
            <w:r w:rsidR="00571831">
              <w:rPr>
                <w:rFonts w:ascii="Open Sans" w:hAnsi="Open Sans" w:cs="Open Sans"/>
              </w:rPr>
              <w:t>, L. T.</w:t>
            </w:r>
          </w:p>
        </w:tc>
        <w:tc>
          <w:tcPr>
            <w:tcW w:w="5904" w:type="dxa"/>
            <w:tcBorders>
              <w:top w:val="single" w:sz="4" w:space="0" w:color="auto"/>
              <w:left w:val="single" w:sz="4" w:space="0" w:color="auto"/>
              <w:bottom w:val="single" w:sz="4" w:space="0" w:color="auto"/>
              <w:right w:val="single" w:sz="4" w:space="0" w:color="auto"/>
            </w:tcBorders>
          </w:tcPr>
          <w:p w14:paraId="3AE05822" w14:textId="6B19571F" w:rsidR="00D456A6" w:rsidRDefault="00D456A6" w:rsidP="00F130E6">
            <w:pPr>
              <w:spacing w:after="0"/>
              <w:rPr>
                <w:rStyle w:val="contentpasted0"/>
                <w:color w:val="000000"/>
              </w:rPr>
            </w:pPr>
            <w:r>
              <w:rPr>
                <w:rStyle w:val="contentpasted0"/>
                <w:color w:val="000000"/>
              </w:rPr>
              <w:t xml:space="preserve">Čistopis končne različice smernic za objavo </w:t>
            </w:r>
            <w:r w:rsidR="000F084C">
              <w:rPr>
                <w:rStyle w:val="contentpasted0"/>
                <w:color w:val="000000"/>
              </w:rPr>
              <w:t>v okviru</w:t>
            </w:r>
            <w:r>
              <w:rPr>
                <w:rStyle w:val="contentpasted0"/>
                <w:color w:val="000000"/>
              </w:rPr>
              <w:t xml:space="preserve"> projekta RSDO.</w:t>
            </w:r>
          </w:p>
        </w:tc>
      </w:tr>
      <w:tr w:rsidR="00CB2C35" w:rsidRPr="0097364B" w14:paraId="44CC4485" w14:textId="77777777" w:rsidTr="008B15B4">
        <w:tc>
          <w:tcPr>
            <w:tcW w:w="1292" w:type="dxa"/>
            <w:tcBorders>
              <w:top w:val="single" w:sz="4" w:space="0" w:color="auto"/>
              <w:left w:val="single" w:sz="4" w:space="0" w:color="auto"/>
              <w:bottom w:val="single" w:sz="4" w:space="0" w:color="auto"/>
              <w:right w:val="single" w:sz="4" w:space="0" w:color="auto"/>
            </w:tcBorders>
          </w:tcPr>
          <w:p w14:paraId="29AB069F" w14:textId="0FB1A5A0" w:rsidR="00CB2C35" w:rsidRDefault="004B2852" w:rsidP="00F130E6">
            <w:pPr>
              <w:spacing w:after="0"/>
              <w:rPr>
                <w:rFonts w:ascii="Open Sans" w:hAnsi="Open Sans" w:cs="Open Sans"/>
              </w:rPr>
            </w:pPr>
            <w:r>
              <w:rPr>
                <w:rFonts w:ascii="Open Sans" w:hAnsi="Open Sans" w:cs="Open Sans"/>
              </w:rPr>
              <w:t>6</w:t>
            </w:r>
            <w:r w:rsidR="00CB2C35">
              <w:rPr>
                <w:rFonts w:ascii="Open Sans" w:hAnsi="Open Sans" w:cs="Open Sans"/>
              </w:rPr>
              <w:t xml:space="preserve">. </w:t>
            </w:r>
            <w:r>
              <w:rPr>
                <w:rFonts w:ascii="Open Sans" w:hAnsi="Open Sans" w:cs="Open Sans"/>
              </w:rPr>
              <w:t>7</w:t>
            </w:r>
            <w:r w:rsidR="00CB2C35">
              <w:rPr>
                <w:rFonts w:ascii="Open Sans" w:hAnsi="Open Sans" w:cs="Open Sans"/>
              </w:rPr>
              <w:t>. 2023</w:t>
            </w:r>
          </w:p>
        </w:tc>
        <w:tc>
          <w:tcPr>
            <w:tcW w:w="1069" w:type="dxa"/>
            <w:tcBorders>
              <w:top w:val="single" w:sz="4" w:space="0" w:color="auto"/>
              <w:left w:val="single" w:sz="4" w:space="0" w:color="auto"/>
              <w:bottom w:val="single" w:sz="4" w:space="0" w:color="auto"/>
              <w:right w:val="single" w:sz="4" w:space="0" w:color="auto"/>
            </w:tcBorders>
          </w:tcPr>
          <w:p w14:paraId="2129C38D" w14:textId="0FC80137" w:rsidR="00CB2C35" w:rsidRDefault="00CB2C35" w:rsidP="00F130E6">
            <w:pPr>
              <w:spacing w:after="0"/>
              <w:rPr>
                <w:rFonts w:ascii="Open Sans" w:hAnsi="Open Sans" w:cs="Open Sans"/>
              </w:rPr>
            </w:pPr>
            <w:r>
              <w:rPr>
                <w:rFonts w:ascii="Open Sans" w:hAnsi="Open Sans" w:cs="Open Sans"/>
              </w:rPr>
              <w:t>1.1</w:t>
            </w:r>
          </w:p>
        </w:tc>
        <w:tc>
          <w:tcPr>
            <w:tcW w:w="754" w:type="dxa"/>
            <w:tcBorders>
              <w:top w:val="single" w:sz="4" w:space="0" w:color="auto"/>
              <w:left w:val="single" w:sz="4" w:space="0" w:color="auto"/>
              <w:bottom w:val="single" w:sz="4" w:space="0" w:color="auto"/>
              <w:right w:val="single" w:sz="4" w:space="0" w:color="auto"/>
            </w:tcBorders>
          </w:tcPr>
          <w:p w14:paraId="5A3FBE21" w14:textId="7C71AC49" w:rsidR="00CB2C35" w:rsidRDefault="00CB2C35" w:rsidP="00F130E6">
            <w:pPr>
              <w:spacing w:after="0"/>
              <w:rPr>
                <w:rFonts w:ascii="Open Sans" w:hAnsi="Open Sans" w:cs="Open Sans"/>
              </w:rPr>
            </w:pPr>
            <w:r>
              <w:rPr>
                <w:rFonts w:ascii="Open Sans" w:hAnsi="Open Sans" w:cs="Open Sans"/>
              </w:rPr>
              <w:t>K. D.</w:t>
            </w:r>
          </w:p>
        </w:tc>
        <w:tc>
          <w:tcPr>
            <w:tcW w:w="5904" w:type="dxa"/>
            <w:tcBorders>
              <w:top w:val="single" w:sz="4" w:space="0" w:color="auto"/>
              <w:left w:val="single" w:sz="4" w:space="0" w:color="auto"/>
              <w:bottom w:val="single" w:sz="4" w:space="0" w:color="auto"/>
              <w:right w:val="single" w:sz="4" w:space="0" w:color="auto"/>
            </w:tcBorders>
          </w:tcPr>
          <w:p w14:paraId="5A6DE3E2" w14:textId="563B072D" w:rsidR="00CB2C35" w:rsidRDefault="004B2852" w:rsidP="00F130E6">
            <w:pPr>
              <w:spacing w:after="0"/>
              <w:rPr>
                <w:rStyle w:val="contentpasted0"/>
                <w:color w:val="000000"/>
              </w:rPr>
            </w:pPr>
            <w:r>
              <w:rPr>
                <w:rStyle w:val="contentpasted0"/>
                <w:color w:val="000000"/>
              </w:rPr>
              <w:t xml:space="preserve">Dopolnitev smernic s posebnostmi govorjenega jezika na podlagi izkušenj z razčlenjevanjem prve različice drevesnice SST v okviru projekta </w:t>
            </w:r>
            <w:hyperlink r:id="rId11" w:history="1">
              <w:r w:rsidRPr="003E5D26">
                <w:rPr>
                  <w:rStyle w:val="Hyperlink"/>
                </w:rPr>
                <w:t>SPOT</w:t>
              </w:r>
            </w:hyperlink>
            <w:r>
              <w:rPr>
                <w:rStyle w:val="contentpasted0"/>
                <w:color w:val="000000"/>
              </w:rPr>
              <w:t>.</w:t>
            </w:r>
          </w:p>
        </w:tc>
      </w:tr>
      <w:tr w:rsidR="00520A23" w:rsidRPr="0097364B" w14:paraId="4990295B" w14:textId="77777777" w:rsidTr="008B15B4">
        <w:tc>
          <w:tcPr>
            <w:tcW w:w="1292" w:type="dxa"/>
            <w:tcBorders>
              <w:top w:val="single" w:sz="4" w:space="0" w:color="auto"/>
              <w:left w:val="single" w:sz="4" w:space="0" w:color="auto"/>
              <w:bottom w:val="single" w:sz="4" w:space="0" w:color="auto"/>
              <w:right w:val="single" w:sz="4" w:space="0" w:color="auto"/>
            </w:tcBorders>
          </w:tcPr>
          <w:p w14:paraId="76612011" w14:textId="4FA8B875" w:rsidR="00520A23" w:rsidRDefault="00520A23" w:rsidP="00F130E6">
            <w:pPr>
              <w:spacing w:after="0"/>
              <w:rPr>
                <w:rFonts w:ascii="Open Sans" w:hAnsi="Open Sans" w:cs="Open Sans"/>
              </w:rPr>
            </w:pPr>
            <w:r>
              <w:rPr>
                <w:rFonts w:ascii="Open Sans" w:hAnsi="Open Sans" w:cs="Open Sans"/>
              </w:rPr>
              <w:t>10. 7. 2023</w:t>
            </w:r>
          </w:p>
        </w:tc>
        <w:tc>
          <w:tcPr>
            <w:tcW w:w="1069" w:type="dxa"/>
            <w:tcBorders>
              <w:top w:val="single" w:sz="4" w:space="0" w:color="auto"/>
              <w:left w:val="single" w:sz="4" w:space="0" w:color="auto"/>
              <w:bottom w:val="single" w:sz="4" w:space="0" w:color="auto"/>
              <w:right w:val="single" w:sz="4" w:space="0" w:color="auto"/>
            </w:tcBorders>
          </w:tcPr>
          <w:p w14:paraId="07182BA2" w14:textId="4E72F713" w:rsidR="00520A23" w:rsidRDefault="00520A23" w:rsidP="00F130E6">
            <w:pPr>
              <w:spacing w:after="0"/>
              <w:rPr>
                <w:rFonts w:ascii="Open Sans" w:hAnsi="Open Sans" w:cs="Open Sans"/>
              </w:rPr>
            </w:pPr>
            <w:r>
              <w:rPr>
                <w:rFonts w:ascii="Open Sans" w:hAnsi="Open Sans" w:cs="Open Sans"/>
              </w:rPr>
              <w:t>1.2</w:t>
            </w:r>
          </w:p>
        </w:tc>
        <w:tc>
          <w:tcPr>
            <w:tcW w:w="754" w:type="dxa"/>
            <w:tcBorders>
              <w:top w:val="single" w:sz="4" w:space="0" w:color="auto"/>
              <w:left w:val="single" w:sz="4" w:space="0" w:color="auto"/>
              <w:bottom w:val="single" w:sz="4" w:space="0" w:color="auto"/>
              <w:right w:val="single" w:sz="4" w:space="0" w:color="auto"/>
            </w:tcBorders>
          </w:tcPr>
          <w:p w14:paraId="454E9847" w14:textId="36DD0CC7" w:rsidR="00520A23" w:rsidRDefault="00520A23" w:rsidP="00F130E6">
            <w:pPr>
              <w:spacing w:after="0"/>
              <w:rPr>
                <w:rFonts w:ascii="Open Sans" w:hAnsi="Open Sans" w:cs="Open Sans"/>
              </w:rPr>
            </w:pPr>
            <w:r>
              <w:rPr>
                <w:rFonts w:ascii="Open Sans" w:hAnsi="Open Sans" w:cs="Open Sans"/>
              </w:rPr>
              <w:t>K. D.</w:t>
            </w:r>
          </w:p>
        </w:tc>
        <w:tc>
          <w:tcPr>
            <w:tcW w:w="5904" w:type="dxa"/>
            <w:tcBorders>
              <w:top w:val="single" w:sz="4" w:space="0" w:color="auto"/>
              <w:left w:val="single" w:sz="4" w:space="0" w:color="auto"/>
              <w:bottom w:val="single" w:sz="4" w:space="0" w:color="auto"/>
              <w:right w:val="single" w:sz="4" w:space="0" w:color="auto"/>
            </w:tcBorders>
          </w:tcPr>
          <w:p w14:paraId="7334BEFF" w14:textId="059F71BF" w:rsidR="00520A23" w:rsidRDefault="00520A23" w:rsidP="00F130E6">
            <w:pPr>
              <w:spacing w:after="0"/>
              <w:rPr>
                <w:rStyle w:val="contentpasted0"/>
                <w:color w:val="000000"/>
              </w:rPr>
            </w:pPr>
            <w:r>
              <w:rPr>
                <w:rStyle w:val="contentpasted0"/>
                <w:color w:val="000000"/>
              </w:rPr>
              <w:t xml:space="preserve">Posodobitev seznama zaprtih besednih vrst in stalnih besednih zvez; </w:t>
            </w:r>
            <w:r w:rsidR="008A45A1">
              <w:rPr>
                <w:rStyle w:val="contentpasted0"/>
                <w:color w:val="000000"/>
              </w:rPr>
              <w:t>sprememba obravnave decimalnih števil v govoru</w:t>
            </w:r>
            <w:r w:rsidR="00D76D97">
              <w:rPr>
                <w:rStyle w:val="contentpasted0"/>
                <w:color w:val="000000"/>
              </w:rPr>
              <w:t xml:space="preserve"> in </w:t>
            </w:r>
            <w:r w:rsidR="00CD3BB3">
              <w:rPr>
                <w:rStyle w:val="contentpasted0"/>
                <w:color w:val="000000"/>
              </w:rPr>
              <w:t>neprojektivnih povezav v govoru</w:t>
            </w:r>
            <w:r w:rsidR="00CF0D5F">
              <w:rPr>
                <w:rStyle w:val="contentpasted0"/>
                <w:color w:val="000000"/>
              </w:rPr>
              <w:t>; dodatna pojasnila na podlagi prvih označevanj.</w:t>
            </w:r>
          </w:p>
        </w:tc>
      </w:tr>
      <w:tr w:rsidR="00550951" w:rsidRPr="0097364B" w14:paraId="17D1C510" w14:textId="77777777" w:rsidTr="008B15B4">
        <w:tc>
          <w:tcPr>
            <w:tcW w:w="1292" w:type="dxa"/>
            <w:tcBorders>
              <w:top w:val="single" w:sz="4" w:space="0" w:color="auto"/>
              <w:left w:val="single" w:sz="4" w:space="0" w:color="auto"/>
              <w:bottom w:val="single" w:sz="4" w:space="0" w:color="auto"/>
              <w:right w:val="single" w:sz="4" w:space="0" w:color="auto"/>
            </w:tcBorders>
          </w:tcPr>
          <w:p w14:paraId="788D117B" w14:textId="67EAE705" w:rsidR="00550951" w:rsidRDefault="00B54F4A" w:rsidP="00F130E6">
            <w:pPr>
              <w:spacing w:after="0"/>
              <w:rPr>
                <w:rFonts w:ascii="Open Sans" w:hAnsi="Open Sans" w:cs="Open Sans"/>
              </w:rPr>
            </w:pPr>
            <w:r>
              <w:rPr>
                <w:rFonts w:ascii="Open Sans" w:hAnsi="Open Sans" w:cs="Open Sans"/>
              </w:rPr>
              <w:t>17. 7. 2023</w:t>
            </w:r>
          </w:p>
        </w:tc>
        <w:tc>
          <w:tcPr>
            <w:tcW w:w="1069" w:type="dxa"/>
            <w:tcBorders>
              <w:top w:val="single" w:sz="4" w:space="0" w:color="auto"/>
              <w:left w:val="single" w:sz="4" w:space="0" w:color="auto"/>
              <w:bottom w:val="single" w:sz="4" w:space="0" w:color="auto"/>
              <w:right w:val="single" w:sz="4" w:space="0" w:color="auto"/>
            </w:tcBorders>
          </w:tcPr>
          <w:p w14:paraId="56E48C60" w14:textId="49D6192A" w:rsidR="00550951" w:rsidRDefault="00B54F4A" w:rsidP="00F130E6">
            <w:pPr>
              <w:spacing w:after="0"/>
              <w:rPr>
                <w:rFonts w:ascii="Open Sans" w:hAnsi="Open Sans" w:cs="Open Sans"/>
              </w:rPr>
            </w:pPr>
            <w:r>
              <w:rPr>
                <w:rFonts w:ascii="Open Sans" w:hAnsi="Open Sans" w:cs="Open Sans"/>
              </w:rPr>
              <w:t>1.3</w:t>
            </w:r>
          </w:p>
        </w:tc>
        <w:tc>
          <w:tcPr>
            <w:tcW w:w="754" w:type="dxa"/>
            <w:tcBorders>
              <w:top w:val="single" w:sz="4" w:space="0" w:color="auto"/>
              <w:left w:val="single" w:sz="4" w:space="0" w:color="auto"/>
              <w:bottom w:val="single" w:sz="4" w:space="0" w:color="auto"/>
              <w:right w:val="single" w:sz="4" w:space="0" w:color="auto"/>
            </w:tcBorders>
          </w:tcPr>
          <w:p w14:paraId="18EA1FE9" w14:textId="2D00BDD0" w:rsidR="00550951" w:rsidRDefault="00B54F4A" w:rsidP="00F130E6">
            <w:pPr>
              <w:spacing w:after="0"/>
              <w:rPr>
                <w:rFonts w:ascii="Open Sans" w:hAnsi="Open Sans" w:cs="Open Sans"/>
              </w:rPr>
            </w:pPr>
            <w:r>
              <w:rPr>
                <w:rFonts w:ascii="Open Sans" w:hAnsi="Open Sans" w:cs="Open Sans"/>
              </w:rPr>
              <w:t>K. D.</w:t>
            </w:r>
          </w:p>
        </w:tc>
        <w:tc>
          <w:tcPr>
            <w:tcW w:w="5904" w:type="dxa"/>
            <w:tcBorders>
              <w:top w:val="single" w:sz="4" w:space="0" w:color="auto"/>
              <w:left w:val="single" w:sz="4" w:space="0" w:color="auto"/>
              <w:bottom w:val="single" w:sz="4" w:space="0" w:color="auto"/>
              <w:right w:val="single" w:sz="4" w:space="0" w:color="auto"/>
            </w:tcBorders>
          </w:tcPr>
          <w:p w14:paraId="68D6E9BC" w14:textId="785C9AEA" w:rsidR="00550951" w:rsidRDefault="00B54F4A" w:rsidP="00F130E6">
            <w:pPr>
              <w:spacing w:after="0"/>
              <w:rPr>
                <w:rStyle w:val="contentpasted0"/>
                <w:color w:val="000000"/>
              </w:rPr>
            </w:pPr>
            <w:r>
              <w:rPr>
                <w:rStyle w:val="contentpasted0"/>
                <w:color w:val="000000"/>
              </w:rPr>
              <w:t>Posodobitve na podlagi pogostih dilem označevalcev.</w:t>
            </w:r>
            <w:r w:rsidR="008B15B4">
              <w:rPr>
                <w:rStyle w:val="contentpasted0"/>
                <w:color w:val="000000"/>
              </w:rPr>
              <w:t xml:space="preserve"> Posodobitev oblikovanja, naslovnice in uvoda.</w:t>
            </w:r>
          </w:p>
        </w:tc>
      </w:tr>
    </w:tbl>
    <w:p w14:paraId="459DE235" w14:textId="58A5FFBD" w:rsidR="008B15B4" w:rsidRDefault="00572CA2">
      <w:pPr>
        <w:pStyle w:val="TOCHeading"/>
        <w:rPr>
          <w:rFonts w:asciiTheme="minorHAnsi" w:eastAsiaTheme="minorEastAsia" w:hAnsiTheme="minorHAnsi" w:cstheme="minorBidi"/>
          <w:color w:val="auto"/>
          <w:sz w:val="20"/>
          <w:szCs w:val="20"/>
        </w:rPr>
      </w:pPr>
      <w:r>
        <w:rPr>
          <w:rFonts w:asciiTheme="minorHAnsi" w:eastAsiaTheme="minorEastAsia" w:hAnsiTheme="minorHAnsi" w:cstheme="minorBidi"/>
          <w:color w:val="auto"/>
          <w:sz w:val="20"/>
          <w:szCs w:val="20"/>
        </w:rPr>
        <w:br/>
      </w:r>
    </w:p>
    <w:p w14:paraId="7350D1D2" w14:textId="77777777" w:rsidR="008B15B4" w:rsidRDefault="008B15B4">
      <w:pPr>
        <w:spacing w:line="264" w:lineRule="auto"/>
      </w:pPr>
      <w:r>
        <w:br w:type="page"/>
      </w:r>
    </w:p>
    <w:p w14:paraId="455E95CF" w14:textId="77777777" w:rsidR="004B2852" w:rsidRDefault="004B2852">
      <w:pPr>
        <w:pStyle w:val="TOCHeading"/>
        <w:rPr>
          <w:rFonts w:asciiTheme="minorHAnsi" w:eastAsiaTheme="minorEastAsia" w:hAnsiTheme="minorHAnsi" w:cstheme="minorBidi"/>
          <w:color w:val="auto"/>
          <w:sz w:val="20"/>
          <w:szCs w:val="20"/>
        </w:rPr>
      </w:pPr>
    </w:p>
    <w:sdt>
      <w:sdtPr>
        <w:rPr>
          <w:rFonts w:asciiTheme="minorHAnsi" w:eastAsiaTheme="minorEastAsia" w:hAnsiTheme="minorHAnsi" w:cstheme="minorBidi"/>
          <w:color w:val="auto"/>
          <w:sz w:val="20"/>
          <w:szCs w:val="20"/>
        </w:rPr>
        <w:id w:val="-918866762"/>
        <w:docPartObj>
          <w:docPartGallery w:val="Table of Contents"/>
          <w:docPartUnique/>
        </w:docPartObj>
      </w:sdtPr>
      <w:sdtEndPr>
        <w:rPr>
          <w:b/>
          <w:bCs/>
          <w:noProof/>
        </w:rPr>
      </w:sdtEndPr>
      <w:sdtContent>
        <w:p w14:paraId="18921F61" w14:textId="34A55440" w:rsidR="004E2B5C" w:rsidRPr="000011D6" w:rsidRDefault="004E2B5C">
          <w:pPr>
            <w:pStyle w:val="TOCHeading"/>
          </w:pPr>
          <w:r w:rsidRPr="000011D6">
            <w:t>Kazalo</w:t>
          </w:r>
        </w:p>
        <w:p w14:paraId="629778DA" w14:textId="693A688C" w:rsidR="008B15B4" w:rsidRDefault="00F50788">
          <w:pPr>
            <w:pStyle w:val="TOC1"/>
            <w:tabs>
              <w:tab w:val="right" w:leader="dot" w:pos="9019"/>
            </w:tabs>
            <w:rPr>
              <w:noProof/>
              <w:sz w:val="22"/>
              <w:szCs w:val="22"/>
            </w:rPr>
          </w:pPr>
          <w:r>
            <w:fldChar w:fldCharType="begin"/>
          </w:r>
          <w:r>
            <w:instrText xml:space="preserve"> TOC \o "1-4" \h \z \u </w:instrText>
          </w:r>
          <w:r>
            <w:fldChar w:fldCharType="separate"/>
          </w:r>
          <w:hyperlink w:anchor="_Toc160111607" w:history="1">
            <w:r w:rsidR="008B15B4" w:rsidRPr="009D348D">
              <w:rPr>
                <w:rStyle w:val="Hyperlink"/>
                <w:noProof/>
              </w:rPr>
              <w:t>Uvod</w:t>
            </w:r>
            <w:r w:rsidR="008B15B4">
              <w:rPr>
                <w:noProof/>
                <w:webHidden/>
              </w:rPr>
              <w:tab/>
            </w:r>
            <w:r w:rsidR="008B15B4">
              <w:rPr>
                <w:noProof/>
                <w:webHidden/>
              </w:rPr>
              <w:fldChar w:fldCharType="begin"/>
            </w:r>
            <w:r w:rsidR="008B15B4">
              <w:rPr>
                <w:noProof/>
                <w:webHidden/>
              </w:rPr>
              <w:instrText xml:space="preserve"> PAGEREF _Toc160111607 \h </w:instrText>
            </w:r>
            <w:r w:rsidR="008B15B4">
              <w:rPr>
                <w:noProof/>
                <w:webHidden/>
              </w:rPr>
            </w:r>
            <w:r w:rsidR="008B15B4">
              <w:rPr>
                <w:noProof/>
                <w:webHidden/>
              </w:rPr>
              <w:fldChar w:fldCharType="separate"/>
            </w:r>
            <w:r w:rsidR="00F34181">
              <w:rPr>
                <w:noProof/>
                <w:webHidden/>
              </w:rPr>
              <w:t>7</w:t>
            </w:r>
            <w:r w:rsidR="008B15B4">
              <w:rPr>
                <w:noProof/>
                <w:webHidden/>
              </w:rPr>
              <w:fldChar w:fldCharType="end"/>
            </w:r>
          </w:hyperlink>
        </w:p>
        <w:p w14:paraId="6804219A" w14:textId="0C98F832" w:rsidR="008B15B4" w:rsidRDefault="008B15B4">
          <w:pPr>
            <w:pStyle w:val="TOC1"/>
            <w:tabs>
              <w:tab w:val="right" w:leader="dot" w:pos="9019"/>
            </w:tabs>
            <w:rPr>
              <w:noProof/>
              <w:sz w:val="22"/>
              <w:szCs w:val="22"/>
            </w:rPr>
          </w:pPr>
          <w:hyperlink w:anchor="_Toc160111608" w:history="1">
            <w:r w:rsidRPr="009D348D">
              <w:rPr>
                <w:rStyle w:val="Hyperlink"/>
                <w:noProof/>
              </w:rPr>
              <w:t>Smernice za označevanje</w:t>
            </w:r>
            <w:r>
              <w:rPr>
                <w:noProof/>
                <w:webHidden/>
              </w:rPr>
              <w:tab/>
            </w:r>
            <w:r>
              <w:rPr>
                <w:noProof/>
                <w:webHidden/>
              </w:rPr>
              <w:fldChar w:fldCharType="begin"/>
            </w:r>
            <w:r>
              <w:rPr>
                <w:noProof/>
                <w:webHidden/>
              </w:rPr>
              <w:instrText xml:space="preserve"> PAGEREF _Toc160111608 \h </w:instrText>
            </w:r>
            <w:r>
              <w:rPr>
                <w:noProof/>
                <w:webHidden/>
              </w:rPr>
            </w:r>
            <w:r>
              <w:rPr>
                <w:noProof/>
                <w:webHidden/>
              </w:rPr>
              <w:fldChar w:fldCharType="separate"/>
            </w:r>
            <w:r w:rsidR="00F34181">
              <w:rPr>
                <w:noProof/>
                <w:webHidden/>
              </w:rPr>
              <w:t>8</w:t>
            </w:r>
            <w:r>
              <w:rPr>
                <w:noProof/>
                <w:webHidden/>
              </w:rPr>
              <w:fldChar w:fldCharType="end"/>
            </w:r>
          </w:hyperlink>
        </w:p>
        <w:p w14:paraId="018A0C0E" w14:textId="4A41DDC7" w:rsidR="008B15B4" w:rsidRDefault="008B15B4">
          <w:pPr>
            <w:pStyle w:val="TOC2"/>
            <w:tabs>
              <w:tab w:val="right" w:leader="dot" w:pos="9019"/>
            </w:tabs>
            <w:rPr>
              <w:noProof/>
              <w:sz w:val="22"/>
              <w:szCs w:val="22"/>
            </w:rPr>
          </w:pPr>
          <w:hyperlink w:anchor="_Toc160111609" w:history="1">
            <w:r w:rsidRPr="009D348D">
              <w:rPr>
                <w:rStyle w:val="Hyperlink"/>
                <w:noProof/>
              </w:rPr>
              <w:t>Oblikoslovje</w:t>
            </w:r>
            <w:r>
              <w:rPr>
                <w:noProof/>
                <w:webHidden/>
              </w:rPr>
              <w:tab/>
            </w:r>
            <w:r>
              <w:rPr>
                <w:noProof/>
                <w:webHidden/>
              </w:rPr>
              <w:fldChar w:fldCharType="begin"/>
            </w:r>
            <w:r>
              <w:rPr>
                <w:noProof/>
                <w:webHidden/>
              </w:rPr>
              <w:instrText xml:space="preserve"> PAGEREF _Toc160111609 \h </w:instrText>
            </w:r>
            <w:r>
              <w:rPr>
                <w:noProof/>
                <w:webHidden/>
              </w:rPr>
            </w:r>
            <w:r>
              <w:rPr>
                <w:noProof/>
                <w:webHidden/>
              </w:rPr>
              <w:fldChar w:fldCharType="separate"/>
            </w:r>
            <w:r w:rsidR="00F34181">
              <w:rPr>
                <w:noProof/>
                <w:webHidden/>
              </w:rPr>
              <w:t>8</w:t>
            </w:r>
            <w:r>
              <w:rPr>
                <w:noProof/>
                <w:webHidden/>
              </w:rPr>
              <w:fldChar w:fldCharType="end"/>
            </w:r>
          </w:hyperlink>
        </w:p>
        <w:p w14:paraId="27FD3946" w14:textId="212D7D30" w:rsidR="008B15B4" w:rsidRDefault="008B15B4">
          <w:pPr>
            <w:pStyle w:val="TOC3"/>
            <w:tabs>
              <w:tab w:val="right" w:leader="dot" w:pos="9019"/>
            </w:tabs>
            <w:rPr>
              <w:noProof/>
              <w:sz w:val="22"/>
              <w:szCs w:val="22"/>
            </w:rPr>
          </w:pPr>
          <w:hyperlink w:anchor="_Toc160111610" w:history="1">
            <w:r w:rsidRPr="009D348D">
              <w:rPr>
                <w:rStyle w:val="Hyperlink"/>
                <w:noProof/>
              </w:rPr>
              <w:t>Splošna načela</w:t>
            </w:r>
            <w:r>
              <w:rPr>
                <w:noProof/>
                <w:webHidden/>
              </w:rPr>
              <w:tab/>
            </w:r>
            <w:r>
              <w:rPr>
                <w:noProof/>
                <w:webHidden/>
              </w:rPr>
              <w:fldChar w:fldCharType="begin"/>
            </w:r>
            <w:r>
              <w:rPr>
                <w:noProof/>
                <w:webHidden/>
              </w:rPr>
              <w:instrText xml:space="preserve"> PAGEREF _Toc160111610 \h </w:instrText>
            </w:r>
            <w:r>
              <w:rPr>
                <w:noProof/>
                <w:webHidden/>
              </w:rPr>
            </w:r>
            <w:r>
              <w:rPr>
                <w:noProof/>
                <w:webHidden/>
              </w:rPr>
              <w:fldChar w:fldCharType="separate"/>
            </w:r>
            <w:r w:rsidR="00F34181">
              <w:rPr>
                <w:noProof/>
                <w:webHidden/>
              </w:rPr>
              <w:t>8</w:t>
            </w:r>
            <w:r>
              <w:rPr>
                <w:noProof/>
                <w:webHidden/>
              </w:rPr>
              <w:fldChar w:fldCharType="end"/>
            </w:r>
          </w:hyperlink>
        </w:p>
        <w:p w14:paraId="388AF126" w14:textId="4D191AF6" w:rsidR="008B15B4" w:rsidRDefault="008B15B4">
          <w:pPr>
            <w:pStyle w:val="TOC3"/>
            <w:tabs>
              <w:tab w:val="right" w:leader="dot" w:pos="9019"/>
            </w:tabs>
            <w:rPr>
              <w:noProof/>
              <w:sz w:val="22"/>
              <w:szCs w:val="22"/>
            </w:rPr>
          </w:pPr>
          <w:hyperlink w:anchor="_Toc160111611" w:history="1">
            <w:r w:rsidRPr="009D348D">
              <w:rPr>
                <w:rStyle w:val="Hyperlink"/>
                <w:noProof/>
              </w:rPr>
              <w:t>Besedne vrste</w:t>
            </w:r>
            <w:r>
              <w:rPr>
                <w:noProof/>
                <w:webHidden/>
              </w:rPr>
              <w:tab/>
            </w:r>
            <w:r>
              <w:rPr>
                <w:noProof/>
                <w:webHidden/>
              </w:rPr>
              <w:fldChar w:fldCharType="begin"/>
            </w:r>
            <w:r>
              <w:rPr>
                <w:noProof/>
                <w:webHidden/>
              </w:rPr>
              <w:instrText xml:space="preserve"> PAGEREF _Toc160111611 \h </w:instrText>
            </w:r>
            <w:r>
              <w:rPr>
                <w:noProof/>
                <w:webHidden/>
              </w:rPr>
            </w:r>
            <w:r>
              <w:rPr>
                <w:noProof/>
                <w:webHidden/>
              </w:rPr>
              <w:fldChar w:fldCharType="separate"/>
            </w:r>
            <w:r w:rsidR="00F34181">
              <w:rPr>
                <w:noProof/>
                <w:webHidden/>
              </w:rPr>
              <w:t>9</w:t>
            </w:r>
            <w:r>
              <w:rPr>
                <w:noProof/>
                <w:webHidden/>
              </w:rPr>
              <w:fldChar w:fldCharType="end"/>
            </w:r>
          </w:hyperlink>
        </w:p>
        <w:p w14:paraId="4551FF0E" w14:textId="531ED478" w:rsidR="008B15B4" w:rsidRDefault="008B15B4">
          <w:pPr>
            <w:pStyle w:val="TOC4"/>
            <w:tabs>
              <w:tab w:val="right" w:leader="dot" w:pos="9019"/>
            </w:tabs>
            <w:rPr>
              <w:noProof/>
              <w:sz w:val="22"/>
              <w:szCs w:val="22"/>
            </w:rPr>
          </w:pPr>
          <w:hyperlink w:anchor="_Toc160111612" w:history="1">
            <w:r w:rsidRPr="009D348D">
              <w:rPr>
                <w:rStyle w:val="Hyperlink"/>
                <w:noProof/>
              </w:rPr>
              <w:t>ADJ: adjective</w:t>
            </w:r>
            <w:r>
              <w:rPr>
                <w:noProof/>
                <w:webHidden/>
              </w:rPr>
              <w:tab/>
            </w:r>
            <w:r>
              <w:rPr>
                <w:noProof/>
                <w:webHidden/>
              </w:rPr>
              <w:fldChar w:fldCharType="begin"/>
            </w:r>
            <w:r>
              <w:rPr>
                <w:noProof/>
                <w:webHidden/>
              </w:rPr>
              <w:instrText xml:space="preserve"> PAGEREF _Toc160111612 \h </w:instrText>
            </w:r>
            <w:r>
              <w:rPr>
                <w:noProof/>
                <w:webHidden/>
              </w:rPr>
            </w:r>
            <w:r>
              <w:rPr>
                <w:noProof/>
                <w:webHidden/>
              </w:rPr>
              <w:fldChar w:fldCharType="separate"/>
            </w:r>
            <w:r w:rsidR="00F34181">
              <w:rPr>
                <w:noProof/>
                <w:webHidden/>
              </w:rPr>
              <w:t>10</w:t>
            </w:r>
            <w:r>
              <w:rPr>
                <w:noProof/>
                <w:webHidden/>
              </w:rPr>
              <w:fldChar w:fldCharType="end"/>
            </w:r>
          </w:hyperlink>
        </w:p>
        <w:p w14:paraId="75B29FBD" w14:textId="3D000DF8" w:rsidR="008B15B4" w:rsidRDefault="008B15B4">
          <w:pPr>
            <w:pStyle w:val="TOC4"/>
            <w:tabs>
              <w:tab w:val="right" w:leader="dot" w:pos="9019"/>
            </w:tabs>
            <w:rPr>
              <w:noProof/>
              <w:sz w:val="22"/>
              <w:szCs w:val="22"/>
            </w:rPr>
          </w:pPr>
          <w:hyperlink w:anchor="_Toc160111613" w:history="1">
            <w:r w:rsidRPr="009D348D">
              <w:rPr>
                <w:rStyle w:val="Hyperlink"/>
                <w:noProof/>
              </w:rPr>
              <w:t>ADP: adposition</w:t>
            </w:r>
            <w:r>
              <w:rPr>
                <w:noProof/>
                <w:webHidden/>
              </w:rPr>
              <w:tab/>
            </w:r>
            <w:r>
              <w:rPr>
                <w:noProof/>
                <w:webHidden/>
              </w:rPr>
              <w:fldChar w:fldCharType="begin"/>
            </w:r>
            <w:r>
              <w:rPr>
                <w:noProof/>
                <w:webHidden/>
              </w:rPr>
              <w:instrText xml:space="preserve"> PAGEREF _Toc160111613 \h </w:instrText>
            </w:r>
            <w:r>
              <w:rPr>
                <w:noProof/>
                <w:webHidden/>
              </w:rPr>
            </w:r>
            <w:r>
              <w:rPr>
                <w:noProof/>
                <w:webHidden/>
              </w:rPr>
              <w:fldChar w:fldCharType="separate"/>
            </w:r>
            <w:r w:rsidR="00F34181">
              <w:rPr>
                <w:noProof/>
                <w:webHidden/>
              </w:rPr>
              <w:t>11</w:t>
            </w:r>
            <w:r>
              <w:rPr>
                <w:noProof/>
                <w:webHidden/>
              </w:rPr>
              <w:fldChar w:fldCharType="end"/>
            </w:r>
          </w:hyperlink>
        </w:p>
        <w:p w14:paraId="60A705D3" w14:textId="07C7AD26" w:rsidR="008B15B4" w:rsidRDefault="008B15B4">
          <w:pPr>
            <w:pStyle w:val="TOC4"/>
            <w:tabs>
              <w:tab w:val="right" w:leader="dot" w:pos="9019"/>
            </w:tabs>
            <w:rPr>
              <w:noProof/>
              <w:sz w:val="22"/>
              <w:szCs w:val="22"/>
            </w:rPr>
          </w:pPr>
          <w:hyperlink w:anchor="_Toc160111614" w:history="1">
            <w:r w:rsidRPr="009D348D">
              <w:rPr>
                <w:rStyle w:val="Hyperlink"/>
                <w:noProof/>
              </w:rPr>
              <w:t>ADV: adverb</w:t>
            </w:r>
            <w:r>
              <w:rPr>
                <w:noProof/>
                <w:webHidden/>
              </w:rPr>
              <w:tab/>
            </w:r>
            <w:r>
              <w:rPr>
                <w:noProof/>
                <w:webHidden/>
              </w:rPr>
              <w:fldChar w:fldCharType="begin"/>
            </w:r>
            <w:r>
              <w:rPr>
                <w:noProof/>
                <w:webHidden/>
              </w:rPr>
              <w:instrText xml:space="preserve"> PAGEREF _Toc160111614 \h </w:instrText>
            </w:r>
            <w:r>
              <w:rPr>
                <w:noProof/>
                <w:webHidden/>
              </w:rPr>
            </w:r>
            <w:r>
              <w:rPr>
                <w:noProof/>
                <w:webHidden/>
              </w:rPr>
              <w:fldChar w:fldCharType="separate"/>
            </w:r>
            <w:r w:rsidR="00F34181">
              <w:rPr>
                <w:noProof/>
                <w:webHidden/>
              </w:rPr>
              <w:t>12</w:t>
            </w:r>
            <w:r>
              <w:rPr>
                <w:noProof/>
                <w:webHidden/>
              </w:rPr>
              <w:fldChar w:fldCharType="end"/>
            </w:r>
          </w:hyperlink>
        </w:p>
        <w:p w14:paraId="02976CB6" w14:textId="47D66436" w:rsidR="008B15B4" w:rsidRDefault="008B15B4">
          <w:pPr>
            <w:pStyle w:val="TOC4"/>
            <w:tabs>
              <w:tab w:val="right" w:leader="dot" w:pos="9019"/>
            </w:tabs>
            <w:rPr>
              <w:noProof/>
              <w:sz w:val="22"/>
              <w:szCs w:val="22"/>
            </w:rPr>
          </w:pPr>
          <w:hyperlink w:anchor="_Toc160111615" w:history="1">
            <w:r w:rsidRPr="009D348D">
              <w:rPr>
                <w:rStyle w:val="Hyperlink"/>
                <w:noProof/>
              </w:rPr>
              <w:t>AUX: auxiliary</w:t>
            </w:r>
            <w:r>
              <w:rPr>
                <w:noProof/>
                <w:webHidden/>
              </w:rPr>
              <w:tab/>
            </w:r>
            <w:r>
              <w:rPr>
                <w:noProof/>
                <w:webHidden/>
              </w:rPr>
              <w:fldChar w:fldCharType="begin"/>
            </w:r>
            <w:r>
              <w:rPr>
                <w:noProof/>
                <w:webHidden/>
              </w:rPr>
              <w:instrText xml:space="preserve"> PAGEREF _Toc160111615 \h </w:instrText>
            </w:r>
            <w:r>
              <w:rPr>
                <w:noProof/>
                <w:webHidden/>
              </w:rPr>
            </w:r>
            <w:r>
              <w:rPr>
                <w:noProof/>
                <w:webHidden/>
              </w:rPr>
              <w:fldChar w:fldCharType="separate"/>
            </w:r>
            <w:r w:rsidR="00F34181">
              <w:rPr>
                <w:noProof/>
                <w:webHidden/>
              </w:rPr>
              <w:t>13</w:t>
            </w:r>
            <w:r>
              <w:rPr>
                <w:noProof/>
                <w:webHidden/>
              </w:rPr>
              <w:fldChar w:fldCharType="end"/>
            </w:r>
          </w:hyperlink>
        </w:p>
        <w:p w14:paraId="06323BAA" w14:textId="5AE47170" w:rsidR="008B15B4" w:rsidRDefault="008B15B4">
          <w:pPr>
            <w:pStyle w:val="TOC4"/>
            <w:tabs>
              <w:tab w:val="right" w:leader="dot" w:pos="9019"/>
            </w:tabs>
            <w:rPr>
              <w:noProof/>
              <w:sz w:val="22"/>
              <w:szCs w:val="22"/>
            </w:rPr>
          </w:pPr>
          <w:hyperlink w:anchor="_Toc160111616" w:history="1">
            <w:r w:rsidRPr="009D348D">
              <w:rPr>
                <w:rStyle w:val="Hyperlink"/>
                <w:noProof/>
              </w:rPr>
              <w:t>CCONJ: coordinating conjunction</w:t>
            </w:r>
            <w:r>
              <w:rPr>
                <w:noProof/>
                <w:webHidden/>
              </w:rPr>
              <w:tab/>
            </w:r>
            <w:r>
              <w:rPr>
                <w:noProof/>
                <w:webHidden/>
              </w:rPr>
              <w:fldChar w:fldCharType="begin"/>
            </w:r>
            <w:r>
              <w:rPr>
                <w:noProof/>
                <w:webHidden/>
              </w:rPr>
              <w:instrText xml:space="preserve"> PAGEREF _Toc160111616 \h </w:instrText>
            </w:r>
            <w:r>
              <w:rPr>
                <w:noProof/>
                <w:webHidden/>
              </w:rPr>
            </w:r>
            <w:r>
              <w:rPr>
                <w:noProof/>
                <w:webHidden/>
              </w:rPr>
              <w:fldChar w:fldCharType="separate"/>
            </w:r>
            <w:r w:rsidR="00F34181">
              <w:rPr>
                <w:noProof/>
                <w:webHidden/>
              </w:rPr>
              <w:t>14</w:t>
            </w:r>
            <w:r>
              <w:rPr>
                <w:noProof/>
                <w:webHidden/>
              </w:rPr>
              <w:fldChar w:fldCharType="end"/>
            </w:r>
          </w:hyperlink>
        </w:p>
        <w:p w14:paraId="5027AF6B" w14:textId="323E573D" w:rsidR="008B15B4" w:rsidRDefault="008B15B4">
          <w:pPr>
            <w:pStyle w:val="TOC4"/>
            <w:tabs>
              <w:tab w:val="right" w:leader="dot" w:pos="9019"/>
            </w:tabs>
            <w:rPr>
              <w:noProof/>
              <w:sz w:val="22"/>
              <w:szCs w:val="22"/>
            </w:rPr>
          </w:pPr>
          <w:hyperlink w:anchor="_Toc160111617" w:history="1">
            <w:r w:rsidRPr="009D348D">
              <w:rPr>
                <w:rStyle w:val="Hyperlink"/>
                <w:noProof/>
              </w:rPr>
              <w:t>DET: determiner</w:t>
            </w:r>
            <w:r>
              <w:rPr>
                <w:noProof/>
                <w:webHidden/>
              </w:rPr>
              <w:tab/>
            </w:r>
            <w:r>
              <w:rPr>
                <w:noProof/>
                <w:webHidden/>
              </w:rPr>
              <w:fldChar w:fldCharType="begin"/>
            </w:r>
            <w:r>
              <w:rPr>
                <w:noProof/>
                <w:webHidden/>
              </w:rPr>
              <w:instrText xml:space="preserve"> PAGEREF _Toc160111617 \h </w:instrText>
            </w:r>
            <w:r>
              <w:rPr>
                <w:noProof/>
                <w:webHidden/>
              </w:rPr>
            </w:r>
            <w:r>
              <w:rPr>
                <w:noProof/>
                <w:webHidden/>
              </w:rPr>
              <w:fldChar w:fldCharType="separate"/>
            </w:r>
            <w:r w:rsidR="00F34181">
              <w:rPr>
                <w:noProof/>
                <w:webHidden/>
              </w:rPr>
              <w:t>15</w:t>
            </w:r>
            <w:r>
              <w:rPr>
                <w:noProof/>
                <w:webHidden/>
              </w:rPr>
              <w:fldChar w:fldCharType="end"/>
            </w:r>
          </w:hyperlink>
        </w:p>
        <w:p w14:paraId="1D81715B" w14:textId="144530B5" w:rsidR="008B15B4" w:rsidRDefault="008B15B4">
          <w:pPr>
            <w:pStyle w:val="TOC4"/>
            <w:tabs>
              <w:tab w:val="right" w:leader="dot" w:pos="9019"/>
            </w:tabs>
            <w:rPr>
              <w:noProof/>
              <w:sz w:val="22"/>
              <w:szCs w:val="22"/>
            </w:rPr>
          </w:pPr>
          <w:hyperlink w:anchor="_Toc160111618" w:history="1">
            <w:r w:rsidRPr="009D348D">
              <w:rPr>
                <w:rStyle w:val="Hyperlink"/>
                <w:noProof/>
              </w:rPr>
              <w:t>INTJ: interjection</w:t>
            </w:r>
            <w:r>
              <w:rPr>
                <w:noProof/>
                <w:webHidden/>
              </w:rPr>
              <w:tab/>
            </w:r>
            <w:r>
              <w:rPr>
                <w:noProof/>
                <w:webHidden/>
              </w:rPr>
              <w:fldChar w:fldCharType="begin"/>
            </w:r>
            <w:r>
              <w:rPr>
                <w:noProof/>
                <w:webHidden/>
              </w:rPr>
              <w:instrText xml:space="preserve"> PAGEREF _Toc160111618 \h </w:instrText>
            </w:r>
            <w:r>
              <w:rPr>
                <w:noProof/>
                <w:webHidden/>
              </w:rPr>
            </w:r>
            <w:r>
              <w:rPr>
                <w:noProof/>
                <w:webHidden/>
              </w:rPr>
              <w:fldChar w:fldCharType="separate"/>
            </w:r>
            <w:r w:rsidR="00F34181">
              <w:rPr>
                <w:noProof/>
                <w:webHidden/>
              </w:rPr>
              <w:t>17</w:t>
            </w:r>
            <w:r>
              <w:rPr>
                <w:noProof/>
                <w:webHidden/>
              </w:rPr>
              <w:fldChar w:fldCharType="end"/>
            </w:r>
          </w:hyperlink>
        </w:p>
        <w:p w14:paraId="09E68448" w14:textId="300F66B4" w:rsidR="008B15B4" w:rsidRDefault="008B15B4">
          <w:pPr>
            <w:pStyle w:val="TOC4"/>
            <w:tabs>
              <w:tab w:val="right" w:leader="dot" w:pos="9019"/>
            </w:tabs>
            <w:rPr>
              <w:noProof/>
              <w:sz w:val="22"/>
              <w:szCs w:val="22"/>
            </w:rPr>
          </w:pPr>
          <w:hyperlink w:anchor="_Toc160111619" w:history="1">
            <w:r w:rsidRPr="009D348D">
              <w:rPr>
                <w:rStyle w:val="Hyperlink"/>
                <w:noProof/>
              </w:rPr>
              <w:t>NOUN: noun</w:t>
            </w:r>
            <w:r>
              <w:rPr>
                <w:noProof/>
                <w:webHidden/>
              </w:rPr>
              <w:tab/>
            </w:r>
            <w:r>
              <w:rPr>
                <w:noProof/>
                <w:webHidden/>
              </w:rPr>
              <w:fldChar w:fldCharType="begin"/>
            </w:r>
            <w:r>
              <w:rPr>
                <w:noProof/>
                <w:webHidden/>
              </w:rPr>
              <w:instrText xml:space="preserve"> PAGEREF _Toc160111619 \h </w:instrText>
            </w:r>
            <w:r>
              <w:rPr>
                <w:noProof/>
                <w:webHidden/>
              </w:rPr>
            </w:r>
            <w:r>
              <w:rPr>
                <w:noProof/>
                <w:webHidden/>
              </w:rPr>
              <w:fldChar w:fldCharType="separate"/>
            </w:r>
            <w:r w:rsidR="00F34181">
              <w:rPr>
                <w:noProof/>
                <w:webHidden/>
              </w:rPr>
              <w:t>18</w:t>
            </w:r>
            <w:r>
              <w:rPr>
                <w:noProof/>
                <w:webHidden/>
              </w:rPr>
              <w:fldChar w:fldCharType="end"/>
            </w:r>
          </w:hyperlink>
        </w:p>
        <w:p w14:paraId="6B6D77EC" w14:textId="1333A96A" w:rsidR="008B15B4" w:rsidRDefault="008B15B4">
          <w:pPr>
            <w:pStyle w:val="TOC4"/>
            <w:tabs>
              <w:tab w:val="right" w:leader="dot" w:pos="9019"/>
            </w:tabs>
            <w:rPr>
              <w:noProof/>
              <w:sz w:val="22"/>
              <w:szCs w:val="22"/>
            </w:rPr>
          </w:pPr>
          <w:hyperlink w:anchor="_Toc160111620" w:history="1">
            <w:r w:rsidRPr="009D348D">
              <w:rPr>
                <w:rStyle w:val="Hyperlink"/>
                <w:noProof/>
              </w:rPr>
              <w:t>NUM: numeral</w:t>
            </w:r>
            <w:r>
              <w:rPr>
                <w:noProof/>
                <w:webHidden/>
              </w:rPr>
              <w:tab/>
            </w:r>
            <w:r>
              <w:rPr>
                <w:noProof/>
                <w:webHidden/>
              </w:rPr>
              <w:fldChar w:fldCharType="begin"/>
            </w:r>
            <w:r>
              <w:rPr>
                <w:noProof/>
                <w:webHidden/>
              </w:rPr>
              <w:instrText xml:space="preserve"> PAGEREF _Toc160111620 \h </w:instrText>
            </w:r>
            <w:r>
              <w:rPr>
                <w:noProof/>
                <w:webHidden/>
              </w:rPr>
            </w:r>
            <w:r>
              <w:rPr>
                <w:noProof/>
                <w:webHidden/>
              </w:rPr>
              <w:fldChar w:fldCharType="separate"/>
            </w:r>
            <w:r w:rsidR="00F34181">
              <w:rPr>
                <w:noProof/>
                <w:webHidden/>
              </w:rPr>
              <w:t>19</w:t>
            </w:r>
            <w:r>
              <w:rPr>
                <w:noProof/>
                <w:webHidden/>
              </w:rPr>
              <w:fldChar w:fldCharType="end"/>
            </w:r>
          </w:hyperlink>
        </w:p>
        <w:p w14:paraId="619E9AA9" w14:textId="02D63267" w:rsidR="008B15B4" w:rsidRDefault="008B15B4">
          <w:pPr>
            <w:pStyle w:val="TOC4"/>
            <w:tabs>
              <w:tab w:val="right" w:leader="dot" w:pos="9019"/>
            </w:tabs>
            <w:rPr>
              <w:noProof/>
              <w:sz w:val="22"/>
              <w:szCs w:val="22"/>
            </w:rPr>
          </w:pPr>
          <w:hyperlink w:anchor="_Toc160111621" w:history="1">
            <w:r w:rsidRPr="009D348D">
              <w:rPr>
                <w:rStyle w:val="Hyperlink"/>
                <w:noProof/>
              </w:rPr>
              <w:t>PART: particle</w:t>
            </w:r>
            <w:r>
              <w:rPr>
                <w:noProof/>
                <w:webHidden/>
              </w:rPr>
              <w:tab/>
            </w:r>
            <w:r>
              <w:rPr>
                <w:noProof/>
                <w:webHidden/>
              </w:rPr>
              <w:fldChar w:fldCharType="begin"/>
            </w:r>
            <w:r>
              <w:rPr>
                <w:noProof/>
                <w:webHidden/>
              </w:rPr>
              <w:instrText xml:space="preserve"> PAGEREF _Toc160111621 \h </w:instrText>
            </w:r>
            <w:r>
              <w:rPr>
                <w:noProof/>
                <w:webHidden/>
              </w:rPr>
            </w:r>
            <w:r>
              <w:rPr>
                <w:noProof/>
                <w:webHidden/>
              </w:rPr>
              <w:fldChar w:fldCharType="separate"/>
            </w:r>
            <w:r w:rsidR="00F34181">
              <w:rPr>
                <w:noProof/>
                <w:webHidden/>
              </w:rPr>
              <w:t>20</w:t>
            </w:r>
            <w:r>
              <w:rPr>
                <w:noProof/>
                <w:webHidden/>
              </w:rPr>
              <w:fldChar w:fldCharType="end"/>
            </w:r>
          </w:hyperlink>
        </w:p>
        <w:p w14:paraId="1CA01E0A" w14:textId="4AC7732B" w:rsidR="008B15B4" w:rsidRDefault="008B15B4">
          <w:pPr>
            <w:pStyle w:val="TOC4"/>
            <w:tabs>
              <w:tab w:val="right" w:leader="dot" w:pos="9019"/>
            </w:tabs>
            <w:rPr>
              <w:noProof/>
              <w:sz w:val="22"/>
              <w:szCs w:val="22"/>
            </w:rPr>
          </w:pPr>
          <w:hyperlink w:anchor="_Toc160111622" w:history="1">
            <w:r w:rsidRPr="009D348D">
              <w:rPr>
                <w:rStyle w:val="Hyperlink"/>
                <w:noProof/>
              </w:rPr>
              <w:t>PRON: pronoun</w:t>
            </w:r>
            <w:r>
              <w:rPr>
                <w:noProof/>
                <w:webHidden/>
              </w:rPr>
              <w:tab/>
            </w:r>
            <w:r>
              <w:rPr>
                <w:noProof/>
                <w:webHidden/>
              </w:rPr>
              <w:fldChar w:fldCharType="begin"/>
            </w:r>
            <w:r>
              <w:rPr>
                <w:noProof/>
                <w:webHidden/>
              </w:rPr>
              <w:instrText xml:space="preserve"> PAGEREF _Toc160111622 \h </w:instrText>
            </w:r>
            <w:r>
              <w:rPr>
                <w:noProof/>
                <w:webHidden/>
              </w:rPr>
            </w:r>
            <w:r>
              <w:rPr>
                <w:noProof/>
                <w:webHidden/>
              </w:rPr>
              <w:fldChar w:fldCharType="separate"/>
            </w:r>
            <w:r w:rsidR="00F34181">
              <w:rPr>
                <w:noProof/>
                <w:webHidden/>
              </w:rPr>
              <w:t>21</w:t>
            </w:r>
            <w:r>
              <w:rPr>
                <w:noProof/>
                <w:webHidden/>
              </w:rPr>
              <w:fldChar w:fldCharType="end"/>
            </w:r>
          </w:hyperlink>
        </w:p>
        <w:p w14:paraId="45AD148A" w14:textId="145DEC8A" w:rsidR="008B15B4" w:rsidRDefault="008B15B4">
          <w:pPr>
            <w:pStyle w:val="TOC4"/>
            <w:tabs>
              <w:tab w:val="right" w:leader="dot" w:pos="9019"/>
            </w:tabs>
            <w:rPr>
              <w:noProof/>
              <w:sz w:val="22"/>
              <w:szCs w:val="22"/>
            </w:rPr>
          </w:pPr>
          <w:hyperlink w:anchor="_Toc160111623" w:history="1">
            <w:r w:rsidRPr="009D348D">
              <w:rPr>
                <w:rStyle w:val="Hyperlink"/>
                <w:noProof/>
              </w:rPr>
              <w:t>PROPN: proper noun</w:t>
            </w:r>
            <w:r>
              <w:rPr>
                <w:noProof/>
                <w:webHidden/>
              </w:rPr>
              <w:tab/>
            </w:r>
            <w:r>
              <w:rPr>
                <w:noProof/>
                <w:webHidden/>
              </w:rPr>
              <w:fldChar w:fldCharType="begin"/>
            </w:r>
            <w:r>
              <w:rPr>
                <w:noProof/>
                <w:webHidden/>
              </w:rPr>
              <w:instrText xml:space="preserve"> PAGEREF _Toc160111623 \h </w:instrText>
            </w:r>
            <w:r>
              <w:rPr>
                <w:noProof/>
                <w:webHidden/>
              </w:rPr>
            </w:r>
            <w:r>
              <w:rPr>
                <w:noProof/>
                <w:webHidden/>
              </w:rPr>
              <w:fldChar w:fldCharType="separate"/>
            </w:r>
            <w:r w:rsidR="00F34181">
              <w:rPr>
                <w:noProof/>
                <w:webHidden/>
              </w:rPr>
              <w:t>23</w:t>
            </w:r>
            <w:r>
              <w:rPr>
                <w:noProof/>
                <w:webHidden/>
              </w:rPr>
              <w:fldChar w:fldCharType="end"/>
            </w:r>
          </w:hyperlink>
        </w:p>
        <w:p w14:paraId="1BF9C0BC" w14:textId="540676F2" w:rsidR="008B15B4" w:rsidRDefault="008B15B4">
          <w:pPr>
            <w:pStyle w:val="TOC4"/>
            <w:tabs>
              <w:tab w:val="right" w:leader="dot" w:pos="9019"/>
            </w:tabs>
            <w:rPr>
              <w:noProof/>
              <w:sz w:val="22"/>
              <w:szCs w:val="22"/>
            </w:rPr>
          </w:pPr>
          <w:hyperlink w:anchor="_Toc160111624" w:history="1">
            <w:r w:rsidRPr="009D348D">
              <w:rPr>
                <w:rStyle w:val="Hyperlink"/>
                <w:noProof/>
              </w:rPr>
              <w:t>PUNCT: punctuation</w:t>
            </w:r>
            <w:r>
              <w:rPr>
                <w:noProof/>
                <w:webHidden/>
              </w:rPr>
              <w:tab/>
            </w:r>
            <w:r>
              <w:rPr>
                <w:noProof/>
                <w:webHidden/>
              </w:rPr>
              <w:fldChar w:fldCharType="begin"/>
            </w:r>
            <w:r>
              <w:rPr>
                <w:noProof/>
                <w:webHidden/>
              </w:rPr>
              <w:instrText xml:space="preserve"> PAGEREF _Toc160111624 \h </w:instrText>
            </w:r>
            <w:r>
              <w:rPr>
                <w:noProof/>
                <w:webHidden/>
              </w:rPr>
            </w:r>
            <w:r>
              <w:rPr>
                <w:noProof/>
                <w:webHidden/>
              </w:rPr>
              <w:fldChar w:fldCharType="separate"/>
            </w:r>
            <w:r w:rsidR="00F34181">
              <w:rPr>
                <w:noProof/>
                <w:webHidden/>
              </w:rPr>
              <w:t>24</w:t>
            </w:r>
            <w:r>
              <w:rPr>
                <w:noProof/>
                <w:webHidden/>
              </w:rPr>
              <w:fldChar w:fldCharType="end"/>
            </w:r>
          </w:hyperlink>
        </w:p>
        <w:p w14:paraId="5763B487" w14:textId="106E568B" w:rsidR="008B15B4" w:rsidRDefault="008B15B4">
          <w:pPr>
            <w:pStyle w:val="TOC4"/>
            <w:tabs>
              <w:tab w:val="right" w:leader="dot" w:pos="9019"/>
            </w:tabs>
            <w:rPr>
              <w:noProof/>
              <w:sz w:val="22"/>
              <w:szCs w:val="22"/>
            </w:rPr>
          </w:pPr>
          <w:hyperlink w:anchor="_Toc160111625" w:history="1">
            <w:r w:rsidRPr="009D348D">
              <w:rPr>
                <w:rStyle w:val="Hyperlink"/>
                <w:noProof/>
              </w:rPr>
              <w:t>SCONJ: subordinating conjunction</w:t>
            </w:r>
            <w:r>
              <w:rPr>
                <w:noProof/>
                <w:webHidden/>
              </w:rPr>
              <w:tab/>
            </w:r>
            <w:r>
              <w:rPr>
                <w:noProof/>
                <w:webHidden/>
              </w:rPr>
              <w:fldChar w:fldCharType="begin"/>
            </w:r>
            <w:r>
              <w:rPr>
                <w:noProof/>
                <w:webHidden/>
              </w:rPr>
              <w:instrText xml:space="preserve"> PAGEREF _Toc160111625 \h </w:instrText>
            </w:r>
            <w:r>
              <w:rPr>
                <w:noProof/>
                <w:webHidden/>
              </w:rPr>
            </w:r>
            <w:r>
              <w:rPr>
                <w:noProof/>
                <w:webHidden/>
              </w:rPr>
              <w:fldChar w:fldCharType="separate"/>
            </w:r>
            <w:r w:rsidR="00F34181">
              <w:rPr>
                <w:noProof/>
                <w:webHidden/>
              </w:rPr>
              <w:t>25</w:t>
            </w:r>
            <w:r>
              <w:rPr>
                <w:noProof/>
                <w:webHidden/>
              </w:rPr>
              <w:fldChar w:fldCharType="end"/>
            </w:r>
          </w:hyperlink>
        </w:p>
        <w:p w14:paraId="27117CC8" w14:textId="797AD13E" w:rsidR="008B15B4" w:rsidRDefault="008B15B4">
          <w:pPr>
            <w:pStyle w:val="TOC4"/>
            <w:tabs>
              <w:tab w:val="right" w:leader="dot" w:pos="9019"/>
            </w:tabs>
            <w:rPr>
              <w:noProof/>
              <w:sz w:val="22"/>
              <w:szCs w:val="22"/>
            </w:rPr>
          </w:pPr>
          <w:hyperlink w:anchor="_Toc160111626" w:history="1">
            <w:r w:rsidRPr="009D348D">
              <w:rPr>
                <w:rStyle w:val="Hyperlink"/>
                <w:noProof/>
              </w:rPr>
              <w:t>SYM: symbol</w:t>
            </w:r>
            <w:r>
              <w:rPr>
                <w:noProof/>
                <w:webHidden/>
              </w:rPr>
              <w:tab/>
            </w:r>
            <w:r>
              <w:rPr>
                <w:noProof/>
                <w:webHidden/>
              </w:rPr>
              <w:fldChar w:fldCharType="begin"/>
            </w:r>
            <w:r>
              <w:rPr>
                <w:noProof/>
                <w:webHidden/>
              </w:rPr>
              <w:instrText xml:space="preserve"> PAGEREF _Toc160111626 \h </w:instrText>
            </w:r>
            <w:r>
              <w:rPr>
                <w:noProof/>
                <w:webHidden/>
              </w:rPr>
            </w:r>
            <w:r>
              <w:rPr>
                <w:noProof/>
                <w:webHidden/>
              </w:rPr>
              <w:fldChar w:fldCharType="separate"/>
            </w:r>
            <w:r w:rsidR="00F34181">
              <w:rPr>
                <w:noProof/>
                <w:webHidden/>
              </w:rPr>
              <w:t>26</w:t>
            </w:r>
            <w:r>
              <w:rPr>
                <w:noProof/>
                <w:webHidden/>
              </w:rPr>
              <w:fldChar w:fldCharType="end"/>
            </w:r>
          </w:hyperlink>
        </w:p>
        <w:p w14:paraId="64ECC10C" w14:textId="3D12B6AA" w:rsidR="008B15B4" w:rsidRDefault="008B15B4">
          <w:pPr>
            <w:pStyle w:val="TOC4"/>
            <w:tabs>
              <w:tab w:val="right" w:leader="dot" w:pos="9019"/>
            </w:tabs>
            <w:rPr>
              <w:noProof/>
              <w:sz w:val="22"/>
              <w:szCs w:val="22"/>
            </w:rPr>
          </w:pPr>
          <w:hyperlink w:anchor="_Toc160111627" w:history="1">
            <w:r w:rsidRPr="009D348D">
              <w:rPr>
                <w:rStyle w:val="Hyperlink"/>
                <w:noProof/>
              </w:rPr>
              <w:t>VERB: verb</w:t>
            </w:r>
            <w:r>
              <w:rPr>
                <w:noProof/>
                <w:webHidden/>
              </w:rPr>
              <w:tab/>
            </w:r>
            <w:r>
              <w:rPr>
                <w:noProof/>
                <w:webHidden/>
              </w:rPr>
              <w:fldChar w:fldCharType="begin"/>
            </w:r>
            <w:r>
              <w:rPr>
                <w:noProof/>
                <w:webHidden/>
              </w:rPr>
              <w:instrText xml:space="preserve"> PAGEREF _Toc160111627 \h </w:instrText>
            </w:r>
            <w:r>
              <w:rPr>
                <w:noProof/>
                <w:webHidden/>
              </w:rPr>
            </w:r>
            <w:r>
              <w:rPr>
                <w:noProof/>
                <w:webHidden/>
              </w:rPr>
              <w:fldChar w:fldCharType="separate"/>
            </w:r>
            <w:r w:rsidR="00F34181">
              <w:rPr>
                <w:noProof/>
                <w:webHidden/>
              </w:rPr>
              <w:t>27</w:t>
            </w:r>
            <w:r>
              <w:rPr>
                <w:noProof/>
                <w:webHidden/>
              </w:rPr>
              <w:fldChar w:fldCharType="end"/>
            </w:r>
          </w:hyperlink>
        </w:p>
        <w:p w14:paraId="69B6D2A2" w14:textId="3517DBC6" w:rsidR="008B15B4" w:rsidRDefault="008B15B4">
          <w:pPr>
            <w:pStyle w:val="TOC4"/>
            <w:tabs>
              <w:tab w:val="right" w:leader="dot" w:pos="9019"/>
            </w:tabs>
            <w:rPr>
              <w:noProof/>
              <w:sz w:val="22"/>
              <w:szCs w:val="22"/>
            </w:rPr>
          </w:pPr>
          <w:hyperlink w:anchor="_Toc160111628" w:history="1">
            <w:r w:rsidRPr="009D348D">
              <w:rPr>
                <w:rStyle w:val="Hyperlink"/>
                <w:noProof/>
              </w:rPr>
              <w:t>X: other</w:t>
            </w:r>
            <w:r>
              <w:rPr>
                <w:noProof/>
                <w:webHidden/>
              </w:rPr>
              <w:tab/>
            </w:r>
            <w:r>
              <w:rPr>
                <w:noProof/>
                <w:webHidden/>
              </w:rPr>
              <w:fldChar w:fldCharType="begin"/>
            </w:r>
            <w:r>
              <w:rPr>
                <w:noProof/>
                <w:webHidden/>
              </w:rPr>
              <w:instrText xml:space="preserve"> PAGEREF _Toc160111628 \h </w:instrText>
            </w:r>
            <w:r>
              <w:rPr>
                <w:noProof/>
                <w:webHidden/>
              </w:rPr>
            </w:r>
            <w:r>
              <w:rPr>
                <w:noProof/>
                <w:webHidden/>
              </w:rPr>
              <w:fldChar w:fldCharType="separate"/>
            </w:r>
            <w:r w:rsidR="00F34181">
              <w:rPr>
                <w:noProof/>
                <w:webHidden/>
              </w:rPr>
              <w:t>28</w:t>
            </w:r>
            <w:r>
              <w:rPr>
                <w:noProof/>
                <w:webHidden/>
              </w:rPr>
              <w:fldChar w:fldCharType="end"/>
            </w:r>
          </w:hyperlink>
        </w:p>
        <w:p w14:paraId="25BB728F" w14:textId="7A126341" w:rsidR="008B15B4" w:rsidRDefault="008B15B4">
          <w:pPr>
            <w:pStyle w:val="TOC3"/>
            <w:tabs>
              <w:tab w:val="right" w:leader="dot" w:pos="9019"/>
            </w:tabs>
            <w:rPr>
              <w:noProof/>
              <w:sz w:val="22"/>
              <w:szCs w:val="22"/>
            </w:rPr>
          </w:pPr>
          <w:hyperlink w:anchor="_Toc160111629" w:history="1">
            <w:r w:rsidRPr="009D348D">
              <w:rPr>
                <w:rStyle w:val="Hyperlink"/>
                <w:noProof/>
              </w:rPr>
              <w:t>Oblikoslovne lastnosti</w:t>
            </w:r>
            <w:r>
              <w:rPr>
                <w:noProof/>
                <w:webHidden/>
              </w:rPr>
              <w:tab/>
            </w:r>
            <w:r>
              <w:rPr>
                <w:noProof/>
                <w:webHidden/>
              </w:rPr>
              <w:fldChar w:fldCharType="begin"/>
            </w:r>
            <w:r>
              <w:rPr>
                <w:noProof/>
                <w:webHidden/>
              </w:rPr>
              <w:instrText xml:space="preserve"> PAGEREF _Toc160111629 \h </w:instrText>
            </w:r>
            <w:r>
              <w:rPr>
                <w:noProof/>
                <w:webHidden/>
              </w:rPr>
            </w:r>
            <w:r>
              <w:rPr>
                <w:noProof/>
                <w:webHidden/>
              </w:rPr>
              <w:fldChar w:fldCharType="separate"/>
            </w:r>
            <w:r w:rsidR="00F34181">
              <w:rPr>
                <w:noProof/>
                <w:webHidden/>
              </w:rPr>
              <w:t>29</w:t>
            </w:r>
            <w:r>
              <w:rPr>
                <w:noProof/>
                <w:webHidden/>
              </w:rPr>
              <w:fldChar w:fldCharType="end"/>
            </w:r>
          </w:hyperlink>
        </w:p>
        <w:p w14:paraId="2326AC65" w14:textId="18FE1EF4" w:rsidR="008B15B4" w:rsidRDefault="008B15B4">
          <w:pPr>
            <w:pStyle w:val="TOC4"/>
            <w:tabs>
              <w:tab w:val="right" w:leader="dot" w:pos="9019"/>
            </w:tabs>
            <w:rPr>
              <w:noProof/>
              <w:sz w:val="22"/>
              <w:szCs w:val="22"/>
            </w:rPr>
          </w:pPr>
          <w:hyperlink w:anchor="_Toc160111630" w:history="1">
            <w:r w:rsidRPr="009D348D">
              <w:rPr>
                <w:rStyle w:val="Hyperlink"/>
                <w:noProof/>
              </w:rPr>
              <w:t>Abbr: abbreviation</w:t>
            </w:r>
            <w:r>
              <w:rPr>
                <w:noProof/>
                <w:webHidden/>
              </w:rPr>
              <w:tab/>
            </w:r>
            <w:r>
              <w:rPr>
                <w:noProof/>
                <w:webHidden/>
              </w:rPr>
              <w:fldChar w:fldCharType="begin"/>
            </w:r>
            <w:r>
              <w:rPr>
                <w:noProof/>
                <w:webHidden/>
              </w:rPr>
              <w:instrText xml:space="preserve"> PAGEREF _Toc160111630 \h </w:instrText>
            </w:r>
            <w:r>
              <w:rPr>
                <w:noProof/>
                <w:webHidden/>
              </w:rPr>
            </w:r>
            <w:r>
              <w:rPr>
                <w:noProof/>
                <w:webHidden/>
              </w:rPr>
              <w:fldChar w:fldCharType="separate"/>
            </w:r>
            <w:r w:rsidR="00F34181">
              <w:rPr>
                <w:noProof/>
                <w:webHidden/>
              </w:rPr>
              <w:t>30</w:t>
            </w:r>
            <w:r>
              <w:rPr>
                <w:noProof/>
                <w:webHidden/>
              </w:rPr>
              <w:fldChar w:fldCharType="end"/>
            </w:r>
          </w:hyperlink>
        </w:p>
        <w:p w14:paraId="1DB06D5E" w14:textId="6CA31113" w:rsidR="008B15B4" w:rsidRDefault="008B15B4">
          <w:pPr>
            <w:pStyle w:val="TOC4"/>
            <w:tabs>
              <w:tab w:val="right" w:leader="dot" w:pos="9019"/>
            </w:tabs>
            <w:rPr>
              <w:noProof/>
              <w:sz w:val="22"/>
              <w:szCs w:val="22"/>
            </w:rPr>
          </w:pPr>
          <w:hyperlink w:anchor="_Toc160111631" w:history="1">
            <w:r w:rsidRPr="009D348D">
              <w:rPr>
                <w:rStyle w:val="Hyperlink"/>
                <w:noProof/>
              </w:rPr>
              <w:t>Animacy: animacy</w:t>
            </w:r>
            <w:r>
              <w:rPr>
                <w:noProof/>
                <w:webHidden/>
              </w:rPr>
              <w:tab/>
            </w:r>
            <w:r>
              <w:rPr>
                <w:noProof/>
                <w:webHidden/>
              </w:rPr>
              <w:fldChar w:fldCharType="begin"/>
            </w:r>
            <w:r>
              <w:rPr>
                <w:noProof/>
                <w:webHidden/>
              </w:rPr>
              <w:instrText xml:space="preserve"> PAGEREF _Toc160111631 \h </w:instrText>
            </w:r>
            <w:r>
              <w:rPr>
                <w:noProof/>
                <w:webHidden/>
              </w:rPr>
            </w:r>
            <w:r>
              <w:rPr>
                <w:noProof/>
                <w:webHidden/>
              </w:rPr>
              <w:fldChar w:fldCharType="separate"/>
            </w:r>
            <w:r w:rsidR="00F34181">
              <w:rPr>
                <w:noProof/>
                <w:webHidden/>
              </w:rPr>
              <w:t>31</w:t>
            </w:r>
            <w:r>
              <w:rPr>
                <w:noProof/>
                <w:webHidden/>
              </w:rPr>
              <w:fldChar w:fldCharType="end"/>
            </w:r>
          </w:hyperlink>
        </w:p>
        <w:p w14:paraId="14607E5A" w14:textId="23D2A2B4" w:rsidR="008B15B4" w:rsidRDefault="008B15B4">
          <w:pPr>
            <w:pStyle w:val="TOC4"/>
            <w:tabs>
              <w:tab w:val="right" w:leader="dot" w:pos="9019"/>
            </w:tabs>
            <w:rPr>
              <w:noProof/>
              <w:sz w:val="22"/>
              <w:szCs w:val="22"/>
            </w:rPr>
          </w:pPr>
          <w:hyperlink w:anchor="_Toc160111632" w:history="1">
            <w:r w:rsidRPr="009D348D">
              <w:rPr>
                <w:rStyle w:val="Hyperlink"/>
                <w:noProof/>
              </w:rPr>
              <w:t>Aspect: aspect</w:t>
            </w:r>
            <w:r>
              <w:rPr>
                <w:noProof/>
                <w:webHidden/>
              </w:rPr>
              <w:tab/>
            </w:r>
            <w:r>
              <w:rPr>
                <w:noProof/>
                <w:webHidden/>
              </w:rPr>
              <w:fldChar w:fldCharType="begin"/>
            </w:r>
            <w:r>
              <w:rPr>
                <w:noProof/>
                <w:webHidden/>
              </w:rPr>
              <w:instrText xml:space="preserve"> PAGEREF _Toc160111632 \h </w:instrText>
            </w:r>
            <w:r>
              <w:rPr>
                <w:noProof/>
                <w:webHidden/>
              </w:rPr>
            </w:r>
            <w:r>
              <w:rPr>
                <w:noProof/>
                <w:webHidden/>
              </w:rPr>
              <w:fldChar w:fldCharType="separate"/>
            </w:r>
            <w:r w:rsidR="00F34181">
              <w:rPr>
                <w:noProof/>
                <w:webHidden/>
              </w:rPr>
              <w:t>32</w:t>
            </w:r>
            <w:r>
              <w:rPr>
                <w:noProof/>
                <w:webHidden/>
              </w:rPr>
              <w:fldChar w:fldCharType="end"/>
            </w:r>
          </w:hyperlink>
        </w:p>
        <w:p w14:paraId="54DBF5F2" w14:textId="6108AB8B" w:rsidR="008B15B4" w:rsidRDefault="008B15B4">
          <w:pPr>
            <w:pStyle w:val="TOC4"/>
            <w:tabs>
              <w:tab w:val="right" w:leader="dot" w:pos="9019"/>
            </w:tabs>
            <w:rPr>
              <w:noProof/>
              <w:sz w:val="22"/>
              <w:szCs w:val="22"/>
            </w:rPr>
          </w:pPr>
          <w:hyperlink w:anchor="_Toc160111633" w:history="1">
            <w:r w:rsidRPr="009D348D">
              <w:rPr>
                <w:rStyle w:val="Hyperlink"/>
                <w:noProof/>
              </w:rPr>
              <w:t>Case: case</w:t>
            </w:r>
            <w:r>
              <w:rPr>
                <w:noProof/>
                <w:webHidden/>
              </w:rPr>
              <w:tab/>
            </w:r>
            <w:r>
              <w:rPr>
                <w:noProof/>
                <w:webHidden/>
              </w:rPr>
              <w:fldChar w:fldCharType="begin"/>
            </w:r>
            <w:r>
              <w:rPr>
                <w:noProof/>
                <w:webHidden/>
              </w:rPr>
              <w:instrText xml:space="preserve"> PAGEREF _Toc160111633 \h </w:instrText>
            </w:r>
            <w:r>
              <w:rPr>
                <w:noProof/>
                <w:webHidden/>
              </w:rPr>
            </w:r>
            <w:r>
              <w:rPr>
                <w:noProof/>
                <w:webHidden/>
              </w:rPr>
              <w:fldChar w:fldCharType="separate"/>
            </w:r>
            <w:r w:rsidR="00F34181">
              <w:rPr>
                <w:noProof/>
                <w:webHidden/>
              </w:rPr>
              <w:t>34</w:t>
            </w:r>
            <w:r>
              <w:rPr>
                <w:noProof/>
                <w:webHidden/>
              </w:rPr>
              <w:fldChar w:fldCharType="end"/>
            </w:r>
          </w:hyperlink>
        </w:p>
        <w:p w14:paraId="1577280C" w14:textId="25FCD6F4" w:rsidR="008B15B4" w:rsidRDefault="008B15B4">
          <w:pPr>
            <w:pStyle w:val="TOC4"/>
            <w:tabs>
              <w:tab w:val="right" w:leader="dot" w:pos="9019"/>
            </w:tabs>
            <w:rPr>
              <w:noProof/>
              <w:sz w:val="22"/>
              <w:szCs w:val="22"/>
            </w:rPr>
          </w:pPr>
          <w:hyperlink w:anchor="_Toc160111634" w:history="1">
            <w:r w:rsidRPr="009D348D">
              <w:rPr>
                <w:rStyle w:val="Hyperlink"/>
                <w:noProof/>
              </w:rPr>
              <w:t>Definite: definiteness or state</w:t>
            </w:r>
            <w:r>
              <w:rPr>
                <w:noProof/>
                <w:webHidden/>
              </w:rPr>
              <w:tab/>
            </w:r>
            <w:r>
              <w:rPr>
                <w:noProof/>
                <w:webHidden/>
              </w:rPr>
              <w:fldChar w:fldCharType="begin"/>
            </w:r>
            <w:r>
              <w:rPr>
                <w:noProof/>
                <w:webHidden/>
              </w:rPr>
              <w:instrText xml:space="preserve"> PAGEREF _Toc160111634 \h </w:instrText>
            </w:r>
            <w:r>
              <w:rPr>
                <w:noProof/>
                <w:webHidden/>
              </w:rPr>
            </w:r>
            <w:r>
              <w:rPr>
                <w:noProof/>
                <w:webHidden/>
              </w:rPr>
              <w:fldChar w:fldCharType="separate"/>
            </w:r>
            <w:r w:rsidR="00F34181">
              <w:rPr>
                <w:noProof/>
                <w:webHidden/>
              </w:rPr>
              <w:t>36</w:t>
            </w:r>
            <w:r>
              <w:rPr>
                <w:noProof/>
                <w:webHidden/>
              </w:rPr>
              <w:fldChar w:fldCharType="end"/>
            </w:r>
          </w:hyperlink>
        </w:p>
        <w:p w14:paraId="174813C0" w14:textId="757C9474" w:rsidR="008B15B4" w:rsidRDefault="008B15B4">
          <w:pPr>
            <w:pStyle w:val="TOC4"/>
            <w:tabs>
              <w:tab w:val="right" w:leader="dot" w:pos="9019"/>
            </w:tabs>
            <w:rPr>
              <w:noProof/>
              <w:sz w:val="22"/>
              <w:szCs w:val="22"/>
            </w:rPr>
          </w:pPr>
          <w:hyperlink w:anchor="_Toc160111635" w:history="1">
            <w:r w:rsidRPr="009D348D">
              <w:rPr>
                <w:rStyle w:val="Hyperlink"/>
                <w:noProof/>
              </w:rPr>
              <w:t>Degree: degree of comparison</w:t>
            </w:r>
            <w:r>
              <w:rPr>
                <w:noProof/>
                <w:webHidden/>
              </w:rPr>
              <w:tab/>
            </w:r>
            <w:r>
              <w:rPr>
                <w:noProof/>
                <w:webHidden/>
              </w:rPr>
              <w:fldChar w:fldCharType="begin"/>
            </w:r>
            <w:r>
              <w:rPr>
                <w:noProof/>
                <w:webHidden/>
              </w:rPr>
              <w:instrText xml:space="preserve"> PAGEREF _Toc160111635 \h </w:instrText>
            </w:r>
            <w:r>
              <w:rPr>
                <w:noProof/>
                <w:webHidden/>
              </w:rPr>
            </w:r>
            <w:r>
              <w:rPr>
                <w:noProof/>
                <w:webHidden/>
              </w:rPr>
              <w:fldChar w:fldCharType="separate"/>
            </w:r>
            <w:r w:rsidR="00F34181">
              <w:rPr>
                <w:noProof/>
                <w:webHidden/>
              </w:rPr>
              <w:t>37</w:t>
            </w:r>
            <w:r>
              <w:rPr>
                <w:noProof/>
                <w:webHidden/>
              </w:rPr>
              <w:fldChar w:fldCharType="end"/>
            </w:r>
          </w:hyperlink>
        </w:p>
        <w:p w14:paraId="432A79DA" w14:textId="199628CF" w:rsidR="008B15B4" w:rsidRDefault="008B15B4">
          <w:pPr>
            <w:pStyle w:val="TOC4"/>
            <w:tabs>
              <w:tab w:val="right" w:leader="dot" w:pos="9019"/>
            </w:tabs>
            <w:rPr>
              <w:noProof/>
              <w:sz w:val="22"/>
              <w:szCs w:val="22"/>
            </w:rPr>
          </w:pPr>
          <w:hyperlink w:anchor="_Toc160111636" w:history="1">
            <w:r w:rsidRPr="009D348D">
              <w:rPr>
                <w:rStyle w:val="Hyperlink"/>
                <w:noProof/>
              </w:rPr>
              <w:t>Foreign: foreign word</w:t>
            </w:r>
            <w:r>
              <w:rPr>
                <w:noProof/>
                <w:webHidden/>
              </w:rPr>
              <w:tab/>
            </w:r>
            <w:r>
              <w:rPr>
                <w:noProof/>
                <w:webHidden/>
              </w:rPr>
              <w:fldChar w:fldCharType="begin"/>
            </w:r>
            <w:r>
              <w:rPr>
                <w:noProof/>
                <w:webHidden/>
              </w:rPr>
              <w:instrText xml:space="preserve"> PAGEREF _Toc160111636 \h </w:instrText>
            </w:r>
            <w:r>
              <w:rPr>
                <w:noProof/>
                <w:webHidden/>
              </w:rPr>
            </w:r>
            <w:r>
              <w:rPr>
                <w:noProof/>
                <w:webHidden/>
              </w:rPr>
              <w:fldChar w:fldCharType="separate"/>
            </w:r>
            <w:r w:rsidR="00F34181">
              <w:rPr>
                <w:noProof/>
                <w:webHidden/>
              </w:rPr>
              <w:t>38</w:t>
            </w:r>
            <w:r>
              <w:rPr>
                <w:noProof/>
                <w:webHidden/>
              </w:rPr>
              <w:fldChar w:fldCharType="end"/>
            </w:r>
          </w:hyperlink>
        </w:p>
        <w:p w14:paraId="4F917683" w14:textId="41D45DE0" w:rsidR="008B15B4" w:rsidRDefault="008B15B4">
          <w:pPr>
            <w:pStyle w:val="TOC4"/>
            <w:tabs>
              <w:tab w:val="right" w:leader="dot" w:pos="9019"/>
            </w:tabs>
            <w:rPr>
              <w:noProof/>
              <w:sz w:val="22"/>
              <w:szCs w:val="22"/>
            </w:rPr>
          </w:pPr>
          <w:hyperlink w:anchor="_Toc160111637" w:history="1">
            <w:r w:rsidRPr="009D348D">
              <w:rPr>
                <w:rStyle w:val="Hyperlink"/>
                <w:noProof/>
              </w:rPr>
              <w:t>Gender: gender</w:t>
            </w:r>
            <w:r>
              <w:rPr>
                <w:noProof/>
                <w:webHidden/>
              </w:rPr>
              <w:tab/>
            </w:r>
            <w:r>
              <w:rPr>
                <w:noProof/>
                <w:webHidden/>
              </w:rPr>
              <w:fldChar w:fldCharType="begin"/>
            </w:r>
            <w:r>
              <w:rPr>
                <w:noProof/>
                <w:webHidden/>
              </w:rPr>
              <w:instrText xml:space="preserve"> PAGEREF _Toc160111637 \h </w:instrText>
            </w:r>
            <w:r>
              <w:rPr>
                <w:noProof/>
                <w:webHidden/>
              </w:rPr>
            </w:r>
            <w:r>
              <w:rPr>
                <w:noProof/>
                <w:webHidden/>
              </w:rPr>
              <w:fldChar w:fldCharType="separate"/>
            </w:r>
            <w:r w:rsidR="00F34181">
              <w:rPr>
                <w:noProof/>
                <w:webHidden/>
              </w:rPr>
              <w:t>39</w:t>
            </w:r>
            <w:r>
              <w:rPr>
                <w:noProof/>
                <w:webHidden/>
              </w:rPr>
              <w:fldChar w:fldCharType="end"/>
            </w:r>
          </w:hyperlink>
        </w:p>
        <w:p w14:paraId="1A7C6306" w14:textId="371237FE" w:rsidR="008B15B4" w:rsidRDefault="008B15B4">
          <w:pPr>
            <w:pStyle w:val="TOC4"/>
            <w:tabs>
              <w:tab w:val="right" w:leader="dot" w:pos="9019"/>
            </w:tabs>
            <w:rPr>
              <w:noProof/>
              <w:sz w:val="22"/>
              <w:szCs w:val="22"/>
            </w:rPr>
          </w:pPr>
          <w:hyperlink w:anchor="_Toc160111638" w:history="1">
            <w:r w:rsidRPr="009D348D">
              <w:rPr>
                <w:rStyle w:val="Hyperlink"/>
                <w:noProof/>
              </w:rPr>
              <w:t>Gender[psor]: possessor's gender</w:t>
            </w:r>
            <w:r>
              <w:rPr>
                <w:noProof/>
                <w:webHidden/>
              </w:rPr>
              <w:tab/>
            </w:r>
            <w:r>
              <w:rPr>
                <w:noProof/>
                <w:webHidden/>
              </w:rPr>
              <w:fldChar w:fldCharType="begin"/>
            </w:r>
            <w:r>
              <w:rPr>
                <w:noProof/>
                <w:webHidden/>
              </w:rPr>
              <w:instrText xml:space="preserve"> PAGEREF _Toc160111638 \h </w:instrText>
            </w:r>
            <w:r>
              <w:rPr>
                <w:noProof/>
                <w:webHidden/>
              </w:rPr>
            </w:r>
            <w:r>
              <w:rPr>
                <w:noProof/>
                <w:webHidden/>
              </w:rPr>
              <w:fldChar w:fldCharType="separate"/>
            </w:r>
            <w:r w:rsidR="00F34181">
              <w:rPr>
                <w:noProof/>
                <w:webHidden/>
              </w:rPr>
              <w:t>40</w:t>
            </w:r>
            <w:r>
              <w:rPr>
                <w:noProof/>
                <w:webHidden/>
              </w:rPr>
              <w:fldChar w:fldCharType="end"/>
            </w:r>
          </w:hyperlink>
        </w:p>
        <w:p w14:paraId="30EF9215" w14:textId="45342FB2" w:rsidR="008B15B4" w:rsidRDefault="008B15B4">
          <w:pPr>
            <w:pStyle w:val="TOC4"/>
            <w:tabs>
              <w:tab w:val="right" w:leader="dot" w:pos="9019"/>
            </w:tabs>
            <w:rPr>
              <w:noProof/>
              <w:sz w:val="22"/>
              <w:szCs w:val="22"/>
            </w:rPr>
          </w:pPr>
          <w:hyperlink w:anchor="_Toc160111639" w:history="1">
            <w:r w:rsidRPr="009D348D">
              <w:rPr>
                <w:rStyle w:val="Hyperlink"/>
                <w:noProof/>
              </w:rPr>
              <w:t>Mood: mood</w:t>
            </w:r>
            <w:r>
              <w:rPr>
                <w:noProof/>
                <w:webHidden/>
              </w:rPr>
              <w:tab/>
            </w:r>
            <w:r>
              <w:rPr>
                <w:noProof/>
                <w:webHidden/>
              </w:rPr>
              <w:fldChar w:fldCharType="begin"/>
            </w:r>
            <w:r>
              <w:rPr>
                <w:noProof/>
                <w:webHidden/>
              </w:rPr>
              <w:instrText xml:space="preserve"> PAGEREF _Toc160111639 \h </w:instrText>
            </w:r>
            <w:r>
              <w:rPr>
                <w:noProof/>
                <w:webHidden/>
              </w:rPr>
            </w:r>
            <w:r>
              <w:rPr>
                <w:noProof/>
                <w:webHidden/>
              </w:rPr>
              <w:fldChar w:fldCharType="separate"/>
            </w:r>
            <w:r w:rsidR="00F34181">
              <w:rPr>
                <w:noProof/>
                <w:webHidden/>
              </w:rPr>
              <w:t>42</w:t>
            </w:r>
            <w:r>
              <w:rPr>
                <w:noProof/>
                <w:webHidden/>
              </w:rPr>
              <w:fldChar w:fldCharType="end"/>
            </w:r>
          </w:hyperlink>
        </w:p>
        <w:p w14:paraId="71C3EC3E" w14:textId="46813F36" w:rsidR="008B15B4" w:rsidRDefault="008B15B4">
          <w:pPr>
            <w:pStyle w:val="TOC4"/>
            <w:tabs>
              <w:tab w:val="right" w:leader="dot" w:pos="9019"/>
            </w:tabs>
            <w:rPr>
              <w:noProof/>
              <w:sz w:val="22"/>
              <w:szCs w:val="22"/>
            </w:rPr>
          </w:pPr>
          <w:hyperlink w:anchor="_Toc160111640" w:history="1">
            <w:r w:rsidRPr="009D348D">
              <w:rPr>
                <w:rStyle w:val="Hyperlink"/>
                <w:noProof/>
              </w:rPr>
              <w:t>Number: number</w:t>
            </w:r>
            <w:r>
              <w:rPr>
                <w:noProof/>
                <w:webHidden/>
              </w:rPr>
              <w:tab/>
            </w:r>
            <w:r>
              <w:rPr>
                <w:noProof/>
                <w:webHidden/>
              </w:rPr>
              <w:fldChar w:fldCharType="begin"/>
            </w:r>
            <w:r>
              <w:rPr>
                <w:noProof/>
                <w:webHidden/>
              </w:rPr>
              <w:instrText xml:space="preserve"> PAGEREF _Toc160111640 \h </w:instrText>
            </w:r>
            <w:r>
              <w:rPr>
                <w:noProof/>
                <w:webHidden/>
              </w:rPr>
            </w:r>
            <w:r>
              <w:rPr>
                <w:noProof/>
                <w:webHidden/>
              </w:rPr>
              <w:fldChar w:fldCharType="separate"/>
            </w:r>
            <w:r w:rsidR="00F34181">
              <w:rPr>
                <w:noProof/>
                <w:webHidden/>
              </w:rPr>
              <w:t>44</w:t>
            </w:r>
            <w:r>
              <w:rPr>
                <w:noProof/>
                <w:webHidden/>
              </w:rPr>
              <w:fldChar w:fldCharType="end"/>
            </w:r>
          </w:hyperlink>
        </w:p>
        <w:p w14:paraId="044B04B5" w14:textId="58297F65" w:rsidR="008B15B4" w:rsidRDefault="008B15B4">
          <w:pPr>
            <w:pStyle w:val="TOC4"/>
            <w:tabs>
              <w:tab w:val="right" w:leader="dot" w:pos="9019"/>
            </w:tabs>
            <w:rPr>
              <w:noProof/>
              <w:sz w:val="22"/>
              <w:szCs w:val="22"/>
            </w:rPr>
          </w:pPr>
          <w:hyperlink w:anchor="_Toc160111641" w:history="1">
            <w:r w:rsidRPr="009D348D">
              <w:rPr>
                <w:rStyle w:val="Hyperlink"/>
                <w:noProof/>
              </w:rPr>
              <w:t>Number[psor]: possessor's number</w:t>
            </w:r>
            <w:r>
              <w:rPr>
                <w:noProof/>
                <w:webHidden/>
              </w:rPr>
              <w:tab/>
            </w:r>
            <w:r>
              <w:rPr>
                <w:noProof/>
                <w:webHidden/>
              </w:rPr>
              <w:fldChar w:fldCharType="begin"/>
            </w:r>
            <w:r>
              <w:rPr>
                <w:noProof/>
                <w:webHidden/>
              </w:rPr>
              <w:instrText xml:space="preserve"> PAGEREF _Toc160111641 \h </w:instrText>
            </w:r>
            <w:r>
              <w:rPr>
                <w:noProof/>
                <w:webHidden/>
              </w:rPr>
            </w:r>
            <w:r>
              <w:rPr>
                <w:noProof/>
                <w:webHidden/>
              </w:rPr>
              <w:fldChar w:fldCharType="separate"/>
            </w:r>
            <w:r w:rsidR="00F34181">
              <w:rPr>
                <w:noProof/>
                <w:webHidden/>
              </w:rPr>
              <w:t>46</w:t>
            </w:r>
            <w:r>
              <w:rPr>
                <w:noProof/>
                <w:webHidden/>
              </w:rPr>
              <w:fldChar w:fldCharType="end"/>
            </w:r>
          </w:hyperlink>
        </w:p>
        <w:p w14:paraId="4D0042BC" w14:textId="3A785A25" w:rsidR="008B15B4" w:rsidRDefault="008B15B4">
          <w:pPr>
            <w:pStyle w:val="TOC4"/>
            <w:tabs>
              <w:tab w:val="right" w:leader="dot" w:pos="9019"/>
            </w:tabs>
            <w:rPr>
              <w:noProof/>
              <w:sz w:val="22"/>
              <w:szCs w:val="22"/>
            </w:rPr>
          </w:pPr>
          <w:hyperlink w:anchor="_Toc160111642" w:history="1">
            <w:r w:rsidRPr="009D348D">
              <w:rPr>
                <w:rStyle w:val="Hyperlink"/>
                <w:noProof/>
              </w:rPr>
              <w:t>NumForm: numeral form</w:t>
            </w:r>
            <w:r>
              <w:rPr>
                <w:noProof/>
                <w:webHidden/>
              </w:rPr>
              <w:tab/>
            </w:r>
            <w:r>
              <w:rPr>
                <w:noProof/>
                <w:webHidden/>
              </w:rPr>
              <w:fldChar w:fldCharType="begin"/>
            </w:r>
            <w:r>
              <w:rPr>
                <w:noProof/>
                <w:webHidden/>
              </w:rPr>
              <w:instrText xml:space="preserve"> PAGEREF _Toc160111642 \h </w:instrText>
            </w:r>
            <w:r>
              <w:rPr>
                <w:noProof/>
                <w:webHidden/>
              </w:rPr>
            </w:r>
            <w:r>
              <w:rPr>
                <w:noProof/>
                <w:webHidden/>
              </w:rPr>
              <w:fldChar w:fldCharType="separate"/>
            </w:r>
            <w:r w:rsidR="00F34181">
              <w:rPr>
                <w:noProof/>
                <w:webHidden/>
              </w:rPr>
              <w:t>48</w:t>
            </w:r>
            <w:r>
              <w:rPr>
                <w:noProof/>
                <w:webHidden/>
              </w:rPr>
              <w:fldChar w:fldCharType="end"/>
            </w:r>
          </w:hyperlink>
        </w:p>
        <w:p w14:paraId="1E0CFBDE" w14:textId="1378C50F" w:rsidR="008B15B4" w:rsidRDefault="008B15B4">
          <w:pPr>
            <w:pStyle w:val="TOC4"/>
            <w:tabs>
              <w:tab w:val="right" w:leader="dot" w:pos="9019"/>
            </w:tabs>
            <w:rPr>
              <w:noProof/>
              <w:sz w:val="22"/>
              <w:szCs w:val="22"/>
            </w:rPr>
          </w:pPr>
          <w:hyperlink w:anchor="_Toc160111643" w:history="1">
            <w:r w:rsidRPr="009D348D">
              <w:rPr>
                <w:rStyle w:val="Hyperlink"/>
                <w:noProof/>
              </w:rPr>
              <w:t>NumType: numeral type</w:t>
            </w:r>
            <w:r>
              <w:rPr>
                <w:noProof/>
                <w:webHidden/>
              </w:rPr>
              <w:tab/>
            </w:r>
            <w:r>
              <w:rPr>
                <w:noProof/>
                <w:webHidden/>
              </w:rPr>
              <w:fldChar w:fldCharType="begin"/>
            </w:r>
            <w:r>
              <w:rPr>
                <w:noProof/>
                <w:webHidden/>
              </w:rPr>
              <w:instrText xml:space="preserve"> PAGEREF _Toc160111643 \h </w:instrText>
            </w:r>
            <w:r>
              <w:rPr>
                <w:noProof/>
                <w:webHidden/>
              </w:rPr>
            </w:r>
            <w:r>
              <w:rPr>
                <w:noProof/>
                <w:webHidden/>
              </w:rPr>
              <w:fldChar w:fldCharType="separate"/>
            </w:r>
            <w:r w:rsidR="00F34181">
              <w:rPr>
                <w:noProof/>
                <w:webHidden/>
              </w:rPr>
              <w:t>49</w:t>
            </w:r>
            <w:r>
              <w:rPr>
                <w:noProof/>
                <w:webHidden/>
              </w:rPr>
              <w:fldChar w:fldCharType="end"/>
            </w:r>
          </w:hyperlink>
        </w:p>
        <w:p w14:paraId="732737C1" w14:textId="14AE79B4" w:rsidR="008B15B4" w:rsidRDefault="008B15B4">
          <w:pPr>
            <w:pStyle w:val="TOC4"/>
            <w:tabs>
              <w:tab w:val="right" w:leader="dot" w:pos="9019"/>
            </w:tabs>
            <w:rPr>
              <w:noProof/>
              <w:sz w:val="22"/>
              <w:szCs w:val="22"/>
            </w:rPr>
          </w:pPr>
          <w:hyperlink w:anchor="_Toc160111644" w:history="1">
            <w:r w:rsidRPr="009D348D">
              <w:rPr>
                <w:rStyle w:val="Hyperlink"/>
                <w:noProof/>
              </w:rPr>
              <w:t>Person: person</w:t>
            </w:r>
            <w:r>
              <w:rPr>
                <w:noProof/>
                <w:webHidden/>
              </w:rPr>
              <w:tab/>
            </w:r>
            <w:r>
              <w:rPr>
                <w:noProof/>
                <w:webHidden/>
              </w:rPr>
              <w:fldChar w:fldCharType="begin"/>
            </w:r>
            <w:r>
              <w:rPr>
                <w:noProof/>
                <w:webHidden/>
              </w:rPr>
              <w:instrText xml:space="preserve"> PAGEREF _Toc160111644 \h </w:instrText>
            </w:r>
            <w:r>
              <w:rPr>
                <w:noProof/>
                <w:webHidden/>
              </w:rPr>
            </w:r>
            <w:r>
              <w:rPr>
                <w:noProof/>
                <w:webHidden/>
              </w:rPr>
              <w:fldChar w:fldCharType="separate"/>
            </w:r>
            <w:r w:rsidR="00F34181">
              <w:rPr>
                <w:noProof/>
                <w:webHidden/>
              </w:rPr>
              <w:t>51</w:t>
            </w:r>
            <w:r>
              <w:rPr>
                <w:noProof/>
                <w:webHidden/>
              </w:rPr>
              <w:fldChar w:fldCharType="end"/>
            </w:r>
          </w:hyperlink>
        </w:p>
        <w:p w14:paraId="4292EB96" w14:textId="33A4A2F4" w:rsidR="008B15B4" w:rsidRDefault="008B15B4">
          <w:pPr>
            <w:pStyle w:val="TOC4"/>
            <w:tabs>
              <w:tab w:val="right" w:leader="dot" w:pos="9019"/>
            </w:tabs>
            <w:rPr>
              <w:noProof/>
              <w:sz w:val="22"/>
              <w:szCs w:val="22"/>
            </w:rPr>
          </w:pPr>
          <w:hyperlink w:anchor="_Toc160111645" w:history="1">
            <w:r w:rsidRPr="009D348D">
              <w:rPr>
                <w:rStyle w:val="Hyperlink"/>
                <w:noProof/>
              </w:rPr>
              <w:t>Polarity: whether the word can be or is negated</w:t>
            </w:r>
            <w:r>
              <w:rPr>
                <w:noProof/>
                <w:webHidden/>
              </w:rPr>
              <w:tab/>
            </w:r>
            <w:r>
              <w:rPr>
                <w:noProof/>
                <w:webHidden/>
              </w:rPr>
              <w:fldChar w:fldCharType="begin"/>
            </w:r>
            <w:r>
              <w:rPr>
                <w:noProof/>
                <w:webHidden/>
              </w:rPr>
              <w:instrText xml:space="preserve"> PAGEREF _Toc160111645 \h </w:instrText>
            </w:r>
            <w:r>
              <w:rPr>
                <w:noProof/>
                <w:webHidden/>
              </w:rPr>
            </w:r>
            <w:r>
              <w:rPr>
                <w:noProof/>
                <w:webHidden/>
              </w:rPr>
              <w:fldChar w:fldCharType="separate"/>
            </w:r>
            <w:r w:rsidR="00F34181">
              <w:rPr>
                <w:noProof/>
                <w:webHidden/>
              </w:rPr>
              <w:t>52</w:t>
            </w:r>
            <w:r>
              <w:rPr>
                <w:noProof/>
                <w:webHidden/>
              </w:rPr>
              <w:fldChar w:fldCharType="end"/>
            </w:r>
          </w:hyperlink>
        </w:p>
        <w:p w14:paraId="1964B8BB" w14:textId="469800C5" w:rsidR="008B15B4" w:rsidRDefault="008B15B4">
          <w:pPr>
            <w:pStyle w:val="TOC4"/>
            <w:tabs>
              <w:tab w:val="right" w:leader="dot" w:pos="9019"/>
            </w:tabs>
            <w:rPr>
              <w:noProof/>
              <w:sz w:val="22"/>
              <w:szCs w:val="22"/>
            </w:rPr>
          </w:pPr>
          <w:hyperlink w:anchor="_Toc160111646" w:history="1">
            <w:r w:rsidRPr="009D348D">
              <w:rPr>
                <w:rStyle w:val="Hyperlink"/>
                <w:noProof/>
              </w:rPr>
              <w:t>Poss: possessive</w:t>
            </w:r>
            <w:r>
              <w:rPr>
                <w:noProof/>
                <w:webHidden/>
              </w:rPr>
              <w:tab/>
            </w:r>
            <w:r>
              <w:rPr>
                <w:noProof/>
                <w:webHidden/>
              </w:rPr>
              <w:fldChar w:fldCharType="begin"/>
            </w:r>
            <w:r>
              <w:rPr>
                <w:noProof/>
                <w:webHidden/>
              </w:rPr>
              <w:instrText xml:space="preserve"> PAGEREF _Toc160111646 \h </w:instrText>
            </w:r>
            <w:r>
              <w:rPr>
                <w:noProof/>
                <w:webHidden/>
              </w:rPr>
            </w:r>
            <w:r>
              <w:rPr>
                <w:noProof/>
                <w:webHidden/>
              </w:rPr>
              <w:fldChar w:fldCharType="separate"/>
            </w:r>
            <w:r w:rsidR="00F34181">
              <w:rPr>
                <w:noProof/>
                <w:webHidden/>
              </w:rPr>
              <w:t>53</w:t>
            </w:r>
            <w:r>
              <w:rPr>
                <w:noProof/>
                <w:webHidden/>
              </w:rPr>
              <w:fldChar w:fldCharType="end"/>
            </w:r>
          </w:hyperlink>
        </w:p>
        <w:p w14:paraId="480F8C3D" w14:textId="6AAD9689" w:rsidR="008B15B4" w:rsidRDefault="008B15B4">
          <w:pPr>
            <w:pStyle w:val="TOC4"/>
            <w:tabs>
              <w:tab w:val="right" w:leader="dot" w:pos="9019"/>
            </w:tabs>
            <w:rPr>
              <w:noProof/>
              <w:sz w:val="22"/>
              <w:szCs w:val="22"/>
            </w:rPr>
          </w:pPr>
          <w:hyperlink w:anchor="_Toc160111647" w:history="1">
            <w:r w:rsidRPr="009D348D">
              <w:rPr>
                <w:rStyle w:val="Hyperlink"/>
                <w:noProof/>
              </w:rPr>
              <w:t>PronType: pronominal type</w:t>
            </w:r>
            <w:r>
              <w:rPr>
                <w:noProof/>
                <w:webHidden/>
              </w:rPr>
              <w:tab/>
            </w:r>
            <w:r>
              <w:rPr>
                <w:noProof/>
                <w:webHidden/>
              </w:rPr>
              <w:fldChar w:fldCharType="begin"/>
            </w:r>
            <w:r>
              <w:rPr>
                <w:noProof/>
                <w:webHidden/>
              </w:rPr>
              <w:instrText xml:space="preserve"> PAGEREF _Toc160111647 \h </w:instrText>
            </w:r>
            <w:r>
              <w:rPr>
                <w:noProof/>
                <w:webHidden/>
              </w:rPr>
            </w:r>
            <w:r>
              <w:rPr>
                <w:noProof/>
                <w:webHidden/>
              </w:rPr>
              <w:fldChar w:fldCharType="separate"/>
            </w:r>
            <w:r w:rsidR="00F34181">
              <w:rPr>
                <w:noProof/>
                <w:webHidden/>
              </w:rPr>
              <w:t>54</w:t>
            </w:r>
            <w:r>
              <w:rPr>
                <w:noProof/>
                <w:webHidden/>
              </w:rPr>
              <w:fldChar w:fldCharType="end"/>
            </w:r>
          </w:hyperlink>
        </w:p>
        <w:p w14:paraId="1783E3BE" w14:textId="414297DC" w:rsidR="008B15B4" w:rsidRDefault="008B15B4">
          <w:pPr>
            <w:pStyle w:val="TOC4"/>
            <w:tabs>
              <w:tab w:val="right" w:leader="dot" w:pos="9019"/>
            </w:tabs>
            <w:rPr>
              <w:noProof/>
              <w:sz w:val="22"/>
              <w:szCs w:val="22"/>
            </w:rPr>
          </w:pPr>
          <w:hyperlink w:anchor="_Toc160111648" w:history="1">
            <w:r w:rsidRPr="009D348D">
              <w:rPr>
                <w:rStyle w:val="Hyperlink"/>
                <w:noProof/>
              </w:rPr>
              <w:t>Reflex: reflexive</w:t>
            </w:r>
            <w:r>
              <w:rPr>
                <w:noProof/>
                <w:webHidden/>
              </w:rPr>
              <w:tab/>
            </w:r>
            <w:r>
              <w:rPr>
                <w:noProof/>
                <w:webHidden/>
              </w:rPr>
              <w:fldChar w:fldCharType="begin"/>
            </w:r>
            <w:r>
              <w:rPr>
                <w:noProof/>
                <w:webHidden/>
              </w:rPr>
              <w:instrText xml:space="preserve"> PAGEREF _Toc160111648 \h </w:instrText>
            </w:r>
            <w:r>
              <w:rPr>
                <w:noProof/>
                <w:webHidden/>
              </w:rPr>
            </w:r>
            <w:r>
              <w:rPr>
                <w:noProof/>
                <w:webHidden/>
              </w:rPr>
              <w:fldChar w:fldCharType="separate"/>
            </w:r>
            <w:r w:rsidR="00F34181">
              <w:rPr>
                <w:noProof/>
                <w:webHidden/>
              </w:rPr>
              <w:t>56</w:t>
            </w:r>
            <w:r>
              <w:rPr>
                <w:noProof/>
                <w:webHidden/>
              </w:rPr>
              <w:fldChar w:fldCharType="end"/>
            </w:r>
          </w:hyperlink>
        </w:p>
        <w:p w14:paraId="39C4B2DC" w14:textId="54B2E7E0" w:rsidR="008B15B4" w:rsidRDefault="008B15B4">
          <w:pPr>
            <w:pStyle w:val="TOC4"/>
            <w:tabs>
              <w:tab w:val="right" w:leader="dot" w:pos="9019"/>
            </w:tabs>
            <w:rPr>
              <w:noProof/>
              <w:sz w:val="22"/>
              <w:szCs w:val="22"/>
            </w:rPr>
          </w:pPr>
          <w:hyperlink w:anchor="_Toc160111649" w:history="1">
            <w:r w:rsidRPr="009D348D">
              <w:rPr>
                <w:rStyle w:val="Hyperlink"/>
                <w:noProof/>
              </w:rPr>
              <w:t>Tense: tense</w:t>
            </w:r>
            <w:r>
              <w:rPr>
                <w:noProof/>
                <w:webHidden/>
              </w:rPr>
              <w:tab/>
            </w:r>
            <w:r>
              <w:rPr>
                <w:noProof/>
                <w:webHidden/>
              </w:rPr>
              <w:fldChar w:fldCharType="begin"/>
            </w:r>
            <w:r>
              <w:rPr>
                <w:noProof/>
                <w:webHidden/>
              </w:rPr>
              <w:instrText xml:space="preserve"> PAGEREF _Toc160111649 \h </w:instrText>
            </w:r>
            <w:r>
              <w:rPr>
                <w:noProof/>
                <w:webHidden/>
              </w:rPr>
            </w:r>
            <w:r>
              <w:rPr>
                <w:noProof/>
                <w:webHidden/>
              </w:rPr>
              <w:fldChar w:fldCharType="separate"/>
            </w:r>
            <w:r w:rsidR="00F34181">
              <w:rPr>
                <w:noProof/>
                <w:webHidden/>
              </w:rPr>
              <w:t>57</w:t>
            </w:r>
            <w:r>
              <w:rPr>
                <w:noProof/>
                <w:webHidden/>
              </w:rPr>
              <w:fldChar w:fldCharType="end"/>
            </w:r>
          </w:hyperlink>
        </w:p>
        <w:p w14:paraId="4A0E7CA9" w14:textId="50E11F18" w:rsidR="008B15B4" w:rsidRDefault="008B15B4">
          <w:pPr>
            <w:pStyle w:val="TOC4"/>
            <w:tabs>
              <w:tab w:val="right" w:leader="dot" w:pos="9019"/>
            </w:tabs>
            <w:rPr>
              <w:noProof/>
              <w:sz w:val="22"/>
              <w:szCs w:val="22"/>
            </w:rPr>
          </w:pPr>
          <w:hyperlink w:anchor="_Toc160111650" w:history="1">
            <w:r w:rsidRPr="009D348D">
              <w:rPr>
                <w:rStyle w:val="Hyperlink"/>
                <w:noProof/>
              </w:rPr>
              <w:t>Variant: variant</w:t>
            </w:r>
            <w:r>
              <w:rPr>
                <w:noProof/>
                <w:webHidden/>
              </w:rPr>
              <w:tab/>
            </w:r>
            <w:r>
              <w:rPr>
                <w:noProof/>
                <w:webHidden/>
              </w:rPr>
              <w:fldChar w:fldCharType="begin"/>
            </w:r>
            <w:r>
              <w:rPr>
                <w:noProof/>
                <w:webHidden/>
              </w:rPr>
              <w:instrText xml:space="preserve"> PAGEREF _Toc160111650 \h </w:instrText>
            </w:r>
            <w:r>
              <w:rPr>
                <w:noProof/>
                <w:webHidden/>
              </w:rPr>
            </w:r>
            <w:r>
              <w:rPr>
                <w:noProof/>
                <w:webHidden/>
              </w:rPr>
              <w:fldChar w:fldCharType="separate"/>
            </w:r>
            <w:r w:rsidR="00F34181">
              <w:rPr>
                <w:noProof/>
                <w:webHidden/>
              </w:rPr>
              <w:t>58</w:t>
            </w:r>
            <w:r>
              <w:rPr>
                <w:noProof/>
                <w:webHidden/>
              </w:rPr>
              <w:fldChar w:fldCharType="end"/>
            </w:r>
          </w:hyperlink>
        </w:p>
        <w:p w14:paraId="28D137F6" w14:textId="38836B6A" w:rsidR="008B15B4" w:rsidRDefault="008B15B4">
          <w:pPr>
            <w:pStyle w:val="TOC4"/>
            <w:tabs>
              <w:tab w:val="right" w:leader="dot" w:pos="9019"/>
            </w:tabs>
            <w:rPr>
              <w:noProof/>
              <w:sz w:val="22"/>
              <w:szCs w:val="22"/>
            </w:rPr>
          </w:pPr>
          <w:hyperlink w:anchor="_Toc160111651" w:history="1">
            <w:r w:rsidRPr="009D348D">
              <w:rPr>
                <w:rStyle w:val="Hyperlink"/>
                <w:noProof/>
              </w:rPr>
              <w:t>VerbForm: form of verb or deverbative</w:t>
            </w:r>
            <w:r>
              <w:rPr>
                <w:noProof/>
                <w:webHidden/>
              </w:rPr>
              <w:tab/>
            </w:r>
            <w:r>
              <w:rPr>
                <w:noProof/>
                <w:webHidden/>
              </w:rPr>
              <w:fldChar w:fldCharType="begin"/>
            </w:r>
            <w:r>
              <w:rPr>
                <w:noProof/>
                <w:webHidden/>
              </w:rPr>
              <w:instrText xml:space="preserve"> PAGEREF _Toc160111651 \h </w:instrText>
            </w:r>
            <w:r>
              <w:rPr>
                <w:noProof/>
                <w:webHidden/>
              </w:rPr>
            </w:r>
            <w:r>
              <w:rPr>
                <w:noProof/>
                <w:webHidden/>
              </w:rPr>
              <w:fldChar w:fldCharType="separate"/>
            </w:r>
            <w:r w:rsidR="00F34181">
              <w:rPr>
                <w:noProof/>
                <w:webHidden/>
              </w:rPr>
              <w:t>59</w:t>
            </w:r>
            <w:r>
              <w:rPr>
                <w:noProof/>
                <w:webHidden/>
              </w:rPr>
              <w:fldChar w:fldCharType="end"/>
            </w:r>
          </w:hyperlink>
        </w:p>
        <w:p w14:paraId="7D5CA6AA" w14:textId="6F02E0A5" w:rsidR="008B15B4" w:rsidRDefault="008B15B4">
          <w:pPr>
            <w:pStyle w:val="TOC2"/>
            <w:tabs>
              <w:tab w:val="right" w:leader="dot" w:pos="9019"/>
            </w:tabs>
            <w:rPr>
              <w:noProof/>
              <w:sz w:val="22"/>
              <w:szCs w:val="22"/>
            </w:rPr>
          </w:pPr>
          <w:hyperlink w:anchor="_Toc160111652" w:history="1">
            <w:r w:rsidRPr="009D348D">
              <w:rPr>
                <w:rStyle w:val="Hyperlink"/>
                <w:noProof/>
              </w:rPr>
              <w:t>Skladnja</w:t>
            </w:r>
            <w:r>
              <w:rPr>
                <w:noProof/>
                <w:webHidden/>
              </w:rPr>
              <w:tab/>
            </w:r>
            <w:r>
              <w:rPr>
                <w:noProof/>
                <w:webHidden/>
              </w:rPr>
              <w:fldChar w:fldCharType="begin"/>
            </w:r>
            <w:r>
              <w:rPr>
                <w:noProof/>
                <w:webHidden/>
              </w:rPr>
              <w:instrText xml:space="preserve"> PAGEREF _Toc160111652 \h </w:instrText>
            </w:r>
            <w:r>
              <w:rPr>
                <w:noProof/>
                <w:webHidden/>
              </w:rPr>
            </w:r>
            <w:r>
              <w:rPr>
                <w:noProof/>
                <w:webHidden/>
              </w:rPr>
              <w:fldChar w:fldCharType="separate"/>
            </w:r>
            <w:r w:rsidR="00F34181">
              <w:rPr>
                <w:noProof/>
                <w:webHidden/>
              </w:rPr>
              <w:t>61</w:t>
            </w:r>
            <w:r>
              <w:rPr>
                <w:noProof/>
                <w:webHidden/>
              </w:rPr>
              <w:fldChar w:fldCharType="end"/>
            </w:r>
          </w:hyperlink>
        </w:p>
        <w:p w14:paraId="6672C0D7" w14:textId="7797EB1F" w:rsidR="008B15B4" w:rsidRDefault="008B15B4">
          <w:pPr>
            <w:pStyle w:val="TOC3"/>
            <w:tabs>
              <w:tab w:val="right" w:leader="dot" w:pos="9019"/>
            </w:tabs>
            <w:rPr>
              <w:noProof/>
              <w:sz w:val="22"/>
              <w:szCs w:val="22"/>
            </w:rPr>
          </w:pPr>
          <w:hyperlink w:anchor="_Toc160111653" w:history="1">
            <w:r w:rsidRPr="009D348D">
              <w:rPr>
                <w:rStyle w:val="Hyperlink"/>
                <w:noProof/>
              </w:rPr>
              <w:t>Splošna načela</w:t>
            </w:r>
            <w:r>
              <w:rPr>
                <w:noProof/>
                <w:webHidden/>
              </w:rPr>
              <w:tab/>
            </w:r>
            <w:r>
              <w:rPr>
                <w:noProof/>
                <w:webHidden/>
              </w:rPr>
              <w:fldChar w:fldCharType="begin"/>
            </w:r>
            <w:r>
              <w:rPr>
                <w:noProof/>
                <w:webHidden/>
              </w:rPr>
              <w:instrText xml:space="preserve"> PAGEREF _Toc160111653 \h </w:instrText>
            </w:r>
            <w:r>
              <w:rPr>
                <w:noProof/>
                <w:webHidden/>
              </w:rPr>
            </w:r>
            <w:r>
              <w:rPr>
                <w:noProof/>
                <w:webHidden/>
              </w:rPr>
              <w:fldChar w:fldCharType="separate"/>
            </w:r>
            <w:r w:rsidR="00F34181">
              <w:rPr>
                <w:noProof/>
                <w:webHidden/>
              </w:rPr>
              <w:t>61</w:t>
            </w:r>
            <w:r>
              <w:rPr>
                <w:noProof/>
                <w:webHidden/>
              </w:rPr>
              <w:fldChar w:fldCharType="end"/>
            </w:r>
          </w:hyperlink>
        </w:p>
        <w:p w14:paraId="5B5CE653" w14:textId="6F316490" w:rsidR="008B15B4" w:rsidRDefault="008B15B4">
          <w:pPr>
            <w:pStyle w:val="TOC3"/>
            <w:tabs>
              <w:tab w:val="right" w:leader="dot" w:pos="9019"/>
            </w:tabs>
            <w:rPr>
              <w:noProof/>
              <w:sz w:val="22"/>
              <w:szCs w:val="22"/>
            </w:rPr>
          </w:pPr>
          <w:hyperlink w:anchor="_Toc160111654" w:history="1">
            <w:r w:rsidRPr="009D348D">
              <w:rPr>
                <w:rStyle w:val="Hyperlink"/>
                <w:noProof/>
              </w:rPr>
              <w:t>Skladenjske relacije</w:t>
            </w:r>
            <w:r>
              <w:rPr>
                <w:noProof/>
                <w:webHidden/>
              </w:rPr>
              <w:tab/>
            </w:r>
            <w:r>
              <w:rPr>
                <w:noProof/>
                <w:webHidden/>
              </w:rPr>
              <w:fldChar w:fldCharType="begin"/>
            </w:r>
            <w:r>
              <w:rPr>
                <w:noProof/>
                <w:webHidden/>
              </w:rPr>
              <w:instrText xml:space="preserve"> PAGEREF _Toc160111654 \h </w:instrText>
            </w:r>
            <w:r>
              <w:rPr>
                <w:noProof/>
                <w:webHidden/>
              </w:rPr>
            </w:r>
            <w:r>
              <w:rPr>
                <w:noProof/>
                <w:webHidden/>
              </w:rPr>
              <w:fldChar w:fldCharType="separate"/>
            </w:r>
            <w:r w:rsidR="00F34181">
              <w:rPr>
                <w:noProof/>
                <w:webHidden/>
              </w:rPr>
              <w:t>62</w:t>
            </w:r>
            <w:r>
              <w:rPr>
                <w:noProof/>
                <w:webHidden/>
              </w:rPr>
              <w:fldChar w:fldCharType="end"/>
            </w:r>
          </w:hyperlink>
        </w:p>
        <w:p w14:paraId="15FCDF6A" w14:textId="784F8CC4" w:rsidR="008B15B4" w:rsidRDefault="008B15B4">
          <w:pPr>
            <w:pStyle w:val="TOC4"/>
            <w:tabs>
              <w:tab w:val="right" w:leader="dot" w:pos="9019"/>
            </w:tabs>
            <w:rPr>
              <w:noProof/>
              <w:sz w:val="22"/>
              <w:szCs w:val="22"/>
            </w:rPr>
          </w:pPr>
          <w:hyperlink w:anchor="_Toc160111655" w:history="1">
            <w:r w:rsidRPr="009D348D">
              <w:rPr>
                <w:rStyle w:val="Hyperlink"/>
                <w:noProof/>
              </w:rPr>
              <w:t>acl: clausal modifier of noun (adnominal clause)</w:t>
            </w:r>
            <w:r>
              <w:rPr>
                <w:noProof/>
                <w:webHidden/>
              </w:rPr>
              <w:tab/>
            </w:r>
            <w:r>
              <w:rPr>
                <w:noProof/>
                <w:webHidden/>
              </w:rPr>
              <w:fldChar w:fldCharType="begin"/>
            </w:r>
            <w:r>
              <w:rPr>
                <w:noProof/>
                <w:webHidden/>
              </w:rPr>
              <w:instrText xml:space="preserve"> PAGEREF _Toc160111655 \h </w:instrText>
            </w:r>
            <w:r>
              <w:rPr>
                <w:noProof/>
                <w:webHidden/>
              </w:rPr>
            </w:r>
            <w:r>
              <w:rPr>
                <w:noProof/>
                <w:webHidden/>
              </w:rPr>
              <w:fldChar w:fldCharType="separate"/>
            </w:r>
            <w:r w:rsidR="00F34181">
              <w:rPr>
                <w:noProof/>
                <w:webHidden/>
              </w:rPr>
              <w:t>64</w:t>
            </w:r>
            <w:r>
              <w:rPr>
                <w:noProof/>
                <w:webHidden/>
              </w:rPr>
              <w:fldChar w:fldCharType="end"/>
            </w:r>
          </w:hyperlink>
        </w:p>
        <w:p w14:paraId="21139025" w14:textId="657218DF" w:rsidR="008B15B4" w:rsidRDefault="008B15B4">
          <w:pPr>
            <w:pStyle w:val="TOC4"/>
            <w:tabs>
              <w:tab w:val="right" w:leader="dot" w:pos="9019"/>
            </w:tabs>
            <w:rPr>
              <w:noProof/>
              <w:sz w:val="22"/>
              <w:szCs w:val="22"/>
            </w:rPr>
          </w:pPr>
          <w:hyperlink w:anchor="_Toc160111656" w:history="1">
            <w:r w:rsidRPr="009D348D">
              <w:rPr>
                <w:rStyle w:val="Hyperlink"/>
                <w:noProof/>
              </w:rPr>
              <w:t>advcl: adverbial clause modifier</w:t>
            </w:r>
            <w:r>
              <w:rPr>
                <w:noProof/>
                <w:webHidden/>
              </w:rPr>
              <w:tab/>
            </w:r>
            <w:r>
              <w:rPr>
                <w:noProof/>
                <w:webHidden/>
              </w:rPr>
              <w:fldChar w:fldCharType="begin"/>
            </w:r>
            <w:r>
              <w:rPr>
                <w:noProof/>
                <w:webHidden/>
              </w:rPr>
              <w:instrText xml:space="preserve"> PAGEREF _Toc160111656 \h </w:instrText>
            </w:r>
            <w:r>
              <w:rPr>
                <w:noProof/>
                <w:webHidden/>
              </w:rPr>
            </w:r>
            <w:r>
              <w:rPr>
                <w:noProof/>
                <w:webHidden/>
              </w:rPr>
              <w:fldChar w:fldCharType="separate"/>
            </w:r>
            <w:r w:rsidR="00F34181">
              <w:rPr>
                <w:noProof/>
                <w:webHidden/>
              </w:rPr>
              <w:t>66</w:t>
            </w:r>
            <w:r>
              <w:rPr>
                <w:noProof/>
                <w:webHidden/>
              </w:rPr>
              <w:fldChar w:fldCharType="end"/>
            </w:r>
          </w:hyperlink>
        </w:p>
        <w:p w14:paraId="068D9C7C" w14:textId="281572AE" w:rsidR="008B15B4" w:rsidRDefault="008B15B4">
          <w:pPr>
            <w:pStyle w:val="TOC4"/>
            <w:tabs>
              <w:tab w:val="right" w:leader="dot" w:pos="9019"/>
            </w:tabs>
            <w:rPr>
              <w:noProof/>
              <w:sz w:val="22"/>
              <w:szCs w:val="22"/>
            </w:rPr>
          </w:pPr>
          <w:hyperlink w:anchor="_Toc160111657" w:history="1">
            <w:r w:rsidRPr="009D348D">
              <w:rPr>
                <w:rStyle w:val="Hyperlink"/>
                <w:noProof/>
              </w:rPr>
              <w:t>advmod: adverbial modifier</w:t>
            </w:r>
            <w:r>
              <w:rPr>
                <w:noProof/>
                <w:webHidden/>
              </w:rPr>
              <w:tab/>
            </w:r>
            <w:r>
              <w:rPr>
                <w:noProof/>
                <w:webHidden/>
              </w:rPr>
              <w:fldChar w:fldCharType="begin"/>
            </w:r>
            <w:r>
              <w:rPr>
                <w:noProof/>
                <w:webHidden/>
              </w:rPr>
              <w:instrText xml:space="preserve"> PAGEREF _Toc160111657 \h </w:instrText>
            </w:r>
            <w:r>
              <w:rPr>
                <w:noProof/>
                <w:webHidden/>
              </w:rPr>
            </w:r>
            <w:r>
              <w:rPr>
                <w:noProof/>
                <w:webHidden/>
              </w:rPr>
              <w:fldChar w:fldCharType="separate"/>
            </w:r>
            <w:r w:rsidR="00F34181">
              <w:rPr>
                <w:noProof/>
                <w:webHidden/>
              </w:rPr>
              <w:t>68</w:t>
            </w:r>
            <w:r>
              <w:rPr>
                <w:noProof/>
                <w:webHidden/>
              </w:rPr>
              <w:fldChar w:fldCharType="end"/>
            </w:r>
          </w:hyperlink>
        </w:p>
        <w:p w14:paraId="01B8E7A4" w14:textId="1B41C0D2" w:rsidR="008B15B4" w:rsidRDefault="008B15B4">
          <w:pPr>
            <w:pStyle w:val="TOC4"/>
            <w:tabs>
              <w:tab w:val="right" w:leader="dot" w:pos="9019"/>
            </w:tabs>
            <w:rPr>
              <w:noProof/>
              <w:sz w:val="22"/>
              <w:szCs w:val="22"/>
            </w:rPr>
          </w:pPr>
          <w:hyperlink w:anchor="_Toc160111658" w:history="1">
            <w:r w:rsidRPr="009D348D">
              <w:rPr>
                <w:rStyle w:val="Hyperlink"/>
                <w:noProof/>
              </w:rPr>
              <w:t>amod: adjectival modifier</w:t>
            </w:r>
            <w:r>
              <w:rPr>
                <w:noProof/>
                <w:webHidden/>
              </w:rPr>
              <w:tab/>
            </w:r>
            <w:r>
              <w:rPr>
                <w:noProof/>
                <w:webHidden/>
              </w:rPr>
              <w:fldChar w:fldCharType="begin"/>
            </w:r>
            <w:r>
              <w:rPr>
                <w:noProof/>
                <w:webHidden/>
              </w:rPr>
              <w:instrText xml:space="preserve"> PAGEREF _Toc160111658 \h </w:instrText>
            </w:r>
            <w:r>
              <w:rPr>
                <w:noProof/>
                <w:webHidden/>
              </w:rPr>
            </w:r>
            <w:r>
              <w:rPr>
                <w:noProof/>
                <w:webHidden/>
              </w:rPr>
              <w:fldChar w:fldCharType="separate"/>
            </w:r>
            <w:r w:rsidR="00F34181">
              <w:rPr>
                <w:noProof/>
                <w:webHidden/>
              </w:rPr>
              <w:t>71</w:t>
            </w:r>
            <w:r>
              <w:rPr>
                <w:noProof/>
                <w:webHidden/>
              </w:rPr>
              <w:fldChar w:fldCharType="end"/>
            </w:r>
          </w:hyperlink>
        </w:p>
        <w:p w14:paraId="2D9B2099" w14:textId="3AF1A4A0" w:rsidR="008B15B4" w:rsidRDefault="008B15B4">
          <w:pPr>
            <w:pStyle w:val="TOC4"/>
            <w:tabs>
              <w:tab w:val="right" w:leader="dot" w:pos="9019"/>
            </w:tabs>
            <w:rPr>
              <w:noProof/>
              <w:sz w:val="22"/>
              <w:szCs w:val="22"/>
            </w:rPr>
          </w:pPr>
          <w:hyperlink w:anchor="_Toc160111659" w:history="1">
            <w:r w:rsidRPr="009D348D">
              <w:rPr>
                <w:rStyle w:val="Hyperlink"/>
                <w:noProof/>
              </w:rPr>
              <w:t>appos: appositional modifier</w:t>
            </w:r>
            <w:r>
              <w:rPr>
                <w:noProof/>
                <w:webHidden/>
              </w:rPr>
              <w:tab/>
            </w:r>
            <w:r>
              <w:rPr>
                <w:noProof/>
                <w:webHidden/>
              </w:rPr>
              <w:fldChar w:fldCharType="begin"/>
            </w:r>
            <w:r>
              <w:rPr>
                <w:noProof/>
                <w:webHidden/>
              </w:rPr>
              <w:instrText xml:space="preserve"> PAGEREF _Toc160111659 \h </w:instrText>
            </w:r>
            <w:r>
              <w:rPr>
                <w:noProof/>
                <w:webHidden/>
              </w:rPr>
            </w:r>
            <w:r>
              <w:rPr>
                <w:noProof/>
                <w:webHidden/>
              </w:rPr>
              <w:fldChar w:fldCharType="separate"/>
            </w:r>
            <w:r w:rsidR="00F34181">
              <w:rPr>
                <w:noProof/>
                <w:webHidden/>
              </w:rPr>
              <w:t>72</w:t>
            </w:r>
            <w:r>
              <w:rPr>
                <w:noProof/>
                <w:webHidden/>
              </w:rPr>
              <w:fldChar w:fldCharType="end"/>
            </w:r>
          </w:hyperlink>
        </w:p>
        <w:p w14:paraId="333E52E5" w14:textId="76A43811" w:rsidR="008B15B4" w:rsidRDefault="008B15B4">
          <w:pPr>
            <w:pStyle w:val="TOC4"/>
            <w:tabs>
              <w:tab w:val="right" w:leader="dot" w:pos="9019"/>
            </w:tabs>
            <w:rPr>
              <w:noProof/>
              <w:sz w:val="22"/>
              <w:szCs w:val="22"/>
            </w:rPr>
          </w:pPr>
          <w:hyperlink w:anchor="_Toc160111660" w:history="1">
            <w:r w:rsidRPr="009D348D">
              <w:rPr>
                <w:rStyle w:val="Hyperlink"/>
                <w:noProof/>
              </w:rPr>
              <w:t>aux: auxiliary</w:t>
            </w:r>
            <w:r>
              <w:rPr>
                <w:noProof/>
                <w:webHidden/>
              </w:rPr>
              <w:tab/>
            </w:r>
            <w:r>
              <w:rPr>
                <w:noProof/>
                <w:webHidden/>
              </w:rPr>
              <w:fldChar w:fldCharType="begin"/>
            </w:r>
            <w:r>
              <w:rPr>
                <w:noProof/>
                <w:webHidden/>
              </w:rPr>
              <w:instrText xml:space="preserve"> PAGEREF _Toc160111660 \h </w:instrText>
            </w:r>
            <w:r>
              <w:rPr>
                <w:noProof/>
                <w:webHidden/>
              </w:rPr>
            </w:r>
            <w:r>
              <w:rPr>
                <w:noProof/>
                <w:webHidden/>
              </w:rPr>
              <w:fldChar w:fldCharType="separate"/>
            </w:r>
            <w:r w:rsidR="00F34181">
              <w:rPr>
                <w:noProof/>
                <w:webHidden/>
              </w:rPr>
              <w:t>73</w:t>
            </w:r>
            <w:r>
              <w:rPr>
                <w:noProof/>
                <w:webHidden/>
              </w:rPr>
              <w:fldChar w:fldCharType="end"/>
            </w:r>
          </w:hyperlink>
        </w:p>
        <w:p w14:paraId="78FEE657" w14:textId="68C8E677" w:rsidR="008B15B4" w:rsidRDefault="008B15B4">
          <w:pPr>
            <w:pStyle w:val="TOC4"/>
            <w:tabs>
              <w:tab w:val="right" w:leader="dot" w:pos="9019"/>
            </w:tabs>
            <w:rPr>
              <w:noProof/>
              <w:sz w:val="22"/>
              <w:szCs w:val="22"/>
            </w:rPr>
          </w:pPr>
          <w:hyperlink w:anchor="_Toc160111661" w:history="1">
            <w:r w:rsidRPr="009D348D">
              <w:rPr>
                <w:rStyle w:val="Hyperlink"/>
                <w:noProof/>
              </w:rPr>
              <w:t>case: case marking</w:t>
            </w:r>
            <w:r>
              <w:rPr>
                <w:noProof/>
                <w:webHidden/>
              </w:rPr>
              <w:tab/>
            </w:r>
            <w:r>
              <w:rPr>
                <w:noProof/>
                <w:webHidden/>
              </w:rPr>
              <w:fldChar w:fldCharType="begin"/>
            </w:r>
            <w:r>
              <w:rPr>
                <w:noProof/>
                <w:webHidden/>
              </w:rPr>
              <w:instrText xml:space="preserve"> PAGEREF _Toc160111661 \h </w:instrText>
            </w:r>
            <w:r>
              <w:rPr>
                <w:noProof/>
                <w:webHidden/>
              </w:rPr>
            </w:r>
            <w:r>
              <w:rPr>
                <w:noProof/>
                <w:webHidden/>
              </w:rPr>
              <w:fldChar w:fldCharType="separate"/>
            </w:r>
            <w:r w:rsidR="00F34181">
              <w:rPr>
                <w:noProof/>
                <w:webHidden/>
              </w:rPr>
              <w:t>74</w:t>
            </w:r>
            <w:r>
              <w:rPr>
                <w:noProof/>
                <w:webHidden/>
              </w:rPr>
              <w:fldChar w:fldCharType="end"/>
            </w:r>
          </w:hyperlink>
        </w:p>
        <w:p w14:paraId="65D79EED" w14:textId="394B9893" w:rsidR="008B15B4" w:rsidRDefault="008B15B4">
          <w:pPr>
            <w:pStyle w:val="TOC4"/>
            <w:tabs>
              <w:tab w:val="right" w:leader="dot" w:pos="9019"/>
            </w:tabs>
            <w:rPr>
              <w:noProof/>
              <w:sz w:val="22"/>
              <w:szCs w:val="22"/>
            </w:rPr>
          </w:pPr>
          <w:hyperlink w:anchor="_Toc160111662" w:history="1">
            <w:r w:rsidRPr="009D348D">
              <w:rPr>
                <w:rStyle w:val="Hyperlink"/>
                <w:noProof/>
              </w:rPr>
              <w:t>cc: coordinating conjunction</w:t>
            </w:r>
            <w:r>
              <w:rPr>
                <w:noProof/>
                <w:webHidden/>
              </w:rPr>
              <w:tab/>
            </w:r>
            <w:r>
              <w:rPr>
                <w:noProof/>
                <w:webHidden/>
              </w:rPr>
              <w:fldChar w:fldCharType="begin"/>
            </w:r>
            <w:r>
              <w:rPr>
                <w:noProof/>
                <w:webHidden/>
              </w:rPr>
              <w:instrText xml:space="preserve"> PAGEREF _Toc160111662 \h </w:instrText>
            </w:r>
            <w:r>
              <w:rPr>
                <w:noProof/>
                <w:webHidden/>
              </w:rPr>
            </w:r>
            <w:r>
              <w:rPr>
                <w:noProof/>
                <w:webHidden/>
              </w:rPr>
              <w:fldChar w:fldCharType="separate"/>
            </w:r>
            <w:r w:rsidR="00F34181">
              <w:rPr>
                <w:noProof/>
                <w:webHidden/>
              </w:rPr>
              <w:t>75</w:t>
            </w:r>
            <w:r>
              <w:rPr>
                <w:noProof/>
                <w:webHidden/>
              </w:rPr>
              <w:fldChar w:fldCharType="end"/>
            </w:r>
          </w:hyperlink>
        </w:p>
        <w:p w14:paraId="1BF8C5BD" w14:textId="5946DF59" w:rsidR="008B15B4" w:rsidRDefault="008B15B4">
          <w:pPr>
            <w:pStyle w:val="TOC4"/>
            <w:tabs>
              <w:tab w:val="right" w:leader="dot" w:pos="9019"/>
            </w:tabs>
            <w:rPr>
              <w:noProof/>
              <w:sz w:val="22"/>
              <w:szCs w:val="22"/>
            </w:rPr>
          </w:pPr>
          <w:hyperlink w:anchor="_Toc160111663" w:history="1">
            <w:r w:rsidRPr="009D348D">
              <w:rPr>
                <w:rStyle w:val="Hyperlink"/>
                <w:noProof/>
              </w:rPr>
              <w:t>ccomp: clausal complement</w:t>
            </w:r>
            <w:r>
              <w:rPr>
                <w:noProof/>
                <w:webHidden/>
              </w:rPr>
              <w:tab/>
            </w:r>
            <w:r>
              <w:rPr>
                <w:noProof/>
                <w:webHidden/>
              </w:rPr>
              <w:fldChar w:fldCharType="begin"/>
            </w:r>
            <w:r>
              <w:rPr>
                <w:noProof/>
                <w:webHidden/>
              </w:rPr>
              <w:instrText xml:space="preserve"> PAGEREF _Toc160111663 \h </w:instrText>
            </w:r>
            <w:r>
              <w:rPr>
                <w:noProof/>
                <w:webHidden/>
              </w:rPr>
            </w:r>
            <w:r>
              <w:rPr>
                <w:noProof/>
                <w:webHidden/>
              </w:rPr>
              <w:fldChar w:fldCharType="separate"/>
            </w:r>
            <w:r w:rsidR="00F34181">
              <w:rPr>
                <w:noProof/>
                <w:webHidden/>
              </w:rPr>
              <w:t>77</w:t>
            </w:r>
            <w:r>
              <w:rPr>
                <w:noProof/>
                <w:webHidden/>
              </w:rPr>
              <w:fldChar w:fldCharType="end"/>
            </w:r>
          </w:hyperlink>
        </w:p>
        <w:p w14:paraId="31C69CC2" w14:textId="23F065CB" w:rsidR="008B15B4" w:rsidRDefault="008B15B4">
          <w:pPr>
            <w:pStyle w:val="TOC4"/>
            <w:tabs>
              <w:tab w:val="right" w:leader="dot" w:pos="9019"/>
            </w:tabs>
            <w:rPr>
              <w:noProof/>
              <w:sz w:val="22"/>
              <w:szCs w:val="22"/>
            </w:rPr>
          </w:pPr>
          <w:hyperlink w:anchor="_Toc160111664" w:history="1">
            <w:r w:rsidRPr="009D348D">
              <w:rPr>
                <w:rStyle w:val="Hyperlink"/>
                <w:noProof/>
              </w:rPr>
              <w:t>clf: classifier</w:t>
            </w:r>
            <w:r>
              <w:rPr>
                <w:noProof/>
                <w:webHidden/>
              </w:rPr>
              <w:tab/>
            </w:r>
            <w:r>
              <w:rPr>
                <w:noProof/>
                <w:webHidden/>
              </w:rPr>
              <w:fldChar w:fldCharType="begin"/>
            </w:r>
            <w:r>
              <w:rPr>
                <w:noProof/>
                <w:webHidden/>
              </w:rPr>
              <w:instrText xml:space="preserve"> PAGEREF _Toc160111664 \h </w:instrText>
            </w:r>
            <w:r>
              <w:rPr>
                <w:noProof/>
                <w:webHidden/>
              </w:rPr>
            </w:r>
            <w:r>
              <w:rPr>
                <w:noProof/>
                <w:webHidden/>
              </w:rPr>
              <w:fldChar w:fldCharType="separate"/>
            </w:r>
            <w:r w:rsidR="00F34181">
              <w:rPr>
                <w:noProof/>
                <w:webHidden/>
              </w:rPr>
              <w:t>78</w:t>
            </w:r>
            <w:r>
              <w:rPr>
                <w:noProof/>
                <w:webHidden/>
              </w:rPr>
              <w:fldChar w:fldCharType="end"/>
            </w:r>
          </w:hyperlink>
        </w:p>
        <w:p w14:paraId="2B7881B0" w14:textId="7335EC7D" w:rsidR="008B15B4" w:rsidRDefault="008B15B4">
          <w:pPr>
            <w:pStyle w:val="TOC4"/>
            <w:tabs>
              <w:tab w:val="right" w:leader="dot" w:pos="9019"/>
            </w:tabs>
            <w:rPr>
              <w:noProof/>
              <w:sz w:val="22"/>
              <w:szCs w:val="22"/>
            </w:rPr>
          </w:pPr>
          <w:hyperlink w:anchor="_Toc160111665" w:history="1">
            <w:r w:rsidRPr="009D348D">
              <w:rPr>
                <w:rStyle w:val="Hyperlink"/>
                <w:noProof/>
              </w:rPr>
              <w:t>compound: compound</w:t>
            </w:r>
            <w:r>
              <w:rPr>
                <w:noProof/>
                <w:webHidden/>
              </w:rPr>
              <w:tab/>
            </w:r>
            <w:r>
              <w:rPr>
                <w:noProof/>
                <w:webHidden/>
              </w:rPr>
              <w:fldChar w:fldCharType="begin"/>
            </w:r>
            <w:r>
              <w:rPr>
                <w:noProof/>
                <w:webHidden/>
              </w:rPr>
              <w:instrText xml:space="preserve"> PAGEREF _Toc160111665 \h </w:instrText>
            </w:r>
            <w:r>
              <w:rPr>
                <w:noProof/>
                <w:webHidden/>
              </w:rPr>
            </w:r>
            <w:r>
              <w:rPr>
                <w:noProof/>
                <w:webHidden/>
              </w:rPr>
              <w:fldChar w:fldCharType="separate"/>
            </w:r>
            <w:r w:rsidR="00F34181">
              <w:rPr>
                <w:noProof/>
                <w:webHidden/>
              </w:rPr>
              <w:t>79</w:t>
            </w:r>
            <w:r>
              <w:rPr>
                <w:noProof/>
                <w:webHidden/>
              </w:rPr>
              <w:fldChar w:fldCharType="end"/>
            </w:r>
          </w:hyperlink>
        </w:p>
        <w:p w14:paraId="49141427" w14:textId="038C98F5" w:rsidR="008B15B4" w:rsidRDefault="008B15B4">
          <w:pPr>
            <w:pStyle w:val="TOC4"/>
            <w:tabs>
              <w:tab w:val="right" w:leader="dot" w:pos="9019"/>
            </w:tabs>
            <w:rPr>
              <w:noProof/>
              <w:sz w:val="22"/>
              <w:szCs w:val="22"/>
            </w:rPr>
          </w:pPr>
          <w:hyperlink w:anchor="_Toc160111666" w:history="1">
            <w:r w:rsidRPr="009D348D">
              <w:rPr>
                <w:rStyle w:val="Hyperlink"/>
                <w:noProof/>
              </w:rPr>
              <w:t>conj: conjunct</w:t>
            </w:r>
            <w:r>
              <w:rPr>
                <w:noProof/>
                <w:webHidden/>
              </w:rPr>
              <w:tab/>
            </w:r>
            <w:r>
              <w:rPr>
                <w:noProof/>
                <w:webHidden/>
              </w:rPr>
              <w:fldChar w:fldCharType="begin"/>
            </w:r>
            <w:r>
              <w:rPr>
                <w:noProof/>
                <w:webHidden/>
              </w:rPr>
              <w:instrText xml:space="preserve"> PAGEREF _Toc160111666 \h </w:instrText>
            </w:r>
            <w:r>
              <w:rPr>
                <w:noProof/>
                <w:webHidden/>
              </w:rPr>
            </w:r>
            <w:r>
              <w:rPr>
                <w:noProof/>
                <w:webHidden/>
              </w:rPr>
              <w:fldChar w:fldCharType="separate"/>
            </w:r>
            <w:r w:rsidR="00F34181">
              <w:rPr>
                <w:noProof/>
                <w:webHidden/>
              </w:rPr>
              <w:t>80</w:t>
            </w:r>
            <w:r>
              <w:rPr>
                <w:noProof/>
                <w:webHidden/>
              </w:rPr>
              <w:fldChar w:fldCharType="end"/>
            </w:r>
          </w:hyperlink>
        </w:p>
        <w:p w14:paraId="2256067E" w14:textId="521BFB51" w:rsidR="008B15B4" w:rsidRDefault="008B15B4">
          <w:pPr>
            <w:pStyle w:val="TOC4"/>
            <w:tabs>
              <w:tab w:val="right" w:leader="dot" w:pos="9019"/>
            </w:tabs>
            <w:rPr>
              <w:noProof/>
              <w:sz w:val="22"/>
              <w:szCs w:val="22"/>
            </w:rPr>
          </w:pPr>
          <w:hyperlink w:anchor="_Toc160111667" w:history="1">
            <w:r w:rsidRPr="009D348D">
              <w:rPr>
                <w:rStyle w:val="Hyperlink"/>
                <w:noProof/>
              </w:rPr>
              <w:t>cop: copula</w:t>
            </w:r>
            <w:r>
              <w:rPr>
                <w:noProof/>
                <w:webHidden/>
              </w:rPr>
              <w:tab/>
            </w:r>
            <w:r>
              <w:rPr>
                <w:noProof/>
                <w:webHidden/>
              </w:rPr>
              <w:fldChar w:fldCharType="begin"/>
            </w:r>
            <w:r>
              <w:rPr>
                <w:noProof/>
                <w:webHidden/>
              </w:rPr>
              <w:instrText xml:space="preserve"> PAGEREF _Toc160111667 \h </w:instrText>
            </w:r>
            <w:r>
              <w:rPr>
                <w:noProof/>
                <w:webHidden/>
              </w:rPr>
            </w:r>
            <w:r>
              <w:rPr>
                <w:noProof/>
                <w:webHidden/>
              </w:rPr>
              <w:fldChar w:fldCharType="separate"/>
            </w:r>
            <w:r w:rsidR="00F34181">
              <w:rPr>
                <w:noProof/>
                <w:webHidden/>
              </w:rPr>
              <w:t>83</w:t>
            </w:r>
            <w:r>
              <w:rPr>
                <w:noProof/>
                <w:webHidden/>
              </w:rPr>
              <w:fldChar w:fldCharType="end"/>
            </w:r>
          </w:hyperlink>
        </w:p>
        <w:p w14:paraId="5943DFF2" w14:textId="0F30B0AB" w:rsidR="008B15B4" w:rsidRDefault="008B15B4">
          <w:pPr>
            <w:pStyle w:val="TOC4"/>
            <w:tabs>
              <w:tab w:val="right" w:leader="dot" w:pos="9019"/>
            </w:tabs>
            <w:rPr>
              <w:noProof/>
              <w:sz w:val="22"/>
              <w:szCs w:val="22"/>
            </w:rPr>
          </w:pPr>
          <w:hyperlink w:anchor="_Toc160111668" w:history="1">
            <w:r w:rsidRPr="009D348D">
              <w:rPr>
                <w:rStyle w:val="Hyperlink"/>
                <w:noProof/>
              </w:rPr>
              <w:t>csubj: clausal subject</w:t>
            </w:r>
            <w:r>
              <w:rPr>
                <w:noProof/>
                <w:webHidden/>
              </w:rPr>
              <w:tab/>
            </w:r>
            <w:r>
              <w:rPr>
                <w:noProof/>
                <w:webHidden/>
              </w:rPr>
              <w:fldChar w:fldCharType="begin"/>
            </w:r>
            <w:r>
              <w:rPr>
                <w:noProof/>
                <w:webHidden/>
              </w:rPr>
              <w:instrText xml:space="preserve"> PAGEREF _Toc160111668 \h </w:instrText>
            </w:r>
            <w:r>
              <w:rPr>
                <w:noProof/>
                <w:webHidden/>
              </w:rPr>
            </w:r>
            <w:r>
              <w:rPr>
                <w:noProof/>
                <w:webHidden/>
              </w:rPr>
              <w:fldChar w:fldCharType="separate"/>
            </w:r>
            <w:r w:rsidR="00F34181">
              <w:rPr>
                <w:noProof/>
                <w:webHidden/>
              </w:rPr>
              <w:t>85</w:t>
            </w:r>
            <w:r>
              <w:rPr>
                <w:noProof/>
                <w:webHidden/>
              </w:rPr>
              <w:fldChar w:fldCharType="end"/>
            </w:r>
          </w:hyperlink>
        </w:p>
        <w:p w14:paraId="1BF32E64" w14:textId="5B016E6C" w:rsidR="008B15B4" w:rsidRDefault="008B15B4">
          <w:pPr>
            <w:pStyle w:val="TOC4"/>
            <w:tabs>
              <w:tab w:val="right" w:leader="dot" w:pos="9019"/>
            </w:tabs>
            <w:rPr>
              <w:noProof/>
              <w:sz w:val="22"/>
              <w:szCs w:val="22"/>
            </w:rPr>
          </w:pPr>
          <w:hyperlink w:anchor="_Toc160111669" w:history="1">
            <w:r w:rsidRPr="009D348D">
              <w:rPr>
                <w:rStyle w:val="Hyperlink"/>
                <w:noProof/>
              </w:rPr>
              <w:t>dep: unspecified dependency</w:t>
            </w:r>
            <w:r>
              <w:rPr>
                <w:noProof/>
                <w:webHidden/>
              </w:rPr>
              <w:tab/>
            </w:r>
            <w:r>
              <w:rPr>
                <w:noProof/>
                <w:webHidden/>
              </w:rPr>
              <w:fldChar w:fldCharType="begin"/>
            </w:r>
            <w:r>
              <w:rPr>
                <w:noProof/>
                <w:webHidden/>
              </w:rPr>
              <w:instrText xml:space="preserve"> PAGEREF _Toc160111669 \h </w:instrText>
            </w:r>
            <w:r>
              <w:rPr>
                <w:noProof/>
                <w:webHidden/>
              </w:rPr>
            </w:r>
            <w:r>
              <w:rPr>
                <w:noProof/>
                <w:webHidden/>
              </w:rPr>
              <w:fldChar w:fldCharType="separate"/>
            </w:r>
            <w:r w:rsidR="00F34181">
              <w:rPr>
                <w:noProof/>
                <w:webHidden/>
              </w:rPr>
              <w:t>87</w:t>
            </w:r>
            <w:r>
              <w:rPr>
                <w:noProof/>
                <w:webHidden/>
              </w:rPr>
              <w:fldChar w:fldCharType="end"/>
            </w:r>
          </w:hyperlink>
        </w:p>
        <w:p w14:paraId="5B47863F" w14:textId="57B7940A" w:rsidR="008B15B4" w:rsidRDefault="008B15B4">
          <w:pPr>
            <w:pStyle w:val="TOC4"/>
            <w:tabs>
              <w:tab w:val="right" w:leader="dot" w:pos="9019"/>
            </w:tabs>
            <w:rPr>
              <w:noProof/>
              <w:sz w:val="22"/>
              <w:szCs w:val="22"/>
            </w:rPr>
          </w:pPr>
          <w:hyperlink w:anchor="_Toc160111670" w:history="1">
            <w:r w:rsidRPr="009D348D">
              <w:rPr>
                <w:rStyle w:val="Hyperlink"/>
                <w:noProof/>
              </w:rPr>
              <w:t>det: determiner</w:t>
            </w:r>
            <w:r>
              <w:rPr>
                <w:noProof/>
                <w:webHidden/>
              </w:rPr>
              <w:tab/>
            </w:r>
            <w:r>
              <w:rPr>
                <w:noProof/>
                <w:webHidden/>
              </w:rPr>
              <w:fldChar w:fldCharType="begin"/>
            </w:r>
            <w:r>
              <w:rPr>
                <w:noProof/>
                <w:webHidden/>
              </w:rPr>
              <w:instrText xml:space="preserve"> PAGEREF _Toc160111670 \h </w:instrText>
            </w:r>
            <w:r>
              <w:rPr>
                <w:noProof/>
                <w:webHidden/>
              </w:rPr>
            </w:r>
            <w:r>
              <w:rPr>
                <w:noProof/>
                <w:webHidden/>
              </w:rPr>
              <w:fldChar w:fldCharType="separate"/>
            </w:r>
            <w:r w:rsidR="00F34181">
              <w:rPr>
                <w:noProof/>
                <w:webHidden/>
              </w:rPr>
              <w:t>88</w:t>
            </w:r>
            <w:r>
              <w:rPr>
                <w:noProof/>
                <w:webHidden/>
              </w:rPr>
              <w:fldChar w:fldCharType="end"/>
            </w:r>
          </w:hyperlink>
        </w:p>
        <w:p w14:paraId="61F60982" w14:textId="660364D5" w:rsidR="008B15B4" w:rsidRDefault="008B15B4">
          <w:pPr>
            <w:pStyle w:val="TOC4"/>
            <w:tabs>
              <w:tab w:val="right" w:leader="dot" w:pos="9019"/>
            </w:tabs>
            <w:rPr>
              <w:noProof/>
              <w:sz w:val="22"/>
              <w:szCs w:val="22"/>
            </w:rPr>
          </w:pPr>
          <w:hyperlink w:anchor="_Toc160111671" w:history="1">
            <w:r w:rsidRPr="009D348D">
              <w:rPr>
                <w:rStyle w:val="Hyperlink"/>
                <w:noProof/>
              </w:rPr>
              <w:t>discourse: discourse element</w:t>
            </w:r>
            <w:r>
              <w:rPr>
                <w:noProof/>
                <w:webHidden/>
              </w:rPr>
              <w:tab/>
            </w:r>
            <w:r>
              <w:rPr>
                <w:noProof/>
                <w:webHidden/>
              </w:rPr>
              <w:fldChar w:fldCharType="begin"/>
            </w:r>
            <w:r>
              <w:rPr>
                <w:noProof/>
                <w:webHidden/>
              </w:rPr>
              <w:instrText xml:space="preserve"> PAGEREF _Toc160111671 \h </w:instrText>
            </w:r>
            <w:r>
              <w:rPr>
                <w:noProof/>
                <w:webHidden/>
              </w:rPr>
            </w:r>
            <w:r>
              <w:rPr>
                <w:noProof/>
                <w:webHidden/>
              </w:rPr>
              <w:fldChar w:fldCharType="separate"/>
            </w:r>
            <w:r w:rsidR="00F34181">
              <w:rPr>
                <w:noProof/>
                <w:webHidden/>
              </w:rPr>
              <w:t>89</w:t>
            </w:r>
            <w:r>
              <w:rPr>
                <w:noProof/>
                <w:webHidden/>
              </w:rPr>
              <w:fldChar w:fldCharType="end"/>
            </w:r>
          </w:hyperlink>
        </w:p>
        <w:p w14:paraId="36D7AC46" w14:textId="565BFC45" w:rsidR="008B15B4" w:rsidRDefault="008B15B4">
          <w:pPr>
            <w:pStyle w:val="TOC4"/>
            <w:tabs>
              <w:tab w:val="right" w:leader="dot" w:pos="9019"/>
            </w:tabs>
            <w:rPr>
              <w:noProof/>
              <w:sz w:val="22"/>
              <w:szCs w:val="22"/>
            </w:rPr>
          </w:pPr>
          <w:hyperlink w:anchor="_Toc160111672" w:history="1">
            <w:r w:rsidRPr="009D348D">
              <w:rPr>
                <w:rStyle w:val="Hyperlink"/>
                <w:noProof/>
              </w:rPr>
              <w:t>dislocated: dislocated elements</w:t>
            </w:r>
            <w:r>
              <w:rPr>
                <w:noProof/>
                <w:webHidden/>
              </w:rPr>
              <w:tab/>
            </w:r>
            <w:r>
              <w:rPr>
                <w:noProof/>
                <w:webHidden/>
              </w:rPr>
              <w:fldChar w:fldCharType="begin"/>
            </w:r>
            <w:r>
              <w:rPr>
                <w:noProof/>
                <w:webHidden/>
              </w:rPr>
              <w:instrText xml:space="preserve"> PAGEREF _Toc160111672 \h </w:instrText>
            </w:r>
            <w:r>
              <w:rPr>
                <w:noProof/>
                <w:webHidden/>
              </w:rPr>
            </w:r>
            <w:r>
              <w:rPr>
                <w:noProof/>
                <w:webHidden/>
              </w:rPr>
              <w:fldChar w:fldCharType="separate"/>
            </w:r>
            <w:r w:rsidR="00F34181">
              <w:rPr>
                <w:noProof/>
                <w:webHidden/>
              </w:rPr>
              <w:t>91</w:t>
            </w:r>
            <w:r>
              <w:rPr>
                <w:noProof/>
                <w:webHidden/>
              </w:rPr>
              <w:fldChar w:fldCharType="end"/>
            </w:r>
          </w:hyperlink>
        </w:p>
        <w:p w14:paraId="0AF8D06D" w14:textId="234530D0" w:rsidR="008B15B4" w:rsidRDefault="008B15B4">
          <w:pPr>
            <w:pStyle w:val="TOC4"/>
            <w:tabs>
              <w:tab w:val="right" w:leader="dot" w:pos="9019"/>
            </w:tabs>
            <w:rPr>
              <w:noProof/>
              <w:sz w:val="22"/>
              <w:szCs w:val="22"/>
            </w:rPr>
          </w:pPr>
          <w:hyperlink w:anchor="_Toc160111673" w:history="1">
            <w:r w:rsidRPr="009D348D">
              <w:rPr>
                <w:rStyle w:val="Hyperlink"/>
                <w:noProof/>
              </w:rPr>
              <w:t>expl: expletive</w:t>
            </w:r>
            <w:r>
              <w:rPr>
                <w:noProof/>
                <w:webHidden/>
              </w:rPr>
              <w:tab/>
            </w:r>
            <w:r>
              <w:rPr>
                <w:noProof/>
                <w:webHidden/>
              </w:rPr>
              <w:fldChar w:fldCharType="begin"/>
            </w:r>
            <w:r>
              <w:rPr>
                <w:noProof/>
                <w:webHidden/>
              </w:rPr>
              <w:instrText xml:space="preserve"> PAGEREF _Toc160111673 \h </w:instrText>
            </w:r>
            <w:r>
              <w:rPr>
                <w:noProof/>
                <w:webHidden/>
              </w:rPr>
            </w:r>
            <w:r>
              <w:rPr>
                <w:noProof/>
                <w:webHidden/>
              </w:rPr>
              <w:fldChar w:fldCharType="separate"/>
            </w:r>
            <w:r w:rsidR="00F34181">
              <w:rPr>
                <w:noProof/>
                <w:webHidden/>
              </w:rPr>
              <w:t>92</w:t>
            </w:r>
            <w:r>
              <w:rPr>
                <w:noProof/>
                <w:webHidden/>
              </w:rPr>
              <w:fldChar w:fldCharType="end"/>
            </w:r>
          </w:hyperlink>
        </w:p>
        <w:p w14:paraId="066094A8" w14:textId="13D23930" w:rsidR="008B15B4" w:rsidRDefault="008B15B4">
          <w:pPr>
            <w:pStyle w:val="TOC4"/>
            <w:tabs>
              <w:tab w:val="right" w:leader="dot" w:pos="9019"/>
            </w:tabs>
            <w:rPr>
              <w:noProof/>
              <w:sz w:val="22"/>
              <w:szCs w:val="22"/>
            </w:rPr>
          </w:pPr>
          <w:hyperlink w:anchor="_Toc160111674" w:history="1">
            <w:r w:rsidRPr="009D348D">
              <w:rPr>
                <w:rStyle w:val="Hyperlink"/>
                <w:noProof/>
              </w:rPr>
              <w:t>fixed: fixed multiword expression</w:t>
            </w:r>
            <w:r>
              <w:rPr>
                <w:noProof/>
                <w:webHidden/>
              </w:rPr>
              <w:tab/>
            </w:r>
            <w:r>
              <w:rPr>
                <w:noProof/>
                <w:webHidden/>
              </w:rPr>
              <w:fldChar w:fldCharType="begin"/>
            </w:r>
            <w:r>
              <w:rPr>
                <w:noProof/>
                <w:webHidden/>
              </w:rPr>
              <w:instrText xml:space="preserve"> PAGEREF _Toc160111674 \h </w:instrText>
            </w:r>
            <w:r>
              <w:rPr>
                <w:noProof/>
                <w:webHidden/>
              </w:rPr>
            </w:r>
            <w:r>
              <w:rPr>
                <w:noProof/>
                <w:webHidden/>
              </w:rPr>
              <w:fldChar w:fldCharType="separate"/>
            </w:r>
            <w:r w:rsidR="00F34181">
              <w:rPr>
                <w:noProof/>
                <w:webHidden/>
              </w:rPr>
              <w:t>94</w:t>
            </w:r>
            <w:r>
              <w:rPr>
                <w:noProof/>
                <w:webHidden/>
              </w:rPr>
              <w:fldChar w:fldCharType="end"/>
            </w:r>
          </w:hyperlink>
        </w:p>
        <w:p w14:paraId="4233A734" w14:textId="2EF5883C" w:rsidR="008B15B4" w:rsidRDefault="008B15B4">
          <w:pPr>
            <w:pStyle w:val="TOC4"/>
            <w:tabs>
              <w:tab w:val="right" w:leader="dot" w:pos="9019"/>
            </w:tabs>
            <w:rPr>
              <w:noProof/>
              <w:sz w:val="22"/>
              <w:szCs w:val="22"/>
            </w:rPr>
          </w:pPr>
          <w:hyperlink w:anchor="_Toc160111675" w:history="1">
            <w:r w:rsidRPr="009D348D">
              <w:rPr>
                <w:rStyle w:val="Hyperlink"/>
                <w:noProof/>
              </w:rPr>
              <w:t>flat: flat multiword expression</w:t>
            </w:r>
            <w:r>
              <w:rPr>
                <w:noProof/>
                <w:webHidden/>
              </w:rPr>
              <w:tab/>
            </w:r>
            <w:r>
              <w:rPr>
                <w:noProof/>
                <w:webHidden/>
              </w:rPr>
              <w:fldChar w:fldCharType="begin"/>
            </w:r>
            <w:r>
              <w:rPr>
                <w:noProof/>
                <w:webHidden/>
              </w:rPr>
              <w:instrText xml:space="preserve"> PAGEREF _Toc160111675 \h </w:instrText>
            </w:r>
            <w:r>
              <w:rPr>
                <w:noProof/>
                <w:webHidden/>
              </w:rPr>
            </w:r>
            <w:r>
              <w:rPr>
                <w:noProof/>
                <w:webHidden/>
              </w:rPr>
              <w:fldChar w:fldCharType="separate"/>
            </w:r>
            <w:r w:rsidR="00F34181">
              <w:rPr>
                <w:noProof/>
                <w:webHidden/>
              </w:rPr>
              <w:t>96</w:t>
            </w:r>
            <w:r>
              <w:rPr>
                <w:noProof/>
                <w:webHidden/>
              </w:rPr>
              <w:fldChar w:fldCharType="end"/>
            </w:r>
          </w:hyperlink>
        </w:p>
        <w:p w14:paraId="52A25C3E" w14:textId="4AAD0A38" w:rsidR="008B15B4" w:rsidRDefault="008B15B4">
          <w:pPr>
            <w:pStyle w:val="TOC4"/>
            <w:tabs>
              <w:tab w:val="right" w:leader="dot" w:pos="9019"/>
            </w:tabs>
            <w:rPr>
              <w:noProof/>
              <w:sz w:val="22"/>
              <w:szCs w:val="22"/>
            </w:rPr>
          </w:pPr>
          <w:hyperlink w:anchor="_Toc160111676" w:history="1">
            <w:r w:rsidRPr="009D348D">
              <w:rPr>
                <w:rStyle w:val="Hyperlink"/>
                <w:noProof/>
              </w:rPr>
              <w:t>goeswith: goes with</w:t>
            </w:r>
            <w:r>
              <w:rPr>
                <w:noProof/>
                <w:webHidden/>
              </w:rPr>
              <w:tab/>
            </w:r>
            <w:r>
              <w:rPr>
                <w:noProof/>
                <w:webHidden/>
              </w:rPr>
              <w:fldChar w:fldCharType="begin"/>
            </w:r>
            <w:r>
              <w:rPr>
                <w:noProof/>
                <w:webHidden/>
              </w:rPr>
              <w:instrText xml:space="preserve"> PAGEREF _Toc160111676 \h </w:instrText>
            </w:r>
            <w:r>
              <w:rPr>
                <w:noProof/>
                <w:webHidden/>
              </w:rPr>
            </w:r>
            <w:r>
              <w:rPr>
                <w:noProof/>
                <w:webHidden/>
              </w:rPr>
              <w:fldChar w:fldCharType="separate"/>
            </w:r>
            <w:r w:rsidR="00F34181">
              <w:rPr>
                <w:noProof/>
                <w:webHidden/>
              </w:rPr>
              <w:t>99</w:t>
            </w:r>
            <w:r>
              <w:rPr>
                <w:noProof/>
                <w:webHidden/>
              </w:rPr>
              <w:fldChar w:fldCharType="end"/>
            </w:r>
          </w:hyperlink>
        </w:p>
        <w:p w14:paraId="39B99502" w14:textId="7215D30B" w:rsidR="008B15B4" w:rsidRDefault="008B15B4">
          <w:pPr>
            <w:pStyle w:val="TOC4"/>
            <w:tabs>
              <w:tab w:val="right" w:leader="dot" w:pos="9019"/>
            </w:tabs>
            <w:rPr>
              <w:noProof/>
              <w:sz w:val="22"/>
              <w:szCs w:val="22"/>
            </w:rPr>
          </w:pPr>
          <w:hyperlink w:anchor="_Toc160111677" w:history="1">
            <w:r w:rsidRPr="009D348D">
              <w:rPr>
                <w:rStyle w:val="Hyperlink"/>
                <w:noProof/>
              </w:rPr>
              <w:t>iobj: indirect object</w:t>
            </w:r>
            <w:r>
              <w:rPr>
                <w:noProof/>
                <w:webHidden/>
              </w:rPr>
              <w:tab/>
            </w:r>
            <w:r>
              <w:rPr>
                <w:noProof/>
                <w:webHidden/>
              </w:rPr>
              <w:fldChar w:fldCharType="begin"/>
            </w:r>
            <w:r>
              <w:rPr>
                <w:noProof/>
                <w:webHidden/>
              </w:rPr>
              <w:instrText xml:space="preserve"> PAGEREF _Toc160111677 \h </w:instrText>
            </w:r>
            <w:r>
              <w:rPr>
                <w:noProof/>
                <w:webHidden/>
              </w:rPr>
            </w:r>
            <w:r>
              <w:rPr>
                <w:noProof/>
                <w:webHidden/>
              </w:rPr>
              <w:fldChar w:fldCharType="separate"/>
            </w:r>
            <w:r w:rsidR="00F34181">
              <w:rPr>
                <w:noProof/>
                <w:webHidden/>
              </w:rPr>
              <w:t>100</w:t>
            </w:r>
            <w:r>
              <w:rPr>
                <w:noProof/>
                <w:webHidden/>
              </w:rPr>
              <w:fldChar w:fldCharType="end"/>
            </w:r>
          </w:hyperlink>
        </w:p>
        <w:p w14:paraId="1F964971" w14:textId="3892B3AC" w:rsidR="008B15B4" w:rsidRDefault="008B15B4">
          <w:pPr>
            <w:pStyle w:val="TOC4"/>
            <w:tabs>
              <w:tab w:val="right" w:leader="dot" w:pos="9019"/>
            </w:tabs>
            <w:rPr>
              <w:noProof/>
              <w:sz w:val="22"/>
              <w:szCs w:val="22"/>
            </w:rPr>
          </w:pPr>
          <w:hyperlink w:anchor="_Toc160111678" w:history="1">
            <w:r w:rsidRPr="009D348D">
              <w:rPr>
                <w:rStyle w:val="Hyperlink"/>
                <w:noProof/>
              </w:rPr>
              <w:t>list: list</w:t>
            </w:r>
            <w:r>
              <w:rPr>
                <w:noProof/>
                <w:webHidden/>
              </w:rPr>
              <w:tab/>
            </w:r>
            <w:r>
              <w:rPr>
                <w:noProof/>
                <w:webHidden/>
              </w:rPr>
              <w:fldChar w:fldCharType="begin"/>
            </w:r>
            <w:r>
              <w:rPr>
                <w:noProof/>
                <w:webHidden/>
              </w:rPr>
              <w:instrText xml:space="preserve"> PAGEREF _Toc160111678 \h </w:instrText>
            </w:r>
            <w:r>
              <w:rPr>
                <w:noProof/>
                <w:webHidden/>
              </w:rPr>
            </w:r>
            <w:r>
              <w:rPr>
                <w:noProof/>
                <w:webHidden/>
              </w:rPr>
              <w:fldChar w:fldCharType="separate"/>
            </w:r>
            <w:r w:rsidR="00F34181">
              <w:rPr>
                <w:noProof/>
                <w:webHidden/>
              </w:rPr>
              <w:t>101</w:t>
            </w:r>
            <w:r>
              <w:rPr>
                <w:noProof/>
                <w:webHidden/>
              </w:rPr>
              <w:fldChar w:fldCharType="end"/>
            </w:r>
          </w:hyperlink>
        </w:p>
        <w:p w14:paraId="638C341D" w14:textId="79315897" w:rsidR="008B15B4" w:rsidRDefault="008B15B4">
          <w:pPr>
            <w:pStyle w:val="TOC4"/>
            <w:tabs>
              <w:tab w:val="right" w:leader="dot" w:pos="9019"/>
            </w:tabs>
            <w:rPr>
              <w:noProof/>
              <w:sz w:val="22"/>
              <w:szCs w:val="22"/>
            </w:rPr>
          </w:pPr>
          <w:hyperlink w:anchor="_Toc160111679" w:history="1">
            <w:r w:rsidRPr="009D348D">
              <w:rPr>
                <w:rStyle w:val="Hyperlink"/>
                <w:noProof/>
              </w:rPr>
              <w:t>mark: marker</w:t>
            </w:r>
            <w:r>
              <w:rPr>
                <w:noProof/>
                <w:webHidden/>
              </w:rPr>
              <w:tab/>
            </w:r>
            <w:r>
              <w:rPr>
                <w:noProof/>
                <w:webHidden/>
              </w:rPr>
              <w:fldChar w:fldCharType="begin"/>
            </w:r>
            <w:r>
              <w:rPr>
                <w:noProof/>
                <w:webHidden/>
              </w:rPr>
              <w:instrText xml:space="preserve"> PAGEREF _Toc160111679 \h </w:instrText>
            </w:r>
            <w:r>
              <w:rPr>
                <w:noProof/>
                <w:webHidden/>
              </w:rPr>
            </w:r>
            <w:r>
              <w:rPr>
                <w:noProof/>
                <w:webHidden/>
              </w:rPr>
              <w:fldChar w:fldCharType="separate"/>
            </w:r>
            <w:r w:rsidR="00F34181">
              <w:rPr>
                <w:noProof/>
                <w:webHidden/>
              </w:rPr>
              <w:t>102</w:t>
            </w:r>
            <w:r>
              <w:rPr>
                <w:noProof/>
                <w:webHidden/>
              </w:rPr>
              <w:fldChar w:fldCharType="end"/>
            </w:r>
          </w:hyperlink>
        </w:p>
        <w:p w14:paraId="14B821FE" w14:textId="7D43B5B6" w:rsidR="008B15B4" w:rsidRDefault="008B15B4">
          <w:pPr>
            <w:pStyle w:val="TOC4"/>
            <w:tabs>
              <w:tab w:val="right" w:leader="dot" w:pos="9019"/>
            </w:tabs>
            <w:rPr>
              <w:noProof/>
              <w:sz w:val="22"/>
              <w:szCs w:val="22"/>
            </w:rPr>
          </w:pPr>
          <w:hyperlink w:anchor="_Toc160111680" w:history="1">
            <w:r w:rsidRPr="009D348D">
              <w:rPr>
                <w:rStyle w:val="Hyperlink"/>
                <w:noProof/>
              </w:rPr>
              <w:t>nmod: nominal modifier</w:t>
            </w:r>
            <w:r>
              <w:rPr>
                <w:noProof/>
                <w:webHidden/>
              </w:rPr>
              <w:tab/>
            </w:r>
            <w:r>
              <w:rPr>
                <w:noProof/>
                <w:webHidden/>
              </w:rPr>
              <w:fldChar w:fldCharType="begin"/>
            </w:r>
            <w:r>
              <w:rPr>
                <w:noProof/>
                <w:webHidden/>
              </w:rPr>
              <w:instrText xml:space="preserve"> PAGEREF _Toc160111680 \h </w:instrText>
            </w:r>
            <w:r>
              <w:rPr>
                <w:noProof/>
                <w:webHidden/>
              </w:rPr>
            </w:r>
            <w:r>
              <w:rPr>
                <w:noProof/>
                <w:webHidden/>
              </w:rPr>
              <w:fldChar w:fldCharType="separate"/>
            </w:r>
            <w:r w:rsidR="00F34181">
              <w:rPr>
                <w:noProof/>
                <w:webHidden/>
              </w:rPr>
              <w:t>103</w:t>
            </w:r>
            <w:r>
              <w:rPr>
                <w:noProof/>
                <w:webHidden/>
              </w:rPr>
              <w:fldChar w:fldCharType="end"/>
            </w:r>
          </w:hyperlink>
        </w:p>
        <w:p w14:paraId="76FCBE80" w14:textId="5544A265" w:rsidR="008B15B4" w:rsidRDefault="008B15B4">
          <w:pPr>
            <w:pStyle w:val="TOC4"/>
            <w:tabs>
              <w:tab w:val="right" w:leader="dot" w:pos="9019"/>
            </w:tabs>
            <w:rPr>
              <w:noProof/>
              <w:sz w:val="22"/>
              <w:szCs w:val="22"/>
            </w:rPr>
          </w:pPr>
          <w:hyperlink w:anchor="_Toc160111681" w:history="1">
            <w:r w:rsidRPr="009D348D">
              <w:rPr>
                <w:rStyle w:val="Hyperlink"/>
                <w:noProof/>
              </w:rPr>
              <w:t>nsubj: nominal subject</w:t>
            </w:r>
            <w:r>
              <w:rPr>
                <w:noProof/>
                <w:webHidden/>
              </w:rPr>
              <w:tab/>
            </w:r>
            <w:r>
              <w:rPr>
                <w:noProof/>
                <w:webHidden/>
              </w:rPr>
              <w:fldChar w:fldCharType="begin"/>
            </w:r>
            <w:r>
              <w:rPr>
                <w:noProof/>
                <w:webHidden/>
              </w:rPr>
              <w:instrText xml:space="preserve"> PAGEREF _Toc160111681 \h </w:instrText>
            </w:r>
            <w:r>
              <w:rPr>
                <w:noProof/>
                <w:webHidden/>
              </w:rPr>
            </w:r>
            <w:r>
              <w:rPr>
                <w:noProof/>
                <w:webHidden/>
              </w:rPr>
              <w:fldChar w:fldCharType="separate"/>
            </w:r>
            <w:r w:rsidR="00F34181">
              <w:rPr>
                <w:noProof/>
                <w:webHidden/>
              </w:rPr>
              <w:t>105</w:t>
            </w:r>
            <w:r>
              <w:rPr>
                <w:noProof/>
                <w:webHidden/>
              </w:rPr>
              <w:fldChar w:fldCharType="end"/>
            </w:r>
          </w:hyperlink>
        </w:p>
        <w:p w14:paraId="59251B4D" w14:textId="1C66E095" w:rsidR="008B15B4" w:rsidRDefault="008B15B4">
          <w:pPr>
            <w:pStyle w:val="TOC4"/>
            <w:tabs>
              <w:tab w:val="right" w:leader="dot" w:pos="9019"/>
            </w:tabs>
            <w:rPr>
              <w:noProof/>
              <w:sz w:val="22"/>
              <w:szCs w:val="22"/>
            </w:rPr>
          </w:pPr>
          <w:hyperlink w:anchor="_Toc160111682" w:history="1">
            <w:r w:rsidRPr="009D348D">
              <w:rPr>
                <w:rStyle w:val="Hyperlink"/>
                <w:noProof/>
              </w:rPr>
              <w:t>nummod: numeric modifier</w:t>
            </w:r>
            <w:r>
              <w:rPr>
                <w:noProof/>
                <w:webHidden/>
              </w:rPr>
              <w:tab/>
            </w:r>
            <w:r>
              <w:rPr>
                <w:noProof/>
                <w:webHidden/>
              </w:rPr>
              <w:fldChar w:fldCharType="begin"/>
            </w:r>
            <w:r>
              <w:rPr>
                <w:noProof/>
                <w:webHidden/>
              </w:rPr>
              <w:instrText xml:space="preserve"> PAGEREF _Toc160111682 \h </w:instrText>
            </w:r>
            <w:r>
              <w:rPr>
                <w:noProof/>
                <w:webHidden/>
              </w:rPr>
            </w:r>
            <w:r>
              <w:rPr>
                <w:noProof/>
                <w:webHidden/>
              </w:rPr>
              <w:fldChar w:fldCharType="separate"/>
            </w:r>
            <w:r w:rsidR="00F34181">
              <w:rPr>
                <w:noProof/>
                <w:webHidden/>
              </w:rPr>
              <w:t>106</w:t>
            </w:r>
            <w:r>
              <w:rPr>
                <w:noProof/>
                <w:webHidden/>
              </w:rPr>
              <w:fldChar w:fldCharType="end"/>
            </w:r>
          </w:hyperlink>
        </w:p>
        <w:p w14:paraId="7F953AE6" w14:textId="0E1B284C" w:rsidR="008B15B4" w:rsidRDefault="008B15B4">
          <w:pPr>
            <w:pStyle w:val="TOC4"/>
            <w:tabs>
              <w:tab w:val="right" w:leader="dot" w:pos="9019"/>
            </w:tabs>
            <w:rPr>
              <w:noProof/>
              <w:sz w:val="22"/>
              <w:szCs w:val="22"/>
            </w:rPr>
          </w:pPr>
          <w:hyperlink w:anchor="_Toc160111683" w:history="1">
            <w:r w:rsidRPr="009D348D">
              <w:rPr>
                <w:rStyle w:val="Hyperlink"/>
                <w:noProof/>
              </w:rPr>
              <w:t>obj: object</w:t>
            </w:r>
            <w:r>
              <w:rPr>
                <w:noProof/>
                <w:webHidden/>
              </w:rPr>
              <w:tab/>
            </w:r>
            <w:r>
              <w:rPr>
                <w:noProof/>
                <w:webHidden/>
              </w:rPr>
              <w:fldChar w:fldCharType="begin"/>
            </w:r>
            <w:r>
              <w:rPr>
                <w:noProof/>
                <w:webHidden/>
              </w:rPr>
              <w:instrText xml:space="preserve"> PAGEREF _Toc160111683 \h </w:instrText>
            </w:r>
            <w:r>
              <w:rPr>
                <w:noProof/>
                <w:webHidden/>
              </w:rPr>
            </w:r>
            <w:r>
              <w:rPr>
                <w:noProof/>
                <w:webHidden/>
              </w:rPr>
              <w:fldChar w:fldCharType="separate"/>
            </w:r>
            <w:r w:rsidR="00F34181">
              <w:rPr>
                <w:noProof/>
                <w:webHidden/>
              </w:rPr>
              <w:t>108</w:t>
            </w:r>
            <w:r>
              <w:rPr>
                <w:noProof/>
                <w:webHidden/>
              </w:rPr>
              <w:fldChar w:fldCharType="end"/>
            </w:r>
          </w:hyperlink>
        </w:p>
        <w:p w14:paraId="1B019945" w14:textId="7F4872D3" w:rsidR="008B15B4" w:rsidRDefault="008B15B4">
          <w:pPr>
            <w:pStyle w:val="TOC4"/>
            <w:tabs>
              <w:tab w:val="right" w:leader="dot" w:pos="9019"/>
            </w:tabs>
            <w:rPr>
              <w:noProof/>
              <w:sz w:val="22"/>
              <w:szCs w:val="22"/>
            </w:rPr>
          </w:pPr>
          <w:hyperlink w:anchor="_Toc160111684" w:history="1">
            <w:r w:rsidRPr="009D348D">
              <w:rPr>
                <w:rStyle w:val="Hyperlink"/>
                <w:noProof/>
              </w:rPr>
              <w:t>obl: oblique nominal</w:t>
            </w:r>
            <w:r>
              <w:rPr>
                <w:noProof/>
                <w:webHidden/>
              </w:rPr>
              <w:tab/>
            </w:r>
            <w:r>
              <w:rPr>
                <w:noProof/>
                <w:webHidden/>
              </w:rPr>
              <w:fldChar w:fldCharType="begin"/>
            </w:r>
            <w:r>
              <w:rPr>
                <w:noProof/>
                <w:webHidden/>
              </w:rPr>
              <w:instrText xml:space="preserve"> PAGEREF _Toc160111684 \h </w:instrText>
            </w:r>
            <w:r>
              <w:rPr>
                <w:noProof/>
                <w:webHidden/>
              </w:rPr>
            </w:r>
            <w:r>
              <w:rPr>
                <w:noProof/>
                <w:webHidden/>
              </w:rPr>
              <w:fldChar w:fldCharType="separate"/>
            </w:r>
            <w:r w:rsidR="00F34181">
              <w:rPr>
                <w:noProof/>
                <w:webHidden/>
              </w:rPr>
              <w:t>110</w:t>
            </w:r>
            <w:r>
              <w:rPr>
                <w:noProof/>
                <w:webHidden/>
              </w:rPr>
              <w:fldChar w:fldCharType="end"/>
            </w:r>
          </w:hyperlink>
        </w:p>
        <w:p w14:paraId="2761AE88" w14:textId="10FA0CBB" w:rsidR="008B15B4" w:rsidRDefault="008B15B4">
          <w:pPr>
            <w:pStyle w:val="TOC4"/>
            <w:tabs>
              <w:tab w:val="right" w:leader="dot" w:pos="9019"/>
            </w:tabs>
            <w:rPr>
              <w:noProof/>
              <w:sz w:val="22"/>
              <w:szCs w:val="22"/>
            </w:rPr>
          </w:pPr>
          <w:hyperlink w:anchor="_Toc160111685" w:history="1">
            <w:r w:rsidRPr="009D348D">
              <w:rPr>
                <w:rStyle w:val="Hyperlink"/>
                <w:noProof/>
              </w:rPr>
              <w:t>orphan: orphan</w:t>
            </w:r>
            <w:r>
              <w:rPr>
                <w:noProof/>
                <w:webHidden/>
              </w:rPr>
              <w:tab/>
            </w:r>
            <w:r>
              <w:rPr>
                <w:noProof/>
                <w:webHidden/>
              </w:rPr>
              <w:fldChar w:fldCharType="begin"/>
            </w:r>
            <w:r>
              <w:rPr>
                <w:noProof/>
                <w:webHidden/>
              </w:rPr>
              <w:instrText xml:space="preserve"> PAGEREF _Toc160111685 \h </w:instrText>
            </w:r>
            <w:r>
              <w:rPr>
                <w:noProof/>
                <w:webHidden/>
              </w:rPr>
            </w:r>
            <w:r>
              <w:rPr>
                <w:noProof/>
                <w:webHidden/>
              </w:rPr>
              <w:fldChar w:fldCharType="separate"/>
            </w:r>
            <w:r w:rsidR="00F34181">
              <w:rPr>
                <w:noProof/>
                <w:webHidden/>
              </w:rPr>
              <w:t>113</w:t>
            </w:r>
            <w:r>
              <w:rPr>
                <w:noProof/>
                <w:webHidden/>
              </w:rPr>
              <w:fldChar w:fldCharType="end"/>
            </w:r>
          </w:hyperlink>
        </w:p>
        <w:p w14:paraId="69714F4D" w14:textId="66765B5C" w:rsidR="008B15B4" w:rsidRDefault="008B15B4">
          <w:pPr>
            <w:pStyle w:val="TOC4"/>
            <w:tabs>
              <w:tab w:val="right" w:leader="dot" w:pos="9019"/>
            </w:tabs>
            <w:rPr>
              <w:noProof/>
              <w:sz w:val="22"/>
              <w:szCs w:val="22"/>
            </w:rPr>
          </w:pPr>
          <w:hyperlink w:anchor="_Toc160111686" w:history="1">
            <w:r w:rsidRPr="009D348D">
              <w:rPr>
                <w:rStyle w:val="Hyperlink"/>
                <w:noProof/>
              </w:rPr>
              <w:t>parataxis: parataxis</w:t>
            </w:r>
            <w:r>
              <w:rPr>
                <w:noProof/>
                <w:webHidden/>
              </w:rPr>
              <w:tab/>
            </w:r>
            <w:r>
              <w:rPr>
                <w:noProof/>
                <w:webHidden/>
              </w:rPr>
              <w:fldChar w:fldCharType="begin"/>
            </w:r>
            <w:r>
              <w:rPr>
                <w:noProof/>
                <w:webHidden/>
              </w:rPr>
              <w:instrText xml:space="preserve"> PAGEREF _Toc160111686 \h </w:instrText>
            </w:r>
            <w:r>
              <w:rPr>
                <w:noProof/>
                <w:webHidden/>
              </w:rPr>
            </w:r>
            <w:r>
              <w:rPr>
                <w:noProof/>
                <w:webHidden/>
              </w:rPr>
              <w:fldChar w:fldCharType="separate"/>
            </w:r>
            <w:r w:rsidR="00F34181">
              <w:rPr>
                <w:noProof/>
                <w:webHidden/>
              </w:rPr>
              <w:t>115</w:t>
            </w:r>
            <w:r>
              <w:rPr>
                <w:noProof/>
                <w:webHidden/>
              </w:rPr>
              <w:fldChar w:fldCharType="end"/>
            </w:r>
          </w:hyperlink>
        </w:p>
        <w:p w14:paraId="3AFC2A25" w14:textId="236B4AFC" w:rsidR="008B15B4" w:rsidRDefault="008B15B4">
          <w:pPr>
            <w:pStyle w:val="TOC4"/>
            <w:tabs>
              <w:tab w:val="right" w:leader="dot" w:pos="9019"/>
            </w:tabs>
            <w:rPr>
              <w:noProof/>
              <w:sz w:val="22"/>
              <w:szCs w:val="22"/>
            </w:rPr>
          </w:pPr>
          <w:hyperlink w:anchor="_Toc160111687" w:history="1">
            <w:r w:rsidRPr="009D348D">
              <w:rPr>
                <w:rStyle w:val="Hyperlink"/>
                <w:noProof/>
              </w:rPr>
              <w:t>punct: punctuation</w:t>
            </w:r>
            <w:r>
              <w:rPr>
                <w:noProof/>
                <w:webHidden/>
              </w:rPr>
              <w:tab/>
            </w:r>
            <w:r>
              <w:rPr>
                <w:noProof/>
                <w:webHidden/>
              </w:rPr>
              <w:fldChar w:fldCharType="begin"/>
            </w:r>
            <w:r>
              <w:rPr>
                <w:noProof/>
                <w:webHidden/>
              </w:rPr>
              <w:instrText xml:space="preserve"> PAGEREF _Toc160111687 \h </w:instrText>
            </w:r>
            <w:r>
              <w:rPr>
                <w:noProof/>
                <w:webHidden/>
              </w:rPr>
            </w:r>
            <w:r>
              <w:rPr>
                <w:noProof/>
                <w:webHidden/>
              </w:rPr>
              <w:fldChar w:fldCharType="separate"/>
            </w:r>
            <w:r w:rsidR="00F34181">
              <w:rPr>
                <w:noProof/>
                <w:webHidden/>
              </w:rPr>
              <w:t>119</w:t>
            </w:r>
            <w:r>
              <w:rPr>
                <w:noProof/>
                <w:webHidden/>
              </w:rPr>
              <w:fldChar w:fldCharType="end"/>
            </w:r>
          </w:hyperlink>
        </w:p>
        <w:p w14:paraId="76E999DE" w14:textId="3802894A" w:rsidR="008B15B4" w:rsidRDefault="008B15B4">
          <w:pPr>
            <w:pStyle w:val="TOC4"/>
            <w:tabs>
              <w:tab w:val="right" w:leader="dot" w:pos="9019"/>
            </w:tabs>
            <w:rPr>
              <w:noProof/>
              <w:sz w:val="22"/>
              <w:szCs w:val="22"/>
            </w:rPr>
          </w:pPr>
          <w:hyperlink w:anchor="_Toc160111688" w:history="1">
            <w:r w:rsidRPr="009D348D">
              <w:rPr>
                <w:rStyle w:val="Hyperlink"/>
                <w:noProof/>
              </w:rPr>
              <w:t>reparandum: overriden disfluency</w:t>
            </w:r>
            <w:r>
              <w:rPr>
                <w:noProof/>
                <w:webHidden/>
              </w:rPr>
              <w:tab/>
            </w:r>
            <w:r>
              <w:rPr>
                <w:noProof/>
                <w:webHidden/>
              </w:rPr>
              <w:fldChar w:fldCharType="begin"/>
            </w:r>
            <w:r>
              <w:rPr>
                <w:noProof/>
                <w:webHidden/>
              </w:rPr>
              <w:instrText xml:space="preserve"> PAGEREF _Toc160111688 \h </w:instrText>
            </w:r>
            <w:r>
              <w:rPr>
                <w:noProof/>
                <w:webHidden/>
              </w:rPr>
            </w:r>
            <w:r>
              <w:rPr>
                <w:noProof/>
                <w:webHidden/>
              </w:rPr>
              <w:fldChar w:fldCharType="separate"/>
            </w:r>
            <w:r w:rsidR="00F34181">
              <w:rPr>
                <w:noProof/>
                <w:webHidden/>
              </w:rPr>
              <w:t>121</w:t>
            </w:r>
            <w:r>
              <w:rPr>
                <w:noProof/>
                <w:webHidden/>
              </w:rPr>
              <w:fldChar w:fldCharType="end"/>
            </w:r>
          </w:hyperlink>
        </w:p>
        <w:p w14:paraId="7AC0BDF9" w14:textId="0D6FD07B" w:rsidR="008B15B4" w:rsidRDefault="008B15B4">
          <w:pPr>
            <w:pStyle w:val="TOC4"/>
            <w:tabs>
              <w:tab w:val="right" w:leader="dot" w:pos="9019"/>
            </w:tabs>
            <w:rPr>
              <w:noProof/>
              <w:sz w:val="22"/>
              <w:szCs w:val="22"/>
            </w:rPr>
          </w:pPr>
          <w:hyperlink w:anchor="_Toc160111689" w:history="1">
            <w:r w:rsidRPr="009D348D">
              <w:rPr>
                <w:rStyle w:val="Hyperlink"/>
                <w:noProof/>
              </w:rPr>
              <w:t>root: root</w:t>
            </w:r>
            <w:r>
              <w:rPr>
                <w:noProof/>
                <w:webHidden/>
              </w:rPr>
              <w:tab/>
            </w:r>
            <w:r>
              <w:rPr>
                <w:noProof/>
                <w:webHidden/>
              </w:rPr>
              <w:fldChar w:fldCharType="begin"/>
            </w:r>
            <w:r>
              <w:rPr>
                <w:noProof/>
                <w:webHidden/>
              </w:rPr>
              <w:instrText xml:space="preserve"> PAGEREF _Toc160111689 \h </w:instrText>
            </w:r>
            <w:r>
              <w:rPr>
                <w:noProof/>
                <w:webHidden/>
              </w:rPr>
            </w:r>
            <w:r>
              <w:rPr>
                <w:noProof/>
                <w:webHidden/>
              </w:rPr>
              <w:fldChar w:fldCharType="separate"/>
            </w:r>
            <w:r w:rsidR="00F34181">
              <w:rPr>
                <w:noProof/>
                <w:webHidden/>
              </w:rPr>
              <w:t>124</w:t>
            </w:r>
            <w:r>
              <w:rPr>
                <w:noProof/>
                <w:webHidden/>
              </w:rPr>
              <w:fldChar w:fldCharType="end"/>
            </w:r>
          </w:hyperlink>
        </w:p>
        <w:p w14:paraId="4F45020D" w14:textId="6004A6D4" w:rsidR="008B15B4" w:rsidRDefault="008B15B4">
          <w:pPr>
            <w:pStyle w:val="TOC4"/>
            <w:tabs>
              <w:tab w:val="right" w:leader="dot" w:pos="9019"/>
            </w:tabs>
            <w:rPr>
              <w:noProof/>
              <w:sz w:val="22"/>
              <w:szCs w:val="22"/>
            </w:rPr>
          </w:pPr>
          <w:hyperlink w:anchor="_Toc160111690" w:history="1">
            <w:r w:rsidRPr="009D348D">
              <w:rPr>
                <w:rStyle w:val="Hyperlink"/>
                <w:noProof/>
              </w:rPr>
              <w:t>vocative: vocative</w:t>
            </w:r>
            <w:r>
              <w:rPr>
                <w:noProof/>
                <w:webHidden/>
              </w:rPr>
              <w:tab/>
            </w:r>
            <w:r>
              <w:rPr>
                <w:noProof/>
                <w:webHidden/>
              </w:rPr>
              <w:fldChar w:fldCharType="begin"/>
            </w:r>
            <w:r>
              <w:rPr>
                <w:noProof/>
                <w:webHidden/>
              </w:rPr>
              <w:instrText xml:space="preserve"> PAGEREF _Toc160111690 \h </w:instrText>
            </w:r>
            <w:r>
              <w:rPr>
                <w:noProof/>
                <w:webHidden/>
              </w:rPr>
            </w:r>
            <w:r>
              <w:rPr>
                <w:noProof/>
                <w:webHidden/>
              </w:rPr>
              <w:fldChar w:fldCharType="separate"/>
            </w:r>
            <w:r w:rsidR="00F34181">
              <w:rPr>
                <w:noProof/>
                <w:webHidden/>
              </w:rPr>
              <w:t>125</w:t>
            </w:r>
            <w:r>
              <w:rPr>
                <w:noProof/>
                <w:webHidden/>
              </w:rPr>
              <w:fldChar w:fldCharType="end"/>
            </w:r>
          </w:hyperlink>
        </w:p>
        <w:p w14:paraId="256C8BA9" w14:textId="498F16C0" w:rsidR="008B15B4" w:rsidRDefault="008B15B4">
          <w:pPr>
            <w:pStyle w:val="TOC4"/>
            <w:tabs>
              <w:tab w:val="right" w:leader="dot" w:pos="9019"/>
            </w:tabs>
            <w:rPr>
              <w:noProof/>
              <w:sz w:val="22"/>
              <w:szCs w:val="22"/>
            </w:rPr>
          </w:pPr>
          <w:hyperlink w:anchor="_Toc160111691" w:history="1">
            <w:r w:rsidRPr="009D348D">
              <w:rPr>
                <w:rStyle w:val="Hyperlink"/>
                <w:noProof/>
              </w:rPr>
              <w:t>xcomp: open clausal complement</w:t>
            </w:r>
            <w:r>
              <w:rPr>
                <w:noProof/>
                <w:webHidden/>
              </w:rPr>
              <w:tab/>
            </w:r>
            <w:r>
              <w:rPr>
                <w:noProof/>
                <w:webHidden/>
              </w:rPr>
              <w:fldChar w:fldCharType="begin"/>
            </w:r>
            <w:r>
              <w:rPr>
                <w:noProof/>
                <w:webHidden/>
              </w:rPr>
              <w:instrText xml:space="preserve"> PAGEREF _Toc160111691 \h </w:instrText>
            </w:r>
            <w:r>
              <w:rPr>
                <w:noProof/>
                <w:webHidden/>
              </w:rPr>
            </w:r>
            <w:r>
              <w:rPr>
                <w:noProof/>
                <w:webHidden/>
              </w:rPr>
              <w:fldChar w:fldCharType="separate"/>
            </w:r>
            <w:r w:rsidR="00F34181">
              <w:rPr>
                <w:noProof/>
                <w:webHidden/>
              </w:rPr>
              <w:t>126</w:t>
            </w:r>
            <w:r>
              <w:rPr>
                <w:noProof/>
                <w:webHidden/>
              </w:rPr>
              <w:fldChar w:fldCharType="end"/>
            </w:r>
          </w:hyperlink>
        </w:p>
        <w:p w14:paraId="50368B31" w14:textId="778C0357" w:rsidR="008B15B4" w:rsidRDefault="008B15B4">
          <w:pPr>
            <w:pStyle w:val="TOC3"/>
            <w:tabs>
              <w:tab w:val="right" w:leader="dot" w:pos="9019"/>
            </w:tabs>
            <w:rPr>
              <w:noProof/>
              <w:sz w:val="22"/>
              <w:szCs w:val="22"/>
            </w:rPr>
          </w:pPr>
          <w:hyperlink w:anchor="_Toc160111692" w:history="1">
            <w:r w:rsidRPr="009D348D">
              <w:rPr>
                <w:rStyle w:val="Hyperlink"/>
                <w:noProof/>
              </w:rPr>
              <w:t>Težavnejše strukture</w:t>
            </w:r>
            <w:r>
              <w:rPr>
                <w:noProof/>
                <w:webHidden/>
              </w:rPr>
              <w:tab/>
            </w:r>
            <w:r>
              <w:rPr>
                <w:noProof/>
                <w:webHidden/>
              </w:rPr>
              <w:fldChar w:fldCharType="begin"/>
            </w:r>
            <w:r>
              <w:rPr>
                <w:noProof/>
                <w:webHidden/>
              </w:rPr>
              <w:instrText xml:space="preserve"> PAGEREF _Toc160111692 \h </w:instrText>
            </w:r>
            <w:r>
              <w:rPr>
                <w:noProof/>
                <w:webHidden/>
              </w:rPr>
            </w:r>
            <w:r>
              <w:rPr>
                <w:noProof/>
                <w:webHidden/>
              </w:rPr>
              <w:fldChar w:fldCharType="separate"/>
            </w:r>
            <w:r w:rsidR="00F34181">
              <w:rPr>
                <w:noProof/>
                <w:webHidden/>
              </w:rPr>
              <w:t>128</w:t>
            </w:r>
            <w:r>
              <w:rPr>
                <w:noProof/>
                <w:webHidden/>
              </w:rPr>
              <w:fldChar w:fldCharType="end"/>
            </w:r>
          </w:hyperlink>
        </w:p>
        <w:p w14:paraId="5786A480" w14:textId="4889DD77" w:rsidR="008B15B4" w:rsidRDefault="008B15B4">
          <w:pPr>
            <w:pStyle w:val="TOC4"/>
            <w:tabs>
              <w:tab w:val="right" w:leader="dot" w:pos="9019"/>
            </w:tabs>
            <w:rPr>
              <w:noProof/>
              <w:sz w:val="22"/>
              <w:szCs w:val="22"/>
            </w:rPr>
          </w:pPr>
          <w:hyperlink w:anchor="_Toc160111693" w:history="1">
            <w:r w:rsidRPr="009D348D">
              <w:rPr>
                <w:rStyle w:val="Hyperlink"/>
                <w:noProof/>
              </w:rPr>
              <w:t>Elipse</w:t>
            </w:r>
            <w:r>
              <w:rPr>
                <w:noProof/>
                <w:webHidden/>
              </w:rPr>
              <w:tab/>
            </w:r>
            <w:r>
              <w:rPr>
                <w:noProof/>
                <w:webHidden/>
              </w:rPr>
              <w:fldChar w:fldCharType="begin"/>
            </w:r>
            <w:r>
              <w:rPr>
                <w:noProof/>
                <w:webHidden/>
              </w:rPr>
              <w:instrText xml:space="preserve"> PAGEREF _Toc160111693 \h </w:instrText>
            </w:r>
            <w:r>
              <w:rPr>
                <w:noProof/>
                <w:webHidden/>
              </w:rPr>
            </w:r>
            <w:r>
              <w:rPr>
                <w:noProof/>
                <w:webHidden/>
              </w:rPr>
              <w:fldChar w:fldCharType="separate"/>
            </w:r>
            <w:r w:rsidR="00F34181">
              <w:rPr>
                <w:noProof/>
                <w:webHidden/>
              </w:rPr>
              <w:t>128</w:t>
            </w:r>
            <w:r>
              <w:rPr>
                <w:noProof/>
                <w:webHidden/>
              </w:rPr>
              <w:fldChar w:fldCharType="end"/>
            </w:r>
          </w:hyperlink>
        </w:p>
        <w:p w14:paraId="6361AA33" w14:textId="25459D4E" w:rsidR="008B15B4" w:rsidRDefault="008B15B4">
          <w:pPr>
            <w:pStyle w:val="TOC4"/>
            <w:tabs>
              <w:tab w:val="right" w:leader="dot" w:pos="9019"/>
            </w:tabs>
            <w:rPr>
              <w:noProof/>
              <w:sz w:val="22"/>
              <w:szCs w:val="22"/>
            </w:rPr>
          </w:pPr>
          <w:hyperlink w:anchor="_Toc160111694" w:history="1">
            <w:r w:rsidRPr="009D348D">
              <w:rPr>
                <w:rStyle w:val="Hyperlink"/>
                <w:noProof/>
              </w:rPr>
              <w:t>Primerjave</w:t>
            </w:r>
            <w:r>
              <w:rPr>
                <w:noProof/>
                <w:webHidden/>
              </w:rPr>
              <w:tab/>
            </w:r>
            <w:r>
              <w:rPr>
                <w:noProof/>
                <w:webHidden/>
              </w:rPr>
              <w:fldChar w:fldCharType="begin"/>
            </w:r>
            <w:r>
              <w:rPr>
                <w:noProof/>
                <w:webHidden/>
              </w:rPr>
              <w:instrText xml:space="preserve"> PAGEREF _Toc160111694 \h </w:instrText>
            </w:r>
            <w:r>
              <w:rPr>
                <w:noProof/>
                <w:webHidden/>
              </w:rPr>
            </w:r>
            <w:r>
              <w:rPr>
                <w:noProof/>
                <w:webHidden/>
              </w:rPr>
              <w:fldChar w:fldCharType="separate"/>
            </w:r>
            <w:r w:rsidR="00F34181">
              <w:rPr>
                <w:noProof/>
                <w:webHidden/>
              </w:rPr>
              <w:t>132</w:t>
            </w:r>
            <w:r>
              <w:rPr>
                <w:noProof/>
                <w:webHidden/>
              </w:rPr>
              <w:fldChar w:fldCharType="end"/>
            </w:r>
          </w:hyperlink>
        </w:p>
        <w:p w14:paraId="34CB4F5A" w14:textId="5F1CE448" w:rsidR="008B15B4" w:rsidRDefault="008B15B4">
          <w:pPr>
            <w:pStyle w:val="TOC4"/>
            <w:tabs>
              <w:tab w:val="right" w:leader="dot" w:pos="9019"/>
            </w:tabs>
            <w:rPr>
              <w:noProof/>
              <w:sz w:val="22"/>
              <w:szCs w:val="22"/>
            </w:rPr>
          </w:pPr>
          <w:hyperlink w:anchor="_Toc160111695" w:history="1">
            <w:r w:rsidRPr="009D348D">
              <w:rPr>
                <w:rStyle w:val="Hyperlink"/>
                <w:noProof/>
              </w:rPr>
              <w:t>Druge strukture s primerjalnimi vezniki</w:t>
            </w:r>
            <w:r>
              <w:rPr>
                <w:noProof/>
                <w:webHidden/>
              </w:rPr>
              <w:tab/>
            </w:r>
            <w:r>
              <w:rPr>
                <w:noProof/>
                <w:webHidden/>
              </w:rPr>
              <w:fldChar w:fldCharType="begin"/>
            </w:r>
            <w:r>
              <w:rPr>
                <w:noProof/>
                <w:webHidden/>
              </w:rPr>
              <w:instrText xml:space="preserve"> PAGEREF _Toc160111695 \h </w:instrText>
            </w:r>
            <w:r>
              <w:rPr>
                <w:noProof/>
                <w:webHidden/>
              </w:rPr>
            </w:r>
            <w:r>
              <w:rPr>
                <w:noProof/>
                <w:webHidden/>
              </w:rPr>
              <w:fldChar w:fldCharType="separate"/>
            </w:r>
            <w:r w:rsidR="00F34181">
              <w:rPr>
                <w:noProof/>
                <w:webHidden/>
              </w:rPr>
              <w:t>134</w:t>
            </w:r>
            <w:r>
              <w:rPr>
                <w:noProof/>
                <w:webHidden/>
              </w:rPr>
              <w:fldChar w:fldCharType="end"/>
            </w:r>
          </w:hyperlink>
        </w:p>
        <w:p w14:paraId="76B00DF4" w14:textId="165C9C84" w:rsidR="008B15B4" w:rsidRDefault="008B15B4">
          <w:pPr>
            <w:pStyle w:val="TOC4"/>
            <w:tabs>
              <w:tab w:val="right" w:leader="dot" w:pos="9019"/>
            </w:tabs>
            <w:rPr>
              <w:noProof/>
              <w:sz w:val="22"/>
              <w:szCs w:val="22"/>
            </w:rPr>
          </w:pPr>
          <w:hyperlink w:anchor="_Toc160111696" w:history="1">
            <w:r w:rsidRPr="009D348D">
              <w:rPr>
                <w:rStyle w:val="Hyperlink"/>
                <w:noProof/>
              </w:rPr>
              <w:t>Besedilni povezovalci</w:t>
            </w:r>
            <w:r>
              <w:rPr>
                <w:noProof/>
                <w:webHidden/>
              </w:rPr>
              <w:tab/>
            </w:r>
            <w:r>
              <w:rPr>
                <w:noProof/>
                <w:webHidden/>
              </w:rPr>
              <w:fldChar w:fldCharType="begin"/>
            </w:r>
            <w:r>
              <w:rPr>
                <w:noProof/>
                <w:webHidden/>
              </w:rPr>
              <w:instrText xml:space="preserve"> PAGEREF _Toc160111696 \h </w:instrText>
            </w:r>
            <w:r>
              <w:rPr>
                <w:noProof/>
                <w:webHidden/>
              </w:rPr>
            </w:r>
            <w:r>
              <w:rPr>
                <w:noProof/>
                <w:webHidden/>
              </w:rPr>
              <w:fldChar w:fldCharType="separate"/>
            </w:r>
            <w:r w:rsidR="00F34181">
              <w:rPr>
                <w:noProof/>
                <w:webHidden/>
              </w:rPr>
              <w:t>136</w:t>
            </w:r>
            <w:r>
              <w:rPr>
                <w:noProof/>
                <w:webHidden/>
              </w:rPr>
              <w:fldChar w:fldCharType="end"/>
            </w:r>
          </w:hyperlink>
        </w:p>
        <w:p w14:paraId="5B1436CF" w14:textId="18B58828" w:rsidR="008B15B4" w:rsidRDefault="008B15B4">
          <w:pPr>
            <w:pStyle w:val="TOC4"/>
            <w:tabs>
              <w:tab w:val="right" w:leader="dot" w:pos="9019"/>
            </w:tabs>
            <w:rPr>
              <w:noProof/>
              <w:sz w:val="22"/>
              <w:szCs w:val="22"/>
            </w:rPr>
          </w:pPr>
          <w:hyperlink w:anchor="_Toc160111697" w:history="1">
            <w:r w:rsidRPr="009D348D">
              <w:rPr>
                <w:rStyle w:val="Hyperlink"/>
                <w:noProof/>
              </w:rPr>
              <w:t>Nedoločniki</w:t>
            </w:r>
            <w:r>
              <w:rPr>
                <w:noProof/>
                <w:webHidden/>
              </w:rPr>
              <w:tab/>
            </w:r>
            <w:r>
              <w:rPr>
                <w:noProof/>
                <w:webHidden/>
              </w:rPr>
              <w:fldChar w:fldCharType="begin"/>
            </w:r>
            <w:r>
              <w:rPr>
                <w:noProof/>
                <w:webHidden/>
              </w:rPr>
              <w:instrText xml:space="preserve"> PAGEREF _Toc160111697 \h </w:instrText>
            </w:r>
            <w:r>
              <w:rPr>
                <w:noProof/>
                <w:webHidden/>
              </w:rPr>
            </w:r>
            <w:r>
              <w:rPr>
                <w:noProof/>
                <w:webHidden/>
              </w:rPr>
              <w:fldChar w:fldCharType="separate"/>
            </w:r>
            <w:r w:rsidR="00F34181">
              <w:rPr>
                <w:noProof/>
                <w:webHidden/>
              </w:rPr>
              <w:t>136</w:t>
            </w:r>
            <w:r>
              <w:rPr>
                <w:noProof/>
                <w:webHidden/>
              </w:rPr>
              <w:fldChar w:fldCharType="end"/>
            </w:r>
          </w:hyperlink>
        </w:p>
        <w:p w14:paraId="31879611" w14:textId="1A871829" w:rsidR="008B15B4" w:rsidRDefault="008B15B4">
          <w:pPr>
            <w:pStyle w:val="TOC4"/>
            <w:tabs>
              <w:tab w:val="right" w:leader="dot" w:pos="9019"/>
            </w:tabs>
            <w:rPr>
              <w:noProof/>
              <w:sz w:val="22"/>
              <w:szCs w:val="22"/>
            </w:rPr>
          </w:pPr>
          <w:hyperlink w:anchor="_Toc160111698" w:history="1">
            <w:r w:rsidRPr="009D348D">
              <w:rPr>
                <w:rStyle w:val="Hyperlink"/>
                <w:noProof/>
              </w:rPr>
              <w:t>Povezovanje stavčnih členov v stavkih z nedoločniki in namenilniki</w:t>
            </w:r>
            <w:r>
              <w:rPr>
                <w:noProof/>
                <w:webHidden/>
              </w:rPr>
              <w:tab/>
            </w:r>
            <w:r>
              <w:rPr>
                <w:noProof/>
                <w:webHidden/>
              </w:rPr>
              <w:fldChar w:fldCharType="begin"/>
            </w:r>
            <w:r>
              <w:rPr>
                <w:noProof/>
                <w:webHidden/>
              </w:rPr>
              <w:instrText xml:space="preserve"> PAGEREF _Toc160111698 \h </w:instrText>
            </w:r>
            <w:r>
              <w:rPr>
                <w:noProof/>
                <w:webHidden/>
              </w:rPr>
            </w:r>
            <w:r>
              <w:rPr>
                <w:noProof/>
                <w:webHidden/>
              </w:rPr>
              <w:fldChar w:fldCharType="separate"/>
            </w:r>
            <w:r w:rsidR="00F34181">
              <w:rPr>
                <w:noProof/>
                <w:webHidden/>
              </w:rPr>
              <w:t>139</w:t>
            </w:r>
            <w:r>
              <w:rPr>
                <w:noProof/>
                <w:webHidden/>
              </w:rPr>
              <w:fldChar w:fldCharType="end"/>
            </w:r>
          </w:hyperlink>
        </w:p>
        <w:p w14:paraId="3994CF1C" w14:textId="384B8179" w:rsidR="008B15B4" w:rsidRDefault="008B15B4">
          <w:pPr>
            <w:pStyle w:val="TOC4"/>
            <w:tabs>
              <w:tab w:val="right" w:leader="dot" w:pos="9019"/>
            </w:tabs>
            <w:rPr>
              <w:noProof/>
              <w:sz w:val="22"/>
              <w:szCs w:val="22"/>
            </w:rPr>
          </w:pPr>
          <w:hyperlink w:anchor="_Toc160111699" w:history="1">
            <w:r w:rsidRPr="009D348D">
              <w:rPr>
                <w:rStyle w:val="Hyperlink"/>
                <w:noProof/>
              </w:rPr>
              <w:t>Sekundarna predikacija</w:t>
            </w:r>
            <w:r>
              <w:rPr>
                <w:noProof/>
                <w:webHidden/>
              </w:rPr>
              <w:tab/>
            </w:r>
            <w:r>
              <w:rPr>
                <w:noProof/>
                <w:webHidden/>
              </w:rPr>
              <w:fldChar w:fldCharType="begin"/>
            </w:r>
            <w:r>
              <w:rPr>
                <w:noProof/>
                <w:webHidden/>
              </w:rPr>
              <w:instrText xml:space="preserve"> PAGEREF _Toc160111699 \h </w:instrText>
            </w:r>
            <w:r>
              <w:rPr>
                <w:noProof/>
                <w:webHidden/>
              </w:rPr>
            </w:r>
            <w:r>
              <w:rPr>
                <w:noProof/>
                <w:webHidden/>
              </w:rPr>
              <w:fldChar w:fldCharType="separate"/>
            </w:r>
            <w:r w:rsidR="00F34181">
              <w:rPr>
                <w:noProof/>
                <w:webHidden/>
              </w:rPr>
              <w:t>140</w:t>
            </w:r>
            <w:r>
              <w:rPr>
                <w:noProof/>
                <w:webHidden/>
              </w:rPr>
              <w:fldChar w:fldCharType="end"/>
            </w:r>
          </w:hyperlink>
        </w:p>
        <w:p w14:paraId="1CDA4336" w14:textId="4002D278" w:rsidR="008B15B4" w:rsidRDefault="008B15B4">
          <w:pPr>
            <w:pStyle w:val="TOC4"/>
            <w:tabs>
              <w:tab w:val="right" w:leader="dot" w:pos="9019"/>
            </w:tabs>
            <w:rPr>
              <w:noProof/>
              <w:sz w:val="22"/>
              <w:szCs w:val="22"/>
            </w:rPr>
          </w:pPr>
          <w:hyperlink w:anchor="_Toc160111700" w:history="1">
            <w:r w:rsidRPr="009D348D">
              <w:rPr>
                <w:rStyle w:val="Hyperlink"/>
                <w:noProof/>
              </w:rPr>
              <w:t>Ločevanje osebka od povedkovega določila</w:t>
            </w:r>
            <w:r>
              <w:rPr>
                <w:noProof/>
                <w:webHidden/>
              </w:rPr>
              <w:tab/>
            </w:r>
            <w:r>
              <w:rPr>
                <w:noProof/>
                <w:webHidden/>
              </w:rPr>
              <w:fldChar w:fldCharType="begin"/>
            </w:r>
            <w:r>
              <w:rPr>
                <w:noProof/>
                <w:webHidden/>
              </w:rPr>
              <w:instrText xml:space="preserve"> PAGEREF _Toc160111700 \h </w:instrText>
            </w:r>
            <w:r>
              <w:rPr>
                <w:noProof/>
                <w:webHidden/>
              </w:rPr>
            </w:r>
            <w:r>
              <w:rPr>
                <w:noProof/>
                <w:webHidden/>
              </w:rPr>
              <w:fldChar w:fldCharType="separate"/>
            </w:r>
            <w:r w:rsidR="00F34181">
              <w:rPr>
                <w:noProof/>
                <w:webHidden/>
              </w:rPr>
              <w:t>142</w:t>
            </w:r>
            <w:r>
              <w:rPr>
                <w:noProof/>
                <w:webHidden/>
              </w:rPr>
              <w:fldChar w:fldCharType="end"/>
            </w:r>
          </w:hyperlink>
        </w:p>
        <w:p w14:paraId="7C512084" w14:textId="0FA56630" w:rsidR="008B15B4" w:rsidRDefault="008B15B4">
          <w:pPr>
            <w:pStyle w:val="TOC4"/>
            <w:tabs>
              <w:tab w:val="right" w:leader="dot" w:pos="9019"/>
            </w:tabs>
            <w:rPr>
              <w:noProof/>
              <w:sz w:val="22"/>
              <w:szCs w:val="22"/>
            </w:rPr>
          </w:pPr>
          <w:hyperlink w:anchor="_Toc160111701" w:history="1">
            <w:r w:rsidRPr="009D348D">
              <w:rPr>
                <w:rStyle w:val="Hyperlink"/>
                <w:noProof/>
              </w:rPr>
              <w:t>Povezovanje stavčnih členov pri povedkih s pridevniškimi določili</w:t>
            </w:r>
            <w:r>
              <w:rPr>
                <w:noProof/>
                <w:webHidden/>
              </w:rPr>
              <w:tab/>
            </w:r>
            <w:r>
              <w:rPr>
                <w:noProof/>
                <w:webHidden/>
              </w:rPr>
              <w:fldChar w:fldCharType="begin"/>
            </w:r>
            <w:r>
              <w:rPr>
                <w:noProof/>
                <w:webHidden/>
              </w:rPr>
              <w:instrText xml:space="preserve"> PAGEREF _Toc160111701 \h </w:instrText>
            </w:r>
            <w:r>
              <w:rPr>
                <w:noProof/>
                <w:webHidden/>
              </w:rPr>
            </w:r>
            <w:r>
              <w:rPr>
                <w:noProof/>
                <w:webHidden/>
              </w:rPr>
              <w:fldChar w:fldCharType="separate"/>
            </w:r>
            <w:r w:rsidR="00F34181">
              <w:rPr>
                <w:noProof/>
                <w:webHidden/>
              </w:rPr>
              <w:t>143</w:t>
            </w:r>
            <w:r>
              <w:rPr>
                <w:noProof/>
                <w:webHidden/>
              </w:rPr>
              <w:fldChar w:fldCharType="end"/>
            </w:r>
          </w:hyperlink>
        </w:p>
        <w:p w14:paraId="4F59671B" w14:textId="648F4B20" w:rsidR="008B15B4" w:rsidRDefault="008B15B4">
          <w:pPr>
            <w:pStyle w:val="TOC4"/>
            <w:tabs>
              <w:tab w:val="right" w:leader="dot" w:pos="9019"/>
            </w:tabs>
            <w:rPr>
              <w:noProof/>
              <w:sz w:val="22"/>
              <w:szCs w:val="22"/>
            </w:rPr>
          </w:pPr>
          <w:hyperlink w:anchor="_Toc160111702" w:history="1">
            <w:r w:rsidRPr="009D348D">
              <w:rPr>
                <w:rStyle w:val="Hyperlink"/>
                <w:noProof/>
              </w:rPr>
              <w:t>Povezovanje stavčnih členov pri povedkih s samostalniškimi določili</w:t>
            </w:r>
            <w:r>
              <w:rPr>
                <w:noProof/>
                <w:webHidden/>
              </w:rPr>
              <w:tab/>
            </w:r>
            <w:r>
              <w:rPr>
                <w:noProof/>
                <w:webHidden/>
              </w:rPr>
              <w:fldChar w:fldCharType="begin"/>
            </w:r>
            <w:r>
              <w:rPr>
                <w:noProof/>
                <w:webHidden/>
              </w:rPr>
              <w:instrText xml:space="preserve"> PAGEREF _Toc160111702 \h </w:instrText>
            </w:r>
            <w:r>
              <w:rPr>
                <w:noProof/>
                <w:webHidden/>
              </w:rPr>
            </w:r>
            <w:r>
              <w:rPr>
                <w:noProof/>
                <w:webHidden/>
              </w:rPr>
              <w:fldChar w:fldCharType="separate"/>
            </w:r>
            <w:r w:rsidR="00F34181">
              <w:rPr>
                <w:noProof/>
                <w:webHidden/>
              </w:rPr>
              <w:t>144</w:t>
            </w:r>
            <w:r>
              <w:rPr>
                <w:noProof/>
                <w:webHidden/>
              </w:rPr>
              <w:fldChar w:fldCharType="end"/>
            </w:r>
          </w:hyperlink>
        </w:p>
        <w:p w14:paraId="33D55A17" w14:textId="46EB8C9B" w:rsidR="008B15B4" w:rsidRDefault="008B15B4">
          <w:pPr>
            <w:pStyle w:val="TOC4"/>
            <w:tabs>
              <w:tab w:val="right" w:leader="dot" w:pos="9019"/>
            </w:tabs>
            <w:rPr>
              <w:noProof/>
              <w:sz w:val="22"/>
              <w:szCs w:val="22"/>
            </w:rPr>
          </w:pPr>
          <w:hyperlink w:anchor="_Toc160111703" w:history="1">
            <w:r w:rsidRPr="009D348D">
              <w:rPr>
                <w:rStyle w:val="Hyperlink"/>
                <w:noProof/>
              </w:rPr>
              <w:t>Navidezni odvisniki</w:t>
            </w:r>
            <w:r>
              <w:rPr>
                <w:noProof/>
                <w:webHidden/>
              </w:rPr>
              <w:tab/>
            </w:r>
            <w:r>
              <w:rPr>
                <w:noProof/>
                <w:webHidden/>
              </w:rPr>
              <w:fldChar w:fldCharType="begin"/>
            </w:r>
            <w:r>
              <w:rPr>
                <w:noProof/>
                <w:webHidden/>
              </w:rPr>
              <w:instrText xml:space="preserve"> PAGEREF _Toc160111703 \h </w:instrText>
            </w:r>
            <w:r>
              <w:rPr>
                <w:noProof/>
                <w:webHidden/>
              </w:rPr>
            </w:r>
            <w:r>
              <w:rPr>
                <w:noProof/>
                <w:webHidden/>
              </w:rPr>
              <w:fldChar w:fldCharType="separate"/>
            </w:r>
            <w:r w:rsidR="00F34181">
              <w:rPr>
                <w:noProof/>
                <w:webHidden/>
              </w:rPr>
              <w:t>145</w:t>
            </w:r>
            <w:r>
              <w:rPr>
                <w:noProof/>
                <w:webHidden/>
              </w:rPr>
              <w:fldChar w:fldCharType="end"/>
            </w:r>
          </w:hyperlink>
        </w:p>
        <w:p w14:paraId="1AEDF1AF" w14:textId="58C0D283" w:rsidR="008B15B4" w:rsidRDefault="008B15B4">
          <w:pPr>
            <w:pStyle w:val="TOC4"/>
            <w:tabs>
              <w:tab w:val="right" w:leader="dot" w:pos="9019"/>
            </w:tabs>
            <w:rPr>
              <w:noProof/>
              <w:sz w:val="22"/>
              <w:szCs w:val="22"/>
            </w:rPr>
          </w:pPr>
          <w:hyperlink w:anchor="_Toc160111704" w:history="1">
            <w:r w:rsidRPr="009D348D">
              <w:rPr>
                <w:rStyle w:val="Hyperlink"/>
                <w:noProof/>
              </w:rPr>
              <w:t>Določanje jedra pri nizih prislovov in prislovnih odvisnikov</w:t>
            </w:r>
            <w:r>
              <w:rPr>
                <w:noProof/>
                <w:webHidden/>
              </w:rPr>
              <w:tab/>
            </w:r>
            <w:r>
              <w:rPr>
                <w:noProof/>
                <w:webHidden/>
              </w:rPr>
              <w:fldChar w:fldCharType="begin"/>
            </w:r>
            <w:r>
              <w:rPr>
                <w:noProof/>
                <w:webHidden/>
              </w:rPr>
              <w:instrText xml:space="preserve"> PAGEREF _Toc160111704 \h </w:instrText>
            </w:r>
            <w:r>
              <w:rPr>
                <w:noProof/>
                <w:webHidden/>
              </w:rPr>
            </w:r>
            <w:r>
              <w:rPr>
                <w:noProof/>
                <w:webHidden/>
              </w:rPr>
              <w:fldChar w:fldCharType="separate"/>
            </w:r>
            <w:r w:rsidR="00F34181">
              <w:rPr>
                <w:noProof/>
                <w:webHidden/>
              </w:rPr>
              <w:t>146</w:t>
            </w:r>
            <w:r>
              <w:rPr>
                <w:noProof/>
                <w:webHidden/>
              </w:rPr>
              <w:fldChar w:fldCharType="end"/>
            </w:r>
          </w:hyperlink>
        </w:p>
        <w:p w14:paraId="355D8B6F" w14:textId="05076BAF" w:rsidR="008B15B4" w:rsidRDefault="008B15B4">
          <w:pPr>
            <w:pStyle w:val="TOC4"/>
            <w:tabs>
              <w:tab w:val="right" w:leader="dot" w:pos="9019"/>
            </w:tabs>
            <w:rPr>
              <w:noProof/>
              <w:sz w:val="22"/>
              <w:szCs w:val="22"/>
            </w:rPr>
          </w:pPr>
          <w:hyperlink w:anchor="_Toc160111705" w:history="1">
            <w:r w:rsidRPr="009D348D">
              <w:rPr>
                <w:rStyle w:val="Hyperlink"/>
                <w:noProof/>
              </w:rPr>
              <w:t>Modifikacija podrednih veznikov</w:t>
            </w:r>
            <w:r>
              <w:rPr>
                <w:noProof/>
                <w:webHidden/>
              </w:rPr>
              <w:tab/>
            </w:r>
            <w:r>
              <w:rPr>
                <w:noProof/>
                <w:webHidden/>
              </w:rPr>
              <w:fldChar w:fldCharType="begin"/>
            </w:r>
            <w:r>
              <w:rPr>
                <w:noProof/>
                <w:webHidden/>
              </w:rPr>
              <w:instrText xml:space="preserve"> PAGEREF _Toc160111705 \h </w:instrText>
            </w:r>
            <w:r>
              <w:rPr>
                <w:noProof/>
                <w:webHidden/>
              </w:rPr>
            </w:r>
            <w:r>
              <w:rPr>
                <w:noProof/>
                <w:webHidden/>
              </w:rPr>
              <w:fldChar w:fldCharType="separate"/>
            </w:r>
            <w:r w:rsidR="00F34181">
              <w:rPr>
                <w:noProof/>
                <w:webHidden/>
              </w:rPr>
              <w:t>147</w:t>
            </w:r>
            <w:r>
              <w:rPr>
                <w:noProof/>
                <w:webHidden/>
              </w:rPr>
              <w:fldChar w:fldCharType="end"/>
            </w:r>
          </w:hyperlink>
        </w:p>
        <w:p w14:paraId="60BAF864" w14:textId="7F4476A3" w:rsidR="008B15B4" w:rsidRDefault="008B15B4">
          <w:pPr>
            <w:pStyle w:val="TOC4"/>
            <w:tabs>
              <w:tab w:val="right" w:leader="dot" w:pos="9019"/>
            </w:tabs>
            <w:rPr>
              <w:noProof/>
              <w:sz w:val="22"/>
              <w:szCs w:val="22"/>
            </w:rPr>
          </w:pPr>
          <w:hyperlink w:anchor="_Toc160111706" w:history="1">
            <w:r w:rsidRPr="009D348D">
              <w:rPr>
                <w:rStyle w:val="Hyperlink"/>
                <w:noProof/>
              </w:rPr>
              <w:t>Določanje nadrejenega elementa poudarjalnih prislovov in členkov</w:t>
            </w:r>
            <w:r>
              <w:rPr>
                <w:noProof/>
                <w:webHidden/>
              </w:rPr>
              <w:tab/>
            </w:r>
            <w:r>
              <w:rPr>
                <w:noProof/>
                <w:webHidden/>
              </w:rPr>
              <w:fldChar w:fldCharType="begin"/>
            </w:r>
            <w:r>
              <w:rPr>
                <w:noProof/>
                <w:webHidden/>
              </w:rPr>
              <w:instrText xml:space="preserve"> PAGEREF _Toc160111706 \h </w:instrText>
            </w:r>
            <w:r>
              <w:rPr>
                <w:noProof/>
                <w:webHidden/>
              </w:rPr>
            </w:r>
            <w:r>
              <w:rPr>
                <w:noProof/>
                <w:webHidden/>
              </w:rPr>
              <w:fldChar w:fldCharType="separate"/>
            </w:r>
            <w:r w:rsidR="00F34181">
              <w:rPr>
                <w:noProof/>
                <w:webHidden/>
              </w:rPr>
              <w:t>148</w:t>
            </w:r>
            <w:r>
              <w:rPr>
                <w:noProof/>
                <w:webHidden/>
              </w:rPr>
              <w:fldChar w:fldCharType="end"/>
            </w:r>
          </w:hyperlink>
        </w:p>
        <w:p w14:paraId="7FD7F0B6" w14:textId="04AE7D0F" w:rsidR="008B15B4" w:rsidRDefault="008B15B4">
          <w:pPr>
            <w:pStyle w:val="TOC4"/>
            <w:tabs>
              <w:tab w:val="right" w:leader="dot" w:pos="9019"/>
            </w:tabs>
            <w:rPr>
              <w:noProof/>
              <w:sz w:val="22"/>
              <w:szCs w:val="22"/>
            </w:rPr>
          </w:pPr>
          <w:hyperlink w:anchor="_Toc160111707" w:history="1">
            <w:r w:rsidRPr="009D348D">
              <w:rPr>
                <w:rStyle w:val="Hyperlink"/>
                <w:noProof/>
              </w:rPr>
              <w:t>Razdruženi količinski izrazi in samostalniške nanosnice v rodilniku</w:t>
            </w:r>
            <w:r>
              <w:rPr>
                <w:noProof/>
                <w:webHidden/>
              </w:rPr>
              <w:tab/>
            </w:r>
            <w:r>
              <w:rPr>
                <w:noProof/>
                <w:webHidden/>
              </w:rPr>
              <w:fldChar w:fldCharType="begin"/>
            </w:r>
            <w:r>
              <w:rPr>
                <w:noProof/>
                <w:webHidden/>
              </w:rPr>
              <w:instrText xml:space="preserve"> PAGEREF _Toc160111707 \h </w:instrText>
            </w:r>
            <w:r>
              <w:rPr>
                <w:noProof/>
                <w:webHidden/>
              </w:rPr>
            </w:r>
            <w:r>
              <w:rPr>
                <w:noProof/>
                <w:webHidden/>
              </w:rPr>
              <w:fldChar w:fldCharType="separate"/>
            </w:r>
            <w:r w:rsidR="00F34181">
              <w:rPr>
                <w:noProof/>
                <w:webHidden/>
              </w:rPr>
              <w:t>149</w:t>
            </w:r>
            <w:r>
              <w:rPr>
                <w:noProof/>
                <w:webHidden/>
              </w:rPr>
              <w:fldChar w:fldCharType="end"/>
            </w:r>
          </w:hyperlink>
        </w:p>
        <w:p w14:paraId="1A3A74E6" w14:textId="678BEA84" w:rsidR="008B15B4" w:rsidRDefault="008B15B4">
          <w:pPr>
            <w:pStyle w:val="TOC4"/>
            <w:tabs>
              <w:tab w:val="right" w:leader="dot" w:pos="9019"/>
            </w:tabs>
            <w:rPr>
              <w:noProof/>
              <w:sz w:val="22"/>
              <w:szCs w:val="22"/>
            </w:rPr>
          </w:pPr>
          <w:hyperlink w:anchor="_Toc160111708" w:history="1">
            <w:r w:rsidRPr="009D348D">
              <w:rPr>
                <w:rStyle w:val="Hyperlink"/>
                <w:noProof/>
              </w:rPr>
              <w:t>Vprašalnice v vezniški vlogi</w:t>
            </w:r>
            <w:r>
              <w:rPr>
                <w:noProof/>
                <w:webHidden/>
              </w:rPr>
              <w:tab/>
            </w:r>
            <w:r>
              <w:rPr>
                <w:noProof/>
                <w:webHidden/>
              </w:rPr>
              <w:fldChar w:fldCharType="begin"/>
            </w:r>
            <w:r>
              <w:rPr>
                <w:noProof/>
                <w:webHidden/>
              </w:rPr>
              <w:instrText xml:space="preserve"> PAGEREF _Toc160111708 \h </w:instrText>
            </w:r>
            <w:r>
              <w:rPr>
                <w:noProof/>
                <w:webHidden/>
              </w:rPr>
            </w:r>
            <w:r>
              <w:rPr>
                <w:noProof/>
                <w:webHidden/>
              </w:rPr>
              <w:fldChar w:fldCharType="separate"/>
            </w:r>
            <w:r w:rsidR="00F34181">
              <w:rPr>
                <w:noProof/>
                <w:webHidden/>
              </w:rPr>
              <w:t>150</w:t>
            </w:r>
            <w:r>
              <w:rPr>
                <w:noProof/>
                <w:webHidden/>
              </w:rPr>
              <w:fldChar w:fldCharType="end"/>
            </w:r>
          </w:hyperlink>
        </w:p>
        <w:p w14:paraId="4FA35BEB" w14:textId="022723A8" w:rsidR="008B15B4" w:rsidRDefault="008B15B4">
          <w:pPr>
            <w:pStyle w:val="TOC4"/>
            <w:tabs>
              <w:tab w:val="right" w:leader="dot" w:pos="9019"/>
            </w:tabs>
            <w:rPr>
              <w:noProof/>
              <w:sz w:val="22"/>
              <w:szCs w:val="22"/>
            </w:rPr>
          </w:pPr>
          <w:hyperlink w:anchor="_Toc160111709" w:history="1">
            <w:r w:rsidRPr="009D348D">
              <w:rPr>
                <w:rStyle w:val="Hyperlink"/>
                <w:noProof/>
              </w:rPr>
              <w:t>Okrajšave in simboli</w:t>
            </w:r>
            <w:r>
              <w:rPr>
                <w:noProof/>
                <w:webHidden/>
              </w:rPr>
              <w:tab/>
            </w:r>
            <w:r>
              <w:rPr>
                <w:noProof/>
                <w:webHidden/>
              </w:rPr>
              <w:fldChar w:fldCharType="begin"/>
            </w:r>
            <w:r>
              <w:rPr>
                <w:noProof/>
                <w:webHidden/>
              </w:rPr>
              <w:instrText xml:space="preserve"> PAGEREF _Toc160111709 \h </w:instrText>
            </w:r>
            <w:r>
              <w:rPr>
                <w:noProof/>
                <w:webHidden/>
              </w:rPr>
            </w:r>
            <w:r>
              <w:rPr>
                <w:noProof/>
                <w:webHidden/>
              </w:rPr>
              <w:fldChar w:fldCharType="separate"/>
            </w:r>
            <w:r w:rsidR="00F34181">
              <w:rPr>
                <w:noProof/>
                <w:webHidden/>
              </w:rPr>
              <w:t>151</w:t>
            </w:r>
            <w:r>
              <w:rPr>
                <w:noProof/>
                <w:webHidden/>
              </w:rPr>
              <w:fldChar w:fldCharType="end"/>
            </w:r>
          </w:hyperlink>
        </w:p>
        <w:p w14:paraId="490A2155" w14:textId="4A779F1B" w:rsidR="008B15B4" w:rsidRDefault="008B15B4">
          <w:pPr>
            <w:pStyle w:val="TOC4"/>
            <w:tabs>
              <w:tab w:val="right" w:leader="dot" w:pos="9019"/>
            </w:tabs>
            <w:rPr>
              <w:noProof/>
              <w:sz w:val="22"/>
              <w:szCs w:val="22"/>
            </w:rPr>
          </w:pPr>
          <w:hyperlink w:anchor="_Toc160111710" w:history="1">
            <w:r w:rsidRPr="009D348D">
              <w:rPr>
                <w:rStyle w:val="Hyperlink"/>
                <w:noProof/>
              </w:rPr>
              <w:t xml:space="preserve">Določanje izvora relacije </w:t>
            </w:r>
            <w:r w:rsidRPr="009D348D">
              <w:rPr>
                <w:rStyle w:val="Hyperlink"/>
                <w:i/>
                <w:noProof/>
              </w:rPr>
              <w:t>parataxis</w:t>
            </w:r>
            <w:r>
              <w:rPr>
                <w:noProof/>
                <w:webHidden/>
              </w:rPr>
              <w:tab/>
            </w:r>
            <w:r>
              <w:rPr>
                <w:noProof/>
                <w:webHidden/>
              </w:rPr>
              <w:fldChar w:fldCharType="begin"/>
            </w:r>
            <w:r>
              <w:rPr>
                <w:noProof/>
                <w:webHidden/>
              </w:rPr>
              <w:instrText xml:space="preserve"> PAGEREF _Toc160111710 \h </w:instrText>
            </w:r>
            <w:r>
              <w:rPr>
                <w:noProof/>
                <w:webHidden/>
              </w:rPr>
            </w:r>
            <w:r>
              <w:rPr>
                <w:noProof/>
                <w:webHidden/>
              </w:rPr>
              <w:fldChar w:fldCharType="separate"/>
            </w:r>
            <w:r w:rsidR="00F34181">
              <w:rPr>
                <w:noProof/>
                <w:webHidden/>
              </w:rPr>
              <w:t>152</w:t>
            </w:r>
            <w:r>
              <w:rPr>
                <w:noProof/>
                <w:webHidden/>
              </w:rPr>
              <w:fldChar w:fldCharType="end"/>
            </w:r>
          </w:hyperlink>
        </w:p>
        <w:p w14:paraId="24ADA75A" w14:textId="5D368739" w:rsidR="008B15B4" w:rsidRDefault="008B15B4">
          <w:pPr>
            <w:pStyle w:val="TOC4"/>
            <w:tabs>
              <w:tab w:val="right" w:leader="dot" w:pos="9019"/>
            </w:tabs>
            <w:rPr>
              <w:noProof/>
              <w:sz w:val="22"/>
              <w:szCs w:val="22"/>
            </w:rPr>
          </w:pPr>
          <w:hyperlink w:anchor="_Toc160111711" w:history="1">
            <w:r w:rsidRPr="009D348D">
              <w:rPr>
                <w:rStyle w:val="Hyperlink"/>
                <w:noProof/>
              </w:rPr>
              <w:t xml:space="preserve">Raba relacije </w:t>
            </w:r>
            <w:r w:rsidRPr="009D348D">
              <w:rPr>
                <w:rStyle w:val="Hyperlink"/>
                <w:i/>
                <w:noProof/>
              </w:rPr>
              <w:t xml:space="preserve">parataxis </w:t>
            </w:r>
            <w:r w:rsidRPr="009D348D">
              <w:rPr>
                <w:rStyle w:val="Hyperlink"/>
                <w:noProof/>
              </w:rPr>
              <w:t>za nestavčne strukture</w:t>
            </w:r>
            <w:r>
              <w:rPr>
                <w:noProof/>
                <w:webHidden/>
              </w:rPr>
              <w:tab/>
            </w:r>
            <w:r>
              <w:rPr>
                <w:noProof/>
                <w:webHidden/>
              </w:rPr>
              <w:fldChar w:fldCharType="begin"/>
            </w:r>
            <w:r>
              <w:rPr>
                <w:noProof/>
                <w:webHidden/>
              </w:rPr>
              <w:instrText xml:space="preserve"> PAGEREF _Toc160111711 \h </w:instrText>
            </w:r>
            <w:r>
              <w:rPr>
                <w:noProof/>
                <w:webHidden/>
              </w:rPr>
            </w:r>
            <w:r>
              <w:rPr>
                <w:noProof/>
                <w:webHidden/>
              </w:rPr>
              <w:fldChar w:fldCharType="separate"/>
            </w:r>
            <w:r w:rsidR="00F34181">
              <w:rPr>
                <w:noProof/>
                <w:webHidden/>
              </w:rPr>
              <w:t>153</w:t>
            </w:r>
            <w:r>
              <w:rPr>
                <w:noProof/>
                <w:webHidden/>
              </w:rPr>
              <w:fldChar w:fldCharType="end"/>
            </w:r>
          </w:hyperlink>
        </w:p>
        <w:p w14:paraId="34F9E9A2" w14:textId="4B98A43E" w:rsidR="008B15B4" w:rsidRDefault="008B15B4">
          <w:pPr>
            <w:pStyle w:val="TOC4"/>
            <w:tabs>
              <w:tab w:val="right" w:leader="dot" w:pos="9019"/>
            </w:tabs>
            <w:rPr>
              <w:noProof/>
              <w:sz w:val="22"/>
              <w:szCs w:val="22"/>
            </w:rPr>
          </w:pPr>
          <w:hyperlink w:anchor="_Toc160111712" w:history="1">
            <w:r w:rsidRPr="009D348D">
              <w:rPr>
                <w:rStyle w:val="Hyperlink"/>
                <w:noProof/>
              </w:rPr>
              <w:t>Pojasnjevalne strukture</w:t>
            </w:r>
            <w:r>
              <w:rPr>
                <w:noProof/>
                <w:webHidden/>
              </w:rPr>
              <w:tab/>
            </w:r>
            <w:r>
              <w:rPr>
                <w:noProof/>
                <w:webHidden/>
              </w:rPr>
              <w:fldChar w:fldCharType="begin"/>
            </w:r>
            <w:r>
              <w:rPr>
                <w:noProof/>
                <w:webHidden/>
              </w:rPr>
              <w:instrText xml:space="preserve"> PAGEREF _Toc160111712 \h </w:instrText>
            </w:r>
            <w:r>
              <w:rPr>
                <w:noProof/>
                <w:webHidden/>
              </w:rPr>
            </w:r>
            <w:r>
              <w:rPr>
                <w:noProof/>
                <w:webHidden/>
              </w:rPr>
              <w:fldChar w:fldCharType="separate"/>
            </w:r>
            <w:r w:rsidR="00F34181">
              <w:rPr>
                <w:noProof/>
                <w:webHidden/>
              </w:rPr>
              <w:t>154</w:t>
            </w:r>
            <w:r>
              <w:rPr>
                <w:noProof/>
                <w:webHidden/>
              </w:rPr>
              <w:fldChar w:fldCharType="end"/>
            </w:r>
          </w:hyperlink>
        </w:p>
        <w:p w14:paraId="7284BFB2" w14:textId="2544E41F" w:rsidR="008B15B4" w:rsidRDefault="008B15B4">
          <w:pPr>
            <w:pStyle w:val="TOC4"/>
            <w:tabs>
              <w:tab w:val="right" w:leader="dot" w:pos="9019"/>
            </w:tabs>
            <w:rPr>
              <w:noProof/>
              <w:sz w:val="22"/>
              <w:szCs w:val="22"/>
            </w:rPr>
          </w:pPr>
          <w:hyperlink w:anchor="_Toc160111713" w:history="1">
            <w:r w:rsidRPr="009D348D">
              <w:rPr>
                <w:rStyle w:val="Hyperlink"/>
                <w:noProof/>
              </w:rPr>
              <w:t>Elipsa veznega glagola</w:t>
            </w:r>
            <w:r>
              <w:rPr>
                <w:noProof/>
                <w:webHidden/>
              </w:rPr>
              <w:tab/>
            </w:r>
            <w:r>
              <w:rPr>
                <w:noProof/>
                <w:webHidden/>
              </w:rPr>
              <w:fldChar w:fldCharType="begin"/>
            </w:r>
            <w:r>
              <w:rPr>
                <w:noProof/>
                <w:webHidden/>
              </w:rPr>
              <w:instrText xml:space="preserve"> PAGEREF _Toc160111713 \h </w:instrText>
            </w:r>
            <w:r>
              <w:rPr>
                <w:noProof/>
                <w:webHidden/>
              </w:rPr>
            </w:r>
            <w:r>
              <w:rPr>
                <w:noProof/>
                <w:webHidden/>
              </w:rPr>
              <w:fldChar w:fldCharType="separate"/>
            </w:r>
            <w:r w:rsidR="00F34181">
              <w:rPr>
                <w:noProof/>
                <w:webHidden/>
              </w:rPr>
              <w:t>156</w:t>
            </w:r>
            <w:r>
              <w:rPr>
                <w:noProof/>
                <w:webHidden/>
              </w:rPr>
              <w:fldChar w:fldCharType="end"/>
            </w:r>
          </w:hyperlink>
        </w:p>
        <w:p w14:paraId="69BAF351" w14:textId="40752EE0" w:rsidR="008B15B4" w:rsidRDefault="008B15B4">
          <w:pPr>
            <w:pStyle w:val="TOC4"/>
            <w:tabs>
              <w:tab w:val="right" w:leader="dot" w:pos="9019"/>
            </w:tabs>
            <w:rPr>
              <w:noProof/>
              <w:sz w:val="22"/>
              <w:szCs w:val="22"/>
            </w:rPr>
          </w:pPr>
          <w:hyperlink w:anchor="_Toc160111714" w:history="1">
            <w:r w:rsidRPr="009D348D">
              <w:rPr>
                <w:rStyle w:val="Hyperlink"/>
                <w:noProof/>
              </w:rPr>
              <w:t xml:space="preserve">Strukture s predlogoma </w:t>
            </w:r>
            <w:r w:rsidRPr="009D348D">
              <w:rPr>
                <w:rStyle w:val="Hyperlink"/>
                <w:i/>
                <w:noProof/>
              </w:rPr>
              <w:t>od-do</w:t>
            </w:r>
            <w:r>
              <w:rPr>
                <w:noProof/>
                <w:webHidden/>
              </w:rPr>
              <w:tab/>
            </w:r>
            <w:r>
              <w:rPr>
                <w:noProof/>
                <w:webHidden/>
              </w:rPr>
              <w:fldChar w:fldCharType="begin"/>
            </w:r>
            <w:r>
              <w:rPr>
                <w:noProof/>
                <w:webHidden/>
              </w:rPr>
              <w:instrText xml:space="preserve"> PAGEREF _Toc160111714 \h </w:instrText>
            </w:r>
            <w:r>
              <w:rPr>
                <w:noProof/>
                <w:webHidden/>
              </w:rPr>
            </w:r>
            <w:r>
              <w:rPr>
                <w:noProof/>
                <w:webHidden/>
              </w:rPr>
              <w:fldChar w:fldCharType="separate"/>
            </w:r>
            <w:r w:rsidR="00F34181">
              <w:rPr>
                <w:noProof/>
                <w:webHidden/>
              </w:rPr>
              <w:t>157</w:t>
            </w:r>
            <w:r>
              <w:rPr>
                <w:noProof/>
                <w:webHidden/>
              </w:rPr>
              <w:fldChar w:fldCharType="end"/>
            </w:r>
          </w:hyperlink>
        </w:p>
        <w:p w14:paraId="44155ABE" w14:textId="4CD70EAA" w:rsidR="008B15B4" w:rsidRDefault="008B15B4">
          <w:pPr>
            <w:pStyle w:val="TOC4"/>
            <w:tabs>
              <w:tab w:val="right" w:leader="dot" w:pos="9019"/>
            </w:tabs>
            <w:rPr>
              <w:noProof/>
              <w:sz w:val="22"/>
              <w:szCs w:val="22"/>
            </w:rPr>
          </w:pPr>
          <w:hyperlink w:anchor="_Toc160111715" w:history="1">
            <w:r w:rsidRPr="009D348D">
              <w:rPr>
                <w:rStyle w:val="Hyperlink"/>
                <w:noProof/>
              </w:rPr>
              <w:t>Neprojektivne povezave</w:t>
            </w:r>
            <w:r>
              <w:rPr>
                <w:noProof/>
                <w:webHidden/>
              </w:rPr>
              <w:tab/>
            </w:r>
            <w:r>
              <w:rPr>
                <w:noProof/>
                <w:webHidden/>
              </w:rPr>
              <w:fldChar w:fldCharType="begin"/>
            </w:r>
            <w:r>
              <w:rPr>
                <w:noProof/>
                <w:webHidden/>
              </w:rPr>
              <w:instrText xml:space="preserve"> PAGEREF _Toc160111715 \h </w:instrText>
            </w:r>
            <w:r>
              <w:rPr>
                <w:noProof/>
                <w:webHidden/>
              </w:rPr>
            </w:r>
            <w:r>
              <w:rPr>
                <w:noProof/>
                <w:webHidden/>
              </w:rPr>
              <w:fldChar w:fldCharType="separate"/>
            </w:r>
            <w:r w:rsidR="00F34181">
              <w:rPr>
                <w:noProof/>
                <w:webHidden/>
              </w:rPr>
              <w:t>159</w:t>
            </w:r>
            <w:r>
              <w:rPr>
                <w:noProof/>
                <w:webHidden/>
              </w:rPr>
              <w:fldChar w:fldCharType="end"/>
            </w:r>
          </w:hyperlink>
        </w:p>
        <w:p w14:paraId="02470F95" w14:textId="35F37459" w:rsidR="008B15B4" w:rsidRDefault="008B15B4">
          <w:pPr>
            <w:pStyle w:val="TOC4"/>
            <w:tabs>
              <w:tab w:val="right" w:leader="dot" w:pos="9019"/>
            </w:tabs>
            <w:rPr>
              <w:noProof/>
              <w:sz w:val="22"/>
              <w:szCs w:val="22"/>
            </w:rPr>
          </w:pPr>
          <w:hyperlink w:anchor="_Toc160111716" w:history="1">
            <w:r w:rsidRPr="009D348D">
              <w:rPr>
                <w:rStyle w:val="Hyperlink"/>
                <w:noProof/>
              </w:rPr>
              <w:t xml:space="preserve">Beseda </w:t>
            </w:r>
            <w:r w:rsidRPr="009D348D">
              <w:rPr>
                <w:rStyle w:val="Hyperlink"/>
                <w:i/>
                <w:iCs/>
                <w:noProof/>
              </w:rPr>
              <w:t>kar</w:t>
            </w:r>
            <w:r w:rsidRPr="009D348D">
              <w:rPr>
                <w:rStyle w:val="Hyperlink"/>
                <w:noProof/>
              </w:rPr>
              <w:t xml:space="preserve"> kot uvajalec stavčnih struktur</w:t>
            </w:r>
            <w:r>
              <w:rPr>
                <w:noProof/>
                <w:webHidden/>
              </w:rPr>
              <w:tab/>
            </w:r>
            <w:r>
              <w:rPr>
                <w:noProof/>
                <w:webHidden/>
              </w:rPr>
              <w:fldChar w:fldCharType="begin"/>
            </w:r>
            <w:r>
              <w:rPr>
                <w:noProof/>
                <w:webHidden/>
              </w:rPr>
              <w:instrText xml:space="preserve"> PAGEREF _Toc160111716 \h </w:instrText>
            </w:r>
            <w:r>
              <w:rPr>
                <w:noProof/>
                <w:webHidden/>
              </w:rPr>
            </w:r>
            <w:r>
              <w:rPr>
                <w:noProof/>
                <w:webHidden/>
              </w:rPr>
              <w:fldChar w:fldCharType="separate"/>
            </w:r>
            <w:r w:rsidR="00F34181">
              <w:rPr>
                <w:noProof/>
                <w:webHidden/>
              </w:rPr>
              <w:t>162</w:t>
            </w:r>
            <w:r>
              <w:rPr>
                <w:noProof/>
                <w:webHidden/>
              </w:rPr>
              <w:fldChar w:fldCharType="end"/>
            </w:r>
          </w:hyperlink>
        </w:p>
        <w:p w14:paraId="7B2D7176" w14:textId="7A393C65" w:rsidR="008B15B4" w:rsidRDefault="008B15B4">
          <w:pPr>
            <w:pStyle w:val="TOC4"/>
            <w:tabs>
              <w:tab w:val="right" w:leader="dot" w:pos="9019"/>
            </w:tabs>
            <w:rPr>
              <w:noProof/>
              <w:sz w:val="22"/>
              <w:szCs w:val="22"/>
            </w:rPr>
          </w:pPr>
          <w:hyperlink w:anchor="_Toc160111717" w:history="1">
            <w:r w:rsidRPr="009D348D">
              <w:rPr>
                <w:rStyle w:val="Hyperlink"/>
                <w:noProof/>
              </w:rPr>
              <w:t>Struktura biti + strah/groza/sram/...</w:t>
            </w:r>
            <w:r>
              <w:rPr>
                <w:noProof/>
                <w:webHidden/>
              </w:rPr>
              <w:tab/>
            </w:r>
            <w:r>
              <w:rPr>
                <w:noProof/>
                <w:webHidden/>
              </w:rPr>
              <w:fldChar w:fldCharType="begin"/>
            </w:r>
            <w:r>
              <w:rPr>
                <w:noProof/>
                <w:webHidden/>
              </w:rPr>
              <w:instrText xml:space="preserve"> PAGEREF _Toc160111717 \h </w:instrText>
            </w:r>
            <w:r>
              <w:rPr>
                <w:noProof/>
                <w:webHidden/>
              </w:rPr>
            </w:r>
            <w:r>
              <w:rPr>
                <w:noProof/>
                <w:webHidden/>
              </w:rPr>
              <w:fldChar w:fldCharType="separate"/>
            </w:r>
            <w:r w:rsidR="00F34181">
              <w:rPr>
                <w:noProof/>
                <w:webHidden/>
              </w:rPr>
              <w:t>163</w:t>
            </w:r>
            <w:r>
              <w:rPr>
                <w:noProof/>
                <w:webHidden/>
              </w:rPr>
              <w:fldChar w:fldCharType="end"/>
            </w:r>
          </w:hyperlink>
        </w:p>
        <w:p w14:paraId="1966ADC3" w14:textId="1F08896C" w:rsidR="008B15B4" w:rsidRDefault="008B15B4">
          <w:pPr>
            <w:pStyle w:val="TOC4"/>
            <w:tabs>
              <w:tab w:val="right" w:leader="dot" w:pos="9019"/>
            </w:tabs>
            <w:rPr>
              <w:noProof/>
              <w:sz w:val="22"/>
              <w:szCs w:val="22"/>
            </w:rPr>
          </w:pPr>
          <w:hyperlink w:anchor="_Toc160111718" w:history="1">
            <w:r w:rsidRPr="009D348D">
              <w:rPr>
                <w:rStyle w:val="Hyperlink"/>
                <w:noProof/>
              </w:rPr>
              <w:t>Netipični besedni red</w:t>
            </w:r>
            <w:r>
              <w:rPr>
                <w:noProof/>
                <w:webHidden/>
              </w:rPr>
              <w:tab/>
            </w:r>
            <w:r>
              <w:rPr>
                <w:noProof/>
                <w:webHidden/>
              </w:rPr>
              <w:fldChar w:fldCharType="begin"/>
            </w:r>
            <w:r>
              <w:rPr>
                <w:noProof/>
                <w:webHidden/>
              </w:rPr>
              <w:instrText xml:space="preserve"> PAGEREF _Toc160111718 \h </w:instrText>
            </w:r>
            <w:r>
              <w:rPr>
                <w:noProof/>
                <w:webHidden/>
              </w:rPr>
            </w:r>
            <w:r>
              <w:rPr>
                <w:noProof/>
                <w:webHidden/>
              </w:rPr>
              <w:fldChar w:fldCharType="separate"/>
            </w:r>
            <w:r w:rsidR="00F34181">
              <w:rPr>
                <w:noProof/>
                <w:webHidden/>
              </w:rPr>
              <w:t>164</w:t>
            </w:r>
            <w:r>
              <w:rPr>
                <w:noProof/>
                <w:webHidden/>
              </w:rPr>
              <w:fldChar w:fldCharType="end"/>
            </w:r>
          </w:hyperlink>
        </w:p>
        <w:p w14:paraId="1324DFFE" w14:textId="21A5DBCD" w:rsidR="008B15B4" w:rsidRDefault="008B15B4">
          <w:pPr>
            <w:pStyle w:val="TOC1"/>
            <w:tabs>
              <w:tab w:val="right" w:leader="dot" w:pos="9019"/>
            </w:tabs>
            <w:rPr>
              <w:noProof/>
              <w:sz w:val="22"/>
              <w:szCs w:val="22"/>
            </w:rPr>
          </w:pPr>
          <w:hyperlink w:anchor="_Toc160111719" w:history="1">
            <w:r w:rsidRPr="009D348D">
              <w:rPr>
                <w:rStyle w:val="Hyperlink"/>
                <w:noProof/>
              </w:rPr>
              <w:t>Bibliografija</w:t>
            </w:r>
            <w:r>
              <w:rPr>
                <w:noProof/>
                <w:webHidden/>
              </w:rPr>
              <w:tab/>
            </w:r>
            <w:r>
              <w:rPr>
                <w:noProof/>
                <w:webHidden/>
              </w:rPr>
              <w:fldChar w:fldCharType="begin"/>
            </w:r>
            <w:r>
              <w:rPr>
                <w:noProof/>
                <w:webHidden/>
              </w:rPr>
              <w:instrText xml:space="preserve"> PAGEREF _Toc160111719 \h </w:instrText>
            </w:r>
            <w:r>
              <w:rPr>
                <w:noProof/>
                <w:webHidden/>
              </w:rPr>
            </w:r>
            <w:r>
              <w:rPr>
                <w:noProof/>
                <w:webHidden/>
              </w:rPr>
              <w:fldChar w:fldCharType="separate"/>
            </w:r>
            <w:r w:rsidR="00F34181">
              <w:rPr>
                <w:noProof/>
                <w:webHidden/>
              </w:rPr>
              <w:t>166</w:t>
            </w:r>
            <w:r>
              <w:rPr>
                <w:noProof/>
                <w:webHidden/>
              </w:rPr>
              <w:fldChar w:fldCharType="end"/>
            </w:r>
          </w:hyperlink>
        </w:p>
        <w:p w14:paraId="38CA8902" w14:textId="376CC392" w:rsidR="004E2B5C" w:rsidRDefault="00F50788">
          <w:r>
            <w:fldChar w:fldCharType="end"/>
          </w:r>
        </w:p>
      </w:sdtContent>
    </w:sdt>
    <w:p w14:paraId="3B0817B4" w14:textId="77777777" w:rsidR="00314345" w:rsidRDefault="00314345"/>
    <w:p w14:paraId="3B0817B5" w14:textId="77777777" w:rsidR="00314345" w:rsidRDefault="00BD78CA">
      <w:r>
        <w:br w:type="page"/>
      </w:r>
    </w:p>
    <w:p w14:paraId="3B0817B6" w14:textId="77777777" w:rsidR="00314345" w:rsidRDefault="00BD78CA">
      <w:pPr>
        <w:pStyle w:val="Heading1"/>
      </w:pPr>
      <w:bookmarkStart w:id="2" w:name="_Toc160111607"/>
      <w:r>
        <w:lastRenderedPageBreak/>
        <w:t>Uvod</w:t>
      </w:r>
      <w:bookmarkEnd w:id="2"/>
    </w:p>
    <w:p w14:paraId="55CC0558" w14:textId="6D7A2610" w:rsidR="00AA7CF7" w:rsidRPr="00740EA5" w:rsidRDefault="00A744C4" w:rsidP="004422BA">
      <w:pPr>
        <w:spacing w:line="276" w:lineRule="auto"/>
        <w:jc w:val="both"/>
        <w:rPr>
          <w:rFonts w:ascii="Open Sans" w:hAnsi="Open Sans" w:cs="Open Sans"/>
          <w:color w:val="000000"/>
        </w:rPr>
      </w:pPr>
      <w:r w:rsidRPr="00740EA5">
        <w:rPr>
          <w:rFonts w:ascii="Open Sans" w:hAnsi="Open Sans" w:cs="Open Sans"/>
          <w:color w:val="000000"/>
        </w:rPr>
        <w:t xml:space="preserve">Orodja za strojno obdelavo naravnih jezikov za svoje optimalno delovanje pogosto potrebujejo slovnično označene korpuse – digitalizirane zbirke besedil, ki poleg samih besed vsebujejo tudi podatke o njihovih </w:t>
      </w:r>
      <w:r w:rsidR="0087122B" w:rsidRPr="00740EA5">
        <w:rPr>
          <w:rFonts w:ascii="Open Sans" w:hAnsi="Open Sans" w:cs="Open Sans"/>
          <w:color w:val="000000"/>
        </w:rPr>
        <w:t>slovničnih lastnostih na različnih ravneh. Te lastnosti so pripisane na podlagi vnaprej opredeljenih ozn</w:t>
      </w:r>
      <w:r w:rsidR="002D5AAA" w:rsidRPr="00740EA5">
        <w:rPr>
          <w:rFonts w:ascii="Open Sans" w:hAnsi="Open Sans" w:cs="Open Sans"/>
          <w:color w:val="000000"/>
        </w:rPr>
        <w:t>ačevalnih shem oz. označevalnih sistemov, ki poleg nabora možnih oznak običajno vsebujejo tudi smernice za njihovo pripisovanje</w:t>
      </w:r>
      <w:r w:rsidR="00BD68F1" w:rsidRPr="00740EA5">
        <w:rPr>
          <w:rFonts w:ascii="Open Sans" w:hAnsi="Open Sans" w:cs="Open Sans"/>
          <w:color w:val="000000"/>
        </w:rPr>
        <w:t>.</w:t>
      </w:r>
      <w:r w:rsidR="00AA7CF7" w:rsidRPr="00740EA5">
        <w:rPr>
          <w:rFonts w:ascii="Open Sans" w:hAnsi="Open Sans" w:cs="Open Sans"/>
          <w:color w:val="000000"/>
        </w:rPr>
        <w:t xml:space="preserve"> Ker so v preteklosti označevalne sheme nastajale ločeno za posamezne jezike, slovnične teorije ali celo korpuse, je njihova raznolikost onemogočala neposredno primerjavo označenih podatkov </w:t>
      </w:r>
      <w:r w:rsidR="00475523" w:rsidRPr="00740EA5">
        <w:rPr>
          <w:rFonts w:ascii="Open Sans" w:hAnsi="Open Sans" w:cs="Open Sans"/>
          <w:color w:val="000000"/>
        </w:rPr>
        <w:t>ali na njih temelječih računalniških orodij.</w:t>
      </w:r>
    </w:p>
    <w:p w14:paraId="720F01D7" w14:textId="10C800D8" w:rsidR="00E56EA3" w:rsidRPr="00740EA5" w:rsidRDefault="00475523" w:rsidP="004422BA">
      <w:pPr>
        <w:spacing w:line="276" w:lineRule="auto"/>
        <w:jc w:val="both"/>
        <w:rPr>
          <w:rFonts w:ascii="Open Sans" w:hAnsi="Open Sans" w:cs="Open Sans"/>
          <w:color w:val="000000"/>
        </w:rPr>
      </w:pPr>
      <w:r w:rsidRPr="00740EA5">
        <w:rPr>
          <w:rFonts w:ascii="Open Sans" w:hAnsi="Open Sans" w:cs="Open Sans"/>
          <w:color w:val="000000"/>
        </w:rPr>
        <w:t>Kot protiutež tovrstni razdrobljenosti je bila</w:t>
      </w:r>
      <w:r w:rsidR="00E37128" w:rsidRPr="00740EA5">
        <w:rPr>
          <w:rFonts w:ascii="Open Sans" w:hAnsi="Open Sans" w:cs="Open Sans"/>
          <w:color w:val="000000"/>
        </w:rPr>
        <w:t xml:space="preserve"> </w:t>
      </w:r>
      <w:r w:rsidRPr="00740EA5">
        <w:rPr>
          <w:rFonts w:ascii="Open Sans" w:hAnsi="Open Sans" w:cs="Open Sans"/>
          <w:color w:val="000000"/>
        </w:rPr>
        <w:t>leta 2013</w:t>
      </w:r>
      <w:r w:rsidR="00C20154">
        <w:rPr>
          <w:rFonts w:ascii="Open Sans" w:hAnsi="Open Sans" w:cs="Open Sans"/>
          <w:color w:val="000000"/>
        </w:rPr>
        <w:t xml:space="preserve"> na podlagi predhodnih standardizacijskih pobud</w:t>
      </w:r>
      <w:r w:rsidRPr="00740EA5">
        <w:rPr>
          <w:rFonts w:ascii="Open Sans" w:hAnsi="Open Sans" w:cs="Open Sans"/>
          <w:color w:val="000000"/>
        </w:rPr>
        <w:t xml:space="preserve"> vzpostavljena označevalna shema </w:t>
      </w:r>
      <w:hyperlink r:id="rId12" w:history="1">
        <w:r w:rsidRPr="00740EA5">
          <w:rPr>
            <w:rStyle w:val="Hyperlink"/>
            <w:rFonts w:ascii="Open Sans" w:hAnsi="Open Sans" w:cs="Open Sans"/>
          </w:rPr>
          <w:t>Universal Dependencies</w:t>
        </w:r>
      </w:hyperlink>
      <w:r w:rsidRPr="00740EA5">
        <w:rPr>
          <w:rFonts w:ascii="Open Sans" w:hAnsi="Open Sans" w:cs="Open Sans"/>
          <w:color w:val="000000"/>
        </w:rPr>
        <w:t xml:space="preserve"> (UD), ki si prizadeva za mednarodno oz. medjezično usklajeno slovnično označevanje besedil na oblikoslovni in skladenjski ravni</w:t>
      </w:r>
      <w:r w:rsidR="007A44B5" w:rsidRPr="00740EA5">
        <w:rPr>
          <w:rFonts w:ascii="Open Sans" w:hAnsi="Open Sans" w:cs="Open Sans"/>
          <w:color w:val="000000"/>
        </w:rPr>
        <w:t>,</w:t>
      </w:r>
      <w:r w:rsidR="00E37128" w:rsidRPr="00740EA5">
        <w:rPr>
          <w:rFonts w:ascii="Open Sans" w:hAnsi="Open Sans" w:cs="Open Sans"/>
          <w:color w:val="000000"/>
        </w:rPr>
        <w:t xml:space="preserve"> </w:t>
      </w:r>
      <w:r w:rsidR="007A44B5" w:rsidRPr="00740EA5">
        <w:rPr>
          <w:rFonts w:ascii="Open Sans" w:hAnsi="Open Sans" w:cs="Open Sans"/>
          <w:color w:val="000000"/>
        </w:rPr>
        <w:t>da bi</w:t>
      </w:r>
      <w:r w:rsidR="00C22E53" w:rsidRPr="00740EA5">
        <w:rPr>
          <w:rFonts w:ascii="Open Sans" w:hAnsi="Open Sans" w:cs="Open Sans"/>
          <w:color w:val="000000"/>
        </w:rPr>
        <w:t xml:space="preserve"> pospeš</w:t>
      </w:r>
      <w:r w:rsidR="007A44B5" w:rsidRPr="00740EA5">
        <w:rPr>
          <w:rFonts w:ascii="Open Sans" w:hAnsi="Open Sans" w:cs="Open Sans"/>
          <w:color w:val="000000"/>
        </w:rPr>
        <w:t>ila</w:t>
      </w:r>
      <w:r w:rsidR="00C22E53" w:rsidRPr="00740EA5">
        <w:rPr>
          <w:rFonts w:ascii="Open Sans" w:hAnsi="Open Sans" w:cs="Open Sans"/>
          <w:color w:val="000000"/>
        </w:rPr>
        <w:t xml:space="preserve"> razvoj večjezičnih jezikovnih tehnologij, medjezičnega strojnega učenja in kontrastivnih jezikoslovnih analiz. </w:t>
      </w:r>
      <w:r w:rsidR="00E56EA3" w:rsidRPr="00740EA5">
        <w:rPr>
          <w:rFonts w:ascii="Open Sans" w:hAnsi="Open Sans" w:cs="Open Sans"/>
          <w:color w:val="000000"/>
        </w:rPr>
        <w:t xml:space="preserve">Znotraj sheme UD je bil tako vzpostavljen univerzalni nabor kategorij in smernic </w:t>
      </w:r>
      <w:r w:rsidR="006A41D9" w:rsidRPr="00740EA5">
        <w:rPr>
          <w:rFonts w:ascii="Open Sans" w:hAnsi="Open Sans" w:cs="Open Sans"/>
          <w:color w:val="000000"/>
        </w:rPr>
        <w:t xml:space="preserve">(17 besednih vrst, 24 </w:t>
      </w:r>
      <w:r w:rsidR="00E93FF1">
        <w:rPr>
          <w:rFonts w:ascii="Open Sans" w:hAnsi="Open Sans" w:cs="Open Sans"/>
          <w:color w:val="000000"/>
        </w:rPr>
        <w:t>oblikoslovnih</w:t>
      </w:r>
      <w:r w:rsidR="006A41D9" w:rsidRPr="00740EA5">
        <w:rPr>
          <w:rFonts w:ascii="Open Sans" w:hAnsi="Open Sans" w:cs="Open Sans"/>
          <w:color w:val="000000"/>
        </w:rPr>
        <w:t xml:space="preserve"> lastnosti, 37 </w:t>
      </w:r>
      <w:r w:rsidR="00EE473E" w:rsidRPr="00740EA5">
        <w:rPr>
          <w:rFonts w:ascii="Open Sans" w:hAnsi="Open Sans" w:cs="Open Sans"/>
          <w:color w:val="000000"/>
        </w:rPr>
        <w:t xml:space="preserve">odvisnostnih </w:t>
      </w:r>
      <w:r w:rsidR="00DF6A93" w:rsidRPr="00740EA5">
        <w:rPr>
          <w:rFonts w:ascii="Open Sans" w:hAnsi="Open Sans" w:cs="Open Sans"/>
          <w:color w:val="000000"/>
        </w:rPr>
        <w:t xml:space="preserve">skladenjskih </w:t>
      </w:r>
      <w:r w:rsidR="00C27D96" w:rsidRPr="00740EA5">
        <w:rPr>
          <w:rFonts w:ascii="Open Sans" w:hAnsi="Open Sans" w:cs="Open Sans"/>
          <w:color w:val="000000"/>
        </w:rPr>
        <w:t>relacij</w:t>
      </w:r>
      <w:r w:rsidR="006A41D9" w:rsidRPr="00740EA5">
        <w:rPr>
          <w:rFonts w:ascii="Open Sans" w:hAnsi="Open Sans" w:cs="Open Sans"/>
          <w:color w:val="000000"/>
        </w:rPr>
        <w:t>),</w:t>
      </w:r>
      <w:r w:rsidR="00E56EA3" w:rsidRPr="00740EA5">
        <w:rPr>
          <w:rFonts w:ascii="Open Sans" w:hAnsi="Open Sans" w:cs="Open Sans"/>
          <w:color w:val="000000"/>
        </w:rPr>
        <w:t xml:space="preserve"> ki </w:t>
      </w:r>
      <w:r w:rsidR="00FF0793" w:rsidRPr="00740EA5">
        <w:rPr>
          <w:rFonts w:ascii="Open Sans" w:hAnsi="Open Sans" w:cs="Open Sans"/>
          <w:color w:val="000000"/>
        </w:rPr>
        <w:t xml:space="preserve">odslej </w:t>
      </w:r>
      <w:r w:rsidR="00E56EA3" w:rsidRPr="00740EA5">
        <w:rPr>
          <w:rFonts w:ascii="Open Sans" w:hAnsi="Open Sans" w:cs="Open Sans"/>
          <w:color w:val="000000"/>
        </w:rPr>
        <w:t>omogoča enotno označevanje podobnih slovničnih pojavov v različnih svetovnih jezikih</w:t>
      </w:r>
      <w:r w:rsidR="00E26A7E" w:rsidRPr="00740EA5">
        <w:rPr>
          <w:rFonts w:ascii="Open Sans" w:hAnsi="Open Sans" w:cs="Open Sans"/>
          <w:color w:val="000000"/>
        </w:rPr>
        <w:t xml:space="preserve">, </w:t>
      </w:r>
      <w:r w:rsidR="00FF0793" w:rsidRPr="00740EA5">
        <w:rPr>
          <w:rFonts w:ascii="Open Sans" w:hAnsi="Open Sans" w:cs="Open Sans"/>
          <w:color w:val="000000"/>
        </w:rPr>
        <w:t>obenem</w:t>
      </w:r>
      <w:r w:rsidR="00E56EA3" w:rsidRPr="00740EA5">
        <w:rPr>
          <w:rFonts w:ascii="Open Sans" w:hAnsi="Open Sans" w:cs="Open Sans"/>
          <w:color w:val="000000"/>
        </w:rPr>
        <w:t xml:space="preserve"> </w:t>
      </w:r>
      <w:r w:rsidR="00E26A7E" w:rsidRPr="00740EA5">
        <w:rPr>
          <w:rFonts w:ascii="Open Sans" w:hAnsi="Open Sans" w:cs="Open Sans"/>
          <w:color w:val="000000"/>
        </w:rPr>
        <w:t xml:space="preserve">pa </w:t>
      </w:r>
      <w:r w:rsidR="00E56EA3" w:rsidRPr="00740EA5">
        <w:rPr>
          <w:rFonts w:ascii="Open Sans" w:hAnsi="Open Sans" w:cs="Open Sans"/>
          <w:color w:val="000000"/>
        </w:rPr>
        <w:t>dovoljuje tudi jezikovnospecifične izpeljave, če je to potrebno.</w:t>
      </w:r>
      <w:r w:rsidR="0050584F" w:rsidRPr="00740EA5">
        <w:rPr>
          <w:rFonts w:ascii="Open Sans" w:hAnsi="Open Sans" w:cs="Open Sans"/>
          <w:color w:val="000000"/>
        </w:rPr>
        <w:t xml:space="preserve"> </w:t>
      </w:r>
      <w:r w:rsidR="00FF0793" w:rsidRPr="00740EA5">
        <w:rPr>
          <w:rFonts w:ascii="Open Sans" w:hAnsi="Open Sans" w:cs="Open Sans"/>
          <w:color w:val="000000"/>
        </w:rPr>
        <w:t xml:space="preserve">Doslej je bilo </w:t>
      </w:r>
      <w:r w:rsidR="006A41D9" w:rsidRPr="00740EA5">
        <w:rPr>
          <w:rFonts w:ascii="Open Sans" w:hAnsi="Open Sans" w:cs="Open Sans"/>
          <w:color w:val="000000"/>
        </w:rPr>
        <w:t xml:space="preserve">z označevalno shemo UD ročno označenih </w:t>
      </w:r>
      <w:r w:rsidR="00EE473E" w:rsidRPr="00740EA5">
        <w:rPr>
          <w:rFonts w:ascii="Open Sans" w:hAnsi="Open Sans" w:cs="Open Sans"/>
          <w:color w:val="000000"/>
        </w:rPr>
        <w:t xml:space="preserve">že </w:t>
      </w:r>
      <w:r w:rsidR="004422BA">
        <w:rPr>
          <w:rFonts w:ascii="Open Sans" w:hAnsi="Open Sans" w:cs="Open Sans"/>
          <w:color w:val="000000"/>
        </w:rPr>
        <w:t>več kot 250</w:t>
      </w:r>
      <w:r w:rsidR="006A41D9" w:rsidRPr="00740EA5">
        <w:rPr>
          <w:rFonts w:ascii="Open Sans" w:hAnsi="Open Sans" w:cs="Open Sans"/>
          <w:color w:val="000000"/>
        </w:rPr>
        <w:t xml:space="preserve"> korpusov (</w:t>
      </w:r>
      <w:r w:rsidR="00EC0045" w:rsidRPr="00740EA5">
        <w:rPr>
          <w:rFonts w:ascii="Open Sans" w:hAnsi="Open Sans" w:cs="Open Sans"/>
          <w:color w:val="000000"/>
        </w:rPr>
        <w:t>odvisnostnih</w:t>
      </w:r>
      <w:r w:rsidR="006A41D9" w:rsidRPr="00740EA5">
        <w:rPr>
          <w:rFonts w:ascii="Open Sans" w:hAnsi="Open Sans" w:cs="Open Sans"/>
          <w:color w:val="000000"/>
        </w:rPr>
        <w:t xml:space="preserve"> drevesnic) v več kot 1</w:t>
      </w:r>
      <w:r w:rsidR="004422BA">
        <w:rPr>
          <w:rFonts w:ascii="Open Sans" w:hAnsi="Open Sans" w:cs="Open Sans"/>
          <w:color w:val="000000"/>
        </w:rPr>
        <w:t>40</w:t>
      </w:r>
      <w:r w:rsidR="006A41D9" w:rsidRPr="00740EA5">
        <w:rPr>
          <w:rFonts w:ascii="Open Sans" w:hAnsi="Open Sans" w:cs="Open Sans"/>
          <w:color w:val="000000"/>
        </w:rPr>
        <w:t xml:space="preserve"> svetovnih jezikih</w:t>
      </w:r>
      <w:r w:rsidR="004422BA">
        <w:rPr>
          <w:rFonts w:ascii="Open Sans" w:hAnsi="Open Sans" w:cs="Open Sans"/>
          <w:color w:val="000000"/>
        </w:rPr>
        <w:t>. M</w:t>
      </w:r>
      <w:r w:rsidR="006A41D9" w:rsidRPr="00740EA5">
        <w:rPr>
          <w:rFonts w:ascii="Open Sans" w:hAnsi="Open Sans" w:cs="Open Sans"/>
          <w:color w:val="000000"/>
        </w:rPr>
        <w:t xml:space="preserve">ed </w:t>
      </w:r>
      <w:r w:rsidR="00EE473E" w:rsidRPr="00740EA5">
        <w:rPr>
          <w:rFonts w:ascii="Open Sans" w:hAnsi="Open Sans" w:cs="Open Sans"/>
          <w:color w:val="000000"/>
        </w:rPr>
        <w:t>njimi</w:t>
      </w:r>
      <w:r w:rsidR="004422BA">
        <w:rPr>
          <w:rFonts w:ascii="Open Sans" w:hAnsi="Open Sans" w:cs="Open Sans"/>
          <w:color w:val="000000"/>
        </w:rPr>
        <w:t xml:space="preserve"> sta</w:t>
      </w:r>
      <w:r w:rsidR="00EE473E" w:rsidRPr="00740EA5">
        <w:rPr>
          <w:rFonts w:ascii="Open Sans" w:hAnsi="Open Sans" w:cs="Open Sans"/>
          <w:color w:val="000000"/>
        </w:rPr>
        <w:t xml:space="preserve"> tudi</w:t>
      </w:r>
      <w:r w:rsidR="006A41D9" w:rsidRPr="00740EA5">
        <w:rPr>
          <w:rFonts w:ascii="Open Sans" w:hAnsi="Open Sans" w:cs="Open Sans"/>
          <w:color w:val="000000"/>
        </w:rPr>
        <w:t xml:space="preserve"> univerzalni odvisnostni drevesnici pisne (</w:t>
      </w:r>
      <w:hyperlink r:id="rId13" w:history="1">
        <w:r w:rsidR="006A41D9" w:rsidRPr="004422BA">
          <w:rPr>
            <w:rStyle w:val="Hyperlink"/>
            <w:rFonts w:ascii="Open Sans" w:hAnsi="Open Sans" w:cs="Open Sans"/>
          </w:rPr>
          <w:t>SSJ</w:t>
        </w:r>
      </w:hyperlink>
      <w:r w:rsidR="006A41D9" w:rsidRPr="00740EA5">
        <w:rPr>
          <w:rFonts w:ascii="Open Sans" w:hAnsi="Open Sans" w:cs="Open Sans"/>
          <w:color w:val="000000"/>
        </w:rPr>
        <w:t>) in govorjene (</w:t>
      </w:r>
      <w:hyperlink r:id="rId14" w:history="1">
        <w:r w:rsidR="006A41D9" w:rsidRPr="004422BA">
          <w:rPr>
            <w:rStyle w:val="Hyperlink"/>
            <w:rFonts w:ascii="Open Sans" w:hAnsi="Open Sans" w:cs="Open Sans"/>
          </w:rPr>
          <w:t>SST</w:t>
        </w:r>
      </w:hyperlink>
      <w:r w:rsidR="006A41D9" w:rsidRPr="00740EA5">
        <w:rPr>
          <w:rFonts w:ascii="Open Sans" w:hAnsi="Open Sans" w:cs="Open Sans"/>
          <w:color w:val="000000"/>
        </w:rPr>
        <w:t>) slovenščine</w:t>
      </w:r>
      <w:r w:rsidR="004422BA">
        <w:rPr>
          <w:rFonts w:ascii="Open Sans" w:hAnsi="Open Sans" w:cs="Open Sans"/>
          <w:color w:val="000000"/>
        </w:rPr>
        <w:t xml:space="preserve">, pri čemer je prva integrirana tudi v referenčni učni korpus sodobne slovenščine, </w:t>
      </w:r>
      <w:hyperlink r:id="rId15" w:history="1">
        <w:r w:rsidR="004422BA" w:rsidRPr="004422BA">
          <w:rPr>
            <w:rStyle w:val="Hyperlink"/>
            <w:rFonts w:ascii="Open Sans" w:hAnsi="Open Sans" w:cs="Open Sans"/>
          </w:rPr>
          <w:t>SUK</w:t>
        </w:r>
      </w:hyperlink>
      <w:r w:rsidR="004422BA">
        <w:rPr>
          <w:rFonts w:ascii="Open Sans" w:hAnsi="Open Sans" w:cs="Open Sans"/>
          <w:color w:val="000000"/>
        </w:rPr>
        <w:t>.</w:t>
      </w:r>
    </w:p>
    <w:p w14:paraId="780B4425" w14:textId="47D35CD0" w:rsidR="00C20154" w:rsidRDefault="00663300" w:rsidP="004422BA">
      <w:pPr>
        <w:spacing w:line="276" w:lineRule="auto"/>
        <w:jc w:val="both"/>
        <w:rPr>
          <w:rFonts w:ascii="Open Sans" w:hAnsi="Open Sans" w:cs="Open Sans"/>
          <w:color w:val="000000"/>
        </w:rPr>
      </w:pPr>
      <w:r w:rsidRPr="00740EA5">
        <w:rPr>
          <w:rFonts w:ascii="Open Sans" w:hAnsi="Open Sans" w:cs="Open Sans"/>
          <w:color w:val="000000"/>
        </w:rPr>
        <w:t xml:space="preserve">Namen tega priročnika je označevalcem </w:t>
      </w:r>
      <w:r w:rsidR="00C20154">
        <w:rPr>
          <w:rFonts w:ascii="Open Sans" w:hAnsi="Open Sans" w:cs="Open Sans"/>
          <w:color w:val="000000"/>
        </w:rPr>
        <w:t xml:space="preserve">in uporabnikom slovenskih univerzalno označenih korpusov </w:t>
      </w:r>
      <w:r w:rsidRPr="00740EA5">
        <w:rPr>
          <w:rFonts w:ascii="Open Sans" w:hAnsi="Open Sans" w:cs="Open Sans"/>
          <w:color w:val="000000"/>
        </w:rPr>
        <w:t>predstaviti označevalno shemo UD in na slovenskih primerih ponazoriti njeno uporabo</w:t>
      </w:r>
      <w:r w:rsidR="00DF6A93" w:rsidRPr="00740EA5">
        <w:rPr>
          <w:rFonts w:ascii="Open Sans" w:hAnsi="Open Sans" w:cs="Open Sans"/>
          <w:color w:val="000000"/>
        </w:rPr>
        <w:t xml:space="preserve"> za označevanje besedil</w:t>
      </w:r>
      <w:r w:rsidR="008920AB" w:rsidRPr="00740EA5">
        <w:rPr>
          <w:rFonts w:ascii="Open Sans" w:hAnsi="Open Sans" w:cs="Open Sans"/>
          <w:color w:val="000000"/>
        </w:rPr>
        <w:t xml:space="preserve"> v slovenščini. Ta priročnik </w:t>
      </w:r>
      <w:r w:rsidR="00DF6A93" w:rsidRPr="00740EA5">
        <w:rPr>
          <w:rFonts w:ascii="Open Sans" w:hAnsi="Open Sans" w:cs="Open Sans"/>
          <w:color w:val="000000"/>
        </w:rPr>
        <w:t>tako</w:t>
      </w:r>
      <w:r w:rsidR="00C248DB" w:rsidRPr="00740EA5">
        <w:rPr>
          <w:rFonts w:ascii="Open Sans" w:hAnsi="Open Sans" w:cs="Open Sans"/>
          <w:color w:val="000000"/>
        </w:rPr>
        <w:t xml:space="preserve"> </w:t>
      </w:r>
      <w:r w:rsidRPr="00740EA5">
        <w:rPr>
          <w:rFonts w:ascii="Open Sans" w:hAnsi="Open Sans" w:cs="Open Sans"/>
          <w:color w:val="000000"/>
        </w:rPr>
        <w:t>povzema in dopolnjuje</w:t>
      </w:r>
      <w:r w:rsidR="00C248DB" w:rsidRPr="00740EA5">
        <w:rPr>
          <w:rFonts w:ascii="Open Sans" w:hAnsi="Open Sans" w:cs="Open Sans"/>
          <w:color w:val="000000"/>
        </w:rPr>
        <w:t xml:space="preserve"> univerzalne</w:t>
      </w:r>
      <w:r w:rsidR="004D6170" w:rsidRPr="00740EA5">
        <w:rPr>
          <w:rFonts w:ascii="Open Sans" w:hAnsi="Open Sans" w:cs="Open Sans"/>
          <w:color w:val="000000"/>
        </w:rPr>
        <w:t xml:space="preserve"> (</w:t>
      </w:r>
      <w:r w:rsidRPr="00740EA5">
        <w:rPr>
          <w:rFonts w:ascii="Open Sans" w:hAnsi="Open Sans" w:cs="Open Sans"/>
          <w:color w:val="000000"/>
        </w:rPr>
        <w:t>jezikovno neodvisne</w:t>
      </w:r>
      <w:r w:rsidR="004D6170" w:rsidRPr="00740EA5">
        <w:rPr>
          <w:rFonts w:ascii="Open Sans" w:hAnsi="Open Sans" w:cs="Open Sans"/>
          <w:color w:val="000000"/>
        </w:rPr>
        <w:t>)</w:t>
      </w:r>
      <w:r w:rsidR="00C248DB" w:rsidRPr="00740EA5">
        <w:rPr>
          <w:rFonts w:ascii="Open Sans" w:hAnsi="Open Sans" w:cs="Open Sans"/>
          <w:color w:val="000000"/>
        </w:rPr>
        <w:t xml:space="preserve"> smernice</w:t>
      </w:r>
      <w:bookmarkStart w:id="3" w:name="_GoBack"/>
      <w:bookmarkEnd w:id="3"/>
      <w:r w:rsidRPr="00740EA5">
        <w:rPr>
          <w:rFonts w:ascii="Open Sans" w:hAnsi="Open Sans" w:cs="Open Sans"/>
          <w:color w:val="000000"/>
        </w:rPr>
        <w:t xml:space="preserve">, ki so v angleščini na voljo </w:t>
      </w:r>
      <w:hyperlink r:id="rId16" w:history="1">
        <w:r w:rsidRPr="00740EA5">
          <w:rPr>
            <w:rStyle w:val="Hyperlink"/>
            <w:rFonts w:ascii="Open Sans" w:hAnsi="Open Sans" w:cs="Open Sans"/>
          </w:rPr>
          <w:t>na uradni spletni strani projekt</w:t>
        </w:r>
        <w:r w:rsidR="000011D6">
          <w:rPr>
            <w:rStyle w:val="Hyperlink"/>
            <w:rFonts w:ascii="Open Sans" w:hAnsi="Open Sans" w:cs="Open Sans"/>
          </w:rPr>
          <w:t>a UD</w:t>
        </w:r>
      </w:hyperlink>
      <w:r w:rsidRPr="00740EA5">
        <w:rPr>
          <w:rFonts w:ascii="Open Sans" w:hAnsi="Open Sans" w:cs="Open Sans"/>
          <w:color w:val="000000"/>
        </w:rPr>
        <w:t xml:space="preserve"> in na katere se v dokumentu tudi večkrat sklicujemo.</w:t>
      </w:r>
    </w:p>
    <w:p w14:paraId="6369AEBF" w14:textId="02D694D3" w:rsidR="00F026BF" w:rsidRDefault="00534FD2" w:rsidP="004422BA">
      <w:pPr>
        <w:spacing w:line="276" w:lineRule="auto"/>
        <w:jc w:val="both"/>
        <w:rPr>
          <w:rFonts w:ascii="Open Sans" w:hAnsi="Open Sans" w:cs="Open Sans"/>
          <w:color w:val="000000"/>
        </w:rPr>
      </w:pPr>
      <w:r>
        <w:rPr>
          <w:rFonts w:ascii="Open Sans" w:hAnsi="Open Sans" w:cs="Open Sans"/>
          <w:color w:val="000000"/>
        </w:rPr>
        <w:t xml:space="preserve">Smernice so bile prvič objavljene kot rezultat projekta </w:t>
      </w:r>
      <w:hyperlink r:id="rId17" w:history="1">
        <w:r w:rsidRPr="00871D37">
          <w:rPr>
            <w:rStyle w:val="Hyperlink"/>
            <w:rFonts w:ascii="Open Sans" w:hAnsi="Open Sans" w:cs="Open Sans"/>
          </w:rPr>
          <w:t>Razvoj slovenščine v digitalnem okolju (RSDO)</w:t>
        </w:r>
      </w:hyperlink>
      <w:r>
        <w:rPr>
          <w:rFonts w:ascii="Open Sans" w:hAnsi="Open Sans" w:cs="Open Sans"/>
          <w:color w:val="000000"/>
        </w:rPr>
        <w:t>, ki sta ga v letih 2020-2023 sofinancirala Ministrstvo za kulturo RS in Evropski sklad za regionalni razvoj, v različici 1.0.</w:t>
      </w:r>
      <w:r w:rsidR="00F026BF">
        <w:rPr>
          <w:rFonts w:ascii="Open Sans" w:hAnsi="Open Sans" w:cs="Open Sans"/>
          <w:color w:val="000000"/>
        </w:rPr>
        <w:t xml:space="preserve"> V pričujoči različici (1.3.1) so bile izhodiščne smernice dopolnjene z začetnim popisom označevalnih posebnosti govorjenega jezika v okviru projekta </w:t>
      </w:r>
      <w:hyperlink r:id="rId18" w:history="1">
        <w:r w:rsidR="00F026BF" w:rsidRPr="000011D6">
          <w:rPr>
            <w:rStyle w:val="Hyperlink"/>
            <w:rFonts w:ascii="Open Sans" w:hAnsi="Open Sans" w:cs="Open Sans"/>
          </w:rPr>
          <w:t>SPOT (</w:t>
        </w:r>
        <w:r w:rsidR="00F026BF" w:rsidRPr="000011D6">
          <w:rPr>
            <w:rStyle w:val="Hyperlink"/>
            <w:rFonts w:ascii="Open Sans" w:hAnsi="Open Sans" w:cs="Open Sans"/>
            <w:i/>
          </w:rPr>
          <w:t>Na drevesnici temelječ pristop k raziskavam govorjene slovenščine</w:t>
        </w:r>
        <w:r w:rsidR="00F026BF" w:rsidRPr="000011D6">
          <w:rPr>
            <w:rStyle w:val="Hyperlink"/>
            <w:rFonts w:ascii="Open Sans" w:hAnsi="Open Sans" w:cs="Open Sans"/>
          </w:rPr>
          <w:t>)</w:t>
        </w:r>
      </w:hyperlink>
      <w:r w:rsidR="00F026BF">
        <w:rPr>
          <w:rFonts w:ascii="Open Sans" w:hAnsi="Open Sans" w:cs="Open Sans"/>
          <w:color w:val="000000"/>
        </w:rPr>
        <w:t xml:space="preserve">, ki ga v letih 2022-2024 financira </w:t>
      </w:r>
      <w:r w:rsidR="00871D37">
        <w:rPr>
          <w:rFonts w:ascii="Open Sans" w:hAnsi="Open Sans" w:cs="Open Sans"/>
          <w:color w:val="000000"/>
        </w:rPr>
        <w:t>Javna agencija za znanstvenoraziskovalno in inovacijsko dejavnost Republike Slovenije</w:t>
      </w:r>
      <w:r w:rsidR="00F026BF">
        <w:rPr>
          <w:rFonts w:ascii="Open Sans" w:hAnsi="Open Sans" w:cs="Open Sans"/>
          <w:color w:val="000000"/>
        </w:rPr>
        <w:t xml:space="preserve"> (</w:t>
      </w:r>
      <w:r w:rsidR="00871D37">
        <w:rPr>
          <w:rFonts w:ascii="Open Sans" w:hAnsi="Open Sans" w:cs="Open Sans"/>
          <w:color w:val="000000"/>
        </w:rPr>
        <w:t xml:space="preserve">projekt št. </w:t>
      </w:r>
      <w:r w:rsidR="00F026BF">
        <w:rPr>
          <w:rFonts w:ascii="Open Sans" w:hAnsi="Open Sans" w:cs="Open Sans"/>
          <w:color w:val="000000"/>
        </w:rPr>
        <w:t>Z6-4617)</w:t>
      </w:r>
      <w:r w:rsidR="007D0A05">
        <w:rPr>
          <w:rFonts w:ascii="Open Sans" w:hAnsi="Open Sans" w:cs="Open Sans"/>
          <w:color w:val="000000"/>
        </w:rPr>
        <w:t xml:space="preserve"> in izvaja članica programske skupine Jezikovni viri in tehnologije za slovenski jezik (program št. </w:t>
      </w:r>
      <w:r w:rsidR="007D0A05">
        <w:rPr>
          <w:rFonts w:ascii="Segoe UI" w:hAnsi="Segoe UI" w:cs="Segoe UI"/>
          <w:color w:val="29313D"/>
          <w:shd w:val="clear" w:color="auto" w:fill="FEFEFE"/>
        </w:rPr>
        <w:t>P6-0411</w:t>
      </w:r>
      <w:r w:rsidR="007D0A05">
        <w:rPr>
          <w:rFonts w:ascii="Segoe UI" w:hAnsi="Segoe UI" w:cs="Segoe UI"/>
          <w:color w:val="29313D"/>
          <w:shd w:val="clear" w:color="auto" w:fill="FEFEFE"/>
        </w:rPr>
        <w:t>)</w:t>
      </w:r>
      <w:r w:rsidR="00F026BF">
        <w:rPr>
          <w:rFonts w:ascii="Open Sans" w:hAnsi="Open Sans" w:cs="Open Sans"/>
          <w:color w:val="000000"/>
        </w:rPr>
        <w:t xml:space="preserve">. </w:t>
      </w:r>
    </w:p>
    <w:p w14:paraId="7B022F17" w14:textId="77777777" w:rsidR="008920AB" w:rsidRDefault="008920AB">
      <w:pPr>
        <w:rPr>
          <w:rFonts w:ascii="Open Sans" w:hAnsi="Open Sans" w:cs="Open Sans"/>
          <w:color w:val="000000"/>
          <w:sz w:val="21"/>
          <w:szCs w:val="21"/>
        </w:rPr>
      </w:pPr>
    </w:p>
    <w:p w14:paraId="3B0817B8" w14:textId="422B8BF8" w:rsidR="00314345" w:rsidRDefault="00314345"/>
    <w:p w14:paraId="3B0817C1" w14:textId="4B8E9DDE" w:rsidR="00314345" w:rsidRDefault="00740EA5">
      <w:pPr>
        <w:pStyle w:val="Heading1"/>
      </w:pPr>
      <w:bookmarkStart w:id="4" w:name="_7zuyd8gjk5o4" w:colFirst="0" w:colLast="0"/>
      <w:bookmarkEnd w:id="4"/>
      <w:r>
        <w:br w:type="column"/>
      </w:r>
      <w:bookmarkStart w:id="5" w:name="_Toc160111608"/>
      <w:r w:rsidR="00BD78CA">
        <w:lastRenderedPageBreak/>
        <w:t>Smernice</w:t>
      </w:r>
      <w:r w:rsidR="00325A58">
        <w:t xml:space="preserve"> za označevanje</w:t>
      </w:r>
      <w:bookmarkEnd w:id="5"/>
    </w:p>
    <w:p w14:paraId="3B0817C4" w14:textId="638A4AC0" w:rsidR="00314345" w:rsidRDefault="00314345" w:rsidP="00325A58"/>
    <w:p w14:paraId="3B0817C5" w14:textId="1F73B41D" w:rsidR="00314345" w:rsidRDefault="00BD78CA">
      <w:pPr>
        <w:pStyle w:val="Heading2"/>
      </w:pPr>
      <w:bookmarkStart w:id="6" w:name="_Toc160111609"/>
      <w:r>
        <w:t>Oblikoslovje</w:t>
      </w:r>
      <w:bookmarkEnd w:id="6"/>
    </w:p>
    <w:p w14:paraId="62FF2689" w14:textId="7D52189D" w:rsidR="00C45729" w:rsidRDefault="00C45729" w:rsidP="00C45729">
      <w:pPr>
        <w:pStyle w:val="Heading3"/>
      </w:pPr>
      <w:bookmarkStart w:id="7" w:name="_Toc160111610"/>
      <w:r>
        <w:t>Splošna načela</w:t>
      </w:r>
      <w:bookmarkEnd w:id="7"/>
    </w:p>
    <w:p w14:paraId="7A3C6BC4" w14:textId="34103772" w:rsidR="00C45729" w:rsidRDefault="00C45729" w:rsidP="00C45729">
      <w:r>
        <w:t xml:space="preserve">Splošna </w:t>
      </w:r>
      <w:r w:rsidR="00F317A9">
        <w:t>priporočila</w:t>
      </w:r>
      <w:r>
        <w:t xml:space="preserve"> glede tokenizacije, lematizacije in oblikoslovne analize besed </w:t>
      </w:r>
      <w:r w:rsidR="00E26A7E">
        <w:t>po</w:t>
      </w:r>
      <w:r>
        <w:t xml:space="preserve"> shemi UD so zelo podobna načelom, kakršnim </w:t>
      </w:r>
      <w:r w:rsidR="00F317A9">
        <w:t>so doslej sledili</w:t>
      </w:r>
      <w:r>
        <w:t xml:space="preserve"> drugi označevalni sistemi za slovenščino (zlasti </w:t>
      </w:r>
      <w:r w:rsidR="00DE10ED">
        <w:t xml:space="preserve">shema </w:t>
      </w:r>
      <w:r>
        <w:t>JOS</w:t>
      </w:r>
      <w:r w:rsidR="00F317A9">
        <w:t>). Ker bodo znotraj kampanje RSDO označevalcem na voljo že pregledana besedila na morfološki ravni, zgolj v vednost navajamo nekaj relevantnih povezav, kjer so ta načela pojasnjena podrobneje:</w:t>
      </w:r>
    </w:p>
    <w:p w14:paraId="37E532D1" w14:textId="4F349FEF" w:rsidR="00F317A9" w:rsidRDefault="00F317A9" w:rsidP="00F22EEB">
      <w:pPr>
        <w:pStyle w:val="ListParagraph"/>
        <w:numPr>
          <w:ilvl w:val="0"/>
          <w:numId w:val="11"/>
        </w:numPr>
      </w:pPr>
      <w:r>
        <w:t xml:space="preserve">Splošna priporočila glede tokenizacije: </w:t>
      </w:r>
      <w:hyperlink r:id="rId19" w:history="1">
        <w:r w:rsidRPr="00B62B4F">
          <w:rPr>
            <w:rStyle w:val="Hyperlink"/>
          </w:rPr>
          <w:t>https://universaldependencies.org/u/overview/tokenization.html</w:t>
        </w:r>
      </w:hyperlink>
      <w:r>
        <w:t xml:space="preserve"> </w:t>
      </w:r>
    </w:p>
    <w:p w14:paraId="22D5885A" w14:textId="30E8747C" w:rsidR="00F317A9" w:rsidRDefault="00F317A9" w:rsidP="00F22EEB">
      <w:pPr>
        <w:pStyle w:val="ListParagraph"/>
        <w:numPr>
          <w:ilvl w:val="0"/>
          <w:numId w:val="11"/>
        </w:numPr>
      </w:pPr>
      <w:r>
        <w:t xml:space="preserve">Splošna priporočila glede lematizacije in pripisovanja oblikoslovnih lastnosti: </w:t>
      </w:r>
      <w:hyperlink r:id="rId20" w:history="1">
        <w:r w:rsidRPr="00B62B4F">
          <w:rPr>
            <w:rStyle w:val="Hyperlink"/>
          </w:rPr>
          <w:t>https://universaldependencies.org/u/overview/morphology.html</w:t>
        </w:r>
      </w:hyperlink>
      <w:r>
        <w:t xml:space="preserve"> </w:t>
      </w:r>
    </w:p>
    <w:p w14:paraId="60C978A9" w14:textId="3FCB5071" w:rsidR="00F317A9" w:rsidRDefault="00F317A9" w:rsidP="00F22EEB">
      <w:pPr>
        <w:pStyle w:val="ListParagraph"/>
        <w:numPr>
          <w:ilvl w:val="0"/>
          <w:numId w:val="11"/>
        </w:numPr>
      </w:pPr>
      <w:r>
        <w:t xml:space="preserve">Povzetek slovenski načel tokenizacije (podedovano iz JOS): </w:t>
      </w:r>
      <w:hyperlink r:id="rId21" w:history="1">
        <w:r w:rsidRPr="00B62B4F">
          <w:rPr>
            <w:rStyle w:val="Hyperlink"/>
          </w:rPr>
          <w:t>https://universaldependencies.org/sl/tokenization.html</w:t>
        </w:r>
      </w:hyperlink>
      <w:r>
        <w:t xml:space="preserve"> </w:t>
      </w:r>
    </w:p>
    <w:p w14:paraId="2CCA7AE9" w14:textId="77777777" w:rsidR="00F317A9" w:rsidRPr="00C45729" w:rsidRDefault="00F317A9" w:rsidP="00C45729"/>
    <w:p w14:paraId="1F177308" w14:textId="77777777" w:rsidR="003E6D88" w:rsidRDefault="003E6D88">
      <w:pPr>
        <w:spacing w:line="264" w:lineRule="auto"/>
        <w:rPr>
          <w:rFonts w:asciiTheme="majorHAnsi" w:eastAsiaTheme="majorEastAsia" w:hAnsiTheme="majorHAnsi" w:cstheme="majorBidi"/>
          <w:color w:val="0B1F36" w:themeColor="text2" w:themeShade="80"/>
          <w:sz w:val="24"/>
          <w:szCs w:val="24"/>
        </w:rPr>
      </w:pPr>
      <w:r>
        <w:br w:type="page"/>
      </w:r>
    </w:p>
    <w:p w14:paraId="3B0817C6" w14:textId="0E70F945" w:rsidR="00314345" w:rsidRDefault="00BD78CA">
      <w:pPr>
        <w:pStyle w:val="Heading3"/>
      </w:pPr>
      <w:bookmarkStart w:id="8" w:name="_Besedne_vrste"/>
      <w:bookmarkStart w:id="9" w:name="_Toc160111611"/>
      <w:bookmarkEnd w:id="8"/>
      <w:r>
        <w:lastRenderedPageBreak/>
        <w:t>Besedne vrste</w:t>
      </w:r>
      <w:bookmarkEnd w:id="9"/>
    </w:p>
    <w:p w14:paraId="3B0817C8" w14:textId="5C3F962C" w:rsidR="00314345" w:rsidRDefault="00325A58" w:rsidP="00325A58">
      <w:r>
        <w:t>V spodnji tabeli</w:t>
      </w:r>
      <w:r w:rsidR="00BD78CA">
        <w:t xml:space="preserve"> so navedene oznake za jedrne besedne vrste</w:t>
      </w:r>
      <w:r>
        <w:t xml:space="preserve"> označevalnega sistema UD</w:t>
      </w:r>
      <w:r w:rsidR="00BD78CA">
        <w:t xml:space="preserve">. Za </w:t>
      </w:r>
      <w:r>
        <w:t>označevanje</w:t>
      </w:r>
      <w:r w:rsidR="00BD78CA">
        <w:t xml:space="preserve"> dodatnih leksikalnih</w:t>
      </w:r>
      <w:r>
        <w:t xml:space="preserve"> </w:t>
      </w:r>
      <w:r w:rsidR="00BD78CA">
        <w:t xml:space="preserve">in slovničnih lastnosti besed glej smernice za </w:t>
      </w:r>
      <w:hyperlink w:anchor="_Oblikoslovne_lastnosti">
        <w:r w:rsidR="00BD78CA">
          <w:rPr>
            <w:color w:val="1155CC"/>
            <w:u w:val="single"/>
          </w:rPr>
          <w:t>oblikoslovne lastnosti</w:t>
        </w:r>
      </w:hyperlink>
      <w:r w:rsidR="00BD78CA">
        <w:t>.</w:t>
      </w:r>
    </w:p>
    <w:p w14:paraId="51AF3ECF" w14:textId="77777777" w:rsidR="00476FF8" w:rsidRDefault="00476FF8" w:rsidP="00325A58"/>
    <w:tbl>
      <w:tblPr>
        <w:tblStyle w:val="6"/>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3006"/>
        <w:gridCol w:w="3006"/>
      </w:tblGrid>
      <w:tr w:rsidR="00325A58" w14:paraId="4FA2E830" w14:textId="77777777" w:rsidTr="00CC2DCC">
        <w:trPr>
          <w:cantSplit/>
        </w:trPr>
        <w:tc>
          <w:tcPr>
            <w:tcW w:w="3006" w:type="dxa"/>
          </w:tcPr>
          <w:p w14:paraId="5B1B0599" w14:textId="384FFC72" w:rsidR="00325A58" w:rsidRDefault="00325A58" w:rsidP="00CC2DCC">
            <w:pPr>
              <w:spacing w:after="0"/>
            </w:pPr>
            <w:r>
              <w:rPr>
                <w:b/>
              </w:rPr>
              <w:t>Odprte besedne vrste</w:t>
            </w:r>
          </w:p>
        </w:tc>
        <w:tc>
          <w:tcPr>
            <w:tcW w:w="3006" w:type="dxa"/>
          </w:tcPr>
          <w:p w14:paraId="36B2A097" w14:textId="6F9460E0" w:rsidR="00325A58" w:rsidRDefault="00325A58" w:rsidP="00CC2DCC">
            <w:pPr>
              <w:spacing w:after="0"/>
            </w:pPr>
            <w:r>
              <w:rPr>
                <w:b/>
              </w:rPr>
              <w:t>Zaprte besedne vrste</w:t>
            </w:r>
          </w:p>
        </w:tc>
        <w:tc>
          <w:tcPr>
            <w:tcW w:w="3006" w:type="dxa"/>
          </w:tcPr>
          <w:p w14:paraId="7DC78ACE" w14:textId="2A556BCF" w:rsidR="00325A58" w:rsidRDefault="00325A58" w:rsidP="00CC2DCC">
            <w:pPr>
              <w:spacing w:after="0"/>
            </w:pPr>
            <w:r>
              <w:rPr>
                <w:b/>
              </w:rPr>
              <w:t>Drugo</w:t>
            </w:r>
          </w:p>
        </w:tc>
      </w:tr>
      <w:tr w:rsidR="00325A58" w14:paraId="4ED4650A" w14:textId="77777777" w:rsidTr="00CC2DCC">
        <w:trPr>
          <w:cantSplit/>
        </w:trPr>
        <w:tc>
          <w:tcPr>
            <w:tcW w:w="3006" w:type="dxa"/>
          </w:tcPr>
          <w:p w14:paraId="5E249171" w14:textId="66BA6431" w:rsidR="00325A58" w:rsidRDefault="00F026BF" w:rsidP="00CC2DCC">
            <w:pPr>
              <w:spacing w:after="0"/>
            </w:pPr>
            <w:hyperlink w:anchor="_ADJ:_adjective">
              <w:r w:rsidR="00325A58">
                <w:rPr>
                  <w:color w:val="1155CC"/>
                  <w:u w:val="single"/>
                </w:rPr>
                <w:t>ADJ</w:t>
              </w:r>
            </w:hyperlink>
          </w:p>
        </w:tc>
        <w:tc>
          <w:tcPr>
            <w:tcW w:w="3006" w:type="dxa"/>
          </w:tcPr>
          <w:p w14:paraId="3BEC85ED" w14:textId="19F20E27" w:rsidR="00325A58" w:rsidRDefault="00F026BF" w:rsidP="00CC2DCC">
            <w:pPr>
              <w:spacing w:after="0"/>
            </w:pPr>
            <w:hyperlink w:anchor="_ADP:_adposition">
              <w:r w:rsidR="00325A58">
                <w:rPr>
                  <w:color w:val="1155CC"/>
                  <w:u w:val="single"/>
                </w:rPr>
                <w:t>ADP</w:t>
              </w:r>
            </w:hyperlink>
          </w:p>
        </w:tc>
        <w:tc>
          <w:tcPr>
            <w:tcW w:w="3006" w:type="dxa"/>
          </w:tcPr>
          <w:p w14:paraId="7BDAA1D2" w14:textId="51B452A9" w:rsidR="00325A58" w:rsidRDefault="00F026BF" w:rsidP="00CC2DCC">
            <w:pPr>
              <w:spacing w:after="0"/>
            </w:pPr>
            <w:hyperlink w:anchor="_PUNCT:_punctuation">
              <w:r w:rsidR="00325A58">
                <w:rPr>
                  <w:color w:val="1155CC"/>
                  <w:u w:val="single"/>
                </w:rPr>
                <w:t>PUNCT</w:t>
              </w:r>
            </w:hyperlink>
          </w:p>
        </w:tc>
      </w:tr>
      <w:tr w:rsidR="00325A58" w14:paraId="440B55E6" w14:textId="77777777" w:rsidTr="00CC2DCC">
        <w:trPr>
          <w:cantSplit/>
        </w:trPr>
        <w:tc>
          <w:tcPr>
            <w:tcW w:w="3006" w:type="dxa"/>
          </w:tcPr>
          <w:p w14:paraId="7692E0F3" w14:textId="6C5A807A" w:rsidR="00325A58" w:rsidRDefault="00F026BF" w:rsidP="00CC2DCC">
            <w:pPr>
              <w:spacing w:after="0"/>
            </w:pPr>
            <w:hyperlink w:anchor="_ADV:_adverb">
              <w:r w:rsidR="00325A58">
                <w:rPr>
                  <w:color w:val="1155CC"/>
                  <w:u w:val="single"/>
                </w:rPr>
                <w:t>ADV</w:t>
              </w:r>
            </w:hyperlink>
          </w:p>
        </w:tc>
        <w:tc>
          <w:tcPr>
            <w:tcW w:w="3006" w:type="dxa"/>
          </w:tcPr>
          <w:p w14:paraId="7BCCBCC4" w14:textId="78B53AEB" w:rsidR="00325A58" w:rsidRDefault="00F026BF" w:rsidP="00CC2DCC">
            <w:pPr>
              <w:spacing w:after="0"/>
            </w:pPr>
            <w:hyperlink w:anchor="_AUX:_auxiliary">
              <w:r w:rsidR="00325A58">
                <w:rPr>
                  <w:color w:val="1155CC"/>
                  <w:u w:val="single"/>
                </w:rPr>
                <w:t>AUX</w:t>
              </w:r>
            </w:hyperlink>
          </w:p>
        </w:tc>
        <w:tc>
          <w:tcPr>
            <w:tcW w:w="3006" w:type="dxa"/>
          </w:tcPr>
          <w:p w14:paraId="78729A05" w14:textId="4579B16C" w:rsidR="00325A58" w:rsidRDefault="00F026BF" w:rsidP="00CC2DCC">
            <w:pPr>
              <w:spacing w:after="0"/>
            </w:pPr>
            <w:hyperlink w:anchor="_SYM:_symbol">
              <w:r w:rsidR="00325A58">
                <w:rPr>
                  <w:color w:val="1155CC"/>
                  <w:u w:val="single"/>
                </w:rPr>
                <w:t>SYM</w:t>
              </w:r>
            </w:hyperlink>
          </w:p>
        </w:tc>
      </w:tr>
      <w:tr w:rsidR="00325A58" w14:paraId="40BBFC41" w14:textId="77777777" w:rsidTr="00CC2DCC">
        <w:trPr>
          <w:cantSplit/>
        </w:trPr>
        <w:tc>
          <w:tcPr>
            <w:tcW w:w="3006" w:type="dxa"/>
          </w:tcPr>
          <w:p w14:paraId="69B8A317" w14:textId="021D0599" w:rsidR="00325A58" w:rsidRDefault="00F026BF" w:rsidP="00CC2DCC">
            <w:pPr>
              <w:spacing w:after="0"/>
            </w:pPr>
            <w:hyperlink w:anchor="_INTJ:_interjection">
              <w:r w:rsidR="00325A58">
                <w:rPr>
                  <w:color w:val="1155CC"/>
                  <w:u w:val="single"/>
                </w:rPr>
                <w:t>INTJ</w:t>
              </w:r>
            </w:hyperlink>
          </w:p>
        </w:tc>
        <w:tc>
          <w:tcPr>
            <w:tcW w:w="3006" w:type="dxa"/>
          </w:tcPr>
          <w:p w14:paraId="6B558990" w14:textId="4834ACA0" w:rsidR="00325A58" w:rsidRDefault="00F026BF" w:rsidP="00CC2DCC">
            <w:pPr>
              <w:spacing w:after="0"/>
            </w:pPr>
            <w:hyperlink w:anchor="_CCONJ:_coordinating_conjunction">
              <w:r w:rsidR="00325A58">
                <w:rPr>
                  <w:color w:val="1155CC"/>
                  <w:u w:val="single"/>
                </w:rPr>
                <w:t>CCONJ</w:t>
              </w:r>
            </w:hyperlink>
          </w:p>
        </w:tc>
        <w:tc>
          <w:tcPr>
            <w:tcW w:w="3006" w:type="dxa"/>
          </w:tcPr>
          <w:p w14:paraId="4B8B3BD8" w14:textId="1B34C329" w:rsidR="00325A58" w:rsidRDefault="00F026BF" w:rsidP="00CC2DCC">
            <w:pPr>
              <w:spacing w:after="0"/>
            </w:pPr>
            <w:hyperlink w:anchor="_X:_other">
              <w:r w:rsidR="00325A58">
                <w:rPr>
                  <w:color w:val="1155CC"/>
                  <w:u w:val="single"/>
                </w:rPr>
                <w:t>X</w:t>
              </w:r>
            </w:hyperlink>
          </w:p>
        </w:tc>
      </w:tr>
      <w:tr w:rsidR="00325A58" w14:paraId="1EE1AAD2" w14:textId="77777777" w:rsidTr="00CC2DCC">
        <w:trPr>
          <w:cantSplit/>
        </w:trPr>
        <w:tc>
          <w:tcPr>
            <w:tcW w:w="3006" w:type="dxa"/>
          </w:tcPr>
          <w:p w14:paraId="731BA98B" w14:textId="367B4E04" w:rsidR="00325A58" w:rsidRDefault="00F026BF" w:rsidP="00CC2DCC">
            <w:pPr>
              <w:spacing w:after="0"/>
            </w:pPr>
            <w:hyperlink w:anchor="_NOUN:_noun">
              <w:r w:rsidR="00325A58">
                <w:rPr>
                  <w:color w:val="1155CC"/>
                  <w:u w:val="single"/>
                </w:rPr>
                <w:t>NOUN</w:t>
              </w:r>
            </w:hyperlink>
          </w:p>
        </w:tc>
        <w:tc>
          <w:tcPr>
            <w:tcW w:w="3006" w:type="dxa"/>
          </w:tcPr>
          <w:p w14:paraId="07441CA1" w14:textId="26794DFC" w:rsidR="00325A58" w:rsidRDefault="00F026BF" w:rsidP="00CC2DCC">
            <w:pPr>
              <w:spacing w:after="0"/>
            </w:pPr>
            <w:hyperlink w:anchor="_DET:_determiner">
              <w:r w:rsidR="00325A58">
                <w:rPr>
                  <w:color w:val="1155CC"/>
                  <w:u w:val="single"/>
                </w:rPr>
                <w:t>DET</w:t>
              </w:r>
            </w:hyperlink>
          </w:p>
        </w:tc>
        <w:tc>
          <w:tcPr>
            <w:tcW w:w="3006" w:type="dxa"/>
          </w:tcPr>
          <w:p w14:paraId="5B0B0BF4" w14:textId="77777777" w:rsidR="00325A58" w:rsidRDefault="00325A58" w:rsidP="00CC2DCC">
            <w:pPr>
              <w:spacing w:after="0"/>
            </w:pPr>
          </w:p>
        </w:tc>
      </w:tr>
      <w:tr w:rsidR="00325A58" w14:paraId="2FEDC3C4" w14:textId="77777777" w:rsidTr="00CC2DCC">
        <w:trPr>
          <w:cantSplit/>
        </w:trPr>
        <w:tc>
          <w:tcPr>
            <w:tcW w:w="3006" w:type="dxa"/>
          </w:tcPr>
          <w:p w14:paraId="28324364" w14:textId="563B4EC1" w:rsidR="00325A58" w:rsidRDefault="00F026BF" w:rsidP="00CC2DCC">
            <w:pPr>
              <w:spacing w:after="0"/>
            </w:pPr>
            <w:hyperlink w:anchor="_PROPN:_proper_noun">
              <w:r w:rsidR="00325A58">
                <w:rPr>
                  <w:color w:val="1155CC"/>
                  <w:u w:val="single"/>
                </w:rPr>
                <w:t>PROPN</w:t>
              </w:r>
            </w:hyperlink>
          </w:p>
        </w:tc>
        <w:tc>
          <w:tcPr>
            <w:tcW w:w="3006" w:type="dxa"/>
          </w:tcPr>
          <w:p w14:paraId="2B5021B4" w14:textId="6EA08DE2" w:rsidR="00325A58" w:rsidRDefault="00F026BF" w:rsidP="00CC2DCC">
            <w:pPr>
              <w:spacing w:after="0"/>
            </w:pPr>
            <w:hyperlink w:anchor="_NUM:_numeral">
              <w:r w:rsidR="00325A58">
                <w:rPr>
                  <w:color w:val="1155CC"/>
                  <w:u w:val="single"/>
                </w:rPr>
                <w:t>NUM</w:t>
              </w:r>
            </w:hyperlink>
          </w:p>
        </w:tc>
        <w:tc>
          <w:tcPr>
            <w:tcW w:w="3006" w:type="dxa"/>
          </w:tcPr>
          <w:p w14:paraId="3C29D015" w14:textId="77777777" w:rsidR="00325A58" w:rsidRDefault="00325A58" w:rsidP="00CC2DCC">
            <w:pPr>
              <w:spacing w:after="0"/>
            </w:pPr>
          </w:p>
        </w:tc>
      </w:tr>
      <w:tr w:rsidR="00325A58" w14:paraId="6B97C9E1" w14:textId="77777777" w:rsidTr="00CC2DCC">
        <w:trPr>
          <w:cantSplit/>
        </w:trPr>
        <w:tc>
          <w:tcPr>
            <w:tcW w:w="3006" w:type="dxa"/>
          </w:tcPr>
          <w:p w14:paraId="30DD5D21" w14:textId="47A5FF04" w:rsidR="00325A58" w:rsidRDefault="00F026BF" w:rsidP="00CC2DCC">
            <w:pPr>
              <w:spacing w:after="0"/>
            </w:pPr>
            <w:hyperlink w:anchor="_VERB:_verb">
              <w:r w:rsidR="00325A58">
                <w:rPr>
                  <w:color w:val="1155CC"/>
                  <w:u w:val="single"/>
                </w:rPr>
                <w:t>VERB</w:t>
              </w:r>
            </w:hyperlink>
          </w:p>
        </w:tc>
        <w:tc>
          <w:tcPr>
            <w:tcW w:w="3006" w:type="dxa"/>
          </w:tcPr>
          <w:p w14:paraId="374A89D0" w14:textId="532991F1" w:rsidR="00325A58" w:rsidRDefault="00F026BF" w:rsidP="00CC2DCC">
            <w:pPr>
              <w:spacing w:after="0"/>
            </w:pPr>
            <w:hyperlink w:anchor="_PART:_particle">
              <w:r w:rsidR="00325A58">
                <w:rPr>
                  <w:color w:val="1155CC"/>
                  <w:u w:val="single"/>
                </w:rPr>
                <w:t>PART</w:t>
              </w:r>
            </w:hyperlink>
          </w:p>
        </w:tc>
        <w:tc>
          <w:tcPr>
            <w:tcW w:w="3006" w:type="dxa"/>
          </w:tcPr>
          <w:p w14:paraId="4195CDB3" w14:textId="77777777" w:rsidR="00325A58" w:rsidRDefault="00325A58" w:rsidP="00CC2DCC">
            <w:pPr>
              <w:spacing w:after="0"/>
            </w:pPr>
          </w:p>
        </w:tc>
      </w:tr>
      <w:tr w:rsidR="00325A58" w14:paraId="6F1D9DDB" w14:textId="77777777" w:rsidTr="00CC2DCC">
        <w:trPr>
          <w:cantSplit/>
        </w:trPr>
        <w:tc>
          <w:tcPr>
            <w:tcW w:w="3006" w:type="dxa"/>
          </w:tcPr>
          <w:p w14:paraId="3C130206" w14:textId="77777777" w:rsidR="00325A58" w:rsidRDefault="00325A58" w:rsidP="00CC2DCC">
            <w:pPr>
              <w:spacing w:after="0"/>
            </w:pPr>
          </w:p>
        </w:tc>
        <w:tc>
          <w:tcPr>
            <w:tcW w:w="3006" w:type="dxa"/>
          </w:tcPr>
          <w:p w14:paraId="40417A3E" w14:textId="6BDDBD45" w:rsidR="00325A58" w:rsidRDefault="00F026BF" w:rsidP="00CC2DCC">
            <w:pPr>
              <w:spacing w:after="0"/>
            </w:pPr>
            <w:hyperlink w:anchor="_PRON:_pronoun">
              <w:r w:rsidR="00325A58">
                <w:rPr>
                  <w:color w:val="1155CC"/>
                  <w:u w:val="single"/>
                </w:rPr>
                <w:t>PRON</w:t>
              </w:r>
            </w:hyperlink>
          </w:p>
        </w:tc>
        <w:tc>
          <w:tcPr>
            <w:tcW w:w="3006" w:type="dxa"/>
          </w:tcPr>
          <w:p w14:paraId="2AFB831A" w14:textId="77777777" w:rsidR="00325A58" w:rsidRDefault="00325A58" w:rsidP="00CC2DCC">
            <w:pPr>
              <w:spacing w:after="0"/>
            </w:pPr>
          </w:p>
        </w:tc>
      </w:tr>
      <w:tr w:rsidR="00325A58" w14:paraId="6EE9E2EB" w14:textId="77777777" w:rsidTr="00CC2DCC">
        <w:trPr>
          <w:cantSplit/>
        </w:trPr>
        <w:tc>
          <w:tcPr>
            <w:tcW w:w="3006" w:type="dxa"/>
          </w:tcPr>
          <w:p w14:paraId="7D2E6059" w14:textId="77777777" w:rsidR="00325A58" w:rsidRDefault="00325A58" w:rsidP="00CC2DCC">
            <w:pPr>
              <w:spacing w:after="0"/>
            </w:pPr>
          </w:p>
        </w:tc>
        <w:tc>
          <w:tcPr>
            <w:tcW w:w="3006" w:type="dxa"/>
          </w:tcPr>
          <w:p w14:paraId="77334332" w14:textId="303EF170" w:rsidR="00325A58" w:rsidRDefault="00F026BF" w:rsidP="00CC2DCC">
            <w:pPr>
              <w:spacing w:after="0"/>
            </w:pPr>
            <w:hyperlink w:anchor="_SCONJ:_subordinating_conjunction">
              <w:r w:rsidR="00325A58">
                <w:rPr>
                  <w:color w:val="1155CC"/>
                  <w:u w:val="single"/>
                </w:rPr>
                <w:t>SCONJ</w:t>
              </w:r>
            </w:hyperlink>
          </w:p>
        </w:tc>
        <w:tc>
          <w:tcPr>
            <w:tcW w:w="3006" w:type="dxa"/>
          </w:tcPr>
          <w:p w14:paraId="04A5C197" w14:textId="77777777" w:rsidR="00325A58" w:rsidRDefault="00325A58" w:rsidP="00CC2DCC">
            <w:pPr>
              <w:spacing w:after="0"/>
            </w:pPr>
          </w:p>
        </w:tc>
      </w:tr>
    </w:tbl>
    <w:p w14:paraId="0BC057B2" w14:textId="77777777" w:rsidR="00325A58" w:rsidRDefault="00325A58" w:rsidP="00325A58"/>
    <w:p w14:paraId="37331E25" w14:textId="77777777" w:rsidR="00476FF8" w:rsidRDefault="00476FF8">
      <w:pPr>
        <w:spacing w:line="335" w:lineRule="auto"/>
        <w:ind w:left="40" w:right="40"/>
      </w:pPr>
    </w:p>
    <w:p w14:paraId="3B0817EF" w14:textId="075A887F" w:rsidR="00314345" w:rsidRDefault="00BD78CA">
      <w:pPr>
        <w:spacing w:line="335" w:lineRule="auto"/>
        <w:ind w:left="40" w:right="40"/>
      </w:pPr>
      <w:r>
        <w:t>Seznam besednih vrst po abecedi:</w:t>
      </w:r>
    </w:p>
    <w:p w14:paraId="42AD1308" w14:textId="77777777" w:rsidR="00476FF8" w:rsidRDefault="00476FF8" w:rsidP="00F22EEB">
      <w:pPr>
        <w:numPr>
          <w:ilvl w:val="0"/>
          <w:numId w:val="1"/>
        </w:numPr>
        <w:sectPr w:rsidR="00476FF8" w:rsidSect="005B03B9">
          <w:headerReference w:type="default" r:id="rId22"/>
          <w:footerReference w:type="default" r:id="rId23"/>
          <w:headerReference w:type="first" r:id="rId24"/>
          <w:footerReference w:type="first" r:id="rId25"/>
          <w:pgSz w:w="11909" w:h="16834"/>
          <w:pgMar w:top="1440" w:right="1440" w:bottom="1440" w:left="1440" w:header="170" w:footer="680" w:gutter="0"/>
          <w:pgNumType w:start="1"/>
          <w:cols w:space="708"/>
          <w:docGrid w:linePitch="272"/>
        </w:sectPr>
      </w:pPr>
    </w:p>
    <w:p w14:paraId="3B0817F1" w14:textId="59924911" w:rsidR="00314345" w:rsidRDefault="00F026BF" w:rsidP="00F22EEB">
      <w:pPr>
        <w:numPr>
          <w:ilvl w:val="0"/>
          <w:numId w:val="1"/>
        </w:numPr>
      </w:pPr>
      <w:hyperlink w:anchor="_ADJ:_adjective">
        <w:r w:rsidR="00476FF8">
          <w:rPr>
            <w:color w:val="1155CC"/>
            <w:u w:val="single"/>
          </w:rPr>
          <w:t>ADJ</w:t>
        </w:r>
      </w:hyperlink>
      <w:r w:rsidR="00BD78CA">
        <w:t>: adjective</w:t>
      </w:r>
    </w:p>
    <w:p w14:paraId="3B0817F2" w14:textId="03F93D4D" w:rsidR="00314345" w:rsidRDefault="00F026BF" w:rsidP="00F22EEB">
      <w:pPr>
        <w:numPr>
          <w:ilvl w:val="0"/>
          <w:numId w:val="1"/>
        </w:numPr>
      </w:pPr>
      <w:hyperlink w:anchor="_ADP:_adposition">
        <w:r w:rsidR="00476FF8">
          <w:rPr>
            <w:color w:val="1155CC"/>
            <w:u w:val="single"/>
          </w:rPr>
          <w:t>ADP</w:t>
        </w:r>
      </w:hyperlink>
      <w:r w:rsidR="00BD78CA">
        <w:t>: adposition</w:t>
      </w:r>
    </w:p>
    <w:p w14:paraId="3B0817F3" w14:textId="02CF4471" w:rsidR="00314345" w:rsidRDefault="00F026BF" w:rsidP="00F22EEB">
      <w:pPr>
        <w:numPr>
          <w:ilvl w:val="0"/>
          <w:numId w:val="1"/>
        </w:numPr>
      </w:pPr>
      <w:hyperlink w:anchor="_ADV:_adverb">
        <w:r w:rsidR="00476FF8">
          <w:rPr>
            <w:color w:val="1155CC"/>
            <w:u w:val="single"/>
          </w:rPr>
          <w:t>ADV</w:t>
        </w:r>
      </w:hyperlink>
      <w:r w:rsidR="00BD78CA">
        <w:t>: adverb</w:t>
      </w:r>
    </w:p>
    <w:p w14:paraId="3B0817F4" w14:textId="6D6633FA" w:rsidR="00314345" w:rsidRDefault="00F026BF" w:rsidP="00F22EEB">
      <w:pPr>
        <w:numPr>
          <w:ilvl w:val="0"/>
          <w:numId w:val="1"/>
        </w:numPr>
      </w:pPr>
      <w:hyperlink w:anchor="_AUX:_auxiliary">
        <w:r w:rsidR="00476FF8">
          <w:rPr>
            <w:color w:val="1155CC"/>
            <w:u w:val="single"/>
          </w:rPr>
          <w:t>AUX</w:t>
        </w:r>
      </w:hyperlink>
      <w:r w:rsidR="00BD78CA">
        <w:t>: auxiliary</w:t>
      </w:r>
    </w:p>
    <w:p w14:paraId="3B0817F5" w14:textId="6FAFE6EA" w:rsidR="00314345" w:rsidRDefault="00F026BF" w:rsidP="00F22EEB">
      <w:pPr>
        <w:numPr>
          <w:ilvl w:val="0"/>
          <w:numId w:val="1"/>
        </w:numPr>
      </w:pPr>
      <w:hyperlink w:anchor="_CCONJ:_coordinating_conjunction">
        <w:r w:rsidR="00476FF8">
          <w:rPr>
            <w:color w:val="1155CC"/>
            <w:u w:val="single"/>
          </w:rPr>
          <w:t>CCONJ</w:t>
        </w:r>
      </w:hyperlink>
      <w:r w:rsidR="00BD78CA">
        <w:t>: coordinating conjunction</w:t>
      </w:r>
    </w:p>
    <w:p w14:paraId="3B0817F6" w14:textId="67B418AB" w:rsidR="00314345" w:rsidRDefault="00F026BF" w:rsidP="00F22EEB">
      <w:pPr>
        <w:numPr>
          <w:ilvl w:val="0"/>
          <w:numId w:val="1"/>
        </w:numPr>
      </w:pPr>
      <w:hyperlink w:anchor="_DET:_determiner">
        <w:r w:rsidR="00476FF8">
          <w:rPr>
            <w:color w:val="1155CC"/>
            <w:u w:val="single"/>
          </w:rPr>
          <w:t>DET</w:t>
        </w:r>
      </w:hyperlink>
      <w:r w:rsidR="00BD78CA">
        <w:t>: determiner</w:t>
      </w:r>
    </w:p>
    <w:p w14:paraId="3B0817F7" w14:textId="402F5E87" w:rsidR="00314345" w:rsidRDefault="00F026BF" w:rsidP="00F22EEB">
      <w:pPr>
        <w:numPr>
          <w:ilvl w:val="0"/>
          <w:numId w:val="1"/>
        </w:numPr>
      </w:pPr>
      <w:hyperlink w:anchor="_INTJ:_interjection">
        <w:r w:rsidR="00476FF8">
          <w:rPr>
            <w:color w:val="1155CC"/>
            <w:u w:val="single"/>
          </w:rPr>
          <w:t>INTJ</w:t>
        </w:r>
      </w:hyperlink>
      <w:r w:rsidR="00BD78CA">
        <w:t>: interjection</w:t>
      </w:r>
    </w:p>
    <w:p w14:paraId="3B0817F8" w14:textId="6B374C43" w:rsidR="00314345" w:rsidRDefault="00F026BF" w:rsidP="00F22EEB">
      <w:pPr>
        <w:numPr>
          <w:ilvl w:val="0"/>
          <w:numId w:val="1"/>
        </w:numPr>
      </w:pPr>
      <w:hyperlink w:anchor="_NOUN:_noun">
        <w:r w:rsidR="00476FF8">
          <w:rPr>
            <w:color w:val="1155CC"/>
            <w:u w:val="single"/>
          </w:rPr>
          <w:t>NOUN</w:t>
        </w:r>
      </w:hyperlink>
      <w:r w:rsidR="00BD78CA">
        <w:t>: noun</w:t>
      </w:r>
    </w:p>
    <w:p w14:paraId="3B0817F9" w14:textId="6DAB99AB" w:rsidR="00314345" w:rsidRDefault="00F026BF" w:rsidP="00F22EEB">
      <w:pPr>
        <w:numPr>
          <w:ilvl w:val="0"/>
          <w:numId w:val="1"/>
        </w:numPr>
      </w:pPr>
      <w:hyperlink w:anchor="_NUM:_numeral">
        <w:r w:rsidR="00476FF8">
          <w:rPr>
            <w:color w:val="1155CC"/>
            <w:u w:val="single"/>
          </w:rPr>
          <w:t>NUM</w:t>
        </w:r>
      </w:hyperlink>
      <w:r w:rsidR="00BD78CA">
        <w:t>: numeral</w:t>
      </w:r>
    </w:p>
    <w:p w14:paraId="3B0817FA" w14:textId="766DDF9A" w:rsidR="00314345" w:rsidRDefault="00F026BF" w:rsidP="00F22EEB">
      <w:pPr>
        <w:numPr>
          <w:ilvl w:val="0"/>
          <w:numId w:val="1"/>
        </w:numPr>
      </w:pPr>
      <w:hyperlink w:anchor="_PART:_particle">
        <w:r w:rsidR="00476FF8">
          <w:rPr>
            <w:color w:val="1155CC"/>
            <w:u w:val="single"/>
          </w:rPr>
          <w:t>PART</w:t>
        </w:r>
      </w:hyperlink>
      <w:r w:rsidR="00BD78CA">
        <w:t>: particle</w:t>
      </w:r>
    </w:p>
    <w:p w14:paraId="3B0817FB" w14:textId="0D30AF98" w:rsidR="00314345" w:rsidRDefault="00F026BF" w:rsidP="00F22EEB">
      <w:pPr>
        <w:numPr>
          <w:ilvl w:val="0"/>
          <w:numId w:val="1"/>
        </w:numPr>
      </w:pPr>
      <w:hyperlink w:anchor="_PRON:_pronoun">
        <w:r w:rsidR="00476FF8">
          <w:rPr>
            <w:color w:val="1155CC"/>
            <w:u w:val="single"/>
          </w:rPr>
          <w:t>PRON</w:t>
        </w:r>
      </w:hyperlink>
      <w:r w:rsidR="00BD78CA">
        <w:t>: pronoun</w:t>
      </w:r>
    </w:p>
    <w:p w14:paraId="3B0817FC" w14:textId="3ACF6E20" w:rsidR="00314345" w:rsidRDefault="00F026BF" w:rsidP="00F22EEB">
      <w:pPr>
        <w:numPr>
          <w:ilvl w:val="0"/>
          <w:numId w:val="1"/>
        </w:numPr>
      </w:pPr>
      <w:hyperlink w:anchor="_PROPN:_proper_noun">
        <w:r w:rsidR="00476FF8">
          <w:rPr>
            <w:color w:val="1155CC"/>
            <w:u w:val="single"/>
          </w:rPr>
          <w:t>PROPN</w:t>
        </w:r>
      </w:hyperlink>
      <w:r w:rsidR="00BD78CA">
        <w:t>: proper noun</w:t>
      </w:r>
    </w:p>
    <w:p w14:paraId="3B0817FD" w14:textId="50B8ED8D" w:rsidR="00314345" w:rsidRDefault="00F026BF" w:rsidP="00F22EEB">
      <w:pPr>
        <w:numPr>
          <w:ilvl w:val="0"/>
          <w:numId w:val="1"/>
        </w:numPr>
      </w:pPr>
      <w:hyperlink w:anchor="_PUNCT:_punctuation">
        <w:r w:rsidR="00476FF8">
          <w:rPr>
            <w:color w:val="1155CC"/>
            <w:u w:val="single"/>
          </w:rPr>
          <w:t>PUNCT</w:t>
        </w:r>
      </w:hyperlink>
      <w:r w:rsidR="00BD78CA">
        <w:t>: punctuation</w:t>
      </w:r>
    </w:p>
    <w:p w14:paraId="3B0817FE" w14:textId="7BCFBEBB" w:rsidR="00314345" w:rsidRDefault="00F026BF" w:rsidP="00F22EEB">
      <w:pPr>
        <w:numPr>
          <w:ilvl w:val="0"/>
          <w:numId w:val="1"/>
        </w:numPr>
      </w:pPr>
      <w:hyperlink w:anchor="_SCONJ:_subordinating_conjunction">
        <w:r w:rsidR="00476FF8">
          <w:rPr>
            <w:color w:val="1155CC"/>
            <w:u w:val="single"/>
          </w:rPr>
          <w:t>SCONJ</w:t>
        </w:r>
      </w:hyperlink>
      <w:r w:rsidR="00BD78CA">
        <w:t>: subordinating conjunction</w:t>
      </w:r>
    </w:p>
    <w:p w14:paraId="3B0817FF" w14:textId="5910B8CA" w:rsidR="00314345" w:rsidRDefault="00F026BF" w:rsidP="00F22EEB">
      <w:pPr>
        <w:numPr>
          <w:ilvl w:val="0"/>
          <w:numId w:val="1"/>
        </w:numPr>
      </w:pPr>
      <w:hyperlink w:anchor="_SYM:_symbol">
        <w:r w:rsidR="00476FF8">
          <w:rPr>
            <w:color w:val="1155CC"/>
            <w:u w:val="single"/>
          </w:rPr>
          <w:t>SYM</w:t>
        </w:r>
      </w:hyperlink>
      <w:r w:rsidR="00BD78CA">
        <w:t>: symbol</w:t>
      </w:r>
    </w:p>
    <w:p w14:paraId="3B081800" w14:textId="4B193506" w:rsidR="00314345" w:rsidRDefault="00F026BF" w:rsidP="00F22EEB">
      <w:pPr>
        <w:numPr>
          <w:ilvl w:val="0"/>
          <w:numId w:val="1"/>
        </w:numPr>
      </w:pPr>
      <w:hyperlink w:anchor="_VERB:_verb">
        <w:r w:rsidR="00476FF8">
          <w:rPr>
            <w:color w:val="1155CC"/>
            <w:u w:val="single"/>
          </w:rPr>
          <w:t>VERB</w:t>
        </w:r>
      </w:hyperlink>
      <w:r w:rsidR="00BD78CA">
        <w:t>: verb</w:t>
      </w:r>
    </w:p>
    <w:p w14:paraId="3B081801" w14:textId="4DCB326E" w:rsidR="00314345" w:rsidRDefault="00F026BF" w:rsidP="00F22EEB">
      <w:pPr>
        <w:numPr>
          <w:ilvl w:val="0"/>
          <w:numId w:val="1"/>
        </w:numPr>
      </w:pPr>
      <w:hyperlink w:anchor="_X:_other">
        <w:r w:rsidR="00476FF8">
          <w:rPr>
            <w:color w:val="1155CC"/>
            <w:u w:val="single"/>
          </w:rPr>
          <w:t>X</w:t>
        </w:r>
      </w:hyperlink>
      <w:r w:rsidR="00BD78CA">
        <w:t>: other</w:t>
      </w:r>
    </w:p>
    <w:p w14:paraId="55581CA4" w14:textId="77777777" w:rsidR="00476FF8" w:rsidRDefault="00476FF8" w:rsidP="00426E0F">
      <w:pPr>
        <w:pStyle w:val="Heading4"/>
        <w:sectPr w:rsidR="00476FF8" w:rsidSect="00476FF8">
          <w:type w:val="continuous"/>
          <w:pgSz w:w="11909" w:h="16834"/>
          <w:pgMar w:top="1440" w:right="1440" w:bottom="1440" w:left="1440" w:header="720" w:footer="720" w:gutter="0"/>
          <w:pgNumType w:start="1"/>
          <w:cols w:num="2" w:space="708"/>
        </w:sectPr>
      </w:pPr>
      <w:bookmarkStart w:id="10" w:name="_4hgzk4ue3cas" w:colFirst="0" w:colLast="0"/>
      <w:bookmarkEnd w:id="10"/>
    </w:p>
    <w:p w14:paraId="3B081802" w14:textId="04C003A2" w:rsidR="00314345" w:rsidRDefault="00BD78CA" w:rsidP="00426E0F">
      <w:pPr>
        <w:pStyle w:val="Heading4"/>
      </w:pPr>
      <w:r>
        <w:br w:type="page"/>
      </w:r>
    </w:p>
    <w:p w14:paraId="3B081804" w14:textId="6A315DCC" w:rsidR="00314345" w:rsidRDefault="00BD78CA" w:rsidP="00426E0F">
      <w:pPr>
        <w:pStyle w:val="Heading4"/>
      </w:pPr>
      <w:bookmarkStart w:id="11" w:name="_ADJ:_adjective"/>
      <w:bookmarkStart w:id="12" w:name="_Toc160111612"/>
      <w:bookmarkEnd w:id="11"/>
      <w:r>
        <w:lastRenderedPageBreak/>
        <w:t>ADJ: adjective</w:t>
      </w:r>
      <w:bookmarkEnd w:id="12"/>
    </w:p>
    <w:p w14:paraId="3B081806" w14:textId="74AA73D7" w:rsidR="00314345" w:rsidRDefault="00BD78CA">
      <w:r>
        <w:t xml:space="preserve">Povezava do univerzalnih smernic za kategorijo </w:t>
      </w:r>
      <w:r w:rsidRPr="00214AE9">
        <w:rPr>
          <w:rStyle w:val="UDTagChar"/>
        </w:rPr>
        <w:t>ADJ</w:t>
      </w:r>
      <w:r>
        <w:t xml:space="preserve">: </w:t>
      </w:r>
      <w:hyperlink r:id="rId26">
        <w:r w:rsidRPr="00421CE0">
          <w:rPr>
            <w:rStyle w:val="Hyperlink"/>
          </w:rPr>
          <w:t>https://universaldependencies.org/u/pos/ADJ.html</w:t>
        </w:r>
      </w:hyperlink>
      <w:r w:rsidR="00421CE0">
        <w:rPr>
          <w:color w:val="1155CC"/>
          <w:u w:val="single"/>
        </w:rPr>
        <w:t xml:space="preserve"> </w:t>
      </w:r>
    </w:p>
    <w:p w14:paraId="3D581AEC" w14:textId="77777777" w:rsidR="00476FF8" w:rsidRDefault="00476FF8"/>
    <w:p w14:paraId="3B081807" w14:textId="77777777" w:rsidR="00314345" w:rsidRPr="00214AE9" w:rsidRDefault="00BD78CA" w:rsidP="00214AE9">
      <w:pPr>
        <w:rPr>
          <w:b/>
        </w:rPr>
      </w:pPr>
      <w:r w:rsidRPr="00214AE9">
        <w:rPr>
          <w:b/>
        </w:rPr>
        <w:t>Izpeljane smernice za slovenščino:</w:t>
      </w:r>
    </w:p>
    <w:p w14:paraId="01527B41" w14:textId="423551D9" w:rsidR="003D1072" w:rsidRPr="00214AE9" w:rsidRDefault="003D1072">
      <w:pPr>
        <w:widowControl w:val="0"/>
      </w:pPr>
      <w:r>
        <w:t>Pridevniki (</w:t>
      </w:r>
      <w:r w:rsidRPr="00214AE9">
        <w:rPr>
          <w:rStyle w:val="UDTagChar"/>
        </w:rPr>
        <w:t>ADJ</w:t>
      </w:r>
      <w:r>
        <w:t xml:space="preserve">) so besede, ki tipično modificirajo samostalnike in določajo njihove lastnosti. </w:t>
      </w:r>
      <w:r w:rsidR="00E26A7E">
        <w:t>V</w:t>
      </w:r>
      <w:r>
        <w:t xml:space="preserve"> slovenščini se</w:t>
      </w:r>
      <w:r w:rsidR="00E26A7E">
        <w:t xml:space="preserve"> pridevniki</w:t>
      </w:r>
      <w:r>
        <w:t xml:space="preserve"> s samostalnikom, ki ga </w:t>
      </w:r>
      <w:r w:rsidRPr="00214AE9">
        <w:t xml:space="preserve">modificirajo, običajno ujemajo v spolu, sklonu in številu, tako v vlogi prilastka kot povedkovega določila, npr. </w:t>
      </w:r>
      <w:r w:rsidRPr="00A861FD">
        <w:rPr>
          <w:rStyle w:val="UDexampleChar"/>
        </w:rPr>
        <w:t>velik</w:t>
      </w:r>
      <w:r w:rsidRPr="00214AE9">
        <w:rPr>
          <w:i/>
          <w:color w:val="980000"/>
        </w:rPr>
        <w:t xml:space="preserve"> </w:t>
      </w:r>
      <w:r w:rsidRPr="00214AE9">
        <w:rPr>
          <w:i/>
        </w:rPr>
        <w:t>škandal</w:t>
      </w:r>
      <w:r w:rsidRPr="00214AE9">
        <w:t xml:space="preserve"> (imenovalnik moškega spola ednine), </w:t>
      </w:r>
      <w:r w:rsidRPr="00214AE9">
        <w:rPr>
          <w:i/>
        </w:rPr>
        <w:t xml:space="preserve">v </w:t>
      </w:r>
      <w:r w:rsidRPr="00A861FD">
        <w:rPr>
          <w:rStyle w:val="UDexampleChar"/>
        </w:rPr>
        <w:t>velikih</w:t>
      </w:r>
      <w:r w:rsidRPr="00214AE9">
        <w:rPr>
          <w:i/>
          <w:color w:val="05676C" w:themeColor="accent3" w:themeShade="80"/>
        </w:rPr>
        <w:t xml:space="preserve"> </w:t>
      </w:r>
      <w:r w:rsidRPr="00214AE9">
        <w:rPr>
          <w:i/>
        </w:rPr>
        <w:t xml:space="preserve">podjetjih </w:t>
      </w:r>
      <w:r w:rsidRPr="00214AE9">
        <w:t xml:space="preserve">(mestnik srednjega spola množine), </w:t>
      </w:r>
      <w:r w:rsidRPr="00214AE9">
        <w:rPr>
          <w:i/>
        </w:rPr>
        <w:t xml:space="preserve">Ponudba je </w:t>
      </w:r>
      <w:r w:rsidRPr="00A861FD">
        <w:rPr>
          <w:rStyle w:val="UDexampleChar"/>
        </w:rPr>
        <w:t>velika</w:t>
      </w:r>
      <w:r w:rsidRPr="00214AE9">
        <w:rPr>
          <w:i/>
          <w:color w:val="980000"/>
        </w:rPr>
        <w:t xml:space="preserve"> </w:t>
      </w:r>
      <w:r w:rsidRPr="00214AE9">
        <w:t>(imenovalnik ženskega spola ednine).</w:t>
      </w:r>
    </w:p>
    <w:p w14:paraId="544F1260" w14:textId="77777777" w:rsidR="003D1072" w:rsidRPr="00214AE9" w:rsidRDefault="003D1072">
      <w:pPr>
        <w:widowControl w:val="0"/>
      </w:pPr>
      <w:r w:rsidRPr="00214AE9">
        <w:t xml:space="preserve">V skladu z univerzalnimi smernicami kategorijo </w:t>
      </w:r>
      <w:r w:rsidRPr="00214AE9">
        <w:rPr>
          <w:rStyle w:val="UDTagChar"/>
        </w:rPr>
        <w:t>ADJ</w:t>
      </w:r>
      <w:r w:rsidRPr="00214AE9">
        <w:t xml:space="preserve"> pripisujemo tudi nekaterim vrstam besed, ki so bile tradicionalno obravnavane kot števniki, in sicer vrstilnim (npr. </w:t>
      </w:r>
      <w:r w:rsidRPr="00A861FD">
        <w:rPr>
          <w:rStyle w:val="UDexampleChar"/>
        </w:rPr>
        <w:t>prvi</w:t>
      </w:r>
      <w:r w:rsidRPr="00214AE9">
        <w:rPr>
          <w:i/>
        </w:rPr>
        <w:t xml:space="preserve">, </w:t>
      </w:r>
      <w:r w:rsidRPr="00A861FD">
        <w:rPr>
          <w:rStyle w:val="UDexampleChar"/>
        </w:rPr>
        <w:t>drugi</w:t>
      </w:r>
      <w:r w:rsidRPr="00214AE9">
        <w:rPr>
          <w:i/>
        </w:rPr>
        <w:t xml:space="preserve">, </w:t>
      </w:r>
      <w:r w:rsidRPr="00A861FD">
        <w:rPr>
          <w:rStyle w:val="UDexampleChar"/>
        </w:rPr>
        <w:t>tretji</w:t>
      </w:r>
      <w:r w:rsidRPr="00214AE9">
        <w:t xml:space="preserve">) in množilnim števnikom (npr. </w:t>
      </w:r>
      <w:r w:rsidRPr="00A861FD">
        <w:rPr>
          <w:rStyle w:val="UDexampleChar"/>
        </w:rPr>
        <w:t>enojen</w:t>
      </w:r>
      <w:r w:rsidRPr="00214AE9">
        <w:t xml:space="preserve">, </w:t>
      </w:r>
      <w:r w:rsidRPr="00A861FD">
        <w:rPr>
          <w:rStyle w:val="UDexampleChar"/>
        </w:rPr>
        <w:t>dvojen</w:t>
      </w:r>
      <w:r w:rsidRPr="00214AE9">
        <w:t xml:space="preserve">, </w:t>
      </w:r>
      <w:r w:rsidRPr="00A861FD">
        <w:rPr>
          <w:rStyle w:val="UDexampleChar"/>
        </w:rPr>
        <w:t>trojen</w:t>
      </w:r>
      <w:r w:rsidRPr="00214AE9">
        <w:t>), saj izkazujejo podobne oblikoslovne in skladenjske lastnosti kot pridevniki.</w:t>
      </w:r>
    </w:p>
    <w:p w14:paraId="7880DBB1" w14:textId="77777777" w:rsidR="003D1072" w:rsidRPr="00214AE9" w:rsidRDefault="003D1072">
      <w:pPr>
        <w:widowControl w:val="0"/>
      </w:pPr>
      <w:r w:rsidRPr="00214AE9">
        <w:t xml:space="preserve">Kot </w:t>
      </w:r>
      <w:r w:rsidRPr="00214AE9">
        <w:rPr>
          <w:rStyle w:val="UDTagChar"/>
        </w:rPr>
        <w:t>ADJ</w:t>
      </w:r>
      <w:r w:rsidRPr="00214AE9">
        <w:t xml:space="preserve"> označujemo tudi vse deležnike (glagolske oblike v pridevniški funkciji), ne glede na to, ali so rabljeni v vlogi prilastka (npr. </w:t>
      </w:r>
      <w:r w:rsidRPr="00A861FD">
        <w:rPr>
          <w:rStyle w:val="UDexampleChar"/>
        </w:rPr>
        <w:t>prepovedane</w:t>
      </w:r>
      <w:r w:rsidRPr="00214AE9">
        <w:rPr>
          <w:i/>
          <w:color w:val="980000"/>
        </w:rPr>
        <w:t xml:space="preserve"> </w:t>
      </w:r>
      <w:r w:rsidRPr="00214AE9">
        <w:rPr>
          <w:i/>
        </w:rPr>
        <w:t>substance</w:t>
      </w:r>
      <w:r w:rsidRPr="00214AE9">
        <w:t>), povedkovega določila (</w:t>
      </w:r>
      <w:r w:rsidRPr="00214AE9">
        <w:rPr>
          <w:i/>
        </w:rPr>
        <w:t xml:space="preserve">kajenje je </w:t>
      </w:r>
      <w:r w:rsidRPr="00A861FD">
        <w:rPr>
          <w:rStyle w:val="UDexampleChar"/>
        </w:rPr>
        <w:t>prepovedano</w:t>
      </w:r>
      <w:r w:rsidRPr="00214AE9">
        <w:t xml:space="preserve">) ali trpnika (npr. </w:t>
      </w:r>
      <w:r w:rsidRPr="00214AE9">
        <w:rPr>
          <w:i/>
        </w:rPr>
        <w:t xml:space="preserve">to ji je bilo </w:t>
      </w:r>
      <w:r w:rsidRPr="00A861FD">
        <w:rPr>
          <w:rStyle w:val="UDexampleChar"/>
        </w:rPr>
        <w:t>prepovedano</w:t>
      </w:r>
      <w:r w:rsidRPr="00214AE9">
        <w:t>).</w:t>
      </w:r>
    </w:p>
    <w:p w14:paraId="34B2AE6F" w14:textId="77777777" w:rsidR="00421CE0" w:rsidRDefault="00421CE0">
      <w:pPr>
        <w:widowControl w:val="0"/>
        <w:rPr>
          <w:u w:val="single"/>
        </w:rPr>
      </w:pPr>
    </w:p>
    <w:p w14:paraId="79EA4B3A" w14:textId="13A8257B" w:rsidR="003D1072" w:rsidRDefault="003D1072">
      <w:pPr>
        <w:widowControl w:val="0"/>
        <w:rPr>
          <w:u w:val="single"/>
        </w:rPr>
      </w:pPr>
      <w:r>
        <w:rPr>
          <w:u w:val="single"/>
        </w:rPr>
        <w:t>Nekaj primerov:</w:t>
      </w:r>
    </w:p>
    <w:p w14:paraId="2C54F718" w14:textId="77777777" w:rsidR="003D1072" w:rsidRPr="00421CE0" w:rsidRDefault="003D1072" w:rsidP="00421CE0">
      <w:pPr>
        <w:pStyle w:val="Listofexamples"/>
      </w:pPr>
      <w:r w:rsidRPr="00421CE0">
        <w:t>star, zelen, nerazumljiv</w:t>
      </w:r>
    </w:p>
    <w:p w14:paraId="52982A69" w14:textId="77777777" w:rsidR="003D1072" w:rsidRPr="00421CE0" w:rsidRDefault="003D1072" w:rsidP="00421CE0">
      <w:pPr>
        <w:pStyle w:val="Listofexamples"/>
      </w:pPr>
      <w:r w:rsidRPr="00421CE0">
        <w:t>človekov, kalcijev, Nobelov</w:t>
      </w:r>
    </w:p>
    <w:p w14:paraId="329FDE0E" w14:textId="2AE3EC52" w:rsidR="003D1072" w:rsidRDefault="003D1072" w:rsidP="00421CE0">
      <w:pPr>
        <w:pStyle w:val="Listofexamples"/>
      </w:pPr>
      <w:r w:rsidRPr="00421CE0">
        <w:t>znan, zaposlen, povezan</w:t>
      </w:r>
    </w:p>
    <w:p w14:paraId="3A1685BE" w14:textId="77777777" w:rsidR="003D1072" w:rsidRPr="00421CE0" w:rsidRDefault="003D1072" w:rsidP="00421CE0">
      <w:pPr>
        <w:pStyle w:val="Listofexamples"/>
      </w:pPr>
      <w:r w:rsidRPr="00421CE0">
        <w:t>prvi, drugi, tretji</w:t>
      </w:r>
    </w:p>
    <w:p w14:paraId="0D15AEE1" w14:textId="69709AF8" w:rsidR="003D1072" w:rsidRDefault="003D1072" w:rsidP="00421CE0">
      <w:pPr>
        <w:pStyle w:val="Listofexamples"/>
      </w:pPr>
      <w:r w:rsidRPr="00421CE0">
        <w:t>enojen, dvojen, trojen</w:t>
      </w:r>
    </w:p>
    <w:p w14:paraId="13E2B3F3" w14:textId="377AB3B8" w:rsidR="003D1072" w:rsidRDefault="003D1072">
      <w:pPr>
        <w:widowControl w:val="0"/>
      </w:pPr>
    </w:p>
    <w:p w14:paraId="4C2D05FB" w14:textId="0C3A79DD" w:rsidR="003D1072" w:rsidRDefault="00214AE9" w:rsidP="003D1072">
      <w:r>
        <w:rPr>
          <w:b/>
        </w:rPr>
        <w:t>Koristne povezave</w:t>
      </w:r>
      <w:r w:rsidR="003D1072">
        <w:rPr>
          <w:b/>
        </w:rPr>
        <w:t xml:space="preserve">: </w:t>
      </w:r>
    </w:p>
    <w:p w14:paraId="4189DAAE" w14:textId="3E7F585E" w:rsidR="003D1072" w:rsidRDefault="00F026BF" w:rsidP="00F22EEB">
      <w:pPr>
        <w:widowControl w:val="0"/>
        <w:numPr>
          <w:ilvl w:val="0"/>
          <w:numId w:val="6"/>
        </w:numPr>
        <w:spacing w:after="0"/>
        <w:ind w:left="714" w:hanging="357"/>
      </w:pPr>
      <w:hyperlink r:id="rId27">
        <w:r w:rsidR="00214AE9" w:rsidRPr="00421CE0">
          <w:rPr>
            <w:rStyle w:val="Hyperlink"/>
          </w:rPr>
          <w:t>u</w:t>
        </w:r>
        <w:r w:rsidR="003D1072" w:rsidRPr="00421CE0">
          <w:rPr>
            <w:rStyle w:val="Hyperlink"/>
          </w:rPr>
          <w:t>porabne statistike</w:t>
        </w:r>
      </w:hyperlink>
      <w:r w:rsidR="003D1072">
        <w:t xml:space="preserve"> o kategoriji </w:t>
      </w:r>
      <w:r w:rsidR="003D1072" w:rsidRPr="00214AE9">
        <w:rPr>
          <w:rStyle w:val="UDTagChar"/>
        </w:rPr>
        <w:t>ADJ</w:t>
      </w:r>
      <w:r w:rsidR="003D1072">
        <w:t xml:space="preserve"> v korpusu SSJ-UD</w:t>
      </w:r>
    </w:p>
    <w:p w14:paraId="48413016" w14:textId="298FC4F0" w:rsidR="00214AE9" w:rsidRDefault="00F026BF" w:rsidP="00F22EEB">
      <w:pPr>
        <w:widowControl w:val="0"/>
        <w:numPr>
          <w:ilvl w:val="0"/>
          <w:numId w:val="6"/>
        </w:numPr>
        <w:spacing w:after="0"/>
        <w:ind w:left="714" w:hanging="357"/>
      </w:pPr>
      <w:hyperlink r:id="rId28" w:history="1">
        <w:r w:rsidR="00214AE9" w:rsidRPr="00A861FD">
          <w:rPr>
            <w:rStyle w:val="Hyperlink"/>
          </w:rPr>
          <w:t>vse pojavnice</w:t>
        </w:r>
      </w:hyperlink>
      <w:r w:rsidR="00214AE9">
        <w:t xml:space="preserve"> z oznako </w:t>
      </w:r>
      <w:r w:rsidR="00214AE9" w:rsidRPr="00214AE9">
        <w:rPr>
          <w:rStyle w:val="UDTagChar"/>
        </w:rPr>
        <w:t>ADJ</w:t>
      </w:r>
      <w:r w:rsidR="00214AE9">
        <w:t xml:space="preserve"> </w:t>
      </w:r>
      <w:r w:rsidR="00403221">
        <w:t>v korpusu SSJ-UD/SUK v konkordančniku noSketchEngine</w:t>
      </w:r>
    </w:p>
    <w:p w14:paraId="0B82F632" w14:textId="214144E6" w:rsidR="00974DF0" w:rsidRDefault="00F026BF" w:rsidP="00F22EEB">
      <w:pPr>
        <w:widowControl w:val="0"/>
        <w:numPr>
          <w:ilvl w:val="0"/>
          <w:numId w:val="6"/>
        </w:numPr>
        <w:spacing w:after="0"/>
        <w:ind w:left="714" w:hanging="357"/>
      </w:pPr>
      <w:hyperlink r:id="rId29" w:history="1">
        <w:r w:rsidR="00974DF0" w:rsidRPr="00974DF0">
          <w:rPr>
            <w:rStyle w:val="Hyperlink"/>
          </w:rPr>
          <w:t>vse pojavnice</w:t>
        </w:r>
      </w:hyperlink>
      <w:r w:rsidR="00974DF0">
        <w:t xml:space="preserve"> z oznako</w:t>
      </w:r>
      <w:r w:rsidR="00F079A4">
        <w:t xml:space="preserve"> </w:t>
      </w:r>
      <w:r w:rsidR="00F079A4" w:rsidRPr="00214AE9">
        <w:rPr>
          <w:rStyle w:val="UDTagChar"/>
        </w:rPr>
        <w:t>ADJ</w:t>
      </w:r>
      <w:r w:rsidR="00974DF0">
        <w:t xml:space="preserve"> v korpusu SSJ-UD v orodju Drevesnik</w:t>
      </w:r>
    </w:p>
    <w:p w14:paraId="44FEF1D8" w14:textId="08585BEB" w:rsidR="003D1072" w:rsidRDefault="00F026BF" w:rsidP="00F22EEB">
      <w:pPr>
        <w:widowControl w:val="0"/>
        <w:numPr>
          <w:ilvl w:val="0"/>
          <w:numId w:val="6"/>
        </w:numPr>
        <w:spacing w:after="0"/>
        <w:ind w:left="714" w:hanging="357"/>
      </w:pPr>
      <w:hyperlink r:id="rId30" w:history="1">
        <w:r w:rsidR="00214AE9" w:rsidRPr="00214AE9">
          <w:rPr>
            <w:rStyle w:val="Hyperlink"/>
          </w:rPr>
          <w:t>povzetek slovenskih smernic</w:t>
        </w:r>
      </w:hyperlink>
      <w:r w:rsidR="00214AE9">
        <w:t xml:space="preserve"> za kategorijo </w:t>
      </w:r>
      <w:r w:rsidR="00214AE9" w:rsidRPr="00214AE9">
        <w:rPr>
          <w:rStyle w:val="UDTagChar"/>
        </w:rPr>
        <w:t>ADJ</w:t>
      </w:r>
      <w:r w:rsidR="00214AE9">
        <w:t xml:space="preserve"> v angleščini</w:t>
      </w:r>
    </w:p>
    <w:p w14:paraId="794D79AD" w14:textId="77777777" w:rsidR="003D1072" w:rsidRDefault="003D1072">
      <w:pPr>
        <w:widowControl w:val="0"/>
      </w:pPr>
    </w:p>
    <w:p w14:paraId="3B081819" w14:textId="77777777" w:rsidR="00314345" w:rsidRDefault="00BD78CA">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14345" w14:paraId="3B08181B" w14:textId="77777777" w:rsidTr="004D78E5">
        <w:tc>
          <w:tcPr>
            <w:tcW w:w="9029" w:type="dxa"/>
            <w:shd w:val="clear" w:color="auto" w:fill="B3DDF2" w:themeFill="background2" w:themeFillShade="E6"/>
            <w:tcMar>
              <w:top w:w="100" w:type="dxa"/>
              <w:left w:w="100" w:type="dxa"/>
              <w:bottom w:w="100" w:type="dxa"/>
              <w:right w:w="100" w:type="dxa"/>
            </w:tcMar>
          </w:tcPr>
          <w:p w14:paraId="3B08181A" w14:textId="7297EA7F" w:rsidR="00314345" w:rsidRDefault="00BD78CA" w:rsidP="003E602B">
            <w:pPr>
              <w:widowControl w:val="0"/>
              <w:pBdr>
                <w:top w:val="nil"/>
                <w:left w:val="nil"/>
                <w:bottom w:val="nil"/>
                <w:right w:val="nil"/>
                <w:between w:val="nil"/>
              </w:pBdr>
              <w:spacing w:after="0"/>
            </w:pPr>
            <w:r>
              <w:t xml:space="preserve">V </w:t>
            </w:r>
            <w:r w:rsidRPr="00421CE0">
              <w:rPr>
                <w:rStyle w:val="UDTagChar"/>
              </w:rPr>
              <w:t>ADJ</w:t>
            </w:r>
            <w:r>
              <w:t xml:space="preserve"> so </w:t>
            </w:r>
            <w:r w:rsidRPr="00E26A7E">
              <w:t>bili iz sistema JOS pretvorjeni</w:t>
            </w:r>
            <w:r w:rsidRPr="00E35EA3">
              <w:t xml:space="preserve"> vsi pridevniki ([msd=”P.*”]), dodatno pa še vsi vrstilni besedni števniki ([msd=”Kv.*”]), zaimkovni števnik z lemo </w:t>
            </w:r>
            <w:r w:rsidRPr="00E35EA3">
              <w:rPr>
                <w:i/>
              </w:rPr>
              <w:t>drug</w:t>
            </w:r>
            <w:r w:rsidRPr="00E35EA3">
              <w:t xml:space="preserve"> ([msd=”Kbz.*” &amp; lemma=”drug”) in drugi števniki z lemo na -en ([msd=”Kbd.*” &amp; lemma=”.en”]).</w:t>
            </w:r>
          </w:p>
        </w:tc>
      </w:tr>
    </w:tbl>
    <w:p w14:paraId="3B081825" w14:textId="77777777" w:rsidR="00314345" w:rsidRDefault="00BD78CA">
      <w:r>
        <w:br w:type="page"/>
      </w:r>
    </w:p>
    <w:p w14:paraId="3B081826" w14:textId="77777777" w:rsidR="00314345" w:rsidRDefault="00BD78CA" w:rsidP="00426E0F">
      <w:pPr>
        <w:pStyle w:val="Heading4"/>
      </w:pPr>
      <w:bookmarkStart w:id="13" w:name="_ADP:_adposition"/>
      <w:bookmarkStart w:id="14" w:name="_Toc160111613"/>
      <w:bookmarkEnd w:id="13"/>
      <w:r>
        <w:lastRenderedPageBreak/>
        <w:t>ADP: adposition</w:t>
      </w:r>
      <w:bookmarkEnd w:id="14"/>
    </w:p>
    <w:p w14:paraId="3B081827" w14:textId="77777777" w:rsidR="00314345" w:rsidRDefault="00314345"/>
    <w:p w14:paraId="704CD172" w14:textId="43224DC9" w:rsidR="004D78E5" w:rsidRDefault="00BD78CA">
      <w:r>
        <w:t xml:space="preserve">Povezava do univerzalnih smernic za kategorijo </w:t>
      </w:r>
      <w:r w:rsidRPr="004D78E5">
        <w:rPr>
          <w:rStyle w:val="UDTagChar"/>
        </w:rPr>
        <w:t>ADP</w:t>
      </w:r>
      <w:r>
        <w:t>:</w:t>
      </w:r>
      <w:r w:rsidR="003209C7">
        <w:t xml:space="preserve"> </w:t>
      </w:r>
      <w:hyperlink r:id="rId31" w:history="1">
        <w:r w:rsidR="003209C7" w:rsidRPr="005F07B6">
          <w:rPr>
            <w:rStyle w:val="Hyperlink"/>
          </w:rPr>
          <w:t>https://universaldependencies.org/u/pos/ADP.html</w:t>
        </w:r>
      </w:hyperlink>
    </w:p>
    <w:p w14:paraId="5FE2F36F" w14:textId="77777777" w:rsidR="004D78E5" w:rsidRDefault="004D78E5">
      <w:pPr>
        <w:rPr>
          <w:b/>
        </w:rPr>
      </w:pPr>
    </w:p>
    <w:p w14:paraId="3B08182B" w14:textId="72E89682" w:rsidR="00314345" w:rsidRDefault="00BD78CA">
      <w:r>
        <w:rPr>
          <w:b/>
        </w:rPr>
        <w:t>Izpeljane smernice za slovenščino</w:t>
      </w:r>
      <w:r>
        <w:t>:</w:t>
      </w:r>
    </w:p>
    <w:p w14:paraId="799E4219" w14:textId="22F88DCB" w:rsidR="004D78E5" w:rsidRDefault="004D78E5">
      <w:pPr>
        <w:widowControl w:val="0"/>
      </w:pPr>
      <w:r>
        <w:t>Adpozicije (</w:t>
      </w:r>
      <w:r w:rsidRPr="004D78E5">
        <w:rPr>
          <w:rStyle w:val="UDTagChar"/>
        </w:rPr>
        <w:t>ADP</w:t>
      </w:r>
      <w:r>
        <w:t xml:space="preserve">) so zaprta besedna vrsta, ki vključuje tako predpozicije (predloge) kot postpozicije, pri čemer v slovenščini prevladujejo predvsem prve (npr. </w:t>
      </w:r>
      <w:r w:rsidRPr="004D78E5">
        <w:rPr>
          <w:rStyle w:val="UDexampleChar"/>
        </w:rPr>
        <w:t>navkljub</w:t>
      </w:r>
      <w:r>
        <w:rPr>
          <w:b/>
          <w:i/>
          <w:color w:val="980000"/>
        </w:rPr>
        <w:t xml:space="preserve"> </w:t>
      </w:r>
      <w:r>
        <w:rPr>
          <w:i/>
        </w:rPr>
        <w:t>vsem prizadevanjem</w:t>
      </w:r>
      <w:r>
        <w:t xml:space="preserve">), možne pa so tudi slednje (npr. </w:t>
      </w:r>
      <w:r>
        <w:rPr>
          <w:i/>
        </w:rPr>
        <w:t xml:space="preserve">vsem prizadevanjem </w:t>
      </w:r>
      <w:r w:rsidRPr="004D78E5">
        <w:rPr>
          <w:rStyle w:val="UDexampleChar"/>
        </w:rPr>
        <w:t>navkljub</w:t>
      </w:r>
      <w:r>
        <w:t>). Običajno stojijo pred samostalniškimi besednimi zvezami – določajo jim sklon ter jih slovnično in pomensko povezujejo z drugimi deli stavka.</w:t>
      </w:r>
    </w:p>
    <w:p w14:paraId="0218B175" w14:textId="77777777" w:rsidR="004D78E5" w:rsidRDefault="004D78E5">
      <w:pPr>
        <w:widowControl w:val="0"/>
        <w:rPr>
          <w:u w:val="single"/>
        </w:rPr>
      </w:pPr>
    </w:p>
    <w:p w14:paraId="7A9AA445" w14:textId="04851F91" w:rsidR="004D78E5" w:rsidRDefault="004D78E5">
      <w:pPr>
        <w:widowControl w:val="0"/>
      </w:pPr>
      <w:r>
        <w:rPr>
          <w:u w:val="single"/>
        </w:rPr>
        <w:t>Trenutni nabor predlogov v slovenščini:</w:t>
      </w:r>
      <w:r>
        <w:t xml:space="preserve"> </w:t>
      </w:r>
    </w:p>
    <w:p w14:paraId="199CDA1D" w14:textId="77777777" w:rsidR="004D78E5" w:rsidRDefault="004D78E5" w:rsidP="004D78E5">
      <w:pPr>
        <w:pStyle w:val="Listofexamples"/>
      </w:pPr>
      <w:r w:rsidRPr="004D78E5">
        <w:rPr>
          <w:i w:val="0"/>
        </w:rPr>
        <w:t>v imenovalniku:</w:t>
      </w:r>
      <w:r>
        <w:t xml:space="preserve"> via</w:t>
      </w:r>
    </w:p>
    <w:p w14:paraId="31684581" w14:textId="77777777" w:rsidR="004D78E5" w:rsidRDefault="004D78E5" w:rsidP="004D78E5">
      <w:pPr>
        <w:pStyle w:val="Listofexamples"/>
      </w:pPr>
      <w:r w:rsidRPr="004D78E5">
        <w:rPr>
          <w:i w:val="0"/>
        </w:rPr>
        <w:t>v rodilniku:</w:t>
      </w:r>
      <w:r>
        <w:t xml:space="preserve"> blizu, brez, do, glede, iz, izmed, iznad, izpod, izpred, izven, izza, koncem, konec, kraj, križem, krog, mimo, namesto, nasproti, od, okoli, okrog, onkraj, onstran, poleg, povrh, povrhu, preblizu, prek, preko, raz, razen, s, širom, spod, spred, spričo, sred, sredi, tekom, tostran, vdolž, vpričo, vrh, vrhu, vsled, vštric, vzdolž, z, ž, za, zaradi, zastran, zavoljo, zmed, znad, znotraj, zraven, zunaj</w:t>
      </w:r>
    </w:p>
    <w:p w14:paraId="083F3DD5" w14:textId="77777777" w:rsidR="004D78E5" w:rsidRDefault="004D78E5" w:rsidP="004D78E5">
      <w:pPr>
        <w:pStyle w:val="Listofexamples"/>
      </w:pPr>
      <w:r w:rsidRPr="004D78E5">
        <w:rPr>
          <w:i w:val="0"/>
        </w:rPr>
        <w:t>v dajalniku:</w:t>
      </w:r>
      <w:r>
        <w:t xml:space="preserve"> blizu, h, k, kljub, napram, nasproti, navkljub, navzlic, proti, vkljub</w:t>
      </w:r>
    </w:p>
    <w:p w14:paraId="7D33D14B" w14:textId="77777777" w:rsidR="004D78E5" w:rsidRDefault="004D78E5" w:rsidP="004D78E5">
      <w:pPr>
        <w:pStyle w:val="Listofexamples"/>
      </w:pPr>
      <w:r w:rsidRPr="004D78E5">
        <w:rPr>
          <w:i w:val="0"/>
        </w:rPr>
        <w:t>v tožilniku:</w:t>
      </w:r>
      <w:r>
        <w:t xml:space="preserve"> čez, izvzemši, med, na, nad, ob, po, pod, pred, raz, skoz, skozi, v, za, zoper</w:t>
      </w:r>
    </w:p>
    <w:p w14:paraId="47F11DEF" w14:textId="77777777" w:rsidR="004D78E5" w:rsidRDefault="004D78E5" w:rsidP="004D78E5">
      <w:pPr>
        <w:pStyle w:val="Listofexamples"/>
      </w:pPr>
      <w:r w:rsidRPr="004D78E5">
        <w:rPr>
          <w:i w:val="0"/>
        </w:rPr>
        <w:t>v mestniku:</w:t>
      </w:r>
      <w:r>
        <w:t xml:space="preserve"> na, o, ob, po, pri, u, v</w:t>
      </w:r>
    </w:p>
    <w:p w14:paraId="0816450D" w14:textId="77777777" w:rsidR="004D78E5" w:rsidRDefault="004D78E5" w:rsidP="004D78E5">
      <w:pPr>
        <w:pStyle w:val="Listofexamples"/>
      </w:pPr>
      <w:r w:rsidRPr="004D78E5">
        <w:rPr>
          <w:i w:val="0"/>
        </w:rPr>
        <w:t>v orodniku:</w:t>
      </w:r>
      <w:r>
        <w:t xml:space="preserve"> med, nad, pod, pred, s, z, ž, za</w:t>
      </w:r>
    </w:p>
    <w:p w14:paraId="5963B46D" w14:textId="77777777" w:rsidR="004D78E5" w:rsidRDefault="004D78E5">
      <w:pPr>
        <w:widowControl w:val="0"/>
      </w:pPr>
    </w:p>
    <w:p w14:paraId="22629237" w14:textId="77777777" w:rsidR="004D78E5" w:rsidRDefault="004D78E5" w:rsidP="004D78E5">
      <w:r>
        <w:rPr>
          <w:b/>
        </w:rPr>
        <w:t xml:space="preserve">Koristne povezave: </w:t>
      </w:r>
    </w:p>
    <w:p w14:paraId="3A901156" w14:textId="6A3E5702" w:rsidR="004D78E5" w:rsidRDefault="00F026BF" w:rsidP="00F22EEB">
      <w:pPr>
        <w:widowControl w:val="0"/>
        <w:numPr>
          <w:ilvl w:val="0"/>
          <w:numId w:val="6"/>
        </w:numPr>
        <w:spacing w:after="0"/>
        <w:ind w:left="714" w:hanging="357"/>
      </w:pPr>
      <w:hyperlink r:id="rId32">
        <w:r w:rsidR="004D78E5" w:rsidRPr="00421CE0">
          <w:rPr>
            <w:rStyle w:val="Hyperlink"/>
          </w:rPr>
          <w:t>uporabne statistike</w:t>
        </w:r>
      </w:hyperlink>
      <w:r w:rsidR="004D78E5">
        <w:t xml:space="preserve"> o kategoriji </w:t>
      </w:r>
      <w:r w:rsidR="004D78E5" w:rsidRPr="00214AE9">
        <w:rPr>
          <w:rStyle w:val="UDTagChar"/>
        </w:rPr>
        <w:t>AD</w:t>
      </w:r>
      <w:r w:rsidR="004D78E5">
        <w:rPr>
          <w:rStyle w:val="UDTagChar"/>
        </w:rPr>
        <w:t>P</w:t>
      </w:r>
      <w:r w:rsidR="004D78E5">
        <w:t xml:space="preserve"> v korpusu SSJ-UD</w:t>
      </w:r>
    </w:p>
    <w:p w14:paraId="43F5E36A" w14:textId="3FBEA289" w:rsidR="004D78E5" w:rsidRDefault="00F026BF" w:rsidP="00F22EEB">
      <w:pPr>
        <w:widowControl w:val="0"/>
        <w:numPr>
          <w:ilvl w:val="0"/>
          <w:numId w:val="6"/>
        </w:numPr>
        <w:spacing w:after="0"/>
        <w:ind w:left="714" w:hanging="357"/>
      </w:pPr>
      <w:hyperlink r:id="rId33" w:history="1">
        <w:r w:rsidR="004D78E5" w:rsidRPr="00A861FD">
          <w:rPr>
            <w:rStyle w:val="Hyperlink"/>
          </w:rPr>
          <w:t>vse pojavnice</w:t>
        </w:r>
      </w:hyperlink>
      <w:r w:rsidR="004D78E5">
        <w:t xml:space="preserve"> z oznako </w:t>
      </w:r>
      <w:r w:rsidR="004D78E5" w:rsidRPr="00214AE9">
        <w:rPr>
          <w:rStyle w:val="UDTagChar"/>
        </w:rPr>
        <w:t>AD</w:t>
      </w:r>
      <w:r w:rsidR="004D78E5">
        <w:rPr>
          <w:rStyle w:val="UDTagChar"/>
        </w:rPr>
        <w:t>P</w:t>
      </w:r>
      <w:r w:rsidR="004D78E5">
        <w:t xml:space="preserve"> </w:t>
      </w:r>
      <w:r w:rsidR="00403221">
        <w:t>v korpusu SSJ-UD/SUK v konkordančniku noSketchEngine</w:t>
      </w:r>
    </w:p>
    <w:p w14:paraId="3792945B" w14:textId="2B3ED8B3" w:rsidR="00F079A4" w:rsidRDefault="00F026BF" w:rsidP="00F079A4">
      <w:pPr>
        <w:widowControl w:val="0"/>
        <w:numPr>
          <w:ilvl w:val="0"/>
          <w:numId w:val="6"/>
        </w:numPr>
        <w:spacing w:after="0"/>
        <w:ind w:left="714" w:hanging="357"/>
      </w:pPr>
      <w:hyperlink r:id="rId34" w:history="1">
        <w:r w:rsidR="00F079A4" w:rsidRPr="00A861FD">
          <w:rPr>
            <w:rStyle w:val="Hyperlink"/>
          </w:rPr>
          <w:t>vse pojavnice</w:t>
        </w:r>
      </w:hyperlink>
      <w:r w:rsidR="00F079A4">
        <w:t xml:space="preserve"> z oznako </w:t>
      </w:r>
      <w:r w:rsidR="00F079A4" w:rsidRPr="00214AE9">
        <w:rPr>
          <w:rStyle w:val="UDTagChar"/>
        </w:rPr>
        <w:t>AD</w:t>
      </w:r>
      <w:r w:rsidR="00F079A4">
        <w:rPr>
          <w:rStyle w:val="UDTagChar"/>
        </w:rPr>
        <w:t>P</w:t>
      </w:r>
      <w:r w:rsidR="00F079A4">
        <w:t xml:space="preserve"> v korpusu SSJ-UD v orodju Drevesnik</w:t>
      </w:r>
    </w:p>
    <w:p w14:paraId="4B2224CF" w14:textId="1181B1E7" w:rsidR="004D78E5" w:rsidRDefault="00F026BF" w:rsidP="00F22EEB">
      <w:pPr>
        <w:widowControl w:val="0"/>
        <w:numPr>
          <w:ilvl w:val="0"/>
          <w:numId w:val="6"/>
        </w:numPr>
        <w:spacing w:after="0"/>
        <w:ind w:left="714" w:hanging="357"/>
      </w:pPr>
      <w:hyperlink r:id="rId35" w:history="1">
        <w:r w:rsidR="004D78E5" w:rsidRPr="00214AE9">
          <w:rPr>
            <w:rStyle w:val="Hyperlink"/>
          </w:rPr>
          <w:t>povzetek slovenskih smernic</w:t>
        </w:r>
      </w:hyperlink>
      <w:r w:rsidR="004D78E5">
        <w:t xml:space="preserve"> za kategorijo </w:t>
      </w:r>
      <w:r w:rsidR="004D78E5" w:rsidRPr="00214AE9">
        <w:rPr>
          <w:rStyle w:val="UDTagChar"/>
        </w:rPr>
        <w:t>AD</w:t>
      </w:r>
      <w:r w:rsidR="004D78E5">
        <w:rPr>
          <w:rStyle w:val="UDTagChar"/>
        </w:rPr>
        <w:t>P</w:t>
      </w:r>
      <w:r w:rsidR="004D78E5">
        <w:t xml:space="preserve"> v angleščini</w:t>
      </w:r>
    </w:p>
    <w:p w14:paraId="783E6976" w14:textId="77777777" w:rsidR="003E602B" w:rsidRDefault="003E602B" w:rsidP="003E602B">
      <w:pPr>
        <w:rPr>
          <w:b/>
        </w:rPr>
      </w:pPr>
    </w:p>
    <w:p w14:paraId="041062B4" w14:textId="5D30AF1A" w:rsidR="003E602B" w:rsidRDefault="003E602B" w:rsidP="003E602B">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E602B" w14:paraId="43A700B3" w14:textId="77777777" w:rsidTr="006C743A">
        <w:tc>
          <w:tcPr>
            <w:tcW w:w="9029" w:type="dxa"/>
            <w:shd w:val="clear" w:color="auto" w:fill="B3DDF2" w:themeFill="background2" w:themeFillShade="E6"/>
            <w:tcMar>
              <w:top w:w="100" w:type="dxa"/>
              <w:left w:w="100" w:type="dxa"/>
              <w:bottom w:w="100" w:type="dxa"/>
              <w:right w:w="100" w:type="dxa"/>
            </w:tcMar>
          </w:tcPr>
          <w:p w14:paraId="03A748F8" w14:textId="0AC31BD1" w:rsidR="003E602B" w:rsidRDefault="003E602B" w:rsidP="006C743A">
            <w:pPr>
              <w:widowControl w:val="0"/>
              <w:pBdr>
                <w:top w:val="nil"/>
                <w:left w:val="nil"/>
                <w:bottom w:val="nil"/>
                <w:right w:val="nil"/>
                <w:between w:val="nil"/>
              </w:pBdr>
              <w:spacing w:after="0"/>
            </w:pPr>
            <w:r>
              <w:t xml:space="preserve">V </w:t>
            </w:r>
            <w:r w:rsidRPr="003E602B">
              <w:rPr>
                <w:rStyle w:val="UDTagChar"/>
              </w:rPr>
              <w:t>ADJ</w:t>
            </w:r>
            <w:r>
              <w:t xml:space="preserve"> so bili iz sistema JOS pretvorjeni vsi </w:t>
            </w:r>
            <w:r w:rsidRPr="00E35EA3">
              <w:t>predlogi ([msd=”D.*”]).</w:t>
            </w:r>
          </w:p>
        </w:tc>
      </w:tr>
    </w:tbl>
    <w:p w14:paraId="3B081848" w14:textId="0CF6E327" w:rsidR="00314345" w:rsidRDefault="00BD78CA" w:rsidP="003E602B">
      <w:bookmarkStart w:id="15" w:name="_qmkcnwa9b0z1" w:colFirst="0" w:colLast="0"/>
      <w:bookmarkEnd w:id="15"/>
      <w:r>
        <w:br w:type="page"/>
      </w:r>
    </w:p>
    <w:p w14:paraId="3B081849" w14:textId="77777777" w:rsidR="00314345" w:rsidRDefault="00BD78CA" w:rsidP="00426E0F">
      <w:pPr>
        <w:pStyle w:val="Heading4"/>
      </w:pPr>
      <w:bookmarkStart w:id="16" w:name="_ADV:_adverb"/>
      <w:bookmarkStart w:id="17" w:name="_Toc160111614"/>
      <w:bookmarkEnd w:id="16"/>
      <w:r>
        <w:lastRenderedPageBreak/>
        <w:t>ADV: adverb</w:t>
      </w:r>
      <w:bookmarkEnd w:id="17"/>
    </w:p>
    <w:p w14:paraId="3B08184C" w14:textId="29637BE2" w:rsidR="00314345" w:rsidRDefault="00BD78CA">
      <w:r>
        <w:t xml:space="preserve">Povezava do univerzalnih smernic za kategorijo </w:t>
      </w:r>
      <w:r w:rsidRPr="009B35F3">
        <w:rPr>
          <w:rStyle w:val="UDTagChar"/>
        </w:rPr>
        <w:t>ADV</w:t>
      </w:r>
      <w:r>
        <w:t>:</w:t>
      </w:r>
      <w:r w:rsidR="003209C7">
        <w:t xml:space="preserve"> </w:t>
      </w:r>
      <w:hyperlink r:id="rId36" w:history="1">
        <w:r w:rsidR="003209C7" w:rsidRPr="005F07B6">
          <w:rPr>
            <w:rStyle w:val="Hyperlink"/>
          </w:rPr>
          <w:t>https://universaldependencies.org/u/pos/ADV.html</w:t>
        </w:r>
      </w:hyperlink>
      <w:r>
        <w:t xml:space="preserve">  </w:t>
      </w:r>
    </w:p>
    <w:p w14:paraId="3B08184D" w14:textId="77777777" w:rsidR="00314345" w:rsidRDefault="00314345"/>
    <w:p w14:paraId="3B08184E" w14:textId="77777777" w:rsidR="00314345" w:rsidRDefault="00BD78CA">
      <w:r>
        <w:rPr>
          <w:b/>
        </w:rPr>
        <w:t>Izpeljane smernice za slovenščino</w:t>
      </w:r>
      <w:r>
        <w:t>:</w:t>
      </w:r>
    </w:p>
    <w:p w14:paraId="70B4387F" w14:textId="77777777" w:rsidR="004D78E5" w:rsidRPr="004D78E5" w:rsidRDefault="004D78E5" w:rsidP="004D78E5">
      <w:r w:rsidRPr="004D78E5">
        <w:t>Prislovi (</w:t>
      </w:r>
      <w:r w:rsidRPr="009B35F3">
        <w:rPr>
          <w:rStyle w:val="UDTagChar"/>
        </w:rPr>
        <w:t>ADV</w:t>
      </w:r>
      <w:r w:rsidRPr="004D78E5">
        <w:t xml:space="preserve">) so besede, ki tipično modificirajo glagole in pridevnike tako, da jim določajo okoliščine, kot so čas, prostor, smer ali način, npr. </w:t>
      </w:r>
      <w:r w:rsidRPr="004D78E5">
        <w:rPr>
          <w:rStyle w:val="UDexampleChar"/>
        </w:rPr>
        <w:t>znova</w:t>
      </w:r>
      <w:r w:rsidRPr="004D78E5">
        <w:rPr>
          <w:i/>
        </w:rPr>
        <w:t xml:space="preserve"> začutiti </w:t>
      </w:r>
      <w:r w:rsidRPr="004D78E5">
        <w:t>ali</w:t>
      </w:r>
      <w:r w:rsidRPr="004D78E5">
        <w:rPr>
          <w:i/>
        </w:rPr>
        <w:t xml:space="preserve"> </w:t>
      </w:r>
      <w:r w:rsidRPr="004D78E5">
        <w:rPr>
          <w:rStyle w:val="UDexampleChar"/>
        </w:rPr>
        <w:t>dobro</w:t>
      </w:r>
      <w:r w:rsidRPr="004D78E5">
        <w:rPr>
          <w:i/>
        </w:rPr>
        <w:t xml:space="preserve"> obveščen</w:t>
      </w:r>
      <w:r w:rsidRPr="004D78E5">
        <w:t xml:space="preserve">. Prislovi, izpeljani iz pridevnikov, se lahko tudi pregibajo po stopnji, npr. </w:t>
      </w:r>
      <w:r w:rsidRPr="009B35F3">
        <w:rPr>
          <w:rStyle w:val="UDexampleChar"/>
        </w:rPr>
        <w:t>zanimivo</w:t>
      </w:r>
      <w:r w:rsidRPr="004D78E5">
        <w:rPr>
          <w:i/>
        </w:rPr>
        <w:t xml:space="preserve">, </w:t>
      </w:r>
      <w:r w:rsidRPr="009B35F3">
        <w:rPr>
          <w:rStyle w:val="UDexampleChar"/>
        </w:rPr>
        <w:t>zanimiveje</w:t>
      </w:r>
      <w:r w:rsidRPr="004D78E5">
        <w:rPr>
          <w:i/>
        </w:rPr>
        <w:t>/</w:t>
      </w:r>
      <w:r w:rsidRPr="009B35F3">
        <w:rPr>
          <w:rStyle w:val="UDexampleChar"/>
        </w:rPr>
        <w:t>zanimivejše</w:t>
      </w:r>
      <w:r w:rsidRPr="004D78E5">
        <w:rPr>
          <w:i/>
        </w:rPr>
        <w:t xml:space="preserve">, </w:t>
      </w:r>
      <w:r w:rsidRPr="009B35F3">
        <w:rPr>
          <w:rStyle w:val="UDexampleChar"/>
        </w:rPr>
        <w:t>najzanimiveje</w:t>
      </w:r>
      <w:r w:rsidRPr="004D78E5">
        <w:rPr>
          <w:i/>
        </w:rPr>
        <w:t>/</w:t>
      </w:r>
      <w:r w:rsidRPr="009B35F3">
        <w:rPr>
          <w:rStyle w:val="UDexampleChar"/>
        </w:rPr>
        <w:t>najzanimivejše</w:t>
      </w:r>
      <w:r w:rsidRPr="004D78E5">
        <w:t>.</w:t>
      </w:r>
    </w:p>
    <w:p w14:paraId="0563ADCB" w14:textId="23A7B76C" w:rsidR="004D78E5" w:rsidRDefault="004D78E5" w:rsidP="004D78E5">
      <w:r w:rsidRPr="004D78E5">
        <w:t xml:space="preserve">Med prislovnimi besedami, ki mejijo tudi na druge besedne vrste, kot </w:t>
      </w:r>
      <w:r w:rsidRPr="009B35F3">
        <w:rPr>
          <w:rStyle w:val="UDTagChar"/>
        </w:rPr>
        <w:t>ADV</w:t>
      </w:r>
      <w:r w:rsidRPr="004D78E5">
        <w:t xml:space="preserve"> v slovenščini označujemo tudi zaimkovne prislove različnih vrst (npr. </w:t>
      </w:r>
      <w:r w:rsidRPr="009B35F3">
        <w:rPr>
          <w:rStyle w:val="UDexampleChar"/>
        </w:rPr>
        <w:t>kje</w:t>
      </w:r>
      <w:r w:rsidRPr="004D78E5">
        <w:rPr>
          <w:i/>
        </w:rPr>
        <w:t xml:space="preserve">, </w:t>
      </w:r>
      <w:r w:rsidRPr="009B35F3">
        <w:rPr>
          <w:rStyle w:val="UDexampleChar"/>
        </w:rPr>
        <w:t>tam</w:t>
      </w:r>
      <w:r w:rsidRPr="004D78E5">
        <w:rPr>
          <w:i/>
        </w:rPr>
        <w:t xml:space="preserve">, </w:t>
      </w:r>
      <w:r w:rsidRPr="009B35F3">
        <w:rPr>
          <w:rStyle w:val="UDexampleChar"/>
        </w:rPr>
        <w:t>takrat</w:t>
      </w:r>
      <w:r w:rsidRPr="004D78E5">
        <w:rPr>
          <w:i/>
        </w:rPr>
        <w:t xml:space="preserve">, </w:t>
      </w:r>
      <w:r w:rsidRPr="009B35F3">
        <w:rPr>
          <w:rStyle w:val="UDexampleChar"/>
        </w:rPr>
        <w:t>kjerkoli</w:t>
      </w:r>
      <w:r w:rsidRPr="004D78E5">
        <w:rPr>
          <w:i/>
        </w:rPr>
        <w:t xml:space="preserve">, </w:t>
      </w:r>
      <w:r w:rsidRPr="009B35F3">
        <w:rPr>
          <w:rStyle w:val="UDexampleChar"/>
        </w:rPr>
        <w:t>vsakič</w:t>
      </w:r>
      <w:r w:rsidRPr="004D78E5">
        <w:t xml:space="preserve">), vrstilne (npr. </w:t>
      </w:r>
      <w:r w:rsidRPr="009B35F3">
        <w:rPr>
          <w:rStyle w:val="UDexampleChar"/>
        </w:rPr>
        <w:t>prvič</w:t>
      </w:r>
      <w:r w:rsidRPr="004D78E5">
        <w:rPr>
          <w:i/>
        </w:rPr>
        <w:t xml:space="preserve">, </w:t>
      </w:r>
      <w:r w:rsidRPr="009B35F3">
        <w:rPr>
          <w:rStyle w:val="UDexampleChar"/>
        </w:rPr>
        <w:t>drugič</w:t>
      </w:r>
      <w:r w:rsidRPr="004D78E5">
        <w:t xml:space="preserve">) in množilne prislove (npr. </w:t>
      </w:r>
      <w:r w:rsidRPr="00E26A7E">
        <w:rPr>
          <w:rStyle w:val="UDexampleChar"/>
        </w:rPr>
        <w:t>enkrat</w:t>
      </w:r>
      <w:r w:rsidRPr="004D78E5">
        <w:rPr>
          <w:i/>
        </w:rPr>
        <w:t xml:space="preserve">, </w:t>
      </w:r>
      <w:r w:rsidRPr="00E26A7E">
        <w:rPr>
          <w:rStyle w:val="UDexampleChar"/>
        </w:rPr>
        <w:t>dvakrat</w:t>
      </w:r>
      <w:r w:rsidRPr="004D78E5">
        <w:t>) ter deležja (</w:t>
      </w:r>
      <w:r w:rsidRPr="009B35F3">
        <w:rPr>
          <w:rStyle w:val="UDexampleChar"/>
        </w:rPr>
        <w:t>zahvaljujoč</w:t>
      </w:r>
      <w:r w:rsidRPr="004D78E5">
        <w:rPr>
          <w:i/>
        </w:rPr>
        <w:t xml:space="preserve">, </w:t>
      </w:r>
      <w:r w:rsidRPr="009B35F3">
        <w:rPr>
          <w:rStyle w:val="UDexampleChar"/>
        </w:rPr>
        <w:t>oziraje</w:t>
      </w:r>
      <w:r w:rsidRPr="004D78E5">
        <w:rPr>
          <w:i/>
        </w:rPr>
        <w:t xml:space="preserve">, </w:t>
      </w:r>
      <w:r w:rsidRPr="009B35F3">
        <w:rPr>
          <w:rStyle w:val="UDexampleChar"/>
        </w:rPr>
        <w:t>začenši</w:t>
      </w:r>
      <w:r w:rsidRPr="004D78E5">
        <w:t>).</w:t>
      </w:r>
    </w:p>
    <w:p w14:paraId="39C5F2E4" w14:textId="12056E80" w:rsidR="0093187E" w:rsidRPr="0093187E" w:rsidRDefault="0093187E">
      <w:pPr>
        <w:widowControl w:val="0"/>
      </w:pPr>
      <w:r w:rsidRPr="007F73A9">
        <w:rPr>
          <w:color w:val="0C9A73" w:themeColor="accent4" w:themeShade="BF"/>
        </w:rPr>
        <w:t>Med tipično govorjenimi prislovi najdemo tudi besede</w:t>
      </w:r>
      <w:r w:rsidR="00F026BF">
        <w:rPr>
          <w:rStyle w:val="FootnoteReference"/>
          <w:color w:val="0C9A73" w:themeColor="accent4" w:themeShade="BF"/>
        </w:rPr>
        <w:footnoteReference w:id="1"/>
      </w:r>
      <w:r>
        <w:t xml:space="preserve"> </w:t>
      </w:r>
      <w:r w:rsidRPr="0093187E">
        <w:rPr>
          <w:rStyle w:val="UDexampleChar"/>
        </w:rPr>
        <w:t>ene</w:t>
      </w:r>
      <w:r>
        <w:rPr>
          <w:i/>
        </w:rPr>
        <w:t xml:space="preserve"> </w:t>
      </w:r>
      <w:r>
        <w:t>(v pomenu približno)</w:t>
      </w:r>
      <w:r>
        <w:rPr>
          <w:i/>
        </w:rPr>
        <w:t xml:space="preserve">, </w:t>
      </w:r>
      <w:r w:rsidR="004D236E" w:rsidRPr="004D236E">
        <w:rPr>
          <w:rStyle w:val="UDexampleChar"/>
        </w:rPr>
        <w:t>prvo</w:t>
      </w:r>
      <w:r w:rsidR="004D236E">
        <w:t xml:space="preserve"> (v pomenu najprej), </w:t>
      </w:r>
      <w:r w:rsidR="004D236E" w:rsidRPr="004D236E">
        <w:rPr>
          <w:rStyle w:val="UDexampleChar"/>
        </w:rPr>
        <w:t>plus, kao, komot, direkt</w:t>
      </w:r>
      <w:r w:rsidR="002009CB">
        <w:rPr>
          <w:rStyle w:val="UDexampleChar"/>
        </w:rPr>
        <w:t>, tukajle</w:t>
      </w:r>
      <w:r w:rsidR="004D236E">
        <w:t xml:space="preserve"> in podobno.</w:t>
      </w:r>
    </w:p>
    <w:p w14:paraId="773744FF" w14:textId="77777777" w:rsidR="0093187E" w:rsidRDefault="0093187E">
      <w:pPr>
        <w:widowControl w:val="0"/>
      </w:pPr>
    </w:p>
    <w:p w14:paraId="45B4501C" w14:textId="77777777" w:rsidR="004D78E5" w:rsidRDefault="004D78E5">
      <w:pPr>
        <w:widowControl w:val="0"/>
      </w:pPr>
      <w:r>
        <w:rPr>
          <w:u w:val="single"/>
        </w:rPr>
        <w:t>Nekaj primerov:</w:t>
      </w:r>
      <w:r>
        <w:t xml:space="preserve"> </w:t>
      </w:r>
    </w:p>
    <w:p w14:paraId="31722D05" w14:textId="77777777" w:rsidR="004D78E5" w:rsidRDefault="004D78E5" w:rsidP="004D78E5">
      <w:pPr>
        <w:pStyle w:val="Listofexamples"/>
      </w:pPr>
      <w:r>
        <w:t>vedno, tako, zelo</w:t>
      </w:r>
    </w:p>
    <w:p w14:paraId="0435F369" w14:textId="77777777" w:rsidR="004D78E5" w:rsidRDefault="004D78E5" w:rsidP="004D78E5">
      <w:pPr>
        <w:pStyle w:val="Listofexamples"/>
      </w:pPr>
      <w:r>
        <w:t>sodeč, upoštevaje, molče</w:t>
      </w:r>
    </w:p>
    <w:p w14:paraId="24C7A769" w14:textId="77777777" w:rsidR="004D78E5" w:rsidRDefault="004D78E5">
      <w:pPr>
        <w:widowControl w:val="0"/>
      </w:pPr>
    </w:p>
    <w:p w14:paraId="456039B1" w14:textId="77777777" w:rsidR="00E35EA3" w:rsidRDefault="00E35EA3" w:rsidP="00E35EA3">
      <w:r>
        <w:rPr>
          <w:b/>
        </w:rPr>
        <w:t xml:space="preserve">Koristne povezave: </w:t>
      </w:r>
    </w:p>
    <w:p w14:paraId="179224E1" w14:textId="039DDBF0" w:rsidR="00E35EA3" w:rsidRDefault="00F026BF" w:rsidP="00F22EEB">
      <w:pPr>
        <w:widowControl w:val="0"/>
        <w:numPr>
          <w:ilvl w:val="0"/>
          <w:numId w:val="6"/>
        </w:numPr>
        <w:spacing w:after="0"/>
        <w:ind w:left="714" w:hanging="357"/>
      </w:pPr>
      <w:hyperlink r:id="rId37">
        <w:r w:rsidR="00E35EA3" w:rsidRPr="00421CE0">
          <w:rPr>
            <w:rStyle w:val="Hyperlink"/>
          </w:rPr>
          <w:t>uporabne statistike</w:t>
        </w:r>
      </w:hyperlink>
      <w:r w:rsidR="00E35EA3">
        <w:t xml:space="preserve"> o kategoriji </w:t>
      </w:r>
      <w:r w:rsidR="00E35EA3" w:rsidRPr="00214AE9">
        <w:rPr>
          <w:rStyle w:val="UDTagChar"/>
        </w:rPr>
        <w:t>AD</w:t>
      </w:r>
      <w:r w:rsidR="00E35EA3">
        <w:rPr>
          <w:rStyle w:val="UDTagChar"/>
        </w:rPr>
        <w:t>V</w:t>
      </w:r>
      <w:r w:rsidR="00E35EA3">
        <w:t xml:space="preserve"> v korpusu SSJ-UD</w:t>
      </w:r>
    </w:p>
    <w:p w14:paraId="5C9D7C97" w14:textId="434015DC" w:rsidR="00E35EA3" w:rsidRDefault="00F026BF" w:rsidP="00F22EEB">
      <w:pPr>
        <w:widowControl w:val="0"/>
        <w:numPr>
          <w:ilvl w:val="0"/>
          <w:numId w:val="6"/>
        </w:numPr>
        <w:spacing w:after="0"/>
        <w:ind w:left="714" w:hanging="357"/>
      </w:pPr>
      <w:hyperlink r:id="rId38" w:history="1">
        <w:r w:rsidR="00E35EA3" w:rsidRPr="00A861FD">
          <w:rPr>
            <w:rStyle w:val="Hyperlink"/>
          </w:rPr>
          <w:t>vse pojavnice</w:t>
        </w:r>
      </w:hyperlink>
      <w:r w:rsidR="00E35EA3">
        <w:t xml:space="preserve"> z oznako </w:t>
      </w:r>
      <w:r w:rsidR="00E35EA3" w:rsidRPr="00214AE9">
        <w:rPr>
          <w:rStyle w:val="UDTagChar"/>
        </w:rPr>
        <w:t>AD</w:t>
      </w:r>
      <w:r w:rsidR="00E35EA3">
        <w:rPr>
          <w:rStyle w:val="UDTagChar"/>
        </w:rPr>
        <w:t>V</w:t>
      </w:r>
      <w:r w:rsidR="00E35EA3">
        <w:t xml:space="preserve"> </w:t>
      </w:r>
      <w:r w:rsidR="00403221">
        <w:t>v korpusu SSJ-UD/SUK v konkordančniku noSketchEngine</w:t>
      </w:r>
    </w:p>
    <w:p w14:paraId="2464B46A" w14:textId="73442CAD" w:rsidR="00F079A4" w:rsidRDefault="00F026BF" w:rsidP="00F22EEB">
      <w:pPr>
        <w:widowControl w:val="0"/>
        <w:numPr>
          <w:ilvl w:val="0"/>
          <w:numId w:val="6"/>
        </w:numPr>
        <w:spacing w:after="0"/>
        <w:ind w:left="714" w:hanging="357"/>
      </w:pPr>
      <w:hyperlink r:id="rId39" w:history="1">
        <w:r w:rsidR="00F079A4" w:rsidRPr="00A861FD">
          <w:rPr>
            <w:rStyle w:val="Hyperlink"/>
          </w:rPr>
          <w:t>vse pojavnice</w:t>
        </w:r>
      </w:hyperlink>
      <w:r w:rsidR="00F079A4">
        <w:t xml:space="preserve"> z oznako </w:t>
      </w:r>
      <w:r w:rsidR="00F079A4" w:rsidRPr="00214AE9">
        <w:rPr>
          <w:rStyle w:val="UDTagChar"/>
        </w:rPr>
        <w:t>AD</w:t>
      </w:r>
      <w:r w:rsidR="00F079A4">
        <w:rPr>
          <w:rStyle w:val="UDTagChar"/>
        </w:rPr>
        <w:t>V</w:t>
      </w:r>
      <w:r w:rsidR="00F079A4">
        <w:t xml:space="preserve"> v korpusu SSJ-UD v orodju Drevesnik</w:t>
      </w:r>
    </w:p>
    <w:p w14:paraId="20C1972E" w14:textId="51AB9E92" w:rsidR="00E35EA3" w:rsidRDefault="00F026BF" w:rsidP="00F22EEB">
      <w:pPr>
        <w:widowControl w:val="0"/>
        <w:numPr>
          <w:ilvl w:val="0"/>
          <w:numId w:val="6"/>
        </w:numPr>
        <w:spacing w:after="0"/>
        <w:ind w:left="714" w:hanging="357"/>
      </w:pPr>
      <w:hyperlink r:id="rId40" w:history="1">
        <w:r w:rsidR="00E35EA3" w:rsidRPr="00214AE9">
          <w:rPr>
            <w:rStyle w:val="Hyperlink"/>
          </w:rPr>
          <w:t>povzetek slovenskih smernic</w:t>
        </w:r>
      </w:hyperlink>
      <w:r w:rsidR="00E35EA3">
        <w:t xml:space="preserve"> za kategorijo </w:t>
      </w:r>
      <w:r w:rsidR="00E35EA3" w:rsidRPr="00214AE9">
        <w:rPr>
          <w:rStyle w:val="UDTagChar"/>
        </w:rPr>
        <w:t>AD</w:t>
      </w:r>
      <w:r w:rsidR="00E35EA3">
        <w:rPr>
          <w:rStyle w:val="UDTagChar"/>
        </w:rPr>
        <w:t>V</w:t>
      </w:r>
      <w:r w:rsidR="00E35EA3">
        <w:t xml:space="preserve"> v angleščini</w:t>
      </w:r>
    </w:p>
    <w:p w14:paraId="3DD18FE2" w14:textId="77777777" w:rsidR="00E35EA3" w:rsidRDefault="00E35EA3" w:rsidP="00E35EA3">
      <w:pPr>
        <w:rPr>
          <w:b/>
        </w:rPr>
      </w:pPr>
    </w:p>
    <w:p w14:paraId="2B89B894" w14:textId="77777777" w:rsidR="00E35EA3" w:rsidRDefault="00E35EA3" w:rsidP="00E35EA3">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35EA3" w14:paraId="4CFDF932" w14:textId="77777777" w:rsidTr="006C743A">
        <w:tc>
          <w:tcPr>
            <w:tcW w:w="9029" w:type="dxa"/>
            <w:shd w:val="clear" w:color="auto" w:fill="B3DDF2" w:themeFill="background2" w:themeFillShade="E6"/>
            <w:tcMar>
              <w:top w:w="100" w:type="dxa"/>
              <w:left w:w="100" w:type="dxa"/>
              <w:bottom w:w="100" w:type="dxa"/>
              <w:right w:w="100" w:type="dxa"/>
            </w:tcMar>
          </w:tcPr>
          <w:p w14:paraId="5D7AD9AF" w14:textId="082422A3" w:rsidR="00E35EA3" w:rsidRDefault="00E35EA3" w:rsidP="00E26A7E">
            <w:r w:rsidRPr="00E35EA3">
              <w:t xml:space="preserve">V </w:t>
            </w:r>
            <w:r w:rsidRPr="00E35EA3">
              <w:rPr>
                <w:rStyle w:val="UDTagChar"/>
              </w:rPr>
              <w:t>ADV</w:t>
            </w:r>
            <w:r w:rsidRPr="00E35EA3">
              <w:t xml:space="preserve"> so bili iz </w:t>
            </w:r>
            <w:r w:rsidRPr="00E26A7E">
              <w:t>sistema JOS</w:t>
            </w:r>
            <w:r w:rsidRPr="00E35EA3">
              <w:t xml:space="preserve"> pretvorjeni vsi prislovi ([msd=”R.*”]) razen nekaterih izjem (glej kategorijo </w:t>
            </w:r>
            <w:r w:rsidRPr="00E35EA3">
              <w:rPr>
                <w:rStyle w:val="UDTagChar"/>
              </w:rPr>
              <w:t>DET</w:t>
            </w:r>
            <w:r w:rsidRPr="00E35EA3">
              <w:t>).</w:t>
            </w:r>
          </w:p>
        </w:tc>
      </w:tr>
    </w:tbl>
    <w:p w14:paraId="3138C9AC" w14:textId="77777777" w:rsidR="005E59E5" w:rsidRDefault="005E59E5">
      <w:pPr>
        <w:spacing w:line="264" w:lineRule="auto"/>
        <w:rPr>
          <w:rFonts w:asciiTheme="majorHAnsi" w:eastAsiaTheme="majorEastAsia" w:hAnsiTheme="majorHAnsi" w:cstheme="majorBidi"/>
          <w:b/>
          <w:sz w:val="22"/>
          <w:szCs w:val="22"/>
        </w:rPr>
      </w:pPr>
      <w:bookmarkStart w:id="18" w:name="_AUX:_auxiliary"/>
      <w:bookmarkEnd w:id="18"/>
      <w:r>
        <w:br w:type="page"/>
      </w:r>
    </w:p>
    <w:p w14:paraId="3B08186B" w14:textId="1B51EE89" w:rsidR="00314345" w:rsidRDefault="00BD78CA" w:rsidP="00426E0F">
      <w:pPr>
        <w:pStyle w:val="Heading4"/>
      </w:pPr>
      <w:bookmarkStart w:id="19" w:name="_Toc160111615"/>
      <w:r>
        <w:lastRenderedPageBreak/>
        <w:t>AUX: auxiliary</w:t>
      </w:r>
      <w:bookmarkEnd w:id="19"/>
    </w:p>
    <w:p w14:paraId="3B08186E" w14:textId="5B161622" w:rsidR="00314345" w:rsidRDefault="00BD78CA">
      <w:r>
        <w:t xml:space="preserve">Povezava do univerzalnih smernic za kategorijo </w:t>
      </w:r>
      <w:r w:rsidRPr="003209C7">
        <w:rPr>
          <w:rStyle w:val="UDTagChar"/>
        </w:rPr>
        <w:t>AUX</w:t>
      </w:r>
      <w:r>
        <w:t>:</w:t>
      </w:r>
      <w:r w:rsidR="003209C7">
        <w:t xml:space="preserve"> </w:t>
      </w:r>
      <w:hyperlink r:id="rId41">
        <w:r>
          <w:rPr>
            <w:color w:val="1155CC"/>
            <w:u w:val="single"/>
          </w:rPr>
          <w:t>https://universaldependencies.org/u/pos/AUX_.html</w:t>
        </w:r>
      </w:hyperlink>
      <w:r>
        <w:t xml:space="preserve"> </w:t>
      </w:r>
    </w:p>
    <w:p w14:paraId="3B08186F" w14:textId="77777777" w:rsidR="00314345" w:rsidRDefault="00314345"/>
    <w:p w14:paraId="3B081870" w14:textId="77777777" w:rsidR="00314345" w:rsidRDefault="00BD78CA">
      <w:r>
        <w:rPr>
          <w:b/>
        </w:rPr>
        <w:t>Izpeljane smernice za slovenščino</w:t>
      </w:r>
      <w:r>
        <w:t>:</w:t>
      </w:r>
    </w:p>
    <w:p w14:paraId="649BD535" w14:textId="77777777" w:rsidR="003209C7" w:rsidRDefault="003209C7">
      <w:pPr>
        <w:widowControl w:val="0"/>
      </w:pPr>
      <w:r>
        <w:t>Pomožniki (</w:t>
      </w:r>
      <w:r w:rsidRPr="003209C7">
        <w:rPr>
          <w:rStyle w:val="UDTagChar"/>
        </w:rPr>
        <w:t>AUX</w:t>
      </w:r>
      <w:r>
        <w:t>) so funkcijske besede, ki se v glagolski besedni zvezi pojavljajo ob glavnem glagolu in mu določajo dodatne slovnične lastnosti, kot so oseba, število, čas, naklon, vid ali način.</w:t>
      </w:r>
    </w:p>
    <w:p w14:paraId="625821B6" w14:textId="311097C9" w:rsidR="003209C7" w:rsidRDefault="003209C7">
      <w:pPr>
        <w:widowControl w:val="0"/>
      </w:pPr>
      <w:r>
        <w:t xml:space="preserve">V slovenščini kot </w:t>
      </w:r>
      <w:r w:rsidRPr="003209C7">
        <w:rPr>
          <w:rStyle w:val="UDTagChar"/>
        </w:rPr>
        <w:t>AUX</w:t>
      </w:r>
      <w:r>
        <w:t xml:space="preserve"> označujemo </w:t>
      </w:r>
      <w:r w:rsidRPr="003209C7">
        <w:t xml:space="preserve">zgolj glagol </w:t>
      </w:r>
      <w:r w:rsidRPr="003209C7">
        <w:rPr>
          <w:rStyle w:val="UDexampleChar"/>
        </w:rPr>
        <w:t>biti</w:t>
      </w:r>
      <w:r>
        <w:t xml:space="preserve"> v vlogi pomožnega glagola ob glavnem glagolu (npr. </w:t>
      </w:r>
      <w:r>
        <w:rPr>
          <w:i/>
        </w:rPr>
        <w:t xml:space="preserve">Tistega večera </w:t>
      </w:r>
      <w:r w:rsidRPr="003209C7">
        <w:rPr>
          <w:rStyle w:val="UDexampleChar"/>
        </w:rPr>
        <w:t>sem</w:t>
      </w:r>
      <w:r>
        <w:rPr>
          <w:b/>
          <w:i/>
          <w:color w:val="980000"/>
        </w:rPr>
        <w:t xml:space="preserve"> </w:t>
      </w:r>
      <w:r>
        <w:rPr>
          <w:i/>
        </w:rPr>
        <w:t>preveč popil.</w:t>
      </w:r>
      <w:r>
        <w:t xml:space="preserve">) in v vlogi veznega glagola ob pridevniškem ali samostalniškem povedkovem določilu (npr. </w:t>
      </w:r>
      <w:r>
        <w:rPr>
          <w:i/>
        </w:rPr>
        <w:t xml:space="preserve">Potniki </w:t>
      </w:r>
      <w:r w:rsidRPr="003209C7">
        <w:rPr>
          <w:rStyle w:val="UDexampleChar"/>
        </w:rPr>
        <w:t>so</w:t>
      </w:r>
      <w:r>
        <w:rPr>
          <w:b/>
          <w:i/>
          <w:color w:val="980000"/>
        </w:rPr>
        <w:t xml:space="preserve"> </w:t>
      </w:r>
      <w:r>
        <w:rPr>
          <w:i/>
        </w:rPr>
        <w:t>več kot uslužni</w:t>
      </w:r>
      <w:r>
        <w:t xml:space="preserve">.). Enako velja tudi za eliptične strukture, v katerih glavni glagol ali določilo nista eksplicitno izražena (npr. </w:t>
      </w:r>
      <w:r>
        <w:rPr>
          <w:i/>
        </w:rPr>
        <w:t xml:space="preserve">Verjetno </w:t>
      </w:r>
      <w:r w:rsidRPr="0023680A">
        <w:rPr>
          <w:rStyle w:val="UDexampleChar"/>
        </w:rPr>
        <w:t>bi bili</w:t>
      </w:r>
      <w:r>
        <w:rPr>
          <w:i/>
        </w:rPr>
        <w:t xml:space="preserve"> rezultati drugačni, kot </w:t>
      </w:r>
      <w:r w:rsidRPr="003209C7">
        <w:rPr>
          <w:rStyle w:val="UDexampleChar"/>
        </w:rPr>
        <w:t>so</w:t>
      </w:r>
      <w:r>
        <w:rPr>
          <w:i/>
        </w:rPr>
        <w:t>.</w:t>
      </w:r>
      <w:r>
        <w:t>)</w:t>
      </w:r>
    </w:p>
    <w:p w14:paraId="54A88C45" w14:textId="2F608D08" w:rsidR="003209C7" w:rsidRDefault="003209C7">
      <w:pPr>
        <w:widowControl w:val="0"/>
      </w:pPr>
      <w:r>
        <w:t xml:space="preserve">V vseh drugih vlogah (npr. kot polnopomenski glagol, s predložnimi zvezami, s prislovi ali nedoločniki) glagol </w:t>
      </w:r>
      <w:r>
        <w:rPr>
          <w:i/>
        </w:rPr>
        <w:t xml:space="preserve">biti </w:t>
      </w:r>
      <w:r>
        <w:t xml:space="preserve">označujemo z oznako </w:t>
      </w:r>
      <w:hyperlink w:anchor="_VERB:_verb" w:history="1">
        <w:r w:rsidRPr="003209C7">
          <w:rPr>
            <w:rStyle w:val="Hyperlink"/>
            <w:rFonts w:ascii="Courier New" w:hAnsi="Courier New"/>
          </w:rPr>
          <w:t>VERB</w:t>
        </w:r>
      </w:hyperlink>
      <w:r>
        <w:t>.</w:t>
      </w:r>
    </w:p>
    <w:p w14:paraId="611A0D21" w14:textId="77777777" w:rsidR="003209C7" w:rsidRDefault="003209C7">
      <w:pPr>
        <w:widowControl w:val="0"/>
      </w:pPr>
    </w:p>
    <w:p w14:paraId="3F769191" w14:textId="77777777" w:rsidR="003209C7" w:rsidRDefault="003209C7">
      <w:pPr>
        <w:widowControl w:val="0"/>
      </w:pPr>
      <w:r>
        <w:rPr>
          <w:u w:val="single"/>
        </w:rPr>
        <w:t>Nekaj primerov:</w:t>
      </w:r>
      <w:r>
        <w:t xml:space="preserve"> </w:t>
      </w:r>
    </w:p>
    <w:p w14:paraId="42BB34B4" w14:textId="77777777" w:rsidR="003209C7" w:rsidRDefault="003209C7" w:rsidP="003209C7">
      <w:pPr>
        <w:pStyle w:val="Listofexamples"/>
      </w:pPr>
      <w:r>
        <w:t xml:space="preserve">Tistega večera </w:t>
      </w:r>
      <w:r w:rsidRPr="0023680A">
        <w:rPr>
          <w:rStyle w:val="UDexampleChar"/>
          <w:i/>
        </w:rPr>
        <w:t>sem</w:t>
      </w:r>
      <w:r>
        <w:t xml:space="preserve"> preveč popil.</w:t>
      </w:r>
    </w:p>
    <w:p w14:paraId="22E1ACBE" w14:textId="77777777" w:rsidR="003209C7" w:rsidRDefault="003209C7" w:rsidP="003209C7">
      <w:pPr>
        <w:pStyle w:val="Listofexamples"/>
      </w:pPr>
      <w:r>
        <w:t xml:space="preserve">V bolnišnici </w:t>
      </w:r>
      <w:r w:rsidRPr="0023680A">
        <w:rPr>
          <w:rStyle w:val="UDexampleChar"/>
          <w:i/>
        </w:rPr>
        <w:t>bodo</w:t>
      </w:r>
      <w:r>
        <w:t xml:space="preserve"> uvedli šolo za starše.</w:t>
      </w:r>
    </w:p>
    <w:p w14:paraId="46ACB636" w14:textId="77777777" w:rsidR="003209C7" w:rsidRDefault="003209C7" w:rsidP="003209C7">
      <w:pPr>
        <w:pStyle w:val="Listofexamples"/>
      </w:pPr>
      <w:r>
        <w:t xml:space="preserve">Kam </w:t>
      </w:r>
      <w:r w:rsidRPr="0023680A">
        <w:rPr>
          <w:rStyle w:val="UDexampleChar"/>
          <w:i/>
        </w:rPr>
        <w:t>bi</w:t>
      </w:r>
      <w:r>
        <w:t xml:space="preserve"> se lahko zatekla?</w:t>
      </w:r>
    </w:p>
    <w:p w14:paraId="6AD71081" w14:textId="77777777" w:rsidR="003209C7" w:rsidRDefault="003209C7" w:rsidP="003209C7">
      <w:pPr>
        <w:pStyle w:val="Listofexamples"/>
      </w:pPr>
      <w:r>
        <w:t xml:space="preserve">To </w:t>
      </w:r>
      <w:r w:rsidRPr="0023680A">
        <w:rPr>
          <w:rStyle w:val="UDexampleChar"/>
          <w:i/>
        </w:rPr>
        <w:t>je</w:t>
      </w:r>
      <w:r>
        <w:t xml:space="preserve"> grozno.</w:t>
      </w:r>
    </w:p>
    <w:p w14:paraId="583DDB35" w14:textId="77777777" w:rsidR="003209C7" w:rsidRDefault="003209C7" w:rsidP="003209C7">
      <w:pPr>
        <w:pStyle w:val="Listofexamples"/>
      </w:pPr>
      <w:r>
        <w:t xml:space="preserve">Vsi </w:t>
      </w:r>
      <w:r w:rsidRPr="0023680A">
        <w:rPr>
          <w:rStyle w:val="UDexampleChar"/>
          <w:i/>
        </w:rPr>
        <w:t>smo bili</w:t>
      </w:r>
      <w:r>
        <w:t xml:space="preserve"> zadovoljni.</w:t>
      </w:r>
    </w:p>
    <w:p w14:paraId="580F53B9" w14:textId="77777777" w:rsidR="003209C7" w:rsidRDefault="003209C7" w:rsidP="003209C7">
      <w:pPr>
        <w:pStyle w:val="Listofexamples"/>
      </w:pPr>
      <w:r>
        <w:t xml:space="preserve">Če že hočeta, da zajaham konja, pa </w:t>
      </w:r>
      <w:r w:rsidRPr="0023680A">
        <w:rPr>
          <w:rStyle w:val="UDexampleChar"/>
          <w:i/>
        </w:rPr>
        <w:t>bom</w:t>
      </w:r>
      <w:r>
        <w:t>.</w:t>
      </w:r>
    </w:p>
    <w:p w14:paraId="5F0BC762" w14:textId="77777777" w:rsidR="003209C7" w:rsidRDefault="003209C7" w:rsidP="003209C7">
      <w:pPr>
        <w:pStyle w:val="Listofexamples"/>
      </w:pPr>
      <w:r>
        <w:t xml:space="preserve">Verjetno bi bili rezultati drugačni, kot </w:t>
      </w:r>
      <w:r w:rsidRPr="0023680A">
        <w:rPr>
          <w:rStyle w:val="UDexampleChar"/>
          <w:i/>
        </w:rPr>
        <w:t>so</w:t>
      </w:r>
      <w:r>
        <w:t>.</w:t>
      </w:r>
    </w:p>
    <w:p w14:paraId="07EE198D" w14:textId="7DA975F7" w:rsidR="003209C7" w:rsidRDefault="003209C7">
      <w:pPr>
        <w:widowControl w:val="0"/>
      </w:pPr>
    </w:p>
    <w:p w14:paraId="79BFD09E" w14:textId="77777777" w:rsidR="00AC4A3D" w:rsidRDefault="00AC4A3D" w:rsidP="00AC4A3D">
      <w:r>
        <w:rPr>
          <w:b/>
        </w:rPr>
        <w:t xml:space="preserve">Koristne povezave: </w:t>
      </w:r>
    </w:p>
    <w:p w14:paraId="4EB3465E" w14:textId="4AEBBFB4" w:rsidR="00AC4A3D" w:rsidRDefault="00F026BF" w:rsidP="00F22EEB">
      <w:pPr>
        <w:widowControl w:val="0"/>
        <w:numPr>
          <w:ilvl w:val="0"/>
          <w:numId w:val="6"/>
        </w:numPr>
        <w:spacing w:after="0"/>
        <w:ind w:left="714" w:hanging="357"/>
      </w:pPr>
      <w:hyperlink r:id="rId42">
        <w:r w:rsidR="00AC4A3D" w:rsidRPr="00421CE0">
          <w:rPr>
            <w:rStyle w:val="Hyperlink"/>
          </w:rPr>
          <w:t>uporabne statistike</w:t>
        </w:r>
      </w:hyperlink>
      <w:r w:rsidR="00AC4A3D">
        <w:t xml:space="preserve"> o kategoriji </w:t>
      </w:r>
      <w:r w:rsidR="00AC4A3D" w:rsidRPr="00214AE9">
        <w:rPr>
          <w:rStyle w:val="UDTagChar"/>
        </w:rPr>
        <w:t>A</w:t>
      </w:r>
      <w:r w:rsidR="00AC4A3D">
        <w:rPr>
          <w:rStyle w:val="UDTagChar"/>
        </w:rPr>
        <w:t>UX</w:t>
      </w:r>
      <w:r w:rsidR="00AC4A3D">
        <w:t xml:space="preserve"> v korpusu SSJ-UD</w:t>
      </w:r>
    </w:p>
    <w:p w14:paraId="4E9F5F7C" w14:textId="2D97F795" w:rsidR="00AC4A3D" w:rsidRDefault="00F026BF" w:rsidP="00F22EEB">
      <w:pPr>
        <w:widowControl w:val="0"/>
        <w:numPr>
          <w:ilvl w:val="0"/>
          <w:numId w:val="6"/>
        </w:numPr>
        <w:spacing w:after="0"/>
        <w:ind w:left="714" w:hanging="357"/>
      </w:pPr>
      <w:hyperlink r:id="rId43" w:history="1">
        <w:r w:rsidR="00AC4A3D" w:rsidRPr="00A861FD">
          <w:rPr>
            <w:rStyle w:val="Hyperlink"/>
          </w:rPr>
          <w:t>vse pojavnice</w:t>
        </w:r>
      </w:hyperlink>
      <w:r w:rsidR="00AC4A3D">
        <w:t xml:space="preserve"> z oznako </w:t>
      </w:r>
      <w:r w:rsidR="00AC4A3D" w:rsidRPr="00214AE9">
        <w:rPr>
          <w:rStyle w:val="UDTagChar"/>
        </w:rPr>
        <w:t>A</w:t>
      </w:r>
      <w:r w:rsidR="00AC4A3D">
        <w:rPr>
          <w:rStyle w:val="UDTagChar"/>
        </w:rPr>
        <w:t>UX</w:t>
      </w:r>
      <w:r w:rsidR="00AC4A3D">
        <w:t xml:space="preserve"> </w:t>
      </w:r>
      <w:r w:rsidR="00403221">
        <w:t>v korpusu SSJ-UD/SUK v konkordančniku noSketchEngine</w:t>
      </w:r>
    </w:p>
    <w:p w14:paraId="0E2BECC7" w14:textId="54356706" w:rsidR="00F079A4" w:rsidRDefault="00F026BF" w:rsidP="00F079A4">
      <w:pPr>
        <w:widowControl w:val="0"/>
        <w:numPr>
          <w:ilvl w:val="0"/>
          <w:numId w:val="6"/>
        </w:numPr>
        <w:spacing w:after="0"/>
        <w:ind w:left="714" w:hanging="357"/>
      </w:pPr>
      <w:hyperlink r:id="rId44" w:history="1">
        <w:r w:rsidR="00F079A4" w:rsidRPr="00A861FD">
          <w:rPr>
            <w:rStyle w:val="Hyperlink"/>
          </w:rPr>
          <w:t>vse pojavnice</w:t>
        </w:r>
      </w:hyperlink>
      <w:r w:rsidR="00F079A4">
        <w:t xml:space="preserve"> z oznako </w:t>
      </w:r>
      <w:r w:rsidR="00F079A4" w:rsidRPr="00214AE9">
        <w:rPr>
          <w:rStyle w:val="UDTagChar"/>
        </w:rPr>
        <w:t>A</w:t>
      </w:r>
      <w:r w:rsidR="00F079A4">
        <w:rPr>
          <w:rStyle w:val="UDTagChar"/>
        </w:rPr>
        <w:t>UX</w:t>
      </w:r>
      <w:r w:rsidR="00F079A4">
        <w:t xml:space="preserve"> v korpusu SSJ-UD v orodju Drevesnik</w:t>
      </w:r>
    </w:p>
    <w:p w14:paraId="531F01FF" w14:textId="5D09BB57" w:rsidR="00AC4A3D" w:rsidRDefault="00F026BF" w:rsidP="00F22EEB">
      <w:pPr>
        <w:widowControl w:val="0"/>
        <w:numPr>
          <w:ilvl w:val="0"/>
          <w:numId w:val="6"/>
        </w:numPr>
        <w:spacing w:after="0"/>
        <w:ind w:left="714" w:hanging="357"/>
      </w:pPr>
      <w:hyperlink r:id="rId45" w:history="1">
        <w:r w:rsidR="00AC4A3D" w:rsidRPr="00214AE9">
          <w:rPr>
            <w:rStyle w:val="Hyperlink"/>
          </w:rPr>
          <w:t>povzetek slovenskih smernic</w:t>
        </w:r>
      </w:hyperlink>
      <w:r w:rsidR="00AC4A3D">
        <w:t xml:space="preserve"> za kategorijo </w:t>
      </w:r>
      <w:r w:rsidR="00AC4A3D" w:rsidRPr="00214AE9">
        <w:rPr>
          <w:rStyle w:val="UDTagChar"/>
        </w:rPr>
        <w:t>A</w:t>
      </w:r>
      <w:r w:rsidR="00AC4A3D">
        <w:rPr>
          <w:rStyle w:val="UDTagChar"/>
        </w:rPr>
        <w:t>UX</w:t>
      </w:r>
      <w:r w:rsidR="00AC4A3D">
        <w:t xml:space="preserve"> v angleščini</w:t>
      </w:r>
    </w:p>
    <w:p w14:paraId="679C6754" w14:textId="77777777" w:rsidR="00AC4A3D" w:rsidRDefault="00AC4A3D" w:rsidP="00AC4A3D">
      <w:pPr>
        <w:rPr>
          <w:b/>
        </w:rPr>
      </w:pPr>
    </w:p>
    <w:p w14:paraId="7634FD98" w14:textId="77777777" w:rsidR="00AC4A3D" w:rsidRDefault="00AC4A3D" w:rsidP="00AC4A3D">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AC4A3D" w14:paraId="76DEFE6E" w14:textId="77777777" w:rsidTr="006C743A">
        <w:tc>
          <w:tcPr>
            <w:tcW w:w="9029" w:type="dxa"/>
            <w:shd w:val="clear" w:color="auto" w:fill="B3DDF2" w:themeFill="background2" w:themeFillShade="E6"/>
            <w:tcMar>
              <w:top w:w="100" w:type="dxa"/>
              <w:left w:w="100" w:type="dxa"/>
              <w:bottom w:w="100" w:type="dxa"/>
              <w:right w:w="100" w:type="dxa"/>
            </w:tcMar>
          </w:tcPr>
          <w:p w14:paraId="69F1A8A0" w14:textId="0600D83D" w:rsidR="00AC4A3D" w:rsidRDefault="00AC4A3D" w:rsidP="006C743A">
            <w:pPr>
              <w:widowControl w:val="0"/>
              <w:pBdr>
                <w:top w:val="nil"/>
                <w:left w:val="nil"/>
                <w:bottom w:val="nil"/>
                <w:right w:val="nil"/>
                <w:between w:val="nil"/>
              </w:pBdr>
              <w:spacing w:after="0"/>
            </w:pPr>
            <w:r w:rsidRPr="00AC4A3D">
              <w:t xml:space="preserve">Ker sistem JOS ne ločuje med različnimi skladenjskimi vlogami glagola </w:t>
            </w:r>
            <w:r w:rsidRPr="00AC4A3D">
              <w:rPr>
                <w:i/>
              </w:rPr>
              <w:t>biti</w:t>
            </w:r>
            <w:r w:rsidRPr="00AC4A3D">
              <w:t xml:space="preserve"> (vse so označene kot Gp.*), je bilo razdvoumljanje med </w:t>
            </w:r>
            <w:r w:rsidRPr="00AC4A3D">
              <w:rPr>
                <w:rStyle w:val="UDTagChar"/>
              </w:rPr>
              <w:t>AUX</w:t>
            </w:r>
            <w:r w:rsidRPr="00AC4A3D">
              <w:t xml:space="preserve"> in </w:t>
            </w:r>
            <w:r w:rsidRPr="00AC4A3D">
              <w:rPr>
                <w:rStyle w:val="UDTagChar"/>
              </w:rPr>
              <w:t>VERB</w:t>
            </w:r>
            <w:r w:rsidRPr="00AC4A3D">
              <w:t xml:space="preserve"> opravljeno s kombinacijo pravil in ročnega dela (glej </w:t>
            </w:r>
            <w:hyperlink r:id="rId46">
              <w:r w:rsidR="000A7F0B">
                <w:rPr>
                  <w:rStyle w:val="Hyperlink"/>
                </w:rPr>
                <w:t>https://github.com/clarinsi/jos2ud</w:t>
              </w:r>
            </w:hyperlink>
            <w:r w:rsidRPr="00AC4A3D">
              <w:t>).</w:t>
            </w:r>
          </w:p>
        </w:tc>
      </w:tr>
    </w:tbl>
    <w:p w14:paraId="63D3A8E9" w14:textId="77777777" w:rsidR="00AC4A3D" w:rsidRDefault="00AC4A3D" w:rsidP="00AC4A3D"/>
    <w:p w14:paraId="3B081891" w14:textId="01234904" w:rsidR="00314345" w:rsidRDefault="00A43898" w:rsidP="00426E0F">
      <w:pPr>
        <w:pStyle w:val="Heading4"/>
      </w:pPr>
      <w:bookmarkStart w:id="20" w:name="_CCONJ:_coordinating_conjunction"/>
      <w:bookmarkEnd w:id="20"/>
      <w:r>
        <w:br w:type="column"/>
      </w:r>
      <w:bookmarkStart w:id="21" w:name="_Toc160111616"/>
      <w:r w:rsidR="00BD78CA">
        <w:lastRenderedPageBreak/>
        <w:t>CCONJ: coordinating conjunction</w:t>
      </w:r>
      <w:bookmarkEnd w:id="21"/>
    </w:p>
    <w:p w14:paraId="3B081894" w14:textId="1640A6E5" w:rsidR="00314345" w:rsidRDefault="00BD78CA">
      <w:r>
        <w:t xml:space="preserve">Povezava do univerzalnih smernic za kategorijo </w:t>
      </w:r>
      <w:r w:rsidRPr="005F40AD">
        <w:rPr>
          <w:rStyle w:val="UDTagChar"/>
        </w:rPr>
        <w:t>CCONJ</w:t>
      </w:r>
      <w:r>
        <w:t>:</w:t>
      </w:r>
      <w:r w:rsidR="009C3B15">
        <w:t xml:space="preserve"> </w:t>
      </w:r>
      <w:hyperlink r:id="rId47">
        <w:r>
          <w:rPr>
            <w:color w:val="1155CC"/>
            <w:u w:val="single"/>
          </w:rPr>
          <w:t>https://universaldependencies.org/u/pos/CCONJ.html</w:t>
        </w:r>
      </w:hyperlink>
      <w:r>
        <w:t xml:space="preserve"> </w:t>
      </w:r>
    </w:p>
    <w:p w14:paraId="3B081895" w14:textId="77777777" w:rsidR="00314345" w:rsidRDefault="00314345"/>
    <w:p w14:paraId="3B081896" w14:textId="77777777" w:rsidR="00314345" w:rsidRDefault="00BD78CA">
      <w:r>
        <w:rPr>
          <w:b/>
        </w:rPr>
        <w:t>Izpeljane smernice za slovenščino</w:t>
      </w:r>
      <w:r>
        <w:t>:</w:t>
      </w:r>
    </w:p>
    <w:p w14:paraId="259FBADE" w14:textId="5FD8681D" w:rsidR="009C3B15" w:rsidRDefault="009C3B15">
      <w:pPr>
        <w:widowControl w:val="0"/>
      </w:pPr>
      <w:r>
        <w:t>Priredni vezniki (</w:t>
      </w:r>
      <w:r w:rsidRPr="009C3B15">
        <w:rPr>
          <w:rStyle w:val="UDTagChar"/>
        </w:rPr>
        <w:t>CCONJ</w:t>
      </w:r>
      <w:r>
        <w:t>) so besede, ki povezujejo besede ali daljše enote, med katerimi ni skladenjske podrejenosti, ter med njimi vzpostavljajo pomenska razmerja.</w:t>
      </w:r>
    </w:p>
    <w:p w14:paraId="2965691B" w14:textId="77777777" w:rsidR="009C3B15" w:rsidRDefault="009C3B15">
      <w:pPr>
        <w:widowControl w:val="0"/>
        <w:rPr>
          <w:u w:val="single"/>
        </w:rPr>
      </w:pPr>
    </w:p>
    <w:p w14:paraId="0F57855D" w14:textId="5D6C938D" w:rsidR="009C3B15" w:rsidRDefault="009C3B15">
      <w:pPr>
        <w:widowControl w:val="0"/>
      </w:pPr>
      <w:r>
        <w:rPr>
          <w:u w:val="single"/>
        </w:rPr>
        <w:t>Trenutni nabor prirednih veznikov v slovenščini:</w:t>
      </w:r>
      <w:r>
        <w:t xml:space="preserve"> </w:t>
      </w:r>
    </w:p>
    <w:p w14:paraId="58841097" w14:textId="77777777" w:rsidR="007F73A9" w:rsidRDefault="009C3B15" w:rsidP="002009CB">
      <w:pPr>
        <w:pStyle w:val="Listofexamples"/>
      </w:pPr>
      <w:r>
        <w:t>a, ali, ampak, bodisi, in, kajti, marveč, namreč, ne, niti, oziroma, pa, razen, saj, sicer, tako, temveč, ter, toda, torej, vendar, vendarle, zato, zatorej</w:t>
      </w:r>
      <w:r w:rsidR="002009CB">
        <w:t>;</w:t>
      </w:r>
    </w:p>
    <w:p w14:paraId="7A7E285A" w14:textId="14869145" w:rsidR="002009CB" w:rsidRDefault="007F73A9" w:rsidP="002009CB">
      <w:pPr>
        <w:pStyle w:val="Listofexamples"/>
      </w:pPr>
      <w:r>
        <w:rPr>
          <w:i w:val="0"/>
        </w:rPr>
        <w:t>(v govorjeni drevesnici tudi):</w:t>
      </w:r>
      <w:r w:rsidR="002009CB">
        <w:t xml:space="preserve"> </w:t>
      </w:r>
      <w:r w:rsidR="002009CB" w:rsidRPr="007F73A9">
        <w:rPr>
          <w:color w:val="0C9A73" w:themeColor="accent4" w:themeShade="BF"/>
        </w:rPr>
        <w:t>aber</w:t>
      </w:r>
      <w:r>
        <w:rPr>
          <w:color w:val="0C9A73" w:themeColor="accent4" w:themeShade="BF"/>
        </w:rPr>
        <w:t>, ar</w:t>
      </w:r>
    </w:p>
    <w:p w14:paraId="4B1B08CE" w14:textId="77777777" w:rsidR="009C3B15" w:rsidRDefault="009C3B15">
      <w:pPr>
        <w:widowControl w:val="0"/>
        <w:ind w:left="720"/>
        <w:rPr>
          <w:i/>
        </w:rPr>
      </w:pPr>
    </w:p>
    <w:p w14:paraId="3CA5843B" w14:textId="77777777" w:rsidR="009C3B15" w:rsidRDefault="009C3B15" w:rsidP="009C3B15">
      <w:r>
        <w:rPr>
          <w:b/>
        </w:rPr>
        <w:t xml:space="preserve">Koristne povezave: </w:t>
      </w:r>
    </w:p>
    <w:p w14:paraId="34CEA6C6" w14:textId="17728689" w:rsidR="009C3B15" w:rsidRDefault="00F026BF" w:rsidP="00F22EEB">
      <w:pPr>
        <w:widowControl w:val="0"/>
        <w:numPr>
          <w:ilvl w:val="0"/>
          <w:numId w:val="6"/>
        </w:numPr>
        <w:spacing w:after="0"/>
        <w:ind w:left="714" w:hanging="357"/>
      </w:pPr>
      <w:hyperlink r:id="rId48">
        <w:r w:rsidR="009C3B15" w:rsidRPr="00421CE0">
          <w:rPr>
            <w:rStyle w:val="Hyperlink"/>
          </w:rPr>
          <w:t>uporabne statistike</w:t>
        </w:r>
      </w:hyperlink>
      <w:r w:rsidR="009C3B15">
        <w:t xml:space="preserve"> o kategoriji </w:t>
      </w:r>
      <w:r w:rsidR="009C3B15">
        <w:rPr>
          <w:rStyle w:val="UDTagChar"/>
        </w:rPr>
        <w:t>CCONJ</w:t>
      </w:r>
      <w:r w:rsidR="009C3B15">
        <w:t xml:space="preserve"> v korpusu SSJ-UD</w:t>
      </w:r>
    </w:p>
    <w:p w14:paraId="76E0BD83" w14:textId="376DC3C2" w:rsidR="009C3B15" w:rsidRDefault="00F026BF" w:rsidP="00F22EEB">
      <w:pPr>
        <w:widowControl w:val="0"/>
        <w:numPr>
          <w:ilvl w:val="0"/>
          <w:numId w:val="6"/>
        </w:numPr>
        <w:spacing w:after="0"/>
        <w:ind w:left="714" w:hanging="357"/>
      </w:pPr>
      <w:hyperlink r:id="rId49" w:history="1">
        <w:r w:rsidR="009C3B15" w:rsidRPr="00A861FD">
          <w:rPr>
            <w:rStyle w:val="Hyperlink"/>
          </w:rPr>
          <w:t>vse pojavnice</w:t>
        </w:r>
      </w:hyperlink>
      <w:r w:rsidR="009C3B15">
        <w:t xml:space="preserve"> z oznako </w:t>
      </w:r>
      <w:r w:rsidR="009C3B15">
        <w:rPr>
          <w:rStyle w:val="UDTagChar"/>
        </w:rPr>
        <w:t>CCONJ</w:t>
      </w:r>
      <w:r w:rsidR="009C3B15">
        <w:t xml:space="preserve"> </w:t>
      </w:r>
      <w:r w:rsidR="00403221">
        <w:t>v korpusu SSJ-UD/SUK v konkordančniku noSketchEngine</w:t>
      </w:r>
    </w:p>
    <w:p w14:paraId="14645637" w14:textId="75EFC35B" w:rsidR="0023500D" w:rsidRDefault="00F026BF" w:rsidP="0023500D">
      <w:pPr>
        <w:widowControl w:val="0"/>
        <w:numPr>
          <w:ilvl w:val="0"/>
          <w:numId w:val="6"/>
        </w:numPr>
        <w:spacing w:after="0"/>
        <w:ind w:left="714" w:hanging="357"/>
      </w:pPr>
      <w:hyperlink r:id="rId50" w:history="1">
        <w:r w:rsidR="0023500D" w:rsidRPr="00A861FD">
          <w:rPr>
            <w:rStyle w:val="Hyperlink"/>
          </w:rPr>
          <w:t>vse pojavnice</w:t>
        </w:r>
      </w:hyperlink>
      <w:r w:rsidR="0023500D">
        <w:t xml:space="preserve"> z oznako </w:t>
      </w:r>
      <w:r w:rsidR="0023500D">
        <w:rPr>
          <w:rStyle w:val="UDTagChar"/>
        </w:rPr>
        <w:t>CCONJ</w:t>
      </w:r>
      <w:r w:rsidR="0023500D">
        <w:t xml:space="preserve"> v korpusu SSJ-UD v orodju Drevesnik</w:t>
      </w:r>
    </w:p>
    <w:p w14:paraId="26D344A6" w14:textId="4EE8B910" w:rsidR="009C3B15" w:rsidRDefault="00F026BF" w:rsidP="00F22EEB">
      <w:pPr>
        <w:widowControl w:val="0"/>
        <w:numPr>
          <w:ilvl w:val="0"/>
          <w:numId w:val="6"/>
        </w:numPr>
        <w:spacing w:after="0"/>
        <w:ind w:left="714" w:hanging="357"/>
      </w:pPr>
      <w:hyperlink r:id="rId51" w:history="1">
        <w:r w:rsidR="009C3B15" w:rsidRPr="00214AE9">
          <w:rPr>
            <w:rStyle w:val="Hyperlink"/>
          </w:rPr>
          <w:t>povzetek slovenskih smernic</w:t>
        </w:r>
      </w:hyperlink>
      <w:r w:rsidR="009C3B15">
        <w:t xml:space="preserve"> za kategorijo </w:t>
      </w:r>
      <w:r w:rsidR="009C3B15">
        <w:rPr>
          <w:rStyle w:val="UDTagChar"/>
        </w:rPr>
        <w:t>CCONJ</w:t>
      </w:r>
      <w:r w:rsidR="009C3B15">
        <w:t xml:space="preserve"> v angleščini</w:t>
      </w:r>
    </w:p>
    <w:p w14:paraId="11FD6A1A" w14:textId="77777777" w:rsidR="009C3B15" w:rsidRDefault="009C3B15" w:rsidP="009C3B15">
      <w:pPr>
        <w:rPr>
          <w:b/>
        </w:rPr>
      </w:pPr>
    </w:p>
    <w:p w14:paraId="41DC1A19" w14:textId="77777777" w:rsidR="009C3B15" w:rsidRDefault="009C3B15" w:rsidP="009C3B15">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9C3B15" w14:paraId="00935F61" w14:textId="77777777" w:rsidTr="006C743A">
        <w:tc>
          <w:tcPr>
            <w:tcW w:w="9029" w:type="dxa"/>
            <w:shd w:val="clear" w:color="auto" w:fill="B3DDF2" w:themeFill="background2" w:themeFillShade="E6"/>
            <w:tcMar>
              <w:top w:w="100" w:type="dxa"/>
              <w:left w:w="100" w:type="dxa"/>
              <w:bottom w:w="100" w:type="dxa"/>
              <w:right w:w="100" w:type="dxa"/>
            </w:tcMar>
          </w:tcPr>
          <w:p w14:paraId="33E202D4" w14:textId="2A35A631" w:rsidR="009C3B15" w:rsidRDefault="009C3B15" w:rsidP="006C743A">
            <w:pPr>
              <w:widowControl w:val="0"/>
              <w:pBdr>
                <w:top w:val="nil"/>
                <w:left w:val="nil"/>
                <w:bottom w:val="nil"/>
                <w:right w:val="nil"/>
                <w:between w:val="nil"/>
              </w:pBdr>
              <w:spacing w:after="0"/>
            </w:pPr>
            <w:r w:rsidRPr="009C3B15">
              <w:t xml:space="preserve">V </w:t>
            </w:r>
            <w:r w:rsidRPr="009C3B15">
              <w:rPr>
                <w:rStyle w:val="UDTagChar"/>
              </w:rPr>
              <w:t>CCONJ</w:t>
            </w:r>
            <w:r w:rsidRPr="009C3B15">
              <w:t xml:space="preserve"> so b</w:t>
            </w:r>
            <w:r w:rsidRPr="00E26A7E">
              <w:t xml:space="preserve">ili iz sistema JOS pretvorjeni </w:t>
            </w:r>
            <w:r w:rsidRPr="009C3B15">
              <w:t>vsi priredni vezniki ([msd=”Vp”]).</w:t>
            </w:r>
          </w:p>
        </w:tc>
      </w:tr>
    </w:tbl>
    <w:p w14:paraId="3B0818AE" w14:textId="77777777" w:rsidR="00314345" w:rsidRDefault="00BD78CA">
      <w:r>
        <w:br w:type="page"/>
      </w:r>
    </w:p>
    <w:p w14:paraId="3B0818AF" w14:textId="77777777" w:rsidR="00314345" w:rsidRDefault="00BD78CA" w:rsidP="00426E0F">
      <w:pPr>
        <w:pStyle w:val="Heading4"/>
      </w:pPr>
      <w:bookmarkStart w:id="22" w:name="_DET:_determiner"/>
      <w:bookmarkStart w:id="23" w:name="_Toc160111617"/>
      <w:bookmarkEnd w:id="22"/>
      <w:r>
        <w:lastRenderedPageBreak/>
        <w:t>DET: determiner</w:t>
      </w:r>
      <w:bookmarkEnd w:id="23"/>
    </w:p>
    <w:p w14:paraId="3B0818B2" w14:textId="54EA32DF" w:rsidR="00314345" w:rsidRDefault="00BD78CA">
      <w:r>
        <w:t xml:space="preserve">Povezava do univerzalnih smernic za kategorijo </w:t>
      </w:r>
      <w:r w:rsidRPr="005F40AD">
        <w:rPr>
          <w:rStyle w:val="UDTagChar"/>
        </w:rPr>
        <w:t>DET</w:t>
      </w:r>
      <w:r>
        <w:t>:</w:t>
      </w:r>
      <w:r w:rsidR="006C743A">
        <w:t xml:space="preserve"> </w:t>
      </w:r>
      <w:hyperlink r:id="rId52">
        <w:r>
          <w:rPr>
            <w:color w:val="1155CC"/>
            <w:u w:val="single"/>
          </w:rPr>
          <w:t>https://universaldependencies.org/u/pos/DET.html</w:t>
        </w:r>
      </w:hyperlink>
      <w:r>
        <w:t xml:space="preserve"> </w:t>
      </w:r>
    </w:p>
    <w:p w14:paraId="7ABC03BB" w14:textId="77777777" w:rsidR="006C743A" w:rsidRDefault="006C743A">
      <w:pPr>
        <w:rPr>
          <w:b/>
        </w:rPr>
      </w:pPr>
    </w:p>
    <w:p w14:paraId="3B0818B4" w14:textId="7D107095" w:rsidR="00314345" w:rsidRDefault="00BD78CA">
      <w:r>
        <w:rPr>
          <w:b/>
        </w:rPr>
        <w:t>Izpeljane smernice za slovenščino</w:t>
      </w:r>
      <w:r>
        <w:t>:</w:t>
      </w:r>
    </w:p>
    <w:p w14:paraId="05FC325B" w14:textId="4FAD0C0B" w:rsidR="006C743A" w:rsidRDefault="006C743A" w:rsidP="006C743A">
      <w:pPr>
        <w:widowControl w:val="0"/>
        <w:spacing w:line="276" w:lineRule="auto"/>
      </w:pPr>
      <w:r>
        <w:t>Določilniki (</w:t>
      </w:r>
      <w:r w:rsidRPr="006C743A">
        <w:rPr>
          <w:rStyle w:val="UDTagChar"/>
        </w:rPr>
        <w:t>DET</w:t>
      </w:r>
      <w:r>
        <w:t xml:space="preserve">) so besede, ki modificirajo samostalnike ali samostalniške zveze tako, da izražajo njeno referenco v kontekstu – povedo, ali se samostalnik nanaša na določen ali nedoločen element neke skupine, na bližnji ali oddaljeni element, na element, ki pripada določeni osebi ali stvari, na njegovo določeno število ali količino ipd. </w:t>
      </w:r>
    </w:p>
    <w:p w14:paraId="0EE253C1" w14:textId="64566FE5" w:rsidR="006C743A" w:rsidRDefault="006C743A" w:rsidP="006C743A">
      <w:pPr>
        <w:widowControl w:val="0"/>
        <w:spacing w:line="276" w:lineRule="auto"/>
      </w:pPr>
      <w:r>
        <w:t xml:space="preserve">V slovenski slovnični tradiciji določilniki niso bili nikoli prepoznani kot svoja besedna vrsta, saj se besede, ki lahko opravljajo tovrstne skladenjske in pomenske vloge, običajno obravnavajo kot merni prislovi (npr. </w:t>
      </w:r>
      <w:r w:rsidRPr="00BA0F37">
        <w:rPr>
          <w:rStyle w:val="UDexampleChar"/>
        </w:rPr>
        <w:t>nekaj</w:t>
      </w:r>
      <w:r w:rsidRPr="00BA0F37">
        <w:rPr>
          <w:i/>
        </w:rPr>
        <w:t xml:space="preserve">, </w:t>
      </w:r>
      <w:r w:rsidRPr="00BA0F37">
        <w:rPr>
          <w:rStyle w:val="UDexampleChar"/>
        </w:rPr>
        <w:t>veliko</w:t>
      </w:r>
      <w:r w:rsidRPr="00BA0F37">
        <w:rPr>
          <w:i/>
        </w:rPr>
        <w:t xml:space="preserve">, </w:t>
      </w:r>
      <w:r w:rsidRPr="00BA0F37">
        <w:rPr>
          <w:rStyle w:val="UDexampleChar"/>
        </w:rPr>
        <w:t>dovolj</w:t>
      </w:r>
      <w:r w:rsidRPr="00BA0F37">
        <w:t xml:space="preserve">) </w:t>
      </w:r>
      <w:r>
        <w:t>ali kazalni, svojilni in drugi zaimki (npr.</w:t>
      </w:r>
      <w:r>
        <w:rPr>
          <w:b/>
          <w:color w:val="980000"/>
        </w:rPr>
        <w:t xml:space="preserve"> </w:t>
      </w:r>
      <w:r w:rsidRPr="00BA0F37">
        <w:rPr>
          <w:rStyle w:val="UDexampleChar"/>
        </w:rPr>
        <w:t>ta</w:t>
      </w:r>
      <w:r w:rsidRPr="00BA0F37">
        <w:rPr>
          <w:i/>
        </w:rPr>
        <w:t xml:space="preserve">, </w:t>
      </w:r>
      <w:r w:rsidRPr="00BA0F37">
        <w:rPr>
          <w:rStyle w:val="UDexampleChar"/>
        </w:rPr>
        <w:t>ves</w:t>
      </w:r>
      <w:r w:rsidRPr="00BA0F37">
        <w:rPr>
          <w:i/>
        </w:rPr>
        <w:t xml:space="preserve">, </w:t>
      </w:r>
      <w:r w:rsidRPr="00BA0F37">
        <w:rPr>
          <w:rStyle w:val="UDexampleChar"/>
        </w:rPr>
        <w:t>moj</w:t>
      </w:r>
      <w:r w:rsidRPr="00BA0F37">
        <w:rPr>
          <w:i/>
        </w:rPr>
        <w:t xml:space="preserve">, </w:t>
      </w:r>
      <w:r w:rsidRPr="00BA0F37">
        <w:rPr>
          <w:rStyle w:val="UDexampleChar"/>
        </w:rPr>
        <w:t>vsak</w:t>
      </w:r>
      <w:r w:rsidRPr="00BA0F37">
        <w:rPr>
          <w:i/>
        </w:rPr>
        <w:t>)</w:t>
      </w:r>
      <w:r w:rsidRPr="00BA0F37">
        <w:t xml:space="preserve">. </w:t>
      </w:r>
      <w:r>
        <w:t xml:space="preserve">V skladu s splošnimi smernicami (glej povezavo zgoraj) v slovenščini kot </w:t>
      </w:r>
      <w:r w:rsidRPr="00BA0F37">
        <w:rPr>
          <w:rStyle w:val="UDTagChar"/>
        </w:rPr>
        <w:t>DET</w:t>
      </w:r>
      <w:r>
        <w:t xml:space="preserve"> opredeljujemo tiste prislovne oz. zaimkovne besede, ki se v rabi </w:t>
      </w:r>
      <w:r>
        <w:rPr>
          <w:i/>
        </w:rPr>
        <w:t>prevladujoče</w:t>
      </w:r>
      <w:r>
        <w:t xml:space="preserve"> uporabljajo kot določila samostalniških zvez (levi prilastki), ne glede na konkretno rabo v kontekstu.</w:t>
      </w:r>
    </w:p>
    <w:p w14:paraId="1BB3D0A2" w14:textId="77777777" w:rsidR="006C743A" w:rsidRDefault="006C743A" w:rsidP="006C743A">
      <w:pPr>
        <w:widowControl w:val="0"/>
        <w:spacing w:line="276" w:lineRule="auto"/>
      </w:pPr>
      <w:r>
        <w:t xml:space="preserve">Če vzamemo za primer kazalni zaimek </w:t>
      </w:r>
      <w:r>
        <w:rPr>
          <w:i/>
        </w:rPr>
        <w:t>ta</w:t>
      </w:r>
      <w:r>
        <w:t xml:space="preserve">, se ta v slovenščini prevladujoče pojavlja v vlogi prilastka oz. določilnika (npr. </w:t>
      </w:r>
      <w:r w:rsidRPr="00BA0F37">
        <w:rPr>
          <w:rStyle w:val="UDexampleChar"/>
        </w:rPr>
        <w:t>To</w:t>
      </w:r>
      <w:r>
        <w:rPr>
          <w:i/>
        </w:rPr>
        <w:t xml:space="preserve"> besedilo je nerazumljivo</w:t>
      </w:r>
      <w:r>
        <w:t xml:space="preserve">.), zato ga kot </w:t>
      </w:r>
      <w:r w:rsidRPr="00BA0F37">
        <w:rPr>
          <w:rStyle w:val="UDTagChar"/>
        </w:rPr>
        <w:t>DET</w:t>
      </w:r>
      <w:r>
        <w:t xml:space="preserve"> označujemo tudi v drugih, samostalniških vlogah (npr. </w:t>
      </w:r>
      <w:r w:rsidRPr="00BA0F37">
        <w:rPr>
          <w:rStyle w:val="UDexampleChar"/>
        </w:rPr>
        <w:t>To</w:t>
      </w:r>
      <w:r>
        <w:rPr>
          <w:i/>
        </w:rPr>
        <w:t xml:space="preserve"> sem že slišal.</w:t>
      </w:r>
      <w:r>
        <w:t>).</w:t>
      </w:r>
    </w:p>
    <w:p w14:paraId="261D61C8" w14:textId="1ED30951" w:rsidR="006C743A" w:rsidRDefault="006C743A">
      <w:pPr>
        <w:widowControl w:val="0"/>
      </w:pPr>
      <w:r>
        <w:t>Določilniki so torej obravnavani kot zaprta besedna vrsta z vnaprej znanim seznamom besed, ki vanjo spadajo. Kot določilnikov ne označujemo</w:t>
      </w:r>
      <w:r w:rsidR="00BA0F37">
        <w:t xml:space="preserve"> mernih</w:t>
      </w:r>
      <w:r>
        <w:t xml:space="preserve"> samostalnikov tipa </w:t>
      </w:r>
      <w:r>
        <w:rPr>
          <w:i/>
        </w:rPr>
        <w:t>večina</w:t>
      </w:r>
      <w:r>
        <w:t>.</w:t>
      </w:r>
    </w:p>
    <w:p w14:paraId="503D0FB8" w14:textId="77777777" w:rsidR="006C743A" w:rsidRDefault="006C743A">
      <w:pPr>
        <w:widowControl w:val="0"/>
      </w:pPr>
    </w:p>
    <w:p w14:paraId="5190EC6B" w14:textId="31F57000" w:rsidR="006C743A" w:rsidRDefault="006C743A">
      <w:pPr>
        <w:widowControl w:val="0"/>
      </w:pPr>
      <w:r>
        <w:rPr>
          <w:u w:val="single"/>
        </w:rPr>
        <w:t xml:space="preserve">Trenutni nabor </w:t>
      </w:r>
      <w:r w:rsidR="00EB27EE">
        <w:rPr>
          <w:u w:val="single"/>
        </w:rPr>
        <w:t xml:space="preserve">zaimkovnih </w:t>
      </w:r>
      <w:r>
        <w:rPr>
          <w:u w:val="single"/>
        </w:rPr>
        <w:t>določilnikov</w:t>
      </w:r>
      <w:r>
        <w:t>:</w:t>
      </w:r>
    </w:p>
    <w:p w14:paraId="0D126FEF" w14:textId="16F766D0" w:rsidR="00EB27EE" w:rsidRDefault="006C743A" w:rsidP="00A26182">
      <w:pPr>
        <w:pStyle w:val="Listofexamples"/>
      </w:pPr>
      <w:r>
        <w:t>moj, najin, naš, njegov, njen, njihen, njihnji, njihov, njun, tvoj, vajin, vaš</w:t>
      </w:r>
    </w:p>
    <w:p w14:paraId="5F0BB1B0" w14:textId="7E25D968" w:rsidR="006C743A" w:rsidRDefault="006C743A" w:rsidP="00A26182">
      <w:pPr>
        <w:pStyle w:val="Listofexamples"/>
      </w:pPr>
      <w:r>
        <w:t>svoj</w:t>
      </w:r>
    </w:p>
    <w:p w14:paraId="5EAC947D" w14:textId="0F01F721" w:rsidR="006C743A" w:rsidRDefault="006C743A" w:rsidP="00BA0F37">
      <w:pPr>
        <w:pStyle w:val="Listofexamples"/>
      </w:pPr>
      <w:r>
        <w:t>oni, ta, taisti, tak, takisti, takle, takošen, takov, takšen, takšenle, tale, talele, tisti, tistile, tolik, toliker, tolikšen, tolikšnji, toti</w:t>
      </w:r>
      <w:r w:rsidR="007F73A9">
        <w:t xml:space="preserve">; </w:t>
      </w:r>
      <w:r w:rsidR="007F73A9" w:rsidRPr="007F73A9">
        <w:rPr>
          <w:color w:val="0C9A73" w:themeColor="accent4" w:themeShade="BF"/>
        </w:rPr>
        <w:t>ovi</w:t>
      </w:r>
    </w:p>
    <w:p w14:paraId="1DC95A4D" w14:textId="77777777" w:rsidR="006C743A" w:rsidRDefault="006C743A" w:rsidP="00BA0F37">
      <w:pPr>
        <w:pStyle w:val="Listofexamples"/>
      </w:pPr>
      <w:r>
        <w:t>oba, oboj, obojen, ves, vsak, vsakateri, vsakogaršen, vsakogaršnji, vsakršen, vsakteri</w:t>
      </w:r>
    </w:p>
    <w:p w14:paraId="5099FC1C" w14:textId="77777777" w:rsidR="006C743A" w:rsidRDefault="006C743A" w:rsidP="00BA0F37">
      <w:pPr>
        <w:pStyle w:val="Listofexamples"/>
      </w:pPr>
      <w:r>
        <w:t>bogsigavedikakšen, bogvedikateri, bogvekakšen, bogvekateri, bogvekolik, bogvekolikšen, enak, enaki, enakšen, isti, kdovekak, kdovekakšen, kdovekateri, kdovekolik, malokak, malokakšen, malokateri, marsičigav, marsikak, marsikakšen, marsikateri, mnog, mnogokateri, nek, nekak, nekakov, nekakšen, nekateri, neki, nekolik, nekolikšen, nekolikšnji, nekov, nekšen, premarsikateri, premnog, prenekateri, redkokateri</w:t>
      </w:r>
    </w:p>
    <w:p w14:paraId="3E69AA98" w14:textId="77777777" w:rsidR="006C743A" w:rsidRDefault="006C743A" w:rsidP="00BA0F37">
      <w:pPr>
        <w:pStyle w:val="Listofexamples"/>
      </w:pPr>
      <w:r>
        <w:t xml:space="preserve">čigav, kak, kakošen, kakov, kakšen, kateri, koji, kolik, koliker, kolikšen, </w:t>
      </w:r>
    </w:p>
    <w:p w14:paraId="76C25CB0" w14:textId="77777777" w:rsidR="006C743A" w:rsidRDefault="006C743A" w:rsidP="00BA0F37">
      <w:pPr>
        <w:pStyle w:val="Listofexamples"/>
      </w:pPr>
      <w:r>
        <w:t>čigarkoli, čigarsižebodi, čigaver, čigaverkoli, čigar, čigavršen, čigavršnji, kakršen, kakršenkoli, kakršensižebodi, katerikoli, katerisibodi, kolikršen</w:t>
      </w:r>
    </w:p>
    <w:p w14:paraId="2D663E05" w14:textId="097FC748" w:rsidR="006C743A" w:rsidRDefault="006C743A" w:rsidP="00EB27EE">
      <w:pPr>
        <w:pStyle w:val="Listofexamples"/>
      </w:pPr>
      <w:r>
        <w:t>nikak, nikakršen, nikakšen, nikogaršen, nikogaršnji, noben</w:t>
      </w:r>
    </w:p>
    <w:p w14:paraId="060CC603" w14:textId="6D488965" w:rsidR="007F73A9" w:rsidRDefault="007F73A9" w:rsidP="007F73A9">
      <w:pPr>
        <w:pStyle w:val="Listofexamples"/>
        <w:numPr>
          <w:ilvl w:val="0"/>
          <w:numId w:val="0"/>
        </w:numPr>
        <w:ind w:left="360"/>
      </w:pPr>
    </w:p>
    <w:p w14:paraId="46236185" w14:textId="76169E73" w:rsidR="00EB27EE" w:rsidRDefault="00EB27EE" w:rsidP="00EB27EE">
      <w:pPr>
        <w:pStyle w:val="Listofexamples"/>
        <w:numPr>
          <w:ilvl w:val="0"/>
          <w:numId w:val="0"/>
        </w:numPr>
        <w:ind w:left="720" w:hanging="360"/>
        <w:rPr>
          <w:i w:val="0"/>
        </w:rPr>
      </w:pPr>
    </w:p>
    <w:p w14:paraId="5CC985CE" w14:textId="7CFE7847" w:rsidR="00EB27EE" w:rsidRPr="00EB27EE" w:rsidRDefault="00EB27EE" w:rsidP="00EB27EE">
      <w:pPr>
        <w:widowControl w:val="0"/>
      </w:pPr>
      <w:r>
        <w:rPr>
          <w:u w:val="single"/>
        </w:rPr>
        <w:t>Trenutni nabor prislovnih določilnikov</w:t>
      </w:r>
      <w:r>
        <w:t>:</w:t>
      </w:r>
    </w:p>
    <w:p w14:paraId="46662187" w14:textId="77777777" w:rsidR="006C743A" w:rsidRDefault="006C743A" w:rsidP="00BA0F37">
      <w:pPr>
        <w:pStyle w:val="Listofexamples"/>
      </w:pPr>
      <w:r>
        <w:t>četrt, čimmanj, čimveč, dosti, dovolj, enormno, koliko, majčkeno, malo, manj, mnogo, največ, nekaj, nešteto, ničkoliko, obilo, ogromno, par, pol, premnogo, preveč, toliko, veliko, več</w:t>
      </w:r>
    </w:p>
    <w:p w14:paraId="7C689986" w14:textId="77777777" w:rsidR="00EB27EE" w:rsidRDefault="00EB27EE" w:rsidP="00BA0F37">
      <w:pPr>
        <w:rPr>
          <w:b/>
        </w:rPr>
      </w:pPr>
    </w:p>
    <w:p w14:paraId="51D61C78" w14:textId="49592837" w:rsidR="00BA0F37" w:rsidRDefault="00BA0F37" w:rsidP="00BA0F37">
      <w:r>
        <w:rPr>
          <w:b/>
        </w:rPr>
        <w:lastRenderedPageBreak/>
        <w:t xml:space="preserve">Koristne povezave: </w:t>
      </w:r>
    </w:p>
    <w:p w14:paraId="1E0F107F" w14:textId="3963A4F3" w:rsidR="00BA0F37" w:rsidRDefault="00F026BF" w:rsidP="00F22EEB">
      <w:pPr>
        <w:widowControl w:val="0"/>
        <w:numPr>
          <w:ilvl w:val="0"/>
          <w:numId w:val="6"/>
        </w:numPr>
        <w:spacing w:after="0"/>
        <w:ind w:left="714" w:hanging="357"/>
      </w:pPr>
      <w:hyperlink r:id="rId53">
        <w:r w:rsidR="00BA0F37" w:rsidRPr="00421CE0">
          <w:rPr>
            <w:rStyle w:val="Hyperlink"/>
          </w:rPr>
          <w:t>uporabne statistike</w:t>
        </w:r>
      </w:hyperlink>
      <w:r w:rsidR="00BA0F37">
        <w:t xml:space="preserve"> o kategoriji </w:t>
      </w:r>
      <w:r w:rsidR="00BA0F37">
        <w:rPr>
          <w:rStyle w:val="UDTagChar"/>
        </w:rPr>
        <w:t>DET</w:t>
      </w:r>
      <w:r w:rsidR="00BA0F37">
        <w:t xml:space="preserve"> v korpusu SSJ-UD</w:t>
      </w:r>
    </w:p>
    <w:p w14:paraId="42F89700" w14:textId="62D5B4F7" w:rsidR="00BA0F37" w:rsidRDefault="00F026BF" w:rsidP="00F22EEB">
      <w:pPr>
        <w:widowControl w:val="0"/>
        <w:numPr>
          <w:ilvl w:val="0"/>
          <w:numId w:val="6"/>
        </w:numPr>
        <w:spacing w:after="0"/>
        <w:ind w:left="714" w:hanging="357"/>
      </w:pPr>
      <w:hyperlink r:id="rId54" w:history="1">
        <w:r w:rsidR="00BA0F37" w:rsidRPr="00A861FD">
          <w:rPr>
            <w:rStyle w:val="Hyperlink"/>
          </w:rPr>
          <w:t>vse pojavnice</w:t>
        </w:r>
      </w:hyperlink>
      <w:r w:rsidR="00BA0F37">
        <w:t xml:space="preserve"> z oznako </w:t>
      </w:r>
      <w:r w:rsidR="00BA0F37">
        <w:rPr>
          <w:rStyle w:val="UDTagChar"/>
        </w:rPr>
        <w:t>DET</w:t>
      </w:r>
      <w:r w:rsidR="00BA0F37">
        <w:t xml:space="preserve"> </w:t>
      </w:r>
      <w:r w:rsidR="00403221">
        <w:t>v korpusu SSJ-UD/SUK v konkordančniku noSketchEngine</w:t>
      </w:r>
    </w:p>
    <w:p w14:paraId="470E90E2" w14:textId="5BF20FD1" w:rsidR="0023500D" w:rsidRDefault="00F026BF" w:rsidP="0023500D">
      <w:pPr>
        <w:widowControl w:val="0"/>
        <w:numPr>
          <w:ilvl w:val="0"/>
          <w:numId w:val="6"/>
        </w:numPr>
        <w:spacing w:after="0"/>
        <w:ind w:left="714" w:hanging="357"/>
      </w:pPr>
      <w:hyperlink r:id="rId55" w:history="1">
        <w:r w:rsidR="0023500D" w:rsidRPr="00A861FD">
          <w:rPr>
            <w:rStyle w:val="Hyperlink"/>
          </w:rPr>
          <w:t>vse pojavnice</w:t>
        </w:r>
      </w:hyperlink>
      <w:r w:rsidR="0023500D">
        <w:t xml:space="preserve"> z oznako </w:t>
      </w:r>
      <w:r w:rsidR="0023500D">
        <w:rPr>
          <w:rStyle w:val="UDTagChar"/>
        </w:rPr>
        <w:t>DET</w:t>
      </w:r>
      <w:r w:rsidR="0023500D">
        <w:t xml:space="preserve"> v korpusu SSJ-UD v orodju Drevesnik</w:t>
      </w:r>
    </w:p>
    <w:p w14:paraId="55C5C40C" w14:textId="5E5E2BF8" w:rsidR="00BA0F37" w:rsidRDefault="00F026BF" w:rsidP="00F22EEB">
      <w:pPr>
        <w:widowControl w:val="0"/>
        <w:numPr>
          <w:ilvl w:val="0"/>
          <w:numId w:val="6"/>
        </w:numPr>
        <w:spacing w:after="0"/>
        <w:ind w:left="714" w:hanging="357"/>
      </w:pPr>
      <w:hyperlink r:id="rId56" w:history="1">
        <w:r w:rsidR="00BA0F37" w:rsidRPr="00214AE9">
          <w:rPr>
            <w:rStyle w:val="Hyperlink"/>
          </w:rPr>
          <w:t>povzetek slovenskih smernic</w:t>
        </w:r>
      </w:hyperlink>
      <w:r w:rsidR="00BA0F37">
        <w:t xml:space="preserve"> za kategorijo </w:t>
      </w:r>
      <w:r w:rsidR="00BA0F37">
        <w:rPr>
          <w:rStyle w:val="UDTagChar"/>
        </w:rPr>
        <w:t>DET</w:t>
      </w:r>
      <w:r w:rsidR="00BA0F37">
        <w:t xml:space="preserve"> v angleščini</w:t>
      </w:r>
    </w:p>
    <w:p w14:paraId="1EFEF387" w14:textId="77777777" w:rsidR="00BA0F37" w:rsidRDefault="00BA0F37" w:rsidP="00BA0F37">
      <w:pPr>
        <w:rPr>
          <w:b/>
        </w:rPr>
      </w:pPr>
    </w:p>
    <w:p w14:paraId="35D13C7D" w14:textId="77777777" w:rsidR="00BA0F37" w:rsidRDefault="00BA0F37" w:rsidP="00BA0F37">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A0F37" w14:paraId="226A3B22" w14:textId="77777777" w:rsidTr="00A26182">
        <w:tc>
          <w:tcPr>
            <w:tcW w:w="9029" w:type="dxa"/>
            <w:shd w:val="clear" w:color="auto" w:fill="B3DDF2" w:themeFill="background2" w:themeFillShade="E6"/>
            <w:tcMar>
              <w:top w:w="100" w:type="dxa"/>
              <w:left w:w="100" w:type="dxa"/>
              <w:bottom w:w="100" w:type="dxa"/>
              <w:right w:w="100" w:type="dxa"/>
            </w:tcMar>
          </w:tcPr>
          <w:p w14:paraId="370A54F6" w14:textId="76F3D99C" w:rsidR="00BA0F37" w:rsidRDefault="00BA0F37" w:rsidP="00A26182">
            <w:pPr>
              <w:widowControl w:val="0"/>
              <w:pBdr>
                <w:top w:val="nil"/>
                <w:left w:val="nil"/>
                <w:bottom w:val="nil"/>
                <w:right w:val="nil"/>
                <w:between w:val="nil"/>
              </w:pBdr>
              <w:spacing w:after="0"/>
            </w:pPr>
            <w:r>
              <w:t xml:space="preserve">V </w:t>
            </w:r>
            <w:r w:rsidRPr="00BA0F37">
              <w:rPr>
                <w:rStyle w:val="UDTagChar"/>
              </w:rPr>
              <w:t>DET</w:t>
            </w:r>
            <w:r>
              <w:t xml:space="preserve"> so bili </w:t>
            </w:r>
            <w:r w:rsidRPr="00E26A7E">
              <w:t>iz sistema JOS pretvorjeni</w:t>
            </w:r>
            <w:r>
              <w:t xml:space="preserve"> vsi z </w:t>
            </w:r>
            <w:r w:rsidRPr="006B0F98">
              <w:t>zaimki ([msd=”P.*”]) in prislovi ([msd=”R.*”]) z lemo, ki se pojavlja na zgornjem seznamu. Na njem najdemo prislove in zaimke, ki se pojavljajo v korpusu ssj500k in/ali leksikonu Sloleks, analiza njihove rabe v korpusih pa je pokazala, da se prevladujoče uporabljajo kot prilastki/določilniki.</w:t>
            </w:r>
            <w:r w:rsidR="00702F60">
              <w:t xml:space="preserve"> Pogojno bi lahko v prihodnosti mednje dodali tudi zaimkovni števnik </w:t>
            </w:r>
            <w:r w:rsidR="00702F60" w:rsidRPr="00702F60">
              <w:rPr>
                <w:i/>
              </w:rPr>
              <w:t>en</w:t>
            </w:r>
            <w:r w:rsidR="00702F60">
              <w:t xml:space="preserve"> (</w:t>
            </w:r>
            <w:r w:rsidR="00702F60" w:rsidRPr="00702F60">
              <w:rPr>
                <w:i/>
              </w:rPr>
              <w:t>smo šli na eno zabavo</w:t>
            </w:r>
            <w:r w:rsidR="00702F60">
              <w:t>), ki je trenutno označen kot števnik (NUM).</w:t>
            </w:r>
          </w:p>
        </w:tc>
      </w:tr>
    </w:tbl>
    <w:p w14:paraId="0D9C01CC" w14:textId="34FDB744" w:rsidR="00BA0F37" w:rsidRDefault="00BA0F37"/>
    <w:p w14:paraId="3B0818DB" w14:textId="77777777" w:rsidR="00314345" w:rsidRDefault="00BD78CA">
      <w:r>
        <w:br w:type="page"/>
      </w:r>
    </w:p>
    <w:p w14:paraId="3B0818DC" w14:textId="77777777" w:rsidR="00314345" w:rsidRDefault="00BD78CA" w:rsidP="00426E0F">
      <w:pPr>
        <w:pStyle w:val="Heading4"/>
      </w:pPr>
      <w:bookmarkStart w:id="24" w:name="_INTJ:_interjection"/>
      <w:bookmarkStart w:id="25" w:name="_Toc160111618"/>
      <w:bookmarkEnd w:id="24"/>
      <w:r>
        <w:lastRenderedPageBreak/>
        <w:t>INTJ: interjection</w:t>
      </w:r>
      <w:bookmarkEnd w:id="25"/>
    </w:p>
    <w:p w14:paraId="3B0818DF" w14:textId="704CCCCE" w:rsidR="00314345" w:rsidRDefault="00BD78CA">
      <w:r>
        <w:t xml:space="preserve">Povezava do univerzalnih smernic za kategorijo </w:t>
      </w:r>
      <w:r w:rsidRPr="005F40AD">
        <w:rPr>
          <w:rStyle w:val="UDTagChar"/>
        </w:rPr>
        <w:t>INT</w:t>
      </w:r>
      <w:r w:rsidR="005F40AD" w:rsidRPr="005F40AD">
        <w:rPr>
          <w:rStyle w:val="UDTagChar"/>
        </w:rPr>
        <w:t>J</w:t>
      </w:r>
      <w:r>
        <w:t>:</w:t>
      </w:r>
      <w:r w:rsidR="005F40AD">
        <w:t xml:space="preserve"> </w:t>
      </w:r>
      <w:hyperlink r:id="rId57">
        <w:r>
          <w:rPr>
            <w:color w:val="1155CC"/>
            <w:u w:val="single"/>
          </w:rPr>
          <w:t>https://universaldependencies.org/u/pos/INTJ.html</w:t>
        </w:r>
      </w:hyperlink>
      <w:r>
        <w:t xml:space="preserve"> </w:t>
      </w:r>
    </w:p>
    <w:p w14:paraId="3B0818E0" w14:textId="77777777" w:rsidR="00314345" w:rsidRDefault="00314345"/>
    <w:p w14:paraId="3B0818E1" w14:textId="77777777" w:rsidR="00314345" w:rsidRDefault="00BD78CA">
      <w:r>
        <w:rPr>
          <w:b/>
        </w:rPr>
        <w:t>Izpeljane smernice za slovenščino</w:t>
      </w:r>
      <w:r>
        <w:t>:</w:t>
      </w:r>
    </w:p>
    <w:p w14:paraId="081254C5" w14:textId="1CAE2B19" w:rsidR="00FB2551" w:rsidRDefault="005F40AD">
      <w:pPr>
        <w:widowControl w:val="0"/>
      </w:pPr>
      <w:r>
        <w:t>Medmeti</w:t>
      </w:r>
      <w:r w:rsidR="006B0F98">
        <w:t xml:space="preserve"> (</w:t>
      </w:r>
      <w:r w:rsidR="006B0F98" w:rsidRPr="006B0F98">
        <w:rPr>
          <w:rStyle w:val="UDTagChar"/>
        </w:rPr>
        <w:t>INTJ</w:t>
      </w:r>
      <w:r w:rsidR="006B0F98">
        <w:t>)</w:t>
      </w:r>
      <w:r>
        <w:t xml:space="preserve"> so besede, ki se najpogosteje uporabljajo kot vzklik ali </w:t>
      </w:r>
      <w:r w:rsidR="006B0F98">
        <w:t xml:space="preserve">kot </w:t>
      </w:r>
      <w:r>
        <w:t>del vzkličnih izjav. Tipično izražajo posameznikove čustvene reakcije, niso skladenjsko povezan</w:t>
      </w:r>
      <w:r w:rsidR="006B0F98">
        <w:t>e</w:t>
      </w:r>
      <w:r>
        <w:t xml:space="preserve"> z drugimi deli stavka in lahko vsebujejo glasove, ki jih sicer v jeziku ni</w:t>
      </w:r>
      <w:r w:rsidR="006B0F98">
        <w:t xml:space="preserve"> (npr. </w:t>
      </w:r>
      <w:r w:rsidR="006B0F98" w:rsidRPr="006B0F98">
        <w:rPr>
          <w:rStyle w:val="UDexampleChar"/>
        </w:rPr>
        <w:t>ejga</w:t>
      </w:r>
      <w:r w:rsidR="006B0F98">
        <w:t xml:space="preserve">, </w:t>
      </w:r>
      <w:r w:rsidR="006B0F98" w:rsidRPr="006B0F98">
        <w:rPr>
          <w:rStyle w:val="UDexampleChar"/>
        </w:rPr>
        <w:t>joj</w:t>
      </w:r>
      <w:r w:rsidR="006B0F98">
        <w:t xml:space="preserve">, </w:t>
      </w:r>
      <w:r w:rsidR="006B0F98" w:rsidRPr="006B0F98">
        <w:rPr>
          <w:rStyle w:val="UDexampleChar"/>
        </w:rPr>
        <w:t>uf</w:t>
      </w:r>
      <w:r w:rsidR="006B0F98">
        <w:t>)</w:t>
      </w:r>
      <w:r>
        <w:t>.</w:t>
      </w:r>
      <w:r w:rsidR="00FB2551">
        <w:t xml:space="preserve"> V transkripcijah govorjenih besedil kot medmete označujemo tudi pojavnice, ki označujejo zapolnjene premore oz. nebesedna mašila (npr. </w:t>
      </w:r>
      <w:r w:rsidR="00FB2551" w:rsidRPr="00FB2551">
        <w:rPr>
          <w:rStyle w:val="UDexampleChar"/>
        </w:rPr>
        <w:t>eee</w:t>
      </w:r>
      <w:r w:rsidR="00FB2551">
        <w:t xml:space="preserve">, </w:t>
      </w:r>
      <w:r w:rsidR="00FB2551" w:rsidRPr="00FB2551">
        <w:rPr>
          <w:rStyle w:val="UDexampleChar"/>
        </w:rPr>
        <w:t>mmm</w:t>
      </w:r>
      <w:r w:rsidR="00FB2551">
        <w:t xml:space="preserve">, </w:t>
      </w:r>
      <w:r w:rsidR="00FB2551" w:rsidRPr="00FB2551">
        <w:rPr>
          <w:rStyle w:val="UDexampleChar"/>
        </w:rPr>
        <w:t>eem</w:t>
      </w:r>
      <w:r w:rsidR="00FB2551">
        <w:t xml:space="preserve">, </w:t>
      </w:r>
      <w:r w:rsidR="00FB2551" w:rsidRPr="00FB2551">
        <w:rPr>
          <w:rStyle w:val="UDexampleChar"/>
        </w:rPr>
        <w:t>nnn</w:t>
      </w:r>
      <w:r w:rsidR="00FB2551">
        <w:t>).</w:t>
      </w:r>
    </w:p>
    <w:p w14:paraId="0748C4C0" w14:textId="419EB7EF" w:rsidR="005F40AD" w:rsidRDefault="005F40AD">
      <w:pPr>
        <w:widowControl w:val="0"/>
      </w:pPr>
      <w:r>
        <w:t>Besede, ki se primarno uvrščajo v drug</w:t>
      </w:r>
      <w:r w:rsidR="006B0F98">
        <w:t>e</w:t>
      </w:r>
      <w:r>
        <w:t xml:space="preserve"> besedn</w:t>
      </w:r>
      <w:r w:rsidR="006B0F98">
        <w:t>e</w:t>
      </w:r>
      <w:r>
        <w:t xml:space="preserve"> vrst</w:t>
      </w:r>
      <w:r w:rsidR="006B0F98">
        <w:t>e</w:t>
      </w:r>
      <w:r>
        <w:t xml:space="preserve">, kot take označujemo tudi v vzklični rabi. Besedo </w:t>
      </w:r>
      <w:r>
        <w:rPr>
          <w:i/>
        </w:rPr>
        <w:t xml:space="preserve">odlično </w:t>
      </w:r>
      <w:r>
        <w:t>torej označujemo kot prislov (</w:t>
      </w:r>
      <w:r w:rsidRPr="006B0F98">
        <w:rPr>
          <w:rStyle w:val="UDTagChar"/>
        </w:rPr>
        <w:t>ADV</w:t>
      </w:r>
      <w:r>
        <w:t>), tudi kadar je rabljena kot medmet (</w:t>
      </w:r>
      <w:r>
        <w:rPr>
          <w:i/>
        </w:rPr>
        <w:t>Odlično!</w:t>
      </w:r>
      <w:r>
        <w:t>).</w:t>
      </w:r>
    </w:p>
    <w:p w14:paraId="54C36376" w14:textId="77777777" w:rsidR="00C4709C" w:rsidRDefault="005F40AD">
      <w:pPr>
        <w:widowControl w:val="0"/>
        <w:rPr>
          <w:sz w:val="21"/>
          <w:szCs w:val="21"/>
        </w:rPr>
      </w:pPr>
      <w:r>
        <w:t xml:space="preserve">Splošne smernice (glej povezavo zgoraj) med medmete uvrščajo tudi odzive, kot sta besedici </w:t>
      </w:r>
      <w:r>
        <w:rPr>
          <w:i/>
        </w:rPr>
        <w:t xml:space="preserve">ja </w:t>
      </w:r>
      <w:r>
        <w:t xml:space="preserve">ali </w:t>
      </w:r>
      <w:r>
        <w:rPr>
          <w:i/>
        </w:rPr>
        <w:t>ne</w:t>
      </w:r>
      <w:r>
        <w:t xml:space="preserve">. V slovenščini temu zgledu (še) nismo sledili, saj se večina tovrstnih izrazov za odzivanje v slovenščini lahko rabi tudi v vlogi modalnih členkov, ki so skladenjsko tudi bolj vpeti v sobesedilo, npr. </w:t>
      </w:r>
      <w:r>
        <w:rPr>
          <w:i/>
        </w:rPr>
        <w:t>(t</w:t>
      </w:r>
      <w:r>
        <w:rPr>
          <w:i/>
          <w:sz w:val="21"/>
          <w:szCs w:val="21"/>
        </w:rPr>
        <w:t xml:space="preserve">o pa </w:t>
      </w:r>
      <w:r w:rsidRPr="006B0F98">
        <w:rPr>
          <w:i/>
          <w:sz w:val="21"/>
          <w:szCs w:val="21"/>
          <w:u w:val="single"/>
        </w:rPr>
        <w:t>ja</w:t>
      </w:r>
      <w:r>
        <w:rPr>
          <w:i/>
          <w:sz w:val="21"/>
          <w:szCs w:val="21"/>
        </w:rPr>
        <w:t xml:space="preserve"> veš, ona </w:t>
      </w:r>
      <w:r w:rsidRPr="006B0F98">
        <w:rPr>
          <w:i/>
          <w:sz w:val="21"/>
          <w:szCs w:val="21"/>
          <w:u w:val="single"/>
        </w:rPr>
        <w:t>itak</w:t>
      </w:r>
      <w:r>
        <w:rPr>
          <w:i/>
          <w:sz w:val="21"/>
          <w:szCs w:val="21"/>
        </w:rPr>
        <w:t xml:space="preserve"> nima pojma, tega </w:t>
      </w:r>
      <w:r w:rsidRPr="006B0F98">
        <w:rPr>
          <w:i/>
          <w:sz w:val="21"/>
          <w:szCs w:val="21"/>
          <w:u w:val="single"/>
        </w:rPr>
        <w:t>ne</w:t>
      </w:r>
      <w:r>
        <w:rPr>
          <w:i/>
          <w:sz w:val="21"/>
          <w:szCs w:val="21"/>
        </w:rPr>
        <w:t xml:space="preserve"> maram, on je </w:t>
      </w:r>
      <w:r w:rsidRPr="006B0F98">
        <w:rPr>
          <w:i/>
          <w:sz w:val="21"/>
          <w:szCs w:val="21"/>
          <w:u w:val="single"/>
        </w:rPr>
        <w:t>seveda</w:t>
      </w:r>
      <w:r>
        <w:rPr>
          <w:i/>
          <w:sz w:val="21"/>
          <w:szCs w:val="21"/>
        </w:rPr>
        <w:t xml:space="preserve"> poniknil</w:t>
      </w:r>
      <w:r>
        <w:rPr>
          <w:sz w:val="21"/>
          <w:szCs w:val="21"/>
        </w:rPr>
        <w:t xml:space="preserve">). Ti izrazi </w:t>
      </w:r>
      <w:r w:rsidR="006B0F98">
        <w:rPr>
          <w:sz w:val="21"/>
          <w:szCs w:val="21"/>
        </w:rPr>
        <w:t xml:space="preserve">so torej v </w:t>
      </w:r>
      <w:r w:rsidR="00C5182C">
        <w:rPr>
          <w:sz w:val="21"/>
          <w:szCs w:val="21"/>
        </w:rPr>
        <w:t>slovenski drevesnici UD</w:t>
      </w:r>
      <w:r w:rsidR="003A076E">
        <w:rPr>
          <w:sz w:val="21"/>
          <w:szCs w:val="21"/>
        </w:rPr>
        <w:t xml:space="preserve"> ne glede na skladenjski položaj</w:t>
      </w:r>
      <w:r w:rsidR="00C5182C">
        <w:rPr>
          <w:sz w:val="21"/>
          <w:szCs w:val="21"/>
        </w:rPr>
        <w:t xml:space="preserve"> trenutno</w:t>
      </w:r>
      <w:r w:rsidR="006B0F98">
        <w:rPr>
          <w:sz w:val="21"/>
          <w:szCs w:val="21"/>
        </w:rPr>
        <w:t xml:space="preserve"> </w:t>
      </w:r>
      <w:r w:rsidR="003A076E">
        <w:rPr>
          <w:sz w:val="21"/>
          <w:szCs w:val="21"/>
        </w:rPr>
        <w:t xml:space="preserve">vedno </w:t>
      </w:r>
      <w:r w:rsidR="006B0F98">
        <w:rPr>
          <w:sz w:val="21"/>
          <w:szCs w:val="21"/>
        </w:rPr>
        <w:t>označeni</w:t>
      </w:r>
      <w:r>
        <w:rPr>
          <w:sz w:val="21"/>
          <w:szCs w:val="21"/>
        </w:rPr>
        <w:t xml:space="preserve"> kot členki (</w:t>
      </w:r>
      <w:r w:rsidRPr="006B0F98">
        <w:rPr>
          <w:rStyle w:val="UDTagChar"/>
        </w:rPr>
        <w:t>PART</w:t>
      </w:r>
      <w:r>
        <w:rPr>
          <w:sz w:val="21"/>
          <w:szCs w:val="21"/>
        </w:rPr>
        <w:t>).</w:t>
      </w:r>
      <w:r w:rsidR="00411A41">
        <w:rPr>
          <w:sz w:val="21"/>
          <w:szCs w:val="21"/>
        </w:rPr>
        <w:t xml:space="preserve"> </w:t>
      </w:r>
    </w:p>
    <w:p w14:paraId="4B65D919" w14:textId="6B8E7FA2" w:rsidR="005F40AD" w:rsidRDefault="00411A41">
      <w:pPr>
        <w:widowControl w:val="0"/>
      </w:pPr>
      <w:r>
        <w:rPr>
          <w:sz w:val="21"/>
          <w:szCs w:val="21"/>
        </w:rPr>
        <w:t>V primeru dileme preverimo, kakšna besedna vrsta je besedi pripisana v učnih korpusih ali leksikonu Sloleks.</w:t>
      </w:r>
    </w:p>
    <w:p w14:paraId="0440FEA1" w14:textId="77777777" w:rsidR="00C5182C" w:rsidRDefault="00C5182C">
      <w:pPr>
        <w:widowControl w:val="0"/>
        <w:rPr>
          <w:u w:val="single"/>
        </w:rPr>
      </w:pPr>
    </w:p>
    <w:p w14:paraId="3418CFB5" w14:textId="731D2565" w:rsidR="005F40AD" w:rsidRDefault="005F40AD">
      <w:pPr>
        <w:widowControl w:val="0"/>
      </w:pPr>
      <w:r>
        <w:rPr>
          <w:u w:val="single"/>
        </w:rPr>
        <w:t>Trenutni nabor medmetov</w:t>
      </w:r>
      <w:r>
        <w:t>:</w:t>
      </w:r>
    </w:p>
    <w:p w14:paraId="36E5184A" w14:textId="15E21DD8" w:rsidR="005F40AD" w:rsidRDefault="005F40AD" w:rsidP="00C5182C">
      <w:pPr>
        <w:pStyle w:val="Listofexamples"/>
      </w:pPr>
      <w:r>
        <w:t>ačih, adijo, ah, aha, ahči, aja, ajej, alo, av, bla, bravo, bumf, čao, čiv, čof, eh, ej, ejga, fak, fuj, ha, haha, hej, heja, hi, hm, ho, hoj, hojla, hopla, hopsasa, hov, hozana, hrsk, huh, hura, hvalabogu, jah, jebemti, jebenti, jebiga, jeh, ježeš, ježešna, ježešta, ježeštana, joj, jojme, jojmene, juhej, juhuhu, la, mejduš, mhm, mijav, mja, na, nasvidenje, oh, oho, oj, ojej, ojoj, opa, ops, paf, pajade, pfej, pfuj, pst, sapramiš, tak, tik, tralala, tuc, tup, uf, uh, ups, zaboga, žalibog, zbogom, zdravo, živijo, živio</w:t>
      </w:r>
    </w:p>
    <w:p w14:paraId="1E9FA523" w14:textId="60A2FF1A" w:rsidR="00BE71C6" w:rsidRDefault="007F73A9" w:rsidP="00C5182C">
      <w:pPr>
        <w:pStyle w:val="Listofexamples"/>
      </w:pPr>
      <w:r w:rsidRPr="007F73A9">
        <w:rPr>
          <w:color w:val="0C9A73" w:themeColor="accent4" w:themeShade="BF"/>
        </w:rPr>
        <w:t>eee</w:t>
      </w:r>
      <w:r>
        <w:rPr>
          <w:color w:val="0C9A73" w:themeColor="accent4" w:themeShade="BF"/>
        </w:rPr>
        <w:t xml:space="preserve">, mm, mmm, nnn, aa, aaa, aam, eem, een, ihaha, živjo, porkaš, vov, vav, ohoho, hahahaha, opsala, </w:t>
      </w:r>
      <w:r w:rsidR="00605A63">
        <w:rPr>
          <w:color w:val="0C9A73" w:themeColor="accent4" w:themeShade="BF"/>
        </w:rPr>
        <w:t>juhu,</w:t>
      </w:r>
      <w:r w:rsidR="00B66E6E">
        <w:rPr>
          <w:color w:val="0C9A73" w:themeColor="accent4" w:themeShade="BF"/>
        </w:rPr>
        <w:t xml:space="preserve"> jo,</w:t>
      </w:r>
      <w:r w:rsidR="00605A63">
        <w:rPr>
          <w:color w:val="0C9A73" w:themeColor="accent4" w:themeShade="BF"/>
        </w:rPr>
        <w:t xml:space="preserve"> </w:t>
      </w:r>
      <w:r>
        <w:rPr>
          <w:color w:val="0C9A73" w:themeColor="accent4" w:themeShade="BF"/>
        </w:rPr>
        <w:t>jooo, ooo, di, ššš</w:t>
      </w:r>
      <w:r w:rsidR="00B66E6E">
        <w:rPr>
          <w:color w:val="0C9A73" w:themeColor="accent4" w:themeShade="BF"/>
        </w:rPr>
        <w:t>,  a, e, m, o, opala</w:t>
      </w:r>
      <w:r>
        <w:rPr>
          <w:color w:val="0C9A73" w:themeColor="accent4" w:themeShade="BF"/>
        </w:rPr>
        <w:t xml:space="preserve"> … </w:t>
      </w:r>
    </w:p>
    <w:p w14:paraId="0DE197F1" w14:textId="77777777" w:rsidR="005F40AD" w:rsidRDefault="005F40AD">
      <w:pPr>
        <w:widowControl w:val="0"/>
        <w:ind w:left="720"/>
        <w:rPr>
          <w:i/>
        </w:rPr>
      </w:pPr>
    </w:p>
    <w:p w14:paraId="5DA5556F" w14:textId="77777777" w:rsidR="00C5182C" w:rsidRDefault="00C5182C" w:rsidP="00C5182C">
      <w:r>
        <w:rPr>
          <w:b/>
        </w:rPr>
        <w:t xml:space="preserve">Koristne povezave: </w:t>
      </w:r>
    </w:p>
    <w:p w14:paraId="2ACB633C" w14:textId="5E3CE35A" w:rsidR="00C5182C" w:rsidRDefault="00F026BF" w:rsidP="00F22EEB">
      <w:pPr>
        <w:widowControl w:val="0"/>
        <w:numPr>
          <w:ilvl w:val="0"/>
          <w:numId w:val="6"/>
        </w:numPr>
        <w:spacing w:after="0"/>
        <w:ind w:left="714" w:hanging="357"/>
      </w:pPr>
      <w:hyperlink r:id="rId58">
        <w:r w:rsidR="00C5182C" w:rsidRPr="00421CE0">
          <w:rPr>
            <w:rStyle w:val="Hyperlink"/>
          </w:rPr>
          <w:t>uporabne statistike</w:t>
        </w:r>
      </w:hyperlink>
      <w:r w:rsidR="00C5182C">
        <w:t xml:space="preserve"> o kategoriji </w:t>
      </w:r>
      <w:r w:rsidR="00C5182C">
        <w:rPr>
          <w:rStyle w:val="UDTagChar"/>
        </w:rPr>
        <w:t>INTJ</w:t>
      </w:r>
      <w:r w:rsidR="00C5182C">
        <w:t xml:space="preserve"> v korpusu SSJ-UD</w:t>
      </w:r>
    </w:p>
    <w:p w14:paraId="57AABB74" w14:textId="771AAA49" w:rsidR="00C5182C" w:rsidRDefault="00F026BF" w:rsidP="00F22EEB">
      <w:pPr>
        <w:widowControl w:val="0"/>
        <w:numPr>
          <w:ilvl w:val="0"/>
          <w:numId w:val="6"/>
        </w:numPr>
        <w:spacing w:after="0"/>
        <w:ind w:left="714" w:hanging="357"/>
      </w:pPr>
      <w:hyperlink r:id="rId59" w:history="1">
        <w:r w:rsidR="00C5182C" w:rsidRPr="00A861FD">
          <w:rPr>
            <w:rStyle w:val="Hyperlink"/>
          </w:rPr>
          <w:t>vse pojavnice</w:t>
        </w:r>
      </w:hyperlink>
      <w:r w:rsidR="00C5182C">
        <w:t xml:space="preserve"> z oznako </w:t>
      </w:r>
      <w:r w:rsidR="00C5182C">
        <w:rPr>
          <w:rStyle w:val="UDTagChar"/>
        </w:rPr>
        <w:t>INTJ</w:t>
      </w:r>
      <w:r w:rsidR="00C5182C">
        <w:t xml:space="preserve"> </w:t>
      </w:r>
      <w:r w:rsidR="00403221">
        <w:t>v korpusu SSJ-UD/SUK v konkordančniku noSketchEngine</w:t>
      </w:r>
    </w:p>
    <w:p w14:paraId="6226D87B" w14:textId="43381A80" w:rsidR="0023500D" w:rsidRDefault="00F026BF" w:rsidP="0023500D">
      <w:pPr>
        <w:widowControl w:val="0"/>
        <w:numPr>
          <w:ilvl w:val="0"/>
          <w:numId w:val="6"/>
        </w:numPr>
        <w:spacing w:after="0"/>
        <w:ind w:left="714" w:hanging="357"/>
      </w:pPr>
      <w:hyperlink r:id="rId60" w:history="1">
        <w:r w:rsidR="0023500D" w:rsidRPr="00A861FD">
          <w:rPr>
            <w:rStyle w:val="Hyperlink"/>
          </w:rPr>
          <w:t>vse pojavnice</w:t>
        </w:r>
      </w:hyperlink>
      <w:r w:rsidR="0023500D">
        <w:t xml:space="preserve"> z oznako </w:t>
      </w:r>
      <w:r w:rsidR="0023500D">
        <w:rPr>
          <w:rStyle w:val="UDTagChar"/>
        </w:rPr>
        <w:t>INTJ</w:t>
      </w:r>
      <w:r w:rsidR="0023500D">
        <w:t xml:space="preserve"> v korpusu SSJ-UD v orodju Drevesnik</w:t>
      </w:r>
    </w:p>
    <w:p w14:paraId="4BE635FE" w14:textId="0E455FE3" w:rsidR="00C5182C" w:rsidRDefault="00F026BF" w:rsidP="00F22EEB">
      <w:pPr>
        <w:widowControl w:val="0"/>
        <w:numPr>
          <w:ilvl w:val="0"/>
          <w:numId w:val="6"/>
        </w:numPr>
        <w:spacing w:after="0"/>
        <w:ind w:left="714" w:hanging="357"/>
      </w:pPr>
      <w:hyperlink r:id="rId61" w:history="1">
        <w:r w:rsidR="00C5182C" w:rsidRPr="00214AE9">
          <w:rPr>
            <w:rStyle w:val="Hyperlink"/>
          </w:rPr>
          <w:t>povzetek slovenskih smernic</w:t>
        </w:r>
      </w:hyperlink>
      <w:r w:rsidR="00C5182C">
        <w:t xml:space="preserve"> za kategorijo </w:t>
      </w:r>
      <w:r w:rsidR="00C5182C">
        <w:rPr>
          <w:rStyle w:val="UDTagChar"/>
        </w:rPr>
        <w:t>INTJ</w:t>
      </w:r>
      <w:r w:rsidR="00C5182C">
        <w:t xml:space="preserve"> v angleščini</w:t>
      </w:r>
    </w:p>
    <w:p w14:paraId="59B23DD8" w14:textId="77777777" w:rsidR="00C5182C" w:rsidRDefault="00C5182C" w:rsidP="00C5182C">
      <w:pPr>
        <w:rPr>
          <w:b/>
        </w:rPr>
      </w:pPr>
    </w:p>
    <w:p w14:paraId="25FB68E1" w14:textId="77777777" w:rsidR="00C5182C" w:rsidRDefault="00C5182C" w:rsidP="00C5182C">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C5182C" w14:paraId="65C40DDB" w14:textId="77777777" w:rsidTr="00A26182">
        <w:tc>
          <w:tcPr>
            <w:tcW w:w="9029" w:type="dxa"/>
            <w:shd w:val="clear" w:color="auto" w:fill="B3DDF2" w:themeFill="background2" w:themeFillShade="E6"/>
            <w:tcMar>
              <w:top w:w="100" w:type="dxa"/>
              <w:left w:w="100" w:type="dxa"/>
              <w:bottom w:w="100" w:type="dxa"/>
              <w:right w:w="100" w:type="dxa"/>
            </w:tcMar>
          </w:tcPr>
          <w:p w14:paraId="38F3384F" w14:textId="1A0A3F2B" w:rsidR="00C5182C" w:rsidRDefault="00C5182C" w:rsidP="00A26182">
            <w:pPr>
              <w:widowControl w:val="0"/>
              <w:pBdr>
                <w:top w:val="nil"/>
                <w:left w:val="nil"/>
                <w:bottom w:val="nil"/>
                <w:right w:val="nil"/>
                <w:between w:val="nil"/>
              </w:pBdr>
              <w:spacing w:after="0"/>
            </w:pPr>
            <w:r w:rsidRPr="00C5182C">
              <w:t xml:space="preserve">V </w:t>
            </w:r>
            <w:r w:rsidRPr="00C5182C">
              <w:rPr>
                <w:rStyle w:val="UDTagChar"/>
              </w:rPr>
              <w:t>INTJ</w:t>
            </w:r>
            <w:r w:rsidRPr="00C5182C">
              <w:t xml:space="preserve"> so bili </w:t>
            </w:r>
            <w:r w:rsidRPr="003A076E">
              <w:t>iz sistema JOS pretvorjeni</w:t>
            </w:r>
            <w:r w:rsidRPr="00C5182C">
              <w:t xml:space="preserve"> vsi medmeti ([msd=”M”]).</w:t>
            </w:r>
          </w:p>
        </w:tc>
      </w:tr>
    </w:tbl>
    <w:p w14:paraId="2D547EA0" w14:textId="77777777" w:rsidR="00C5182C" w:rsidRDefault="00C5182C" w:rsidP="00C5182C"/>
    <w:p w14:paraId="3B0818FD" w14:textId="700C9564" w:rsidR="00314345" w:rsidRDefault="00A43898" w:rsidP="00426E0F">
      <w:pPr>
        <w:pStyle w:val="Heading4"/>
      </w:pPr>
      <w:bookmarkStart w:id="26" w:name="_a6flsdgvth12" w:colFirst="0" w:colLast="0"/>
      <w:bookmarkStart w:id="27" w:name="_NOUN:_noun"/>
      <w:bookmarkEnd w:id="26"/>
      <w:bookmarkEnd w:id="27"/>
      <w:r>
        <w:br w:type="column"/>
      </w:r>
      <w:bookmarkStart w:id="28" w:name="_Toc160111619"/>
      <w:r w:rsidR="00BD78CA">
        <w:lastRenderedPageBreak/>
        <w:t>NOUN: noun</w:t>
      </w:r>
      <w:bookmarkEnd w:id="28"/>
    </w:p>
    <w:p w14:paraId="3B081900" w14:textId="6240277E" w:rsidR="00314345" w:rsidRDefault="00BD78CA">
      <w:r>
        <w:t xml:space="preserve">Povezava do univerzalnih smernic za kategorijo </w:t>
      </w:r>
      <w:r w:rsidRPr="00EB27EE">
        <w:rPr>
          <w:rStyle w:val="UDTagChar"/>
        </w:rPr>
        <w:t>NOUN</w:t>
      </w:r>
      <w:r>
        <w:t>:</w:t>
      </w:r>
      <w:r w:rsidR="00EB27EE">
        <w:t xml:space="preserve"> </w:t>
      </w:r>
      <w:hyperlink r:id="rId62">
        <w:r>
          <w:rPr>
            <w:color w:val="1155CC"/>
            <w:u w:val="single"/>
          </w:rPr>
          <w:t>https://universaldependencies.org/u/pos/NOUN.html</w:t>
        </w:r>
      </w:hyperlink>
      <w:r>
        <w:t xml:space="preserve"> </w:t>
      </w:r>
    </w:p>
    <w:p w14:paraId="3B081901" w14:textId="77777777" w:rsidR="00314345" w:rsidRDefault="00314345"/>
    <w:p w14:paraId="3B081902" w14:textId="77777777" w:rsidR="00314345" w:rsidRDefault="00BD78CA">
      <w:r>
        <w:rPr>
          <w:b/>
        </w:rPr>
        <w:t>Izpeljane smernice za slovenščino</w:t>
      </w:r>
      <w:r>
        <w:t>:</w:t>
      </w:r>
    </w:p>
    <w:p w14:paraId="3FC1E9BC" w14:textId="36BAB63B" w:rsidR="00EB27EE" w:rsidRDefault="00EB27EE">
      <w:pPr>
        <w:widowControl w:val="0"/>
        <w:rPr>
          <w:i/>
        </w:rPr>
      </w:pPr>
      <w:r>
        <w:t>Samostalniki (</w:t>
      </w:r>
      <w:r w:rsidRPr="00EB27EE">
        <w:rPr>
          <w:rStyle w:val="UDTagChar"/>
        </w:rPr>
        <w:t>NOUN</w:t>
      </w:r>
      <w:r>
        <w:t>) so besede, ki poimenujejo osebe, živali, predmete ali druge pojme. S to oznako označujemo samo občna imena, saj sta za zaimke (</w:t>
      </w:r>
      <w:r w:rsidRPr="00EB27EE">
        <w:rPr>
          <w:rStyle w:val="UDTagChar"/>
        </w:rPr>
        <w:t>PRON</w:t>
      </w:r>
      <w:r>
        <w:t>) in lastna imena (</w:t>
      </w:r>
      <w:r w:rsidRPr="00EB27EE">
        <w:rPr>
          <w:rStyle w:val="UDTagChar"/>
        </w:rPr>
        <w:t>PROPN</w:t>
      </w:r>
      <w:r>
        <w:t xml:space="preserve">) predvideni drugi besedni vrsti. V slovenščini med samostalnike umeščamo tudi glagolnike (npr. </w:t>
      </w:r>
      <w:r w:rsidRPr="00EB27EE">
        <w:rPr>
          <w:rStyle w:val="UDexampleChar"/>
        </w:rPr>
        <w:t>tipkanje</w:t>
      </w:r>
      <w:r>
        <w:t xml:space="preserve">), posamostaljeni pridevniki (npr. </w:t>
      </w:r>
      <w:r>
        <w:rPr>
          <w:i/>
        </w:rPr>
        <w:t>mladi, zaposleni</w:t>
      </w:r>
      <w:r>
        <w:t>) pa se označujejo kot pridevniki (</w:t>
      </w:r>
      <w:r w:rsidRPr="00EB27EE">
        <w:rPr>
          <w:rStyle w:val="UDTagChar"/>
        </w:rPr>
        <w:t>ADJ</w:t>
      </w:r>
      <w:r>
        <w:t>).</w:t>
      </w:r>
    </w:p>
    <w:p w14:paraId="0D309A95" w14:textId="77777777" w:rsidR="00EB27EE" w:rsidRDefault="00EB27EE">
      <w:pPr>
        <w:widowControl w:val="0"/>
      </w:pPr>
    </w:p>
    <w:p w14:paraId="1CA6EBF8" w14:textId="77777777" w:rsidR="00EB27EE" w:rsidRDefault="00EB27EE">
      <w:pPr>
        <w:widowControl w:val="0"/>
      </w:pPr>
      <w:r>
        <w:rPr>
          <w:u w:val="single"/>
        </w:rPr>
        <w:t>Nekaj primerov</w:t>
      </w:r>
      <w:r>
        <w:t>:</w:t>
      </w:r>
    </w:p>
    <w:p w14:paraId="4AB75884" w14:textId="77777777" w:rsidR="00EB27EE" w:rsidRDefault="00EB27EE" w:rsidP="00EB27EE">
      <w:pPr>
        <w:pStyle w:val="Listofexamples"/>
      </w:pPr>
      <w:r>
        <w:t>čas, dan, človek</w:t>
      </w:r>
    </w:p>
    <w:p w14:paraId="76CBAE78" w14:textId="77777777" w:rsidR="00EB27EE" w:rsidRDefault="00EB27EE" w:rsidP="00EB27EE">
      <w:pPr>
        <w:pStyle w:val="Listofexamples"/>
      </w:pPr>
      <w:r>
        <w:t>leto, delo, mesto</w:t>
      </w:r>
    </w:p>
    <w:p w14:paraId="7EF12EB8" w14:textId="77777777" w:rsidR="00EB27EE" w:rsidRDefault="00EB27EE" w:rsidP="00EB27EE">
      <w:pPr>
        <w:pStyle w:val="Listofexamples"/>
      </w:pPr>
      <w:r>
        <w:t>država, stran, ura</w:t>
      </w:r>
    </w:p>
    <w:p w14:paraId="059A563D" w14:textId="77777777" w:rsidR="00EB27EE" w:rsidRDefault="00EB27EE" w:rsidP="00EB27EE">
      <w:pPr>
        <w:pStyle w:val="Listofexamples"/>
      </w:pPr>
      <w:r>
        <w:t>GPS, USB, pdf</w:t>
      </w:r>
    </w:p>
    <w:p w14:paraId="1F9CFC7F" w14:textId="0E68D03C" w:rsidR="00EB27EE" w:rsidRDefault="00EB27EE">
      <w:pPr>
        <w:widowControl w:val="0"/>
      </w:pPr>
    </w:p>
    <w:p w14:paraId="0EB4CE1A" w14:textId="77777777" w:rsidR="00EB27EE" w:rsidRDefault="00EB27EE" w:rsidP="00EB27EE">
      <w:r>
        <w:rPr>
          <w:b/>
        </w:rPr>
        <w:t xml:space="preserve">Koristne povezave: </w:t>
      </w:r>
    </w:p>
    <w:p w14:paraId="49537178" w14:textId="58BA5EC4" w:rsidR="00EB27EE" w:rsidRDefault="00F026BF" w:rsidP="00F22EEB">
      <w:pPr>
        <w:widowControl w:val="0"/>
        <w:numPr>
          <w:ilvl w:val="0"/>
          <w:numId w:val="6"/>
        </w:numPr>
        <w:spacing w:after="0"/>
        <w:ind w:left="714" w:hanging="357"/>
      </w:pPr>
      <w:hyperlink r:id="rId63">
        <w:r w:rsidR="00EB27EE" w:rsidRPr="00421CE0">
          <w:rPr>
            <w:rStyle w:val="Hyperlink"/>
          </w:rPr>
          <w:t>uporabne statistike</w:t>
        </w:r>
      </w:hyperlink>
      <w:r w:rsidR="00EB27EE">
        <w:t xml:space="preserve"> o kategoriji </w:t>
      </w:r>
      <w:r w:rsidR="00EB27EE">
        <w:rPr>
          <w:rStyle w:val="UDTagChar"/>
        </w:rPr>
        <w:t>NOUN</w:t>
      </w:r>
      <w:r w:rsidR="00EB27EE">
        <w:t xml:space="preserve"> v korpusu SSJ-UD</w:t>
      </w:r>
    </w:p>
    <w:p w14:paraId="2134E103" w14:textId="02CA4A1A" w:rsidR="00EB27EE" w:rsidRDefault="00F026BF" w:rsidP="00F22EEB">
      <w:pPr>
        <w:widowControl w:val="0"/>
        <w:numPr>
          <w:ilvl w:val="0"/>
          <w:numId w:val="6"/>
        </w:numPr>
        <w:spacing w:after="0"/>
        <w:ind w:left="714" w:hanging="357"/>
      </w:pPr>
      <w:hyperlink r:id="rId64" w:history="1">
        <w:r w:rsidR="00EB27EE" w:rsidRPr="00A861FD">
          <w:rPr>
            <w:rStyle w:val="Hyperlink"/>
          </w:rPr>
          <w:t>vse pojavnice</w:t>
        </w:r>
      </w:hyperlink>
      <w:r w:rsidR="00EB27EE">
        <w:t xml:space="preserve"> z oznako </w:t>
      </w:r>
      <w:r w:rsidR="00EB27EE">
        <w:rPr>
          <w:rStyle w:val="UDTagChar"/>
        </w:rPr>
        <w:t>NOUN</w:t>
      </w:r>
      <w:r w:rsidR="00EB27EE">
        <w:t xml:space="preserve"> </w:t>
      </w:r>
      <w:r w:rsidR="00403221">
        <w:t>v korpusu SSJ-UD/SUK v konkordančniku noSketchEngine</w:t>
      </w:r>
    </w:p>
    <w:p w14:paraId="68203B71" w14:textId="707A575A" w:rsidR="00875083" w:rsidRDefault="00F026BF" w:rsidP="00875083">
      <w:pPr>
        <w:widowControl w:val="0"/>
        <w:numPr>
          <w:ilvl w:val="0"/>
          <w:numId w:val="6"/>
        </w:numPr>
        <w:spacing w:after="0"/>
        <w:ind w:left="714" w:hanging="357"/>
      </w:pPr>
      <w:hyperlink r:id="rId65" w:history="1">
        <w:r w:rsidR="00875083" w:rsidRPr="00A861FD">
          <w:rPr>
            <w:rStyle w:val="Hyperlink"/>
          </w:rPr>
          <w:t>vse pojavnice</w:t>
        </w:r>
      </w:hyperlink>
      <w:r w:rsidR="00875083">
        <w:t xml:space="preserve"> z oznako </w:t>
      </w:r>
      <w:r w:rsidR="00875083">
        <w:rPr>
          <w:rStyle w:val="UDTagChar"/>
        </w:rPr>
        <w:t>NOUN</w:t>
      </w:r>
      <w:r w:rsidR="00875083">
        <w:t xml:space="preserve"> v korpusu SSJ-UD v orodju Drevesnik</w:t>
      </w:r>
    </w:p>
    <w:p w14:paraId="04A8F075" w14:textId="0D54A4A0" w:rsidR="00EB27EE" w:rsidRDefault="00F026BF" w:rsidP="00F22EEB">
      <w:pPr>
        <w:widowControl w:val="0"/>
        <w:numPr>
          <w:ilvl w:val="0"/>
          <w:numId w:val="6"/>
        </w:numPr>
        <w:spacing w:after="0"/>
        <w:ind w:left="714" w:hanging="357"/>
      </w:pPr>
      <w:hyperlink r:id="rId66" w:history="1">
        <w:r w:rsidR="00EB27EE" w:rsidRPr="00214AE9">
          <w:rPr>
            <w:rStyle w:val="Hyperlink"/>
          </w:rPr>
          <w:t>povzetek slovenskih smernic</w:t>
        </w:r>
      </w:hyperlink>
      <w:r w:rsidR="00EB27EE">
        <w:t xml:space="preserve"> za kategorijo </w:t>
      </w:r>
      <w:r w:rsidR="00EB27EE">
        <w:rPr>
          <w:rStyle w:val="UDTagChar"/>
        </w:rPr>
        <w:t>NOUN</w:t>
      </w:r>
      <w:r w:rsidR="00EB27EE">
        <w:t xml:space="preserve"> v angleščini</w:t>
      </w:r>
    </w:p>
    <w:p w14:paraId="601D6D1A" w14:textId="77777777" w:rsidR="00EB27EE" w:rsidRDefault="00EB27EE" w:rsidP="00EB27EE">
      <w:pPr>
        <w:rPr>
          <w:b/>
        </w:rPr>
      </w:pPr>
    </w:p>
    <w:p w14:paraId="63EF6BEA" w14:textId="77777777" w:rsidR="00EB27EE" w:rsidRDefault="00EB27EE" w:rsidP="00EB27EE">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B27EE" w14:paraId="2876228C" w14:textId="77777777" w:rsidTr="00A26182">
        <w:tc>
          <w:tcPr>
            <w:tcW w:w="9029" w:type="dxa"/>
            <w:shd w:val="clear" w:color="auto" w:fill="B3DDF2" w:themeFill="background2" w:themeFillShade="E6"/>
            <w:tcMar>
              <w:top w:w="100" w:type="dxa"/>
              <w:left w:w="100" w:type="dxa"/>
              <w:bottom w:w="100" w:type="dxa"/>
              <w:right w:w="100" w:type="dxa"/>
            </w:tcMar>
          </w:tcPr>
          <w:p w14:paraId="730BD84E" w14:textId="50A923DC" w:rsidR="00EB27EE" w:rsidRDefault="00EB27EE" w:rsidP="00A26182">
            <w:pPr>
              <w:widowControl w:val="0"/>
              <w:pBdr>
                <w:top w:val="nil"/>
                <w:left w:val="nil"/>
                <w:bottom w:val="nil"/>
                <w:right w:val="nil"/>
                <w:between w:val="nil"/>
              </w:pBdr>
              <w:spacing w:after="0"/>
            </w:pPr>
            <w:r w:rsidRPr="00EB27EE">
              <w:t xml:space="preserve">V </w:t>
            </w:r>
            <w:r w:rsidRPr="00EB27EE">
              <w:rPr>
                <w:rStyle w:val="UDTagChar"/>
              </w:rPr>
              <w:t>NOUN</w:t>
            </w:r>
            <w:r w:rsidRPr="00EB27EE">
              <w:t xml:space="preserve"> so </w:t>
            </w:r>
            <w:r w:rsidRPr="003A076E">
              <w:t>bili iz sistema JOS pretvorjeni</w:t>
            </w:r>
            <w:r w:rsidRPr="00EB27EE">
              <w:t xml:space="preserve"> vsi občni samostalniki ([msd=”So.*”]).</w:t>
            </w:r>
          </w:p>
        </w:tc>
      </w:tr>
    </w:tbl>
    <w:p w14:paraId="18AA5C46" w14:textId="77777777" w:rsidR="00EB27EE" w:rsidRDefault="00EB27EE">
      <w:pPr>
        <w:spacing w:line="264" w:lineRule="auto"/>
        <w:rPr>
          <w:rFonts w:asciiTheme="majorHAnsi" w:eastAsiaTheme="majorEastAsia" w:hAnsiTheme="majorHAnsi" w:cstheme="majorBidi"/>
          <w:b/>
          <w:sz w:val="22"/>
          <w:szCs w:val="22"/>
        </w:rPr>
      </w:pPr>
      <w:bookmarkStart w:id="29" w:name="_NUM:_numeral"/>
      <w:bookmarkEnd w:id="29"/>
      <w:r>
        <w:br w:type="page"/>
      </w:r>
    </w:p>
    <w:p w14:paraId="3B08191D" w14:textId="5D4AC668" w:rsidR="00314345" w:rsidRDefault="00BD78CA" w:rsidP="00426E0F">
      <w:pPr>
        <w:pStyle w:val="Heading4"/>
      </w:pPr>
      <w:bookmarkStart w:id="30" w:name="_NUM:_numeral_1"/>
      <w:bookmarkStart w:id="31" w:name="_Toc160111620"/>
      <w:bookmarkEnd w:id="30"/>
      <w:r>
        <w:lastRenderedPageBreak/>
        <w:t>NUM: numeral</w:t>
      </w:r>
      <w:bookmarkEnd w:id="31"/>
    </w:p>
    <w:p w14:paraId="3B081920" w14:textId="31A4FEB5" w:rsidR="00314345" w:rsidRDefault="00BD78CA">
      <w:r>
        <w:t xml:space="preserve">Povezava do univerzalnih smernic za kategorijo </w:t>
      </w:r>
      <w:r w:rsidRPr="00893C68">
        <w:rPr>
          <w:rStyle w:val="UDTagChar"/>
        </w:rPr>
        <w:t>NUM</w:t>
      </w:r>
      <w:r>
        <w:t>:</w:t>
      </w:r>
      <w:r w:rsidR="00893C68">
        <w:t xml:space="preserve"> </w:t>
      </w:r>
      <w:hyperlink r:id="rId67">
        <w:r>
          <w:rPr>
            <w:color w:val="1155CC"/>
            <w:u w:val="single"/>
          </w:rPr>
          <w:t>https://universaldependencies.org/u/pos/NUM.html</w:t>
        </w:r>
      </w:hyperlink>
      <w:r w:rsidR="00893C68">
        <w:t xml:space="preserve"> </w:t>
      </w:r>
    </w:p>
    <w:p w14:paraId="3B081921" w14:textId="77777777" w:rsidR="00314345" w:rsidRDefault="00314345"/>
    <w:p w14:paraId="3B081922" w14:textId="77777777" w:rsidR="00314345" w:rsidRDefault="00BD78CA">
      <w:r>
        <w:rPr>
          <w:b/>
        </w:rPr>
        <w:t>Izpeljane smernice za slovenščino</w:t>
      </w:r>
      <w:r>
        <w:t>:</w:t>
      </w:r>
    </w:p>
    <w:p w14:paraId="7B30F64A" w14:textId="3C843CBD" w:rsidR="00893C68" w:rsidRDefault="00893C68">
      <w:pPr>
        <w:widowControl w:val="0"/>
      </w:pPr>
      <w:r>
        <w:t>Števniki (</w:t>
      </w:r>
      <w:r w:rsidRPr="00893C68">
        <w:rPr>
          <w:rStyle w:val="UDTagChar"/>
        </w:rPr>
        <w:t>NUM</w:t>
      </w:r>
      <w:r>
        <w:t xml:space="preserve">) so besede, ki se običajno pojavljajo v določilniških, pridevniških ali zaimkovnih vlogah in poimenujejo določeno število ali številčno opredeljeno količino, zaporedje, pogostost ali delež. V slovenščini oznako </w:t>
      </w:r>
      <w:r w:rsidRPr="00893C68">
        <w:rPr>
          <w:rStyle w:val="UDTagChar"/>
        </w:rPr>
        <w:t>NUM</w:t>
      </w:r>
      <w:r>
        <w:t xml:space="preserve"> uporabljamo za glavne in vrstilne arabske (npr. </w:t>
      </w:r>
      <w:r w:rsidRPr="00893C68">
        <w:rPr>
          <w:rStyle w:val="UDexampleChar"/>
        </w:rPr>
        <w:t>3</w:t>
      </w:r>
      <w:r>
        <w:t xml:space="preserve">, </w:t>
      </w:r>
      <w:r w:rsidRPr="00893C68">
        <w:rPr>
          <w:rStyle w:val="UDexampleChar"/>
        </w:rPr>
        <w:t>3.</w:t>
      </w:r>
      <w:r>
        <w:t xml:space="preserve">) ali rimske (npr. </w:t>
      </w:r>
      <w:r w:rsidRPr="00893C68">
        <w:rPr>
          <w:rStyle w:val="UDexampleChar"/>
        </w:rPr>
        <w:t>III</w:t>
      </w:r>
      <w:r>
        <w:t xml:space="preserve">, </w:t>
      </w:r>
      <w:r w:rsidRPr="00893C68">
        <w:rPr>
          <w:rStyle w:val="UDexampleChar"/>
        </w:rPr>
        <w:t>III.</w:t>
      </w:r>
      <w:r>
        <w:t xml:space="preserve">) števnike ter za glavne (npr. </w:t>
      </w:r>
      <w:r w:rsidRPr="00893C68">
        <w:rPr>
          <w:rStyle w:val="UDexampleChar"/>
        </w:rPr>
        <w:t>tri</w:t>
      </w:r>
      <w:r>
        <w:t xml:space="preserve">) in ločilne (npr. </w:t>
      </w:r>
      <w:r w:rsidRPr="00893C68">
        <w:rPr>
          <w:rStyle w:val="UDexampleChar"/>
        </w:rPr>
        <w:t>troje</w:t>
      </w:r>
      <w:r>
        <w:t xml:space="preserve">) besedne števnike. </w:t>
      </w:r>
    </w:p>
    <w:p w14:paraId="0E0535AA" w14:textId="06C96D87" w:rsidR="00893C68" w:rsidRDefault="00893C68">
      <w:pPr>
        <w:widowControl w:val="0"/>
      </w:pPr>
      <w:r>
        <w:t>Druge besede za označevanje števila v slovenščini pa so glede na svoje oblikoslovne in skladenjske lastnosti opredeljene kot pridevniki (</w:t>
      </w:r>
      <w:r w:rsidRPr="00893C68">
        <w:rPr>
          <w:rStyle w:val="UDTagChar"/>
        </w:rPr>
        <w:t>ADJ</w:t>
      </w:r>
      <w:r>
        <w:t xml:space="preserve">, npr. </w:t>
      </w:r>
      <w:r>
        <w:rPr>
          <w:i/>
        </w:rPr>
        <w:t>tretji, trojen, trikraten</w:t>
      </w:r>
      <w:r>
        <w:t>), prislovi (</w:t>
      </w:r>
      <w:r w:rsidRPr="00893C68">
        <w:rPr>
          <w:rStyle w:val="UDTagChar"/>
        </w:rPr>
        <w:t>ADV</w:t>
      </w:r>
      <w:r>
        <w:t xml:space="preserve">, npr. </w:t>
      </w:r>
      <w:r>
        <w:rPr>
          <w:i/>
        </w:rPr>
        <w:t>trikrat, tretjič</w:t>
      </w:r>
      <w:r>
        <w:t>) ali samostalniki (</w:t>
      </w:r>
      <w:r w:rsidRPr="00893C68">
        <w:rPr>
          <w:rStyle w:val="UDTagChar"/>
        </w:rPr>
        <w:t>NOUN</w:t>
      </w:r>
      <w:r>
        <w:t xml:space="preserve">, npr. </w:t>
      </w:r>
      <w:r>
        <w:rPr>
          <w:i/>
        </w:rPr>
        <w:t>tretjina, trojica, trojka</w:t>
      </w:r>
      <w:r w:rsidR="00543DB6">
        <w:rPr>
          <w:i/>
        </w:rPr>
        <w:t>; milijon, milijarda, boljon</w:t>
      </w:r>
      <w:r>
        <w:t xml:space="preserve">). Kot samostalnike označujemo tudi večkratnike osnovnega števila (npr. </w:t>
      </w:r>
      <w:r>
        <w:rPr>
          <w:i/>
        </w:rPr>
        <w:t>stotine, tisoči</w:t>
      </w:r>
      <w:r>
        <w:t>)</w:t>
      </w:r>
    </w:p>
    <w:p w14:paraId="7E7C8A1E" w14:textId="77777777" w:rsidR="00893C68" w:rsidRDefault="00893C68">
      <w:pPr>
        <w:widowControl w:val="0"/>
      </w:pPr>
    </w:p>
    <w:p w14:paraId="78E88083" w14:textId="77777777" w:rsidR="00893C68" w:rsidRDefault="00893C68">
      <w:pPr>
        <w:widowControl w:val="0"/>
      </w:pPr>
      <w:r>
        <w:rPr>
          <w:u w:val="single"/>
        </w:rPr>
        <w:t>Nekaj primerov</w:t>
      </w:r>
      <w:r>
        <w:t>:</w:t>
      </w:r>
    </w:p>
    <w:p w14:paraId="0A9725EB" w14:textId="77777777" w:rsidR="00893C68" w:rsidRDefault="00893C68" w:rsidP="00893C68">
      <w:pPr>
        <w:pStyle w:val="Listofexamples"/>
      </w:pPr>
      <w:r>
        <w:t>1, 2, 3</w:t>
      </w:r>
    </w:p>
    <w:p w14:paraId="63965374" w14:textId="77777777" w:rsidR="00893C68" w:rsidRDefault="00893C68" w:rsidP="00893C68">
      <w:pPr>
        <w:pStyle w:val="Listofexamples"/>
      </w:pPr>
      <w:r>
        <w:t>1., 2., 3.</w:t>
      </w:r>
    </w:p>
    <w:p w14:paraId="190C73FE" w14:textId="77777777" w:rsidR="00893C68" w:rsidRDefault="00893C68" w:rsidP="00893C68">
      <w:pPr>
        <w:pStyle w:val="Listofexamples"/>
      </w:pPr>
      <w:r>
        <w:t>I, II, III</w:t>
      </w:r>
    </w:p>
    <w:p w14:paraId="0DCA8B80" w14:textId="77777777" w:rsidR="00893C68" w:rsidRDefault="00893C68" w:rsidP="00893C68">
      <w:pPr>
        <w:pStyle w:val="Listofexamples"/>
      </w:pPr>
      <w:r>
        <w:t>I., II., III.</w:t>
      </w:r>
    </w:p>
    <w:p w14:paraId="2E567821" w14:textId="787B7F20" w:rsidR="00893C68" w:rsidRDefault="00893C68" w:rsidP="00893C68">
      <w:pPr>
        <w:pStyle w:val="Listofexamples"/>
      </w:pPr>
      <w:r>
        <w:t>en, dva, tri</w:t>
      </w:r>
    </w:p>
    <w:p w14:paraId="34C8D979" w14:textId="60A22B9B" w:rsidR="00543DB6" w:rsidRDefault="00543DB6" w:rsidP="00893C68">
      <w:pPr>
        <w:pStyle w:val="Listofexamples"/>
      </w:pPr>
      <w:r>
        <w:t xml:space="preserve">tisoč, </w:t>
      </w:r>
      <w:r w:rsidRPr="00543DB6">
        <w:rPr>
          <w:color w:val="0C9A73" w:themeColor="accent4" w:themeShade="BF"/>
        </w:rPr>
        <w:t>tavžent</w:t>
      </w:r>
    </w:p>
    <w:p w14:paraId="464B6088" w14:textId="77777777" w:rsidR="00893C68" w:rsidRDefault="00893C68" w:rsidP="00893C68">
      <w:pPr>
        <w:pStyle w:val="Listofexamples"/>
      </w:pPr>
      <w:r>
        <w:t>enoj, dvoj, troj</w:t>
      </w:r>
    </w:p>
    <w:p w14:paraId="7D8B3A5E" w14:textId="77777777" w:rsidR="00893C68" w:rsidRDefault="00893C68">
      <w:pPr>
        <w:widowControl w:val="0"/>
      </w:pPr>
    </w:p>
    <w:p w14:paraId="54C31360" w14:textId="381AF73A" w:rsidR="00893C68" w:rsidRDefault="00893C68">
      <w:pPr>
        <w:widowControl w:val="0"/>
      </w:pPr>
      <w:r>
        <w:t xml:space="preserve">Opis v angleščini: </w:t>
      </w:r>
      <w:hyperlink r:id="rId68">
        <w:r>
          <w:rPr>
            <w:color w:val="1155CC"/>
            <w:u w:val="single"/>
          </w:rPr>
          <w:t>https://universaldependencies.org/sl/pos/NUM.html</w:t>
        </w:r>
      </w:hyperlink>
      <w:r>
        <w:t xml:space="preserve"> </w:t>
      </w:r>
    </w:p>
    <w:p w14:paraId="3B081933" w14:textId="645A4470" w:rsidR="00314345" w:rsidRDefault="00314345"/>
    <w:p w14:paraId="0B372ED7" w14:textId="77777777" w:rsidR="00BF5971" w:rsidRDefault="00BF5971" w:rsidP="00BF5971">
      <w:r>
        <w:rPr>
          <w:b/>
        </w:rPr>
        <w:t xml:space="preserve">Koristne povezave: </w:t>
      </w:r>
    </w:p>
    <w:p w14:paraId="5F0CAB52" w14:textId="69F1C1D3" w:rsidR="00BF5971" w:rsidRDefault="00F026BF" w:rsidP="00F22EEB">
      <w:pPr>
        <w:widowControl w:val="0"/>
        <w:numPr>
          <w:ilvl w:val="0"/>
          <w:numId w:val="6"/>
        </w:numPr>
        <w:spacing w:after="0"/>
        <w:ind w:left="714" w:hanging="357"/>
      </w:pPr>
      <w:hyperlink r:id="rId69">
        <w:r w:rsidR="00BF5971" w:rsidRPr="00421CE0">
          <w:rPr>
            <w:rStyle w:val="Hyperlink"/>
          </w:rPr>
          <w:t>uporabne statistike</w:t>
        </w:r>
      </w:hyperlink>
      <w:r w:rsidR="00BF5971">
        <w:t xml:space="preserve"> o kategoriji </w:t>
      </w:r>
      <w:r w:rsidR="00BF5971">
        <w:rPr>
          <w:rStyle w:val="UDTagChar"/>
        </w:rPr>
        <w:t>NUM</w:t>
      </w:r>
      <w:r w:rsidR="00BF5971">
        <w:t xml:space="preserve"> v korpusu SSJ-UD</w:t>
      </w:r>
    </w:p>
    <w:p w14:paraId="041551FE" w14:textId="1AE5A331" w:rsidR="00BF5971" w:rsidRDefault="00F026BF" w:rsidP="00F22EEB">
      <w:pPr>
        <w:widowControl w:val="0"/>
        <w:numPr>
          <w:ilvl w:val="0"/>
          <w:numId w:val="6"/>
        </w:numPr>
        <w:spacing w:after="0"/>
        <w:ind w:left="714" w:hanging="357"/>
      </w:pPr>
      <w:hyperlink r:id="rId70" w:history="1">
        <w:r w:rsidR="00BF5971" w:rsidRPr="00A861FD">
          <w:rPr>
            <w:rStyle w:val="Hyperlink"/>
          </w:rPr>
          <w:t>vse pojavnice</w:t>
        </w:r>
      </w:hyperlink>
      <w:r w:rsidR="00BF5971">
        <w:t xml:space="preserve"> z oznako </w:t>
      </w:r>
      <w:r w:rsidR="00BF5971">
        <w:rPr>
          <w:rStyle w:val="UDTagChar"/>
        </w:rPr>
        <w:t>NUM</w:t>
      </w:r>
      <w:r w:rsidR="00BF5971">
        <w:t xml:space="preserve"> </w:t>
      </w:r>
      <w:r w:rsidR="00403221">
        <w:t>v korpusu SSJ-UD/SUK v konkordančniku noSketchEngine</w:t>
      </w:r>
    </w:p>
    <w:p w14:paraId="688E959C" w14:textId="0A31E7E2" w:rsidR="00875083" w:rsidRDefault="00F026BF" w:rsidP="00875083">
      <w:pPr>
        <w:widowControl w:val="0"/>
        <w:numPr>
          <w:ilvl w:val="0"/>
          <w:numId w:val="6"/>
        </w:numPr>
        <w:spacing w:after="0"/>
        <w:ind w:left="714" w:hanging="357"/>
      </w:pPr>
      <w:hyperlink r:id="rId71" w:history="1">
        <w:r w:rsidR="00875083" w:rsidRPr="00A861FD">
          <w:rPr>
            <w:rStyle w:val="Hyperlink"/>
          </w:rPr>
          <w:t>vse pojavnice</w:t>
        </w:r>
      </w:hyperlink>
      <w:r w:rsidR="00875083">
        <w:t xml:space="preserve"> z oznako </w:t>
      </w:r>
      <w:r w:rsidR="00875083">
        <w:rPr>
          <w:rStyle w:val="UDTagChar"/>
        </w:rPr>
        <w:t>NUM</w:t>
      </w:r>
      <w:r w:rsidR="00875083">
        <w:t xml:space="preserve"> v korpusu SSJ-UD v orodju Drevesnik</w:t>
      </w:r>
    </w:p>
    <w:p w14:paraId="40F731A6" w14:textId="7E7E1B3B" w:rsidR="00BF5971" w:rsidRDefault="00F026BF" w:rsidP="00F22EEB">
      <w:pPr>
        <w:widowControl w:val="0"/>
        <w:numPr>
          <w:ilvl w:val="0"/>
          <w:numId w:val="6"/>
        </w:numPr>
        <w:spacing w:after="0"/>
        <w:ind w:left="714" w:hanging="357"/>
      </w:pPr>
      <w:hyperlink r:id="rId72" w:history="1">
        <w:r w:rsidR="00BF5971" w:rsidRPr="00214AE9">
          <w:rPr>
            <w:rStyle w:val="Hyperlink"/>
          </w:rPr>
          <w:t>povzetek slovenskih smernic</w:t>
        </w:r>
      </w:hyperlink>
      <w:r w:rsidR="00BF5971">
        <w:t xml:space="preserve"> za kategorijo </w:t>
      </w:r>
      <w:r w:rsidR="00BF5971">
        <w:rPr>
          <w:rStyle w:val="UDTagChar"/>
        </w:rPr>
        <w:t>NUM</w:t>
      </w:r>
      <w:r w:rsidR="00BF5971">
        <w:t xml:space="preserve"> v angleščini</w:t>
      </w:r>
    </w:p>
    <w:p w14:paraId="663885DE" w14:textId="77777777" w:rsidR="00BF5971" w:rsidRDefault="00BF5971" w:rsidP="00BF5971">
      <w:pPr>
        <w:rPr>
          <w:b/>
        </w:rPr>
      </w:pPr>
    </w:p>
    <w:p w14:paraId="21748A50" w14:textId="77777777" w:rsidR="00BF5971" w:rsidRDefault="00BF5971" w:rsidP="00BF5971">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F5971" w14:paraId="664A73E0" w14:textId="77777777" w:rsidTr="00A26182">
        <w:tc>
          <w:tcPr>
            <w:tcW w:w="9029" w:type="dxa"/>
            <w:shd w:val="clear" w:color="auto" w:fill="B3DDF2" w:themeFill="background2" w:themeFillShade="E6"/>
            <w:tcMar>
              <w:top w:w="100" w:type="dxa"/>
              <w:left w:w="100" w:type="dxa"/>
              <w:bottom w:w="100" w:type="dxa"/>
              <w:right w:w="100" w:type="dxa"/>
            </w:tcMar>
          </w:tcPr>
          <w:p w14:paraId="0EEAF1C9" w14:textId="0FD4403C" w:rsidR="00BF5971" w:rsidRDefault="00BF5971" w:rsidP="00A26182">
            <w:pPr>
              <w:widowControl w:val="0"/>
              <w:pBdr>
                <w:top w:val="nil"/>
                <w:left w:val="nil"/>
                <w:bottom w:val="nil"/>
                <w:right w:val="nil"/>
                <w:between w:val="nil"/>
              </w:pBdr>
              <w:spacing w:after="0"/>
            </w:pPr>
            <w:r w:rsidRPr="00BF5971">
              <w:t xml:space="preserve">V </w:t>
            </w:r>
            <w:r w:rsidRPr="00BF5971">
              <w:rPr>
                <w:rStyle w:val="UDTagChar"/>
              </w:rPr>
              <w:t>NUM</w:t>
            </w:r>
            <w:r w:rsidRPr="00BF5971">
              <w:t xml:space="preserve"> so bili iz </w:t>
            </w:r>
            <w:r w:rsidRPr="003A076E">
              <w:t>sistema JOS pretvorjeni</w:t>
            </w:r>
            <w:r w:rsidRPr="00BF5971">
              <w:t xml:space="preserve"> vsi arabski ([msd=”Ka.*”]) in rimski ([msd=”Kr.*”]) števniki, vsi glavni besedni števniki ([msd=”Kbg.*”]), zaimkovna števnika </w:t>
            </w:r>
            <w:r w:rsidRPr="00BF5971">
              <w:rPr>
                <w:i/>
              </w:rPr>
              <w:t xml:space="preserve">en </w:t>
            </w:r>
            <w:r w:rsidRPr="00BF5971">
              <w:t xml:space="preserve">in </w:t>
            </w:r>
            <w:r w:rsidRPr="00BF5971">
              <w:rPr>
                <w:i/>
              </w:rPr>
              <w:t xml:space="preserve">eden </w:t>
            </w:r>
            <w:r w:rsidRPr="00BF5971">
              <w:t xml:space="preserve">([msd=”Kzg.*” &amp; lemma=”(en|eden)”]) ter števniki z oznako drugi, ki se ne končajo na -en ([msd=”Kbd.*” &amp; lemma!=”.*en”]).  </w:t>
            </w:r>
          </w:p>
        </w:tc>
      </w:tr>
    </w:tbl>
    <w:p w14:paraId="3B081943" w14:textId="42E7DC2C" w:rsidR="00314345" w:rsidRDefault="00A43898" w:rsidP="00426E0F">
      <w:pPr>
        <w:pStyle w:val="Heading4"/>
      </w:pPr>
      <w:bookmarkStart w:id="32" w:name="_PART:_particle"/>
      <w:bookmarkEnd w:id="32"/>
      <w:r>
        <w:br w:type="column"/>
      </w:r>
      <w:bookmarkStart w:id="33" w:name="_Toc160111621"/>
      <w:r w:rsidR="00BD78CA">
        <w:lastRenderedPageBreak/>
        <w:t>PART: particle</w:t>
      </w:r>
      <w:bookmarkEnd w:id="33"/>
    </w:p>
    <w:p w14:paraId="3B081946" w14:textId="747FE2C6" w:rsidR="00314345" w:rsidRDefault="00BD78CA">
      <w:r>
        <w:t xml:space="preserve">Povezava do univerzalnih smernic za kategorijo </w:t>
      </w:r>
      <w:r w:rsidRPr="00DE2985">
        <w:rPr>
          <w:rStyle w:val="UDTagChar"/>
        </w:rPr>
        <w:t>PART</w:t>
      </w:r>
      <w:r>
        <w:t>:</w:t>
      </w:r>
      <w:r w:rsidR="00DE2985">
        <w:t xml:space="preserve"> </w:t>
      </w:r>
      <w:hyperlink r:id="rId73">
        <w:r>
          <w:rPr>
            <w:color w:val="1155CC"/>
            <w:u w:val="single"/>
          </w:rPr>
          <w:t>https://universaldependencies.org/u/pos/PART.html</w:t>
        </w:r>
      </w:hyperlink>
      <w:r>
        <w:t xml:space="preserve"> </w:t>
      </w:r>
    </w:p>
    <w:p w14:paraId="3B081947" w14:textId="77777777" w:rsidR="00314345" w:rsidRDefault="00314345"/>
    <w:p w14:paraId="3B081948" w14:textId="77777777" w:rsidR="00314345" w:rsidRDefault="00BD78CA">
      <w:r>
        <w:rPr>
          <w:b/>
        </w:rPr>
        <w:t>Izpeljane smernice za slovenščino</w:t>
      </w:r>
      <w:r>
        <w:t>:</w:t>
      </w:r>
    </w:p>
    <w:p w14:paraId="28B9DC41" w14:textId="4DF27DAC" w:rsidR="00DE2985" w:rsidRDefault="00DE2985">
      <w:pPr>
        <w:widowControl w:val="0"/>
      </w:pPr>
      <w:r>
        <w:t>Členki (</w:t>
      </w:r>
      <w:r w:rsidRPr="00DE2985">
        <w:rPr>
          <w:rStyle w:val="UDTagChar"/>
        </w:rPr>
        <w:t>PART</w:t>
      </w:r>
      <w:r>
        <w:t xml:space="preserve">) so funkcijske besede, ki se pomensko uresničujejo v kombinaciji z drugimi besedami oz. besednimi zvezami in jih ni mogoče umestiti v nobeno drugo besedno vrsto (npr. med predloge, veznike ali pomožnike). </w:t>
      </w:r>
    </w:p>
    <w:p w14:paraId="21BACEF4" w14:textId="0B9D5FAA" w:rsidR="00DE2985" w:rsidRDefault="00DE2985">
      <w:pPr>
        <w:widowControl w:val="0"/>
      </w:pPr>
      <w:r>
        <w:t xml:space="preserve">V skladu s splošnimi smernicami (glej povezavo zgoraj) naj bi se oznaka za členke </w:t>
      </w:r>
      <w:r w:rsidRPr="00DE2985">
        <w:rPr>
          <w:rStyle w:val="UDTagChar"/>
        </w:rPr>
        <w:t>PART</w:t>
      </w:r>
      <w:r>
        <w:t xml:space="preserve"> uporabljala čim bolj omejeno in le za besede, ki jih ni mogoče uvrstiti drugam. V slovenščini za zdaj sledimo naboru členkov iz sistema JOS in jih kot take označujemo ne glede na skladenjsko vlogo (npr. </w:t>
      </w:r>
      <w:r w:rsidR="00BC2F8E">
        <w:rPr>
          <w:rStyle w:val="UDexampleChar"/>
        </w:rPr>
        <w:t>ja</w:t>
      </w:r>
      <w:r>
        <w:rPr>
          <w:b/>
          <w:i/>
          <w:color w:val="980000"/>
        </w:rPr>
        <w:t xml:space="preserve"> </w:t>
      </w:r>
      <w:r>
        <w:t xml:space="preserve">označujemo kot </w:t>
      </w:r>
      <w:r w:rsidRPr="00DE2985">
        <w:rPr>
          <w:rStyle w:val="UDTagChar"/>
        </w:rPr>
        <w:t>PART</w:t>
      </w:r>
      <w:r>
        <w:t xml:space="preserve"> tako v povedi </w:t>
      </w:r>
      <w:r w:rsidR="00BC2F8E" w:rsidRPr="00BC2F8E">
        <w:rPr>
          <w:rStyle w:val="UDexampleChar"/>
          <w:color w:val="auto"/>
        </w:rPr>
        <w:t xml:space="preserve">To pa </w:t>
      </w:r>
      <w:r w:rsidR="00BC2F8E" w:rsidRPr="00BC2F8E">
        <w:rPr>
          <w:rStyle w:val="UDexampleChar"/>
        </w:rPr>
        <w:t>ja</w:t>
      </w:r>
      <w:r w:rsidR="00BC2F8E" w:rsidRPr="00BC2F8E">
        <w:rPr>
          <w:rStyle w:val="UDexampleChar"/>
          <w:color w:val="auto"/>
        </w:rPr>
        <w:t xml:space="preserve"> veš</w:t>
      </w:r>
      <w:r w:rsidRPr="00BC2F8E">
        <w:rPr>
          <w:i/>
        </w:rPr>
        <w:t xml:space="preserve"> </w:t>
      </w:r>
      <w:r>
        <w:t xml:space="preserve">kot </w:t>
      </w:r>
      <w:r w:rsidR="00BC2F8E">
        <w:rPr>
          <w:rStyle w:val="UDexampleChar"/>
        </w:rPr>
        <w:t>Ja</w:t>
      </w:r>
      <w:r>
        <w:rPr>
          <w:i/>
        </w:rPr>
        <w:t xml:space="preserve">, </w:t>
      </w:r>
      <w:r w:rsidR="00BC2F8E">
        <w:rPr>
          <w:i/>
        </w:rPr>
        <w:t>pridem jutri</w:t>
      </w:r>
      <w:r w:rsidR="00BC2F8E">
        <w:t xml:space="preserve">, čeprav bi lahko glede na splošne smernice besedo </w:t>
      </w:r>
      <w:r w:rsidR="00BC2F8E">
        <w:rPr>
          <w:i/>
        </w:rPr>
        <w:t xml:space="preserve">ja </w:t>
      </w:r>
      <w:r w:rsidR="00BC2F8E">
        <w:t xml:space="preserve">v drugem primeru uvrstili med medmete - </w:t>
      </w:r>
      <w:r w:rsidR="00BC2F8E" w:rsidRPr="00BC2F8E">
        <w:rPr>
          <w:rStyle w:val="UDTagChar"/>
        </w:rPr>
        <w:t>INTJ</w:t>
      </w:r>
      <w:r>
        <w:t>).</w:t>
      </w:r>
    </w:p>
    <w:p w14:paraId="673049B7" w14:textId="01274BA7" w:rsidR="00BC2F8E" w:rsidRDefault="00BC2F8E">
      <w:pPr>
        <w:widowControl w:val="0"/>
      </w:pPr>
      <w:r>
        <w:rPr>
          <w:sz w:val="21"/>
          <w:szCs w:val="21"/>
        </w:rPr>
        <w:t>V primeru dileme preverimo, kakšna besedna vrsta je besedi pripisana v učnih korpusih ali leksikonu Sloleks.</w:t>
      </w:r>
    </w:p>
    <w:p w14:paraId="16A22A9A" w14:textId="77777777" w:rsidR="00DE2985" w:rsidRDefault="00DE2985">
      <w:pPr>
        <w:widowControl w:val="0"/>
      </w:pPr>
    </w:p>
    <w:p w14:paraId="6649261E" w14:textId="0F546D08" w:rsidR="00DE2985" w:rsidRDefault="00DE2985">
      <w:pPr>
        <w:widowControl w:val="0"/>
      </w:pPr>
      <w:r>
        <w:rPr>
          <w:u w:val="single"/>
        </w:rPr>
        <w:t>Trenutni nabor členkov</w:t>
      </w:r>
      <w:r>
        <w:t>:</w:t>
      </w:r>
    </w:p>
    <w:p w14:paraId="3CB06BA1" w14:textId="1FC195C1" w:rsidR="00DE2985" w:rsidRDefault="00DE2985" w:rsidP="00605A63">
      <w:pPr>
        <w:pStyle w:val="Listofexamples"/>
      </w:pPr>
      <w:r>
        <w:t>anka, baje, baš, bojda, bržčas, bržda, bržkone, celo, češ, cirka, da, domala, edino, edinole, itak, ja, kajne, kajneda, kajpada, kajpak, kakopak, koli, kratkomalo, kvečjemu, le, ma, malodane, malone, menda, morda, morebiti, naj, najbrž, najbrže, najsibo, nak, ne, neki, nemara, nikar, nikarte, niti, no, pač, prav, pravzaprav, predvsem, prejkone, ravno, samo, še, šele, seveda, sicer, skoraj, skorajda, skoro, sploh, takorekoč, tudi, valjda, več, vsaj, vsekakor, že, zgolj, zlasti, znabiti</w:t>
      </w:r>
    </w:p>
    <w:p w14:paraId="609ABE7D" w14:textId="5F195045" w:rsidR="00605A63" w:rsidRDefault="00605A63" w:rsidP="00605A63">
      <w:pPr>
        <w:pStyle w:val="Listofexamples"/>
      </w:pPr>
      <w:r>
        <w:rPr>
          <w:color w:val="0C9A73" w:themeColor="accent4" w:themeShade="BF"/>
        </w:rPr>
        <w:t>alora, arki, evo, tipo</w:t>
      </w:r>
    </w:p>
    <w:p w14:paraId="4FB742AB" w14:textId="77777777" w:rsidR="00DE2985" w:rsidRDefault="00DE2985" w:rsidP="00DE2985">
      <w:r>
        <w:rPr>
          <w:b/>
        </w:rPr>
        <w:t xml:space="preserve">Koristne povezave: </w:t>
      </w:r>
    </w:p>
    <w:p w14:paraId="44858438" w14:textId="50F8AEFE" w:rsidR="00DE2985" w:rsidRDefault="00F026BF" w:rsidP="00F22EEB">
      <w:pPr>
        <w:widowControl w:val="0"/>
        <w:numPr>
          <w:ilvl w:val="0"/>
          <w:numId w:val="6"/>
        </w:numPr>
        <w:spacing w:after="0"/>
        <w:ind w:left="714" w:hanging="357"/>
      </w:pPr>
      <w:hyperlink r:id="rId74">
        <w:r w:rsidR="00DE2985" w:rsidRPr="00421CE0">
          <w:rPr>
            <w:rStyle w:val="Hyperlink"/>
          </w:rPr>
          <w:t>uporabne statistike</w:t>
        </w:r>
      </w:hyperlink>
      <w:r w:rsidR="00DE2985">
        <w:t xml:space="preserve"> o kategoriji </w:t>
      </w:r>
      <w:r w:rsidR="00DE2985">
        <w:rPr>
          <w:rStyle w:val="UDTagChar"/>
        </w:rPr>
        <w:t>PART</w:t>
      </w:r>
      <w:r w:rsidR="00DE2985">
        <w:t xml:space="preserve"> v korpusu SSJ-UD</w:t>
      </w:r>
    </w:p>
    <w:p w14:paraId="0D6D7BE3" w14:textId="238F1E02" w:rsidR="00875083" w:rsidRDefault="00F026BF" w:rsidP="00875083">
      <w:pPr>
        <w:widowControl w:val="0"/>
        <w:numPr>
          <w:ilvl w:val="0"/>
          <w:numId w:val="6"/>
        </w:numPr>
        <w:spacing w:after="0"/>
        <w:ind w:left="714" w:hanging="357"/>
      </w:pPr>
      <w:hyperlink r:id="rId75" w:history="1">
        <w:r w:rsidR="00DE2985" w:rsidRPr="00A861FD">
          <w:rPr>
            <w:rStyle w:val="Hyperlink"/>
          </w:rPr>
          <w:t>vse pojavnice</w:t>
        </w:r>
      </w:hyperlink>
      <w:r w:rsidR="00DE2985">
        <w:t xml:space="preserve"> z oznako </w:t>
      </w:r>
      <w:r w:rsidR="00DE2985">
        <w:rPr>
          <w:rStyle w:val="UDTagChar"/>
        </w:rPr>
        <w:t>PART</w:t>
      </w:r>
      <w:r w:rsidR="00DE2985">
        <w:t xml:space="preserve"> </w:t>
      </w:r>
      <w:r w:rsidR="00403221">
        <w:t>v korpusu SSJ-UD/SUK v konkordančniku noSketchEngine</w:t>
      </w:r>
    </w:p>
    <w:p w14:paraId="0729EE2D" w14:textId="62E6B0AE" w:rsidR="00875083" w:rsidRDefault="00F026BF" w:rsidP="00875083">
      <w:pPr>
        <w:widowControl w:val="0"/>
        <w:numPr>
          <w:ilvl w:val="0"/>
          <w:numId w:val="6"/>
        </w:numPr>
        <w:spacing w:after="0"/>
        <w:ind w:left="714" w:hanging="357"/>
      </w:pPr>
      <w:hyperlink r:id="rId76" w:history="1">
        <w:r w:rsidR="00875083" w:rsidRPr="00A861FD">
          <w:rPr>
            <w:rStyle w:val="Hyperlink"/>
          </w:rPr>
          <w:t>vse pojavnice</w:t>
        </w:r>
      </w:hyperlink>
      <w:r w:rsidR="00875083">
        <w:t xml:space="preserve"> z oznako </w:t>
      </w:r>
      <w:r w:rsidR="00875083">
        <w:rPr>
          <w:rStyle w:val="UDTagChar"/>
        </w:rPr>
        <w:t>PART</w:t>
      </w:r>
      <w:r w:rsidR="00875083">
        <w:t xml:space="preserve"> v korpusu SSJ-UD v orodju Drevesnik</w:t>
      </w:r>
    </w:p>
    <w:p w14:paraId="7572F94B" w14:textId="6B45F425" w:rsidR="00DE2985" w:rsidRDefault="00F026BF" w:rsidP="00F22EEB">
      <w:pPr>
        <w:widowControl w:val="0"/>
        <w:numPr>
          <w:ilvl w:val="0"/>
          <w:numId w:val="6"/>
        </w:numPr>
        <w:spacing w:after="0"/>
        <w:ind w:left="714" w:hanging="357"/>
      </w:pPr>
      <w:hyperlink r:id="rId77" w:history="1">
        <w:r w:rsidR="00DE2985" w:rsidRPr="00214AE9">
          <w:rPr>
            <w:rStyle w:val="Hyperlink"/>
          </w:rPr>
          <w:t>povzetek slovenskih smernic</w:t>
        </w:r>
      </w:hyperlink>
      <w:r w:rsidR="00DE2985">
        <w:t xml:space="preserve"> za kategorijo </w:t>
      </w:r>
      <w:r w:rsidR="00DE2985">
        <w:rPr>
          <w:rStyle w:val="UDTagChar"/>
        </w:rPr>
        <w:t>PART</w:t>
      </w:r>
      <w:r w:rsidR="00DE2985">
        <w:t xml:space="preserve"> v angleščini</w:t>
      </w:r>
    </w:p>
    <w:p w14:paraId="56D2AB67" w14:textId="77777777" w:rsidR="00DE2985" w:rsidRDefault="00DE2985" w:rsidP="00DE2985">
      <w:pPr>
        <w:rPr>
          <w:b/>
        </w:rPr>
      </w:pPr>
    </w:p>
    <w:p w14:paraId="6B0683AE" w14:textId="77777777" w:rsidR="00DE2985" w:rsidRDefault="00DE2985" w:rsidP="00DE2985">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E2985" w14:paraId="54BE86AD" w14:textId="77777777" w:rsidTr="00A26182">
        <w:tc>
          <w:tcPr>
            <w:tcW w:w="9029" w:type="dxa"/>
            <w:shd w:val="clear" w:color="auto" w:fill="B3DDF2" w:themeFill="background2" w:themeFillShade="E6"/>
            <w:tcMar>
              <w:top w:w="100" w:type="dxa"/>
              <w:left w:w="100" w:type="dxa"/>
              <w:bottom w:w="100" w:type="dxa"/>
              <w:right w:w="100" w:type="dxa"/>
            </w:tcMar>
          </w:tcPr>
          <w:p w14:paraId="73F68E50" w14:textId="06CE5DD8" w:rsidR="00DE2985" w:rsidRDefault="00F60CBE" w:rsidP="00A26182">
            <w:pPr>
              <w:widowControl w:val="0"/>
              <w:pBdr>
                <w:top w:val="nil"/>
                <w:left w:val="nil"/>
                <w:bottom w:val="nil"/>
                <w:right w:val="nil"/>
                <w:between w:val="nil"/>
              </w:pBdr>
              <w:spacing w:after="0"/>
            </w:pPr>
            <w:r w:rsidRPr="00F60CBE">
              <w:t xml:space="preserve">V </w:t>
            </w:r>
            <w:r w:rsidRPr="00F60CBE">
              <w:rPr>
                <w:rStyle w:val="UDTagChar"/>
              </w:rPr>
              <w:t>PART</w:t>
            </w:r>
            <w:r w:rsidRPr="00F60CBE">
              <w:t xml:space="preserve"> so bili iz </w:t>
            </w:r>
            <w:r w:rsidRPr="003A076E">
              <w:t>sistema JOS</w:t>
            </w:r>
            <w:r w:rsidRPr="00F60CBE">
              <w:t xml:space="preserve"> pretvorjeni vsi členki ([msd=”L”]).  </w:t>
            </w:r>
          </w:p>
        </w:tc>
      </w:tr>
    </w:tbl>
    <w:p w14:paraId="3B081962" w14:textId="77777777" w:rsidR="00314345" w:rsidRDefault="00BD78CA">
      <w:r>
        <w:br w:type="page"/>
      </w:r>
    </w:p>
    <w:p w14:paraId="3B081963" w14:textId="77777777" w:rsidR="00314345" w:rsidRDefault="00BD78CA" w:rsidP="00426E0F">
      <w:pPr>
        <w:pStyle w:val="Heading4"/>
      </w:pPr>
      <w:bookmarkStart w:id="34" w:name="_PRON:_pronoun"/>
      <w:bookmarkStart w:id="35" w:name="_Toc160111622"/>
      <w:bookmarkEnd w:id="34"/>
      <w:r>
        <w:lastRenderedPageBreak/>
        <w:t>PRON: pronoun</w:t>
      </w:r>
      <w:bookmarkEnd w:id="35"/>
    </w:p>
    <w:p w14:paraId="3B081965" w14:textId="4A920923" w:rsidR="00314345" w:rsidRDefault="00BD78CA">
      <w:r>
        <w:t xml:space="preserve">Povezava do univerzalnih smernic za kategorijo </w:t>
      </w:r>
      <w:r w:rsidRPr="00076CC9">
        <w:rPr>
          <w:rStyle w:val="UDTagChar"/>
        </w:rPr>
        <w:t>PRON</w:t>
      </w:r>
      <w:r>
        <w:t>:</w:t>
      </w:r>
      <w:r w:rsidR="00076CC9">
        <w:t xml:space="preserve"> </w:t>
      </w:r>
      <w:hyperlink r:id="rId78">
        <w:r>
          <w:rPr>
            <w:color w:val="1155CC"/>
            <w:u w:val="single"/>
          </w:rPr>
          <w:t>https://universaldependencies.org/u/pos/PRON.html</w:t>
        </w:r>
      </w:hyperlink>
      <w:r>
        <w:t xml:space="preserve"> </w:t>
      </w:r>
    </w:p>
    <w:p w14:paraId="3B081966" w14:textId="77777777" w:rsidR="00314345" w:rsidRDefault="00314345"/>
    <w:p w14:paraId="3B081967" w14:textId="77777777" w:rsidR="00314345" w:rsidRDefault="00BD78CA">
      <w:r>
        <w:rPr>
          <w:b/>
        </w:rPr>
        <w:t>Izpeljane smernice za slovenščino</w:t>
      </w:r>
      <w:r>
        <w:t>:</w:t>
      </w:r>
    </w:p>
    <w:p w14:paraId="2EF541BE" w14:textId="2BB5D9C6" w:rsidR="00076CC9" w:rsidRDefault="00076CC9">
      <w:pPr>
        <w:widowControl w:val="0"/>
      </w:pPr>
      <w:r>
        <w:t>Zaimki (</w:t>
      </w:r>
      <w:r w:rsidRPr="00076CC9">
        <w:rPr>
          <w:rStyle w:val="UDTagChar"/>
        </w:rPr>
        <w:t>PRON</w:t>
      </w:r>
      <w:r>
        <w:t>) so glede na splošne smernice UD besede, ki nadomeščajo samostalnike ali samostalniške besedne zveze in se pomensko uresničujejo šele v sobesedilnem in zunajbesedilnem kontekstu. Tako opredeljeni zaimki torej funkcionirajo kot samostalniki, zato za razliko od obstoječih slovenskih slovnic te kategorije ne pripisujemo besedam, ki nadomeščajo pridevnike ali druge besedne vrste. Pridevniški zaimki namreč spadajo v skupino določilnikov (</w:t>
      </w:r>
      <w:hyperlink w:anchor="_DET:_determiner" w:history="1">
        <w:r w:rsidRPr="00076CC9">
          <w:rPr>
            <w:rStyle w:val="Hyperlink"/>
            <w:rFonts w:ascii="Courier New" w:hAnsi="Courier New"/>
          </w:rPr>
          <w:t>DET</w:t>
        </w:r>
      </w:hyperlink>
      <w:r>
        <w:t>).</w:t>
      </w:r>
    </w:p>
    <w:p w14:paraId="0917EC67" w14:textId="3ECEF5DE" w:rsidR="00076CC9" w:rsidRDefault="00076CC9">
      <w:pPr>
        <w:widowControl w:val="0"/>
      </w:pPr>
      <w:r>
        <w:t xml:space="preserve">Ločnica med samostalniškimi in pridevniškimi zaimki je sicer težko določljiva, saj se nekateri zaimki pogosto pojavljajo v obeh vlogah (npr. </w:t>
      </w:r>
      <w:r>
        <w:rPr>
          <w:i/>
        </w:rPr>
        <w:t xml:space="preserve">to </w:t>
      </w:r>
      <w:r>
        <w:t xml:space="preserve">v pridevniški vlogi levega prilastka v povedi </w:t>
      </w:r>
      <w:r>
        <w:rPr>
          <w:i/>
        </w:rPr>
        <w:t>To besedilo je nerazumljivo</w:t>
      </w:r>
      <w:r>
        <w:t xml:space="preserve"> ali v vlogi samostalniške zveze v povedi </w:t>
      </w:r>
      <w:r>
        <w:rPr>
          <w:i/>
        </w:rPr>
        <w:t>To je nerazumljivo</w:t>
      </w:r>
      <w:r>
        <w:t>). Tako kot pri večini drugih jezikov to sivo polje v slovenščini rešujemo z vnaprej opredeljenim seznamom besed, ki spadajo bodisi v eno (</w:t>
      </w:r>
      <w:r w:rsidRPr="00076CC9">
        <w:rPr>
          <w:rStyle w:val="UDTagChar"/>
        </w:rPr>
        <w:t>DET</w:t>
      </w:r>
      <w:r>
        <w:t>) bodisi v drugo (</w:t>
      </w:r>
      <w:r w:rsidRPr="00076CC9">
        <w:rPr>
          <w:rStyle w:val="UDTagChar"/>
        </w:rPr>
        <w:t>PRON</w:t>
      </w:r>
      <w:r>
        <w:t xml:space="preserve">) kategorijo, in sicer glede na </w:t>
      </w:r>
      <w:r>
        <w:rPr>
          <w:i/>
        </w:rPr>
        <w:t>prevladujočo</w:t>
      </w:r>
      <w:r>
        <w:t xml:space="preserve"> skladenjsko vlogo zaimka. Zaimkovne besede, ki se tipično pojavljajo v pridevniških vlogah (npr. </w:t>
      </w:r>
      <w:r>
        <w:rPr>
          <w:i/>
        </w:rPr>
        <w:t>moj, ta, vsak</w:t>
      </w:r>
      <w:r>
        <w:t>) tako označujemo kot določilnik (</w:t>
      </w:r>
      <w:r w:rsidRPr="00076CC9">
        <w:rPr>
          <w:rStyle w:val="UDTagChar"/>
        </w:rPr>
        <w:t>DET</w:t>
      </w:r>
      <w:r>
        <w:t>), tiste, ki se tipično pojavljajo v samostalniških vlogah (npr</w:t>
      </w:r>
      <w:r w:rsidRPr="00076CC9">
        <w:t xml:space="preserve">. </w:t>
      </w:r>
      <w:r w:rsidRPr="00076CC9">
        <w:rPr>
          <w:rStyle w:val="UDexampleChar"/>
        </w:rPr>
        <w:t>jaz</w:t>
      </w:r>
      <w:r w:rsidRPr="00076CC9">
        <w:rPr>
          <w:i/>
        </w:rPr>
        <w:t xml:space="preserve">, </w:t>
      </w:r>
      <w:r w:rsidRPr="00076CC9">
        <w:rPr>
          <w:rStyle w:val="UDexampleChar"/>
        </w:rPr>
        <w:t>kdo</w:t>
      </w:r>
      <w:r w:rsidRPr="00076CC9">
        <w:rPr>
          <w:i/>
        </w:rPr>
        <w:t xml:space="preserve">, </w:t>
      </w:r>
      <w:r w:rsidRPr="00076CC9">
        <w:rPr>
          <w:rStyle w:val="UDexampleChar"/>
        </w:rPr>
        <w:t>kar</w:t>
      </w:r>
      <w:r w:rsidRPr="00076CC9">
        <w:t xml:space="preserve">) </w:t>
      </w:r>
      <w:r>
        <w:t>pa kot prave zaimke (</w:t>
      </w:r>
      <w:r w:rsidRPr="00076CC9">
        <w:rPr>
          <w:rStyle w:val="UDTagChar"/>
        </w:rPr>
        <w:t>PRON</w:t>
      </w:r>
      <w:r>
        <w:t>).</w:t>
      </w:r>
    </w:p>
    <w:p w14:paraId="75D4D85F" w14:textId="77777777" w:rsidR="00076CC9" w:rsidRDefault="00076CC9">
      <w:pPr>
        <w:widowControl w:val="0"/>
      </w:pPr>
    </w:p>
    <w:p w14:paraId="4E73A343" w14:textId="77777777" w:rsidR="00076CC9" w:rsidRDefault="00076CC9">
      <w:pPr>
        <w:widowControl w:val="0"/>
        <w:rPr>
          <w:i/>
          <w:sz w:val="21"/>
          <w:szCs w:val="21"/>
        </w:rPr>
      </w:pPr>
      <w:r>
        <w:rPr>
          <w:u w:val="single"/>
        </w:rPr>
        <w:t>Trenutni nabor zaimkov v slovenščini</w:t>
      </w:r>
      <w:r>
        <w:t>:</w:t>
      </w:r>
    </w:p>
    <w:p w14:paraId="454B1C4E" w14:textId="77777777" w:rsidR="00076CC9" w:rsidRDefault="00076CC9" w:rsidP="00076CC9">
      <w:pPr>
        <w:pStyle w:val="Listofexamples"/>
      </w:pPr>
      <w:r>
        <w:t>čezse, medse, nadse, nase, obse, podse, predse, se, skozse, vase, zase</w:t>
      </w:r>
    </w:p>
    <w:p w14:paraId="6D89AEE8" w14:textId="77777777" w:rsidR="00076CC9" w:rsidRDefault="00076CC9" w:rsidP="00076CC9">
      <w:pPr>
        <w:pStyle w:val="Listofexamples"/>
      </w:pPr>
      <w:r>
        <w:t>čezme, jaz, jest, medme, nadme, name, obme, on, podme, pome, predme, skozme, ti, vame, zame</w:t>
      </w:r>
    </w:p>
    <w:p w14:paraId="5607DA90" w14:textId="77777777" w:rsidR="00076CC9" w:rsidRDefault="00076CC9" w:rsidP="00076CC9">
      <w:pPr>
        <w:pStyle w:val="Listofexamples"/>
      </w:pPr>
      <w:r>
        <w:t>bogvedikaj, bogvekaj, kdovekaj, kdovekdo, malokaj, malokdo, marsikaj, marsikdo, mnogokaj, mnogokdo, negdo, nekaj, nekdo, prenekaj, prenekdo, redkokdo</w:t>
      </w:r>
    </w:p>
    <w:p w14:paraId="0658AFE4" w14:textId="77777777" w:rsidR="00076CC9" w:rsidRDefault="00076CC9" w:rsidP="00076CC9">
      <w:pPr>
        <w:pStyle w:val="Listofexamples"/>
      </w:pPr>
      <w:r>
        <w:t>kar, karkoli, karsibodi, karsižebodi, kdor, kdorkoli, kdorsibodi, kdorsižebodi</w:t>
      </w:r>
    </w:p>
    <w:p w14:paraId="13606EAF" w14:textId="77777777" w:rsidR="00076CC9" w:rsidRDefault="00076CC9" w:rsidP="00076CC9">
      <w:pPr>
        <w:pStyle w:val="Listofexamples"/>
      </w:pPr>
      <w:r>
        <w:t>nič, nihče, nikdo, nobeden</w:t>
      </w:r>
    </w:p>
    <w:p w14:paraId="7582F388" w14:textId="5F795EAA" w:rsidR="00076CC9" w:rsidRDefault="00076CC9" w:rsidP="00076CC9">
      <w:pPr>
        <w:pStyle w:val="Listofexamples"/>
      </w:pPr>
      <w:r>
        <w:t>kaj, kdo</w:t>
      </w:r>
      <w:r w:rsidR="00605A63">
        <w:t xml:space="preserve">; </w:t>
      </w:r>
      <w:r w:rsidR="00605A63" w:rsidRPr="00605A63">
        <w:rPr>
          <w:color w:val="0C9A73" w:themeColor="accent4" w:themeShade="BF"/>
        </w:rPr>
        <w:t>što</w:t>
      </w:r>
    </w:p>
    <w:p w14:paraId="3BC59EF2" w14:textId="77777777" w:rsidR="00076CC9" w:rsidRDefault="00076CC9" w:rsidP="00076CC9">
      <w:pPr>
        <w:pStyle w:val="Listofexamples"/>
      </w:pPr>
      <w:r>
        <w:t>obadva, vsakdo</w:t>
      </w:r>
    </w:p>
    <w:p w14:paraId="276F6B2E" w14:textId="77777777" w:rsidR="00076CC9" w:rsidRDefault="00076CC9" w:rsidP="00076CC9">
      <w:pPr>
        <w:pStyle w:val="Listofexamples"/>
      </w:pPr>
      <w:r>
        <w:t>onile, tadva</w:t>
      </w:r>
    </w:p>
    <w:p w14:paraId="57E1FAA1" w14:textId="6F679646" w:rsidR="00076CC9" w:rsidRDefault="00076CC9">
      <w:pPr>
        <w:widowControl w:val="0"/>
      </w:pPr>
    </w:p>
    <w:p w14:paraId="48462A84" w14:textId="77777777" w:rsidR="00076CC9" w:rsidRDefault="00076CC9" w:rsidP="00076CC9">
      <w:r>
        <w:rPr>
          <w:b/>
        </w:rPr>
        <w:t xml:space="preserve">Koristne povezave: </w:t>
      </w:r>
    </w:p>
    <w:p w14:paraId="46D9EA89" w14:textId="718C35D0" w:rsidR="00076CC9" w:rsidRDefault="00F026BF" w:rsidP="00F22EEB">
      <w:pPr>
        <w:widowControl w:val="0"/>
        <w:numPr>
          <w:ilvl w:val="0"/>
          <w:numId w:val="6"/>
        </w:numPr>
        <w:spacing w:after="0"/>
        <w:ind w:left="714" w:hanging="357"/>
      </w:pPr>
      <w:hyperlink r:id="rId79">
        <w:r w:rsidR="00076CC9" w:rsidRPr="00421CE0">
          <w:rPr>
            <w:rStyle w:val="Hyperlink"/>
          </w:rPr>
          <w:t>uporabne statistike</w:t>
        </w:r>
      </w:hyperlink>
      <w:r w:rsidR="00076CC9">
        <w:t xml:space="preserve"> o kategoriji </w:t>
      </w:r>
      <w:r w:rsidR="00076CC9">
        <w:rPr>
          <w:rStyle w:val="UDTagChar"/>
        </w:rPr>
        <w:t>PRON</w:t>
      </w:r>
      <w:r w:rsidR="00076CC9">
        <w:t xml:space="preserve"> v korpusu SSJ-UD</w:t>
      </w:r>
    </w:p>
    <w:p w14:paraId="310768C8" w14:textId="44032690" w:rsidR="00076CC9" w:rsidRDefault="00F026BF" w:rsidP="00F22EEB">
      <w:pPr>
        <w:widowControl w:val="0"/>
        <w:numPr>
          <w:ilvl w:val="0"/>
          <w:numId w:val="6"/>
        </w:numPr>
        <w:spacing w:after="0"/>
        <w:ind w:left="714" w:hanging="357"/>
      </w:pPr>
      <w:hyperlink r:id="rId80" w:history="1">
        <w:r w:rsidR="00076CC9" w:rsidRPr="00A861FD">
          <w:rPr>
            <w:rStyle w:val="Hyperlink"/>
          </w:rPr>
          <w:t>vse pojavnice</w:t>
        </w:r>
      </w:hyperlink>
      <w:r w:rsidR="00076CC9">
        <w:t xml:space="preserve"> z oznako </w:t>
      </w:r>
      <w:r w:rsidR="00076CC9">
        <w:rPr>
          <w:rStyle w:val="UDTagChar"/>
        </w:rPr>
        <w:t>PRON</w:t>
      </w:r>
      <w:r w:rsidR="00076CC9">
        <w:t xml:space="preserve"> </w:t>
      </w:r>
      <w:r w:rsidR="00403221">
        <w:t>v korpusu SSJ-UD/SUK v konkordančniku noSketchEngine</w:t>
      </w:r>
    </w:p>
    <w:p w14:paraId="47DB4991" w14:textId="46DDECFC" w:rsidR="00DF0477" w:rsidRDefault="00F026BF" w:rsidP="00DF0477">
      <w:pPr>
        <w:widowControl w:val="0"/>
        <w:numPr>
          <w:ilvl w:val="0"/>
          <w:numId w:val="6"/>
        </w:numPr>
        <w:spacing w:after="0"/>
        <w:ind w:left="714" w:hanging="357"/>
      </w:pPr>
      <w:hyperlink r:id="rId81" w:history="1">
        <w:r w:rsidR="00DF0477" w:rsidRPr="00A861FD">
          <w:rPr>
            <w:rStyle w:val="Hyperlink"/>
          </w:rPr>
          <w:t>vse pojavnice</w:t>
        </w:r>
      </w:hyperlink>
      <w:r w:rsidR="00DF0477">
        <w:t xml:space="preserve"> z oznako </w:t>
      </w:r>
      <w:r w:rsidR="00DF0477">
        <w:rPr>
          <w:rStyle w:val="UDTagChar"/>
        </w:rPr>
        <w:t>PRON</w:t>
      </w:r>
      <w:r w:rsidR="00DF0477">
        <w:t xml:space="preserve"> v korpusu SSJ-UD v orodju Drevesnik</w:t>
      </w:r>
    </w:p>
    <w:p w14:paraId="044B806D" w14:textId="5195F49B" w:rsidR="00076CC9" w:rsidRDefault="00F026BF" w:rsidP="00F22EEB">
      <w:pPr>
        <w:widowControl w:val="0"/>
        <w:numPr>
          <w:ilvl w:val="0"/>
          <w:numId w:val="6"/>
        </w:numPr>
        <w:spacing w:after="0"/>
        <w:ind w:left="714" w:hanging="357"/>
      </w:pPr>
      <w:hyperlink r:id="rId82" w:history="1">
        <w:r w:rsidR="00076CC9" w:rsidRPr="00214AE9">
          <w:rPr>
            <w:rStyle w:val="Hyperlink"/>
          </w:rPr>
          <w:t>povzetek slovenskih smernic</w:t>
        </w:r>
      </w:hyperlink>
      <w:r w:rsidR="00076CC9">
        <w:t xml:space="preserve"> za kategorijo </w:t>
      </w:r>
      <w:r w:rsidR="00076CC9">
        <w:rPr>
          <w:rStyle w:val="UDTagChar"/>
        </w:rPr>
        <w:t>PRON</w:t>
      </w:r>
      <w:r w:rsidR="00076CC9">
        <w:t xml:space="preserve"> v angleščini</w:t>
      </w:r>
    </w:p>
    <w:p w14:paraId="5F8A78D0" w14:textId="77777777" w:rsidR="00076CC9" w:rsidRDefault="00076CC9" w:rsidP="00076CC9">
      <w:pPr>
        <w:rPr>
          <w:b/>
        </w:rPr>
      </w:pPr>
    </w:p>
    <w:p w14:paraId="5E49ABA3" w14:textId="77777777" w:rsidR="00076CC9" w:rsidRDefault="00076CC9" w:rsidP="00076CC9">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076CC9" w14:paraId="01F1C4FA" w14:textId="77777777" w:rsidTr="00A26182">
        <w:tc>
          <w:tcPr>
            <w:tcW w:w="9029" w:type="dxa"/>
            <w:shd w:val="clear" w:color="auto" w:fill="B3DDF2" w:themeFill="background2" w:themeFillShade="E6"/>
            <w:tcMar>
              <w:top w:w="100" w:type="dxa"/>
              <w:left w:w="100" w:type="dxa"/>
              <w:bottom w:w="100" w:type="dxa"/>
              <w:right w:w="100" w:type="dxa"/>
            </w:tcMar>
          </w:tcPr>
          <w:p w14:paraId="4B4A7184" w14:textId="7BBE1AF8" w:rsidR="00076CC9" w:rsidRDefault="00254649" w:rsidP="00A26182">
            <w:pPr>
              <w:widowControl w:val="0"/>
              <w:pBdr>
                <w:top w:val="nil"/>
                <w:left w:val="nil"/>
                <w:bottom w:val="nil"/>
                <w:right w:val="nil"/>
                <w:between w:val="nil"/>
              </w:pBdr>
              <w:spacing w:after="0"/>
            </w:pPr>
            <w:r w:rsidRPr="00254649">
              <w:t xml:space="preserve">V </w:t>
            </w:r>
            <w:r w:rsidRPr="00254649">
              <w:rPr>
                <w:rStyle w:val="UDTagChar"/>
              </w:rPr>
              <w:t>PRON</w:t>
            </w:r>
            <w:r w:rsidRPr="00254649">
              <w:t xml:space="preserve"> so bili iz</w:t>
            </w:r>
            <w:r w:rsidRPr="003A076E">
              <w:t xml:space="preserve"> sistema JOS</w:t>
            </w:r>
            <w:r w:rsidRPr="00254649">
              <w:t xml:space="preserve"> pretvorjeni vsi z zaimki ([msd=”P.*”]) z lemo, ki se pojavlja na zgornjem seznamu. Na njem najdemo zaimke, ki se pojavljajo v korpusu ssj500k in/ali leksikonu Sloleks, analiza njihove rabe v korpusih pa je pokazala, da se prevladujoče uporabljajo v samostalniških vlogah.</w:t>
            </w:r>
          </w:p>
        </w:tc>
      </w:tr>
    </w:tbl>
    <w:p w14:paraId="3B081989" w14:textId="539BC3F1" w:rsidR="00314345" w:rsidRDefault="00314345"/>
    <w:p w14:paraId="64DAC114" w14:textId="77777777" w:rsidR="00254649" w:rsidRDefault="00254649">
      <w:pPr>
        <w:spacing w:line="264" w:lineRule="auto"/>
        <w:rPr>
          <w:rFonts w:asciiTheme="majorHAnsi" w:eastAsiaTheme="majorEastAsia" w:hAnsiTheme="majorHAnsi" w:cstheme="majorBidi"/>
          <w:b/>
          <w:sz w:val="22"/>
          <w:szCs w:val="22"/>
        </w:rPr>
      </w:pPr>
      <w:bookmarkStart w:id="36" w:name="_PROPN:_proper_noun"/>
      <w:bookmarkEnd w:id="36"/>
      <w:r>
        <w:br w:type="page"/>
      </w:r>
    </w:p>
    <w:p w14:paraId="3B08198A" w14:textId="19B8E2A0" w:rsidR="00314345" w:rsidRDefault="00BD78CA" w:rsidP="00426E0F">
      <w:pPr>
        <w:pStyle w:val="Heading4"/>
      </w:pPr>
      <w:bookmarkStart w:id="37" w:name="_Toc160111623"/>
      <w:r>
        <w:lastRenderedPageBreak/>
        <w:t>PROPN: proper noun</w:t>
      </w:r>
      <w:bookmarkEnd w:id="37"/>
    </w:p>
    <w:p w14:paraId="3B08198C" w14:textId="1069F997" w:rsidR="00314345" w:rsidRDefault="00BD78CA">
      <w:r>
        <w:t xml:space="preserve">Povezava do univerzalnih smernic za kategorijo </w:t>
      </w:r>
      <w:r w:rsidRPr="00254649">
        <w:rPr>
          <w:rStyle w:val="UDTagChar"/>
        </w:rPr>
        <w:t>PROPN</w:t>
      </w:r>
      <w:r>
        <w:t>:</w:t>
      </w:r>
      <w:r w:rsidR="00254649">
        <w:t xml:space="preserve"> </w:t>
      </w:r>
      <w:hyperlink r:id="rId83">
        <w:r>
          <w:rPr>
            <w:color w:val="1155CC"/>
            <w:u w:val="single"/>
          </w:rPr>
          <w:t>https://universaldependencies.org/u/pos/PROPN.html</w:t>
        </w:r>
      </w:hyperlink>
    </w:p>
    <w:p w14:paraId="3B08198D" w14:textId="77777777" w:rsidR="00314345" w:rsidRDefault="00314345"/>
    <w:p w14:paraId="3B08198E" w14:textId="77777777" w:rsidR="00314345" w:rsidRDefault="00BD78CA">
      <w:r>
        <w:rPr>
          <w:b/>
        </w:rPr>
        <w:t>Izpeljane smernice za slovenščino</w:t>
      </w:r>
      <w:r>
        <w:t>:</w:t>
      </w:r>
    </w:p>
    <w:p w14:paraId="486CC36E" w14:textId="77777777" w:rsidR="00254649" w:rsidRDefault="00254649">
      <w:pPr>
        <w:widowControl w:val="0"/>
      </w:pPr>
      <w:r>
        <w:t>Lastna imena (</w:t>
      </w:r>
      <w:r w:rsidRPr="00254649">
        <w:rPr>
          <w:rStyle w:val="UDTagChar"/>
        </w:rPr>
        <w:t>PROPN</w:t>
      </w:r>
      <w:r>
        <w:t xml:space="preserve">) so samostalniška poimenovanja (ali deli poimenovanj) oseb, krajev ali predmetov, ki se običajno pišejo z veliko začetnico. </w:t>
      </w:r>
    </w:p>
    <w:p w14:paraId="77FE0CEC" w14:textId="564ADD8E" w:rsidR="00254649" w:rsidRDefault="00254649">
      <w:pPr>
        <w:widowControl w:val="0"/>
      </w:pPr>
      <w:r>
        <w:t>Medtem ko pri osebnih in zemljepisnih imenih kot lastna imena (</w:t>
      </w:r>
      <w:r w:rsidRPr="00254649">
        <w:rPr>
          <w:rStyle w:val="UDTagChar"/>
        </w:rPr>
        <w:t>PROPN</w:t>
      </w:r>
      <w:r>
        <w:t xml:space="preserve">) označujemo tudi imena, ki so prekrivna z občnimi samostalniki (npr. priimek </w:t>
      </w:r>
      <w:r w:rsidRPr="00254649">
        <w:rPr>
          <w:rStyle w:val="UDexampleChar"/>
        </w:rPr>
        <w:t>Mlinar</w:t>
      </w:r>
      <w:r>
        <w:t xml:space="preserve">, kraj </w:t>
      </w:r>
      <w:r w:rsidRPr="00254649">
        <w:rPr>
          <w:rStyle w:val="UDexampleChar"/>
        </w:rPr>
        <w:t>Brdo</w:t>
      </w:r>
      <w:r>
        <w:t xml:space="preserve">), pri stvarnih in drugih lastnih imenih kot lastna imena označujemo samo samostalnike, ki jih ni mogoče uvrstiti v druge besedne vrste. V zvezah </w:t>
      </w:r>
      <w:r>
        <w:rPr>
          <w:i/>
        </w:rPr>
        <w:t xml:space="preserve">časopis Delo, Združene države, Tramvaj poželenja </w:t>
      </w:r>
      <w:r>
        <w:t xml:space="preserve">nobene izmed </w:t>
      </w:r>
      <w:r w:rsidR="003A076E">
        <w:t xml:space="preserve">vsebovanih </w:t>
      </w:r>
      <w:r>
        <w:t>besed ne bi označili kot lastno ime.</w:t>
      </w:r>
    </w:p>
    <w:p w14:paraId="63205B24" w14:textId="3D8EAEE5" w:rsidR="00254649" w:rsidRDefault="00254649">
      <w:pPr>
        <w:widowControl w:val="0"/>
      </w:pPr>
      <w:r>
        <w:t xml:space="preserve">Kot lastna imena označujemo tudi iz njih izpeljane akronime (npr. </w:t>
      </w:r>
      <w:r w:rsidRPr="00254649">
        <w:rPr>
          <w:rStyle w:val="UDexampleChar"/>
        </w:rPr>
        <w:t>ZN</w:t>
      </w:r>
      <w:r w:rsidRPr="00254649">
        <w:t xml:space="preserve">, </w:t>
      </w:r>
      <w:r w:rsidRPr="00254649">
        <w:rPr>
          <w:rStyle w:val="UDexampleChar"/>
        </w:rPr>
        <w:t>NATO</w:t>
      </w:r>
      <w:r w:rsidRPr="00254649">
        <w:t xml:space="preserve">, </w:t>
      </w:r>
      <w:r w:rsidRPr="00254649">
        <w:rPr>
          <w:rStyle w:val="UDexampleChar"/>
        </w:rPr>
        <w:t>SD</w:t>
      </w:r>
      <w:r w:rsidRPr="00254649">
        <w:t xml:space="preserve">), tudi če vsebujejo številke (npr. </w:t>
      </w:r>
      <w:r w:rsidRPr="00254649">
        <w:rPr>
          <w:rStyle w:val="UDexampleChar"/>
        </w:rPr>
        <w:t>X5</w:t>
      </w:r>
      <w:r w:rsidRPr="00254649">
        <w:t>).</w:t>
      </w:r>
    </w:p>
    <w:p w14:paraId="3BD35E58" w14:textId="77D2BC33" w:rsidR="00605A63" w:rsidRPr="00605A63" w:rsidRDefault="00605A63">
      <w:pPr>
        <w:widowControl w:val="0"/>
        <w:rPr>
          <w:color w:val="0C9A73" w:themeColor="accent4" w:themeShade="BF"/>
        </w:rPr>
      </w:pPr>
      <w:r>
        <w:rPr>
          <w:color w:val="0C9A73" w:themeColor="accent4" w:themeShade="BF"/>
        </w:rPr>
        <w:t xml:space="preserve">Kot lastna imena označimo tudi pojavnice, ki nadomeščajo anonimizirana imena v zapisih govorjenih besedil, npr. </w:t>
      </w:r>
      <w:r w:rsidRPr="00605A63">
        <w:rPr>
          <w:rStyle w:val="UDexampleChar"/>
        </w:rPr>
        <w:t>[ime]</w:t>
      </w:r>
      <w:r>
        <w:rPr>
          <w:color w:val="0C9A73" w:themeColor="accent4" w:themeShade="BF"/>
        </w:rPr>
        <w:t xml:space="preserve"> ali </w:t>
      </w:r>
      <w:r w:rsidRPr="00605A63">
        <w:rPr>
          <w:rStyle w:val="UDexampleChar"/>
        </w:rPr>
        <w:t>[priimek].</w:t>
      </w:r>
    </w:p>
    <w:p w14:paraId="37B01A4A" w14:textId="77777777" w:rsidR="00254649" w:rsidRDefault="00254649">
      <w:pPr>
        <w:widowControl w:val="0"/>
        <w:rPr>
          <w:u w:val="single"/>
        </w:rPr>
      </w:pPr>
    </w:p>
    <w:p w14:paraId="58CF5675" w14:textId="52F5B867" w:rsidR="00254649" w:rsidRDefault="00254649">
      <w:pPr>
        <w:widowControl w:val="0"/>
        <w:rPr>
          <w:i/>
          <w:sz w:val="21"/>
          <w:szCs w:val="21"/>
        </w:rPr>
      </w:pPr>
      <w:r>
        <w:rPr>
          <w:u w:val="single"/>
        </w:rPr>
        <w:t>Nekaj primerov</w:t>
      </w:r>
      <w:r>
        <w:t>:</w:t>
      </w:r>
    </w:p>
    <w:p w14:paraId="2534B51A" w14:textId="77777777" w:rsidR="00254649" w:rsidRDefault="00254649" w:rsidP="00254649">
      <w:pPr>
        <w:pStyle w:val="Listofexamples"/>
      </w:pPr>
      <w:r>
        <w:t>Slovenija, Evropa</w:t>
      </w:r>
    </w:p>
    <w:p w14:paraId="72145DD1" w14:textId="77777777" w:rsidR="00254649" w:rsidRDefault="00254649" w:rsidP="00254649">
      <w:pPr>
        <w:pStyle w:val="Listofexamples"/>
      </w:pPr>
      <w:r>
        <w:t>ZDA</w:t>
      </w:r>
    </w:p>
    <w:p w14:paraId="125FFDAF" w14:textId="77777777" w:rsidR="00254649" w:rsidRDefault="00254649" w:rsidP="00254649">
      <w:pPr>
        <w:pStyle w:val="Listofexamples"/>
      </w:pPr>
      <w:r>
        <w:t>Janez</w:t>
      </w:r>
    </w:p>
    <w:p w14:paraId="0793E5A4" w14:textId="77777777" w:rsidR="00254649" w:rsidRDefault="00254649" w:rsidP="00254649">
      <w:pPr>
        <w:pStyle w:val="Listofexamples"/>
      </w:pPr>
      <w:r>
        <w:t>Olimpija</w:t>
      </w:r>
    </w:p>
    <w:p w14:paraId="4FDD677E" w14:textId="77777777" w:rsidR="00254649" w:rsidRDefault="00254649" w:rsidP="00254649">
      <w:pPr>
        <w:pStyle w:val="Listofexamples"/>
      </w:pPr>
      <w:r>
        <w:t>Krka</w:t>
      </w:r>
    </w:p>
    <w:p w14:paraId="1E7CBE6B" w14:textId="77777777" w:rsidR="00254649" w:rsidRDefault="00254649">
      <w:pPr>
        <w:widowControl w:val="0"/>
      </w:pPr>
    </w:p>
    <w:p w14:paraId="609AC167" w14:textId="77777777" w:rsidR="00254649" w:rsidRDefault="00254649" w:rsidP="00254649">
      <w:r>
        <w:rPr>
          <w:b/>
        </w:rPr>
        <w:t xml:space="preserve">Koristne povezave: </w:t>
      </w:r>
    </w:p>
    <w:p w14:paraId="2BFA88BA" w14:textId="07DBE2FF" w:rsidR="00254649" w:rsidRDefault="00F026BF" w:rsidP="00F22EEB">
      <w:pPr>
        <w:widowControl w:val="0"/>
        <w:numPr>
          <w:ilvl w:val="0"/>
          <w:numId w:val="6"/>
        </w:numPr>
        <w:spacing w:after="0"/>
        <w:ind w:left="714" w:hanging="357"/>
      </w:pPr>
      <w:hyperlink r:id="rId84">
        <w:r w:rsidR="00254649" w:rsidRPr="00421CE0">
          <w:rPr>
            <w:rStyle w:val="Hyperlink"/>
          </w:rPr>
          <w:t>uporabne statistike</w:t>
        </w:r>
      </w:hyperlink>
      <w:r w:rsidR="00254649">
        <w:t xml:space="preserve"> o kategoriji </w:t>
      </w:r>
      <w:r w:rsidR="00254649">
        <w:rPr>
          <w:rStyle w:val="UDTagChar"/>
        </w:rPr>
        <w:t>PROPN</w:t>
      </w:r>
      <w:r w:rsidR="00254649">
        <w:t xml:space="preserve"> v korpusu SSJ-UD</w:t>
      </w:r>
    </w:p>
    <w:p w14:paraId="455C0829" w14:textId="7D46FC70" w:rsidR="00254649" w:rsidRDefault="00F026BF" w:rsidP="00F22EEB">
      <w:pPr>
        <w:widowControl w:val="0"/>
        <w:numPr>
          <w:ilvl w:val="0"/>
          <w:numId w:val="6"/>
        </w:numPr>
        <w:spacing w:after="0"/>
        <w:ind w:left="714" w:hanging="357"/>
      </w:pPr>
      <w:hyperlink r:id="rId85" w:history="1">
        <w:r w:rsidR="00254649" w:rsidRPr="00A861FD">
          <w:rPr>
            <w:rStyle w:val="Hyperlink"/>
          </w:rPr>
          <w:t>vse pojavnice</w:t>
        </w:r>
      </w:hyperlink>
      <w:r w:rsidR="00254649">
        <w:t xml:space="preserve"> z oznako </w:t>
      </w:r>
      <w:r w:rsidR="00254649">
        <w:rPr>
          <w:rStyle w:val="UDTagChar"/>
        </w:rPr>
        <w:t>PROPN</w:t>
      </w:r>
      <w:r w:rsidR="00254649">
        <w:t xml:space="preserve"> </w:t>
      </w:r>
      <w:r w:rsidR="00403221">
        <w:t>v korpusu SSJ-UD/SUK v konkordančniku noSketchEngine</w:t>
      </w:r>
    </w:p>
    <w:p w14:paraId="274F5857" w14:textId="174D1352" w:rsidR="00DF0477" w:rsidRDefault="00F026BF" w:rsidP="00DF0477">
      <w:pPr>
        <w:widowControl w:val="0"/>
        <w:numPr>
          <w:ilvl w:val="0"/>
          <w:numId w:val="6"/>
        </w:numPr>
        <w:spacing w:after="0"/>
        <w:ind w:left="714" w:hanging="357"/>
      </w:pPr>
      <w:hyperlink r:id="rId86" w:history="1">
        <w:r w:rsidR="00DF0477" w:rsidRPr="00A861FD">
          <w:rPr>
            <w:rStyle w:val="Hyperlink"/>
          </w:rPr>
          <w:t>vse pojavnice</w:t>
        </w:r>
      </w:hyperlink>
      <w:r w:rsidR="00DF0477">
        <w:t xml:space="preserve"> z oznako </w:t>
      </w:r>
      <w:r w:rsidR="00DF0477">
        <w:rPr>
          <w:rStyle w:val="UDTagChar"/>
        </w:rPr>
        <w:t>PROPN</w:t>
      </w:r>
      <w:r w:rsidR="00DF0477">
        <w:t xml:space="preserve"> v korpusu SSJ-UD v orodju Drevesnik</w:t>
      </w:r>
    </w:p>
    <w:p w14:paraId="76B1D665" w14:textId="28B6D622" w:rsidR="00254649" w:rsidRDefault="00F026BF" w:rsidP="00F22EEB">
      <w:pPr>
        <w:widowControl w:val="0"/>
        <w:numPr>
          <w:ilvl w:val="0"/>
          <w:numId w:val="6"/>
        </w:numPr>
        <w:spacing w:after="0"/>
        <w:ind w:left="714" w:hanging="357"/>
      </w:pPr>
      <w:hyperlink r:id="rId87" w:history="1">
        <w:r w:rsidR="00254649" w:rsidRPr="00214AE9">
          <w:rPr>
            <w:rStyle w:val="Hyperlink"/>
          </w:rPr>
          <w:t>povzetek slovenskih smernic</w:t>
        </w:r>
      </w:hyperlink>
      <w:r w:rsidR="00254649">
        <w:t xml:space="preserve"> za kategorijo </w:t>
      </w:r>
      <w:r w:rsidR="00254649">
        <w:rPr>
          <w:rStyle w:val="UDTagChar"/>
        </w:rPr>
        <w:t>PROPN</w:t>
      </w:r>
      <w:r w:rsidR="00254649">
        <w:t xml:space="preserve"> v angleščini</w:t>
      </w:r>
    </w:p>
    <w:p w14:paraId="1F7AE82A" w14:textId="77777777" w:rsidR="00254649" w:rsidRDefault="00254649" w:rsidP="00254649">
      <w:pPr>
        <w:rPr>
          <w:b/>
        </w:rPr>
      </w:pPr>
    </w:p>
    <w:p w14:paraId="49295652" w14:textId="77777777" w:rsidR="00254649" w:rsidRDefault="00254649" w:rsidP="00254649">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254649" w14:paraId="4BEFEBBE" w14:textId="77777777" w:rsidTr="00A26182">
        <w:tc>
          <w:tcPr>
            <w:tcW w:w="9029" w:type="dxa"/>
            <w:shd w:val="clear" w:color="auto" w:fill="B3DDF2" w:themeFill="background2" w:themeFillShade="E6"/>
            <w:tcMar>
              <w:top w:w="100" w:type="dxa"/>
              <w:left w:w="100" w:type="dxa"/>
              <w:bottom w:w="100" w:type="dxa"/>
              <w:right w:w="100" w:type="dxa"/>
            </w:tcMar>
          </w:tcPr>
          <w:p w14:paraId="51E15111" w14:textId="67F3D013" w:rsidR="00254649" w:rsidRDefault="00275708" w:rsidP="00A26182">
            <w:pPr>
              <w:widowControl w:val="0"/>
              <w:pBdr>
                <w:top w:val="nil"/>
                <w:left w:val="nil"/>
                <w:bottom w:val="nil"/>
                <w:right w:val="nil"/>
                <w:between w:val="nil"/>
              </w:pBdr>
              <w:spacing w:after="0"/>
            </w:pPr>
            <w:r w:rsidRPr="00275708">
              <w:t xml:space="preserve">V </w:t>
            </w:r>
            <w:r w:rsidRPr="00275708">
              <w:rPr>
                <w:rStyle w:val="UDTagChar"/>
              </w:rPr>
              <w:t>PROPN</w:t>
            </w:r>
            <w:r w:rsidRPr="00275708">
              <w:t xml:space="preserve"> so bili iz </w:t>
            </w:r>
            <w:r w:rsidRPr="003A076E">
              <w:t>sistema JOS</w:t>
            </w:r>
            <w:r w:rsidRPr="00275708">
              <w:t xml:space="preserve"> pretvorjeni vsi lastnoimenski samostalniki ([msd=”Sl.*”]).</w:t>
            </w:r>
          </w:p>
        </w:tc>
      </w:tr>
    </w:tbl>
    <w:p w14:paraId="6F7E6FFA" w14:textId="77777777" w:rsidR="00254649" w:rsidRDefault="00254649">
      <w:pPr>
        <w:widowControl w:val="0"/>
      </w:pPr>
    </w:p>
    <w:p w14:paraId="78C1879D" w14:textId="77777777" w:rsidR="00275708" w:rsidRDefault="00275708">
      <w:pPr>
        <w:spacing w:line="264" w:lineRule="auto"/>
        <w:rPr>
          <w:rFonts w:asciiTheme="majorHAnsi" w:eastAsiaTheme="majorEastAsia" w:hAnsiTheme="majorHAnsi" w:cstheme="majorBidi"/>
          <w:b/>
          <w:sz w:val="22"/>
          <w:szCs w:val="22"/>
        </w:rPr>
      </w:pPr>
      <w:r>
        <w:br w:type="page"/>
      </w:r>
    </w:p>
    <w:p w14:paraId="3B0819AE" w14:textId="18D68539" w:rsidR="00314345" w:rsidRDefault="00BD78CA" w:rsidP="00426E0F">
      <w:pPr>
        <w:pStyle w:val="Heading4"/>
      </w:pPr>
      <w:bookmarkStart w:id="38" w:name="_PUNCT:_punctuation"/>
      <w:bookmarkStart w:id="39" w:name="_Toc160111624"/>
      <w:bookmarkEnd w:id="38"/>
      <w:r>
        <w:lastRenderedPageBreak/>
        <w:t>PUNCT: punctuation</w:t>
      </w:r>
      <w:bookmarkEnd w:id="39"/>
    </w:p>
    <w:p w14:paraId="3B0819B0" w14:textId="39FB63B8" w:rsidR="00314345" w:rsidRPr="003A076E" w:rsidRDefault="00BD78CA">
      <w:r>
        <w:t xml:space="preserve">Povezava do univerzalnih smernic za kategorijo </w:t>
      </w:r>
      <w:r w:rsidRPr="00754D26">
        <w:rPr>
          <w:rStyle w:val="UDTagChar"/>
        </w:rPr>
        <w:t>PUNCT</w:t>
      </w:r>
      <w:r>
        <w:t>:</w:t>
      </w:r>
      <w:r w:rsidR="00754D26">
        <w:t xml:space="preserve"> </w:t>
      </w:r>
      <w:hyperlink r:id="rId88">
        <w:r w:rsidRPr="003A076E">
          <w:rPr>
            <w:rStyle w:val="Hyperlink"/>
          </w:rPr>
          <w:t>https://universaldependencies.org/u/pos/PUNCT.html</w:t>
        </w:r>
      </w:hyperlink>
      <w:r w:rsidRPr="003A076E">
        <w:t xml:space="preserve"> </w:t>
      </w:r>
    </w:p>
    <w:p w14:paraId="3B0819B1" w14:textId="77777777" w:rsidR="00314345" w:rsidRDefault="00314345"/>
    <w:p w14:paraId="3B0819B2" w14:textId="77777777" w:rsidR="00314345" w:rsidRDefault="00BD78CA">
      <w:r>
        <w:rPr>
          <w:b/>
        </w:rPr>
        <w:t>Izpeljane smernice za slovenščino</w:t>
      </w:r>
      <w:r>
        <w:t>:</w:t>
      </w:r>
    </w:p>
    <w:p w14:paraId="5DCAEEB2" w14:textId="0254F318" w:rsidR="00754D26" w:rsidRDefault="00754D26">
      <w:pPr>
        <w:widowControl w:val="0"/>
      </w:pPr>
      <w:r>
        <w:t>Ločila (</w:t>
      </w:r>
      <w:r w:rsidRPr="00754D26">
        <w:rPr>
          <w:rStyle w:val="UDTagChar"/>
        </w:rPr>
        <w:t>PUNCT</w:t>
      </w:r>
      <w:r>
        <w:t>) so kombinacije enega ali več nečrkovnih znakov, s katerimi razmejujemo jezikovne enote v pisnih besedilih</w:t>
      </w:r>
      <w:r w:rsidR="00A32E81">
        <w:t xml:space="preserve"> ali z ločili zapisanem govoru</w:t>
      </w:r>
      <w:r>
        <w:t>.</w:t>
      </w:r>
      <w:r w:rsidR="00931BA8">
        <w:rPr>
          <w:rStyle w:val="FootnoteReference"/>
        </w:rPr>
        <w:footnoteReference w:id="2"/>
      </w:r>
      <w:r>
        <w:t xml:space="preserve"> Ločila ne vsebujejo logogramov, kot so #, $ ali %, ki spadajo v skupino simbolov (</w:t>
      </w:r>
      <w:r w:rsidRPr="00754D26">
        <w:rPr>
          <w:rStyle w:val="UDTagChar"/>
        </w:rPr>
        <w:t>SYM</w:t>
      </w:r>
      <w:r>
        <w:t>).</w:t>
      </w:r>
    </w:p>
    <w:p w14:paraId="4D341A66" w14:textId="77777777" w:rsidR="00754D26" w:rsidRDefault="00754D26">
      <w:pPr>
        <w:widowControl w:val="0"/>
      </w:pPr>
    </w:p>
    <w:p w14:paraId="62E59EEF" w14:textId="77777777" w:rsidR="00754D26" w:rsidRDefault="00754D26">
      <w:pPr>
        <w:widowControl w:val="0"/>
        <w:rPr>
          <w:i/>
          <w:sz w:val="21"/>
          <w:szCs w:val="21"/>
        </w:rPr>
      </w:pPr>
      <w:r>
        <w:rPr>
          <w:u w:val="single"/>
        </w:rPr>
        <w:t>Nekaj primerov ločil</w:t>
      </w:r>
      <w:r>
        <w:t>:</w:t>
      </w:r>
    </w:p>
    <w:p w14:paraId="1E0F1589" w14:textId="77777777" w:rsidR="00754D26" w:rsidRDefault="00754D26" w:rsidP="00754D26">
      <w:pPr>
        <w:pStyle w:val="Listofexamples"/>
      </w:pPr>
      <w:r>
        <w:t>. ? ! …</w:t>
      </w:r>
    </w:p>
    <w:p w14:paraId="43B9F306" w14:textId="77777777" w:rsidR="00754D26" w:rsidRDefault="00754D26" w:rsidP="00754D26">
      <w:pPr>
        <w:pStyle w:val="Listofexamples"/>
      </w:pPr>
      <w:r>
        <w:t>, : ;</w:t>
      </w:r>
    </w:p>
    <w:p w14:paraId="4FAD073E" w14:textId="77777777" w:rsidR="00754D26" w:rsidRDefault="00754D26" w:rsidP="00754D26">
      <w:pPr>
        <w:pStyle w:val="Listofexamples"/>
      </w:pPr>
      <w:r>
        <w:t>( ) { [ ]</w:t>
      </w:r>
    </w:p>
    <w:p w14:paraId="3BFBBC1A" w14:textId="77777777" w:rsidR="00754D26" w:rsidRDefault="00754D26" w:rsidP="00754D26">
      <w:pPr>
        <w:pStyle w:val="Listofexamples"/>
      </w:pPr>
      <w:r>
        <w:t>” » « ‘ “ ” ’ ‘</w:t>
      </w:r>
    </w:p>
    <w:p w14:paraId="436BFE79" w14:textId="77777777" w:rsidR="00754D26" w:rsidRDefault="00754D26" w:rsidP="00754D26">
      <w:pPr>
        <w:pStyle w:val="Listofexamples"/>
      </w:pPr>
      <w:r>
        <w:t>/ _</w:t>
      </w:r>
    </w:p>
    <w:p w14:paraId="210E374F" w14:textId="77777777" w:rsidR="00754D26" w:rsidRDefault="00754D26" w:rsidP="00754D26">
      <w:pPr>
        <w:pStyle w:val="Listofexamples"/>
      </w:pPr>
      <w:r>
        <w:t>• * —</w:t>
      </w:r>
    </w:p>
    <w:p w14:paraId="5D316DF4" w14:textId="77777777" w:rsidR="00754D26" w:rsidRDefault="00754D26">
      <w:pPr>
        <w:widowControl w:val="0"/>
      </w:pPr>
    </w:p>
    <w:p w14:paraId="646BDA78" w14:textId="77777777" w:rsidR="00754D26" w:rsidRDefault="00754D26" w:rsidP="00754D26">
      <w:r>
        <w:rPr>
          <w:b/>
        </w:rPr>
        <w:t xml:space="preserve">Koristne povezave: </w:t>
      </w:r>
    </w:p>
    <w:p w14:paraId="18A91153" w14:textId="1ACE880C" w:rsidR="00754D26" w:rsidRDefault="00F026BF" w:rsidP="00F22EEB">
      <w:pPr>
        <w:widowControl w:val="0"/>
        <w:numPr>
          <w:ilvl w:val="0"/>
          <w:numId w:val="6"/>
        </w:numPr>
        <w:spacing w:after="0"/>
        <w:ind w:left="714" w:hanging="357"/>
      </w:pPr>
      <w:hyperlink r:id="rId89">
        <w:r w:rsidR="00754D26" w:rsidRPr="00421CE0">
          <w:rPr>
            <w:rStyle w:val="Hyperlink"/>
          </w:rPr>
          <w:t>uporabne statistike</w:t>
        </w:r>
      </w:hyperlink>
      <w:r w:rsidR="00754D26">
        <w:t xml:space="preserve"> o kategoriji </w:t>
      </w:r>
      <w:r w:rsidR="00754D26">
        <w:rPr>
          <w:rStyle w:val="UDTagChar"/>
        </w:rPr>
        <w:t>PUNCT</w:t>
      </w:r>
      <w:r w:rsidR="00754D26">
        <w:t xml:space="preserve"> v korpusu SSJ-UD</w:t>
      </w:r>
    </w:p>
    <w:p w14:paraId="290A6DED" w14:textId="7A74E8DC" w:rsidR="00754D26" w:rsidRDefault="00F026BF" w:rsidP="00F22EEB">
      <w:pPr>
        <w:widowControl w:val="0"/>
        <w:numPr>
          <w:ilvl w:val="0"/>
          <w:numId w:val="6"/>
        </w:numPr>
        <w:spacing w:after="0"/>
        <w:ind w:left="714" w:hanging="357"/>
      </w:pPr>
      <w:hyperlink r:id="rId90" w:history="1">
        <w:r w:rsidR="00754D26" w:rsidRPr="00A861FD">
          <w:rPr>
            <w:rStyle w:val="Hyperlink"/>
          </w:rPr>
          <w:t>vse pojavnice</w:t>
        </w:r>
      </w:hyperlink>
      <w:r w:rsidR="00754D26">
        <w:t xml:space="preserve"> z oznako </w:t>
      </w:r>
      <w:r w:rsidR="00754D26">
        <w:rPr>
          <w:rStyle w:val="UDTagChar"/>
        </w:rPr>
        <w:t>PUNCT</w:t>
      </w:r>
      <w:r w:rsidR="00754D26">
        <w:t xml:space="preserve"> </w:t>
      </w:r>
      <w:r w:rsidR="00403221">
        <w:t>v korpusu SSJ-UD/SUK v konkordančniku noSketchEngine</w:t>
      </w:r>
    </w:p>
    <w:p w14:paraId="2140D623" w14:textId="5A1D9AF0" w:rsidR="00DF0477" w:rsidRDefault="00F026BF" w:rsidP="00DF0477">
      <w:pPr>
        <w:widowControl w:val="0"/>
        <w:numPr>
          <w:ilvl w:val="0"/>
          <w:numId w:val="6"/>
        </w:numPr>
        <w:spacing w:after="0"/>
        <w:ind w:left="714" w:hanging="357"/>
      </w:pPr>
      <w:hyperlink r:id="rId91" w:history="1">
        <w:r w:rsidR="00DF0477" w:rsidRPr="00A861FD">
          <w:rPr>
            <w:rStyle w:val="Hyperlink"/>
          </w:rPr>
          <w:t>vse pojavnice</w:t>
        </w:r>
      </w:hyperlink>
      <w:r w:rsidR="00DF0477">
        <w:t xml:space="preserve"> z oznako </w:t>
      </w:r>
      <w:r w:rsidR="00DF0477">
        <w:rPr>
          <w:rStyle w:val="UDTagChar"/>
        </w:rPr>
        <w:t>PUNCT</w:t>
      </w:r>
      <w:r w:rsidR="00DF0477">
        <w:t xml:space="preserve"> v korpusu SSJ-UD v orodju Drevesnik</w:t>
      </w:r>
    </w:p>
    <w:p w14:paraId="1027EF99" w14:textId="2F2D5D53" w:rsidR="00754D26" w:rsidRDefault="00F026BF" w:rsidP="00F22EEB">
      <w:pPr>
        <w:widowControl w:val="0"/>
        <w:numPr>
          <w:ilvl w:val="0"/>
          <w:numId w:val="6"/>
        </w:numPr>
        <w:spacing w:after="0"/>
        <w:ind w:left="714" w:hanging="357"/>
      </w:pPr>
      <w:hyperlink r:id="rId92" w:history="1">
        <w:r w:rsidR="00754D26" w:rsidRPr="00214AE9">
          <w:rPr>
            <w:rStyle w:val="Hyperlink"/>
          </w:rPr>
          <w:t>povzetek slovenskih smernic</w:t>
        </w:r>
      </w:hyperlink>
      <w:r w:rsidR="00754D26">
        <w:t xml:space="preserve"> za kategorijo </w:t>
      </w:r>
      <w:r w:rsidR="00754D26">
        <w:rPr>
          <w:rStyle w:val="UDTagChar"/>
        </w:rPr>
        <w:t>PUNCT</w:t>
      </w:r>
      <w:r w:rsidR="00754D26">
        <w:t xml:space="preserve"> v angleščini</w:t>
      </w:r>
    </w:p>
    <w:p w14:paraId="671F7388" w14:textId="77777777" w:rsidR="00754D26" w:rsidRDefault="00754D26" w:rsidP="00754D26">
      <w:pPr>
        <w:rPr>
          <w:b/>
        </w:rPr>
      </w:pPr>
    </w:p>
    <w:p w14:paraId="3CA01607" w14:textId="77777777" w:rsidR="00754D26" w:rsidRDefault="00754D26" w:rsidP="00754D26">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754D26" w14:paraId="31BD067A" w14:textId="77777777" w:rsidTr="00A26182">
        <w:tc>
          <w:tcPr>
            <w:tcW w:w="9029" w:type="dxa"/>
            <w:shd w:val="clear" w:color="auto" w:fill="B3DDF2" w:themeFill="background2" w:themeFillShade="E6"/>
            <w:tcMar>
              <w:top w:w="100" w:type="dxa"/>
              <w:left w:w="100" w:type="dxa"/>
              <w:bottom w:w="100" w:type="dxa"/>
              <w:right w:w="100" w:type="dxa"/>
            </w:tcMar>
          </w:tcPr>
          <w:p w14:paraId="6479DA6A" w14:textId="738FC448" w:rsidR="00754D26" w:rsidRDefault="00754D26" w:rsidP="00A26182">
            <w:pPr>
              <w:widowControl w:val="0"/>
              <w:pBdr>
                <w:top w:val="nil"/>
                <w:left w:val="nil"/>
                <w:bottom w:val="nil"/>
                <w:right w:val="nil"/>
                <w:between w:val="nil"/>
              </w:pBdr>
              <w:spacing w:after="0"/>
            </w:pPr>
            <w:r w:rsidRPr="00754D26">
              <w:t xml:space="preserve">Glede na to da </w:t>
            </w:r>
            <w:r w:rsidRPr="003A076E">
              <w:t>sistem JOS</w:t>
            </w:r>
            <w:r w:rsidRPr="00754D26">
              <w:t xml:space="preserve"> ne razlikuje med različnimi vrstami nečrkovnih in neštevilčnih znakov, so bili vsi znaki v korpusu ssj500k ([msd=”U”]) ročno razvrščeni med simbole (</w:t>
            </w:r>
            <w:r w:rsidRPr="00754D26">
              <w:rPr>
                <w:rStyle w:val="UDTagChar"/>
              </w:rPr>
              <w:t>SYM</w:t>
            </w:r>
            <w:r w:rsidRPr="00754D26">
              <w:t>) in vse druge znake (</w:t>
            </w:r>
            <w:r w:rsidRPr="00754D26">
              <w:rPr>
                <w:rStyle w:val="UDTagChar"/>
              </w:rPr>
              <w:t>PUNCT</w:t>
            </w:r>
            <w:r w:rsidRPr="00754D26">
              <w:t>). Pri znakih, ki izkazujejo lastnosti obeh skupin (npr. pomišljaj kot ločilo ali matematični simbol), je bila izbrana razvrstitev glede na najpogostejšo obliko rabe.</w:t>
            </w:r>
          </w:p>
        </w:tc>
      </w:tr>
    </w:tbl>
    <w:p w14:paraId="6B277978" w14:textId="77777777" w:rsidR="00754D26" w:rsidRDefault="00754D26">
      <w:pPr>
        <w:widowControl w:val="0"/>
      </w:pPr>
    </w:p>
    <w:p w14:paraId="3B0819CE" w14:textId="77777777" w:rsidR="00314345" w:rsidRDefault="00BD78CA">
      <w:r>
        <w:br w:type="page"/>
      </w:r>
    </w:p>
    <w:p w14:paraId="3B0819D0" w14:textId="77777777" w:rsidR="00314345" w:rsidRDefault="00BD78CA" w:rsidP="00426E0F">
      <w:pPr>
        <w:pStyle w:val="Heading4"/>
      </w:pPr>
      <w:bookmarkStart w:id="41" w:name="_SCONJ:_subordinating_conjunction"/>
      <w:bookmarkStart w:id="42" w:name="_Toc160111625"/>
      <w:bookmarkEnd w:id="41"/>
      <w:r>
        <w:lastRenderedPageBreak/>
        <w:t>SCONJ: subordinating conjunction</w:t>
      </w:r>
      <w:bookmarkEnd w:id="42"/>
    </w:p>
    <w:p w14:paraId="3B0819D2" w14:textId="2582DC1B" w:rsidR="00314345" w:rsidRDefault="00BD78CA">
      <w:r>
        <w:t xml:space="preserve">Povezava do univerzalnih smernic za kategorijo </w:t>
      </w:r>
      <w:r w:rsidRPr="00300A63">
        <w:rPr>
          <w:rStyle w:val="UDTagChar"/>
        </w:rPr>
        <w:t>SCONJ</w:t>
      </w:r>
      <w:r>
        <w:t>:</w:t>
      </w:r>
      <w:r w:rsidR="00300A63">
        <w:t xml:space="preserve"> </w:t>
      </w:r>
      <w:hyperlink r:id="rId93">
        <w:r>
          <w:rPr>
            <w:color w:val="1155CC"/>
            <w:u w:val="single"/>
          </w:rPr>
          <w:t>https://universaldependencies.org/u/pos/SCONJ.html</w:t>
        </w:r>
      </w:hyperlink>
      <w:r>
        <w:t xml:space="preserve">  </w:t>
      </w:r>
    </w:p>
    <w:p w14:paraId="3B0819D3" w14:textId="77777777" w:rsidR="00314345" w:rsidRDefault="00314345"/>
    <w:p w14:paraId="3B0819D4" w14:textId="77777777" w:rsidR="00314345" w:rsidRDefault="00BD78CA">
      <w:r>
        <w:rPr>
          <w:b/>
        </w:rPr>
        <w:t>Izpeljane smernice za slovenščino</w:t>
      </w:r>
      <w:r>
        <w:t>:</w:t>
      </w:r>
    </w:p>
    <w:p w14:paraId="6E986551" w14:textId="77777777" w:rsidR="00300A63" w:rsidRDefault="00300A63">
      <w:pPr>
        <w:widowControl w:val="0"/>
        <w:rPr>
          <w:i/>
        </w:rPr>
      </w:pPr>
      <w:r>
        <w:t>Podredni vezniki (</w:t>
      </w:r>
      <w:r w:rsidRPr="00300A63">
        <w:rPr>
          <w:rStyle w:val="UDTagChar"/>
        </w:rPr>
        <w:t>SCONJ</w:t>
      </w:r>
      <w:r>
        <w:t xml:space="preserve">) so funkcijske besede, ki povezujejo podrejene dele stavka z nadrejenim delom. Tipično uvajajo podredne oz. odvisne stavke: </w:t>
      </w:r>
      <w:r>
        <w:rPr>
          <w:i/>
        </w:rPr>
        <w:t xml:space="preserve">Izvedel sem, </w:t>
      </w:r>
      <w:r w:rsidRPr="00300A63">
        <w:rPr>
          <w:rStyle w:val="UDexampleChar"/>
        </w:rPr>
        <w:t>da</w:t>
      </w:r>
      <w:r>
        <w:rPr>
          <w:b/>
          <w:i/>
          <w:color w:val="980000"/>
        </w:rPr>
        <w:t xml:space="preserve"> </w:t>
      </w:r>
      <w:r>
        <w:rPr>
          <w:i/>
        </w:rPr>
        <w:t>me žena vara.</w:t>
      </w:r>
    </w:p>
    <w:p w14:paraId="6773BAA0" w14:textId="77777777" w:rsidR="00300A63" w:rsidRDefault="00300A63">
      <w:pPr>
        <w:widowControl w:val="0"/>
      </w:pPr>
    </w:p>
    <w:p w14:paraId="5DCB8309" w14:textId="77777777" w:rsidR="00300A63" w:rsidRDefault="00300A63">
      <w:pPr>
        <w:widowControl w:val="0"/>
        <w:rPr>
          <w:i/>
          <w:sz w:val="21"/>
          <w:szCs w:val="21"/>
          <w:u w:val="single"/>
        </w:rPr>
      </w:pPr>
      <w:r>
        <w:rPr>
          <w:u w:val="single"/>
        </w:rPr>
        <w:t>Trenutni nabor podrednih veznikov v slovenščini:</w:t>
      </w:r>
    </w:p>
    <w:p w14:paraId="636ED439" w14:textId="65DBA056" w:rsidR="00300A63" w:rsidRDefault="00300A63" w:rsidP="00E410E2">
      <w:pPr>
        <w:pStyle w:val="Listofexamples"/>
      </w:pPr>
      <w:r>
        <w:t>ako, akoprav, akoravno, če, čeprav, čeravno, četudi, čim, da, dasi, dasiprav, dasiravno, dočim, dokler, kadar, kakor, kamor, ker, ki, kjer, koder, ko, kolikor, kot, naj, najsi, odkar, odkoder, preden, predno</w:t>
      </w:r>
    </w:p>
    <w:p w14:paraId="0BE8704C" w14:textId="3129D89C" w:rsidR="00E410E2" w:rsidRPr="00EE117D" w:rsidRDefault="00EE117D" w:rsidP="00F15550">
      <w:pPr>
        <w:pStyle w:val="Listofexamples"/>
      </w:pPr>
      <w:r w:rsidRPr="00EE117D">
        <w:rPr>
          <w:color w:val="0C9A73" w:themeColor="accent4" w:themeShade="BF"/>
        </w:rPr>
        <w:t>ka</w:t>
      </w:r>
    </w:p>
    <w:p w14:paraId="2D679404" w14:textId="77777777" w:rsidR="00EE117D" w:rsidRDefault="00EE117D" w:rsidP="00EE117D">
      <w:pPr>
        <w:pStyle w:val="Listofexamples"/>
        <w:numPr>
          <w:ilvl w:val="0"/>
          <w:numId w:val="0"/>
        </w:numPr>
        <w:ind w:left="720"/>
      </w:pPr>
    </w:p>
    <w:p w14:paraId="29F953C6" w14:textId="77777777" w:rsidR="00E410E2" w:rsidRDefault="00E410E2" w:rsidP="00E410E2">
      <w:r>
        <w:rPr>
          <w:b/>
        </w:rPr>
        <w:t xml:space="preserve">Koristne povezave: </w:t>
      </w:r>
    </w:p>
    <w:p w14:paraId="5D0FAD11" w14:textId="4C3DF6A7" w:rsidR="00E410E2" w:rsidRDefault="00F026BF" w:rsidP="00F22EEB">
      <w:pPr>
        <w:widowControl w:val="0"/>
        <w:numPr>
          <w:ilvl w:val="0"/>
          <w:numId w:val="6"/>
        </w:numPr>
        <w:spacing w:after="0"/>
        <w:ind w:left="714" w:hanging="357"/>
      </w:pPr>
      <w:hyperlink r:id="rId94">
        <w:r w:rsidR="00E410E2" w:rsidRPr="00421CE0">
          <w:rPr>
            <w:rStyle w:val="Hyperlink"/>
          </w:rPr>
          <w:t>uporabne statistike</w:t>
        </w:r>
      </w:hyperlink>
      <w:r w:rsidR="00E410E2">
        <w:t xml:space="preserve"> o kategoriji </w:t>
      </w:r>
      <w:r w:rsidR="00E410E2">
        <w:rPr>
          <w:rStyle w:val="UDTagChar"/>
        </w:rPr>
        <w:t>SCONJ</w:t>
      </w:r>
      <w:r w:rsidR="00E410E2">
        <w:t xml:space="preserve"> v korpusu SSJ-UD</w:t>
      </w:r>
    </w:p>
    <w:p w14:paraId="3D6F52B9" w14:textId="55B94944" w:rsidR="00E410E2" w:rsidRDefault="00F026BF" w:rsidP="00F22EEB">
      <w:pPr>
        <w:widowControl w:val="0"/>
        <w:numPr>
          <w:ilvl w:val="0"/>
          <w:numId w:val="6"/>
        </w:numPr>
        <w:spacing w:after="0"/>
        <w:ind w:left="714" w:hanging="357"/>
      </w:pPr>
      <w:hyperlink r:id="rId95" w:history="1">
        <w:r w:rsidR="00E410E2" w:rsidRPr="00A861FD">
          <w:rPr>
            <w:rStyle w:val="Hyperlink"/>
          </w:rPr>
          <w:t>vse pojavnice</w:t>
        </w:r>
      </w:hyperlink>
      <w:r w:rsidR="00E410E2">
        <w:t xml:space="preserve"> z oznako </w:t>
      </w:r>
      <w:r w:rsidR="00E410E2">
        <w:rPr>
          <w:rStyle w:val="UDTagChar"/>
        </w:rPr>
        <w:t>SCONJ</w:t>
      </w:r>
      <w:r w:rsidR="00E410E2">
        <w:t xml:space="preserve"> </w:t>
      </w:r>
      <w:r w:rsidR="00403221">
        <w:t>v korpusu SSJ-UD/SUK v konkordančniku noSketchEngine</w:t>
      </w:r>
    </w:p>
    <w:p w14:paraId="19035F43" w14:textId="0BB1B936" w:rsidR="00DF0477" w:rsidRDefault="00F026BF" w:rsidP="00DF0477">
      <w:pPr>
        <w:widowControl w:val="0"/>
        <w:numPr>
          <w:ilvl w:val="0"/>
          <w:numId w:val="6"/>
        </w:numPr>
        <w:spacing w:after="0"/>
        <w:ind w:left="714" w:hanging="357"/>
      </w:pPr>
      <w:hyperlink r:id="rId96" w:history="1">
        <w:r w:rsidR="00DF0477" w:rsidRPr="00A861FD">
          <w:rPr>
            <w:rStyle w:val="Hyperlink"/>
          </w:rPr>
          <w:t>vse pojavnice</w:t>
        </w:r>
      </w:hyperlink>
      <w:r w:rsidR="00DF0477">
        <w:t xml:space="preserve"> z oznako </w:t>
      </w:r>
      <w:r w:rsidR="00DF0477">
        <w:rPr>
          <w:rStyle w:val="UDTagChar"/>
        </w:rPr>
        <w:t>SCONJ</w:t>
      </w:r>
      <w:r w:rsidR="00DF0477">
        <w:t xml:space="preserve"> v korpusu SSJ-UD v orodju Drevesnik</w:t>
      </w:r>
    </w:p>
    <w:p w14:paraId="72C54C1C" w14:textId="79C8F76C" w:rsidR="00E410E2" w:rsidRDefault="00F026BF" w:rsidP="00F22EEB">
      <w:pPr>
        <w:widowControl w:val="0"/>
        <w:numPr>
          <w:ilvl w:val="0"/>
          <w:numId w:val="6"/>
        </w:numPr>
        <w:spacing w:after="0"/>
        <w:ind w:left="714" w:hanging="357"/>
      </w:pPr>
      <w:hyperlink r:id="rId97" w:history="1">
        <w:r w:rsidR="00E410E2" w:rsidRPr="00214AE9">
          <w:rPr>
            <w:rStyle w:val="Hyperlink"/>
          </w:rPr>
          <w:t>povzetek slovenskih smernic</w:t>
        </w:r>
      </w:hyperlink>
      <w:r w:rsidR="00E410E2">
        <w:t xml:space="preserve"> za kategorijo </w:t>
      </w:r>
      <w:r w:rsidR="00E410E2">
        <w:rPr>
          <w:rStyle w:val="UDTagChar"/>
        </w:rPr>
        <w:t>SCONJ</w:t>
      </w:r>
      <w:r w:rsidR="00E410E2">
        <w:t xml:space="preserve"> v angleščini</w:t>
      </w:r>
    </w:p>
    <w:p w14:paraId="1605C443" w14:textId="77777777" w:rsidR="00E410E2" w:rsidRDefault="00E410E2" w:rsidP="00E410E2">
      <w:pPr>
        <w:rPr>
          <w:b/>
        </w:rPr>
      </w:pPr>
    </w:p>
    <w:p w14:paraId="7646FC01" w14:textId="77777777" w:rsidR="00E410E2" w:rsidRDefault="00E410E2" w:rsidP="00E410E2">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410E2" w14:paraId="2966F841" w14:textId="77777777" w:rsidTr="00A26182">
        <w:tc>
          <w:tcPr>
            <w:tcW w:w="9029" w:type="dxa"/>
            <w:shd w:val="clear" w:color="auto" w:fill="B3DDF2" w:themeFill="background2" w:themeFillShade="E6"/>
            <w:tcMar>
              <w:top w:w="100" w:type="dxa"/>
              <w:left w:w="100" w:type="dxa"/>
              <w:bottom w:w="100" w:type="dxa"/>
              <w:right w:w="100" w:type="dxa"/>
            </w:tcMar>
          </w:tcPr>
          <w:p w14:paraId="1C3E9F03" w14:textId="1EBCC80C" w:rsidR="00E410E2" w:rsidRDefault="00E410E2" w:rsidP="00A26182">
            <w:pPr>
              <w:widowControl w:val="0"/>
              <w:pBdr>
                <w:top w:val="nil"/>
                <w:left w:val="nil"/>
                <w:bottom w:val="nil"/>
                <w:right w:val="nil"/>
                <w:between w:val="nil"/>
              </w:pBdr>
              <w:spacing w:after="0"/>
            </w:pPr>
            <w:r w:rsidRPr="00E410E2">
              <w:t xml:space="preserve">V </w:t>
            </w:r>
            <w:r w:rsidRPr="00E410E2">
              <w:rPr>
                <w:rStyle w:val="UDTagChar"/>
              </w:rPr>
              <w:t>SCONJ</w:t>
            </w:r>
            <w:r w:rsidRPr="00E410E2">
              <w:t xml:space="preserve"> so bili iz </w:t>
            </w:r>
            <w:r w:rsidRPr="003A076E">
              <w:t>sistema JOS</w:t>
            </w:r>
            <w:r w:rsidRPr="00E410E2">
              <w:t xml:space="preserve"> pretvorjeni vsi podredni vezniki ([msd=”Vd”]).</w:t>
            </w:r>
          </w:p>
        </w:tc>
      </w:tr>
    </w:tbl>
    <w:p w14:paraId="3B0819EB" w14:textId="77777777" w:rsidR="00314345" w:rsidRDefault="00BD78CA" w:rsidP="00426E0F">
      <w:pPr>
        <w:pStyle w:val="Heading4"/>
      </w:pPr>
      <w:bookmarkStart w:id="43" w:name="_SYM:_symbol"/>
      <w:bookmarkEnd w:id="43"/>
      <w:r>
        <w:br w:type="page"/>
      </w:r>
      <w:bookmarkStart w:id="44" w:name="_Toc160111626"/>
      <w:r>
        <w:lastRenderedPageBreak/>
        <w:t>SYM: symbol</w:t>
      </w:r>
      <w:bookmarkEnd w:id="44"/>
    </w:p>
    <w:p w14:paraId="3B0819ED" w14:textId="210F8506" w:rsidR="00314345" w:rsidRDefault="00BD78CA">
      <w:r>
        <w:t xml:space="preserve">Povezava do univerzalnih smernic za kategorijo </w:t>
      </w:r>
      <w:r w:rsidRPr="00E410E2">
        <w:rPr>
          <w:rStyle w:val="UDTagChar"/>
        </w:rPr>
        <w:t>SYM</w:t>
      </w:r>
      <w:r>
        <w:t>:</w:t>
      </w:r>
      <w:r w:rsidR="00E410E2">
        <w:t xml:space="preserve"> </w:t>
      </w:r>
      <w:hyperlink r:id="rId98">
        <w:r>
          <w:rPr>
            <w:color w:val="1155CC"/>
            <w:u w:val="single"/>
          </w:rPr>
          <w:t>https://universaldependencies.org/u/pos/SYM.html</w:t>
        </w:r>
      </w:hyperlink>
      <w:r>
        <w:t xml:space="preserve">   </w:t>
      </w:r>
    </w:p>
    <w:p w14:paraId="3B0819EE" w14:textId="77777777" w:rsidR="00314345" w:rsidRDefault="00314345"/>
    <w:p w14:paraId="3B0819EF" w14:textId="77777777" w:rsidR="00314345" w:rsidRDefault="00BD78CA">
      <w:r>
        <w:rPr>
          <w:b/>
        </w:rPr>
        <w:t>Izpeljane smernice za slovenščino</w:t>
      </w:r>
      <w:r>
        <w:t>:</w:t>
      </w:r>
    </w:p>
    <w:p w14:paraId="3A77304C" w14:textId="77777777" w:rsidR="00E410E2" w:rsidRDefault="00E410E2">
      <w:pPr>
        <w:widowControl w:val="0"/>
        <w:rPr>
          <w:sz w:val="21"/>
          <w:szCs w:val="21"/>
        </w:rPr>
      </w:pPr>
      <w:r>
        <w:t>Simboli (</w:t>
      </w:r>
      <w:r w:rsidRPr="00E410E2">
        <w:rPr>
          <w:rStyle w:val="UDTagChar"/>
        </w:rPr>
        <w:t>SYM</w:t>
      </w:r>
      <w:r>
        <w:t>) so besedam podobni znaki, ki se od besed razlikujejo po obliki in/ali funkciji. Simboli se razlikujejo od ločil (</w:t>
      </w:r>
      <w:r w:rsidRPr="00E410E2">
        <w:rPr>
          <w:rStyle w:val="UDTagChar"/>
        </w:rPr>
        <w:t>PUNCT</w:t>
      </w:r>
      <w:r>
        <w:t xml:space="preserve">), ki razmejujo enote besedila in jih ni mogoče zamenjati z običajnimi besedami. Najpogostejše skupine simbolov so grafični simboli za valute (npr. </w:t>
      </w:r>
      <w:r w:rsidRPr="00E410E2">
        <w:rPr>
          <w:rStyle w:val="UDexampleChar"/>
        </w:rPr>
        <w:t>€</w:t>
      </w:r>
      <w:r>
        <w:t xml:space="preserve">), matematični operatorji (npr. </w:t>
      </w:r>
      <w:r w:rsidRPr="00E410E2">
        <w:rPr>
          <w:rStyle w:val="UDexampleChar"/>
        </w:rPr>
        <w:t>+</w:t>
      </w:r>
      <w:r>
        <w:t>), emotikoni in emojiji (</w:t>
      </w:r>
      <w:r w:rsidRPr="00E410E2">
        <w:rPr>
          <w:rStyle w:val="UDexampleChar"/>
          <w:i w:val="0"/>
        </w:rPr>
        <w:t>:)</w:t>
      </w:r>
      <w:r>
        <w:rPr>
          <w:b/>
          <w:color w:val="980000"/>
          <w:sz w:val="21"/>
          <w:szCs w:val="21"/>
        </w:rPr>
        <w:t xml:space="preserve">, </w:t>
      </w:r>
      <w:r w:rsidRPr="00E410E2">
        <w:rPr>
          <w:rStyle w:val="UDexampleChar"/>
          <w:rFonts w:ascii="Segoe UI Emoji" w:hAnsi="Segoe UI Emoji" w:cs="Segoe UI Emoji"/>
          <w:i w:val="0"/>
        </w:rPr>
        <w:t>♥</w:t>
      </w:r>
      <w:r>
        <w:rPr>
          <w:sz w:val="21"/>
          <w:szCs w:val="21"/>
        </w:rPr>
        <w:t>), spletni naslovi (</w:t>
      </w:r>
      <w:r w:rsidRPr="00E410E2">
        <w:rPr>
          <w:rStyle w:val="UDexampleChar"/>
        </w:rPr>
        <w:t>www.slovenscina.eu</w:t>
      </w:r>
      <w:r>
        <w:rPr>
          <w:sz w:val="21"/>
          <w:szCs w:val="21"/>
        </w:rPr>
        <w:t>) in naslovi elektronske pošte (</w:t>
      </w:r>
      <w:r w:rsidRPr="00E410E2">
        <w:rPr>
          <w:rStyle w:val="UDexampleChar"/>
        </w:rPr>
        <w:t>info@slovenscina.eu</w:t>
      </w:r>
      <w:r>
        <w:rPr>
          <w:sz w:val="21"/>
          <w:szCs w:val="21"/>
        </w:rPr>
        <w:t>).</w:t>
      </w:r>
    </w:p>
    <w:p w14:paraId="40837785" w14:textId="4C0D54BA" w:rsidR="00E410E2" w:rsidRDefault="00E410E2">
      <w:pPr>
        <w:widowControl w:val="0"/>
      </w:pPr>
      <w:r>
        <w:t xml:space="preserve">Kot simbole ne označujemo okrajšav (npr. </w:t>
      </w:r>
      <w:r>
        <w:rPr>
          <w:i/>
        </w:rPr>
        <w:t>npr.</w:t>
      </w:r>
      <w:r>
        <w:t xml:space="preserve">) ali akronimov (npr. </w:t>
      </w:r>
      <w:r>
        <w:rPr>
          <w:i/>
        </w:rPr>
        <w:t>USB, NATO</w:t>
      </w:r>
      <w:r>
        <w:t>).</w:t>
      </w:r>
    </w:p>
    <w:p w14:paraId="1891C958" w14:textId="77777777" w:rsidR="00E410E2" w:rsidRDefault="00E410E2">
      <w:pPr>
        <w:widowControl w:val="0"/>
        <w:rPr>
          <w:u w:val="single"/>
        </w:rPr>
      </w:pPr>
    </w:p>
    <w:p w14:paraId="53B61C15" w14:textId="6EADB1FA" w:rsidR="00E410E2" w:rsidRDefault="00E410E2">
      <w:pPr>
        <w:widowControl w:val="0"/>
        <w:rPr>
          <w:i/>
          <w:sz w:val="21"/>
          <w:szCs w:val="21"/>
          <w:u w:val="single"/>
        </w:rPr>
      </w:pPr>
      <w:r>
        <w:rPr>
          <w:u w:val="single"/>
        </w:rPr>
        <w:t>Nekaj simbolov:</w:t>
      </w:r>
    </w:p>
    <w:p w14:paraId="0C6021E1" w14:textId="77777777" w:rsidR="00E410E2" w:rsidRDefault="00E410E2" w:rsidP="00E410E2">
      <w:pPr>
        <w:pStyle w:val="Listofexamples"/>
      </w:pPr>
      <w:r>
        <w:t>#, %, &amp;, &lt;, &gt;, +, =, °, ×, ÷, $, @, µ, ©, §</w:t>
      </w:r>
    </w:p>
    <w:p w14:paraId="5F007CD1" w14:textId="77777777" w:rsidR="00E410E2" w:rsidRDefault="00E410E2" w:rsidP="00E410E2">
      <w:pPr>
        <w:pStyle w:val="Listofexamples"/>
      </w:pPr>
      <w:r>
        <w:t>www.slovenscina.eu</w:t>
      </w:r>
    </w:p>
    <w:p w14:paraId="30C15417" w14:textId="77777777" w:rsidR="00E410E2" w:rsidRDefault="00E410E2" w:rsidP="00E410E2">
      <w:pPr>
        <w:pStyle w:val="Listofexamples"/>
      </w:pPr>
      <w:r>
        <w:t>info@slovenscina.eu</w:t>
      </w:r>
    </w:p>
    <w:p w14:paraId="03C3BAFE" w14:textId="77777777" w:rsidR="00E410E2" w:rsidRDefault="00E410E2" w:rsidP="00E410E2">
      <w:pPr>
        <w:pStyle w:val="Listofexamples"/>
      </w:pPr>
      <w:r>
        <w:t>#zanimivo</w:t>
      </w:r>
    </w:p>
    <w:p w14:paraId="06E96470" w14:textId="77777777" w:rsidR="00E410E2" w:rsidRDefault="00E410E2" w:rsidP="00E410E2">
      <w:pPr>
        <w:pStyle w:val="Listofexamples"/>
      </w:pPr>
      <w:r>
        <w:t>:)</w:t>
      </w:r>
    </w:p>
    <w:p w14:paraId="42BEDF13" w14:textId="77777777" w:rsidR="00E410E2" w:rsidRDefault="00E410E2" w:rsidP="00E410E2">
      <w:pPr>
        <w:pStyle w:val="Listofexamples"/>
      </w:pPr>
      <w:r>
        <w:rPr>
          <w:rFonts w:ascii="Segoe UI Emoji" w:hAnsi="Segoe UI Emoji" w:cs="Segoe UI Emoji"/>
        </w:rPr>
        <w:t>😝</w:t>
      </w:r>
    </w:p>
    <w:p w14:paraId="32070190" w14:textId="77777777" w:rsidR="00E410E2" w:rsidRDefault="00E410E2">
      <w:pPr>
        <w:widowControl w:val="0"/>
      </w:pPr>
    </w:p>
    <w:p w14:paraId="709B7ED8" w14:textId="77777777" w:rsidR="00E410E2" w:rsidRDefault="00E410E2" w:rsidP="00E410E2">
      <w:r>
        <w:rPr>
          <w:b/>
        </w:rPr>
        <w:t xml:space="preserve">Koristne povezave: </w:t>
      </w:r>
    </w:p>
    <w:p w14:paraId="185E1D8E" w14:textId="4A1F53CC" w:rsidR="00E410E2" w:rsidRDefault="00F026BF" w:rsidP="00F22EEB">
      <w:pPr>
        <w:widowControl w:val="0"/>
        <w:numPr>
          <w:ilvl w:val="0"/>
          <w:numId w:val="6"/>
        </w:numPr>
        <w:spacing w:after="0"/>
        <w:ind w:left="714" w:hanging="357"/>
      </w:pPr>
      <w:hyperlink r:id="rId99">
        <w:r w:rsidR="00E410E2" w:rsidRPr="00421CE0">
          <w:rPr>
            <w:rStyle w:val="Hyperlink"/>
          </w:rPr>
          <w:t>uporabne statistike</w:t>
        </w:r>
      </w:hyperlink>
      <w:r w:rsidR="00E410E2">
        <w:t xml:space="preserve"> o kategoriji </w:t>
      </w:r>
      <w:r w:rsidR="00E410E2">
        <w:rPr>
          <w:rStyle w:val="UDTagChar"/>
        </w:rPr>
        <w:t>SYM</w:t>
      </w:r>
      <w:r w:rsidR="00E410E2">
        <w:t xml:space="preserve"> v korpusu SSJ-UD</w:t>
      </w:r>
    </w:p>
    <w:p w14:paraId="6DA09871" w14:textId="140E5160" w:rsidR="00E410E2" w:rsidRDefault="00F026BF" w:rsidP="00F22EEB">
      <w:pPr>
        <w:widowControl w:val="0"/>
        <w:numPr>
          <w:ilvl w:val="0"/>
          <w:numId w:val="6"/>
        </w:numPr>
        <w:spacing w:after="0"/>
        <w:ind w:left="714" w:hanging="357"/>
      </w:pPr>
      <w:hyperlink r:id="rId100" w:history="1">
        <w:r w:rsidR="00E410E2" w:rsidRPr="00A861FD">
          <w:rPr>
            <w:rStyle w:val="Hyperlink"/>
          </w:rPr>
          <w:t>vse pojavnice</w:t>
        </w:r>
      </w:hyperlink>
      <w:r w:rsidR="00E410E2">
        <w:t xml:space="preserve"> z oznako </w:t>
      </w:r>
      <w:r w:rsidR="00E410E2">
        <w:rPr>
          <w:rStyle w:val="UDTagChar"/>
        </w:rPr>
        <w:t>SYM</w:t>
      </w:r>
      <w:r w:rsidR="00E410E2">
        <w:t xml:space="preserve"> </w:t>
      </w:r>
      <w:r w:rsidR="00403221">
        <w:t>v korpusu SSJ-UD/SUK v konkordančniku noSketchEngine</w:t>
      </w:r>
    </w:p>
    <w:p w14:paraId="38FBE22D" w14:textId="29D5A6B7" w:rsidR="008852D8" w:rsidRDefault="00F026BF" w:rsidP="008852D8">
      <w:pPr>
        <w:widowControl w:val="0"/>
        <w:numPr>
          <w:ilvl w:val="0"/>
          <w:numId w:val="6"/>
        </w:numPr>
        <w:spacing w:after="0"/>
        <w:ind w:left="714" w:hanging="357"/>
      </w:pPr>
      <w:hyperlink r:id="rId101" w:history="1">
        <w:r w:rsidR="008852D8" w:rsidRPr="00A861FD">
          <w:rPr>
            <w:rStyle w:val="Hyperlink"/>
          </w:rPr>
          <w:t>vse pojavnice</w:t>
        </w:r>
      </w:hyperlink>
      <w:r w:rsidR="008852D8">
        <w:t xml:space="preserve"> z oznako </w:t>
      </w:r>
      <w:r w:rsidR="008852D8">
        <w:rPr>
          <w:rStyle w:val="UDTagChar"/>
        </w:rPr>
        <w:t>SYM</w:t>
      </w:r>
      <w:r w:rsidR="008852D8">
        <w:t xml:space="preserve"> v korpusu SSJ-UD v orodju Drevesnik</w:t>
      </w:r>
    </w:p>
    <w:p w14:paraId="4505084F" w14:textId="6198B193" w:rsidR="00E410E2" w:rsidRDefault="00F026BF" w:rsidP="00F22EEB">
      <w:pPr>
        <w:widowControl w:val="0"/>
        <w:numPr>
          <w:ilvl w:val="0"/>
          <w:numId w:val="6"/>
        </w:numPr>
        <w:spacing w:after="0"/>
        <w:ind w:left="714" w:hanging="357"/>
      </w:pPr>
      <w:hyperlink r:id="rId102" w:history="1">
        <w:r w:rsidR="00E410E2" w:rsidRPr="00214AE9">
          <w:rPr>
            <w:rStyle w:val="Hyperlink"/>
          </w:rPr>
          <w:t>povzetek slovenskih smernic</w:t>
        </w:r>
      </w:hyperlink>
      <w:r w:rsidR="00E410E2">
        <w:t xml:space="preserve"> za kategorijo </w:t>
      </w:r>
      <w:r w:rsidR="00E410E2">
        <w:rPr>
          <w:rStyle w:val="UDTagChar"/>
        </w:rPr>
        <w:t>SYM</w:t>
      </w:r>
      <w:r w:rsidR="00E410E2">
        <w:t xml:space="preserve"> v angleščini</w:t>
      </w:r>
    </w:p>
    <w:p w14:paraId="6D1C8FD8" w14:textId="77777777" w:rsidR="00E410E2" w:rsidRDefault="00E410E2" w:rsidP="00E410E2">
      <w:pPr>
        <w:rPr>
          <w:b/>
        </w:rPr>
      </w:pPr>
    </w:p>
    <w:p w14:paraId="7BC746CE" w14:textId="77777777" w:rsidR="00E410E2" w:rsidRDefault="00E410E2" w:rsidP="00E410E2">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410E2" w14:paraId="02176E98" w14:textId="77777777" w:rsidTr="00A26182">
        <w:tc>
          <w:tcPr>
            <w:tcW w:w="9029" w:type="dxa"/>
            <w:shd w:val="clear" w:color="auto" w:fill="B3DDF2" w:themeFill="background2" w:themeFillShade="E6"/>
            <w:tcMar>
              <w:top w:w="100" w:type="dxa"/>
              <w:left w:w="100" w:type="dxa"/>
              <w:bottom w:w="100" w:type="dxa"/>
              <w:right w:w="100" w:type="dxa"/>
            </w:tcMar>
          </w:tcPr>
          <w:p w14:paraId="26F4380F" w14:textId="43A03512" w:rsidR="00E410E2" w:rsidRDefault="00E410E2" w:rsidP="00A26182">
            <w:pPr>
              <w:widowControl w:val="0"/>
              <w:pBdr>
                <w:top w:val="nil"/>
                <w:left w:val="nil"/>
                <w:bottom w:val="nil"/>
                <w:right w:val="nil"/>
                <w:between w:val="nil"/>
              </w:pBdr>
              <w:spacing w:after="0"/>
            </w:pPr>
            <w:r w:rsidRPr="00E410E2">
              <w:t xml:space="preserve">Glede na to da </w:t>
            </w:r>
            <w:r w:rsidRPr="003A076E">
              <w:t>sistem JOS</w:t>
            </w:r>
            <w:r w:rsidRPr="00E410E2">
              <w:t xml:space="preserve"> ne razlikuje med različnimi vrstami nečrkovnih in neštevilčnih znakov, je bil seznam simbolov (</w:t>
            </w:r>
            <w:r w:rsidRPr="00E410E2">
              <w:rPr>
                <w:rStyle w:val="UDTagChar"/>
              </w:rPr>
              <w:t>SYM</w:t>
            </w:r>
            <w:r w:rsidRPr="00E410E2">
              <w:t>) oblikovan na podlagi analize znakov ([msd=”U”]) v korpusu ssj500k. Pri znakih, ki izkazujejo lastnosti obeh skupin (npr. pomišljaj kot ločilo ali matematični simbol), je bila izbrana razvrstitev glede na najpogostejšo obliko rabe.</w:t>
            </w:r>
          </w:p>
        </w:tc>
      </w:tr>
    </w:tbl>
    <w:p w14:paraId="37FC8400" w14:textId="77777777" w:rsidR="00E410E2" w:rsidRDefault="00E410E2">
      <w:pPr>
        <w:spacing w:line="264" w:lineRule="auto"/>
        <w:rPr>
          <w:rFonts w:asciiTheme="majorHAnsi" w:eastAsiaTheme="majorEastAsia" w:hAnsiTheme="majorHAnsi" w:cstheme="majorBidi"/>
          <w:b/>
          <w:sz w:val="22"/>
          <w:szCs w:val="22"/>
        </w:rPr>
      </w:pPr>
      <w:bookmarkStart w:id="45" w:name="_VERB:_verb"/>
      <w:bookmarkEnd w:id="45"/>
      <w:r>
        <w:br w:type="page"/>
      </w:r>
    </w:p>
    <w:p w14:paraId="3B081A0F" w14:textId="162C2E65" w:rsidR="00314345" w:rsidRDefault="00BD78CA" w:rsidP="00426E0F">
      <w:pPr>
        <w:pStyle w:val="Heading4"/>
      </w:pPr>
      <w:bookmarkStart w:id="46" w:name="_VERB:_verb_1"/>
      <w:bookmarkStart w:id="47" w:name="_Toc160111627"/>
      <w:bookmarkEnd w:id="46"/>
      <w:r>
        <w:lastRenderedPageBreak/>
        <w:t>VERB: verb</w:t>
      </w:r>
      <w:bookmarkEnd w:id="47"/>
    </w:p>
    <w:p w14:paraId="3B081A11" w14:textId="6C2B3DDA" w:rsidR="00314345" w:rsidRDefault="00BD78CA">
      <w:r>
        <w:t xml:space="preserve">Povezava do univerzalnih smernic za kategorijo </w:t>
      </w:r>
      <w:r w:rsidRPr="00E410E2">
        <w:rPr>
          <w:rStyle w:val="UDTagChar"/>
        </w:rPr>
        <w:t>VERB</w:t>
      </w:r>
      <w:r>
        <w:t>:</w:t>
      </w:r>
      <w:r w:rsidR="00E410E2">
        <w:t xml:space="preserve"> </w:t>
      </w:r>
      <w:hyperlink r:id="rId103">
        <w:r>
          <w:rPr>
            <w:color w:val="1155CC"/>
            <w:u w:val="single"/>
          </w:rPr>
          <w:t>https://universaldependencies.org/u/pos/VERB.html</w:t>
        </w:r>
      </w:hyperlink>
      <w:r>
        <w:t xml:space="preserve"> </w:t>
      </w:r>
    </w:p>
    <w:p w14:paraId="3B081A12" w14:textId="77777777" w:rsidR="00314345" w:rsidRDefault="00314345"/>
    <w:p w14:paraId="3B081A13" w14:textId="77777777" w:rsidR="00314345" w:rsidRDefault="00BD78CA">
      <w:r>
        <w:rPr>
          <w:b/>
        </w:rPr>
        <w:t>Izpeljane smernice za slovenščino</w:t>
      </w:r>
      <w:r>
        <w:t>:</w:t>
      </w:r>
    </w:p>
    <w:p w14:paraId="51203474" w14:textId="3AC37A44" w:rsidR="00E410E2" w:rsidRDefault="00E410E2">
      <w:pPr>
        <w:widowControl w:val="0"/>
      </w:pPr>
      <w:r>
        <w:t>Glagoli (</w:t>
      </w:r>
      <w:r w:rsidRPr="00E410E2">
        <w:rPr>
          <w:rStyle w:val="UDTagChar"/>
        </w:rPr>
        <w:t>VERB</w:t>
      </w:r>
      <w:r>
        <w:t>) so besede, ki tipično opisujejo dogodke in dejanja, sestavljajo povedek stavka ter določajo število in vrsto morebitnih drugih elementov v stavku. Z glagoli se pogosto povezujejo slovnične kategorije, kot so glagolski čas, naklon, vid ali način, ki so lahko izražene bodisi morfološko bodisi s pomočjo pomožnih besed.</w:t>
      </w:r>
    </w:p>
    <w:p w14:paraId="5B8934CF" w14:textId="0114DA74" w:rsidR="00E410E2" w:rsidRDefault="00E410E2">
      <w:pPr>
        <w:widowControl w:val="0"/>
      </w:pPr>
      <w:r>
        <w:t>V slovenščini s to oznako označujemo vse osebne glagolske oblike</w:t>
      </w:r>
      <w:r w:rsidR="00BD4D6B">
        <w:t xml:space="preserve"> (</w:t>
      </w:r>
      <w:r w:rsidR="00BD4D6B" w:rsidRPr="00A1000D">
        <w:rPr>
          <w:rStyle w:val="UDexampleChar"/>
        </w:rPr>
        <w:t>zaspi</w:t>
      </w:r>
      <w:r w:rsidR="00A1000D">
        <w:rPr>
          <w:rStyle w:val="UDexampleChar"/>
        </w:rPr>
        <w:t>, zaspite</w:t>
      </w:r>
      <w:r w:rsidR="00BD4D6B">
        <w:t>)</w:t>
      </w:r>
      <w:r>
        <w:t>, nedoločnike</w:t>
      </w:r>
      <w:r w:rsidR="00A1000D">
        <w:t xml:space="preserve"> (</w:t>
      </w:r>
      <w:r w:rsidR="00A1000D" w:rsidRPr="00A1000D">
        <w:rPr>
          <w:rStyle w:val="UDexampleChar"/>
        </w:rPr>
        <w:t>zaspati</w:t>
      </w:r>
      <w:r w:rsidR="00A1000D">
        <w:t>)</w:t>
      </w:r>
      <w:r>
        <w:t>, namenilnike</w:t>
      </w:r>
      <w:r w:rsidR="00A1000D">
        <w:t xml:space="preserve"> (</w:t>
      </w:r>
      <w:r w:rsidR="00A1000D" w:rsidRPr="00A1000D">
        <w:rPr>
          <w:rStyle w:val="UDexampleChar"/>
        </w:rPr>
        <w:t>zaspat</w:t>
      </w:r>
      <w:r w:rsidR="00A1000D">
        <w:t>)</w:t>
      </w:r>
      <w:r>
        <w:t xml:space="preserve"> in opisne deležnike na -l</w:t>
      </w:r>
      <w:r w:rsidR="00A1000D">
        <w:t xml:space="preserve"> (</w:t>
      </w:r>
      <w:r w:rsidR="00A1000D" w:rsidRPr="00A1000D">
        <w:rPr>
          <w:rStyle w:val="UDexampleChar"/>
        </w:rPr>
        <w:t>zaspal</w:t>
      </w:r>
      <w:r w:rsidR="00A1000D">
        <w:t>)</w:t>
      </w:r>
      <w:r>
        <w:t xml:space="preserve">, ne pa drugih vrst deležnikov (npr. </w:t>
      </w:r>
      <w:r w:rsidR="00A1000D">
        <w:rPr>
          <w:i/>
        </w:rPr>
        <w:t xml:space="preserve">zaspan, </w:t>
      </w:r>
      <w:r>
        <w:rPr>
          <w:i/>
        </w:rPr>
        <w:t>ukraden, pokrit</w:t>
      </w:r>
      <w:r>
        <w:t xml:space="preserve">), glagolnikov (npr. </w:t>
      </w:r>
      <w:r>
        <w:rPr>
          <w:i/>
        </w:rPr>
        <w:t>govorjenje, zavrnitev, gretje</w:t>
      </w:r>
      <w:r>
        <w:t xml:space="preserve">) in deležij (npr. </w:t>
      </w:r>
      <w:r>
        <w:rPr>
          <w:i/>
        </w:rPr>
        <w:t>upoštevaje, začenši</w:t>
      </w:r>
      <w:r>
        <w:t>), ki so označeni kot pridevniki (</w:t>
      </w:r>
      <w:hyperlink w:anchor="_ADJ:_adjective">
        <w:r w:rsidRPr="00E410E2">
          <w:rPr>
            <w:rStyle w:val="UDTagChar"/>
          </w:rPr>
          <w:t>ADJ</w:t>
        </w:r>
      </w:hyperlink>
      <w:r>
        <w:t>), samostalniki (</w:t>
      </w:r>
      <w:hyperlink w:anchor="_NOUN:_noun">
        <w:r w:rsidRPr="00E410E2">
          <w:rPr>
            <w:rStyle w:val="UDTagChar"/>
          </w:rPr>
          <w:t>NOUN</w:t>
        </w:r>
      </w:hyperlink>
      <w:r>
        <w:t>) oz. prislovi (</w:t>
      </w:r>
      <w:hyperlink w:anchor="_ADV:_adverb">
        <w:r w:rsidRPr="00E410E2">
          <w:rPr>
            <w:rStyle w:val="UDTagChar"/>
          </w:rPr>
          <w:t>ADV</w:t>
        </w:r>
      </w:hyperlink>
      <w:r>
        <w:t>).</w:t>
      </w:r>
    </w:p>
    <w:p w14:paraId="39BBCDE7" w14:textId="77777777" w:rsidR="00E410E2" w:rsidRDefault="00E410E2">
      <w:pPr>
        <w:widowControl w:val="0"/>
      </w:pPr>
    </w:p>
    <w:p w14:paraId="74D6F58D" w14:textId="77777777" w:rsidR="00E410E2" w:rsidRDefault="00E410E2">
      <w:pPr>
        <w:widowControl w:val="0"/>
      </w:pPr>
      <w:r>
        <w:rPr>
          <w:u w:val="single"/>
        </w:rPr>
        <w:t>Nekaj primerov glagolov:</w:t>
      </w:r>
    </w:p>
    <w:p w14:paraId="75970BDE" w14:textId="77777777" w:rsidR="00E410E2" w:rsidRDefault="00E410E2" w:rsidP="00E410E2">
      <w:pPr>
        <w:pStyle w:val="Listofexamples"/>
      </w:pPr>
      <w:r>
        <w:t>dobim</w:t>
      </w:r>
    </w:p>
    <w:p w14:paraId="3EAF4859" w14:textId="77777777" w:rsidR="00E410E2" w:rsidRDefault="00E410E2" w:rsidP="00E410E2">
      <w:pPr>
        <w:pStyle w:val="Listofexamples"/>
      </w:pPr>
      <w:r>
        <w:t>nočete</w:t>
      </w:r>
    </w:p>
    <w:p w14:paraId="65774C2E" w14:textId="77777777" w:rsidR="00E410E2" w:rsidRDefault="00E410E2" w:rsidP="00E410E2">
      <w:pPr>
        <w:pStyle w:val="Listofexamples"/>
      </w:pPr>
      <w:r>
        <w:t>začni</w:t>
      </w:r>
    </w:p>
    <w:p w14:paraId="2CB2765A" w14:textId="77777777" w:rsidR="00E410E2" w:rsidRDefault="00E410E2" w:rsidP="00E410E2">
      <w:pPr>
        <w:pStyle w:val="Listofexamples"/>
      </w:pPr>
      <w:r>
        <w:t>vedeti</w:t>
      </w:r>
    </w:p>
    <w:p w14:paraId="557314EA" w14:textId="77777777" w:rsidR="00E410E2" w:rsidRDefault="00E410E2" w:rsidP="00E410E2">
      <w:pPr>
        <w:pStyle w:val="Listofexamples"/>
      </w:pPr>
      <w:r>
        <w:t>začet</w:t>
      </w:r>
    </w:p>
    <w:p w14:paraId="3AF63404" w14:textId="77777777" w:rsidR="00E410E2" w:rsidRDefault="00E410E2" w:rsidP="00E410E2">
      <w:pPr>
        <w:pStyle w:val="Listofexamples"/>
      </w:pPr>
      <w:r>
        <w:t>natipkali</w:t>
      </w:r>
    </w:p>
    <w:p w14:paraId="12366395" w14:textId="77777777" w:rsidR="00E410E2" w:rsidRDefault="00E410E2">
      <w:pPr>
        <w:widowControl w:val="0"/>
      </w:pPr>
    </w:p>
    <w:p w14:paraId="4B9714B5" w14:textId="06EC62B1" w:rsidR="00E410E2" w:rsidRDefault="00E410E2">
      <w:pPr>
        <w:widowControl w:val="0"/>
      </w:pPr>
      <w:r>
        <w:t xml:space="preserve">Kot </w:t>
      </w:r>
      <w:r w:rsidRPr="00E410E2">
        <w:rPr>
          <w:rStyle w:val="UDTagChar"/>
        </w:rPr>
        <w:t>VERB</w:t>
      </w:r>
      <w:r>
        <w:t xml:space="preserve"> označujemo tudi glagol </w:t>
      </w:r>
      <w:r w:rsidRPr="00E410E2">
        <w:rPr>
          <w:rStyle w:val="UDexampleChar"/>
        </w:rPr>
        <w:t>biti</w:t>
      </w:r>
      <w:r>
        <w:t xml:space="preserve">, kadar ne nastopa v vlogi pomožnega ali veznega glagola (glej </w:t>
      </w:r>
      <w:hyperlink w:anchor="_AUX:_auxiliary">
        <w:r w:rsidRPr="00E410E2">
          <w:rPr>
            <w:rStyle w:val="UDTagChar"/>
          </w:rPr>
          <w:t>AUX</w:t>
        </w:r>
      </w:hyperlink>
      <w:r>
        <w:t>), torej kadar se pojavlja kot: polnopomenski glagol v pomenu ‘obstajati’, ‘nahajati se’ (</w:t>
      </w:r>
      <w:r>
        <w:rPr>
          <w:i/>
        </w:rPr>
        <w:t xml:space="preserve">Glavni štab Mosada </w:t>
      </w:r>
      <w:r w:rsidRPr="00E410E2">
        <w:rPr>
          <w:rStyle w:val="UDexampleChar"/>
        </w:rPr>
        <w:t>je</w:t>
      </w:r>
      <w:r>
        <w:rPr>
          <w:b/>
          <w:i/>
        </w:rPr>
        <w:t xml:space="preserve"> </w:t>
      </w:r>
      <w:r>
        <w:rPr>
          <w:i/>
        </w:rPr>
        <w:t>v Tel Avivu</w:t>
      </w:r>
      <w:r>
        <w:t>), s predložnimi zvezami (</w:t>
      </w:r>
      <w:r>
        <w:rPr>
          <w:i/>
        </w:rPr>
        <w:t xml:space="preserve">Kino </w:t>
      </w:r>
      <w:r w:rsidRPr="00E410E2">
        <w:rPr>
          <w:rStyle w:val="UDexampleChar"/>
        </w:rPr>
        <w:t>je</w:t>
      </w:r>
      <w:r>
        <w:rPr>
          <w:b/>
          <w:i/>
        </w:rPr>
        <w:t xml:space="preserve"> </w:t>
      </w:r>
      <w:r>
        <w:rPr>
          <w:i/>
        </w:rPr>
        <w:t>v mestni lasti.</w:t>
      </w:r>
      <w:r>
        <w:t>), s prislovi (</w:t>
      </w:r>
      <w:r>
        <w:rPr>
          <w:i/>
        </w:rPr>
        <w:t xml:space="preserve">S tuljavo </w:t>
      </w:r>
      <w:r w:rsidRPr="00E410E2">
        <w:rPr>
          <w:rStyle w:val="UDexampleChar"/>
        </w:rPr>
        <w:t>ni</w:t>
      </w:r>
      <w:r>
        <w:rPr>
          <w:b/>
          <w:i/>
        </w:rPr>
        <w:t xml:space="preserve"> </w:t>
      </w:r>
      <w:r>
        <w:rPr>
          <w:i/>
        </w:rPr>
        <w:t>nič narobe.</w:t>
      </w:r>
      <w:r>
        <w:t>), z nedoločniškimi strukturami z modalnimi prislovi (</w:t>
      </w:r>
      <w:r>
        <w:rPr>
          <w:i/>
        </w:rPr>
        <w:t xml:space="preserve">Zamero </w:t>
      </w:r>
      <w:r w:rsidRPr="00E410E2">
        <w:rPr>
          <w:rStyle w:val="UDexampleChar"/>
        </w:rPr>
        <w:t>je</w:t>
      </w:r>
      <w:r>
        <w:rPr>
          <w:b/>
          <w:i/>
        </w:rPr>
        <w:t xml:space="preserve"> </w:t>
      </w:r>
      <w:r>
        <w:rPr>
          <w:i/>
        </w:rPr>
        <w:t xml:space="preserve">treba prerasti., Še najbolje </w:t>
      </w:r>
      <w:r w:rsidRPr="00E410E2">
        <w:rPr>
          <w:rStyle w:val="UDexampleChar"/>
        </w:rPr>
        <w:t>je</w:t>
      </w:r>
      <w:r>
        <w:rPr>
          <w:b/>
          <w:i/>
        </w:rPr>
        <w:t xml:space="preserve"> </w:t>
      </w:r>
      <w:r>
        <w:rPr>
          <w:i/>
        </w:rPr>
        <w:t>darila kupovati vnaprej.</w:t>
      </w:r>
      <w:r>
        <w:t>) in z nedoločniki (</w:t>
      </w:r>
      <w:r>
        <w:rPr>
          <w:i/>
        </w:rPr>
        <w:t xml:space="preserve">Kaseta </w:t>
      </w:r>
      <w:r w:rsidRPr="00E410E2">
        <w:rPr>
          <w:rStyle w:val="UDexampleChar"/>
        </w:rPr>
        <w:t>je</w:t>
      </w:r>
      <w:r>
        <w:rPr>
          <w:b/>
          <w:i/>
        </w:rPr>
        <w:t xml:space="preserve"> </w:t>
      </w:r>
      <w:r>
        <w:rPr>
          <w:i/>
        </w:rPr>
        <w:t>videti kot knjiga.</w:t>
      </w:r>
      <w:r>
        <w:t>).</w:t>
      </w:r>
    </w:p>
    <w:p w14:paraId="1A0CB071" w14:textId="77777777" w:rsidR="000D045F" w:rsidRDefault="000D045F" w:rsidP="00E410E2">
      <w:pPr>
        <w:rPr>
          <w:b/>
        </w:rPr>
      </w:pPr>
    </w:p>
    <w:p w14:paraId="0731BA3F" w14:textId="593D26F7" w:rsidR="00E410E2" w:rsidRDefault="00E410E2" w:rsidP="00E410E2">
      <w:r>
        <w:rPr>
          <w:b/>
        </w:rPr>
        <w:t xml:space="preserve">Koristne povezave: </w:t>
      </w:r>
    </w:p>
    <w:p w14:paraId="19C2AA27" w14:textId="754E3AE3" w:rsidR="00E410E2" w:rsidRDefault="00F026BF" w:rsidP="00F22EEB">
      <w:pPr>
        <w:widowControl w:val="0"/>
        <w:numPr>
          <w:ilvl w:val="0"/>
          <w:numId w:val="6"/>
        </w:numPr>
        <w:spacing w:after="0"/>
        <w:ind w:left="714" w:hanging="357"/>
      </w:pPr>
      <w:hyperlink r:id="rId104">
        <w:r w:rsidR="00E410E2" w:rsidRPr="00421CE0">
          <w:rPr>
            <w:rStyle w:val="Hyperlink"/>
          </w:rPr>
          <w:t>uporabne statistike</w:t>
        </w:r>
      </w:hyperlink>
      <w:r w:rsidR="00E410E2">
        <w:t xml:space="preserve"> o kategoriji </w:t>
      </w:r>
      <w:r w:rsidR="00E410E2">
        <w:rPr>
          <w:rStyle w:val="UDTagChar"/>
        </w:rPr>
        <w:t>VERB</w:t>
      </w:r>
      <w:r w:rsidR="00E410E2">
        <w:t xml:space="preserve"> v korpusu SSJ-UD</w:t>
      </w:r>
    </w:p>
    <w:p w14:paraId="5C065489" w14:textId="2E228E12" w:rsidR="00E410E2" w:rsidRDefault="00F026BF" w:rsidP="00F22EEB">
      <w:pPr>
        <w:widowControl w:val="0"/>
        <w:numPr>
          <w:ilvl w:val="0"/>
          <w:numId w:val="6"/>
        </w:numPr>
        <w:spacing w:after="0"/>
        <w:ind w:left="714" w:hanging="357"/>
      </w:pPr>
      <w:hyperlink r:id="rId105" w:history="1">
        <w:r w:rsidR="00E410E2" w:rsidRPr="00A861FD">
          <w:rPr>
            <w:rStyle w:val="Hyperlink"/>
          </w:rPr>
          <w:t>vse pojavnice</w:t>
        </w:r>
      </w:hyperlink>
      <w:r w:rsidR="00E410E2">
        <w:t xml:space="preserve"> z oznako </w:t>
      </w:r>
      <w:r w:rsidR="00E410E2">
        <w:rPr>
          <w:rStyle w:val="UDTagChar"/>
        </w:rPr>
        <w:t>VERB</w:t>
      </w:r>
      <w:r w:rsidR="00E410E2">
        <w:t xml:space="preserve"> </w:t>
      </w:r>
      <w:r w:rsidR="00403221">
        <w:t>v korpusu SSJ-UD/SUK v konkordančniku noSketchEngine</w:t>
      </w:r>
    </w:p>
    <w:p w14:paraId="437B1A65" w14:textId="7913B358" w:rsidR="008852D8" w:rsidRDefault="00F026BF" w:rsidP="008852D8">
      <w:pPr>
        <w:widowControl w:val="0"/>
        <w:numPr>
          <w:ilvl w:val="0"/>
          <w:numId w:val="6"/>
        </w:numPr>
        <w:spacing w:after="0"/>
        <w:ind w:left="714" w:hanging="357"/>
      </w:pPr>
      <w:hyperlink r:id="rId106" w:history="1">
        <w:r w:rsidR="008852D8" w:rsidRPr="00A861FD">
          <w:rPr>
            <w:rStyle w:val="Hyperlink"/>
          </w:rPr>
          <w:t>vse pojavnice</w:t>
        </w:r>
      </w:hyperlink>
      <w:r w:rsidR="008852D8">
        <w:t xml:space="preserve"> z oznako </w:t>
      </w:r>
      <w:r w:rsidR="008852D8">
        <w:rPr>
          <w:rStyle w:val="UDTagChar"/>
        </w:rPr>
        <w:t>VERB</w:t>
      </w:r>
      <w:r w:rsidR="008852D8">
        <w:t xml:space="preserve"> v korpusu SSJ-UD v orodju Drevesnik</w:t>
      </w:r>
    </w:p>
    <w:p w14:paraId="79E5F8B6" w14:textId="1AD1B0EC" w:rsidR="00E410E2" w:rsidRDefault="00F026BF" w:rsidP="00F22EEB">
      <w:pPr>
        <w:widowControl w:val="0"/>
        <w:numPr>
          <w:ilvl w:val="0"/>
          <w:numId w:val="6"/>
        </w:numPr>
        <w:spacing w:after="0"/>
        <w:ind w:left="714" w:hanging="357"/>
      </w:pPr>
      <w:hyperlink r:id="rId107" w:history="1">
        <w:r w:rsidR="00E410E2" w:rsidRPr="00214AE9">
          <w:rPr>
            <w:rStyle w:val="Hyperlink"/>
          </w:rPr>
          <w:t>povzetek slovenskih smernic</w:t>
        </w:r>
      </w:hyperlink>
      <w:r w:rsidR="00E410E2">
        <w:t xml:space="preserve"> za kategorijo </w:t>
      </w:r>
      <w:r w:rsidR="00E410E2">
        <w:rPr>
          <w:rStyle w:val="UDTagChar"/>
        </w:rPr>
        <w:t>VERB</w:t>
      </w:r>
      <w:r w:rsidR="00E410E2">
        <w:t xml:space="preserve"> v angleščini</w:t>
      </w:r>
    </w:p>
    <w:p w14:paraId="0683625F" w14:textId="77777777" w:rsidR="00E410E2" w:rsidRDefault="00E410E2" w:rsidP="00E410E2">
      <w:pPr>
        <w:rPr>
          <w:b/>
        </w:rPr>
      </w:pPr>
    </w:p>
    <w:p w14:paraId="79617A8D" w14:textId="77777777" w:rsidR="00E410E2" w:rsidRDefault="00E410E2" w:rsidP="00E410E2">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410E2" w14:paraId="4E63780B" w14:textId="77777777" w:rsidTr="00A26182">
        <w:tc>
          <w:tcPr>
            <w:tcW w:w="9029" w:type="dxa"/>
            <w:shd w:val="clear" w:color="auto" w:fill="B3DDF2" w:themeFill="background2" w:themeFillShade="E6"/>
            <w:tcMar>
              <w:top w:w="100" w:type="dxa"/>
              <w:left w:w="100" w:type="dxa"/>
              <w:bottom w:w="100" w:type="dxa"/>
              <w:right w:w="100" w:type="dxa"/>
            </w:tcMar>
          </w:tcPr>
          <w:p w14:paraId="2BA75B3A" w14:textId="08F06433" w:rsidR="00E410E2" w:rsidRDefault="00E410E2" w:rsidP="00A26182">
            <w:pPr>
              <w:widowControl w:val="0"/>
              <w:pBdr>
                <w:top w:val="nil"/>
                <w:left w:val="nil"/>
                <w:bottom w:val="nil"/>
                <w:right w:val="nil"/>
                <w:between w:val="nil"/>
              </w:pBdr>
              <w:spacing w:after="0"/>
            </w:pPr>
            <w:r w:rsidRPr="00E410E2">
              <w:t xml:space="preserve">V </w:t>
            </w:r>
            <w:r w:rsidRPr="00E410E2">
              <w:rPr>
                <w:rStyle w:val="UDTagChar"/>
              </w:rPr>
              <w:t>VERB</w:t>
            </w:r>
            <w:r w:rsidRPr="00E410E2">
              <w:t xml:space="preserve"> so bili iz </w:t>
            </w:r>
            <w:r w:rsidRPr="003A076E">
              <w:t>sistema JOS</w:t>
            </w:r>
            <w:r w:rsidRPr="00E410E2">
              <w:t xml:space="preserve"> pretvorjeni vsi glavni glagoli ([msd=”Gg”]) in </w:t>
            </w:r>
            <w:hyperlink r:id="rId108">
              <w:r w:rsidRPr="00E410E2">
                <w:rPr>
                  <w:rStyle w:val="Hyperlink"/>
                </w:rPr>
                <w:t>nekatere oblike</w:t>
              </w:r>
            </w:hyperlink>
            <w:r w:rsidRPr="00E410E2">
              <w:t xml:space="preserve"> pomožnega glagola </w:t>
            </w:r>
            <w:r w:rsidRPr="00E410E2">
              <w:rPr>
                <w:i/>
              </w:rPr>
              <w:t>biti</w:t>
            </w:r>
            <w:r w:rsidRPr="00E410E2">
              <w:t>.</w:t>
            </w:r>
          </w:p>
        </w:tc>
      </w:tr>
    </w:tbl>
    <w:p w14:paraId="2083A805" w14:textId="77777777" w:rsidR="00E410E2" w:rsidRDefault="00E410E2">
      <w:pPr>
        <w:spacing w:line="264" w:lineRule="auto"/>
        <w:rPr>
          <w:rFonts w:asciiTheme="majorHAnsi" w:eastAsiaTheme="majorEastAsia" w:hAnsiTheme="majorHAnsi" w:cstheme="majorBidi"/>
          <w:b/>
          <w:sz w:val="22"/>
          <w:szCs w:val="22"/>
        </w:rPr>
      </w:pPr>
      <w:r>
        <w:br w:type="page"/>
      </w:r>
    </w:p>
    <w:p w14:paraId="3B081A35" w14:textId="2A65DAB2" w:rsidR="00314345" w:rsidRDefault="00BD78CA" w:rsidP="00426E0F">
      <w:pPr>
        <w:pStyle w:val="Heading4"/>
      </w:pPr>
      <w:bookmarkStart w:id="48" w:name="_X:_other"/>
      <w:bookmarkStart w:id="49" w:name="_Toc160111628"/>
      <w:bookmarkEnd w:id="48"/>
      <w:r>
        <w:lastRenderedPageBreak/>
        <w:t>X: other</w:t>
      </w:r>
      <w:bookmarkEnd w:id="49"/>
    </w:p>
    <w:p w14:paraId="3B081A37" w14:textId="276BD2FD" w:rsidR="00314345" w:rsidRDefault="00BD78CA" w:rsidP="00A1000D">
      <w:r>
        <w:t xml:space="preserve">Povezava do univerzalnih smernic za kategorijo </w:t>
      </w:r>
      <w:r w:rsidRPr="00A26182">
        <w:rPr>
          <w:rStyle w:val="UDTagChar"/>
        </w:rPr>
        <w:t>X</w:t>
      </w:r>
      <w:r>
        <w:t>:</w:t>
      </w:r>
      <w:r w:rsidR="00A26182">
        <w:t xml:space="preserve"> </w:t>
      </w:r>
      <w:hyperlink r:id="rId109">
        <w:r w:rsidRPr="00A1000D">
          <w:rPr>
            <w:rStyle w:val="Hyperlink"/>
          </w:rPr>
          <w:t>https://universaldependencies.org/u/pos/X.html</w:t>
        </w:r>
      </w:hyperlink>
      <w:r>
        <w:t xml:space="preserve"> </w:t>
      </w:r>
    </w:p>
    <w:p w14:paraId="3B081A38" w14:textId="77777777" w:rsidR="00314345" w:rsidRDefault="00314345"/>
    <w:p w14:paraId="3B081A39" w14:textId="77777777" w:rsidR="00314345" w:rsidRDefault="00BD78CA">
      <w:r>
        <w:rPr>
          <w:b/>
        </w:rPr>
        <w:t>Izpeljane smernice za slovenščino</w:t>
      </w:r>
      <w:r>
        <w:t>:</w:t>
      </w:r>
    </w:p>
    <w:p w14:paraId="3C5C9CF7" w14:textId="6A81902C" w:rsidR="00A26182" w:rsidRDefault="00A26182">
      <w:pPr>
        <w:widowControl w:val="0"/>
      </w:pPr>
      <w:r>
        <w:t xml:space="preserve">Z oznako </w:t>
      </w:r>
      <w:r w:rsidRPr="00A26182">
        <w:rPr>
          <w:i/>
        </w:rPr>
        <w:t>drugo</w:t>
      </w:r>
      <w:r>
        <w:t xml:space="preserve"> (</w:t>
      </w:r>
      <w:r w:rsidRPr="00A26182">
        <w:rPr>
          <w:rStyle w:val="UDTagChar"/>
        </w:rPr>
        <w:t>X</w:t>
      </w:r>
      <w:r>
        <w:t xml:space="preserve">) označujemo besede, ki jih ni mogoče uvrstiti v nobeno drugo besedno vrsto. V slovenski drevesnici se ta oznaka trenutno večinoma uporablja za citatne </w:t>
      </w:r>
      <w:r w:rsidRPr="000D045F">
        <w:t>tujejezične</w:t>
      </w:r>
      <w:r>
        <w:rPr>
          <w:b/>
        </w:rPr>
        <w:t xml:space="preserve"> </w:t>
      </w:r>
      <w:r>
        <w:t xml:space="preserve">besede, ki jih ni smiselno analizirati na enak način kot slovensko besedišče (npr.  </w:t>
      </w:r>
      <w:r w:rsidRPr="000D045F">
        <w:rPr>
          <w:rStyle w:val="UDexampleChar"/>
        </w:rPr>
        <w:t>Europe of knowledge</w:t>
      </w:r>
      <w:r>
        <w:t xml:space="preserve">, </w:t>
      </w:r>
      <w:r w:rsidRPr="000D045F">
        <w:rPr>
          <w:rStyle w:val="UDexampleChar"/>
        </w:rPr>
        <w:t>La connaissance de soi</w:t>
      </w:r>
      <w:r>
        <w:t xml:space="preserve">, </w:t>
      </w:r>
      <w:r w:rsidRPr="000D045F">
        <w:rPr>
          <w:rStyle w:val="UDexampleChar"/>
        </w:rPr>
        <w:t>Bundesvereinigung det Deutschen Arbeitgeberverbände</w:t>
      </w:r>
      <w:r>
        <w:t xml:space="preserve">). V primerih, ko nizi tujejezičnih pojavnic vsebujejo tako tuje besede kot sposojenke, oznako </w:t>
      </w:r>
      <w:r w:rsidRPr="000D045F">
        <w:rPr>
          <w:rStyle w:val="UDTagChar"/>
        </w:rPr>
        <w:t>X</w:t>
      </w:r>
      <w:r>
        <w:t xml:space="preserve"> pripišemo samo tujim besedam, kot npr. v primeru </w:t>
      </w:r>
      <w:r w:rsidRPr="000D045F">
        <w:rPr>
          <w:rStyle w:val="UDexampleChar"/>
        </w:rPr>
        <w:t>The</w:t>
      </w:r>
      <w:r>
        <w:rPr>
          <w:i/>
        </w:rPr>
        <w:t xml:space="preserve"> Life </w:t>
      </w:r>
      <w:r w:rsidRPr="000D045F">
        <w:rPr>
          <w:rStyle w:val="UDexampleChar"/>
        </w:rPr>
        <w:t>of</w:t>
      </w:r>
      <w:r>
        <w:rPr>
          <w:i/>
        </w:rPr>
        <w:t xml:space="preserve"> Brian</w:t>
      </w:r>
      <w:r>
        <w:t>, kjer sta Life in Brian označena kot</w:t>
      </w:r>
      <w:r w:rsidR="000D045F">
        <w:t xml:space="preserve"> samostalnika (</w:t>
      </w:r>
      <w:r w:rsidRPr="000D045F">
        <w:rPr>
          <w:rStyle w:val="UDTagChar"/>
        </w:rPr>
        <w:t>NOUN</w:t>
      </w:r>
      <w:r>
        <w:t xml:space="preserve"> oz. </w:t>
      </w:r>
      <w:r w:rsidRPr="000D045F">
        <w:rPr>
          <w:rStyle w:val="UDTagChar"/>
        </w:rPr>
        <w:t>PROPN</w:t>
      </w:r>
      <w:r w:rsidR="000D045F">
        <w:t>).</w:t>
      </w:r>
    </w:p>
    <w:p w14:paraId="71BCE61F" w14:textId="77777777" w:rsidR="00814CD7" w:rsidRDefault="00814CD7">
      <w:pPr>
        <w:widowControl w:val="0"/>
      </w:pPr>
    </w:p>
    <w:p w14:paraId="0C3828F9" w14:textId="17E2C56F" w:rsidR="00A26182" w:rsidRDefault="00A26182">
      <w:pPr>
        <w:widowControl w:val="0"/>
      </w:pPr>
      <w:r>
        <w:t xml:space="preserve">Druge skupine besed, ki se </w:t>
      </w:r>
      <w:r w:rsidR="000D045F">
        <w:t xml:space="preserve">trenutno </w:t>
      </w:r>
      <w:r>
        <w:t xml:space="preserve">označujejo z </w:t>
      </w:r>
      <w:r w:rsidRPr="000D045F">
        <w:rPr>
          <w:rStyle w:val="UDTagChar"/>
        </w:rPr>
        <w:t>X</w:t>
      </w:r>
      <w:r>
        <w:t>, vključujejo okrajšave s pikami (</w:t>
      </w:r>
      <w:r w:rsidRPr="000D045F">
        <w:rPr>
          <w:rStyle w:val="UDexampleChar"/>
        </w:rPr>
        <w:t>dr.</w:t>
      </w:r>
      <w:r>
        <w:t xml:space="preserve">), </w:t>
      </w:r>
      <w:r w:rsidR="00DD78F5">
        <w:t xml:space="preserve">ki bi jih veljalo v prihodnosti razvezati, </w:t>
      </w:r>
      <w:r>
        <w:t>URL naslove (</w:t>
      </w:r>
      <w:hyperlink r:id="rId110">
        <w:r w:rsidRPr="000D045F">
          <w:rPr>
            <w:rStyle w:val="UDexampleChar"/>
          </w:rPr>
          <w:t>www.radenska.si</w:t>
        </w:r>
      </w:hyperlink>
      <w:r>
        <w:t>), začetnice avtorjev novinarskih prispevkov (</w:t>
      </w:r>
      <w:r w:rsidRPr="000D045F">
        <w:rPr>
          <w:rStyle w:val="UDexampleChar"/>
        </w:rPr>
        <w:t>sta</w:t>
      </w:r>
      <w:r>
        <w:t>) in pojavnice s kombinacijo alfanumeričnih znakov (</w:t>
      </w:r>
      <w:r w:rsidRPr="000D045F">
        <w:rPr>
          <w:rStyle w:val="UDexampleChar"/>
        </w:rPr>
        <w:t>6230i</w:t>
      </w:r>
      <w:r>
        <w:t>).</w:t>
      </w:r>
    </w:p>
    <w:p w14:paraId="54203578" w14:textId="07B9EBDC" w:rsidR="00DD78F5" w:rsidRDefault="00DD78F5">
      <w:pPr>
        <w:widowControl w:val="0"/>
      </w:pPr>
      <w:r w:rsidRPr="004F3AFE">
        <w:rPr>
          <w:color w:val="0C9A73" w:themeColor="accent4" w:themeShade="BF"/>
        </w:rPr>
        <w:t xml:space="preserve">V zapisih govorjenih besedil se oznaka </w:t>
      </w:r>
      <w:r w:rsidRPr="004F3AFE">
        <w:rPr>
          <w:rStyle w:val="UDTagChar"/>
          <w:color w:val="0C9A73" w:themeColor="accent4" w:themeShade="BF"/>
        </w:rPr>
        <w:t>X</w:t>
      </w:r>
      <w:r w:rsidR="00814CD7" w:rsidRPr="004F3AFE">
        <w:rPr>
          <w:rStyle w:val="UDTagChar"/>
          <w:color w:val="0C9A73" w:themeColor="accent4" w:themeShade="BF"/>
        </w:rPr>
        <w:t xml:space="preserve"> </w:t>
      </w:r>
      <w:r w:rsidRPr="004F3AFE">
        <w:rPr>
          <w:color w:val="0C9A73" w:themeColor="accent4" w:themeShade="BF"/>
        </w:rPr>
        <w:t xml:space="preserve">uporablja tudi za </w:t>
      </w:r>
      <w:r w:rsidR="00814CD7" w:rsidRPr="004F3AFE">
        <w:rPr>
          <w:color w:val="0C9A73" w:themeColor="accent4" w:themeShade="BF"/>
        </w:rPr>
        <w:t xml:space="preserve">nedokončane oz. prekinjene besede, ki jih prepoznamo po končnem vezaju </w:t>
      </w:r>
      <w:r w:rsidR="00814CD7">
        <w:t xml:space="preserve">(npr. </w:t>
      </w:r>
      <w:r w:rsidR="00814CD7">
        <w:rPr>
          <w:i/>
        </w:rPr>
        <w:t xml:space="preserve">na osnovi velikega eee </w:t>
      </w:r>
      <w:r w:rsidR="00814CD7" w:rsidRPr="00814CD7">
        <w:rPr>
          <w:rStyle w:val="UDexampleChar"/>
        </w:rPr>
        <w:t>slovarj-</w:t>
      </w:r>
      <w:r w:rsidR="00814CD7">
        <w:rPr>
          <w:i/>
        </w:rPr>
        <w:t xml:space="preserve"> eee korpusa</w:t>
      </w:r>
      <w:r w:rsidR="00814CD7">
        <w:t>).</w:t>
      </w:r>
      <w:r w:rsidR="004F3AFE">
        <w:rPr>
          <w:rStyle w:val="FootnoteReference"/>
        </w:rPr>
        <w:footnoteReference w:id="3"/>
      </w:r>
    </w:p>
    <w:p w14:paraId="6188820A" w14:textId="77777777" w:rsidR="00A26182" w:rsidRDefault="00A26182">
      <w:pPr>
        <w:widowControl w:val="0"/>
      </w:pPr>
    </w:p>
    <w:p w14:paraId="4CF1B291" w14:textId="77777777" w:rsidR="00A26182" w:rsidRDefault="00A26182">
      <w:pPr>
        <w:widowControl w:val="0"/>
        <w:rPr>
          <w:i/>
          <w:sz w:val="21"/>
          <w:szCs w:val="21"/>
          <w:u w:val="single"/>
        </w:rPr>
      </w:pPr>
      <w:r>
        <w:rPr>
          <w:u w:val="single"/>
        </w:rPr>
        <w:t>Nekaj primerov pojavnic z oznako X:</w:t>
      </w:r>
    </w:p>
    <w:p w14:paraId="6F5C44F5" w14:textId="77777777" w:rsidR="00A26182" w:rsidRDefault="00A26182" w:rsidP="000D045F">
      <w:pPr>
        <w:pStyle w:val="Listofexamples"/>
      </w:pPr>
      <w:r>
        <w:t>dr., oz., sv., P., R.</w:t>
      </w:r>
    </w:p>
    <w:p w14:paraId="41CE5481" w14:textId="77777777" w:rsidR="00A26182" w:rsidRDefault="00A26182" w:rsidP="000D045F">
      <w:pPr>
        <w:pStyle w:val="Listofexamples"/>
      </w:pPr>
      <w:r>
        <w:t>de, of, bin, the, von, writing, travel</w:t>
      </w:r>
    </w:p>
    <w:p w14:paraId="238CA91D" w14:textId="77777777" w:rsidR="00A26182" w:rsidRDefault="00A26182" w:rsidP="000D045F">
      <w:pPr>
        <w:pStyle w:val="Listofexamples"/>
      </w:pPr>
      <w:r>
        <w:t>sta, salomon.si, pj, Dake6</w:t>
      </w:r>
    </w:p>
    <w:p w14:paraId="46E62D38" w14:textId="77777777" w:rsidR="000D045F" w:rsidRDefault="000D045F">
      <w:pPr>
        <w:widowControl w:val="0"/>
      </w:pPr>
    </w:p>
    <w:p w14:paraId="35E49781" w14:textId="77777777" w:rsidR="000D045F" w:rsidRDefault="000D045F" w:rsidP="000D045F">
      <w:r>
        <w:rPr>
          <w:b/>
        </w:rPr>
        <w:t xml:space="preserve">Koristne povezave: </w:t>
      </w:r>
    </w:p>
    <w:p w14:paraId="1D95031C" w14:textId="6C658302" w:rsidR="000D045F" w:rsidRDefault="00F026BF" w:rsidP="00F22EEB">
      <w:pPr>
        <w:widowControl w:val="0"/>
        <w:numPr>
          <w:ilvl w:val="0"/>
          <w:numId w:val="6"/>
        </w:numPr>
        <w:spacing w:after="0"/>
        <w:ind w:left="714" w:hanging="357"/>
      </w:pPr>
      <w:hyperlink r:id="rId111">
        <w:r w:rsidR="000D045F" w:rsidRPr="00421CE0">
          <w:rPr>
            <w:rStyle w:val="Hyperlink"/>
          </w:rPr>
          <w:t>uporabne statistike</w:t>
        </w:r>
      </w:hyperlink>
      <w:r w:rsidR="000D045F">
        <w:t xml:space="preserve"> o kategoriji </w:t>
      </w:r>
      <w:r w:rsidR="000D045F">
        <w:rPr>
          <w:rStyle w:val="UDTagChar"/>
        </w:rPr>
        <w:t>X</w:t>
      </w:r>
      <w:r w:rsidR="000D045F">
        <w:t xml:space="preserve"> v korpusu SSJ-UD</w:t>
      </w:r>
    </w:p>
    <w:p w14:paraId="78A51B71" w14:textId="1E970FC2" w:rsidR="000D045F" w:rsidRDefault="00F026BF" w:rsidP="00F22EEB">
      <w:pPr>
        <w:widowControl w:val="0"/>
        <w:numPr>
          <w:ilvl w:val="0"/>
          <w:numId w:val="6"/>
        </w:numPr>
        <w:spacing w:after="0"/>
        <w:ind w:left="714" w:hanging="357"/>
      </w:pPr>
      <w:hyperlink r:id="rId112" w:history="1">
        <w:r w:rsidR="000D045F" w:rsidRPr="00A861FD">
          <w:rPr>
            <w:rStyle w:val="Hyperlink"/>
          </w:rPr>
          <w:t>vse pojavnice</w:t>
        </w:r>
      </w:hyperlink>
      <w:r w:rsidR="000D045F">
        <w:t xml:space="preserve"> z oznako </w:t>
      </w:r>
      <w:r w:rsidR="000D045F">
        <w:rPr>
          <w:rStyle w:val="UDTagChar"/>
        </w:rPr>
        <w:t>X</w:t>
      </w:r>
      <w:r w:rsidR="000D045F">
        <w:t xml:space="preserve"> </w:t>
      </w:r>
      <w:r w:rsidR="00403221">
        <w:t>v korpusu SSJ-UD/SUK v konkordančniku noSketchEngine</w:t>
      </w:r>
    </w:p>
    <w:p w14:paraId="0BED1E5C" w14:textId="0526ECD0" w:rsidR="008852D8" w:rsidRDefault="00F026BF" w:rsidP="008852D8">
      <w:pPr>
        <w:widowControl w:val="0"/>
        <w:numPr>
          <w:ilvl w:val="0"/>
          <w:numId w:val="6"/>
        </w:numPr>
        <w:spacing w:after="0"/>
        <w:ind w:left="714" w:hanging="357"/>
      </w:pPr>
      <w:hyperlink r:id="rId113" w:history="1">
        <w:r w:rsidR="008852D8" w:rsidRPr="00A861FD">
          <w:rPr>
            <w:rStyle w:val="Hyperlink"/>
          </w:rPr>
          <w:t>vse pojavnice</w:t>
        </w:r>
      </w:hyperlink>
      <w:r w:rsidR="008852D8">
        <w:t xml:space="preserve"> z oznako </w:t>
      </w:r>
      <w:r w:rsidR="008852D8">
        <w:rPr>
          <w:rStyle w:val="UDTagChar"/>
        </w:rPr>
        <w:t>X</w:t>
      </w:r>
      <w:r w:rsidR="008852D8">
        <w:t xml:space="preserve"> v korpusu SSJ-UD v orodju Drevesnik</w:t>
      </w:r>
    </w:p>
    <w:p w14:paraId="711AA8D2" w14:textId="33875978" w:rsidR="000D045F" w:rsidRDefault="00F026BF" w:rsidP="00F22EEB">
      <w:pPr>
        <w:widowControl w:val="0"/>
        <w:numPr>
          <w:ilvl w:val="0"/>
          <w:numId w:val="6"/>
        </w:numPr>
        <w:spacing w:after="0"/>
        <w:ind w:left="714" w:hanging="357"/>
      </w:pPr>
      <w:hyperlink r:id="rId114" w:history="1">
        <w:r w:rsidR="000D045F" w:rsidRPr="00214AE9">
          <w:rPr>
            <w:rStyle w:val="Hyperlink"/>
          </w:rPr>
          <w:t>povzetek slovenskih smernic</w:t>
        </w:r>
      </w:hyperlink>
      <w:r w:rsidR="000D045F">
        <w:t xml:space="preserve"> za kategorijo </w:t>
      </w:r>
      <w:r w:rsidR="000D045F">
        <w:rPr>
          <w:rStyle w:val="UDTagChar"/>
        </w:rPr>
        <w:t>X</w:t>
      </w:r>
      <w:r w:rsidR="000D045F">
        <w:t xml:space="preserve"> v angleščini</w:t>
      </w:r>
    </w:p>
    <w:p w14:paraId="26CB7A59" w14:textId="77777777" w:rsidR="000D045F" w:rsidRDefault="000D045F" w:rsidP="000D045F">
      <w:pPr>
        <w:rPr>
          <w:b/>
        </w:rPr>
      </w:pPr>
    </w:p>
    <w:p w14:paraId="67217E1F" w14:textId="77777777" w:rsidR="000D045F" w:rsidRDefault="000D045F" w:rsidP="000D045F">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0D045F" w14:paraId="4437E753" w14:textId="77777777" w:rsidTr="0058332E">
        <w:tc>
          <w:tcPr>
            <w:tcW w:w="9029" w:type="dxa"/>
            <w:shd w:val="clear" w:color="auto" w:fill="B3DDF2" w:themeFill="background2" w:themeFillShade="E6"/>
            <w:tcMar>
              <w:top w:w="100" w:type="dxa"/>
              <w:left w:w="100" w:type="dxa"/>
              <w:bottom w:w="100" w:type="dxa"/>
              <w:right w:w="100" w:type="dxa"/>
            </w:tcMar>
          </w:tcPr>
          <w:p w14:paraId="0AF06AA5" w14:textId="4A3BD208" w:rsidR="000D045F" w:rsidRDefault="000D045F" w:rsidP="0058332E">
            <w:pPr>
              <w:widowControl w:val="0"/>
              <w:pBdr>
                <w:top w:val="nil"/>
                <w:left w:val="nil"/>
                <w:bottom w:val="nil"/>
                <w:right w:val="nil"/>
                <w:between w:val="nil"/>
              </w:pBdr>
              <w:spacing w:after="0"/>
            </w:pPr>
            <w:r w:rsidRPr="000D045F">
              <w:t xml:space="preserve">V </w:t>
            </w:r>
            <w:r w:rsidRPr="000D045F">
              <w:rPr>
                <w:rStyle w:val="UDTagChar"/>
              </w:rPr>
              <w:t>X</w:t>
            </w:r>
            <w:r w:rsidRPr="000D045F">
              <w:t xml:space="preserve"> so bili iz </w:t>
            </w:r>
            <w:r w:rsidRPr="003A076E">
              <w:t>sistema JOS</w:t>
            </w:r>
            <w:r w:rsidRPr="000D045F">
              <w:t xml:space="preserve"> pretvorjene vse pojavnice z oznako neuvrščeno ([msd=”N.*”]) in vse okrajšave ([msd=”O.*”]).</w:t>
            </w:r>
          </w:p>
        </w:tc>
      </w:tr>
    </w:tbl>
    <w:p w14:paraId="3B081A63" w14:textId="59568DC8" w:rsidR="00314345" w:rsidRDefault="00BD78CA">
      <w:r>
        <w:br w:type="page"/>
      </w:r>
    </w:p>
    <w:p w14:paraId="3B081A64" w14:textId="07357FD0" w:rsidR="00314345" w:rsidRDefault="00BD78CA">
      <w:pPr>
        <w:pStyle w:val="Heading3"/>
      </w:pPr>
      <w:bookmarkStart w:id="50" w:name="_Oblikoslovne_lastnosti"/>
      <w:bookmarkStart w:id="51" w:name="_Toc160111629"/>
      <w:bookmarkEnd w:id="50"/>
      <w:r>
        <w:lastRenderedPageBreak/>
        <w:t>Oblikoslovne lastnosti</w:t>
      </w:r>
      <w:bookmarkEnd w:id="51"/>
    </w:p>
    <w:p w14:paraId="43D1CB94" w14:textId="60BF35A2" w:rsidR="00444CF6" w:rsidRDefault="00640E17" w:rsidP="00FD33B1">
      <w:r>
        <w:t xml:space="preserve">V spodnji tabeli so navedene oblikoslovne lastnosti, s katerimi se </w:t>
      </w:r>
      <w:r w:rsidR="00AC6923">
        <w:t>besedam</w:t>
      </w:r>
      <w:r>
        <w:t xml:space="preserve"> poleg univerzalne </w:t>
      </w:r>
      <w:hyperlink w:anchor="_Besedne_vrste" w:history="1">
        <w:r w:rsidRPr="00640E17">
          <w:rPr>
            <w:rStyle w:val="Hyperlink"/>
          </w:rPr>
          <w:t>besedne vrste</w:t>
        </w:r>
      </w:hyperlink>
      <w:r>
        <w:t xml:space="preserve"> </w:t>
      </w:r>
      <w:r w:rsidR="00AC6923">
        <w:t>pripisujejo</w:t>
      </w:r>
      <w:r>
        <w:t xml:space="preserve"> dodatne leksikalne in slovnične lastnosti. </w:t>
      </w:r>
      <w:r w:rsidR="00E93FF1">
        <w:t xml:space="preserve">Med 24 </w:t>
      </w:r>
      <w:hyperlink r:id="rId115" w:history="1">
        <w:r w:rsidR="00E93FF1" w:rsidRPr="00AC6923">
          <w:rPr>
            <w:rStyle w:val="Hyperlink"/>
          </w:rPr>
          <w:t>univerzalnimi oblikoslovnimi lastnostmi</w:t>
        </w:r>
      </w:hyperlink>
      <w:r w:rsidR="00E93FF1">
        <w:t>, kakršne kot jedrne izpostavljajo splošne smernice, so bile na slovenska besedila prenesene vse razen</w:t>
      </w:r>
      <w:r w:rsidR="00AC6923">
        <w:t xml:space="preserve"> oznak</w:t>
      </w:r>
      <w:r w:rsidR="003A2502">
        <w:t>:</w:t>
      </w:r>
      <w:r w:rsidR="00AC6923">
        <w:t xml:space="preserve"> </w:t>
      </w:r>
      <w:r w:rsidR="00AC6923" w:rsidRPr="00AC6923">
        <w:t xml:space="preserve">Voice, Typo, NounClass, Evident, Polite in Clusivity. </w:t>
      </w:r>
      <w:r w:rsidR="00AC6923">
        <w:t xml:space="preserve">Dodatno drevesnica SSJ-UD vsebuje tudi lastnosti </w:t>
      </w:r>
      <w:r w:rsidR="00AC6923" w:rsidRPr="00AC6923">
        <w:t>Gender[psor], Number[psor]</w:t>
      </w:r>
      <w:r w:rsidR="00AC6923">
        <w:t>,</w:t>
      </w:r>
      <w:r w:rsidR="00AC6923" w:rsidRPr="00AC6923">
        <w:t xml:space="preserve"> Variant </w:t>
      </w:r>
      <w:r w:rsidR="00AC6923">
        <w:t>in NumForm za opis jezikovnospecifičnih lastnosti ali lastnosti, podedovanih iz sistema JOS.</w:t>
      </w:r>
      <w:r w:rsidR="00444CF6">
        <w:t xml:space="preserve">  </w:t>
      </w:r>
    </w:p>
    <w:p w14:paraId="4367A3FF" w14:textId="77777777" w:rsidR="00444CF6" w:rsidRDefault="00444CF6" w:rsidP="00FD33B1"/>
    <w:p w14:paraId="67D0171A" w14:textId="5A8CE99C" w:rsidR="00FD33B1" w:rsidRDefault="00FD33B1" w:rsidP="00FD33B1">
      <w:r>
        <w:t xml:space="preserve">Abecedni seznam </w:t>
      </w:r>
      <w:r w:rsidR="005F2236">
        <w:t xml:space="preserve">v slovenščini </w:t>
      </w:r>
      <w:r>
        <w:t>uporabljenih oblikoslovnih lastnosti z</w:t>
      </w:r>
      <w:r w:rsidR="005061F0">
        <w:t xml:space="preserve"> možnimi</w:t>
      </w:r>
      <w:r>
        <w:t xml:space="preserve"> vrednostmi:</w:t>
      </w:r>
    </w:p>
    <w:p w14:paraId="18CE502C" w14:textId="77777777" w:rsidR="00221FE2" w:rsidRDefault="00221FE2" w:rsidP="005061F0">
      <w:pPr>
        <w:spacing w:after="0" w:line="276" w:lineRule="auto"/>
        <w:rPr>
          <w:b/>
        </w:rPr>
      </w:pPr>
    </w:p>
    <w:p w14:paraId="1252B685" w14:textId="4751664C" w:rsidR="00221FE2" w:rsidRDefault="00221FE2" w:rsidP="005061F0">
      <w:pPr>
        <w:spacing w:after="0" w:line="276" w:lineRule="auto"/>
        <w:rPr>
          <w:b/>
        </w:rPr>
        <w:sectPr w:rsidR="00221FE2" w:rsidSect="00534FD2">
          <w:headerReference w:type="default" r:id="rId116"/>
          <w:footerReference w:type="default" r:id="rId117"/>
          <w:headerReference w:type="first" r:id="rId118"/>
          <w:footerReference w:type="first" r:id="rId119"/>
          <w:type w:val="continuous"/>
          <w:pgSz w:w="11909" w:h="16834"/>
          <w:pgMar w:top="1440" w:right="1440" w:bottom="1440" w:left="1440" w:header="170" w:footer="720" w:gutter="0"/>
          <w:pgNumType w:start="1"/>
          <w:cols w:space="708"/>
          <w:titlePg/>
          <w:docGrid w:linePitch="272"/>
        </w:sectPr>
      </w:pPr>
    </w:p>
    <w:p w14:paraId="2AA5581D" w14:textId="0543BB56" w:rsidR="005061F0" w:rsidRPr="00CC2DCC" w:rsidRDefault="00F026BF" w:rsidP="005061F0">
      <w:pPr>
        <w:pStyle w:val="ListParagraph"/>
        <w:numPr>
          <w:ilvl w:val="0"/>
          <w:numId w:val="57"/>
        </w:numPr>
        <w:spacing w:after="0" w:line="276" w:lineRule="auto"/>
      </w:pPr>
      <w:hyperlink w:anchor="_Abbr:_abbreviation" w:history="1">
        <w:r w:rsidR="005061F0" w:rsidRPr="00CC2DCC">
          <w:rPr>
            <w:rStyle w:val="Hyperlink"/>
          </w:rPr>
          <w:t>Abbr</w:t>
        </w:r>
      </w:hyperlink>
      <w:r w:rsidR="005061F0" w:rsidRPr="00CC2DCC">
        <w:t>:</w:t>
      </w:r>
      <w:r w:rsidR="005061F0">
        <w:t xml:space="preserve"> </w:t>
      </w:r>
      <w:r w:rsidR="005061F0" w:rsidRPr="00CC2DCC">
        <w:t>Yes</w:t>
      </w:r>
    </w:p>
    <w:p w14:paraId="2432256E" w14:textId="12767C48" w:rsidR="005061F0" w:rsidRPr="00CC2DCC" w:rsidRDefault="00F026BF" w:rsidP="005061F0">
      <w:pPr>
        <w:pStyle w:val="ListParagraph"/>
        <w:numPr>
          <w:ilvl w:val="0"/>
          <w:numId w:val="57"/>
        </w:numPr>
        <w:spacing w:after="0" w:line="276" w:lineRule="auto"/>
      </w:pPr>
      <w:hyperlink w:anchor="_Animacy:_animacy" w:history="1">
        <w:r w:rsidR="005061F0" w:rsidRPr="00CC2DCC">
          <w:rPr>
            <w:rStyle w:val="Hyperlink"/>
          </w:rPr>
          <w:t>Animacy</w:t>
        </w:r>
      </w:hyperlink>
      <w:r w:rsidR="005061F0" w:rsidRPr="00CC2DCC">
        <w:t>:</w:t>
      </w:r>
      <w:r w:rsidR="005061F0">
        <w:t xml:space="preserve"> </w:t>
      </w:r>
      <w:r w:rsidR="005061F0" w:rsidRPr="00CC2DCC">
        <w:t>Anim, Inanim</w:t>
      </w:r>
    </w:p>
    <w:p w14:paraId="32D2BF15" w14:textId="668A85CF" w:rsidR="005061F0" w:rsidRPr="00CC2DCC" w:rsidRDefault="00F026BF" w:rsidP="005061F0">
      <w:pPr>
        <w:pStyle w:val="ListParagraph"/>
        <w:numPr>
          <w:ilvl w:val="0"/>
          <w:numId w:val="57"/>
        </w:numPr>
        <w:spacing w:after="0" w:line="276" w:lineRule="auto"/>
      </w:pPr>
      <w:hyperlink w:anchor="_Aspect:_aspect" w:history="1">
        <w:r w:rsidR="005061F0" w:rsidRPr="00CC2DCC">
          <w:rPr>
            <w:rStyle w:val="Hyperlink"/>
          </w:rPr>
          <w:t>Aspect</w:t>
        </w:r>
      </w:hyperlink>
      <w:r w:rsidR="005061F0" w:rsidRPr="00CC2DCC">
        <w:t>:</w:t>
      </w:r>
      <w:r w:rsidR="005061F0">
        <w:t xml:space="preserve"> </w:t>
      </w:r>
      <w:r w:rsidR="005061F0" w:rsidRPr="00CC2DCC">
        <w:t>Imp, Perf</w:t>
      </w:r>
    </w:p>
    <w:p w14:paraId="59F96577" w14:textId="6B3C441E" w:rsidR="005061F0" w:rsidRPr="00CC2DCC" w:rsidRDefault="00F026BF" w:rsidP="005061F0">
      <w:pPr>
        <w:pStyle w:val="ListParagraph"/>
        <w:numPr>
          <w:ilvl w:val="0"/>
          <w:numId w:val="57"/>
        </w:numPr>
        <w:spacing w:after="0" w:line="276" w:lineRule="auto"/>
      </w:pPr>
      <w:hyperlink w:anchor="_Case:_case" w:history="1">
        <w:r w:rsidR="005061F0" w:rsidRPr="00CC2DCC">
          <w:rPr>
            <w:rStyle w:val="Hyperlink"/>
          </w:rPr>
          <w:t>Case</w:t>
        </w:r>
      </w:hyperlink>
      <w:r w:rsidR="005061F0" w:rsidRPr="00CC2DCC">
        <w:t>:</w:t>
      </w:r>
      <w:r w:rsidR="005061F0">
        <w:t xml:space="preserve"> </w:t>
      </w:r>
      <w:r w:rsidR="005061F0" w:rsidRPr="00CC2DCC">
        <w:t>Nom, Gen, Dat, Acc, Loc, Ins</w:t>
      </w:r>
    </w:p>
    <w:p w14:paraId="4FB66218" w14:textId="020E1EA6" w:rsidR="005061F0" w:rsidRPr="00CC2DCC" w:rsidRDefault="00F026BF" w:rsidP="005061F0">
      <w:pPr>
        <w:pStyle w:val="ListParagraph"/>
        <w:numPr>
          <w:ilvl w:val="0"/>
          <w:numId w:val="57"/>
        </w:numPr>
        <w:spacing w:after="0" w:line="276" w:lineRule="auto"/>
      </w:pPr>
      <w:hyperlink w:anchor="_Definite:_definiteness_or" w:history="1">
        <w:r w:rsidR="005061F0" w:rsidRPr="00CC2DCC">
          <w:rPr>
            <w:rStyle w:val="Hyperlink"/>
          </w:rPr>
          <w:t>Definite</w:t>
        </w:r>
      </w:hyperlink>
      <w:r w:rsidR="005061F0" w:rsidRPr="00CC2DCC">
        <w:t>:</w:t>
      </w:r>
      <w:r w:rsidR="005061F0">
        <w:t xml:space="preserve"> </w:t>
      </w:r>
      <w:r w:rsidR="005061F0" w:rsidRPr="00CC2DCC">
        <w:t>Ind, Def</w:t>
      </w:r>
    </w:p>
    <w:p w14:paraId="22DE00B9" w14:textId="72BA8192" w:rsidR="005061F0" w:rsidRPr="00CC2DCC" w:rsidRDefault="00F026BF" w:rsidP="005061F0">
      <w:pPr>
        <w:pStyle w:val="ListParagraph"/>
        <w:numPr>
          <w:ilvl w:val="0"/>
          <w:numId w:val="57"/>
        </w:numPr>
        <w:spacing w:after="0" w:line="276" w:lineRule="auto"/>
      </w:pPr>
      <w:hyperlink w:anchor="_Degree:_degree_of" w:history="1">
        <w:r w:rsidR="005061F0" w:rsidRPr="00CC2DCC">
          <w:rPr>
            <w:rStyle w:val="Hyperlink"/>
          </w:rPr>
          <w:t>Degree</w:t>
        </w:r>
      </w:hyperlink>
      <w:r w:rsidR="005061F0" w:rsidRPr="00CC2DCC">
        <w:t>:</w:t>
      </w:r>
      <w:r w:rsidR="005061F0">
        <w:t xml:space="preserve"> </w:t>
      </w:r>
      <w:r w:rsidR="005061F0" w:rsidRPr="00CC2DCC">
        <w:t>Pos, Cmp, Sup</w:t>
      </w:r>
    </w:p>
    <w:p w14:paraId="39CE700E" w14:textId="7809B1E1" w:rsidR="005061F0" w:rsidRPr="00CC2DCC" w:rsidRDefault="00F026BF" w:rsidP="005061F0">
      <w:pPr>
        <w:pStyle w:val="ListParagraph"/>
        <w:numPr>
          <w:ilvl w:val="0"/>
          <w:numId w:val="57"/>
        </w:numPr>
        <w:spacing w:after="0" w:line="276" w:lineRule="auto"/>
      </w:pPr>
      <w:hyperlink w:anchor="_Foreign:_foreign_word" w:history="1">
        <w:r w:rsidR="005061F0" w:rsidRPr="00CC2DCC">
          <w:rPr>
            <w:rStyle w:val="Hyperlink"/>
          </w:rPr>
          <w:t>Foreign</w:t>
        </w:r>
      </w:hyperlink>
      <w:r w:rsidR="005061F0" w:rsidRPr="00CC2DCC">
        <w:t>:</w:t>
      </w:r>
      <w:r w:rsidR="005061F0">
        <w:t xml:space="preserve"> </w:t>
      </w:r>
      <w:r w:rsidR="005061F0" w:rsidRPr="00CC2DCC">
        <w:t>Yes</w:t>
      </w:r>
    </w:p>
    <w:p w14:paraId="3FADA16D" w14:textId="26F9EE9D" w:rsidR="005061F0" w:rsidRPr="00CC2DCC" w:rsidRDefault="00F026BF" w:rsidP="005061F0">
      <w:pPr>
        <w:pStyle w:val="ListParagraph"/>
        <w:numPr>
          <w:ilvl w:val="0"/>
          <w:numId w:val="57"/>
        </w:numPr>
        <w:spacing w:after="0" w:line="276" w:lineRule="auto"/>
      </w:pPr>
      <w:hyperlink w:anchor="_Gender:_gender" w:history="1">
        <w:r w:rsidR="005061F0" w:rsidRPr="00CC2DCC">
          <w:rPr>
            <w:rStyle w:val="Hyperlink"/>
          </w:rPr>
          <w:t>Gender</w:t>
        </w:r>
      </w:hyperlink>
      <w:r w:rsidR="005061F0" w:rsidRPr="00CC2DCC">
        <w:t>:</w:t>
      </w:r>
      <w:r w:rsidR="005061F0">
        <w:t xml:space="preserve"> </w:t>
      </w:r>
      <w:r w:rsidR="005061F0" w:rsidRPr="00CC2DCC">
        <w:t>Masc, Fem, Neut</w:t>
      </w:r>
    </w:p>
    <w:p w14:paraId="0316B25C" w14:textId="5D43C9D6" w:rsidR="005061F0" w:rsidRPr="00CC2DCC" w:rsidRDefault="00F026BF" w:rsidP="005061F0">
      <w:pPr>
        <w:pStyle w:val="ListParagraph"/>
        <w:numPr>
          <w:ilvl w:val="0"/>
          <w:numId w:val="57"/>
        </w:numPr>
        <w:spacing w:after="0" w:line="276" w:lineRule="auto"/>
      </w:pPr>
      <w:hyperlink w:anchor="_Gender[psor]:_possessor's_gender" w:history="1">
        <w:r w:rsidR="005061F0" w:rsidRPr="00CC2DCC">
          <w:rPr>
            <w:rStyle w:val="Hyperlink"/>
          </w:rPr>
          <w:t>Gender[psor]</w:t>
        </w:r>
      </w:hyperlink>
      <w:r w:rsidR="005061F0" w:rsidRPr="00CC2DCC">
        <w:t>:</w:t>
      </w:r>
      <w:r w:rsidR="005061F0">
        <w:t xml:space="preserve"> </w:t>
      </w:r>
      <w:r w:rsidR="005061F0" w:rsidRPr="00CC2DCC">
        <w:t>Masc. Fem, Neut</w:t>
      </w:r>
    </w:p>
    <w:p w14:paraId="18C52C25" w14:textId="0CA2F78E" w:rsidR="005061F0" w:rsidRPr="00CC2DCC" w:rsidRDefault="00F026BF" w:rsidP="005061F0">
      <w:pPr>
        <w:pStyle w:val="ListParagraph"/>
        <w:numPr>
          <w:ilvl w:val="0"/>
          <w:numId w:val="57"/>
        </w:numPr>
        <w:spacing w:after="0" w:line="276" w:lineRule="auto"/>
      </w:pPr>
      <w:hyperlink w:anchor="_Mood:_mood" w:history="1">
        <w:r w:rsidR="005061F0" w:rsidRPr="00CC2DCC">
          <w:rPr>
            <w:rStyle w:val="Hyperlink"/>
          </w:rPr>
          <w:t>Mood</w:t>
        </w:r>
      </w:hyperlink>
      <w:r w:rsidR="005061F0" w:rsidRPr="00CC2DCC">
        <w:t>:</w:t>
      </w:r>
      <w:r w:rsidR="005061F0">
        <w:t xml:space="preserve"> </w:t>
      </w:r>
      <w:r w:rsidR="005061F0" w:rsidRPr="00CC2DCC">
        <w:t>Ind, Imp, Cnd</w:t>
      </w:r>
    </w:p>
    <w:p w14:paraId="5F3B4E2D" w14:textId="62FFA9C6" w:rsidR="005061F0" w:rsidRPr="00CC2DCC" w:rsidRDefault="00F026BF" w:rsidP="005061F0">
      <w:pPr>
        <w:pStyle w:val="ListParagraph"/>
        <w:numPr>
          <w:ilvl w:val="0"/>
          <w:numId w:val="57"/>
        </w:numPr>
        <w:spacing w:after="0" w:line="276" w:lineRule="auto"/>
      </w:pPr>
      <w:hyperlink w:anchor="_Number:_number" w:history="1">
        <w:r w:rsidR="005061F0" w:rsidRPr="00CC2DCC">
          <w:rPr>
            <w:rStyle w:val="Hyperlink"/>
          </w:rPr>
          <w:t>Number</w:t>
        </w:r>
      </w:hyperlink>
      <w:r w:rsidR="005061F0" w:rsidRPr="00CC2DCC">
        <w:t>:</w:t>
      </w:r>
      <w:r w:rsidR="005061F0">
        <w:t xml:space="preserve"> </w:t>
      </w:r>
      <w:r w:rsidR="005061F0" w:rsidRPr="00CC2DCC">
        <w:t>Sing, Dual, Plur</w:t>
      </w:r>
    </w:p>
    <w:p w14:paraId="0132F0D0" w14:textId="0520EAB3" w:rsidR="005061F0" w:rsidRPr="00CC2DCC" w:rsidRDefault="00F026BF" w:rsidP="005061F0">
      <w:pPr>
        <w:pStyle w:val="ListParagraph"/>
        <w:numPr>
          <w:ilvl w:val="0"/>
          <w:numId w:val="57"/>
        </w:numPr>
        <w:spacing w:after="0" w:line="276" w:lineRule="auto"/>
      </w:pPr>
      <w:hyperlink w:anchor="_Number[psor]:_possessor's_number" w:history="1">
        <w:r w:rsidR="005061F0" w:rsidRPr="00CC2DCC">
          <w:rPr>
            <w:rStyle w:val="Hyperlink"/>
          </w:rPr>
          <w:t>Number[psor]</w:t>
        </w:r>
      </w:hyperlink>
      <w:r w:rsidR="005061F0" w:rsidRPr="00CC2DCC">
        <w:t>:</w:t>
      </w:r>
      <w:r w:rsidR="005061F0">
        <w:t xml:space="preserve"> </w:t>
      </w:r>
      <w:r w:rsidR="005061F0" w:rsidRPr="00CC2DCC">
        <w:t>Sing, Dual, Plur</w:t>
      </w:r>
    </w:p>
    <w:p w14:paraId="1A4D1496" w14:textId="5AD8795E" w:rsidR="005061F0" w:rsidRPr="00CC2DCC" w:rsidRDefault="00F026BF" w:rsidP="005061F0">
      <w:pPr>
        <w:pStyle w:val="ListParagraph"/>
        <w:numPr>
          <w:ilvl w:val="0"/>
          <w:numId w:val="57"/>
        </w:numPr>
        <w:spacing w:after="0" w:line="276" w:lineRule="auto"/>
      </w:pPr>
      <w:hyperlink w:anchor="_NumForm:_numeral_form" w:history="1">
        <w:r w:rsidR="005061F0" w:rsidRPr="00CC2DCC">
          <w:rPr>
            <w:rStyle w:val="Hyperlink"/>
          </w:rPr>
          <w:t>NumForm</w:t>
        </w:r>
      </w:hyperlink>
      <w:r w:rsidR="005061F0" w:rsidRPr="00CC2DCC">
        <w:t>:</w:t>
      </w:r>
      <w:r w:rsidR="005061F0">
        <w:t xml:space="preserve"> </w:t>
      </w:r>
      <w:r w:rsidR="005061F0" w:rsidRPr="00CC2DCC">
        <w:t>Word, Digit, Roman</w:t>
      </w:r>
    </w:p>
    <w:p w14:paraId="1A1B7ABD" w14:textId="3DB4E8A9" w:rsidR="005061F0" w:rsidRPr="00CC2DCC" w:rsidRDefault="00F026BF" w:rsidP="005061F0">
      <w:pPr>
        <w:pStyle w:val="ListParagraph"/>
        <w:numPr>
          <w:ilvl w:val="0"/>
          <w:numId w:val="57"/>
        </w:numPr>
        <w:spacing w:after="0" w:line="276" w:lineRule="auto"/>
      </w:pPr>
      <w:hyperlink w:anchor="_NumType:_numeral_type" w:history="1">
        <w:r w:rsidR="005061F0" w:rsidRPr="00CC2DCC">
          <w:rPr>
            <w:rStyle w:val="Hyperlink"/>
          </w:rPr>
          <w:t>NumType</w:t>
        </w:r>
      </w:hyperlink>
      <w:r w:rsidR="005061F0" w:rsidRPr="00CC2DCC">
        <w:t>:</w:t>
      </w:r>
      <w:r w:rsidR="005061F0">
        <w:t xml:space="preserve"> </w:t>
      </w:r>
      <w:r w:rsidR="005061F0" w:rsidRPr="00CC2DCC">
        <w:t>Card, Ord, Mult, Sets</w:t>
      </w:r>
    </w:p>
    <w:p w14:paraId="2B406523" w14:textId="604E693E" w:rsidR="005061F0" w:rsidRPr="00CC2DCC" w:rsidRDefault="00F026BF" w:rsidP="005061F0">
      <w:pPr>
        <w:pStyle w:val="ListParagraph"/>
        <w:numPr>
          <w:ilvl w:val="0"/>
          <w:numId w:val="57"/>
        </w:numPr>
        <w:spacing w:after="0" w:line="276" w:lineRule="auto"/>
      </w:pPr>
      <w:hyperlink w:anchor="_Person:_person" w:history="1">
        <w:r w:rsidR="005061F0" w:rsidRPr="00CC2DCC">
          <w:rPr>
            <w:rStyle w:val="Hyperlink"/>
          </w:rPr>
          <w:t>Person</w:t>
        </w:r>
      </w:hyperlink>
      <w:r w:rsidR="005061F0" w:rsidRPr="00CC2DCC">
        <w:t>:</w:t>
      </w:r>
      <w:r w:rsidR="005061F0">
        <w:t xml:space="preserve"> </w:t>
      </w:r>
      <w:r w:rsidR="005061F0" w:rsidRPr="00CC2DCC">
        <w:t>1, 2, 3</w:t>
      </w:r>
    </w:p>
    <w:p w14:paraId="6074C1F2" w14:textId="3B286529" w:rsidR="005061F0" w:rsidRPr="00CC2DCC" w:rsidRDefault="00F026BF" w:rsidP="005061F0">
      <w:pPr>
        <w:pStyle w:val="ListParagraph"/>
        <w:numPr>
          <w:ilvl w:val="0"/>
          <w:numId w:val="57"/>
        </w:numPr>
        <w:spacing w:after="0" w:line="276" w:lineRule="auto"/>
      </w:pPr>
      <w:hyperlink w:anchor="_Polarity:_whether_the" w:history="1">
        <w:r w:rsidR="005061F0" w:rsidRPr="00CC2DCC">
          <w:rPr>
            <w:rStyle w:val="Hyperlink"/>
          </w:rPr>
          <w:t>Polarity</w:t>
        </w:r>
      </w:hyperlink>
      <w:r w:rsidR="005061F0" w:rsidRPr="00CC2DCC">
        <w:t>:</w:t>
      </w:r>
      <w:r w:rsidR="005061F0">
        <w:t xml:space="preserve"> </w:t>
      </w:r>
      <w:r w:rsidR="005061F0" w:rsidRPr="00CC2DCC">
        <w:t>Neg, Pos</w:t>
      </w:r>
    </w:p>
    <w:p w14:paraId="7A415B62" w14:textId="17BDB67B" w:rsidR="005061F0" w:rsidRPr="00CC2DCC" w:rsidRDefault="00F026BF" w:rsidP="005061F0">
      <w:pPr>
        <w:pStyle w:val="ListParagraph"/>
        <w:numPr>
          <w:ilvl w:val="0"/>
          <w:numId w:val="57"/>
        </w:numPr>
        <w:spacing w:after="0" w:line="276" w:lineRule="auto"/>
      </w:pPr>
      <w:hyperlink w:anchor="_Poss:_possessive" w:history="1">
        <w:r w:rsidR="005061F0" w:rsidRPr="00CC2DCC">
          <w:rPr>
            <w:rStyle w:val="Hyperlink"/>
          </w:rPr>
          <w:t>Poss</w:t>
        </w:r>
      </w:hyperlink>
      <w:r w:rsidR="005061F0" w:rsidRPr="00CC2DCC">
        <w:t>:</w:t>
      </w:r>
      <w:r w:rsidR="005061F0">
        <w:t xml:space="preserve"> </w:t>
      </w:r>
      <w:r w:rsidR="005061F0" w:rsidRPr="00CC2DCC">
        <w:t>Yes</w:t>
      </w:r>
    </w:p>
    <w:p w14:paraId="385BA781" w14:textId="640E4554" w:rsidR="005061F0" w:rsidRPr="00CC2DCC" w:rsidRDefault="00F026BF" w:rsidP="005061F0">
      <w:pPr>
        <w:pStyle w:val="ListParagraph"/>
        <w:numPr>
          <w:ilvl w:val="0"/>
          <w:numId w:val="57"/>
        </w:numPr>
        <w:spacing w:after="0" w:line="276" w:lineRule="auto"/>
      </w:pPr>
      <w:hyperlink w:anchor="_PronType:_pronominal_type" w:history="1">
        <w:r w:rsidR="005061F0" w:rsidRPr="00CC2DCC">
          <w:rPr>
            <w:rStyle w:val="Hyperlink"/>
          </w:rPr>
          <w:t>PronType</w:t>
        </w:r>
      </w:hyperlink>
      <w:r w:rsidR="005061F0" w:rsidRPr="00CC2DCC">
        <w:t>:</w:t>
      </w:r>
      <w:r w:rsidR="005061F0">
        <w:t xml:space="preserve"> </w:t>
      </w:r>
      <w:r w:rsidR="005061F0" w:rsidRPr="00CC2DCC">
        <w:t>Prs, Int, Rel, Dem, Tot, Neg, Ind</w:t>
      </w:r>
    </w:p>
    <w:p w14:paraId="2F35BEBB" w14:textId="12868DA5" w:rsidR="005061F0" w:rsidRPr="00CC2DCC" w:rsidRDefault="00F026BF" w:rsidP="005061F0">
      <w:pPr>
        <w:pStyle w:val="ListParagraph"/>
        <w:numPr>
          <w:ilvl w:val="0"/>
          <w:numId w:val="57"/>
        </w:numPr>
        <w:spacing w:after="0" w:line="276" w:lineRule="auto"/>
      </w:pPr>
      <w:hyperlink w:anchor="_Reflex:_reflexive" w:history="1">
        <w:r w:rsidR="005061F0" w:rsidRPr="00CC2DCC">
          <w:rPr>
            <w:rStyle w:val="Hyperlink"/>
          </w:rPr>
          <w:t>Reflex</w:t>
        </w:r>
      </w:hyperlink>
      <w:r w:rsidR="005061F0" w:rsidRPr="00CC2DCC">
        <w:t>:</w:t>
      </w:r>
      <w:r w:rsidR="005061F0">
        <w:t xml:space="preserve"> </w:t>
      </w:r>
      <w:r w:rsidR="005061F0" w:rsidRPr="00CC2DCC">
        <w:t>Yes</w:t>
      </w:r>
    </w:p>
    <w:p w14:paraId="3BE2CE9F" w14:textId="4EF4BC85" w:rsidR="005061F0" w:rsidRPr="00CC2DCC" w:rsidRDefault="00F026BF" w:rsidP="005061F0">
      <w:pPr>
        <w:pStyle w:val="ListParagraph"/>
        <w:numPr>
          <w:ilvl w:val="0"/>
          <w:numId w:val="57"/>
        </w:numPr>
        <w:spacing w:after="0" w:line="276" w:lineRule="auto"/>
      </w:pPr>
      <w:hyperlink w:anchor="_Tense:_tense" w:history="1">
        <w:r w:rsidR="005061F0" w:rsidRPr="00CC2DCC">
          <w:rPr>
            <w:rStyle w:val="Hyperlink"/>
          </w:rPr>
          <w:t>Tense</w:t>
        </w:r>
      </w:hyperlink>
      <w:r w:rsidR="005061F0" w:rsidRPr="00CC2DCC">
        <w:t>:</w:t>
      </w:r>
      <w:r w:rsidR="005061F0">
        <w:t xml:space="preserve"> </w:t>
      </w:r>
      <w:r w:rsidR="005061F0" w:rsidRPr="00CC2DCC">
        <w:t>Pres, Fut</w:t>
      </w:r>
    </w:p>
    <w:p w14:paraId="071D7691" w14:textId="1DF12265" w:rsidR="005061F0" w:rsidRPr="00CC2DCC" w:rsidRDefault="00F026BF" w:rsidP="005061F0">
      <w:pPr>
        <w:pStyle w:val="ListParagraph"/>
        <w:numPr>
          <w:ilvl w:val="0"/>
          <w:numId w:val="57"/>
        </w:numPr>
        <w:spacing w:after="0" w:line="276" w:lineRule="auto"/>
      </w:pPr>
      <w:hyperlink w:anchor="_Variant:_variant" w:history="1">
        <w:r w:rsidR="005061F0" w:rsidRPr="00CC2DCC">
          <w:rPr>
            <w:rStyle w:val="Hyperlink"/>
          </w:rPr>
          <w:t>Variant</w:t>
        </w:r>
      </w:hyperlink>
      <w:r w:rsidR="005061F0" w:rsidRPr="00CC2DCC">
        <w:t>:</w:t>
      </w:r>
      <w:r w:rsidR="005061F0">
        <w:t xml:space="preserve"> </w:t>
      </w:r>
      <w:r w:rsidR="005061F0" w:rsidRPr="00CC2DCC">
        <w:t>Bound, Short</w:t>
      </w:r>
    </w:p>
    <w:p w14:paraId="105A5320" w14:textId="46C13BA2" w:rsidR="005061F0" w:rsidRPr="00CC2DCC" w:rsidRDefault="00F026BF" w:rsidP="005061F0">
      <w:pPr>
        <w:pStyle w:val="ListParagraph"/>
        <w:numPr>
          <w:ilvl w:val="0"/>
          <w:numId w:val="57"/>
        </w:numPr>
        <w:spacing w:after="0" w:line="276" w:lineRule="auto"/>
      </w:pPr>
      <w:hyperlink w:anchor="_VerbForm:_form_of" w:history="1">
        <w:r w:rsidR="005061F0" w:rsidRPr="00CC2DCC">
          <w:rPr>
            <w:rStyle w:val="Hyperlink"/>
          </w:rPr>
          <w:t>VerbForm</w:t>
        </w:r>
      </w:hyperlink>
      <w:r w:rsidR="005061F0" w:rsidRPr="00CC2DCC">
        <w:t>:</w:t>
      </w:r>
      <w:r w:rsidR="005061F0">
        <w:t xml:space="preserve"> </w:t>
      </w:r>
      <w:r w:rsidR="005061F0" w:rsidRPr="00CC2DCC">
        <w:t>Fin, Inf, Sup, Part, Conv</w:t>
      </w:r>
    </w:p>
    <w:p w14:paraId="0CDE4D8A" w14:textId="77777777" w:rsidR="00221FE2" w:rsidRDefault="00221FE2" w:rsidP="005061F0">
      <w:pPr>
        <w:spacing w:line="276" w:lineRule="auto"/>
        <w:sectPr w:rsidR="00221FE2" w:rsidSect="005061F0">
          <w:type w:val="continuous"/>
          <w:pgSz w:w="11909" w:h="16834"/>
          <w:pgMar w:top="1440" w:right="1440" w:bottom="1440" w:left="1440" w:header="720" w:footer="720" w:gutter="0"/>
          <w:pgNumType w:start="1"/>
          <w:cols w:space="708"/>
          <w:titlePg/>
          <w:docGrid w:linePitch="272"/>
        </w:sectPr>
      </w:pPr>
    </w:p>
    <w:p w14:paraId="022AF17A" w14:textId="0A30CABC" w:rsidR="00FD33B1" w:rsidRDefault="00FD33B1" w:rsidP="00FD33B1"/>
    <w:p w14:paraId="1C2F771A" w14:textId="77777777" w:rsidR="00444CF6" w:rsidRDefault="00444CF6">
      <w:pPr>
        <w:spacing w:line="264" w:lineRule="auto"/>
        <w:rPr>
          <w:rFonts w:asciiTheme="majorHAnsi" w:eastAsiaTheme="majorEastAsia" w:hAnsiTheme="majorHAnsi" w:cstheme="majorBidi"/>
          <w:b/>
          <w:sz w:val="22"/>
          <w:szCs w:val="22"/>
        </w:rPr>
      </w:pPr>
      <w:bookmarkStart w:id="52" w:name="_Abbr:_abbreviation"/>
      <w:bookmarkEnd w:id="52"/>
      <w:r>
        <w:br w:type="page"/>
      </w:r>
    </w:p>
    <w:p w14:paraId="3E147AB5" w14:textId="7A0B3CFC" w:rsidR="000F16F2" w:rsidRDefault="00640E17" w:rsidP="00426E0F">
      <w:pPr>
        <w:pStyle w:val="Heading4"/>
      </w:pPr>
      <w:bookmarkStart w:id="53" w:name="_Toc160111630"/>
      <w:r>
        <w:lastRenderedPageBreak/>
        <w:t>A</w:t>
      </w:r>
      <w:r w:rsidR="000F16F2" w:rsidRPr="000F16F2">
        <w:t xml:space="preserve">bbr: </w:t>
      </w:r>
      <w:r w:rsidR="00A63BF3">
        <w:t>abbreviation</w:t>
      </w:r>
      <w:bookmarkEnd w:id="53"/>
    </w:p>
    <w:p w14:paraId="26B8E285" w14:textId="2AEC59F4" w:rsidR="000F16F2" w:rsidRPr="00D72DFD" w:rsidRDefault="000F16F2" w:rsidP="000F16F2">
      <w:r w:rsidRPr="00D72DFD">
        <w:t xml:space="preserve">Povezava do univerzalnih smernic za lastnost </w:t>
      </w:r>
      <w:r w:rsidRPr="00D72DFD">
        <w:rPr>
          <w:rStyle w:val="UDTagChar"/>
        </w:rPr>
        <w:t>Abbr</w:t>
      </w:r>
      <w:r w:rsidRPr="00D72DFD">
        <w:t xml:space="preserve">: </w:t>
      </w:r>
      <w:hyperlink r:id="rId120" w:history="1">
        <w:r w:rsidRPr="00D72DFD">
          <w:rPr>
            <w:rStyle w:val="Hyperlink"/>
          </w:rPr>
          <w:t>https://universaldependencies.org/u/feat/Abbr.html</w:t>
        </w:r>
      </w:hyperlink>
    </w:p>
    <w:p w14:paraId="1DD6D5B8" w14:textId="77777777" w:rsidR="000F16F2" w:rsidRPr="00D72DFD" w:rsidRDefault="000F16F2" w:rsidP="000F16F2"/>
    <w:p w14:paraId="55D1BFAC" w14:textId="77777777" w:rsidR="000F16F2" w:rsidRPr="00D72DFD" w:rsidRDefault="000F16F2" w:rsidP="000F16F2">
      <w:pPr>
        <w:rPr>
          <w:b/>
        </w:rPr>
      </w:pPr>
      <w:r w:rsidRPr="00D72DFD">
        <w:rPr>
          <w:b/>
        </w:rPr>
        <w:t>Izpeljane smernice za slovenščino:</w:t>
      </w:r>
    </w:p>
    <w:p w14:paraId="384151A4" w14:textId="156204A1" w:rsidR="000F16F2" w:rsidRPr="00D72DFD" w:rsidRDefault="00420309" w:rsidP="000F16F2">
      <w:pPr>
        <w:widowControl w:val="0"/>
      </w:pPr>
      <w:r>
        <w:t xml:space="preserve">Oznako </w:t>
      </w:r>
      <w:r w:rsidR="000F16F2" w:rsidRPr="00420309">
        <w:rPr>
          <w:rFonts w:ascii="Courier New" w:hAnsi="Courier New" w:cs="Courier New"/>
          <w:b/>
        </w:rPr>
        <w:t>Abbr</w:t>
      </w:r>
      <w:r>
        <w:t xml:space="preserve"> pripisujemo okrajšavam s piko, ki so trenutno kategorizirane pod besedno vrsto </w:t>
      </w:r>
      <w:r>
        <w:rPr>
          <w:i/>
        </w:rPr>
        <w:t>drugo</w:t>
      </w:r>
      <w:r>
        <w:t xml:space="preserve"> (</w:t>
      </w:r>
      <w:hyperlink w:anchor="_X:_other" w:history="1">
        <w:r w:rsidR="000F16F2" w:rsidRPr="00D72DFD">
          <w:rPr>
            <w:rStyle w:val="Hyperlink"/>
          </w:rPr>
          <w:t>X: other</w:t>
        </w:r>
      </w:hyperlink>
      <w:r>
        <w:t>)</w:t>
      </w:r>
      <w:r w:rsidR="000F16F2" w:rsidRPr="00D72DFD">
        <w:t xml:space="preserve">. </w:t>
      </w:r>
    </w:p>
    <w:p w14:paraId="2EF9DC1C" w14:textId="77777777" w:rsidR="00C849DE" w:rsidRPr="00D72DFD" w:rsidRDefault="00C849DE" w:rsidP="000F16F2">
      <w:pPr>
        <w:widowControl w:val="0"/>
      </w:pPr>
    </w:p>
    <w:p w14:paraId="5B19DE8D" w14:textId="73A9B777" w:rsidR="00690304" w:rsidRPr="00D72DFD" w:rsidRDefault="00690304" w:rsidP="00E66281">
      <w:pPr>
        <w:shd w:val="clear" w:color="auto" w:fill="DBEFF9" w:themeFill="background2"/>
        <w:rPr>
          <w:rFonts w:ascii="Open Sans" w:hAnsi="Open Sans" w:cs="Open Sans"/>
          <w:color w:val="000000"/>
        </w:rPr>
      </w:pPr>
      <w:bookmarkStart w:id="54" w:name="Yes"/>
      <w:r w:rsidRPr="00D72DFD">
        <w:rPr>
          <w:rStyle w:val="HTMLCode"/>
          <w:rFonts w:ascii="Courier" w:eastAsiaTheme="minorEastAsia" w:hAnsi="Courier"/>
          <w:b/>
          <w:color w:val="000000"/>
        </w:rPr>
        <w:t>Yes</w:t>
      </w:r>
      <w:bookmarkEnd w:id="54"/>
      <w:r w:rsidRPr="00D72DFD">
        <w:rPr>
          <w:rFonts w:ascii="Open Sans" w:hAnsi="Open Sans" w:cs="Open Sans"/>
          <w:b/>
          <w:color w:val="000000"/>
        </w:rPr>
        <w:t>:</w:t>
      </w:r>
      <w:r w:rsidRPr="00D72DFD">
        <w:rPr>
          <w:rFonts w:ascii="Open Sans" w:hAnsi="Open Sans" w:cs="Open Sans"/>
          <w:color w:val="000000"/>
        </w:rPr>
        <w:t xml:space="preserve"> je okrajšava</w:t>
      </w:r>
    </w:p>
    <w:p w14:paraId="3CE5E462" w14:textId="77777777" w:rsidR="000F16F2" w:rsidRPr="00D72DFD" w:rsidRDefault="000F16F2" w:rsidP="000F16F2">
      <w:pPr>
        <w:widowControl w:val="0"/>
        <w:rPr>
          <w:u w:val="single"/>
        </w:rPr>
      </w:pPr>
      <w:r w:rsidRPr="00D72DFD">
        <w:rPr>
          <w:u w:val="single"/>
        </w:rPr>
        <w:t>Nekaj primerov:</w:t>
      </w:r>
    </w:p>
    <w:p w14:paraId="1E40CFD8" w14:textId="6C2D4E29" w:rsidR="000F16F2" w:rsidRPr="00D72DFD" w:rsidRDefault="000F16F2" w:rsidP="000F16F2">
      <w:pPr>
        <w:widowControl w:val="0"/>
        <w:numPr>
          <w:ilvl w:val="0"/>
          <w:numId w:val="16"/>
        </w:numPr>
        <w:rPr>
          <w:i/>
        </w:rPr>
      </w:pPr>
      <w:r w:rsidRPr="00D72DFD">
        <w:rPr>
          <w:i/>
          <w:iCs/>
        </w:rPr>
        <w:t>dr.</w:t>
      </w:r>
      <w:r w:rsidRPr="00D72DFD">
        <w:rPr>
          <w:i/>
        </w:rPr>
        <w:t> “doktor”</w:t>
      </w:r>
    </w:p>
    <w:p w14:paraId="37726264" w14:textId="63CCF53F" w:rsidR="000F16F2" w:rsidRPr="00D72DFD" w:rsidRDefault="000F16F2" w:rsidP="000F16F2">
      <w:pPr>
        <w:widowControl w:val="0"/>
        <w:numPr>
          <w:ilvl w:val="0"/>
          <w:numId w:val="16"/>
        </w:numPr>
        <w:rPr>
          <w:i/>
        </w:rPr>
      </w:pPr>
      <w:r w:rsidRPr="00D72DFD">
        <w:rPr>
          <w:i/>
          <w:iCs/>
        </w:rPr>
        <w:t>npr.</w:t>
      </w:r>
      <w:r w:rsidRPr="00D72DFD">
        <w:rPr>
          <w:i/>
        </w:rPr>
        <w:t> “na primer”</w:t>
      </w:r>
    </w:p>
    <w:p w14:paraId="3A3576C3" w14:textId="3B3BE069" w:rsidR="000F16F2" w:rsidRPr="00D72DFD" w:rsidRDefault="000F16F2" w:rsidP="000F16F2">
      <w:pPr>
        <w:widowControl w:val="0"/>
        <w:numPr>
          <w:ilvl w:val="0"/>
          <w:numId w:val="16"/>
        </w:numPr>
        <w:rPr>
          <w:i/>
        </w:rPr>
      </w:pPr>
      <w:r w:rsidRPr="00D72DFD">
        <w:rPr>
          <w:i/>
          <w:iCs/>
        </w:rPr>
        <w:t>itd.</w:t>
      </w:r>
      <w:r w:rsidRPr="00D72DFD">
        <w:rPr>
          <w:i/>
        </w:rPr>
        <w:t> “in tako dalje”</w:t>
      </w:r>
    </w:p>
    <w:p w14:paraId="3019E7EA" w14:textId="661476B5" w:rsidR="000F16F2" w:rsidRPr="00D72DFD" w:rsidRDefault="000F16F2" w:rsidP="000F16F2">
      <w:pPr>
        <w:widowControl w:val="0"/>
        <w:numPr>
          <w:ilvl w:val="0"/>
          <w:numId w:val="16"/>
        </w:numPr>
        <w:rPr>
          <w:i/>
        </w:rPr>
      </w:pPr>
      <w:r w:rsidRPr="00D72DFD">
        <w:rPr>
          <w:i/>
          <w:iCs/>
        </w:rPr>
        <w:t>prim.</w:t>
      </w:r>
      <w:r w:rsidRPr="00D72DFD">
        <w:rPr>
          <w:i/>
        </w:rPr>
        <w:t> “</w:t>
      </w:r>
      <w:r w:rsidR="00690304" w:rsidRPr="00D72DFD">
        <w:rPr>
          <w:i/>
        </w:rPr>
        <w:t>primerjaj</w:t>
      </w:r>
      <w:r w:rsidRPr="00D72DFD">
        <w:rPr>
          <w:i/>
        </w:rPr>
        <w:t>”</w:t>
      </w:r>
    </w:p>
    <w:p w14:paraId="6CE2C403" w14:textId="77777777" w:rsidR="000F16F2" w:rsidRPr="00D72DFD" w:rsidRDefault="000F16F2" w:rsidP="000F16F2">
      <w:pPr>
        <w:widowControl w:val="0"/>
        <w:numPr>
          <w:ilvl w:val="0"/>
          <w:numId w:val="16"/>
        </w:numPr>
        <w:rPr>
          <w:i/>
        </w:rPr>
      </w:pPr>
      <w:r w:rsidRPr="00D72DFD">
        <w:rPr>
          <w:i/>
          <w:iCs/>
        </w:rPr>
        <w:t>B. O.</w:t>
      </w:r>
      <w:r w:rsidRPr="00D72DFD">
        <w:rPr>
          <w:i/>
        </w:rPr>
        <w:t> “Barack Obama”</w:t>
      </w:r>
    </w:p>
    <w:p w14:paraId="0F1B213E" w14:textId="77777777" w:rsidR="000F16F2" w:rsidRPr="00D72DFD" w:rsidRDefault="000F16F2" w:rsidP="000F16F2">
      <w:pPr>
        <w:widowControl w:val="0"/>
      </w:pPr>
    </w:p>
    <w:p w14:paraId="1ED6F3F5" w14:textId="77777777" w:rsidR="000F16F2" w:rsidRPr="00D72DFD" w:rsidRDefault="000F16F2" w:rsidP="000F16F2">
      <w:r w:rsidRPr="00D72DFD">
        <w:rPr>
          <w:b/>
        </w:rPr>
        <w:t xml:space="preserve">Koristne povezave: </w:t>
      </w:r>
    </w:p>
    <w:p w14:paraId="104DAB3F" w14:textId="5CFB5CB6" w:rsidR="00685F35" w:rsidRPr="00D72DFD" w:rsidRDefault="00F026BF" w:rsidP="00685F35">
      <w:pPr>
        <w:widowControl w:val="0"/>
        <w:numPr>
          <w:ilvl w:val="0"/>
          <w:numId w:val="6"/>
        </w:numPr>
        <w:spacing w:after="0"/>
        <w:ind w:left="714" w:hanging="357"/>
      </w:pPr>
      <w:hyperlink r:id="rId121">
        <w:r w:rsidR="00685F35" w:rsidRPr="00D72DFD">
          <w:rPr>
            <w:rStyle w:val="Hyperlink"/>
          </w:rPr>
          <w:t>uporabne statistike</w:t>
        </w:r>
      </w:hyperlink>
      <w:r w:rsidR="00685F35" w:rsidRPr="00D72DFD">
        <w:t xml:space="preserve"> o </w:t>
      </w:r>
      <w:r w:rsidR="00E53E03" w:rsidRPr="00D72DFD">
        <w:t>lastnosti</w:t>
      </w:r>
      <w:r w:rsidR="00685F35" w:rsidRPr="00D72DFD">
        <w:t xml:space="preserve"> </w:t>
      </w:r>
      <w:r w:rsidR="00E53E03" w:rsidRPr="00D72DFD">
        <w:rPr>
          <w:rStyle w:val="UDTagChar"/>
        </w:rPr>
        <w:t>Abbr</w:t>
      </w:r>
      <w:r w:rsidR="00685F35" w:rsidRPr="00D72DFD">
        <w:t xml:space="preserve"> v korpusu SSJ-UD</w:t>
      </w:r>
    </w:p>
    <w:p w14:paraId="3DC52503" w14:textId="016A4FEC" w:rsidR="000F16F2" w:rsidRDefault="00F026BF" w:rsidP="00DF7F93">
      <w:pPr>
        <w:widowControl w:val="0"/>
        <w:numPr>
          <w:ilvl w:val="0"/>
          <w:numId w:val="6"/>
        </w:numPr>
        <w:spacing w:after="0"/>
        <w:ind w:left="714" w:hanging="357"/>
      </w:pPr>
      <w:hyperlink r:id="rId122" w:history="1">
        <w:r w:rsidR="00685F35" w:rsidRPr="00D72DFD">
          <w:rPr>
            <w:rStyle w:val="Hyperlink"/>
          </w:rPr>
          <w:t>vse pojavnice</w:t>
        </w:r>
      </w:hyperlink>
      <w:r w:rsidR="00685F35" w:rsidRPr="00D72DFD">
        <w:t xml:space="preserve"> z </w:t>
      </w:r>
      <w:r w:rsidR="00E53E03" w:rsidRPr="00D72DFD">
        <w:t>lastnostjo</w:t>
      </w:r>
      <w:r w:rsidR="00685F35" w:rsidRPr="00D72DFD">
        <w:t xml:space="preserve"> </w:t>
      </w:r>
      <w:r w:rsidR="00685F35" w:rsidRPr="00D72DFD">
        <w:rPr>
          <w:rStyle w:val="UDTagChar"/>
        </w:rPr>
        <w:t>A</w:t>
      </w:r>
      <w:r w:rsidR="00E53E03" w:rsidRPr="00D72DFD">
        <w:rPr>
          <w:rStyle w:val="UDTagChar"/>
        </w:rPr>
        <w:t>bbr</w:t>
      </w:r>
      <w:r w:rsidR="00685F35" w:rsidRPr="00D72DFD">
        <w:t xml:space="preserve"> </w:t>
      </w:r>
      <w:r w:rsidR="00403221">
        <w:t>v korpusu SSJ-UD/SUK v konkordančniku noSketchEngine</w:t>
      </w:r>
    </w:p>
    <w:p w14:paraId="587347EC" w14:textId="55190D96" w:rsidR="008852D8" w:rsidRPr="00D72DFD" w:rsidRDefault="00F026BF" w:rsidP="00DF7F93">
      <w:pPr>
        <w:widowControl w:val="0"/>
        <w:numPr>
          <w:ilvl w:val="0"/>
          <w:numId w:val="6"/>
        </w:numPr>
        <w:spacing w:after="0"/>
        <w:ind w:left="714" w:hanging="357"/>
      </w:pPr>
      <w:hyperlink r:id="rId123" w:history="1">
        <w:r w:rsidR="008852D8" w:rsidRPr="00D72DFD">
          <w:rPr>
            <w:rStyle w:val="Hyperlink"/>
          </w:rPr>
          <w:t>vse pojavnice</w:t>
        </w:r>
      </w:hyperlink>
      <w:r w:rsidR="008852D8" w:rsidRPr="00D72DFD">
        <w:t xml:space="preserve"> z lastnostjo </w:t>
      </w:r>
      <w:r w:rsidR="008852D8" w:rsidRPr="00D72DFD">
        <w:rPr>
          <w:rStyle w:val="UDTagChar"/>
        </w:rPr>
        <w:t>Abbr</w:t>
      </w:r>
      <w:r w:rsidR="008852D8" w:rsidRPr="00D72DFD">
        <w:t xml:space="preserve"> </w:t>
      </w:r>
      <w:r w:rsidR="008852D8">
        <w:t>v korpusu SSJ-UD v orodju Drevesnik</w:t>
      </w:r>
    </w:p>
    <w:p w14:paraId="17D5790D" w14:textId="77777777" w:rsidR="00685F35" w:rsidRPr="00D72DFD" w:rsidRDefault="00685F35" w:rsidP="00685F35">
      <w:pPr>
        <w:widowControl w:val="0"/>
        <w:spacing w:after="0"/>
        <w:ind w:left="357"/>
      </w:pPr>
    </w:p>
    <w:p w14:paraId="4F29C2CC" w14:textId="77777777" w:rsidR="000F16F2" w:rsidRPr="00D72DFD" w:rsidRDefault="000F16F2" w:rsidP="000F16F2">
      <w:r w:rsidRPr="00D72DFD">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0F16F2" w:rsidRPr="00D72DFD" w14:paraId="294645A3" w14:textId="77777777" w:rsidTr="009470B6">
        <w:tc>
          <w:tcPr>
            <w:tcW w:w="9029" w:type="dxa"/>
            <w:shd w:val="clear" w:color="auto" w:fill="B3DDF2" w:themeFill="background2" w:themeFillShade="E6"/>
            <w:tcMar>
              <w:top w:w="100" w:type="dxa"/>
              <w:left w:w="100" w:type="dxa"/>
              <w:bottom w:w="100" w:type="dxa"/>
              <w:right w:w="100" w:type="dxa"/>
            </w:tcMar>
          </w:tcPr>
          <w:p w14:paraId="1022FCBB" w14:textId="6845957C" w:rsidR="000F16F2" w:rsidRPr="00D72DFD" w:rsidRDefault="00420309" w:rsidP="009470B6">
            <w:pPr>
              <w:widowControl w:val="0"/>
              <w:pBdr>
                <w:top w:val="nil"/>
                <w:left w:val="nil"/>
                <w:bottom w:val="nil"/>
                <w:right w:val="nil"/>
                <w:between w:val="nil"/>
              </w:pBdr>
              <w:spacing w:after="0"/>
            </w:pPr>
            <w:r>
              <w:t xml:space="preserve">Trenutno se vse okrajšave sistema JOS </w:t>
            </w:r>
            <w:r w:rsidR="00690304" w:rsidRPr="00D72DFD">
              <w:rPr>
                <w:rFonts w:ascii="Open Sans" w:hAnsi="Open Sans" w:cs="Open Sans"/>
                <w:color w:val="000000"/>
              </w:rPr>
              <w:t>pretvorijo v</w:t>
            </w:r>
            <w:r>
              <w:rPr>
                <w:rFonts w:ascii="Open Sans" w:hAnsi="Open Sans" w:cs="Open Sans"/>
                <w:color w:val="000000"/>
              </w:rPr>
              <w:t xml:space="preserve"> besedno vrsto</w:t>
            </w:r>
            <w:r w:rsidR="00690304" w:rsidRPr="00D72DFD">
              <w:rPr>
                <w:rFonts w:ascii="Open Sans" w:hAnsi="Open Sans" w:cs="Open Sans"/>
                <w:color w:val="000000"/>
              </w:rPr>
              <w:t> </w:t>
            </w:r>
            <w:r w:rsidR="00045D87">
              <w:rPr>
                <w:rStyle w:val="HTMLCode"/>
                <w:rFonts w:ascii="Courier" w:eastAsiaTheme="minorEastAsia" w:hAnsi="Courier"/>
              </w:rPr>
              <w:t>X</w:t>
            </w:r>
            <w:r w:rsidR="00690304" w:rsidRPr="00D72DFD">
              <w:rPr>
                <w:rFonts w:ascii="Open Sans" w:hAnsi="Open Sans" w:cs="Open Sans"/>
                <w:color w:val="000000"/>
              </w:rPr>
              <w:t> </w:t>
            </w:r>
            <w:r>
              <w:rPr>
                <w:rFonts w:ascii="Open Sans" w:hAnsi="Open Sans" w:cs="Open Sans"/>
                <w:color w:val="000000"/>
              </w:rPr>
              <w:t xml:space="preserve">z lastnostjo </w:t>
            </w:r>
            <w:r w:rsidR="00690304" w:rsidRPr="00D72DFD">
              <w:rPr>
                <w:rStyle w:val="HTMLCode"/>
                <w:rFonts w:ascii="Courier" w:eastAsiaTheme="minorEastAsia" w:hAnsi="Courier"/>
                <w:color w:val="000000"/>
              </w:rPr>
              <w:t>Abbr=Yes</w:t>
            </w:r>
            <w:r w:rsidR="00690304" w:rsidRPr="00D72DFD">
              <w:rPr>
                <w:rFonts w:ascii="Open Sans" w:hAnsi="Open Sans" w:cs="Open Sans"/>
                <w:color w:val="000000"/>
              </w:rPr>
              <w:t>.</w:t>
            </w:r>
          </w:p>
        </w:tc>
      </w:tr>
    </w:tbl>
    <w:p w14:paraId="0512C742" w14:textId="43B948ED" w:rsidR="002B008B" w:rsidRDefault="00BD78CA" w:rsidP="00426E0F">
      <w:pPr>
        <w:pStyle w:val="Heading4"/>
      </w:pPr>
      <w:bookmarkStart w:id="55" w:name="_Animacy:_animacy"/>
      <w:bookmarkEnd w:id="55"/>
      <w:r w:rsidRPr="00D72DFD">
        <w:rPr>
          <w:sz w:val="20"/>
          <w:szCs w:val="20"/>
        </w:rPr>
        <w:br w:type="page"/>
      </w:r>
      <w:bookmarkStart w:id="56" w:name="_Toc160111631"/>
      <w:r w:rsidR="00C849DE" w:rsidRPr="00C849DE">
        <w:lastRenderedPageBreak/>
        <w:t xml:space="preserve">Animacy: </w:t>
      </w:r>
      <w:r w:rsidR="00A63BF3">
        <w:t>animacy</w:t>
      </w:r>
      <w:bookmarkEnd w:id="56"/>
    </w:p>
    <w:p w14:paraId="3C72D1E5" w14:textId="5CE2F6F4" w:rsidR="002B008B" w:rsidRPr="00D72DFD" w:rsidRDefault="002B008B" w:rsidP="002B008B">
      <w:r w:rsidRPr="00D72DFD">
        <w:t xml:space="preserve">Povezava do univerzalnih smernic za lastnost </w:t>
      </w:r>
      <w:r w:rsidRPr="00D72DFD">
        <w:rPr>
          <w:rStyle w:val="UDTagChar"/>
        </w:rPr>
        <w:t>A</w:t>
      </w:r>
      <w:r w:rsidR="00D77454" w:rsidRPr="00D72DFD">
        <w:rPr>
          <w:rStyle w:val="UDTagChar"/>
        </w:rPr>
        <w:t>nimacy</w:t>
      </w:r>
      <w:r w:rsidRPr="00D72DFD">
        <w:t xml:space="preserve">: </w:t>
      </w:r>
      <w:hyperlink r:id="rId124" w:history="1">
        <w:r w:rsidR="00C849DE" w:rsidRPr="00D72DFD">
          <w:rPr>
            <w:rStyle w:val="Hyperlink"/>
          </w:rPr>
          <w:t>https://universaldependencies.org/u/feat/Animacy.html</w:t>
        </w:r>
      </w:hyperlink>
    </w:p>
    <w:p w14:paraId="1BEB0A65" w14:textId="77777777" w:rsidR="002B008B" w:rsidRPr="00D72DFD" w:rsidRDefault="002B008B" w:rsidP="002B008B"/>
    <w:p w14:paraId="22FA941E" w14:textId="77777777" w:rsidR="002B008B" w:rsidRPr="00D72DFD" w:rsidRDefault="002B008B" w:rsidP="002B008B">
      <w:pPr>
        <w:rPr>
          <w:b/>
        </w:rPr>
      </w:pPr>
      <w:r w:rsidRPr="00D72DFD">
        <w:rPr>
          <w:b/>
        </w:rPr>
        <w:t>Izpeljane smernice za slovenščino:</w:t>
      </w:r>
    </w:p>
    <w:p w14:paraId="4E541682" w14:textId="0653C279" w:rsidR="00C849DE" w:rsidRPr="00D72DFD" w:rsidRDefault="00C849DE" w:rsidP="00C849DE">
      <w:pPr>
        <w:widowControl w:val="0"/>
      </w:pPr>
      <w:r w:rsidRPr="00D72DFD">
        <w:t>V nasprotju z nekaterimi drugimi jeziki</w:t>
      </w:r>
      <w:r w:rsidR="00E66281" w:rsidRPr="00D72DFD">
        <w:t xml:space="preserve"> </w:t>
      </w:r>
      <w:r w:rsidR="00420309">
        <w:t>v slovenščini živost ni</w:t>
      </w:r>
      <w:r w:rsidR="00E66281" w:rsidRPr="00D72DFD">
        <w:t xml:space="preserve"> leksikaln</w:t>
      </w:r>
      <w:r w:rsidR="00420309">
        <w:t>a</w:t>
      </w:r>
      <w:r w:rsidR="00E66281" w:rsidRPr="00D72DFD">
        <w:t xml:space="preserve"> lastnost, saj </w:t>
      </w:r>
      <w:r w:rsidR="00420309">
        <w:t xml:space="preserve">tako semantične kot slovnične lastnosti živih samostalnikov pogosto prevzemajo tudi </w:t>
      </w:r>
      <w:r w:rsidR="00E66281" w:rsidRPr="00D72DFD">
        <w:t>nekateri tipi neživih samostalnikov</w:t>
      </w:r>
      <w:r w:rsidR="00420309">
        <w:t>, kot so i</w:t>
      </w:r>
      <w:r w:rsidR="001F45DA" w:rsidRPr="00D72DFD">
        <w:t>mena ustanov, poosebljeni predmeti, blagovne znamke itd.</w:t>
      </w:r>
      <w:r w:rsidR="00E66281" w:rsidRPr="00D72DFD">
        <w:t xml:space="preserve"> </w:t>
      </w:r>
    </w:p>
    <w:p w14:paraId="02110B0F" w14:textId="0D049FB9" w:rsidR="002B008B" w:rsidRPr="00D72DFD" w:rsidRDefault="001F45DA" w:rsidP="00C849DE">
      <w:pPr>
        <w:widowControl w:val="0"/>
      </w:pPr>
      <w:r w:rsidRPr="00D72DFD">
        <w:t xml:space="preserve">Živost se torej označuje le kot pregibna lastnost </w:t>
      </w:r>
      <w:r w:rsidR="00420309">
        <w:t>občnih in lastnih</w:t>
      </w:r>
      <w:r w:rsidRPr="00D72DFD">
        <w:t xml:space="preserve"> samostalnikov</w:t>
      </w:r>
      <w:r w:rsidR="00420309">
        <w:t xml:space="preserve"> moškega spola</w:t>
      </w:r>
      <w:r w:rsidR="009D164E">
        <w:t xml:space="preserve">, za </w:t>
      </w:r>
      <w:r w:rsidRPr="00D72DFD">
        <w:t>ločevanj</w:t>
      </w:r>
      <w:r w:rsidR="009D164E">
        <w:t>e</w:t>
      </w:r>
      <w:r w:rsidRPr="00D72DFD">
        <w:t xml:space="preserve"> med živimi in neživimi</w:t>
      </w:r>
      <w:r w:rsidR="00D16028" w:rsidRPr="00D72DFD">
        <w:t xml:space="preserve"> edninskimi</w:t>
      </w:r>
      <w:r w:rsidRPr="00D72DFD">
        <w:t xml:space="preserve"> oblikami </w:t>
      </w:r>
      <w:r w:rsidR="00D16028" w:rsidRPr="00D72DFD">
        <w:t xml:space="preserve">v </w:t>
      </w:r>
      <w:r w:rsidRPr="00D72DFD">
        <w:t xml:space="preserve">tožilniku, npr. </w:t>
      </w:r>
      <w:r w:rsidR="00C849DE" w:rsidRPr="009D164E">
        <w:rPr>
          <w:i/>
        </w:rPr>
        <w:t xml:space="preserve">Odstrigla si je </w:t>
      </w:r>
      <w:r w:rsidR="00C849DE" w:rsidRPr="009D164E">
        <w:rPr>
          <w:b/>
          <w:bCs/>
          <w:i/>
        </w:rPr>
        <w:t>koder</w:t>
      </w:r>
      <w:r w:rsidR="00C849DE" w:rsidRPr="00D72DFD">
        <w:t>. (</w:t>
      </w:r>
      <w:r w:rsidRPr="00D72DFD">
        <w:t>neživo</w:t>
      </w:r>
      <w:r w:rsidR="00C849DE" w:rsidRPr="00D72DFD">
        <w:t xml:space="preserve">) </w:t>
      </w:r>
      <w:r w:rsidR="009D164E">
        <w:t xml:space="preserve">proti </w:t>
      </w:r>
      <w:r w:rsidR="00C849DE" w:rsidRPr="009D164E">
        <w:rPr>
          <w:i/>
        </w:rPr>
        <w:t xml:space="preserve">Videla je </w:t>
      </w:r>
      <w:r w:rsidR="00C849DE" w:rsidRPr="009D164E">
        <w:rPr>
          <w:b/>
          <w:bCs/>
          <w:i/>
        </w:rPr>
        <w:t>kodra</w:t>
      </w:r>
      <w:r w:rsidR="00C849DE" w:rsidRPr="00D72DFD">
        <w:t>. (</w:t>
      </w:r>
      <w:r w:rsidRPr="00D72DFD">
        <w:t>živo</w:t>
      </w:r>
      <w:r w:rsidR="00C849DE" w:rsidRPr="00D72DFD">
        <w:t>).</w:t>
      </w:r>
    </w:p>
    <w:p w14:paraId="2695F3D4" w14:textId="77777777" w:rsidR="00C849DE" w:rsidRPr="00D72DFD" w:rsidRDefault="00C849DE" w:rsidP="00C849DE">
      <w:pPr>
        <w:widowControl w:val="0"/>
      </w:pPr>
    </w:p>
    <w:p w14:paraId="10950814" w14:textId="4464B65C" w:rsidR="002B008B" w:rsidRPr="00D72DFD" w:rsidRDefault="00A06667" w:rsidP="00E66281">
      <w:pPr>
        <w:shd w:val="clear" w:color="auto" w:fill="DBEFF9" w:themeFill="background2"/>
      </w:pPr>
      <w:r w:rsidRPr="00D72DFD">
        <w:rPr>
          <w:rStyle w:val="HTMLCode"/>
          <w:rFonts w:ascii="Courier" w:eastAsiaTheme="minorEastAsia" w:hAnsi="Courier"/>
          <w:b/>
          <w:color w:val="000000"/>
        </w:rPr>
        <w:t>Anim</w:t>
      </w:r>
      <w:r w:rsidR="002B008B" w:rsidRPr="00D72DFD">
        <w:t xml:space="preserve">: </w:t>
      </w:r>
      <w:r w:rsidRPr="00D72DFD">
        <w:t>živo</w:t>
      </w:r>
    </w:p>
    <w:p w14:paraId="40639A71" w14:textId="512A819F" w:rsidR="002B008B" w:rsidRPr="00D72DFD" w:rsidRDefault="00A06667" w:rsidP="002B008B">
      <w:pPr>
        <w:widowControl w:val="0"/>
        <w:rPr>
          <w:u w:val="single"/>
        </w:rPr>
      </w:pPr>
      <w:r w:rsidRPr="00D72DFD">
        <w:rPr>
          <w:u w:val="single"/>
        </w:rPr>
        <w:t>P</w:t>
      </w:r>
      <w:r w:rsidR="002B008B" w:rsidRPr="00D72DFD">
        <w:rPr>
          <w:u w:val="single"/>
        </w:rPr>
        <w:t>rimer</w:t>
      </w:r>
      <w:r w:rsidRPr="00D72DFD">
        <w:rPr>
          <w:u w:val="single"/>
        </w:rPr>
        <w:t>i</w:t>
      </w:r>
      <w:r w:rsidR="002B008B" w:rsidRPr="00D72DFD">
        <w:rPr>
          <w:u w:val="single"/>
        </w:rPr>
        <w:t>:</w:t>
      </w:r>
    </w:p>
    <w:p w14:paraId="54756869" w14:textId="525F4EA1" w:rsidR="00A06667" w:rsidRPr="00D72DFD" w:rsidRDefault="00A06667" w:rsidP="00A06667">
      <w:pPr>
        <w:spacing w:beforeAutospacing="1" w:after="0" w:afterAutospacing="1"/>
        <w:rPr>
          <w:rFonts w:ascii="Open Sans" w:eastAsia="Times New Roman" w:hAnsi="Open Sans" w:cs="Open Sans"/>
          <w:color w:val="000000"/>
          <w:lang w:eastAsia="en-SI"/>
        </w:rPr>
      </w:pPr>
      <w:r w:rsidRPr="00D72DFD">
        <w:rPr>
          <w:rFonts w:eastAsia="Times New Roman" w:cstheme="minorHAnsi"/>
          <w:color w:val="000000"/>
          <w:lang w:eastAsia="en-SI"/>
        </w:rPr>
        <w:t>Vrednost</w:t>
      </w:r>
      <w:r w:rsidRPr="00D72DFD">
        <w:rPr>
          <w:rFonts w:ascii="Courier" w:eastAsia="Times New Roman" w:hAnsi="Courier" w:cs="Courier New"/>
          <w:color w:val="000000"/>
          <w:lang w:eastAsia="en-SI"/>
        </w:rPr>
        <w:t xml:space="preserve"> Animate</w:t>
      </w:r>
      <w:r w:rsidRPr="00D72DFD">
        <w:rPr>
          <w:rFonts w:ascii="Open Sans" w:eastAsia="Times New Roman" w:hAnsi="Open Sans" w:cs="Open Sans"/>
          <w:color w:val="000000"/>
          <w:lang w:eastAsia="en-SI"/>
        </w:rPr>
        <w:t xml:space="preserve"> pripišemo </w:t>
      </w:r>
      <w:r w:rsidR="00D16028" w:rsidRPr="00D72DFD">
        <w:rPr>
          <w:rFonts w:ascii="Open Sans" w:eastAsia="Times New Roman" w:hAnsi="Open Sans" w:cs="Open Sans"/>
          <w:color w:val="000000"/>
          <w:lang w:eastAsia="en-SI"/>
        </w:rPr>
        <w:t xml:space="preserve">edninskim </w:t>
      </w:r>
      <w:r w:rsidRPr="00D72DFD">
        <w:rPr>
          <w:rFonts w:ascii="Open Sans" w:eastAsia="Times New Roman" w:hAnsi="Open Sans" w:cs="Open Sans"/>
          <w:color w:val="000000"/>
          <w:lang w:eastAsia="en-SI"/>
        </w:rPr>
        <w:t>samostalnikom moškega spola v tožilniku</w:t>
      </w:r>
      <w:r w:rsidR="00D16028" w:rsidRPr="00D72DFD">
        <w:rPr>
          <w:rFonts w:ascii="Open Sans" w:eastAsia="Times New Roman" w:hAnsi="Open Sans" w:cs="Open Sans"/>
          <w:color w:val="000000"/>
          <w:lang w:eastAsia="en-SI"/>
        </w:rPr>
        <w:t xml:space="preserve">, ki </w:t>
      </w:r>
      <w:r w:rsidR="009D164E">
        <w:rPr>
          <w:rFonts w:ascii="Open Sans" w:eastAsia="Times New Roman" w:hAnsi="Open Sans" w:cs="Open Sans"/>
          <w:color w:val="000000"/>
          <w:lang w:eastAsia="en-SI"/>
        </w:rPr>
        <w:t xml:space="preserve">se običajno končajo na </w:t>
      </w:r>
      <w:r w:rsidR="00D16028" w:rsidRPr="00D72DFD">
        <w:rPr>
          <w:rFonts w:ascii="Open Sans" w:eastAsia="Times New Roman" w:hAnsi="Open Sans" w:cs="Open Sans"/>
          <w:color w:val="000000"/>
          <w:lang w:eastAsia="en-SI"/>
        </w:rPr>
        <w:t>-a:</w:t>
      </w:r>
      <w:r w:rsidRPr="00D72DFD">
        <w:rPr>
          <w:rFonts w:ascii="Open Sans" w:eastAsia="Times New Roman" w:hAnsi="Open Sans" w:cs="Open Sans"/>
          <w:color w:val="000000"/>
          <w:lang w:eastAsia="en-SI"/>
        </w:rPr>
        <w:t xml:space="preserve"> </w:t>
      </w:r>
    </w:p>
    <w:p w14:paraId="37336314" w14:textId="272D6349" w:rsidR="00A06667" w:rsidRPr="00D72DFD" w:rsidRDefault="00A06667" w:rsidP="00A06667">
      <w:pPr>
        <w:numPr>
          <w:ilvl w:val="0"/>
          <w:numId w:val="17"/>
        </w:numPr>
        <w:spacing w:before="100" w:beforeAutospacing="1" w:after="100" w:afterAutospacing="1"/>
        <w:rPr>
          <w:rFonts w:ascii="Open Sans" w:eastAsia="Times New Roman" w:hAnsi="Open Sans" w:cs="Open Sans"/>
          <w:color w:val="000000"/>
          <w:lang w:eastAsia="en-SI"/>
        </w:rPr>
      </w:pPr>
      <w:r w:rsidRPr="00D72DFD">
        <w:rPr>
          <w:rFonts w:ascii="Open Sans" w:eastAsia="Times New Roman" w:hAnsi="Open Sans" w:cs="Open Sans"/>
          <w:i/>
          <w:iCs/>
          <w:color w:val="000000"/>
          <w:lang w:eastAsia="en-SI"/>
        </w:rPr>
        <w:t>človeka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delfina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Davida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ministra</w:t>
      </w:r>
    </w:p>
    <w:p w14:paraId="496CD56D" w14:textId="4F3722DC" w:rsidR="00A06667" w:rsidRPr="00D72DFD" w:rsidRDefault="00D16028" w:rsidP="00A06667">
      <w:pPr>
        <w:spacing w:before="100" w:beforeAutospacing="1" w:after="100" w:afterAutospacing="1"/>
        <w:rPr>
          <w:rFonts w:ascii="Open Sans" w:eastAsia="Times New Roman" w:hAnsi="Open Sans" w:cs="Open Sans"/>
          <w:color w:val="000000"/>
          <w:lang w:eastAsia="en-SI"/>
        </w:rPr>
      </w:pPr>
      <w:r w:rsidRPr="00D72DFD">
        <w:rPr>
          <w:rFonts w:ascii="Open Sans" w:eastAsia="Times New Roman" w:hAnsi="Open Sans" w:cs="Open Sans"/>
          <w:color w:val="000000"/>
          <w:lang w:eastAsia="en-SI"/>
        </w:rPr>
        <w:t>Slovnična živost se sicer lahko pojavi tudi pri pomensko neživih samostalnikih, kot so na primer avtomobilske znamke, poosebljeni predmeti, blagovne znamke, imena</w:t>
      </w:r>
      <w:r w:rsidR="009D164E">
        <w:rPr>
          <w:rFonts w:ascii="Open Sans" w:eastAsia="Times New Roman" w:hAnsi="Open Sans" w:cs="Open Sans"/>
          <w:color w:val="000000"/>
          <w:lang w:eastAsia="en-SI"/>
        </w:rPr>
        <w:t xml:space="preserve"> igralnih</w:t>
      </w:r>
      <w:r w:rsidRPr="00D72DFD">
        <w:rPr>
          <w:rFonts w:ascii="Open Sans" w:eastAsia="Times New Roman" w:hAnsi="Open Sans" w:cs="Open Sans"/>
          <w:color w:val="000000"/>
          <w:lang w:eastAsia="en-SI"/>
        </w:rPr>
        <w:t xml:space="preserve"> kart itd.</w:t>
      </w:r>
      <w:r w:rsidR="00B66E6E">
        <w:rPr>
          <w:rFonts w:ascii="Open Sans" w:eastAsia="Times New Roman" w:hAnsi="Open Sans" w:cs="Open Sans"/>
          <w:color w:val="000000"/>
          <w:lang w:eastAsia="en-SI"/>
        </w:rPr>
        <w:t>, zlasti v govoru.</w:t>
      </w:r>
    </w:p>
    <w:p w14:paraId="43AA842F" w14:textId="3A2B858F" w:rsidR="002B008B" w:rsidRPr="00D72DFD" w:rsidRDefault="00A06667" w:rsidP="00A06667">
      <w:pPr>
        <w:numPr>
          <w:ilvl w:val="0"/>
          <w:numId w:val="18"/>
        </w:numPr>
        <w:spacing w:before="100" w:beforeAutospacing="1" w:after="100" w:afterAutospacing="1"/>
        <w:rPr>
          <w:rFonts w:ascii="Open Sans" w:eastAsia="Times New Roman" w:hAnsi="Open Sans" w:cs="Open Sans"/>
          <w:color w:val="000000"/>
          <w:lang w:eastAsia="en-SI"/>
        </w:rPr>
      </w:pPr>
      <w:r w:rsidRPr="00D72DFD">
        <w:rPr>
          <w:rFonts w:ascii="Open Sans" w:eastAsia="Times New Roman" w:hAnsi="Open Sans" w:cs="Open Sans"/>
          <w:i/>
          <w:iCs/>
          <w:color w:val="000000"/>
          <w:lang w:eastAsia="en-SI"/>
        </w:rPr>
        <w:t>Renaulta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pomivalca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bordojca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asa</w:t>
      </w:r>
    </w:p>
    <w:p w14:paraId="2309221C" w14:textId="44E0253F" w:rsidR="00B115C6" w:rsidRPr="00D72DFD" w:rsidRDefault="00B115C6" w:rsidP="00B115C6">
      <w:pPr>
        <w:shd w:val="clear" w:color="auto" w:fill="DBEFF9" w:themeFill="background2"/>
      </w:pPr>
      <w:r w:rsidRPr="00D72DFD">
        <w:rPr>
          <w:rStyle w:val="HTMLCode"/>
          <w:rFonts w:ascii="Courier" w:eastAsiaTheme="minorEastAsia" w:hAnsi="Courier"/>
          <w:b/>
          <w:color w:val="000000"/>
        </w:rPr>
        <w:t>Inan</w:t>
      </w:r>
      <w:r w:rsidRPr="00D72DFD">
        <w:t>: neživo</w:t>
      </w:r>
    </w:p>
    <w:p w14:paraId="306E5288" w14:textId="77777777" w:rsidR="00B115C6" w:rsidRPr="00D72DFD" w:rsidRDefault="00B115C6" w:rsidP="00B115C6">
      <w:pPr>
        <w:widowControl w:val="0"/>
        <w:rPr>
          <w:u w:val="single"/>
        </w:rPr>
      </w:pPr>
      <w:r w:rsidRPr="00D72DFD">
        <w:rPr>
          <w:u w:val="single"/>
        </w:rPr>
        <w:t>Primeri:</w:t>
      </w:r>
    </w:p>
    <w:p w14:paraId="1360F464" w14:textId="2365C783" w:rsidR="00B115C6" w:rsidRPr="00D72DFD" w:rsidRDefault="00B115C6" w:rsidP="00B115C6">
      <w:pPr>
        <w:spacing w:beforeAutospacing="1" w:after="0" w:afterAutospacing="1"/>
        <w:rPr>
          <w:rFonts w:ascii="Open Sans" w:eastAsia="Times New Roman" w:hAnsi="Open Sans" w:cs="Open Sans"/>
          <w:color w:val="000000"/>
          <w:lang w:eastAsia="en-SI"/>
        </w:rPr>
      </w:pPr>
      <w:r w:rsidRPr="00D72DFD">
        <w:rPr>
          <w:rFonts w:eastAsia="Times New Roman" w:cstheme="minorHAnsi"/>
          <w:color w:val="000000"/>
          <w:lang w:eastAsia="en-SI"/>
        </w:rPr>
        <w:t>Vrednost</w:t>
      </w:r>
      <w:r w:rsidRPr="00D72DFD">
        <w:rPr>
          <w:rFonts w:ascii="Courier" w:eastAsia="Times New Roman" w:hAnsi="Courier" w:cs="Courier New"/>
          <w:color w:val="000000"/>
          <w:lang w:eastAsia="en-SI"/>
        </w:rPr>
        <w:t xml:space="preserve"> Inanimate</w:t>
      </w:r>
      <w:r w:rsidRPr="00D72DFD">
        <w:rPr>
          <w:rFonts w:ascii="Open Sans" w:eastAsia="Times New Roman" w:hAnsi="Open Sans" w:cs="Open Sans"/>
          <w:color w:val="000000"/>
          <w:lang w:eastAsia="en-SI"/>
        </w:rPr>
        <w:t xml:space="preserve"> pripišemo vsem ostalim samostalnikom moškega spola v tožilniku ednine: </w:t>
      </w:r>
    </w:p>
    <w:p w14:paraId="02C6B949" w14:textId="15EFAA46" w:rsidR="00B115C6" w:rsidRPr="00D72DFD" w:rsidRDefault="009D164E" w:rsidP="00B115C6">
      <w:pPr>
        <w:numPr>
          <w:ilvl w:val="0"/>
          <w:numId w:val="17"/>
        </w:numPr>
        <w:spacing w:before="100" w:beforeAutospacing="1" w:after="100" w:afterAutospacing="1"/>
        <w:rPr>
          <w:rFonts w:ascii="Open Sans" w:eastAsia="Times New Roman" w:hAnsi="Open Sans" w:cs="Open Sans"/>
          <w:color w:val="000000"/>
          <w:lang w:eastAsia="en-SI"/>
        </w:rPr>
      </w:pPr>
      <w:r>
        <w:rPr>
          <w:rFonts w:ascii="Open Sans" w:eastAsia="Times New Roman" w:hAnsi="Open Sans" w:cs="Open Sans"/>
          <w:i/>
          <w:iCs/>
          <w:color w:val="000000"/>
          <w:lang w:eastAsia="en-SI"/>
        </w:rPr>
        <w:t>a</w:t>
      </w:r>
      <w:r w:rsidR="00B115C6" w:rsidRPr="00D72DFD">
        <w:rPr>
          <w:rFonts w:ascii="Open Sans" w:eastAsia="Times New Roman" w:hAnsi="Open Sans" w:cs="Open Sans"/>
          <w:i/>
          <w:iCs/>
          <w:color w:val="000000"/>
          <w:lang w:eastAsia="en-SI"/>
        </w:rPr>
        <w:t>vto, fikus, čevelj</w:t>
      </w:r>
    </w:p>
    <w:p w14:paraId="7F9DCD4C" w14:textId="77777777" w:rsidR="002B008B" w:rsidRPr="00D72DFD" w:rsidRDefault="002B008B" w:rsidP="002B008B">
      <w:r w:rsidRPr="00D72DFD">
        <w:rPr>
          <w:b/>
        </w:rPr>
        <w:t xml:space="preserve">Koristne povezave: </w:t>
      </w:r>
    </w:p>
    <w:p w14:paraId="63363886" w14:textId="70C9D1B2" w:rsidR="00190131" w:rsidRPr="00D72DFD" w:rsidRDefault="00F026BF" w:rsidP="00190131">
      <w:pPr>
        <w:widowControl w:val="0"/>
        <w:numPr>
          <w:ilvl w:val="0"/>
          <w:numId w:val="6"/>
        </w:numPr>
        <w:spacing w:after="0"/>
        <w:ind w:left="714" w:hanging="357"/>
      </w:pPr>
      <w:hyperlink r:id="rId125">
        <w:r w:rsidR="00190131" w:rsidRPr="00D72DFD">
          <w:rPr>
            <w:rStyle w:val="Hyperlink"/>
          </w:rPr>
          <w:t>uporabne statistike</w:t>
        </w:r>
      </w:hyperlink>
      <w:r w:rsidR="00190131" w:rsidRPr="00D72DFD">
        <w:t xml:space="preserve"> o lastnosti </w:t>
      </w:r>
      <w:r w:rsidR="00190131" w:rsidRPr="00D72DFD">
        <w:rPr>
          <w:rStyle w:val="UDTagChar"/>
        </w:rPr>
        <w:t>Animacy</w:t>
      </w:r>
      <w:r w:rsidR="00190131" w:rsidRPr="00D72DFD">
        <w:t xml:space="preserve"> v korpusu SSJ-UD</w:t>
      </w:r>
    </w:p>
    <w:p w14:paraId="63D9CEB9" w14:textId="4E92F0CB" w:rsidR="002B008B" w:rsidRDefault="00F026BF" w:rsidP="00190131">
      <w:pPr>
        <w:widowControl w:val="0"/>
        <w:numPr>
          <w:ilvl w:val="0"/>
          <w:numId w:val="6"/>
        </w:numPr>
        <w:spacing w:after="0"/>
        <w:ind w:left="714" w:hanging="357"/>
      </w:pPr>
      <w:hyperlink r:id="rId126" w:history="1">
        <w:r w:rsidR="00190131" w:rsidRPr="00D72DFD">
          <w:rPr>
            <w:rStyle w:val="Hyperlink"/>
          </w:rPr>
          <w:t>vse pojavnice</w:t>
        </w:r>
      </w:hyperlink>
      <w:r w:rsidR="00190131" w:rsidRPr="00D72DFD">
        <w:t xml:space="preserve"> z lastnostjo </w:t>
      </w:r>
      <w:r w:rsidR="00190131" w:rsidRPr="00D72DFD">
        <w:rPr>
          <w:rStyle w:val="UDTagChar"/>
        </w:rPr>
        <w:t>Animacy</w:t>
      </w:r>
      <w:r w:rsidR="00190131" w:rsidRPr="00D72DFD">
        <w:t xml:space="preserve"> </w:t>
      </w:r>
      <w:r w:rsidR="00403221">
        <w:t>v korpusu SSJ-UD/SUK v konkordančniku noSketchEngine</w:t>
      </w:r>
    </w:p>
    <w:p w14:paraId="0D7FCA3F" w14:textId="66A851AE" w:rsidR="003C5AA5" w:rsidRPr="00D72DFD" w:rsidRDefault="00F026BF" w:rsidP="003C5AA5">
      <w:pPr>
        <w:widowControl w:val="0"/>
        <w:numPr>
          <w:ilvl w:val="0"/>
          <w:numId w:val="6"/>
        </w:numPr>
        <w:spacing w:after="0"/>
        <w:ind w:left="714" w:hanging="357"/>
      </w:pPr>
      <w:hyperlink r:id="rId127" w:history="1">
        <w:r w:rsidR="003C5AA5" w:rsidRPr="00D72DFD">
          <w:rPr>
            <w:rStyle w:val="Hyperlink"/>
          </w:rPr>
          <w:t>vse pojavnice</w:t>
        </w:r>
      </w:hyperlink>
      <w:r w:rsidR="003C5AA5" w:rsidRPr="00D72DFD">
        <w:t xml:space="preserve"> z lastnostjo </w:t>
      </w:r>
      <w:r w:rsidR="003C5AA5" w:rsidRPr="00D72DFD">
        <w:rPr>
          <w:rStyle w:val="UDTagChar"/>
        </w:rPr>
        <w:t>Animacy</w:t>
      </w:r>
      <w:r w:rsidR="003C5AA5" w:rsidRPr="00D72DFD">
        <w:t xml:space="preserve"> </w:t>
      </w:r>
      <w:r w:rsidR="003C5AA5">
        <w:t>v korpusu SSJ-UD v orodju Drevesnik</w:t>
      </w:r>
    </w:p>
    <w:p w14:paraId="4EDE4C98" w14:textId="77777777" w:rsidR="00190131" w:rsidRPr="00D72DFD" w:rsidRDefault="00190131" w:rsidP="00190131">
      <w:pPr>
        <w:widowControl w:val="0"/>
        <w:spacing w:after="0"/>
      </w:pPr>
    </w:p>
    <w:p w14:paraId="35DC81A0" w14:textId="77777777" w:rsidR="002B008B" w:rsidRPr="00D72DFD" w:rsidRDefault="002B008B" w:rsidP="002B008B">
      <w:r w:rsidRPr="00D72DFD">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2B008B" w:rsidRPr="00D72DFD" w14:paraId="3F9C8F6F" w14:textId="77777777" w:rsidTr="009470B6">
        <w:tc>
          <w:tcPr>
            <w:tcW w:w="9029" w:type="dxa"/>
            <w:shd w:val="clear" w:color="auto" w:fill="B3DDF2" w:themeFill="background2" w:themeFillShade="E6"/>
            <w:tcMar>
              <w:top w:w="100" w:type="dxa"/>
              <w:left w:w="100" w:type="dxa"/>
              <w:bottom w:w="100" w:type="dxa"/>
              <w:right w:w="100" w:type="dxa"/>
            </w:tcMar>
          </w:tcPr>
          <w:p w14:paraId="6765989C" w14:textId="38002CC4" w:rsidR="00D77454" w:rsidRPr="00D72DFD" w:rsidRDefault="00B115C6" w:rsidP="009470B6">
            <w:pPr>
              <w:widowControl w:val="0"/>
              <w:pBdr>
                <w:top w:val="nil"/>
                <w:left w:val="nil"/>
                <w:bottom w:val="nil"/>
                <w:right w:val="nil"/>
                <w:between w:val="nil"/>
              </w:pBdr>
              <w:spacing w:after="0"/>
              <w:rPr>
                <w:rFonts w:ascii="Open Sans" w:hAnsi="Open Sans" w:cs="Open Sans"/>
                <w:color w:val="000000"/>
              </w:rPr>
            </w:pPr>
            <w:r w:rsidRPr="00D72DFD">
              <w:rPr>
                <w:rFonts w:ascii="Open Sans" w:hAnsi="Open Sans" w:cs="Open Sans"/>
                <w:color w:val="000000"/>
              </w:rPr>
              <w:t>Vsi samostalniki z oznako Animate=yes se pretvorijo v </w:t>
            </w:r>
            <w:r w:rsidRPr="00D72DFD">
              <w:rPr>
                <w:rStyle w:val="HTMLCode"/>
                <w:rFonts w:ascii="Courier" w:eastAsiaTheme="minorEastAsia" w:hAnsi="Courier"/>
                <w:color w:val="000000"/>
              </w:rPr>
              <w:t>Animacy=Anim</w:t>
            </w:r>
            <w:r w:rsidRPr="00D72DFD">
              <w:rPr>
                <w:rFonts w:ascii="Open Sans" w:hAnsi="Open Sans" w:cs="Open Sans"/>
                <w:color w:val="000000"/>
              </w:rPr>
              <w:t xml:space="preserve">, vsi samostalniki z </w:t>
            </w:r>
            <w:r w:rsidRPr="00D72DFD">
              <w:rPr>
                <w:rFonts w:ascii="Open Sans" w:hAnsi="Open Sans" w:cs="Open Sans"/>
                <w:color w:val="000000"/>
              </w:rPr>
              <w:lastRenderedPageBreak/>
              <w:t>oznako Animate=no pa v </w:t>
            </w:r>
            <w:r w:rsidRPr="00D72DFD">
              <w:rPr>
                <w:rStyle w:val="HTMLCode"/>
                <w:rFonts w:ascii="Courier" w:eastAsiaTheme="minorEastAsia" w:hAnsi="Courier"/>
                <w:color w:val="000000"/>
              </w:rPr>
              <w:t>Animacy=Inan</w:t>
            </w:r>
            <w:r w:rsidRPr="00D72DFD">
              <w:rPr>
                <w:rFonts w:ascii="Open Sans" w:hAnsi="Open Sans" w:cs="Open Sans"/>
                <w:color w:val="000000"/>
              </w:rPr>
              <w:t>.</w:t>
            </w:r>
          </w:p>
        </w:tc>
      </w:tr>
    </w:tbl>
    <w:p w14:paraId="6A117C4B" w14:textId="6E907DBA" w:rsidR="00D77454" w:rsidRDefault="00D77454" w:rsidP="00426E0F">
      <w:pPr>
        <w:pStyle w:val="Heading4"/>
      </w:pPr>
      <w:bookmarkStart w:id="57" w:name="_Aspect:_aspect"/>
      <w:bookmarkStart w:id="58" w:name="_Toc160111632"/>
      <w:bookmarkEnd w:id="57"/>
      <w:r w:rsidRPr="00C849DE">
        <w:lastRenderedPageBreak/>
        <w:t>A</w:t>
      </w:r>
      <w:r>
        <w:t>spect</w:t>
      </w:r>
      <w:r w:rsidRPr="00C849DE">
        <w:t xml:space="preserve">: </w:t>
      </w:r>
      <w:r w:rsidR="00A63BF3">
        <w:t>aspect</w:t>
      </w:r>
      <w:bookmarkEnd w:id="58"/>
    </w:p>
    <w:p w14:paraId="3BDA4660" w14:textId="461490B5" w:rsidR="00D77454" w:rsidRDefault="00D77454" w:rsidP="00D77454">
      <w:r>
        <w:t xml:space="preserve">Povezava do univerzalnih smernic za lastnost </w:t>
      </w:r>
      <w:r>
        <w:rPr>
          <w:rStyle w:val="UDTagChar"/>
        </w:rPr>
        <w:t>Aspect</w:t>
      </w:r>
      <w:r>
        <w:t xml:space="preserve">: </w:t>
      </w:r>
      <w:hyperlink r:id="rId128" w:history="1">
        <w:r>
          <w:rPr>
            <w:rStyle w:val="Hyperlink"/>
          </w:rPr>
          <w:t>https://universaldependencies.org/u/feat/Aspect.html</w:t>
        </w:r>
      </w:hyperlink>
    </w:p>
    <w:p w14:paraId="3FCAB7C0" w14:textId="77777777" w:rsidR="00D77454" w:rsidRDefault="00D77454" w:rsidP="00D77454"/>
    <w:p w14:paraId="5EF829A6" w14:textId="77777777" w:rsidR="00D77454" w:rsidRPr="009D661D" w:rsidRDefault="00D77454" w:rsidP="00D77454">
      <w:pPr>
        <w:rPr>
          <w:b/>
        </w:rPr>
      </w:pPr>
      <w:r w:rsidRPr="009D661D">
        <w:rPr>
          <w:b/>
        </w:rPr>
        <w:t>Izpeljane smernice za slovenščino:</w:t>
      </w:r>
    </w:p>
    <w:p w14:paraId="78E40249" w14:textId="5E38954A" w:rsidR="009246EC" w:rsidRPr="009D661D" w:rsidRDefault="00D77454" w:rsidP="00D77454">
      <w:pPr>
        <w:pStyle w:val="NormalWeb"/>
        <w:rPr>
          <w:rFonts w:ascii="Open Sans" w:hAnsi="Open Sans" w:cs="Open Sans"/>
          <w:color w:val="000000"/>
          <w:sz w:val="20"/>
          <w:szCs w:val="20"/>
          <w:lang w:val="sl-SI"/>
        </w:rPr>
      </w:pPr>
      <w:r w:rsidRPr="009D661D">
        <w:rPr>
          <w:rFonts w:ascii="Open Sans" w:hAnsi="Open Sans" w:cs="Open Sans"/>
          <w:color w:val="000000"/>
          <w:sz w:val="20"/>
          <w:szCs w:val="20"/>
          <w:lang w:val="sl-SI"/>
        </w:rPr>
        <w:t xml:space="preserve">Glagolski </w:t>
      </w:r>
      <w:r w:rsidR="009246EC" w:rsidRPr="009D661D">
        <w:rPr>
          <w:rFonts w:ascii="Open Sans" w:hAnsi="Open Sans" w:cs="Open Sans"/>
          <w:color w:val="000000"/>
          <w:sz w:val="20"/>
          <w:szCs w:val="20"/>
          <w:lang w:val="sl-SI"/>
        </w:rPr>
        <w:t xml:space="preserve">vid je leksikalna lastnost glagolov, s katero se določi trajanje in dovršenost nekega dejanja v času. </w:t>
      </w:r>
    </w:p>
    <w:p w14:paraId="21920F7E" w14:textId="6D104117" w:rsidR="00D77454" w:rsidRPr="009D661D" w:rsidRDefault="009246EC" w:rsidP="00D77454">
      <w:pPr>
        <w:pStyle w:val="NormalWeb"/>
        <w:spacing w:before="0" w:after="0"/>
        <w:rPr>
          <w:rFonts w:ascii="Open Sans" w:hAnsi="Open Sans" w:cs="Open Sans"/>
          <w:color w:val="000000"/>
          <w:sz w:val="20"/>
          <w:szCs w:val="20"/>
          <w:lang w:val="sl-SI"/>
        </w:rPr>
      </w:pPr>
      <w:r w:rsidRPr="009D661D">
        <w:rPr>
          <w:rFonts w:ascii="Open Sans" w:hAnsi="Open Sans" w:cs="Open Sans"/>
          <w:color w:val="000000"/>
          <w:sz w:val="20"/>
          <w:szCs w:val="20"/>
          <w:lang w:val="sl-SI"/>
        </w:rPr>
        <w:t>Slovenska slovnica ločuje med dvema vrstama glagolskega vida</w:t>
      </w:r>
      <w:r w:rsidR="009D164E">
        <w:rPr>
          <w:rFonts w:ascii="Open Sans" w:hAnsi="Open Sans" w:cs="Open Sans"/>
          <w:color w:val="000000"/>
          <w:sz w:val="20"/>
          <w:szCs w:val="20"/>
          <w:lang w:val="sl-SI"/>
        </w:rPr>
        <w:t>: nedovršnim in dovršnim</w:t>
      </w:r>
      <w:r w:rsidR="00D77454" w:rsidRPr="009D661D">
        <w:rPr>
          <w:rFonts w:ascii="Open Sans" w:hAnsi="Open Sans" w:cs="Open Sans"/>
          <w:color w:val="000000"/>
          <w:sz w:val="20"/>
          <w:szCs w:val="20"/>
          <w:lang w:val="sl-SI"/>
        </w:rPr>
        <w:t>.</w:t>
      </w:r>
      <w:r w:rsidR="00AA28F4" w:rsidRPr="009D661D">
        <w:rPr>
          <w:rFonts w:ascii="Open Sans" w:hAnsi="Open Sans" w:cs="Open Sans"/>
          <w:color w:val="000000"/>
          <w:sz w:val="20"/>
          <w:szCs w:val="20"/>
          <w:lang w:val="sl-SI"/>
        </w:rPr>
        <w:t xml:space="preserve"> </w:t>
      </w:r>
      <w:r w:rsidR="009D164E">
        <w:rPr>
          <w:rFonts w:ascii="Open Sans" w:hAnsi="Open Sans" w:cs="Open Sans"/>
          <w:color w:val="000000"/>
          <w:sz w:val="20"/>
          <w:szCs w:val="20"/>
          <w:lang w:val="sl-SI"/>
        </w:rPr>
        <w:t>P</w:t>
      </w:r>
      <w:r w:rsidR="00D541D8" w:rsidRPr="009D661D">
        <w:rPr>
          <w:rFonts w:ascii="Open Sans" w:hAnsi="Open Sans" w:cs="Open Sans"/>
          <w:color w:val="000000"/>
          <w:sz w:val="20"/>
          <w:szCs w:val="20"/>
          <w:lang w:val="sl-SI"/>
        </w:rPr>
        <w:t>ari</w:t>
      </w:r>
      <w:r w:rsidR="00AA28F4" w:rsidRPr="009D661D">
        <w:rPr>
          <w:rFonts w:ascii="Open Sans" w:hAnsi="Open Sans" w:cs="Open Sans"/>
          <w:color w:val="000000"/>
          <w:sz w:val="20"/>
          <w:szCs w:val="20"/>
          <w:lang w:val="sl-SI"/>
        </w:rPr>
        <w:t xml:space="preserve"> nedovršnih in dovršnih glagolov</w:t>
      </w:r>
      <w:r w:rsidR="009D164E">
        <w:rPr>
          <w:rFonts w:ascii="Open Sans" w:hAnsi="Open Sans" w:cs="Open Sans"/>
          <w:color w:val="000000"/>
          <w:sz w:val="20"/>
          <w:szCs w:val="20"/>
          <w:lang w:val="sl-SI"/>
        </w:rPr>
        <w:t xml:space="preserve"> so</w:t>
      </w:r>
      <w:r w:rsidR="00AA28F4" w:rsidRPr="009D661D">
        <w:rPr>
          <w:rFonts w:ascii="Open Sans" w:hAnsi="Open Sans" w:cs="Open Sans"/>
          <w:color w:val="000000"/>
          <w:sz w:val="20"/>
          <w:szCs w:val="20"/>
          <w:lang w:val="sl-SI"/>
        </w:rPr>
        <w:t xml:space="preserve"> </w:t>
      </w:r>
      <w:r w:rsidR="009D164E">
        <w:rPr>
          <w:rFonts w:ascii="Open Sans" w:hAnsi="Open Sans" w:cs="Open Sans"/>
          <w:color w:val="000000"/>
          <w:sz w:val="20"/>
          <w:szCs w:val="20"/>
          <w:lang w:val="sl-SI"/>
        </w:rPr>
        <w:t>med seboj pogosto besedotvorno povezani</w:t>
      </w:r>
      <w:r w:rsidR="00AA28F4" w:rsidRPr="009D661D">
        <w:rPr>
          <w:rFonts w:ascii="Open Sans" w:hAnsi="Open Sans" w:cs="Open Sans"/>
          <w:color w:val="000000"/>
          <w:sz w:val="20"/>
          <w:szCs w:val="20"/>
          <w:lang w:val="sl-SI"/>
        </w:rPr>
        <w:t xml:space="preserve">, </w:t>
      </w:r>
      <w:r w:rsidR="00324AEB">
        <w:rPr>
          <w:rFonts w:ascii="Open Sans" w:hAnsi="Open Sans" w:cs="Open Sans"/>
          <w:color w:val="000000"/>
          <w:sz w:val="20"/>
          <w:szCs w:val="20"/>
          <w:lang w:val="sl-SI"/>
        </w:rPr>
        <w:t>vendar</w:t>
      </w:r>
      <w:r w:rsidR="00AA28F4" w:rsidRPr="009D661D">
        <w:rPr>
          <w:rFonts w:ascii="Open Sans" w:hAnsi="Open Sans" w:cs="Open Sans"/>
          <w:color w:val="000000"/>
          <w:sz w:val="20"/>
          <w:szCs w:val="20"/>
          <w:lang w:val="sl-SI"/>
        </w:rPr>
        <w:t xml:space="preserve"> se</w:t>
      </w:r>
      <w:r w:rsidR="009D164E">
        <w:rPr>
          <w:rFonts w:ascii="Open Sans" w:hAnsi="Open Sans" w:cs="Open Sans"/>
          <w:color w:val="000000"/>
          <w:sz w:val="20"/>
          <w:szCs w:val="20"/>
          <w:lang w:val="sl-SI"/>
        </w:rPr>
        <w:t xml:space="preserve"> </w:t>
      </w:r>
      <w:r w:rsidR="009D164E" w:rsidRPr="009D661D">
        <w:rPr>
          <w:rFonts w:ascii="Open Sans" w:hAnsi="Open Sans" w:cs="Open Sans"/>
          <w:color w:val="000000"/>
          <w:sz w:val="20"/>
          <w:szCs w:val="20"/>
          <w:lang w:val="sl-SI"/>
        </w:rPr>
        <w:t>dovršna in nedovršna oblika</w:t>
      </w:r>
      <w:r w:rsidR="00AA28F4" w:rsidRPr="009D661D">
        <w:rPr>
          <w:rFonts w:ascii="Open Sans" w:hAnsi="Open Sans" w:cs="Open Sans"/>
          <w:color w:val="000000"/>
          <w:sz w:val="20"/>
          <w:szCs w:val="20"/>
          <w:lang w:val="sl-SI"/>
        </w:rPr>
        <w:t xml:space="preserve"> </w:t>
      </w:r>
      <w:r w:rsidR="00D541D8" w:rsidRPr="009D661D">
        <w:rPr>
          <w:rFonts w:ascii="Open Sans" w:hAnsi="Open Sans" w:cs="Open Sans"/>
          <w:color w:val="000000"/>
          <w:sz w:val="20"/>
          <w:szCs w:val="20"/>
          <w:lang w:val="sl-SI"/>
        </w:rPr>
        <w:t>obravnavata kot ločeni lemi.</w:t>
      </w:r>
      <w:r w:rsidR="00D77454" w:rsidRPr="009D661D">
        <w:rPr>
          <w:rFonts w:ascii="Open Sans" w:hAnsi="Open Sans" w:cs="Open Sans"/>
          <w:color w:val="000000"/>
          <w:sz w:val="20"/>
          <w:szCs w:val="20"/>
          <w:lang w:val="sl-SI"/>
        </w:rPr>
        <w:t xml:space="preserve"> </w:t>
      </w:r>
    </w:p>
    <w:p w14:paraId="1B2BB175" w14:textId="693B82C6" w:rsidR="00D77454" w:rsidRDefault="00D77454" w:rsidP="00D77454">
      <w:pPr>
        <w:widowControl w:val="0"/>
      </w:pPr>
    </w:p>
    <w:p w14:paraId="2B14D679" w14:textId="77777777" w:rsidR="00324AEB" w:rsidRPr="009D164E" w:rsidRDefault="00324AEB" w:rsidP="00D77454">
      <w:pPr>
        <w:widowControl w:val="0"/>
      </w:pPr>
    </w:p>
    <w:p w14:paraId="76439DF5" w14:textId="7C7B98FD" w:rsidR="00D77454" w:rsidRPr="009D661D" w:rsidRDefault="00D541D8" w:rsidP="00D77454">
      <w:pPr>
        <w:shd w:val="clear" w:color="auto" w:fill="DBEFF9" w:themeFill="background2"/>
      </w:pPr>
      <w:r w:rsidRPr="009D661D">
        <w:rPr>
          <w:rStyle w:val="HTMLCode"/>
          <w:rFonts w:ascii="Courier" w:eastAsiaTheme="minorEastAsia" w:hAnsi="Courier"/>
          <w:b/>
          <w:color w:val="000000"/>
        </w:rPr>
        <w:t>Imp</w:t>
      </w:r>
      <w:r w:rsidR="00D77454" w:rsidRPr="009D661D">
        <w:t xml:space="preserve">: </w:t>
      </w:r>
      <w:r w:rsidRPr="009D661D">
        <w:t>nedovršni vid</w:t>
      </w:r>
    </w:p>
    <w:p w14:paraId="52DCB0EB" w14:textId="6EF6F3A5" w:rsidR="00D541D8" w:rsidRPr="009D661D" w:rsidRDefault="00875ED5" w:rsidP="00D541D8">
      <w:pPr>
        <w:pStyle w:val="NormalWeb"/>
        <w:rPr>
          <w:rFonts w:ascii="Open Sans" w:hAnsi="Open Sans" w:cs="Open Sans"/>
          <w:color w:val="000000"/>
          <w:sz w:val="20"/>
          <w:szCs w:val="20"/>
          <w:lang w:val="sl-SI"/>
        </w:rPr>
      </w:pPr>
      <w:r>
        <w:rPr>
          <w:rFonts w:ascii="Open Sans" w:hAnsi="Open Sans" w:cs="Open Sans"/>
          <w:color w:val="000000"/>
          <w:sz w:val="20"/>
          <w:szCs w:val="20"/>
          <w:lang w:val="sl-SI"/>
        </w:rPr>
        <w:t>Dejanje ima, je imelo oz. bo imelo neko trajanje in ni jasno,</w:t>
      </w:r>
      <w:r w:rsidR="009D164E">
        <w:rPr>
          <w:rFonts w:ascii="Open Sans" w:hAnsi="Open Sans" w:cs="Open Sans"/>
          <w:color w:val="000000"/>
          <w:sz w:val="20"/>
          <w:szCs w:val="20"/>
          <w:lang w:val="sl-SI"/>
        </w:rPr>
        <w:t xml:space="preserve"> ali in kdaj</w:t>
      </w:r>
      <w:r w:rsidR="00D541D8" w:rsidRPr="009D661D">
        <w:rPr>
          <w:rFonts w:ascii="Open Sans" w:hAnsi="Open Sans" w:cs="Open Sans"/>
          <w:color w:val="000000"/>
          <w:sz w:val="20"/>
          <w:szCs w:val="20"/>
          <w:lang w:val="sl-SI"/>
        </w:rPr>
        <w:t xml:space="preserve"> se</w:t>
      </w:r>
      <w:r w:rsidR="009D164E">
        <w:rPr>
          <w:rFonts w:ascii="Open Sans" w:hAnsi="Open Sans" w:cs="Open Sans"/>
          <w:color w:val="000000"/>
          <w:sz w:val="20"/>
          <w:szCs w:val="20"/>
          <w:lang w:val="sl-SI"/>
        </w:rPr>
        <w:t xml:space="preserve"> je oz. se</w:t>
      </w:r>
      <w:r w:rsidR="00D541D8" w:rsidRPr="009D661D">
        <w:rPr>
          <w:rFonts w:ascii="Open Sans" w:hAnsi="Open Sans" w:cs="Open Sans"/>
          <w:color w:val="000000"/>
          <w:sz w:val="20"/>
          <w:szCs w:val="20"/>
          <w:lang w:val="sl-SI"/>
        </w:rPr>
        <w:t xml:space="preserve"> bo zaključilo. </w:t>
      </w:r>
    </w:p>
    <w:p w14:paraId="777BFBF6" w14:textId="6FFC9869" w:rsidR="00D541D8" w:rsidRPr="009D661D" w:rsidRDefault="00D541D8" w:rsidP="00A54B27">
      <w:pPr>
        <w:rPr>
          <w:b/>
          <w:u w:val="single"/>
        </w:rPr>
      </w:pPr>
      <w:r w:rsidRPr="009D661D">
        <w:rPr>
          <w:u w:val="single"/>
        </w:rPr>
        <w:t>Primeri</w:t>
      </w:r>
    </w:p>
    <w:p w14:paraId="041C76A7" w14:textId="44441FEF" w:rsidR="00500BD8" w:rsidRPr="009D661D" w:rsidRDefault="00500BD8" w:rsidP="00500BD8">
      <w:pPr>
        <w:numPr>
          <w:ilvl w:val="0"/>
          <w:numId w:val="19"/>
        </w:numPr>
        <w:spacing w:before="100" w:beforeAutospacing="1" w:after="100" w:afterAutospacing="1"/>
        <w:rPr>
          <w:rFonts w:ascii="Open Sans" w:hAnsi="Open Sans" w:cs="Open Sans"/>
          <w:color w:val="000000"/>
        </w:rPr>
      </w:pPr>
      <w:r w:rsidRPr="009D661D">
        <w:rPr>
          <w:rStyle w:val="Emphasis"/>
          <w:rFonts w:ascii="Open Sans" w:hAnsi="Open Sans" w:cs="Open Sans"/>
          <w:color w:val="000000"/>
        </w:rPr>
        <w:t>Pogosto se je </w:t>
      </w:r>
      <w:r w:rsidRPr="009D661D">
        <w:rPr>
          <w:rStyle w:val="Emphasis"/>
          <w:rFonts w:ascii="Open Sans" w:hAnsi="Open Sans" w:cs="Open Sans"/>
          <w:b/>
          <w:bCs/>
        </w:rPr>
        <w:t>dogajalo</w:t>
      </w:r>
      <w:r w:rsidRPr="009D661D">
        <w:rPr>
          <w:rStyle w:val="Emphasis"/>
          <w:rFonts w:ascii="Open Sans" w:hAnsi="Open Sans" w:cs="Open Sans"/>
          <w:color w:val="000000"/>
        </w:rPr>
        <w:t>, da je zamujal.</w:t>
      </w:r>
    </w:p>
    <w:p w14:paraId="721232BE" w14:textId="1ACAF9CE" w:rsidR="00D77454" w:rsidRPr="009D661D" w:rsidRDefault="00D541D8" w:rsidP="00D77454">
      <w:pPr>
        <w:shd w:val="clear" w:color="auto" w:fill="DBEFF9" w:themeFill="background2"/>
      </w:pPr>
      <w:r w:rsidRPr="009D661D">
        <w:rPr>
          <w:rStyle w:val="HTMLCode"/>
          <w:rFonts w:ascii="Courier" w:eastAsiaTheme="minorEastAsia" w:hAnsi="Courier"/>
          <w:b/>
          <w:color w:val="000000"/>
        </w:rPr>
        <w:t>Perf</w:t>
      </w:r>
      <w:r w:rsidR="00D77454" w:rsidRPr="009D661D">
        <w:t xml:space="preserve">: </w:t>
      </w:r>
      <w:r w:rsidRPr="009D661D">
        <w:t>dovršni vid</w:t>
      </w:r>
    </w:p>
    <w:p w14:paraId="4BF740BC" w14:textId="15DAEA7C" w:rsidR="00500BD8" w:rsidRPr="009D661D" w:rsidRDefault="00500BD8" w:rsidP="00500BD8">
      <w:pPr>
        <w:pStyle w:val="NormalWeb"/>
        <w:rPr>
          <w:rFonts w:ascii="Open Sans" w:hAnsi="Open Sans" w:cs="Open Sans"/>
          <w:color w:val="000000"/>
          <w:sz w:val="20"/>
          <w:szCs w:val="20"/>
          <w:lang w:val="sl-SI"/>
        </w:rPr>
      </w:pPr>
      <w:r w:rsidRPr="009D661D">
        <w:rPr>
          <w:rFonts w:ascii="Open Sans" w:hAnsi="Open Sans" w:cs="Open Sans"/>
          <w:color w:val="000000"/>
          <w:sz w:val="20"/>
          <w:szCs w:val="20"/>
          <w:lang w:val="sl-SI"/>
        </w:rPr>
        <w:t xml:space="preserve">Dejanje je bilo </w:t>
      </w:r>
      <w:r w:rsidR="009D164E">
        <w:rPr>
          <w:rFonts w:ascii="Open Sans" w:hAnsi="Open Sans" w:cs="Open Sans"/>
          <w:color w:val="000000"/>
          <w:sz w:val="20"/>
          <w:szCs w:val="20"/>
          <w:lang w:val="sl-SI"/>
        </w:rPr>
        <w:t>oz.</w:t>
      </w:r>
      <w:r w:rsidRPr="009D661D">
        <w:rPr>
          <w:rFonts w:ascii="Open Sans" w:hAnsi="Open Sans" w:cs="Open Sans"/>
          <w:color w:val="000000"/>
          <w:sz w:val="20"/>
          <w:szCs w:val="20"/>
          <w:lang w:val="sl-SI"/>
        </w:rPr>
        <w:t xml:space="preserve"> bo zaključeno, saj je po</w:t>
      </w:r>
      <w:r w:rsidR="00DA7ED6" w:rsidRPr="009D661D">
        <w:rPr>
          <w:rFonts w:ascii="Open Sans" w:hAnsi="Open Sans" w:cs="Open Sans"/>
          <w:color w:val="000000"/>
          <w:sz w:val="20"/>
          <w:szCs w:val="20"/>
          <w:lang w:val="sl-SI"/>
        </w:rPr>
        <w:t>u</w:t>
      </w:r>
      <w:r w:rsidRPr="009D661D">
        <w:rPr>
          <w:rFonts w:ascii="Open Sans" w:hAnsi="Open Sans" w:cs="Open Sans"/>
          <w:color w:val="000000"/>
          <w:sz w:val="20"/>
          <w:szCs w:val="20"/>
          <w:lang w:val="sl-SI"/>
        </w:rPr>
        <w:t>darek na točno določeni točki v času (</w:t>
      </w:r>
      <w:r w:rsidR="009D164E">
        <w:rPr>
          <w:rFonts w:ascii="Open Sans" w:hAnsi="Open Sans" w:cs="Open Sans"/>
          <w:color w:val="000000"/>
          <w:sz w:val="20"/>
          <w:szCs w:val="20"/>
          <w:lang w:val="sl-SI"/>
        </w:rPr>
        <w:t>trenutku</w:t>
      </w:r>
      <w:r w:rsidRPr="009D661D">
        <w:rPr>
          <w:rFonts w:ascii="Open Sans" w:hAnsi="Open Sans" w:cs="Open Sans"/>
          <w:color w:val="000000"/>
          <w:sz w:val="20"/>
          <w:szCs w:val="20"/>
          <w:lang w:val="sl-SI"/>
        </w:rPr>
        <w:t xml:space="preserve"> zaključka dejanja). </w:t>
      </w:r>
    </w:p>
    <w:p w14:paraId="677B5D10" w14:textId="74AB56C9" w:rsidR="00500BD8" w:rsidRPr="009D661D" w:rsidRDefault="00A54B27" w:rsidP="00A54B27">
      <w:pPr>
        <w:rPr>
          <w:b/>
          <w:u w:val="single"/>
        </w:rPr>
      </w:pPr>
      <w:r w:rsidRPr="009D661D">
        <w:rPr>
          <w:u w:val="single"/>
        </w:rPr>
        <w:t>Primeri</w:t>
      </w:r>
    </w:p>
    <w:p w14:paraId="3AD6DFC6" w14:textId="69B8FB4A" w:rsidR="00500BD8" w:rsidRDefault="00500BD8" w:rsidP="00500BD8">
      <w:pPr>
        <w:numPr>
          <w:ilvl w:val="0"/>
          <w:numId w:val="19"/>
        </w:numPr>
        <w:spacing w:before="100" w:beforeAutospacing="1" w:after="100" w:afterAutospacing="1"/>
        <w:rPr>
          <w:rFonts w:ascii="Open Sans" w:hAnsi="Open Sans" w:cs="Open Sans"/>
          <w:color w:val="000000"/>
        </w:rPr>
      </w:pPr>
      <w:r w:rsidRPr="009D661D">
        <w:rPr>
          <w:rStyle w:val="Emphasis"/>
          <w:rFonts w:ascii="Open Sans" w:hAnsi="Open Sans" w:cs="Open Sans"/>
          <w:color w:val="000000"/>
        </w:rPr>
        <w:t>Danes se ni </w:t>
      </w:r>
      <w:r w:rsidRPr="009D661D">
        <w:rPr>
          <w:rStyle w:val="Emphasis"/>
          <w:rFonts w:ascii="Open Sans" w:hAnsi="Open Sans" w:cs="Open Sans"/>
          <w:b/>
          <w:bCs/>
        </w:rPr>
        <w:t>zgodilo</w:t>
      </w:r>
      <w:r w:rsidRPr="009D661D">
        <w:rPr>
          <w:rStyle w:val="Emphasis"/>
          <w:rFonts w:ascii="Open Sans" w:hAnsi="Open Sans" w:cs="Open Sans"/>
          <w:color w:val="000000"/>
        </w:rPr>
        <w:t> nič posebnega.</w:t>
      </w:r>
      <w:r w:rsidRPr="009D661D">
        <w:rPr>
          <w:rFonts w:ascii="Open Sans" w:hAnsi="Open Sans" w:cs="Open Sans"/>
          <w:color w:val="000000"/>
        </w:rPr>
        <w:t> </w:t>
      </w:r>
    </w:p>
    <w:p w14:paraId="7AEEB5FC" w14:textId="77777777" w:rsidR="00324AEB" w:rsidRDefault="00324AEB" w:rsidP="00D77454">
      <w:pPr>
        <w:rPr>
          <w:rFonts w:ascii="Open Sans" w:hAnsi="Open Sans" w:cs="Open Sans"/>
          <w:color w:val="000000"/>
        </w:rPr>
      </w:pPr>
    </w:p>
    <w:p w14:paraId="3EC1D346" w14:textId="2DD05E62" w:rsidR="00324AEB" w:rsidRPr="00324AEB" w:rsidRDefault="00324AEB" w:rsidP="00D77454">
      <w:pPr>
        <w:rPr>
          <w:rFonts w:ascii="Open Sans" w:hAnsi="Open Sans" w:cs="Open Sans"/>
          <w:color w:val="000000"/>
        </w:rPr>
      </w:pPr>
      <w:r w:rsidRPr="00324AEB">
        <w:rPr>
          <w:rFonts w:ascii="Open Sans" w:hAnsi="Open Sans" w:cs="Open Sans"/>
          <w:color w:val="000000"/>
        </w:rPr>
        <w:t xml:space="preserve">Nekateri glagoli so lahko tako dovršni kot nedovršni (npr. </w:t>
      </w:r>
      <w:r w:rsidRPr="00324AEB">
        <w:rPr>
          <w:rFonts w:ascii="Open Sans" w:hAnsi="Open Sans" w:cs="Open Sans"/>
          <w:i/>
          <w:color w:val="000000"/>
        </w:rPr>
        <w:t>telefonirati</w:t>
      </w:r>
      <w:r w:rsidRPr="00324AEB">
        <w:rPr>
          <w:rFonts w:ascii="Open Sans" w:hAnsi="Open Sans" w:cs="Open Sans"/>
          <w:color w:val="000000"/>
        </w:rPr>
        <w:t xml:space="preserve">), </w:t>
      </w:r>
      <w:r>
        <w:rPr>
          <w:rFonts w:ascii="Open Sans" w:hAnsi="Open Sans" w:cs="Open Sans"/>
          <w:color w:val="000000"/>
        </w:rPr>
        <w:t xml:space="preserve">saj lahko </w:t>
      </w:r>
      <w:r w:rsidRPr="00324AEB">
        <w:rPr>
          <w:rFonts w:ascii="Open Sans" w:hAnsi="Open Sans" w:cs="Open Sans"/>
          <w:color w:val="000000"/>
        </w:rPr>
        <w:t xml:space="preserve">označujejo </w:t>
      </w:r>
      <w:r>
        <w:rPr>
          <w:rFonts w:ascii="Open Sans" w:hAnsi="Open Sans" w:cs="Open Sans"/>
          <w:color w:val="000000"/>
        </w:rPr>
        <w:t xml:space="preserve">bodisi </w:t>
      </w:r>
      <w:r w:rsidRPr="00324AEB">
        <w:rPr>
          <w:rFonts w:ascii="Open Sans" w:hAnsi="Open Sans" w:cs="Open Sans"/>
          <w:color w:val="000000"/>
        </w:rPr>
        <w:t xml:space="preserve">trajanje </w:t>
      </w:r>
      <w:r>
        <w:rPr>
          <w:rFonts w:ascii="Open Sans" w:hAnsi="Open Sans" w:cs="Open Sans"/>
          <w:color w:val="000000"/>
        </w:rPr>
        <w:t>bodisi</w:t>
      </w:r>
      <w:r w:rsidRPr="00324AEB">
        <w:rPr>
          <w:rFonts w:ascii="Open Sans" w:hAnsi="Open Sans" w:cs="Open Sans"/>
          <w:color w:val="000000"/>
        </w:rPr>
        <w:t xml:space="preserve"> zaključek nekega dejanja, </w:t>
      </w:r>
      <w:r>
        <w:rPr>
          <w:rFonts w:ascii="Open Sans" w:hAnsi="Open Sans" w:cs="Open Sans"/>
          <w:color w:val="000000"/>
        </w:rPr>
        <w:t>kar</w:t>
      </w:r>
      <w:r w:rsidRPr="00324AEB">
        <w:rPr>
          <w:rFonts w:ascii="Open Sans" w:hAnsi="Open Sans" w:cs="Open Sans"/>
          <w:color w:val="000000"/>
        </w:rPr>
        <w:t xml:space="preserve"> lahko razberemo šele iz konteksta. Tovrstnim dvovidskim glagolom oznake </w:t>
      </w:r>
      <w:r>
        <w:rPr>
          <w:rFonts w:ascii="Open Sans" w:hAnsi="Open Sans" w:cs="Open Sans"/>
          <w:color w:val="000000"/>
        </w:rPr>
        <w:t>Aspect</w:t>
      </w:r>
      <w:r w:rsidRPr="00324AEB">
        <w:rPr>
          <w:rFonts w:ascii="Open Sans" w:hAnsi="Open Sans" w:cs="Open Sans"/>
          <w:color w:val="000000"/>
        </w:rPr>
        <w:t xml:space="preserve"> ne pripisujemo. </w:t>
      </w:r>
    </w:p>
    <w:p w14:paraId="3DDA9A32" w14:textId="2CD2F1AF" w:rsidR="00D77454" w:rsidRPr="009D661D" w:rsidRDefault="00D77454" w:rsidP="00D77454">
      <w:r w:rsidRPr="009D661D">
        <w:rPr>
          <w:b/>
        </w:rPr>
        <w:t xml:space="preserve">Koristne povezave: </w:t>
      </w:r>
    </w:p>
    <w:p w14:paraId="1E8CD256" w14:textId="5A5C09C3" w:rsidR="00190131" w:rsidRPr="009D661D" w:rsidRDefault="00F026BF" w:rsidP="00190131">
      <w:pPr>
        <w:widowControl w:val="0"/>
        <w:numPr>
          <w:ilvl w:val="0"/>
          <w:numId w:val="6"/>
        </w:numPr>
        <w:spacing w:after="0"/>
        <w:ind w:left="714" w:hanging="357"/>
      </w:pPr>
      <w:hyperlink r:id="rId129">
        <w:r w:rsidR="00190131" w:rsidRPr="009D661D">
          <w:rPr>
            <w:rStyle w:val="Hyperlink"/>
          </w:rPr>
          <w:t>uporabne statistike</w:t>
        </w:r>
      </w:hyperlink>
      <w:r w:rsidR="00190131" w:rsidRPr="009D661D">
        <w:t xml:space="preserve"> o lastnosti </w:t>
      </w:r>
      <w:r w:rsidR="00190131" w:rsidRPr="009D661D">
        <w:rPr>
          <w:rStyle w:val="UDTagChar"/>
        </w:rPr>
        <w:t>Aspect</w:t>
      </w:r>
      <w:r w:rsidR="00190131" w:rsidRPr="009D661D">
        <w:t xml:space="preserve"> v korpusu SSJ-UD</w:t>
      </w:r>
    </w:p>
    <w:p w14:paraId="1B6DE105" w14:textId="63D7A9CD" w:rsidR="00190131" w:rsidRDefault="00F026BF" w:rsidP="00190131">
      <w:pPr>
        <w:widowControl w:val="0"/>
        <w:numPr>
          <w:ilvl w:val="0"/>
          <w:numId w:val="6"/>
        </w:numPr>
        <w:spacing w:after="0"/>
        <w:ind w:left="714" w:hanging="357"/>
      </w:pPr>
      <w:hyperlink r:id="rId130" w:history="1">
        <w:r w:rsidR="00190131" w:rsidRPr="009D661D">
          <w:rPr>
            <w:rStyle w:val="Hyperlink"/>
          </w:rPr>
          <w:t>vse pojavnice</w:t>
        </w:r>
      </w:hyperlink>
      <w:r w:rsidR="00190131" w:rsidRPr="009D661D">
        <w:t xml:space="preserve"> z lastnostjo </w:t>
      </w:r>
      <w:r w:rsidR="00190131" w:rsidRPr="009D661D">
        <w:rPr>
          <w:rStyle w:val="UDTagChar"/>
        </w:rPr>
        <w:t>Aspect</w:t>
      </w:r>
      <w:r w:rsidR="00190131" w:rsidRPr="009D661D">
        <w:t xml:space="preserve"> </w:t>
      </w:r>
      <w:r w:rsidR="00403221">
        <w:t>v korpusu SSJ-UD/SUK v konkordančniku noSketchEngine</w:t>
      </w:r>
    </w:p>
    <w:p w14:paraId="240074D2" w14:textId="22A5565E" w:rsidR="003C5AA5" w:rsidRPr="009D661D" w:rsidRDefault="00F026BF" w:rsidP="003C5AA5">
      <w:pPr>
        <w:widowControl w:val="0"/>
        <w:numPr>
          <w:ilvl w:val="0"/>
          <w:numId w:val="6"/>
        </w:numPr>
        <w:spacing w:after="0"/>
        <w:ind w:left="714" w:hanging="357"/>
      </w:pPr>
      <w:hyperlink r:id="rId131" w:history="1">
        <w:r w:rsidR="003C5AA5" w:rsidRPr="009D661D">
          <w:rPr>
            <w:rStyle w:val="Hyperlink"/>
          </w:rPr>
          <w:t>vse pojavnice</w:t>
        </w:r>
      </w:hyperlink>
      <w:r w:rsidR="003C5AA5" w:rsidRPr="009D661D">
        <w:t xml:space="preserve"> z lastnostjo </w:t>
      </w:r>
      <w:r w:rsidR="003C5AA5" w:rsidRPr="009D661D">
        <w:rPr>
          <w:rStyle w:val="UDTagChar"/>
        </w:rPr>
        <w:t>Aspect</w:t>
      </w:r>
      <w:r w:rsidR="003C5AA5" w:rsidRPr="009D661D">
        <w:t xml:space="preserve"> </w:t>
      </w:r>
      <w:r w:rsidR="003C5AA5">
        <w:t>v korpusu SSJ-UD v orodju Drevesnik</w:t>
      </w:r>
    </w:p>
    <w:p w14:paraId="065A41FD" w14:textId="77777777" w:rsidR="00D77454" w:rsidRPr="009D661D" w:rsidRDefault="00D77454" w:rsidP="00190131">
      <w:pPr>
        <w:widowControl w:val="0"/>
        <w:spacing w:after="0"/>
      </w:pPr>
    </w:p>
    <w:p w14:paraId="4FA247DF" w14:textId="77777777" w:rsidR="00D77454" w:rsidRPr="009D661D" w:rsidRDefault="00D77454" w:rsidP="00D77454">
      <w:r w:rsidRPr="009D661D">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77454" w:rsidRPr="009D661D" w14:paraId="29AEEFED" w14:textId="77777777" w:rsidTr="009470B6">
        <w:tc>
          <w:tcPr>
            <w:tcW w:w="9029" w:type="dxa"/>
            <w:shd w:val="clear" w:color="auto" w:fill="B3DDF2" w:themeFill="background2" w:themeFillShade="E6"/>
            <w:tcMar>
              <w:top w:w="100" w:type="dxa"/>
              <w:left w:w="100" w:type="dxa"/>
              <w:bottom w:w="100" w:type="dxa"/>
              <w:right w:w="100" w:type="dxa"/>
            </w:tcMar>
          </w:tcPr>
          <w:p w14:paraId="1FAC225C" w14:textId="16C129A4" w:rsidR="00D77454" w:rsidRPr="009D661D" w:rsidRDefault="00791D33" w:rsidP="009470B6">
            <w:pPr>
              <w:widowControl w:val="0"/>
              <w:pBdr>
                <w:top w:val="nil"/>
                <w:left w:val="nil"/>
                <w:bottom w:val="nil"/>
                <w:right w:val="nil"/>
                <w:between w:val="nil"/>
              </w:pBdr>
              <w:spacing w:after="0"/>
            </w:pPr>
            <w:r w:rsidRPr="009D661D">
              <w:rPr>
                <w:rFonts w:ascii="Open Sans" w:hAnsi="Open Sans" w:cs="Open Sans"/>
                <w:color w:val="000000"/>
              </w:rPr>
              <w:t xml:space="preserve">Glagoli z </w:t>
            </w:r>
            <w:r w:rsidRPr="007C3DD6">
              <w:rPr>
                <w:rFonts w:ascii="Open Sans" w:hAnsi="Open Sans" w:cs="Open Sans"/>
                <w:color w:val="000000"/>
              </w:rPr>
              <w:t>oznako Aspect=perfective</w:t>
            </w:r>
            <w:r w:rsidRPr="009D661D">
              <w:rPr>
                <w:rFonts w:ascii="Open Sans" w:hAnsi="Open Sans" w:cs="Open Sans"/>
                <w:color w:val="000000"/>
              </w:rPr>
              <w:t xml:space="preserve"> se pretvorijo v </w:t>
            </w:r>
            <w:r w:rsidRPr="009D661D">
              <w:rPr>
                <w:rStyle w:val="HTMLCode"/>
                <w:rFonts w:ascii="Courier" w:eastAsiaTheme="minorEastAsia" w:hAnsi="Courier"/>
                <w:color w:val="000000"/>
              </w:rPr>
              <w:t>Aspect=Perf</w:t>
            </w:r>
            <w:r w:rsidRPr="009D661D">
              <w:rPr>
                <w:rFonts w:ascii="Open Sans" w:hAnsi="Open Sans" w:cs="Open Sans"/>
                <w:color w:val="000000"/>
              </w:rPr>
              <w:t>, glagoli z Aspect=imperfective v </w:t>
            </w:r>
            <w:r w:rsidRPr="009D661D">
              <w:rPr>
                <w:rStyle w:val="HTMLCode"/>
                <w:rFonts w:ascii="Courier" w:eastAsiaTheme="minorEastAsia" w:hAnsi="Courier"/>
                <w:color w:val="000000"/>
              </w:rPr>
              <w:t>Aspect=Imp</w:t>
            </w:r>
            <w:r w:rsidRPr="009D661D">
              <w:rPr>
                <w:rFonts w:ascii="Open Sans" w:hAnsi="Open Sans" w:cs="Open Sans"/>
              </w:rPr>
              <w:t xml:space="preserve">, </w:t>
            </w:r>
            <w:r w:rsidR="00324AEB">
              <w:rPr>
                <w:rFonts w:ascii="Open Sans" w:hAnsi="Open Sans" w:cs="Open Sans"/>
              </w:rPr>
              <w:t>dvovidskim</w:t>
            </w:r>
            <w:r w:rsidR="00875ED5">
              <w:rPr>
                <w:rFonts w:ascii="Open Sans" w:hAnsi="Open Sans" w:cs="Open Sans"/>
              </w:rPr>
              <w:t xml:space="preserve"> </w:t>
            </w:r>
            <w:r w:rsidRPr="009D661D">
              <w:rPr>
                <w:rFonts w:ascii="Open Sans" w:hAnsi="Open Sans" w:cs="Open Sans"/>
                <w:color w:val="000000"/>
              </w:rPr>
              <w:t>glagolom z Aspect=biaspectual pa</w:t>
            </w:r>
            <w:r w:rsidR="00067C56" w:rsidRPr="009D661D">
              <w:rPr>
                <w:rFonts w:ascii="Open Sans" w:hAnsi="Open Sans" w:cs="Open Sans"/>
                <w:color w:val="000000"/>
              </w:rPr>
              <w:t xml:space="preserve"> te lastnosti</w:t>
            </w:r>
            <w:r w:rsidRPr="009D661D">
              <w:rPr>
                <w:rFonts w:ascii="Open Sans" w:hAnsi="Open Sans" w:cs="Open Sans"/>
                <w:color w:val="000000"/>
              </w:rPr>
              <w:t xml:space="preserve"> ne pripišemo.</w:t>
            </w:r>
          </w:p>
        </w:tc>
      </w:tr>
    </w:tbl>
    <w:p w14:paraId="784F19E1" w14:textId="578E413B" w:rsidR="00A63BF3" w:rsidRDefault="002B008B" w:rsidP="00426E0F">
      <w:pPr>
        <w:pStyle w:val="Heading4"/>
      </w:pPr>
      <w:bookmarkStart w:id="59" w:name="_Case:_case"/>
      <w:bookmarkEnd w:id="59"/>
      <w:r w:rsidRPr="009D661D">
        <w:rPr>
          <w:sz w:val="20"/>
          <w:szCs w:val="20"/>
        </w:rPr>
        <w:br w:type="page"/>
      </w:r>
      <w:bookmarkStart w:id="60" w:name="_Toc160111633"/>
      <w:r w:rsidR="00A63BF3">
        <w:lastRenderedPageBreak/>
        <w:t>Case</w:t>
      </w:r>
      <w:r w:rsidR="00A63BF3" w:rsidRPr="00C849DE">
        <w:t xml:space="preserve">: </w:t>
      </w:r>
      <w:r w:rsidR="00A63BF3">
        <w:t>case</w:t>
      </w:r>
      <w:bookmarkEnd w:id="60"/>
    </w:p>
    <w:p w14:paraId="0DA0D064" w14:textId="0DE41FD5" w:rsidR="00A63BF3" w:rsidRPr="00562903" w:rsidRDefault="00A63BF3" w:rsidP="00A63BF3">
      <w:r w:rsidRPr="00562903">
        <w:t xml:space="preserve">Povezava do univerzalnih smernic za lastnost </w:t>
      </w:r>
      <w:r w:rsidRPr="00562903">
        <w:rPr>
          <w:rStyle w:val="UDTagChar"/>
        </w:rPr>
        <w:t>Case</w:t>
      </w:r>
      <w:r w:rsidRPr="00562903">
        <w:t xml:space="preserve">: </w:t>
      </w:r>
      <w:hyperlink r:id="rId132" w:history="1">
        <w:r w:rsidRPr="00562903">
          <w:rPr>
            <w:rStyle w:val="Hyperlink"/>
          </w:rPr>
          <w:t>https://universaldependencies.org/u/feat/Case.html</w:t>
        </w:r>
      </w:hyperlink>
    </w:p>
    <w:p w14:paraId="6D674559" w14:textId="77777777" w:rsidR="00A63BF3" w:rsidRPr="00562903" w:rsidRDefault="00A63BF3" w:rsidP="00A63BF3"/>
    <w:p w14:paraId="2DDC49F0" w14:textId="77777777" w:rsidR="00A63BF3" w:rsidRPr="00562903" w:rsidRDefault="00A63BF3" w:rsidP="00A63BF3">
      <w:pPr>
        <w:rPr>
          <w:b/>
        </w:rPr>
      </w:pPr>
      <w:r w:rsidRPr="00562903">
        <w:rPr>
          <w:b/>
        </w:rPr>
        <w:t>Izpeljane smernice za slovenščino:</w:t>
      </w:r>
    </w:p>
    <w:p w14:paraId="17898956" w14:textId="5391107F" w:rsidR="00A63BF3" w:rsidRPr="00562903" w:rsidRDefault="00A63BF3" w:rsidP="00A63BF3">
      <w:pPr>
        <w:widowControl w:val="0"/>
        <w:rPr>
          <w:rFonts w:ascii="Open Sans" w:eastAsia="Times New Roman" w:hAnsi="Open Sans" w:cs="Open Sans"/>
          <w:color w:val="000000"/>
          <w:lang w:eastAsia="en-SI"/>
        </w:rPr>
      </w:pPr>
      <w:r w:rsidRPr="00562903">
        <w:rPr>
          <w:rFonts w:ascii="Open Sans" w:eastAsia="Times New Roman" w:hAnsi="Open Sans" w:cs="Open Sans"/>
          <w:color w:val="000000"/>
          <w:lang w:eastAsia="en-SI"/>
        </w:rPr>
        <w:t xml:space="preserve">Sklon je pregibna lastnost pridevnikov, določilnikov, samostalnikov, števnikov, zaimkov in lastnih imen, hkrati pa je tudi </w:t>
      </w:r>
      <w:r w:rsidR="00875ED5">
        <w:rPr>
          <w:rFonts w:ascii="Open Sans" w:eastAsia="Times New Roman" w:hAnsi="Open Sans" w:cs="Open Sans"/>
          <w:color w:val="000000"/>
          <w:lang w:eastAsia="en-SI"/>
        </w:rPr>
        <w:t>vezljivostna (leksikalna)</w:t>
      </w:r>
      <w:r w:rsidRPr="00562903">
        <w:rPr>
          <w:rFonts w:ascii="Open Sans" w:eastAsia="Times New Roman" w:hAnsi="Open Sans" w:cs="Open Sans"/>
          <w:color w:val="000000"/>
          <w:lang w:eastAsia="en-SI"/>
        </w:rPr>
        <w:t xml:space="preserve"> lastnost adpozicij</w:t>
      </w:r>
      <w:r w:rsidR="00875ED5">
        <w:rPr>
          <w:rFonts w:ascii="Open Sans" w:eastAsia="Times New Roman" w:hAnsi="Open Sans" w:cs="Open Sans"/>
          <w:color w:val="000000"/>
          <w:lang w:eastAsia="en-SI"/>
        </w:rPr>
        <w:t xml:space="preserve"> oz. predlogov</w:t>
      </w:r>
      <w:r w:rsidRPr="00562903">
        <w:rPr>
          <w:rFonts w:ascii="Open Sans" w:eastAsia="Times New Roman" w:hAnsi="Open Sans" w:cs="Open Sans"/>
          <w:color w:val="000000"/>
          <w:lang w:eastAsia="en-SI"/>
        </w:rPr>
        <w:t>. Slovensko oblikoslovje razlikuje med šestimi različnimi skloni</w:t>
      </w:r>
      <w:r w:rsidR="00875ED5">
        <w:rPr>
          <w:rFonts w:ascii="Open Sans" w:eastAsia="Times New Roman" w:hAnsi="Open Sans" w:cs="Open Sans"/>
          <w:color w:val="000000"/>
          <w:lang w:eastAsia="en-SI"/>
        </w:rPr>
        <w:t>.</w:t>
      </w:r>
    </w:p>
    <w:p w14:paraId="74461440" w14:textId="77777777" w:rsidR="00A63BF3" w:rsidRPr="00562903" w:rsidRDefault="00A63BF3" w:rsidP="00A63BF3">
      <w:pPr>
        <w:widowControl w:val="0"/>
        <w:rPr>
          <w:lang w:val="en-SI"/>
        </w:rPr>
      </w:pPr>
    </w:p>
    <w:p w14:paraId="12666589" w14:textId="231E365E" w:rsidR="00A63BF3" w:rsidRPr="00562903" w:rsidRDefault="00A63BF3" w:rsidP="00A63BF3">
      <w:pPr>
        <w:shd w:val="clear" w:color="auto" w:fill="DBEFF9" w:themeFill="background2"/>
      </w:pPr>
      <w:r w:rsidRPr="00562903">
        <w:rPr>
          <w:rStyle w:val="HTMLCode"/>
          <w:rFonts w:ascii="Courier" w:eastAsiaTheme="minorEastAsia" w:hAnsi="Courier"/>
          <w:b/>
          <w:color w:val="000000"/>
        </w:rPr>
        <w:t>Nom</w:t>
      </w:r>
      <w:r w:rsidRPr="00562903">
        <w:t>: imenovalnik</w:t>
      </w:r>
    </w:p>
    <w:p w14:paraId="4885A2B5" w14:textId="125EB5CC" w:rsidR="00A63BF3" w:rsidRPr="00562903" w:rsidRDefault="00E95E33" w:rsidP="00A63BF3">
      <w:pPr>
        <w:rPr>
          <w:rFonts w:ascii="Open Sans" w:eastAsia="Times New Roman" w:hAnsi="Open Sans" w:cs="Open Sans"/>
          <w:color w:val="000000"/>
          <w:lang w:eastAsia="en-SI"/>
        </w:rPr>
      </w:pPr>
      <w:r w:rsidRPr="00562903">
        <w:rPr>
          <w:rFonts w:ascii="Open Sans" w:eastAsia="Times New Roman" w:hAnsi="Open Sans" w:cs="Open Sans"/>
          <w:color w:val="000000"/>
          <w:lang w:eastAsia="en-SI"/>
        </w:rPr>
        <w:t>Osnovna oblika samostalnika, ki se uporablja tudi kot citatna oblika (lema). To obliko po</w:t>
      </w:r>
      <w:r w:rsidR="00E30E5F" w:rsidRPr="00562903">
        <w:rPr>
          <w:rFonts w:ascii="Open Sans" w:eastAsia="Times New Roman" w:hAnsi="Open Sans" w:cs="Open Sans"/>
          <w:color w:val="000000"/>
          <w:lang w:eastAsia="en-SI"/>
        </w:rPr>
        <w:t xml:space="preserve"> </w:t>
      </w:r>
      <w:r w:rsidRPr="00562903">
        <w:rPr>
          <w:rFonts w:ascii="Open Sans" w:eastAsia="Times New Roman" w:hAnsi="Open Sans" w:cs="Open Sans"/>
          <w:color w:val="000000"/>
          <w:lang w:eastAsia="en-SI"/>
        </w:rPr>
        <w:t xml:space="preserve">navadi najdemo v vlogi osebka nekega stavka in je odgovor na vprašanje </w:t>
      </w:r>
      <w:r w:rsidRPr="00875ED5">
        <w:rPr>
          <w:rFonts w:ascii="Open Sans" w:eastAsia="Times New Roman" w:hAnsi="Open Sans" w:cs="Open Sans"/>
          <w:i/>
          <w:color w:val="000000"/>
          <w:lang w:eastAsia="en-SI"/>
        </w:rPr>
        <w:t>Kdo ali kaj (je)?</w:t>
      </w:r>
    </w:p>
    <w:p w14:paraId="4E399805" w14:textId="0DE178D4" w:rsidR="00A63BF3" w:rsidRPr="00562903" w:rsidRDefault="00A63BF3" w:rsidP="00A63BF3">
      <w:pPr>
        <w:rPr>
          <w:b/>
          <w:u w:val="single"/>
        </w:rPr>
      </w:pPr>
      <w:r w:rsidRPr="00562903">
        <w:rPr>
          <w:u w:val="single"/>
        </w:rPr>
        <w:t>Primer</w:t>
      </w:r>
      <w:r w:rsidR="003C345C" w:rsidRPr="00562903">
        <w:rPr>
          <w:u w:val="single"/>
        </w:rPr>
        <w:t>i</w:t>
      </w:r>
    </w:p>
    <w:p w14:paraId="1289D0C2" w14:textId="2E7AF658" w:rsidR="00A63BF3" w:rsidRPr="00562903" w:rsidRDefault="00E95E33" w:rsidP="00A63BF3">
      <w:pPr>
        <w:numPr>
          <w:ilvl w:val="0"/>
          <w:numId w:val="19"/>
        </w:numPr>
        <w:spacing w:before="100" w:beforeAutospacing="1" w:after="100" w:afterAutospacing="1"/>
        <w:rPr>
          <w:rFonts w:ascii="Open Sans" w:hAnsi="Open Sans" w:cs="Open Sans"/>
          <w:color w:val="000000"/>
        </w:rPr>
      </w:pPr>
      <w:r w:rsidRPr="00562903">
        <w:rPr>
          <w:rStyle w:val="Emphasis"/>
          <w:rFonts w:ascii="Open Sans" w:hAnsi="Open Sans" w:cs="Open Sans"/>
          <w:b/>
          <w:bCs/>
        </w:rPr>
        <w:t>Država</w:t>
      </w:r>
      <w:r w:rsidRPr="00562903">
        <w:rPr>
          <w:rStyle w:val="Emphasis"/>
          <w:rFonts w:ascii="Open Sans" w:hAnsi="Open Sans" w:cs="Open Sans"/>
          <w:color w:val="000000"/>
        </w:rPr>
        <w:t> je dala jamstva</w:t>
      </w:r>
      <w:r w:rsidRPr="00562903">
        <w:rPr>
          <w:rFonts w:ascii="Open Sans" w:hAnsi="Open Sans" w:cs="Open Sans"/>
          <w:color w:val="000000"/>
        </w:rPr>
        <w:t>. </w:t>
      </w:r>
    </w:p>
    <w:p w14:paraId="1C4F195B" w14:textId="1CB47E83" w:rsidR="00E95E33" w:rsidRPr="00562903" w:rsidRDefault="00E95E33" w:rsidP="00E95E33">
      <w:pPr>
        <w:shd w:val="clear" w:color="auto" w:fill="DBEFF9" w:themeFill="background2"/>
      </w:pPr>
      <w:r w:rsidRPr="00562903">
        <w:rPr>
          <w:rStyle w:val="HTMLCode"/>
          <w:rFonts w:ascii="Courier" w:eastAsiaTheme="minorEastAsia" w:hAnsi="Courier"/>
          <w:b/>
          <w:color w:val="000000"/>
        </w:rPr>
        <w:t>Gen</w:t>
      </w:r>
      <w:r w:rsidRPr="00562903">
        <w:t>: rodilnik</w:t>
      </w:r>
    </w:p>
    <w:p w14:paraId="49695BED" w14:textId="72692744" w:rsidR="00E95E33" w:rsidRPr="00875ED5" w:rsidRDefault="00E95E33" w:rsidP="00E95E33">
      <w:pPr>
        <w:rPr>
          <w:i/>
        </w:rPr>
      </w:pPr>
      <w:r w:rsidRPr="00562903">
        <w:t xml:space="preserve">Poleg </w:t>
      </w:r>
      <w:r w:rsidR="00875ED5">
        <w:t>prototipičnega</w:t>
      </w:r>
      <w:r w:rsidR="003C345C" w:rsidRPr="00562903">
        <w:t xml:space="preserve"> pomena samostalnika, ki modificira nek drug samostalnik, se rodilnik v slovenščini uporablja</w:t>
      </w:r>
      <w:r w:rsidR="00875ED5">
        <w:t xml:space="preserve"> tudi</w:t>
      </w:r>
      <w:r w:rsidR="003C345C" w:rsidRPr="00562903">
        <w:t xml:space="preserve"> v določenih skladenjskih pozicijah, npr. v </w:t>
      </w:r>
      <w:r w:rsidR="00875ED5">
        <w:t>zanikanih stavkih</w:t>
      </w:r>
      <w:r w:rsidR="003C345C" w:rsidRPr="00562903">
        <w:t xml:space="preserve"> in v kombinaciji z določenimi predlogi. Rodilniška besedna oblika odgovarja na vprašanje </w:t>
      </w:r>
      <w:r w:rsidR="003C345C" w:rsidRPr="00875ED5">
        <w:rPr>
          <w:i/>
        </w:rPr>
        <w:t xml:space="preserve">Koga ali česa (ni)? </w:t>
      </w:r>
    </w:p>
    <w:p w14:paraId="237093A9" w14:textId="49F14ED0" w:rsidR="00E95E33" w:rsidRPr="00562903" w:rsidRDefault="00E95E33" w:rsidP="00E95E33">
      <w:pPr>
        <w:rPr>
          <w:b/>
          <w:u w:val="single"/>
        </w:rPr>
      </w:pPr>
      <w:r w:rsidRPr="00562903">
        <w:rPr>
          <w:u w:val="single"/>
        </w:rPr>
        <w:t>Primeri</w:t>
      </w:r>
    </w:p>
    <w:p w14:paraId="50EBC191" w14:textId="767934CF" w:rsidR="003C345C" w:rsidRPr="00562903" w:rsidRDefault="003C345C" w:rsidP="003C345C">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prestolnica </w:t>
      </w:r>
      <w:r w:rsidRPr="00562903">
        <w:rPr>
          <w:rFonts w:ascii="Open Sans" w:eastAsia="Times New Roman" w:hAnsi="Open Sans" w:cs="Open Sans"/>
          <w:b/>
          <w:bCs/>
          <w:i/>
          <w:iCs/>
          <w:lang w:eastAsia="en-SI"/>
        </w:rPr>
        <w:t>države</w:t>
      </w:r>
      <w:r w:rsidRPr="00562903">
        <w:rPr>
          <w:rFonts w:ascii="Open Sans" w:eastAsia="Times New Roman" w:hAnsi="Open Sans" w:cs="Open Sans"/>
          <w:lang w:eastAsia="en-SI"/>
        </w:rPr>
        <w:t> </w:t>
      </w:r>
    </w:p>
    <w:p w14:paraId="7F6DBE2D" w14:textId="681AB78A" w:rsidR="003C345C" w:rsidRPr="00562903" w:rsidRDefault="003C345C" w:rsidP="003C345C">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Te </w:t>
      </w:r>
      <w:r w:rsidRPr="00562903">
        <w:rPr>
          <w:rFonts w:ascii="Open Sans" w:eastAsia="Times New Roman" w:hAnsi="Open Sans" w:cs="Open Sans"/>
          <w:b/>
          <w:bCs/>
          <w:i/>
          <w:iCs/>
          <w:lang w:eastAsia="en-SI"/>
        </w:rPr>
        <w:t>države</w:t>
      </w:r>
      <w:r w:rsidRPr="00562903">
        <w:rPr>
          <w:rFonts w:ascii="Open Sans" w:eastAsia="Times New Roman" w:hAnsi="Open Sans" w:cs="Open Sans"/>
          <w:i/>
          <w:iCs/>
          <w:lang w:eastAsia="en-SI"/>
        </w:rPr>
        <w:t> ni na zemljevidu.</w:t>
      </w:r>
    </w:p>
    <w:p w14:paraId="3E4947AA" w14:textId="604B28BC" w:rsidR="00E95E33" w:rsidRPr="00562903" w:rsidRDefault="003C345C" w:rsidP="003C345C">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brez </w:t>
      </w:r>
      <w:r w:rsidRPr="00562903">
        <w:rPr>
          <w:rFonts w:ascii="Open Sans" w:eastAsia="Times New Roman" w:hAnsi="Open Sans" w:cs="Open Sans"/>
          <w:b/>
          <w:bCs/>
          <w:i/>
          <w:iCs/>
          <w:lang w:eastAsia="en-SI"/>
        </w:rPr>
        <w:t>države</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iz </w:t>
      </w:r>
      <w:r w:rsidRPr="00562903">
        <w:rPr>
          <w:rFonts w:ascii="Open Sans" w:eastAsia="Times New Roman" w:hAnsi="Open Sans" w:cs="Open Sans"/>
          <w:b/>
          <w:bCs/>
          <w:i/>
          <w:iCs/>
          <w:lang w:eastAsia="en-SI"/>
        </w:rPr>
        <w:t>države</w:t>
      </w:r>
      <w:r w:rsidRPr="00562903">
        <w:rPr>
          <w:rFonts w:ascii="Open Sans" w:eastAsia="Times New Roman" w:hAnsi="Open Sans" w:cs="Open Sans"/>
          <w:lang w:eastAsia="en-SI"/>
        </w:rPr>
        <w:t> </w:t>
      </w:r>
    </w:p>
    <w:p w14:paraId="58BAF0F4" w14:textId="33F94764" w:rsidR="003C345C" w:rsidRPr="00562903" w:rsidRDefault="003C345C" w:rsidP="003C345C">
      <w:pPr>
        <w:shd w:val="clear" w:color="auto" w:fill="DBEFF9" w:themeFill="background2"/>
      </w:pPr>
      <w:r w:rsidRPr="00562903">
        <w:rPr>
          <w:rStyle w:val="HTMLCode"/>
          <w:rFonts w:ascii="Courier" w:eastAsiaTheme="minorEastAsia" w:hAnsi="Courier"/>
          <w:b/>
          <w:color w:val="000000"/>
        </w:rPr>
        <w:t>Dat</w:t>
      </w:r>
      <w:r w:rsidRPr="00562903">
        <w:t>: dajalnik</w:t>
      </w:r>
    </w:p>
    <w:p w14:paraId="6773BC27" w14:textId="6CE5E498" w:rsidR="003C345C" w:rsidRPr="00875ED5" w:rsidRDefault="003C345C" w:rsidP="003C345C">
      <w:pPr>
        <w:rPr>
          <w:rFonts w:ascii="Open Sans" w:eastAsia="Times New Roman" w:hAnsi="Open Sans" w:cs="Open Sans"/>
          <w:i/>
          <w:color w:val="000000"/>
          <w:lang w:eastAsia="en-SI"/>
        </w:rPr>
      </w:pPr>
      <w:r w:rsidRPr="00562903">
        <w:rPr>
          <w:rFonts w:ascii="Open Sans" w:eastAsia="Times New Roman" w:hAnsi="Open Sans" w:cs="Open Sans"/>
          <w:color w:val="000000"/>
          <w:lang w:eastAsia="en-SI"/>
        </w:rPr>
        <w:t xml:space="preserve">Ta oblika se pogosto uporablja za nepreme predmete glagolov. Odgovarja na vprašanje </w:t>
      </w:r>
      <w:r w:rsidRPr="00875ED5">
        <w:rPr>
          <w:rFonts w:ascii="Open Sans" w:eastAsia="Times New Roman" w:hAnsi="Open Sans" w:cs="Open Sans"/>
          <w:i/>
          <w:color w:val="000000"/>
          <w:lang w:eastAsia="en-SI"/>
        </w:rPr>
        <w:t xml:space="preserve">Komu ali čemu (dam)? </w:t>
      </w:r>
    </w:p>
    <w:p w14:paraId="10D925F1" w14:textId="7D34A390" w:rsidR="003C345C" w:rsidRPr="00562903" w:rsidRDefault="003C345C" w:rsidP="003C345C">
      <w:pPr>
        <w:rPr>
          <w:b/>
          <w:u w:val="single"/>
        </w:rPr>
      </w:pPr>
      <w:r w:rsidRPr="00562903">
        <w:rPr>
          <w:u w:val="single"/>
        </w:rPr>
        <w:t>Primeri</w:t>
      </w:r>
    </w:p>
    <w:p w14:paraId="1EE8CF24" w14:textId="1D8E958A" w:rsidR="003C345C" w:rsidRPr="00562903" w:rsidRDefault="003C345C" w:rsidP="003C345C">
      <w:pPr>
        <w:numPr>
          <w:ilvl w:val="0"/>
          <w:numId w:val="19"/>
        </w:numPr>
        <w:spacing w:before="100" w:beforeAutospacing="1" w:after="100" w:afterAutospacing="1"/>
        <w:rPr>
          <w:rFonts w:ascii="Open Sans" w:hAnsi="Open Sans" w:cs="Open Sans"/>
          <w:color w:val="000000"/>
        </w:rPr>
      </w:pPr>
      <w:r w:rsidRPr="00562903">
        <w:rPr>
          <w:rFonts w:ascii="Open Sans" w:hAnsi="Open Sans" w:cs="Open Sans"/>
          <w:color w:val="000000"/>
        </w:rPr>
        <w:t xml:space="preserve">služiti svoji </w:t>
      </w:r>
      <w:r w:rsidRPr="00562903">
        <w:rPr>
          <w:rFonts w:ascii="Open Sans" w:hAnsi="Open Sans" w:cs="Open Sans"/>
          <w:b/>
          <w:bCs/>
          <w:color w:val="000000"/>
        </w:rPr>
        <w:t>državi</w:t>
      </w:r>
      <w:r w:rsidRPr="00562903">
        <w:rPr>
          <w:rFonts w:ascii="Open Sans" w:hAnsi="Open Sans" w:cs="Open Sans"/>
          <w:color w:val="000000"/>
        </w:rPr>
        <w:t xml:space="preserve"> </w:t>
      </w:r>
    </w:p>
    <w:p w14:paraId="3E66982D" w14:textId="6485238C" w:rsidR="003C345C" w:rsidRPr="00562903" w:rsidRDefault="003C345C" w:rsidP="003C345C">
      <w:pPr>
        <w:numPr>
          <w:ilvl w:val="0"/>
          <w:numId w:val="19"/>
        </w:numPr>
        <w:spacing w:before="100" w:beforeAutospacing="1" w:after="100" w:afterAutospacing="1"/>
        <w:rPr>
          <w:rFonts w:ascii="Open Sans" w:hAnsi="Open Sans" w:cs="Open Sans"/>
          <w:color w:val="000000"/>
        </w:rPr>
      </w:pPr>
      <w:r w:rsidRPr="00562903">
        <w:rPr>
          <w:rFonts w:ascii="Open Sans" w:hAnsi="Open Sans" w:cs="Open Sans"/>
          <w:color w:val="000000"/>
        </w:rPr>
        <w:t xml:space="preserve">proti </w:t>
      </w:r>
      <w:r w:rsidRPr="00562903">
        <w:rPr>
          <w:rFonts w:ascii="Open Sans" w:hAnsi="Open Sans" w:cs="Open Sans"/>
          <w:b/>
          <w:bCs/>
          <w:color w:val="000000"/>
        </w:rPr>
        <w:t>državi</w:t>
      </w:r>
      <w:r w:rsidRPr="00562903">
        <w:rPr>
          <w:rFonts w:ascii="Open Sans" w:hAnsi="Open Sans" w:cs="Open Sans"/>
          <w:color w:val="000000"/>
        </w:rPr>
        <w:t xml:space="preserve">, k </w:t>
      </w:r>
      <w:r w:rsidRPr="00562903">
        <w:rPr>
          <w:rFonts w:ascii="Open Sans" w:hAnsi="Open Sans" w:cs="Open Sans"/>
          <w:b/>
          <w:bCs/>
          <w:color w:val="000000"/>
        </w:rPr>
        <w:t>državi</w:t>
      </w:r>
    </w:p>
    <w:p w14:paraId="55090CFE" w14:textId="4C4B58CD" w:rsidR="003C345C" w:rsidRPr="00562903" w:rsidRDefault="003C345C" w:rsidP="003C345C">
      <w:pPr>
        <w:shd w:val="clear" w:color="auto" w:fill="DBEFF9" w:themeFill="background2"/>
      </w:pPr>
      <w:r w:rsidRPr="00562903">
        <w:rPr>
          <w:rStyle w:val="HTMLCode"/>
          <w:rFonts w:ascii="Courier" w:eastAsiaTheme="minorEastAsia" w:hAnsi="Courier"/>
          <w:b/>
          <w:color w:val="000000"/>
        </w:rPr>
        <w:t>Acc</w:t>
      </w:r>
      <w:r w:rsidRPr="00562903">
        <w:t>: tožilnik</w:t>
      </w:r>
    </w:p>
    <w:p w14:paraId="27F95DCE" w14:textId="3461D227" w:rsidR="003C345C" w:rsidRPr="00875ED5" w:rsidRDefault="003C345C" w:rsidP="003C345C">
      <w:pPr>
        <w:rPr>
          <w:i/>
        </w:rPr>
      </w:pPr>
      <w:r w:rsidRPr="00562903">
        <w:t xml:space="preserve">Ta oblika se </w:t>
      </w:r>
      <w:r w:rsidR="0075570D" w:rsidRPr="00562903">
        <w:t xml:space="preserve">najpogosteje uporablja za preme predmete glagolov. Odgovarja na vprašanje </w:t>
      </w:r>
      <w:r w:rsidR="0075570D" w:rsidRPr="00875ED5">
        <w:rPr>
          <w:i/>
        </w:rPr>
        <w:t xml:space="preserve">Koga ali kaj (vidim)? </w:t>
      </w:r>
    </w:p>
    <w:p w14:paraId="44B2722D" w14:textId="77777777" w:rsidR="003C345C" w:rsidRPr="00562903" w:rsidRDefault="003C345C" w:rsidP="003C345C">
      <w:pPr>
        <w:rPr>
          <w:u w:val="single"/>
        </w:rPr>
      </w:pPr>
    </w:p>
    <w:p w14:paraId="746A53DD" w14:textId="3B44425B" w:rsidR="003C345C" w:rsidRPr="00562903" w:rsidRDefault="003C345C" w:rsidP="003C345C">
      <w:pPr>
        <w:rPr>
          <w:b/>
          <w:u w:val="single"/>
        </w:rPr>
      </w:pPr>
      <w:r w:rsidRPr="00562903">
        <w:rPr>
          <w:u w:val="single"/>
        </w:rPr>
        <w:t>Primeri</w:t>
      </w:r>
    </w:p>
    <w:p w14:paraId="69E9632D" w14:textId="75F01904" w:rsidR="0075570D" w:rsidRPr="00562903" w:rsidRDefault="0075570D" w:rsidP="0075570D">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lastRenderedPageBreak/>
        <w:t>napasti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p>
    <w:p w14:paraId="2E203DEC" w14:textId="1BE5A72E" w:rsidR="003C345C" w:rsidRPr="00562903" w:rsidRDefault="0075570D" w:rsidP="0075570D">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za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v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p>
    <w:p w14:paraId="6C17920D" w14:textId="4F5B9B9D" w:rsidR="0075570D" w:rsidRPr="00562903" w:rsidRDefault="0075570D" w:rsidP="0075570D">
      <w:pPr>
        <w:shd w:val="clear" w:color="auto" w:fill="DBEFF9" w:themeFill="background2"/>
      </w:pPr>
      <w:r w:rsidRPr="00562903">
        <w:rPr>
          <w:rStyle w:val="HTMLCode"/>
          <w:rFonts w:ascii="Courier" w:eastAsiaTheme="minorEastAsia" w:hAnsi="Courier"/>
          <w:b/>
          <w:color w:val="000000"/>
        </w:rPr>
        <w:t>Loc</w:t>
      </w:r>
      <w:r w:rsidRPr="00562903">
        <w:t>: mestnik</w:t>
      </w:r>
    </w:p>
    <w:p w14:paraId="76091320" w14:textId="14A42E54" w:rsidR="0075570D" w:rsidRPr="00562903" w:rsidRDefault="0075570D" w:rsidP="0075570D">
      <w:pPr>
        <w:rPr>
          <w:rFonts w:ascii="Open Sans" w:eastAsia="Times New Roman" w:hAnsi="Open Sans" w:cs="Open Sans"/>
          <w:color w:val="000000"/>
          <w:lang w:eastAsia="en-SI"/>
        </w:rPr>
      </w:pPr>
      <w:r w:rsidRPr="00562903">
        <w:rPr>
          <w:rFonts w:ascii="Open Sans" w:eastAsia="Times New Roman" w:hAnsi="Open Sans" w:cs="Open Sans"/>
          <w:color w:val="000000"/>
          <w:lang w:eastAsia="en-SI"/>
        </w:rPr>
        <w:t xml:space="preserve">Mestnik pogosto izraža lokacijo v prostoru ali času, obstajajo pa tudi pomeni, ki niso vezani na lokacijo. Mestniška oblika odgovarja na vprašanje </w:t>
      </w:r>
      <w:r w:rsidRPr="00875ED5">
        <w:rPr>
          <w:rFonts w:ascii="Open Sans" w:eastAsia="Times New Roman" w:hAnsi="Open Sans" w:cs="Open Sans"/>
          <w:i/>
          <w:color w:val="000000"/>
          <w:lang w:eastAsia="en-SI"/>
        </w:rPr>
        <w:t>O kom ali čem (govorim)?</w:t>
      </w:r>
      <w:r w:rsidRPr="00562903">
        <w:rPr>
          <w:rFonts w:ascii="Open Sans" w:eastAsia="Times New Roman" w:hAnsi="Open Sans" w:cs="Open Sans"/>
          <w:color w:val="000000"/>
          <w:lang w:eastAsia="en-SI"/>
        </w:rPr>
        <w:t xml:space="preserve"> in običajno nastopa v kombinaciji s predlogom. </w:t>
      </w:r>
    </w:p>
    <w:p w14:paraId="58FE770D" w14:textId="086DC41C" w:rsidR="0075570D" w:rsidRPr="00562903" w:rsidRDefault="0075570D" w:rsidP="0075570D">
      <w:pPr>
        <w:rPr>
          <w:b/>
          <w:u w:val="single"/>
        </w:rPr>
      </w:pPr>
      <w:r w:rsidRPr="00562903">
        <w:rPr>
          <w:u w:val="single"/>
        </w:rPr>
        <w:t>Primeri</w:t>
      </w:r>
    </w:p>
    <w:p w14:paraId="352A25C2" w14:textId="2A900600" w:rsidR="0075570D" w:rsidRPr="00562903" w:rsidRDefault="0075570D" w:rsidP="0075570D">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v </w:t>
      </w:r>
      <w:r w:rsidRPr="00562903">
        <w:rPr>
          <w:rFonts w:ascii="Open Sans" w:eastAsia="Times New Roman" w:hAnsi="Open Sans" w:cs="Open Sans"/>
          <w:b/>
          <w:bCs/>
          <w:i/>
          <w:iCs/>
          <w:lang w:eastAsia="en-SI"/>
        </w:rPr>
        <w:t>državi</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po </w:t>
      </w:r>
      <w:r w:rsidRPr="00562903">
        <w:rPr>
          <w:rFonts w:ascii="Open Sans" w:eastAsia="Times New Roman" w:hAnsi="Open Sans" w:cs="Open Sans"/>
          <w:b/>
          <w:bCs/>
          <w:i/>
          <w:iCs/>
          <w:lang w:eastAsia="en-SI"/>
        </w:rPr>
        <w:t>državi</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o </w:t>
      </w:r>
      <w:r w:rsidRPr="00562903">
        <w:rPr>
          <w:rFonts w:ascii="Open Sans" w:eastAsia="Times New Roman" w:hAnsi="Open Sans" w:cs="Open Sans"/>
          <w:b/>
          <w:bCs/>
          <w:i/>
          <w:iCs/>
          <w:lang w:eastAsia="en-SI"/>
        </w:rPr>
        <w:t>državi</w:t>
      </w:r>
    </w:p>
    <w:p w14:paraId="4486AFD3" w14:textId="18A86A20" w:rsidR="0075570D" w:rsidRPr="00562903" w:rsidRDefault="0075570D" w:rsidP="0075570D">
      <w:pPr>
        <w:shd w:val="clear" w:color="auto" w:fill="DBEFF9" w:themeFill="background2"/>
      </w:pPr>
      <w:r w:rsidRPr="00562903">
        <w:rPr>
          <w:rStyle w:val="HTMLCode"/>
          <w:rFonts w:ascii="Courier" w:eastAsiaTheme="minorEastAsia" w:hAnsi="Courier"/>
          <w:b/>
          <w:color w:val="000000"/>
        </w:rPr>
        <w:t>Ins</w:t>
      </w:r>
      <w:r w:rsidRPr="00562903">
        <w:t>: orodnik</w:t>
      </w:r>
    </w:p>
    <w:p w14:paraId="55552AFE" w14:textId="32A0BB49" w:rsidR="0075570D" w:rsidRPr="00875ED5" w:rsidRDefault="0075570D" w:rsidP="0075570D">
      <w:pPr>
        <w:rPr>
          <w:rFonts w:ascii="Open Sans" w:eastAsia="Times New Roman" w:hAnsi="Open Sans" w:cs="Open Sans"/>
          <w:i/>
          <w:color w:val="000000"/>
          <w:lang w:eastAsia="en-SI"/>
        </w:rPr>
      </w:pPr>
      <w:r w:rsidRPr="00562903">
        <w:rPr>
          <w:rFonts w:ascii="Open Sans" w:eastAsia="Times New Roman" w:hAnsi="Open Sans" w:cs="Open Sans"/>
          <w:color w:val="000000"/>
          <w:lang w:eastAsia="en-SI"/>
        </w:rPr>
        <w:t xml:space="preserve">Orodnik pogosto izraža orodje, </w:t>
      </w:r>
      <w:r w:rsidR="007A08C8" w:rsidRPr="00562903">
        <w:rPr>
          <w:rFonts w:ascii="Open Sans" w:eastAsia="Times New Roman" w:hAnsi="Open Sans" w:cs="Open Sans"/>
          <w:color w:val="000000"/>
          <w:lang w:eastAsia="en-SI"/>
        </w:rPr>
        <w:t xml:space="preserve">sredstva ali spremljavo nekega dejanja, obstajajo pa tudi drugi pomeni. Orodniška oblika odgovarja na vprašanje </w:t>
      </w:r>
      <w:r w:rsidR="007A08C8" w:rsidRPr="00875ED5">
        <w:rPr>
          <w:rFonts w:ascii="Open Sans" w:eastAsia="Times New Roman" w:hAnsi="Open Sans" w:cs="Open Sans"/>
          <w:i/>
          <w:color w:val="000000"/>
          <w:lang w:eastAsia="en-SI"/>
        </w:rPr>
        <w:t>S kom ali čim (delam)?</w:t>
      </w:r>
    </w:p>
    <w:p w14:paraId="63CCFE24" w14:textId="0FFC18EE" w:rsidR="0075570D" w:rsidRPr="00562903" w:rsidRDefault="0075570D" w:rsidP="0075570D">
      <w:pPr>
        <w:rPr>
          <w:b/>
          <w:u w:val="single"/>
        </w:rPr>
      </w:pPr>
      <w:r w:rsidRPr="00562903">
        <w:rPr>
          <w:u w:val="single"/>
        </w:rPr>
        <w:t>Primeri</w:t>
      </w:r>
    </w:p>
    <w:p w14:paraId="62B1AB64" w14:textId="461F2A66" w:rsidR="003C345C" w:rsidRPr="00562903" w:rsidRDefault="007A08C8" w:rsidP="007A08C8">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z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pred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nad </w:t>
      </w:r>
      <w:r w:rsidRPr="00562903">
        <w:rPr>
          <w:rFonts w:ascii="Open Sans" w:eastAsia="Times New Roman" w:hAnsi="Open Sans" w:cs="Open Sans"/>
          <w:b/>
          <w:bCs/>
          <w:i/>
          <w:iCs/>
          <w:lang w:eastAsia="en-SI"/>
        </w:rPr>
        <w:t>državo</w:t>
      </w:r>
    </w:p>
    <w:p w14:paraId="004F4AAA" w14:textId="77777777" w:rsidR="00A63BF3" w:rsidRPr="00562903" w:rsidRDefault="00A63BF3" w:rsidP="00A63BF3">
      <w:r w:rsidRPr="00562903">
        <w:rPr>
          <w:b/>
        </w:rPr>
        <w:t xml:space="preserve">Koristne povezave: </w:t>
      </w:r>
    </w:p>
    <w:p w14:paraId="26BC389E" w14:textId="06E745C1" w:rsidR="00190131" w:rsidRPr="00562903" w:rsidRDefault="00F026BF" w:rsidP="00190131">
      <w:pPr>
        <w:widowControl w:val="0"/>
        <w:numPr>
          <w:ilvl w:val="0"/>
          <w:numId w:val="6"/>
        </w:numPr>
        <w:spacing w:after="0"/>
        <w:ind w:left="714" w:hanging="357"/>
      </w:pPr>
      <w:hyperlink r:id="rId133">
        <w:r w:rsidR="00190131" w:rsidRPr="00562903">
          <w:rPr>
            <w:rStyle w:val="Hyperlink"/>
          </w:rPr>
          <w:t>uporabne statistike</w:t>
        </w:r>
      </w:hyperlink>
      <w:r w:rsidR="00190131" w:rsidRPr="00562903">
        <w:t xml:space="preserve"> o lastnosti </w:t>
      </w:r>
      <w:r w:rsidR="00DF129A" w:rsidRPr="00562903">
        <w:rPr>
          <w:rStyle w:val="UDTagChar"/>
        </w:rPr>
        <w:t>Case</w:t>
      </w:r>
      <w:r w:rsidR="00190131" w:rsidRPr="00562903">
        <w:t xml:space="preserve"> v korpusu SSJ-UD</w:t>
      </w:r>
    </w:p>
    <w:p w14:paraId="1DD4D99F" w14:textId="35002B56" w:rsidR="00190131" w:rsidRDefault="00F026BF" w:rsidP="00190131">
      <w:pPr>
        <w:widowControl w:val="0"/>
        <w:numPr>
          <w:ilvl w:val="0"/>
          <w:numId w:val="6"/>
        </w:numPr>
        <w:spacing w:after="0"/>
        <w:ind w:left="714" w:hanging="357"/>
      </w:pPr>
      <w:hyperlink r:id="rId134" w:history="1">
        <w:r w:rsidR="00190131" w:rsidRPr="00562903">
          <w:rPr>
            <w:rStyle w:val="Hyperlink"/>
          </w:rPr>
          <w:t>vse pojavnice</w:t>
        </w:r>
      </w:hyperlink>
      <w:r w:rsidR="00190131" w:rsidRPr="00562903">
        <w:t xml:space="preserve"> z lastnostjo </w:t>
      </w:r>
      <w:r w:rsidR="00DF129A" w:rsidRPr="00562903">
        <w:rPr>
          <w:rStyle w:val="UDTagChar"/>
        </w:rPr>
        <w:t>Case</w:t>
      </w:r>
      <w:r w:rsidR="00190131" w:rsidRPr="00562903">
        <w:t xml:space="preserve"> </w:t>
      </w:r>
      <w:r w:rsidR="00403221">
        <w:t>v korpusu SSJ-UD/SUK v konkordančniku noSketchEngine</w:t>
      </w:r>
    </w:p>
    <w:p w14:paraId="4EB19A55" w14:textId="24489EBD" w:rsidR="003C5AA5" w:rsidRPr="00562903" w:rsidRDefault="00F026BF" w:rsidP="003C5AA5">
      <w:pPr>
        <w:widowControl w:val="0"/>
        <w:numPr>
          <w:ilvl w:val="0"/>
          <w:numId w:val="6"/>
        </w:numPr>
        <w:spacing w:after="0"/>
        <w:ind w:left="714" w:hanging="357"/>
      </w:pPr>
      <w:hyperlink r:id="rId135" w:history="1">
        <w:r w:rsidR="003C5AA5" w:rsidRPr="00562903">
          <w:rPr>
            <w:rStyle w:val="Hyperlink"/>
          </w:rPr>
          <w:t>vse pojavnice</w:t>
        </w:r>
      </w:hyperlink>
      <w:r w:rsidR="003C5AA5" w:rsidRPr="00562903">
        <w:t xml:space="preserve"> z lastnostjo </w:t>
      </w:r>
      <w:r w:rsidR="003C5AA5" w:rsidRPr="00562903">
        <w:rPr>
          <w:rStyle w:val="UDTagChar"/>
        </w:rPr>
        <w:t>Case</w:t>
      </w:r>
      <w:r w:rsidR="003C5AA5" w:rsidRPr="00562903">
        <w:t xml:space="preserve"> </w:t>
      </w:r>
      <w:r w:rsidR="003C5AA5">
        <w:t>v korpusu SSJ-UD v orodju Drevesnik</w:t>
      </w:r>
    </w:p>
    <w:p w14:paraId="7CEFFFCC" w14:textId="77777777" w:rsidR="00A63BF3" w:rsidRPr="00562903" w:rsidRDefault="00A63BF3" w:rsidP="00190131">
      <w:pPr>
        <w:widowControl w:val="0"/>
        <w:spacing w:after="0"/>
      </w:pPr>
    </w:p>
    <w:p w14:paraId="1E351D1D" w14:textId="77777777" w:rsidR="00A63BF3" w:rsidRPr="00562903" w:rsidRDefault="00A63BF3" w:rsidP="00A63BF3">
      <w:r w:rsidRPr="0056290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A63BF3" w:rsidRPr="00562903" w14:paraId="0BF7C52D" w14:textId="77777777" w:rsidTr="009470B6">
        <w:tc>
          <w:tcPr>
            <w:tcW w:w="9029" w:type="dxa"/>
            <w:shd w:val="clear" w:color="auto" w:fill="B3DDF2" w:themeFill="background2" w:themeFillShade="E6"/>
            <w:tcMar>
              <w:top w:w="100" w:type="dxa"/>
              <w:left w:w="100" w:type="dxa"/>
              <w:bottom w:w="100" w:type="dxa"/>
              <w:right w:w="100" w:type="dxa"/>
            </w:tcMar>
          </w:tcPr>
          <w:p w14:paraId="76AAA7E4" w14:textId="4DF0D61B" w:rsidR="00A63BF3" w:rsidRPr="00562903" w:rsidRDefault="00C0550C" w:rsidP="009470B6">
            <w:pPr>
              <w:widowControl w:val="0"/>
              <w:pBdr>
                <w:top w:val="nil"/>
                <w:left w:val="nil"/>
                <w:bottom w:val="nil"/>
                <w:right w:val="nil"/>
                <w:between w:val="nil"/>
              </w:pBdr>
              <w:spacing w:after="0"/>
            </w:pPr>
            <w:r w:rsidRPr="00562903">
              <w:rPr>
                <w:rFonts w:ascii="Open Sans" w:hAnsi="Open Sans" w:cs="Open Sans"/>
                <w:color w:val="000000"/>
              </w:rPr>
              <w:t>Pojavnice z lastnostjo Case=nominative se pretvorijo v </w:t>
            </w:r>
            <w:r w:rsidRPr="00562903">
              <w:rPr>
                <w:rStyle w:val="HTMLCode"/>
                <w:rFonts w:ascii="Courier" w:eastAsiaTheme="minorEastAsia" w:hAnsi="Courier"/>
                <w:color w:val="000000"/>
              </w:rPr>
              <w:t>Case=Nom</w:t>
            </w:r>
            <w:r w:rsidRPr="00562903">
              <w:rPr>
                <w:rFonts w:ascii="Open Sans" w:hAnsi="Open Sans" w:cs="Open Sans"/>
                <w:color w:val="000000"/>
              </w:rPr>
              <w:t>, pojavnice z lastnostjo Case=genitive v </w:t>
            </w:r>
            <w:r w:rsidRPr="00562903">
              <w:rPr>
                <w:rStyle w:val="HTMLCode"/>
                <w:rFonts w:ascii="Courier" w:eastAsiaTheme="minorEastAsia" w:hAnsi="Courier"/>
                <w:color w:val="000000"/>
              </w:rPr>
              <w:t>Case=Gen</w:t>
            </w:r>
            <w:r w:rsidRPr="00562903">
              <w:rPr>
                <w:rFonts w:ascii="Open Sans" w:hAnsi="Open Sans" w:cs="Open Sans"/>
                <w:color w:val="000000"/>
              </w:rPr>
              <w:t>, pojavnice z lastnostjo Case=dative v </w:t>
            </w:r>
            <w:r w:rsidRPr="00562903">
              <w:rPr>
                <w:rStyle w:val="HTMLCode"/>
                <w:rFonts w:ascii="Courier" w:eastAsiaTheme="minorEastAsia" w:hAnsi="Courier"/>
                <w:color w:val="000000"/>
              </w:rPr>
              <w:t>Case=Dat</w:t>
            </w:r>
            <w:r w:rsidRPr="00562903">
              <w:rPr>
                <w:rFonts w:ascii="Open Sans" w:hAnsi="Open Sans" w:cs="Open Sans"/>
                <w:color w:val="000000"/>
              </w:rPr>
              <w:t>, pojavnice z lastnostjo Case=accusative v </w:t>
            </w:r>
            <w:r w:rsidRPr="00562903">
              <w:rPr>
                <w:rStyle w:val="HTMLCode"/>
                <w:rFonts w:ascii="Courier" w:eastAsiaTheme="minorEastAsia" w:hAnsi="Courier"/>
                <w:color w:val="000000"/>
              </w:rPr>
              <w:t>Case=Acc</w:t>
            </w:r>
            <w:r w:rsidRPr="00562903">
              <w:rPr>
                <w:rFonts w:ascii="Open Sans" w:hAnsi="Open Sans" w:cs="Open Sans"/>
                <w:color w:val="000000"/>
              </w:rPr>
              <w:t>, pojavnice z lastnostjo Case=locative v </w:t>
            </w:r>
            <w:r w:rsidRPr="00562903">
              <w:rPr>
                <w:rStyle w:val="HTMLCode"/>
                <w:rFonts w:ascii="Courier" w:eastAsiaTheme="minorEastAsia" w:hAnsi="Courier"/>
                <w:color w:val="000000"/>
              </w:rPr>
              <w:t>Case=Loc</w:t>
            </w:r>
            <w:r w:rsidRPr="00562903">
              <w:rPr>
                <w:rFonts w:ascii="Open Sans" w:hAnsi="Open Sans" w:cs="Open Sans"/>
                <w:color w:val="000000"/>
              </w:rPr>
              <w:t>, pojavnice z lastnostjo Case=instrumental pa v </w:t>
            </w:r>
            <w:r w:rsidRPr="00562903">
              <w:rPr>
                <w:rStyle w:val="HTMLCode"/>
                <w:rFonts w:ascii="Courier" w:eastAsiaTheme="minorEastAsia" w:hAnsi="Courier"/>
                <w:color w:val="000000"/>
              </w:rPr>
              <w:t>Case=Ins</w:t>
            </w:r>
            <w:r w:rsidRPr="00562903">
              <w:rPr>
                <w:rFonts w:ascii="Open Sans" w:hAnsi="Open Sans" w:cs="Open Sans"/>
                <w:color w:val="000000"/>
              </w:rPr>
              <w:t>.</w:t>
            </w:r>
          </w:p>
        </w:tc>
      </w:tr>
    </w:tbl>
    <w:p w14:paraId="0C7980EC" w14:textId="7A5D0454" w:rsidR="00D22FC2" w:rsidRDefault="00067C56" w:rsidP="00426E0F">
      <w:pPr>
        <w:pStyle w:val="Heading4"/>
      </w:pPr>
      <w:bookmarkStart w:id="61" w:name="_Definite:_definiteness_or"/>
      <w:bookmarkEnd w:id="61"/>
      <w:r w:rsidRPr="00562903">
        <w:rPr>
          <w:sz w:val="20"/>
          <w:szCs w:val="20"/>
        </w:rPr>
        <w:br w:type="page"/>
      </w:r>
      <w:bookmarkStart w:id="62" w:name="_Toc160111634"/>
      <w:r w:rsidR="00D22FC2">
        <w:lastRenderedPageBreak/>
        <w:t>Definite</w:t>
      </w:r>
      <w:r w:rsidR="00D22FC2" w:rsidRPr="00C849DE">
        <w:t xml:space="preserve">: </w:t>
      </w:r>
      <w:r w:rsidR="00D22FC2">
        <w:t>definiteness or state</w:t>
      </w:r>
      <w:bookmarkEnd w:id="62"/>
    </w:p>
    <w:p w14:paraId="2C5398C8" w14:textId="00004406" w:rsidR="00D22FC2" w:rsidRDefault="00D22FC2" w:rsidP="00D22FC2">
      <w:r>
        <w:t xml:space="preserve">Povezava do univerzalnih smernic za lastnost </w:t>
      </w:r>
      <w:r>
        <w:rPr>
          <w:rStyle w:val="UDTagChar"/>
        </w:rPr>
        <w:t>Definite</w:t>
      </w:r>
      <w:r>
        <w:t xml:space="preserve">: </w:t>
      </w:r>
      <w:hyperlink r:id="rId136" w:history="1">
        <w:r>
          <w:rPr>
            <w:rStyle w:val="Hyperlink"/>
          </w:rPr>
          <w:t>https://universaldependencies.org/u/feat/Definite.html</w:t>
        </w:r>
      </w:hyperlink>
    </w:p>
    <w:p w14:paraId="1E6B619A" w14:textId="77777777" w:rsidR="00562903" w:rsidRDefault="00562903" w:rsidP="00D22FC2">
      <w:pPr>
        <w:rPr>
          <w:b/>
        </w:rPr>
      </w:pPr>
    </w:p>
    <w:p w14:paraId="3CB8353B" w14:textId="727F72FE" w:rsidR="00D22FC2" w:rsidRPr="00214AE9" w:rsidRDefault="00D22FC2" w:rsidP="00D22FC2">
      <w:pPr>
        <w:rPr>
          <w:b/>
        </w:rPr>
      </w:pPr>
      <w:r w:rsidRPr="00214AE9">
        <w:rPr>
          <w:b/>
        </w:rPr>
        <w:t>Izpeljane smernice za slovenščino:</w:t>
      </w:r>
    </w:p>
    <w:p w14:paraId="3E69718D" w14:textId="605D53D3" w:rsidR="00D22FC2" w:rsidRDefault="00D22FC2" w:rsidP="00D22FC2">
      <w:pPr>
        <w:widowControl w:val="0"/>
      </w:pPr>
      <w:r>
        <w:t xml:space="preserve">Določnost je v slovenščini pregibna lastnost </w:t>
      </w:r>
      <w:r w:rsidR="00875ED5">
        <w:t xml:space="preserve">besednih oblik </w:t>
      </w:r>
      <w:r>
        <w:t xml:space="preserve">moškega spola v imenovalniku in tožilniku ednine, ki nam pove, ali govorimo o nečem, kar je konkretno in poznano, ali o nečem, kar je splošno in nepoznano. Trenutno se označuje </w:t>
      </w:r>
      <w:r w:rsidR="00875ED5">
        <w:t>pri</w:t>
      </w:r>
      <w:r>
        <w:t xml:space="preserve"> </w:t>
      </w:r>
      <w:r w:rsidR="004214FA">
        <w:t xml:space="preserve">nekaterih pridevnikih in nekaterih določilnikih. </w:t>
      </w:r>
    </w:p>
    <w:p w14:paraId="5D92CAE1" w14:textId="77777777" w:rsidR="00D22FC2" w:rsidRPr="00CB4123" w:rsidRDefault="00D22FC2" w:rsidP="00D22FC2">
      <w:pPr>
        <w:widowControl w:val="0"/>
      </w:pPr>
    </w:p>
    <w:p w14:paraId="6E35FD1F" w14:textId="15B2758E" w:rsidR="00D22FC2" w:rsidRPr="00CB4123" w:rsidRDefault="004214FA" w:rsidP="00D22FC2">
      <w:pPr>
        <w:shd w:val="clear" w:color="auto" w:fill="DBEFF9" w:themeFill="background2"/>
      </w:pPr>
      <w:r w:rsidRPr="00CB4123">
        <w:rPr>
          <w:rStyle w:val="HTMLCode"/>
          <w:rFonts w:ascii="Courier" w:eastAsiaTheme="minorEastAsia" w:hAnsi="Courier"/>
          <w:b/>
          <w:color w:val="000000"/>
        </w:rPr>
        <w:t>Ind</w:t>
      </w:r>
      <w:r w:rsidR="00D22FC2" w:rsidRPr="00CB4123">
        <w:t xml:space="preserve">: </w:t>
      </w:r>
      <w:r w:rsidRPr="00CB4123">
        <w:t>nedoločno</w:t>
      </w:r>
    </w:p>
    <w:p w14:paraId="283C725E" w14:textId="0138895A" w:rsidR="00D22FC2" w:rsidRPr="00CB4123" w:rsidRDefault="00D22FC2" w:rsidP="00D22FC2">
      <w:pPr>
        <w:widowControl w:val="0"/>
        <w:rPr>
          <w:u w:val="single"/>
        </w:rPr>
      </w:pPr>
      <w:r w:rsidRPr="00CB4123">
        <w:rPr>
          <w:u w:val="single"/>
        </w:rPr>
        <w:t>Primeri:</w:t>
      </w:r>
    </w:p>
    <w:p w14:paraId="7BEC5D58" w14:textId="168001E6" w:rsidR="004214FA" w:rsidRPr="00CB4123" w:rsidRDefault="004214FA">
      <w:pPr>
        <w:numPr>
          <w:ilvl w:val="0"/>
          <w:numId w:val="2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rdeč</w:t>
      </w:r>
      <w:r w:rsidRPr="00CB4123">
        <w:rPr>
          <w:rFonts w:ascii="Open Sans" w:eastAsia="Times New Roman" w:hAnsi="Open Sans" w:cs="Open Sans"/>
          <w:i/>
          <w:iCs/>
          <w:lang w:eastAsia="en-SI"/>
        </w:rPr>
        <w:t> avto</w:t>
      </w:r>
    </w:p>
    <w:p w14:paraId="70F9F000" w14:textId="129E5FB0" w:rsidR="004214FA" w:rsidRDefault="004214FA">
      <w:pPr>
        <w:numPr>
          <w:ilvl w:val="0"/>
          <w:numId w:val="2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dvojen</w:t>
      </w:r>
      <w:r w:rsidRPr="00CB4123">
        <w:rPr>
          <w:rFonts w:ascii="Open Sans" w:eastAsia="Times New Roman" w:hAnsi="Open Sans" w:cs="Open Sans"/>
          <w:i/>
          <w:iCs/>
          <w:lang w:eastAsia="en-SI"/>
        </w:rPr>
        <w:t> umor</w:t>
      </w:r>
    </w:p>
    <w:p w14:paraId="60C999B5" w14:textId="2129C8A2" w:rsidR="00735F7F" w:rsidRPr="00735F7F" w:rsidRDefault="00735F7F">
      <w:pPr>
        <w:numPr>
          <w:ilvl w:val="0"/>
          <w:numId w:val="20"/>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bCs/>
          <w:i/>
          <w:iCs/>
          <w:lang w:eastAsia="en-SI"/>
        </w:rPr>
        <w:t xml:space="preserve">drug </w:t>
      </w:r>
      <w:r>
        <w:rPr>
          <w:rFonts w:ascii="Open Sans" w:eastAsia="Times New Roman" w:hAnsi="Open Sans" w:cs="Open Sans"/>
          <w:bCs/>
          <w:i/>
          <w:iCs/>
          <w:lang w:eastAsia="en-SI"/>
        </w:rPr>
        <w:t>način</w:t>
      </w:r>
    </w:p>
    <w:p w14:paraId="5B02B4E8" w14:textId="61AB2D77" w:rsidR="00735F7F" w:rsidRPr="00CB4123" w:rsidRDefault="00735F7F">
      <w:pPr>
        <w:numPr>
          <w:ilvl w:val="0"/>
          <w:numId w:val="20"/>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bCs/>
          <w:i/>
          <w:iCs/>
          <w:lang w:eastAsia="en-SI"/>
        </w:rPr>
        <w:t xml:space="preserve">sosedov </w:t>
      </w:r>
      <w:r>
        <w:rPr>
          <w:rFonts w:ascii="Open Sans" w:eastAsia="Times New Roman" w:hAnsi="Open Sans" w:cs="Open Sans"/>
          <w:bCs/>
          <w:i/>
          <w:iCs/>
          <w:lang w:eastAsia="en-SI"/>
        </w:rPr>
        <w:t>sin</w:t>
      </w:r>
    </w:p>
    <w:p w14:paraId="14213B43" w14:textId="23CF8C56" w:rsidR="00D22FC2" w:rsidRPr="00CB4123" w:rsidRDefault="004214FA" w:rsidP="00D22FC2">
      <w:pPr>
        <w:shd w:val="clear" w:color="auto" w:fill="DBEFF9" w:themeFill="background2"/>
      </w:pPr>
      <w:r w:rsidRPr="00CB4123">
        <w:rPr>
          <w:rStyle w:val="HTMLCode"/>
          <w:rFonts w:ascii="Courier" w:eastAsiaTheme="minorEastAsia" w:hAnsi="Courier"/>
          <w:b/>
          <w:color w:val="000000"/>
        </w:rPr>
        <w:t>Def</w:t>
      </w:r>
      <w:r w:rsidR="00D22FC2" w:rsidRPr="00CB4123">
        <w:t xml:space="preserve">: </w:t>
      </w:r>
      <w:r w:rsidRPr="00CB4123">
        <w:t>določno</w:t>
      </w:r>
    </w:p>
    <w:p w14:paraId="59EB27F2" w14:textId="6C47830D" w:rsidR="00D22FC2" w:rsidRPr="00CB4123" w:rsidRDefault="00D22FC2" w:rsidP="00D22FC2">
      <w:pPr>
        <w:widowControl w:val="0"/>
        <w:rPr>
          <w:u w:val="single"/>
        </w:rPr>
      </w:pPr>
      <w:r w:rsidRPr="00CB4123">
        <w:rPr>
          <w:u w:val="single"/>
        </w:rPr>
        <w:t>Primeri:</w:t>
      </w:r>
    </w:p>
    <w:p w14:paraId="65D1A46D" w14:textId="28CFE213" w:rsidR="004214FA" w:rsidRPr="00CB4123" w:rsidRDefault="004214FA">
      <w:pPr>
        <w:numPr>
          <w:ilvl w:val="0"/>
          <w:numId w:val="21"/>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rdeči</w:t>
      </w:r>
      <w:r w:rsidRPr="00CB4123">
        <w:rPr>
          <w:rFonts w:ascii="Open Sans" w:eastAsia="Times New Roman" w:hAnsi="Open Sans" w:cs="Open Sans"/>
          <w:i/>
          <w:iCs/>
          <w:lang w:eastAsia="en-SI"/>
        </w:rPr>
        <w:t> avto</w:t>
      </w:r>
      <w:r w:rsidRPr="00CB4123">
        <w:rPr>
          <w:rFonts w:ascii="Open Sans" w:eastAsia="Times New Roman" w:hAnsi="Open Sans" w:cs="Open Sans"/>
          <w:lang w:eastAsia="en-SI"/>
        </w:rPr>
        <w:t> </w:t>
      </w:r>
    </w:p>
    <w:p w14:paraId="0E7B7253" w14:textId="26F39F06" w:rsidR="004214FA" w:rsidRDefault="004214FA">
      <w:pPr>
        <w:numPr>
          <w:ilvl w:val="0"/>
          <w:numId w:val="21"/>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dvojni</w:t>
      </w:r>
      <w:r w:rsidRPr="00CB4123">
        <w:rPr>
          <w:rFonts w:ascii="Open Sans" w:eastAsia="Times New Roman" w:hAnsi="Open Sans" w:cs="Open Sans"/>
          <w:i/>
          <w:iCs/>
          <w:lang w:eastAsia="en-SI"/>
        </w:rPr>
        <w:t> umor</w:t>
      </w:r>
    </w:p>
    <w:p w14:paraId="6B285DDA" w14:textId="685949F2" w:rsidR="00735F7F" w:rsidRPr="00735F7F" w:rsidRDefault="00735F7F">
      <w:pPr>
        <w:numPr>
          <w:ilvl w:val="0"/>
          <w:numId w:val="21"/>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bCs/>
          <w:i/>
          <w:iCs/>
          <w:lang w:eastAsia="en-SI"/>
        </w:rPr>
        <w:t xml:space="preserve">drugi </w:t>
      </w:r>
      <w:r>
        <w:rPr>
          <w:rFonts w:ascii="Open Sans" w:eastAsia="Times New Roman" w:hAnsi="Open Sans" w:cs="Open Sans"/>
          <w:bCs/>
          <w:i/>
          <w:iCs/>
          <w:lang w:eastAsia="en-SI"/>
        </w:rPr>
        <w:t>način</w:t>
      </w:r>
    </w:p>
    <w:p w14:paraId="4476AD2B" w14:textId="555B3BE7" w:rsidR="00735F7F" w:rsidRPr="00CB4123" w:rsidRDefault="00735F7F">
      <w:pPr>
        <w:numPr>
          <w:ilvl w:val="0"/>
          <w:numId w:val="21"/>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bCs/>
          <w:i/>
          <w:iCs/>
          <w:lang w:eastAsia="en-SI"/>
        </w:rPr>
        <w:t xml:space="preserve">slovenski </w:t>
      </w:r>
      <w:r>
        <w:rPr>
          <w:rFonts w:ascii="Open Sans" w:eastAsia="Times New Roman" w:hAnsi="Open Sans" w:cs="Open Sans"/>
          <w:bCs/>
          <w:i/>
          <w:iCs/>
          <w:lang w:eastAsia="en-SI"/>
        </w:rPr>
        <w:t>grb</w:t>
      </w:r>
    </w:p>
    <w:p w14:paraId="38AB0681" w14:textId="77777777" w:rsidR="00D22FC2" w:rsidRPr="00CB4123" w:rsidRDefault="00D22FC2" w:rsidP="00D22FC2">
      <w:r w:rsidRPr="00CB4123">
        <w:rPr>
          <w:b/>
        </w:rPr>
        <w:t xml:space="preserve">Koristne povezave: </w:t>
      </w:r>
    </w:p>
    <w:p w14:paraId="4F00C960" w14:textId="1C27BF1B" w:rsidR="00DF129A" w:rsidRPr="00CB4123" w:rsidRDefault="00F026BF" w:rsidP="00DF129A">
      <w:pPr>
        <w:widowControl w:val="0"/>
        <w:numPr>
          <w:ilvl w:val="0"/>
          <w:numId w:val="6"/>
        </w:numPr>
        <w:spacing w:after="0"/>
        <w:ind w:left="714" w:hanging="357"/>
      </w:pPr>
      <w:hyperlink r:id="rId137">
        <w:r w:rsidR="00DF129A" w:rsidRPr="00CB4123">
          <w:rPr>
            <w:rStyle w:val="Hyperlink"/>
          </w:rPr>
          <w:t>uporabne statistike</w:t>
        </w:r>
      </w:hyperlink>
      <w:r w:rsidR="00DF129A" w:rsidRPr="00CB4123">
        <w:t xml:space="preserve"> o lastnosti </w:t>
      </w:r>
      <w:r w:rsidR="00DF129A" w:rsidRPr="00CB4123">
        <w:rPr>
          <w:rStyle w:val="UDTagChar"/>
        </w:rPr>
        <w:t>Definite</w:t>
      </w:r>
      <w:r w:rsidR="00DF129A" w:rsidRPr="00CB4123">
        <w:t xml:space="preserve"> v korpusu SSJ-UD</w:t>
      </w:r>
    </w:p>
    <w:p w14:paraId="6C3A423C" w14:textId="3D596D35" w:rsidR="00DF129A" w:rsidRDefault="00F026BF" w:rsidP="00DF129A">
      <w:pPr>
        <w:widowControl w:val="0"/>
        <w:numPr>
          <w:ilvl w:val="0"/>
          <w:numId w:val="6"/>
        </w:numPr>
        <w:spacing w:after="0"/>
        <w:ind w:left="714" w:hanging="357"/>
      </w:pPr>
      <w:hyperlink r:id="rId138" w:history="1">
        <w:r w:rsidR="00DF129A" w:rsidRPr="00CB4123">
          <w:rPr>
            <w:rStyle w:val="Hyperlink"/>
          </w:rPr>
          <w:t>vse pojavnice</w:t>
        </w:r>
      </w:hyperlink>
      <w:r w:rsidR="00DF129A" w:rsidRPr="00CB4123">
        <w:t xml:space="preserve"> z lastnostjo </w:t>
      </w:r>
      <w:r w:rsidR="00DF129A" w:rsidRPr="00CB4123">
        <w:rPr>
          <w:rStyle w:val="UDTagChar"/>
        </w:rPr>
        <w:t>Definite</w:t>
      </w:r>
      <w:r w:rsidR="00DF129A" w:rsidRPr="00CB4123">
        <w:t xml:space="preserve"> </w:t>
      </w:r>
      <w:r w:rsidR="00403221">
        <w:t>v korpusu SSJ-UD/SUK v konkordančniku noSketchEngine</w:t>
      </w:r>
    </w:p>
    <w:p w14:paraId="2ABF7195" w14:textId="31D931B2" w:rsidR="003C5AA5" w:rsidRPr="00CB4123" w:rsidRDefault="00F026BF" w:rsidP="003C5AA5">
      <w:pPr>
        <w:widowControl w:val="0"/>
        <w:numPr>
          <w:ilvl w:val="0"/>
          <w:numId w:val="6"/>
        </w:numPr>
        <w:spacing w:after="0"/>
        <w:ind w:left="714" w:hanging="357"/>
      </w:pPr>
      <w:hyperlink r:id="rId139" w:history="1">
        <w:r w:rsidR="003C5AA5" w:rsidRPr="00CB4123">
          <w:rPr>
            <w:rStyle w:val="Hyperlink"/>
          </w:rPr>
          <w:t>vse pojavnice</w:t>
        </w:r>
      </w:hyperlink>
      <w:r w:rsidR="003C5AA5" w:rsidRPr="00CB4123">
        <w:t xml:space="preserve"> z lastnostjo </w:t>
      </w:r>
      <w:r w:rsidR="003C5AA5" w:rsidRPr="00CB4123">
        <w:rPr>
          <w:rStyle w:val="UDTagChar"/>
        </w:rPr>
        <w:t>Definite</w:t>
      </w:r>
      <w:r w:rsidR="003C5AA5" w:rsidRPr="00CB4123">
        <w:t xml:space="preserve"> </w:t>
      </w:r>
      <w:r w:rsidR="003C5AA5">
        <w:t>v korpusu SSJ-UD v orodju Drevesnik</w:t>
      </w:r>
    </w:p>
    <w:p w14:paraId="14254D58" w14:textId="77777777" w:rsidR="00D22FC2" w:rsidRPr="00CB4123" w:rsidRDefault="00D22FC2" w:rsidP="00DF129A">
      <w:pPr>
        <w:widowControl w:val="0"/>
        <w:spacing w:after="0"/>
      </w:pPr>
    </w:p>
    <w:p w14:paraId="7614F192" w14:textId="77777777" w:rsidR="00D22FC2" w:rsidRPr="00CB4123" w:rsidRDefault="00D22FC2" w:rsidP="00D22FC2">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22FC2" w:rsidRPr="00CB4123" w14:paraId="1F94718D" w14:textId="77777777" w:rsidTr="009470B6">
        <w:tc>
          <w:tcPr>
            <w:tcW w:w="9029" w:type="dxa"/>
            <w:shd w:val="clear" w:color="auto" w:fill="B3DDF2" w:themeFill="background2" w:themeFillShade="E6"/>
            <w:tcMar>
              <w:top w:w="100" w:type="dxa"/>
              <w:left w:w="100" w:type="dxa"/>
              <w:bottom w:w="100" w:type="dxa"/>
              <w:right w:w="100" w:type="dxa"/>
            </w:tcMar>
          </w:tcPr>
          <w:p w14:paraId="315760F0" w14:textId="52BB79A2" w:rsidR="004214FA" w:rsidRPr="00CB4123" w:rsidRDefault="004214FA" w:rsidP="004214FA">
            <w:pPr>
              <w:widowControl w:val="0"/>
              <w:pBdr>
                <w:top w:val="nil"/>
                <w:left w:val="nil"/>
                <w:bottom w:val="nil"/>
                <w:right w:val="nil"/>
                <w:between w:val="nil"/>
              </w:pBdr>
              <w:spacing w:after="0"/>
              <w:rPr>
                <w:rFonts w:ascii="Open Sans" w:hAnsi="Open Sans" w:cs="Open Sans"/>
                <w:color w:val="000000"/>
              </w:rPr>
            </w:pPr>
            <w:r w:rsidRPr="00CB4123">
              <w:rPr>
                <w:rFonts w:ascii="Open Sans" w:hAnsi="Open Sans" w:cs="Open Sans"/>
                <w:color w:val="000000"/>
              </w:rPr>
              <w:t xml:space="preserve">Vsi pridevniki in števniki z lastnostjo Definiteness=yes se pretvorijo v </w:t>
            </w:r>
            <w:r w:rsidRPr="00735F7F">
              <w:rPr>
                <w:rFonts w:ascii="Courier New" w:hAnsi="Courier New" w:cs="Courier New"/>
                <w:color w:val="000000"/>
              </w:rPr>
              <w:t>Definite=Def</w:t>
            </w:r>
            <w:r w:rsidRPr="00CB4123">
              <w:rPr>
                <w:rFonts w:ascii="Open Sans" w:hAnsi="Open Sans" w:cs="Open Sans"/>
                <w:color w:val="000000"/>
              </w:rPr>
              <w:t xml:space="preserve"> in vsi pridevniki in števniki z lastnostjo Definiteness=no v </w:t>
            </w:r>
            <w:r w:rsidRPr="00735F7F">
              <w:rPr>
                <w:rFonts w:ascii="Courier New" w:hAnsi="Courier New" w:cs="Courier New"/>
                <w:color w:val="000000"/>
              </w:rPr>
              <w:t>Definite=Ind</w:t>
            </w:r>
            <w:r w:rsidRPr="00CB4123">
              <w:rPr>
                <w:rFonts w:ascii="Open Sans" w:hAnsi="Open Sans" w:cs="Open Sans"/>
                <w:color w:val="000000"/>
              </w:rPr>
              <w:t>.</w:t>
            </w:r>
          </w:p>
          <w:p w14:paraId="002EB454" w14:textId="77777777" w:rsidR="004214FA" w:rsidRPr="00CB4123" w:rsidRDefault="004214FA" w:rsidP="004214FA">
            <w:pPr>
              <w:widowControl w:val="0"/>
              <w:pBdr>
                <w:top w:val="nil"/>
                <w:left w:val="nil"/>
                <w:bottom w:val="nil"/>
                <w:right w:val="nil"/>
                <w:between w:val="nil"/>
              </w:pBdr>
              <w:spacing w:after="0"/>
              <w:rPr>
                <w:rFonts w:ascii="Open Sans" w:hAnsi="Open Sans" w:cs="Open Sans"/>
                <w:color w:val="000000"/>
              </w:rPr>
            </w:pPr>
          </w:p>
          <w:p w14:paraId="1C846E9E" w14:textId="5EB0EE93" w:rsidR="00D22FC2" w:rsidRPr="00CB4123" w:rsidRDefault="000A4CB6" w:rsidP="00735F7F">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Treba pa je opozoriti, da določnost znotraj sistema JOS</w:t>
            </w:r>
            <w:r w:rsidR="00735F7F">
              <w:rPr>
                <w:rFonts w:ascii="Open Sans" w:hAnsi="Open Sans" w:cs="Open Sans"/>
                <w:color w:val="000000"/>
              </w:rPr>
              <w:t xml:space="preserve"> </w:t>
            </w:r>
            <w:r w:rsidR="00735F7F" w:rsidRPr="00CB4123">
              <w:rPr>
                <w:rFonts w:ascii="Open Sans" w:hAnsi="Open Sans" w:cs="Open Sans"/>
                <w:color w:val="000000"/>
              </w:rPr>
              <w:t>še ni povsem razrešena</w:t>
            </w:r>
            <w:r w:rsidRPr="00CB4123">
              <w:rPr>
                <w:rFonts w:ascii="Open Sans" w:hAnsi="Open Sans" w:cs="Open Sans"/>
                <w:color w:val="000000"/>
              </w:rPr>
              <w:t xml:space="preserve">, </w:t>
            </w:r>
            <w:r w:rsidR="00735F7F">
              <w:rPr>
                <w:rFonts w:ascii="Open Sans" w:hAnsi="Open Sans" w:cs="Open Sans"/>
                <w:color w:val="000000"/>
              </w:rPr>
              <w:t>saj</w:t>
            </w:r>
            <w:r w:rsidRPr="00CB4123">
              <w:rPr>
                <w:rFonts w:ascii="Open Sans" w:hAnsi="Open Sans" w:cs="Open Sans"/>
                <w:color w:val="000000"/>
              </w:rPr>
              <w:t xml:space="preserve"> bi jo</w:t>
            </w:r>
            <w:r w:rsidR="00735F7F">
              <w:rPr>
                <w:rFonts w:ascii="Open Sans" w:hAnsi="Open Sans" w:cs="Open Sans"/>
                <w:color w:val="000000"/>
              </w:rPr>
              <w:t xml:space="preserve"> lahko</w:t>
            </w:r>
            <w:r w:rsidRPr="00CB4123">
              <w:rPr>
                <w:rFonts w:ascii="Open Sans" w:hAnsi="Open Sans" w:cs="Open Sans"/>
                <w:color w:val="000000"/>
              </w:rPr>
              <w:t xml:space="preserve"> pripisali </w:t>
            </w:r>
            <w:r w:rsidR="00735F7F">
              <w:rPr>
                <w:rFonts w:ascii="Open Sans" w:hAnsi="Open Sans" w:cs="Open Sans"/>
                <w:color w:val="000000"/>
              </w:rPr>
              <w:t>tudi</w:t>
            </w:r>
            <w:r w:rsidRPr="00CB4123">
              <w:rPr>
                <w:rFonts w:ascii="Open Sans" w:hAnsi="Open Sans" w:cs="Open Sans"/>
                <w:color w:val="000000"/>
              </w:rPr>
              <w:t xml:space="preserve"> drugim besednovrstnim kategorijam, kot so npr. vrstilni </w:t>
            </w:r>
            <w:r w:rsidR="00735F7F">
              <w:rPr>
                <w:rFonts w:ascii="Open Sans" w:hAnsi="Open Sans" w:cs="Open Sans"/>
                <w:color w:val="000000"/>
              </w:rPr>
              <w:t>besedni</w:t>
            </w:r>
            <w:r w:rsidRPr="00CB4123">
              <w:rPr>
                <w:rFonts w:ascii="Open Sans" w:hAnsi="Open Sans" w:cs="Open Sans"/>
                <w:color w:val="000000"/>
              </w:rPr>
              <w:t xml:space="preserve"> števniki (</w:t>
            </w:r>
            <w:r w:rsidRPr="00735F7F">
              <w:rPr>
                <w:rFonts w:ascii="Open Sans" w:hAnsi="Open Sans" w:cs="Open Sans"/>
                <w:i/>
                <w:color w:val="000000"/>
              </w:rPr>
              <w:t>prvi, drugi, tretji</w:t>
            </w:r>
            <w:r w:rsidRPr="00CB4123">
              <w:rPr>
                <w:rFonts w:ascii="Open Sans" w:hAnsi="Open Sans" w:cs="Open Sans"/>
                <w:color w:val="000000"/>
              </w:rPr>
              <w:t>) in zaimki (</w:t>
            </w:r>
            <w:r w:rsidRPr="00735F7F">
              <w:rPr>
                <w:rFonts w:ascii="Open Sans" w:hAnsi="Open Sans" w:cs="Open Sans"/>
                <w:i/>
                <w:color w:val="000000"/>
              </w:rPr>
              <w:t>neki</w:t>
            </w:r>
            <w:r w:rsidRPr="00CB4123">
              <w:rPr>
                <w:rFonts w:ascii="Open Sans" w:hAnsi="Open Sans" w:cs="Open Sans"/>
                <w:color w:val="000000"/>
              </w:rPr>
              <w:t xml:space="preserve">). </w:t>
            </w:r>
            <w:r w:rsidR="00735F7F">
              <w:rPr>
                <w:rFonts w:ascii="Open Sans" w:hAnsi="Open Sans" w:cs="Open Sans"/>
                <w:color w:val="000000"/>
              </w:rPr>
              <w:t>V primerih, ko se različne besedne vrste JOS pretvorijo v isto besedno vrsto UD, to lahko povzroči nedoslednosti v označevanju</w:t>
            </w:r>
            <w:r w:rsidR="009C3A51" w:rsidRPr="00CB4123">
              <w:rPr>
                <w:rFonts w:ascii="Open Sans" w:hAnsi="Open Sans" w:cs="Open Sans"/>
                <w:color w:val="000000"/>
              </w:rPr>
              <w:t>.</w:t>
            </w:r>
            <w:r w:rsidRPr="00CB4123">
              <w:rPr>
                <w:rFonts w:ascii="Open Sans" w:hAnsi="Open Sans" w:cs="Open Sans"/>
                <w:color w:val="000000"/>
              </w:rPr>
              <w:t xml:space="preserve"> </w:t>
            </w:r>
            <w:r w:rsidR="009C3A51" w:rsidRPr="00CB4123">
              <w:rPr>
                <w:rFonts w:ascii="Open Sans" w:hAnsi="Open Sans" w:cs="Open Sans"/>
                <w:color w:val="000000"/>
              </w:rPr>
              <w:t xml:space="preserve">Po sistemu JOS ima na primer pridevnik </w:t>
            </w:r>
            <w:r w:rsidR="009C3A51" w:rsidRPr="00735F7F">
              <w:rPr>
                <w:rFonts w:ascii="Open Sans" w:hAnsi="Open Sans" w:cs="Open Sans"/>
                <w:i/>
                <w:color w:val="000000"/>
              </w:rPr>
              <w:t>slovenski</w:t>
            </w:r>
            <w:r w:rsidR="009C3A51" w:rsidRPr="00CB4123">
              <w:rPr>
                <w:rFonts w:ascii="Open Sans" w:hAnsi="Open Sans" w:cs="Open Sans"/>
                <w:color w:val="000000"/>
              </w:rPr>
              <w:t xml:space="preserve"> </w:t>
            </w:r>
            <w:r w:rsidR="00735F7F">
              <w:rPr>
                <w:rFonts w:ascii="Open Sans" w:hAnsi="Open Sans" w:cs="Open Sans"/>
                <w:color w:val="000000"/>
              </w:rPr>
              <w:t>pripisano določnost (</w:t>
            </w:r>
            <w:r w:rsidR="004214FA" w:rsidRPr="00CB4123">
              <w:rPr>
                <w:rFonts w:ascii="Open Sans" w:hAnsi="Open Sans" w:cs="Open Sans"/>
                <w:color w:val="000000"/>
              </w:rPr>
              <w:t>Definite=Def</w:t>
            </w:r>
            <w:r w:rsidR="00735F7F">
              <w:rPr>
                <w:rFonts w:ascii="Open Sans" w:hAnsi="Open Sans" w:cs="Open Sans"/>
                <w:color w:val="000000"/>
              </w:rPr>
              <w:t>)</w:t>
            </w:r>
            <w:r w:rsidR="004214FA" w:rsidRPr="00CB4123">
              <w:rPr>
                <w:rFonts w:ascii="Open Sans" w:hAnsi="Open Sans" w:cs="Open Sans"/>
                <w:color w:val="000000"/>
              </w:rPr>
              <w:t xml:space="preserve">, </w:t>
            </w:r>
            <w:r w:rsidR="009C3A51" w:rsidRPr="00CB4123">
              <w:rPr>
                <w:rFonts w:ascii="Open Sans" w:hAnsi="Open Sans" w:cs="Open Sans"/>
                <w:color w:val="000000"/>
              </w:rPr>
              <w:t xml:space="preserve">števnik </w:t>
            </w:r>
            <w:r w:rsidR="009C3A51" w:rsidRPr="00735F7F">
              <w:rPr>
                <w:rFonts w:ascii="Open Sans" w:hAnsi="Open Sans" w:cs="Open Sans"/>
                <w:i/>
                <w:color w:val="000000"/>
              </w:rPr>
              <w:t>prvi</w:t>
            </w:r>
            <w:r w:rsidR="009C3A51" w:rsidRPr="00CB4123">
              <w:rPr>
                <w:rFonts w:ascii="Open Sans" w:hAnsi="Open Sans" w:cs="Open Sans"/>
                <w:color w:val="000000"/>
              </w:rPr>
              <w:t xml:space="preserve"> pa </w:t>
            </w:r>
            <w:r w:rsidR="00735F7F">
              <w:rPr>
                <w:rFonts w:ascii="Open Sans" w:hAnsi="Open Sans" w:cs="Open Sans"/>
                <w:color w:val="000000"/>
              </w:rPr>
              <w:t>te lastnosti nima</w:t>
            </w:r>
            <w:r w:rsidR="009C3A51" w:rsidRPr="00CB4123">
              <w:rPr>
                <w:rFonts w:ascii="Open Sans" w:hAnsi="Open Sans" w:cs="Open Sans"/>
                <w:color w:val="000000"/>
              </w:rPr>
              <w:t xml:space="preserve">, čeprav </w:t>
            </w:r>
            <w:r w:rsidR="00735F7F">
              <w:rPr>
                <w:rFonts w:ascii="Open Sans" w:hAnsi="Open Sans" w:cs="Open Sans"/>
                <w:color w:val="000000"/>
              </w:rPr>
              <w:t xml:space="preserve">sta po shemi </w:t>
            </w:r>
            <w:r w:rsidR="009C3A51" w:rsidRPr="00CB4123">
              <w:rPr>
                <w:rFonts w:ascii="Open Sans" w:hAnsi="Open Sans" w:cs="Open Sans"/>
                <w:color w:val="000000"/>
              </w:rPr>
              <w:t xml:space="preserve">UD </w:t>
            </w:r>
            <w:r w:rsidR="00735F7F">
              <w:rPr>
                <w:rFonts w:ascii="Open Sans" w:hAnsi="Open Sans" w:cs="Open Sans"/>
                <w:color w:val="000000"/>
              </w:rPr>
              <w:t>oba pridevnika (</w:t>
            </w:r>
            <w:r w:rsidR="009C3A51" w:rsidRPr="00CB4123">
              <w:rPr>
                <w:rFonts w:ascii="Open Sans" w:hAnsi="Open Sans" w:cs="Open Sans"/>
                <w:color w:val="000000"/>
              </w:rPr>
              <w:t>ADJ</w:t>
            </w:r>
            <w:r w:rsidR="00735F7F">
              <w:rPr>
                <w:rFonts w:ascii="Open Sans" w:hAnsi="Open Sans" w:cs="Open Sans"/>
                <w:color w:val="000000"/>
              </w:rPr>
              <w:t>)</w:t>
            </w:r>
            <w:r w:rsidR="009C3A51" w:rsidRPr="00CB4123">
              <w:rPr>
                <w:rFonts w:ascii="Open Sans" w:hAnsi="Open Sans" w:cs="Open Sans"/>
                <w:color w:val="000000"/>
              </w:rPr>
              <w:t xml:space="preserve"> in izkazujeta identične slovnične značilnosti.</w:t>
            </w:r>
          </w:p>
        </w:tc>
      </w:tr>
    </w:tbl>
    <w:p w14:paraId="5223C726" w14:textId="299EF112" w:rsidR="003342D1" w:rsidRDefault="00D22FC2" w:rsidP="00426E0F">
      <w:pPr>
        <w:pStyle w:val="Heading4"/>
      </w:pPr>
      <w:bookmarkStart w:id="63" w:name="_Degree:_degree_of"/>
      <w:bookmarkEnd w:id="63"/>
      <w:r>
        <w:br w:type="page"/>
      </w:r>
      <w:bookmarkStart w:id="64" w:name="_Toc160111635"/>
      <w:r w:rsidR="003342D1" w:rsidRPr="00324AEB">
        <w:lastRenderedPageBreak/>
        <w:t>Degree: degree of comparison</w:t>
      </w:r>
      <w:bookmarkEnd w:id="64"/>
    </w:p>
    <w:p w14:paraId="419BD658" w14:textId="3A201540" w:rsidR="003342D1" w:rsidRDefault="003342D1" w:rsidP="003342D1">
      <w:r>
        <w:t xml:space="preserve">Povezava do univerzalnih smernic za lastnost </w:t>
      </w:r>
      <w:r>
        <w:rPr>
          <w:rStyle w:val="UDTagChar"/>
        </w:rPr>
        <w:t>Degree</w:t>
      </w:r>
      <w:r>
        <w:t xml:space="preserve">: </w:t>
      </w:r>
      <w:hyperlink r:id="rId140" w:history="1">
        <w:r>
          <w:rPr>
            <w:rStyle w:val="Hyperlink"/>
          </w:rPr>
          <w:t>https://universaldependencies.org/u/feat/Degree.html</w:t>
        </w:r>
      </w:hyperlink>
    </w:p>
    <w:p w14:paraId="127ACA22" w14:textId="77777777" w:rsidR="003342D1" w:rsidRDefault="003342D1" w:rsidP="003342D1"/>
    <w:p w14:paraId="0BA93DDE" w14:textId="77777777" w:rsidR="003342D1" w:rsidRPr="00CB4123" w:rsidRDefault="003342D1" w:rsidP="003342D1">
      <w:pPr>
        <w:rPr>
          <w:b/>
        </w:rPr>
      </w:pPr>
      <w:r w:rsidRPr="00CB4123">
        <w:rPr>
          <w:b/>
        </w:rPr>
        <w:t>Izpeljane smernice za slovenščino:</w:t>
      </w:r>
    </w:p>
    <w:p w14:paraId="688790ED" w14:textId="5D00DA93" w:rsidR="003342D1" w:rsidRPr="00CB4123" w:rsidRDefault="003342D1" w:rsidP="003342D1">
      <w:pPr>
        <w:widowControl w:val="0"/>
      </w:pPr>
      <w:r w:rsidRPr="00CB4123">
        <w:t>Stopnja primerjave je pregibna lastnost nekaterih pridevnikov in prislovov.</w:t>
      </w:r>
    </w:p>
    <w:p w14:paraId="7C67DAA5" w14:textId="77777777" w:rsidR="003342D1" w:rsidRPr="00CB4123" w:rsidRDefault="003342D1" w:rsidP="003342D1">
      <w:pPr>
        <w:widowControl w:val="0"/>
      </w:pPr>
    </w:p>
    <w:p w14:paraId="33CFCC35" w14:textId="60B8D084" w:rsidR="003342D1" w:rsidRPr="00CB4123" w:rsidRDefault="003342D1" w:rsidP="003342D1">
      <w:pPr>
        <w:shd w:val="clear" w:color="auto" w:fill="DBEFF9" w:themeFill="background2"/>
      </w:pPr>
      <w:r w:rsidRPr="00CB4123">
        <w:rPr>
          <w:rStyle w:val="HTMLCode"/>
          <w:rFonts w:ascii="Courier" w:eastAsiaTheme="minorEastAsia" w:hAnsi="Courier"/>
          <w:b/>
          <w:color w:val="000000"/>
        </w:rPr>
        <w:t>Pos</w:t>
      </w:r>
      <w:r w:rsidRPr="00CB4123">
        <w:t>: nedoločeno, prva stopnja</w:t>
      </w:r>
    </w:p>
    <w:p w14:paraId="21C483AA" w14:textId="51415713" w:rsidR="003342D1" w:rsidRPr="00CB4123" w:rsidRDefault="003342D1" w:rsidP="003342D1">
      <w:pPr>
        <w:widowControl w:val="0"/>
      </w:pPr>
      <w:r w:rsidRPr="00CB4123">
        <w:t xml:space="preserve">To je osnovna oblika, ki opiše le </w:t>
      </w:r>
      <w:r w:rsidR="00324AEB">
        <w:t xml:space="preserve">lastnost </w:t>
      </w:r>
      <w:r w:rsidRPr="00CB4123">
        <w:t xml:space="preserve">nečesa brez primerjave s čim drugim. </w:t>
      </w:r>
    </w:p>
    <w:p w14:paraId="45D9ED9D" w14:textId="4C69B0CD" w:rsidR="003342D1" w:rsidRPr="00CB4123" w:rsidRDefault="003342D1" w:rsidP="003342D1">
      <w:pPr>
        <w:widowControl w:val="0"/>
        <w:rPr>
          <w:u w:val="single"/>
        </w:rPr>
      </w:pPr>
      <w:r w:rsidRPr="00CB4123">
        <w:rPr>
          <w:u w:val="single"/>
        </w:rPr>
        <w:t>Primeri:</w:t>
      </w:r>
    </w:p>
    <w:p w14:paraId="3CE51565" w14:textId="19BD9C68" w:rsidR="003342D1" w:rsidRPr="00CB4123" w:rsidRDefault="003342D1">
      <w:pPr>
        <w:numPr>
          <w:ilvl w:val="0"/>
          <w:numId w:val="22"/>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star</w:t>
      </w:r>
      <w:r w:rsidRPr="00CB4123">
        <w:rPr>
          <w:rFonts w:ascii="Open Sans" w:eastAsia="Times New Roman" w:hAnsi="Open Sans" w:cs="Open Sans"/>
          <w:i/>
          <w:iCs/>
          <w:lang w:eastAsia="en-SI"/>
        </w:rPr>
        <w:t> človek</w:t>
      </w:r>
    </w:p>
    <w:p w14:paraId="0DB08AA2" w14:textId="2324B2F7" w:rsidR="003342D1" w:rsidRPr="00CB4123" w:rsidRDefault="003342D1">
      <w:pPr>
        <w:numPr>
          <w:ilvl w:val="0"/>
          <w:numId w:val="22"/>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hitro</w:t>
      </w:r>
      <w:r w:rsidRPr="00CB4123">
        <w:rPr>
          <w:rFonts w:ascii="Open Sans" w:eastAsia="Times New Roman" w:hAnsi="Open Sans" w:cs="Open Sans"/>
          <w:lang w:eastAsia="en-SI"/>
        </w:rPr>
        <w:t> narejeno</w:t>
      </w:r>
    </w:p>
    <w:p w14:paraId="27B0C0B6" w14:textId="4C1FCD2E" w:rsidR="003342D1" w:rsidRPr="00CB4123" w:rsidRDefault="003342D1" w:rsidP="003342D1">
      <w:pPr>
        <w:shd w:val="clear" w:color="auto" w:fill="DBEFF9" w:themeFill="background2"/>
      </w:pPr>
      <w:r w:rsidRPr="00CB4123">
        <w:rPr>
          <w:rStyle w:val="HTMLCode"/>
          <w:rFonts w:ascii="Courier" w:eastAsiaTheme="minorEastAsia" w:hAnsi="Courier"/>
          <w:b/>
          <w:color w:val="000000"/>
        </w:rPr>
        <w:t>Cmp</w:t>
      </w:r>
      <w:r w:rsidRPr="00CB4123">
        <w:t>: primernik, druga stopnja</w:t>
      </w:r>
    </w:p>
    <w:p w14:paraId="1103F736" w14:textId="43E90ED0" w:rsidR="003342D1" w:rsidRPr="00CB4123" w:rsidRDefault="00324AEB" w:rsidP="003342D1">
      <w:pPr>
        <w:widowControl w:val="0"/>
      </w:pPr>
      <w:r>
        <w:t>Lastnost</w:t>
      </w:r>
      <w:r w:rsidR="00A71156" w:rsidRPr="00CB4123">
        <w:t xml:space="preserve"> neke stvari </w:t>
      </w:r>
      <w:r w:rsidR="00AA48AE" w:rsidRPr="00CB4123">
        <w:t>se primerja</w:t>
      </w:r>
      <w:r w:rsidR="00A71156" w:rsidRPr="00CB4123">
        <w:t xml:space="preserve"> z isto </w:t>
      </w:r>
      <w:r>
        <w:t>lastnostjo</w:t>
      </w:r>
      <w:r w:rsidR="00A71156" w:rsidRPr="00CB4123">
        <w:t xml:space="preserve"> neke druge stvari. Pri večini prislovov se lahko uporabita dve različni variantni obliki. </w:t>
      </w:r>
    </w:p>
    <w:p w14:paraId="42DDD265" w14:textId="7B0F3227" w:rsidR="003342D1" w:rsidRPr="00CB4123" w:rsidRDefault="003342D1" w:rsidP="003342D1">
      <w:pPr>
        <w:widowControl w:val="0"/>
        <w:rPr>
          <w:u w:val="single"/>
        </w:rPr>
      </w:pPr>
      <w:r w:rsidRPr="00CB4123">
        <w:rPr>
          <w:u w:val="single"/>
        </w:rPr>
        <w:t>Primeri:</w:t>
      </w:r>
    </w:p>
    <w:p w14:paraId="2C146F11" w14:textId="217CACE8" w:rsidR="00A71156" w:rsidRPr="00CB4123" w:rsidRDefault="00A71156">
      <w:pPr>
        <w:numPr>
          <w:ilvl w:val="0"/>
          <w:numId w:val="23"/>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starejši</w:t>
      </w:r>
      <w:r w:rsidRPr="00CB4123">
        <w:rPr>
          <w:rFonts w:ascii="Open Sans" w:eastAsia="Times New Roman" w:hAnsi="Open Sans" w:cs="Open Sans"/>
          <w:i/>
          <w:iCs/>
          <w:lang w:eastAsia="en-SI"/>
        </w:rPr>
        <w:t> človek</w:t>
      </w:r>
    </w:p>
    <w:p w14:paraId="26F5A982" w14:textId="0D164A9F" w:rsidR="00A71156" w:rsidRPr="00CB4123" w:rsidRDefault="00A71156">
      <w:pPr>
        <w:numPr>
          <w:ilvl w:val="0"/>
          <w:numId w:val="23"/>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hitreje / hitrejše </w:t>
      </w:r>
      <w:r w:rsidRPr="00CB4123">
        <w:rPr>
          <w:rFonts w:ascii="Open Sans" w:eastAsia="Times New Roman" w:hAnsi="Open Sans" w:cs="Open Sans"/>
          <w:lang w:eastAsia="en-SI"/>
        </w:rPr>
        <w:t>narejeno</w:t>
      </w:r>
    </w:p>
    <w:p w14:paraId="19E4FD8D" w14:textId="4D626701" w:rsidR="00AA48AE" w:rsidRPr="00CB4123" w:rsidRDefault="00AA48AE" w:rsidP="00AA48AE">
      <w:pPr>
        <w:shd w:val="clear" w:color="auto" w:fill="DBEFF9" w:themeFill="background2"/>
      </w:pPr>
      <w:r w:rsidRPr="00CB4123">
        <w:rPr>
          <w:rStyle w:val="HTMLCode"/>
          <w:rFonts w:ascii="Courier" w:eastAsiaTheme="minorEastAsia" w:hAnsi="Courier"/>
          <w:b/>
          <w:color w:val="000000"/>
        </w:rPr>
        <w:t>Sup</w:t>
      </w:r>
      <w:r w:rsidRPr="00CB4123">
        <w:t>: presežnik, tretja stopnja</w:t>
      </w:r>
    </w:p>
    <w:p w14:paraId="00DFC9CE" w14:textId="72AEA0EB" w:rsidR="00AA48AE" w:rsidRPr="00CB4123" w:rsidRDefault="00324AEB" w:rsidP="00AA48AE">
      <w:pPr>
        <w:widowControl w:val="0"/>
      </w:pPr>
      <w:r>
        <w:t>Lastnost</w:t>
      </w:r>
      <w:r w:rsidR="00AA48AE" w:rsidRPr="00CB4123">
        <w:t xml:space="preserve"> neke stvari se primerja z isto </w:t>
      </w:r>
      <w:r>
        <w:t>lastnostjo</w:t>
      </w:r>
      <w:r w:rsidR="00AA48AE" w:rsidRPr="00CB4123">
        <w:t xml:space="preserve"> vseh drugih </w:t>
      </w:r>
      <w:r>
        <w:t>stvari znotraj danega nabora</w:t>
      </w:r>
      <w:r w:rsidR="00AA48AE" w:rsidRPr="00CB4123">
        <w:t>. Pri večini prislovov se lahko uporabita dve različni variantni obliki.</w:t>
      </w:r>
    </w:p>
    <w:p w14:paraId="244D88D1" w14:textId="38E361AE" w:rsidR="00AA48AE" w:rsidRPr="00CB4123" w:rsidRDefault="00AA48AE" w:rsidP="00AA48AE">
      <w:pPr>
        <w:widowControl w:val="0"/>
        <w:rPr>
          <w:u w:val="single"/>
        </w:rPr>
      </w:pPr>
      <w:r w:rsidRPr="00CB4123">
        <w:rPr>
          <w:u w:val="single"/>
        </w:rPr>
        <w:t>Primeri:</w:t>
      </w:r>
    </w:p>
    <w:p w14:paraId="5083A325" w14:textId="31740FE2" w:rsidR="00AA48AE" w:rsidRPr="00CB4123" w:rsidRDefault="00AA48AE">
      <w:pPr>
        <w:numPr>
          <w:ilvl w:val="0"/>
          <w:numId w:val="2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najstarejši</w:t>
      </w:r>
      <w:r w:rsidRPr="00CB4123">
        <w:rPr>
          <w:rFonts w:ascii="Open Sans" w:eastAsia="Times New Roman" w:hAnsi="Open Sans" w:cs="Open Sans"/>
          <w:i/>
          <w:iCs/>
          <w:lang w:eastAsia="en-SI"/>
        </w:rPr>
        <w:t> človek</w:t>
      </w:r>
      <w:r w:rsidRPr="00CB4123">
        <w:rPr>
          <w:rFonts w:ascii="Open Sans" w:eastAsia="Times New Roman" w:hAnsi="Open Sans" w:cs="Open Sans"/>
          <w:lang w:eastAsia="en-SI"/>
        </w:rPr>
        <w:t> </w:t>
      </w:r>
    </w:p>
    <w:p w14:paraId="0627208A" w14:textId="6575AA23" w:rsidR="00AA48AE" w:rsidRPr="00CB4123" w:rsidRDefault="00AA48AE">
      <w:pPr>
        <w:numPr>
          <w:ilvl w:val="0"/>
          <w:numId w:val="2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najhitreje / najhitrejše </w:t>
      </w:r>
      <w:r w:rsidRPr="00CB4123">
        <w:rPr>
          <w:rFonts w:ascii="Open Sans" w:eastAsia="Times New Roman" w:hAnsi="Open Sans" w:cs="Open Sans"/>
          <w:lang w:eastAsia="en-SI"/>
        </w:rPr>
        <w:t>narejeno</w:t>
      </w:r>
    </w:p>
    <w:p w14:paraId="39744EAF" w14:textId="77777777" w:rsidR="003342D1" w:rsidRPr="00CB4123" w:rsidRDefault="003342D1" w:rsidP="003342D1">
      <w:r w:rsidRPr="00CB4123">
        <w:rPr>
          <w:b/>
        </w:rPr>
        <w:t xml:space="preserve">Koristne povezave: </w:t>
      </w:r>
    </w:p>
    <w:p w14:paraId="52DCCFFC" w14:textId="794E1B83" w:rsidR="00844B47" w:rsidRPr="00CB4123" w:rsidRDefault="00F026BF" w:rsidP="00844B47">
      <w:pPr>
        <w:widowControl w:val="0"/>
        <w:numPr>
          <w:ilvl w:val="0"/>
          <w:numId w:val="6"/>
        </w:numPr>
        <w:spacing w:after="0"/>
        <w:ind w:left="714" w:hanging="357"/>
      </w:pPr>
      <w:hyperlink r:id="rId141">
        <w:r w:rsidR="00844B47" w:rsidRPr="00CB4123">
          <w:rPr>
            <w:rStyle w:val="Hyperlink"/>
          </w:rPr>
          <w:t>uporabne statistike</w:t>
        </w:r>
      </w:hyperlink>
      <w:r w:rsidR="00844B47" w:rsidRPr="00CB4123">
        <w:t xml:space="preserve"> o lastnosti </w:t>
      </w:r>
      <w:r w:rsidR="00844B47" w:rsidRPr="00CB4123">
        <w:rPr>
          <w:rStyle w:val="UDTagChar"/>
        </w:rPr>
        <w:t>Degree</w:t>
      </w:r>
      <w:r w:rsidR="00844B47" w:rsidRPr="00CB4123">
        <w:t xml:space="preserve"> v korpusu SSJ-UD</w:t>
      </w:r>
    </w:p>
    <w:p w14:paraId="7C23E25E" w14:textId="407D87C1" w:rsidR="00844B47" w:rsidRDefault="00F026BF" w:rsidP="00844B47">
      <w:pPr>
        <w:widowControl w:val="0"/>
        <w:numPr>
          <w:ilvl w:val="0"/>
          <w:numId w:val="6"/>
        </w:numPr>
        <w:spacing w:after="0"/>
        <w:ind w:left="714" w:hanging="357"/>
      </w:pPr>
      <w:hyperlink r:id="rId142" w:history="1">
        <w:r w:rsidR="00844B47" w:rsidRPr="00CB4123">
          <w:rPr>
            <w:rStyle w:val="Hyperlink"/>
          </w:rPr>
          <w:t>vse pojavnice</w:t>
        </w:r>
      </w:hyperlink>
      <w:r w:rsidR="00844B47" w:rsidRPr="00CB4123">
        <w:t xml:space="preserve"> z lastnostjo </w:t>
      </w:r>
      <w:r w:rsidR="00844B47" w:rsidRPr="00CB4123">
        <w:rPr>
          <w:rStyle w:val="UDTagChar"/>
        </w:rPr>
        <w:t>Degree</w:t>
      </w:r>
      <w:r w:rsidR="00844B47" w:rsidRPr="00CB4123">
        <w:t xml:space="preserve"> </w:t>
      </w:r>
      <w:r w:rsidR="00403221">
        <w:t>v korpusu SSJ-UD/SUK v konkordančniku noSketchEngine</w:t>
      </w:r>
    </w:p>
    <w:p w14:paraId="675EFA47" w14:textId="4D28DFE1" w:rsidR="00FC7533" w:rsidRPr="00CB4123" w:rsidRDefault="00F026BF" w:rsidP="00FC7533">
      <w:pPr>
        <w:widowControl w:val="0"/>
        <w:numPr>
          <w:ilvl w:val="0"/>
          <w:numId w:val="6"/>
        </w:numPr>
        <w:spacing w:after="0"/>
        <w:ind w:left="714" w:hanging="357"/>
      </w:pPr>
      <w:hyperlink r:id="rId143" w:history="1">
        <w:r w:rsidR="00FC7533" w:rsidRPr="00CB4123">
          <w:rPr>
            <w:rStyle w:val="Hyperlink"/>
          </w:rPr>
          <w:t>vse pojavnice</w:t>
        </w:r>
      </w:hyperlink>
      <w:r w:rsidR="00FC7533" w:rsidRPr="00CB4123">
        <w:t xml:space="preserve"> z lastnostjo </w:t>
      </w:r>
      <w:r w:rsidR="00FC7533" w:rsidRPr="00CB4123">
        <w:rPr>
          <w:rStyle w:val="UDTagChar"/>
        </w:rPr>
        <w:t>Degree</w:t>
      </w:r>
      <w:r w:rsidR="00FC7533" w:rsidRPr="00CB4123">
        <w:t xml:space="preserve"> </w:t>
      </w:r>
      <w:r w:rsidR="00FC7533">
        <w:t>v korpusu SSJ-UD v orodju Drevesnik</w:t>
      </w:r>
    </w:p>
    <w:p w14:paraId="3DFB72EE" w14:textId="77777777" w:rsidR="003342D1" w:rsidRPr="00CB4123" w:rsidRDefault="003342D1" w:rsidP="00844B47">
      <w:pPr>
        <w:widowControl w:val="0"/>
        <w:spacing w:after="0"/>
      </w:pPr>
    </w:p>
    <w:p w14:paraId="7274E8C1" w14:textId="77777777" w:rsidR="003342D1" w:rsidRPr="00CB4123" w:rsidRDefault="003342D1" w:rsidP="003342D1">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342D1" w:rsidRPr="00CB4123" w14:paraId="5B4D9567" w14:textId="77777777" w:rsidTr="009470B6">
        <w:tc>
          <w:tcPr>
            <w:tcW w:w="9029" w:type="dxa"/>
            <w:shd w:val="clear" w:color="auto" w:fill="B3DDF2" w:themeFill="background2" w:themeFillShade="E6"/>
            <w:tcMar>
              <w:top w:w="100" w:type="dxa"/>
              <w:left w:w="100" w:type="dxa"/>
              <w:bottom w:w="100" w:type="dxa"/>
              <w:right w:w="100" w:type="dxa"/>
            </w:tcMar>
          </w:tcPr>
          <w:p w14:paraId="7E09DC19" w14:textId="09D5D809" w:rsidR="003342D1" w:rsidRPr="00CB4123" w:rsidRDefault="002004B2"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Vsi pridevniki in prislovi z lastnostjo Degree=positive se pretvorijo v </w:t>
            </w:r>
            <w:r w:rsidRPr="00CB4123">
              <w:rPr>
                <w:rStyle w:val="HTMLCode"/>
                <w:rFonts w:ascii="Courier" w:eastAsiaTheme="minorEastAsia" w:hAnsi="Courier"/>
                <w:color w:val="000000"/>
              </w:rPr>
              <w:t>Degree=Pos</w:t>
            </w:r>
            <w:r w:rsidRPr="00CB4123">
              <w:rPr>
                <w:rFonts w:ascii="Open Sans" w:hAnsi="Open Sans" w:cs="Open Sans"/>
                <w:color w:val="000000"/>
              </w:rPr>
              <w:t>, vsi pridevniki in prislovi z lastnostjo Degree=comparative v </w:t>
            </w:r>
            <w:r w:rsidRPr="00CB4123">
              <w:rPr>
                <w:rStyle w:val="HTMLCode"/>
                <w:rFonts w:ascii="Courier" w:eastAsiaTheme="minorEastAsia" w:hAnsi="Courier"/>
                <w:color w:val="000000"/>
              </w:rPr>
              <w:t>Degree=Cmp</w:t>
            </w:r>
            <w:r w:rsidRPr="00CB4123">
              <w:rPr>
                <w:rFonts w:ascii="Open Sans" w:hAnsi="Open Sans" w:cs="Open Sans"/>
                <w:color w:val="000000"/>
              </w:rPr>
              <w:t>, vsi pridevniki in prislovi z Degree=superlative pa v </w:t>
            </w:r>
            <w:r w:rsidRPr="00CB4123">
              <w:rPr>
                <w:rStyle w:val="HTMLCode"/>
                <w:rFonts w:ascii="Courier" w:eastAsiaTheme="minorEastAsia" w:hAnsi="Courier"/>
                <w:color w:val="000000"/>
              </w:rPr>
              <w:t>Degree=Sup</w:t>
            </w:r>
            <w:r w:rsidRPr="00CB4123">
              <w:rPr>
                <w:rFonts w:ascii="Open Sans" w:hAnsi="Open Sans" w:cs="Open Sans"/>
                <w:color w:val="000000"/>
              </w:rPr>
              <w:t>.</w:t>
            </w:r>
          </w:p>
        </w:tc>
      </w:tr>
    </w:tbl>
    <w:p w14:paraId="2F6C8724" w14:textId="5DAA3DF6" w:rsidR="00586219" w:rsidRDefault="003342D1" w:rsidP="00426E0F">
      <w:pPr>
        <w:pStyle w:val="Heading4"/>
      </w:pPr>
      <w:bookmarkStart w:id="65" w:name="_Foreign:_foreign_word"/>
      <w:bookmarkEnd w:id="65"/>
      <w:r>
        <w:br w:type="page"/>
      </w:r>
      <w:bookmarkStart w:id="66" w:name="_Toc160111636"/>
      <w:r w:rsidR="00586219">
        <w:lastRenderedPageBreak/>
        <w:t>Foreign</w:t>
      </w:r>
      <w:r w:rsidR="00586219" w:rsidRPr="000F16F2">
        <w:t xml:space="preserve">: </w:t>
      </w:r>
      <w:r w:rsidR="00586219">
        <w:t>foreign word</w:t>
      </w:r>
      <w:bookmarkEnd w:id="66"/>
    </w:p>
    <w:p w14:paraId="718941E6" w14:textId="77777777" w:rsidR="00586219" w:rsidRDefault="00586219" w:rsidP="00586219">
      <w:r>
        <w:t xml:space="preserve">Povezava do univerzalnih smernic za lastnost </w:t>
      </w:r>
      <w:r>
        <w:rPr>
          <w:rStyle w:val="UDTagChar"/>
        </w:rPr>
        <w:t>Abbr</w:t>
      </w:r>
      <w:r>
        <w:t xml:space="preserve">: </w:t>
      </w:r>
      <w:hyperlink r:id="rId144" w:history="1">
        <w:r w:rsidRPr="000F16F2">
          <w:rPr>
            <w:rStyle w:val="Hyperlink"/>
          </w:rPr>
          <w:t>https://universaldependencies.org/u/feat/Abbr.html</w:t>
        </w:r>
      </w:hyperlink>
    </w:p>
    <w:p w14:paraId="39B1FBE2" w14:textId="77777777" w:rsidR="00586219" w:rsidRDefault="00586219" w:rsidP="00586219"/>
    <w:p w14:paraId="7C18D328" w14:textId="1118F8F4" w:rsidR="00586219" w:rsidRDefault="00586219" w:rsidP="00586219">
      <w:pPr>
        <w:rPr>
          <w:b/>
        </w:rPr>
      </w:pPr>
      <w:r w:rsidRPr="00CB4123">
        <w:rPr>
          <w:b/>
        </w:rPr>
        <w:t>Izpeljane smernice za slovenščino:</w:t>
      </w:r>
    </w:p>
    <w:p w14:paraId="72139A1C" w14:textId="7E2E14A7" w:rsidR="00586219" w:rsidRPr="00CB4123" w:rsidRDefault="00324AEB" w:rsidP="00324AEB">
      <w:r>
        <w:t xml:space="preserve">Oznako </w:t>
      </w:r>
      <w:r w:rsidR="00586219" w:rsidRPr="00CB4123">
        <w:rPr>
          <w:rFonts w:ascii="Courier New" w:hAnsi="Courier New" w:cs="Courier New"/>
        </w:rPr>
        <w:t>Foreign</w:t>
      </w:r>
      <w:r w:rsidR="00586219" w:rsidRPr="00CB4123">
        <w:t xml:space="preserve"> </w:t>
      </w:r>
      <w:r w:rsidR="0047071D" w:rsidRPr="00CB4123">
        <w:t>pripišemo tujejezičnim besedam, ki</w:t>
      </w:r>
      <w:r w:rsidR="00D84A46">
        <w:t xml:space="preserve"> niso podrobneje slovnično analizirane in se kot take uvrščajo v besedno vrsto </w:t>
      </w:r>
      <w:r w:rsidR="00D84A46">
        <w:rPr>
          <w:i/>
        </w:rPr>
        <w:t xml:space="preserve">drugo </w:t>
      </w:r>
      <w:r w:rsidR="00D84A46">
        <w:t>(X)</w:t>
      </w:r>
      <w:r w:rsidR="0047071D" w:rsidRPr="00CB4123">
        <w:t xml:space="preserve">. </w:t>
      </w:r>
      <w:r w:rsidR="00D84A46">
        <w:t>Tujejezične besede</w:t>
      </w:r>
      <w:r w:rsidR="0047071D" w:rsidRPr="00CB4123">
        <w:t xml:space="preserve"> se </w:t>
      </w:r>
      <w:r w:rsidR="00D84A46">
        <w:t>lahko pojavijo v nizu</w:t>
      </w:r>
      <w:r w:rsidR="0047071D" w:rsidRPr="00CB4123">
        <w:t xml:space="preserve"> ali pa v kombinaciji drugimi slovenskimi besedami. Če se beseda pogosto uporablja v slovenščini in izkazuje slovenske slovnične značilnosti</w:t>
      </w:r>
      <w:r w:rsidR="00D84A46">
        <w:t xml:space="preserve"> (se npr. pregiba)</w:t>
      </w:r>
      <w:r w:rsidR="0047071D" w:rsidRPr="00CB4123">
        <w:t xml:space="preserve">, jo </w:t>
      </w:r>
      <w:r w:rsidR="00D84A46">
        <w:t>obravnavamo</w:t>
      </w:r>
      <w:r w:rsidR="0047071D" w:rsidRPr="00CB4123">
        <w:t xml:space="preserve"> kot slovensko (prevzeto) in ne kot tujejezično besedo. </w:t>
      </w:r>
    </w:p>
    <w:p w14:paraId="06EB8DC7" w14:textId="77777777" w:rsidR="0047071D" w:rsidRPr="00CB4123" w:rsidRDefault="0047071D" w:rsidP="00586219">
      <w:pPr>
        <w:widowControl w:val="0"/>
      </w:pPr>
    </w:p>
    <w:p w14:paraId="750C1084" w14:textId="6AD025AB" w:rsidR="00586219" w:rsidRPr="00CB4123" w:rsidRDefault="00586219" w:rsidP="00586219">
      <w:pPr>
        <w:shd w:val="clear" w:color="auto" w:fill="DBEFF9" w:themeFill="background2"/>
        <w:rPr>
          <w:rFonts w:ascii="Open Sans" w:hAnsi="Open Sans" w:cs="Open Sans"/>
          <w:color w:val="000000"/>
        </w:rPr>
      </w:pPr>
      <w:r w:rsidRPr="00CB4123">
        <w:rPr>
          <w:rStyle w:val="HTMLCode"/>
          <w:rFonts w:ascii="Courier" w:eastAsiaTheme="minorEastAsia" w:hAnsi="Courier"/>
          <w:b/>
          <w:color w:val="000000"/>
        </w:rPr>
        <w:t>Yes</w:t>
      </w:r>
      <w:r w:rsidRPr="00CB4123">
        <w:rPr>
          <w:rFonts w:ascii="Open Sans" w:hAnsi="Open Sans" w:cs="Open Sans"/>
          <w:color w:val="000000"/>
        </w:rPr>
        <w:t xml:space="preserve">: je </w:t>
      </w:r>
      <w:r w:rsidR="00C37FED" w:rsidRPr="00CB4123">
        <w:rPr>
          <w:rFonts w:ascii="Open Sans" w:hAnsi="Open Sans" w:cs="Open Sans"/>
          <w:color w:val="000000"/>
        </w:rPr>
        <w:t>tujejezično</w:t>
      </w:r>
    </w:p>
    <w:p w14:paraId="6AE28AF7" w14:textId="0062F3E5" w:rsidR="00586219" w:rsidRPr="00CB4123" w:rsidRDefault="00C37FED" w:rsidP="00586219">
      <w:pPr>
        <w:widowControl w:val="0"/>
        <w:rPr>
          <w:u w:val="single"/>
        </w:rPr>
      </w:pPr>
      <w:r w:rsidRPr="00CB4123">
        <w:rPr>
          <w:u w:val="single"/>
        </w:rPr>
        <w:t>P</w:t>
      </w:r>
      <w:r w:rsidR="00586219" w:rsidRPr="00CB4123">
        <w:rPr>
          <w:u w:val="single"/>
        </w:rPr>
        <w:t>rimer</w:t>
      </w:r>
      <w:r w:rsidRPr="00CB4123">
        <w:rPr>
          <w:u w:val="single"/>
        </w:rPr>
        <w:t>i</w:t>
      </w:r>
      <w:r w:rsidR="00586219" w:rsidRPr="00CB4123">
        <w:rPr>
          <w:u w:val="single"/>
        </w:rPr>
        <w:t>:</w:t>
      </w:r>
    </w:p>
    <w:p w14:paraId="4E8608F4" w14:textId="24B5DE9E" w:rsidR="00C37FED" w:rsidRPr="00CB4123" w:rsidRDefault="00C37FED">
      <w:pPr>
        <w:numPr>
          <w:ilvl w:val="0"/>
          <w:numId w:val="2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de</w:t>
      </w:r>
      <w:r w:rsidRPr="00CB4123">
        <w:rPr>
          <w:rFonts w:ascii="Open Sans" w:eastAsia="Times New Roman" w:hAnsi="Open Sans" w:cs="Open Sans"/>
          <w:lang w:eastAsia="en-SI"/>
        </w:rPr>
        <w:t> v </w:t>
      </w:r>
      <w:r w:rsidRPr="00CB4123">
        <w:rPr>
          <w:rFonts w:ascii="Open Sans" w:eastAsia="Times New Roman" w:hAnsi="Open Sans" w:cs="Open Sans"/>
          <w:i/>
          <w:iCs/>
          <w:lang w:eastAsia="en-SI"/>
        </w:rPr>
        <w:t>Rio </w:t>
      </w:r>
      <w:r w:rsidRPr="00CB4123">
        <w:rPr>
          <w:rFonts w:ascii="Open Sans" w:eastAsia="Times New Roman" w:hAnsi="Open Sans" w:cs="Open Sans"/>
          <w:b/>
          <w:bCs/>
          <w:i/>
          <w:iCs/>
          <w:lang w:eastAsia="en-SI"/>
        </w:rPr>
        <w:t>de</w:t>
      </w:r>
      <w:r w:rsidRPr="00CB4123">
        <w:rPr>
          <w:rFonts w:ascii="Open Sans" w:eastAsia="Times New Roman" w:hAnsi="Open Sans" w:cs="Open Sans"/>
          <w:i/>
          <w:iCs/>
          <w:lang w:eastAsia="en-SI"/>
        </w:rPr>
        <w:t> Janeiro</w:t>
      </w:r>
    </w:p>
    <w:p w14:paraId="07125841" w14:textId="07C0E7BC" w:rsidR="00C37FED" w:rsidRPr="00CB4123" w:rsidRDefault="00C37FED">
      <w:pPr>
        <w:numPr>
          <w:ilvl w:val="0"/>
          <w:numId w:val="2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of</w:t>
      </w:r>
      <w:r w:rsidRPr="00CB4123">
        <w:rPr>
          <w:rFonts w:ascii="Open Sans" w:eastAsia="Times New Roman" w:hAnsi="Open Sans" w:cs="Open Sans"/>
          <w:lang w:eastAsia="en-SI"/>
        </w:rPr>
        <w:t> v </w:t>
      </w:r>
      <w:r w:rsidRPr="00CB4123">
        <w:rPr>
          <w:rFonts w:ascii="Open Sans" w:eastAsia="Times New Roman" w:hAnsi="Open Sans" w:cs="Open Sans"/>
          <w:i/>
          <w:iCs/>
          <w:lang w:eastAsia="en-SI"/>
        </w:rPr>
        <w:t>Life </w:t>
      </w:r>
      <w:r w:rsidRPr="00CB4123">
        <w:rPr>
          <w:rFonts w:ascii="Open Sans" w:eastAsia="Times New Roman" w:hAnsi="Open Sans" w:cs="Open Sans"/>
          <w:b/>
          <w:bCs/>
          <w:i/>
          <w:iCs/>
          <w:lang w:eastAsia="en-SI"/>
        </w:rPr>
        <w:t>of</w:t>
      </w:r>
      <w:r w:rsidRPr="00CB4123">
        <w:rPr>
          <w:rFonts w:ascii="Open Sans" w:eastAsia="Times New Roman" w:hAnsi="Open Sans" w:cs="Open Sans"/>
          <w:i/>
          <w:iCs/>
          <w:lang w:eastAsia="en-SI"/>
        </w:rPr>
        <w:t> Brian</w:t>
      </w:r>
    </w:p>
    <w:p w14:paraId="551F633E" w14:textId="7F1BC2FF" w:rsidR="00586219" w:rsidRPr="00CB4123" w:rsidRDefault="00C37FED">
      <w:pPr>
        <w:numPr>
          <w:ilvl w:val="0"/>
          <w:numId w:val="2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the</w:t>
      </w:r>
      <w:r w:rsidRPr="00CB4123">
        <w:rPr>
          <w:rFonts w:ascii="Open Sans" w:eastAsia="Times New Roman" w:hAnsi="Open Sans" w:cs="Open Sans"/>
          <w:lang w:eastAsia="en-SI"/>
        </w:rPr>
        <w:t> v </w:t>
      </w:r>
      <w:r w:rsidRPr="00CB4123">
        <w:rPr>
          <w:rFonts w:ascii="Open Sans" w:eastAsia="Times New Roman" w:hAnsi="Open Sans" w:cs="Open Sans"/>
          <w:i/>
          <w:iCs/>
          <w:lang w:eastAsia="en-SI"/>
        </w:rPr>
        <w:t>Billy </w:t>
      </w:r>
      <w:r w:rsidRPr="00CB4123">
        <w:rPr>
          <w:rFonts w:ascii="Open Sans" w:eastAsia="Times New Roman" w:hAnsi="Open Sans" w:cs="Open Sans"/>
          <w:b/>
          <w:bCs/>
          <w:i/>
          <w:iCs/>
          <w:lang w:eastAsia="en-SI"/>
        </w:rPr>
        <w:t>the</w:t>
      </w:r>
      <w:r w:rsidRPr="00CB4123">
        <w:rPr>
          <w:rFonts w:ascii="Open Sans" w:eastAsia="Times New Roman" w:hAnsi="Open Sans" w:cs="Open Sans"/>
          <w:i/>
          <w:iCs/>
          <w:lang w:eastAsia="en-SI"/>
        </w:rPr>
        <w:t> Kid</w:t>
      </w:r>
    </w:p>
    <w:p w14:paraId="302F2148" w14:textId="77777777" w:rsidR="00586219" w:rsidRPr="00CB4123" w:rsidRDefault="00586219" w:rsidP="00586219">
      <w:r w:rsidRPr="00CB4123">
        <w:rPr>
          <w:b/>
        </w:rPr>
        <w:t xml:space="preserve">Koristne povezave: </w:t>
      </w:r>
    </w:p>
    <w:p w14:paraId="138C4CA4" w14:textId="7B27E9C9" w:rsidR="008D0344" w:rsidRPr="00CB4123" w:rsidRDefault="00F026BF" w:rsidP="008D0344">
      <w:pPr>
        <w:widowControl w:val="0"/>
        <w:numPr>
          <w:ilvl w:val="0"/>
          <w:numId w:val="6"/>
        </w:numPr>
        <w:spacing w:after="0"/>
        <w:ind w:left="714" w:hanging="357"/>
      </w:pPr>
      <w:hyperlink r:id="rId145">
        <w:r w:rsidR="008D0344" w:rsidRPr="00CB4123">
          <w:rPr>
            <w:rStyle w:val="Hyperlink"/>
          </w:rPr>
          <w:t>uporabne statistike</w:t>
        </w:r>
      </w:hyperlink>
      <w:r w:rsidR="008D0344" w:rsidRPr="00CB4123">
        <w:t xml:space="preserve"> o lastnosti </w:t>
      </w:r>
      <w:r w:rsidR="008D0344" w:rsidRPr="00CB4123">
        <w:rPr>
          <w:rStyle w:val="UDTagChar"/>
        </w:rPr>
        <w:t>Foreign</w:t>
      </w:r>
      <w:r w:rsidR="008D0344" w:rsidRPr="00CB4123">
        <w:t xml:space="preserve"> v korpusu SSJ-UD</w:t>
      </w:r>
    </w:p>
    <w:p w14:paraId="0864E6E1" w14:textId="7659D2AF" w:rsidR="008D0344" w:rsidRDefault="00F026BF" w:rsidP="008D0344">
      <w:pPr>
        <w:widowControl w:val="0"/>
        <w:numPr>
          <w:ilvl w:val="0"/>
          <w:numId w:val="6"/>
        </w:numPr>
        <w:spacing w:after="0"/>
        <w:ind w:left="714" w:hanging="357"/>
      </w:pPr>
      <w:hyperlink r:id="rId146" w:history="1">
        <w:r w:rsidR="008D0344" w:rsidRPr="00CB4123">
          <w:rPr>
            <w:rStyle w:val="Hyperlink"/>
          </w:rPr>
          <w:t>vse pojavnice</w:t>
        </w:r>
      </w:hyperlink>
      <w:r w:rsidR="008D0344" w:rsidRPr="00CB4123">
        <w:t xml:space="preserve"> z lastnostjo </w:t>
      </w:r>
      <w:r w:rsidR="008D0344" w:rsidRPr="00CB4123">
        <w:rPr>
          <w:rStyle w:val="UDTagChar"/>
        </w:rPr>
        <w:t>Foreign</w:t>
      </w:r>
      <w:r w:rsidR="008D0344" w:rsidRPr="00CB4123">
        <w:t xml:space="preserve"> </w:t>
      </w:r>
      <w:r w:rsidR="00403221">
        <w:t>v korpusu SSJ-UD/SUK v konkordančniku noSketchEngine</w:t>
      </w:r>
    </w:p>
    <w:p w14:paraId="58851C2C" w14:textId="109E4FB5" w:rsidR="00525B9E" w:rsidRPr="00CB4123" w:rsidRDefault="00F026BF" w:rsidP="00525B9E">
      <w:pPr>
        <w:widowControl w:val="0"/>
        <w:numPr>
          <w:ilvl w:val="0"/>
          <w:numId w:val="6"/>
        </w:numPr>
        <w:spacing w:after="0"/>
        <w:ind w:left="714" w:hanging="357"/>
      </w:pPr>
      <w:hyperlink r:id="rId147" w:history="1">
        <w:r w:rsidR="00525B9E" w:rsidRPr="00CB4123">
          <w:rPr>
            <w:rStyle w:val="Hyperlink"/>
          </w:rPr>
          <w:t>vse pojavnice</w:t>
        </w:r>
      </w:hyperlink>
      <w:r w:rsidR="00525B9E" w:rsidRPr="00CB4123">
        <w:t xml:space="preserve"> z lastnostjo </w:t>
      </w:r>
      <w:r w:rsidR="00525B9E" w:rsidRPr="00CB4123">
        <w:rPr>
          <w:rStyle w:val="UDTagChar"/>
        </w:rPr>
        <w:t>Foreign</w:t>
      </w:r>
      <w:r w:rsidR="00525B9E" w:rsidRPr="00CB4123">
        <w:t xml:space="preserve"> </w:t>
      </w:r>
      <w:r w:rsidR="00525B9E">
        <w:t>v korpusu SSJ-UD v orodju Drevesnik</w:t>
      </w:r>
    </w:p>
    <w:p w14:paraId="1B1CA63E" w14:textId="77777777" w:rsidR="00586219" w:rsidRPr="00CB4123" w:rsidRDefault="00586219" w:rsidP="008D0344">
      <w:pPr>
        <w:widowControl w:val="0"/>
        <w:spacing w:after="0"/>
      </w:pPr>
    </w:p>
    <w:p w14:paraId="35225F42" w14:textId="77777777" w:rsidR="00586219" w:rsidRPr="00CB4123" w:rsidRDefault="00586219" w:rsidP="00586219">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586219" w:rsidRPr="00CB4123" w14:paraId="488E86C6" w14:textId="77777777" w:rsidTr="009470B6">
        <w:tc>
          <w:tcPr>
            <w:tcW w:w="9029" w:type="dxa"/>
            <w:shd w:val="clear" w:color="auto" w:fill="B3DDF2" w:themeFill="background2" w:themeFillShade="E6"/>
            <w:tcMar>
              <w:top w:w="100" w:type="dxa"/>
              <w:left w:w="100" w:type="dxa"/>
              <w:bottom w:w="100" w:type="dxa"/>
              <w:right w:w="100" w:type="dxa"/>
            </w:tcMar>
          </w:tcPr>
          <w:p w14:paraId="02AD2C70" w14:textId="3D6013D1" w:rsidR="00586219" w:rsidRPr="00CB4123" w:rsidRDefault="00C37FED" w:rsidP="009470B6">
            <w:pPr>
              <w:widowControl w:val="0"/>
              <w:pBdr>
                <w:top w:val="nil"/>
                <w:left w:val="nil"/>
                <w:bottom w:val="nil"/>
                <w:right w:val="nil"/>
                <w:between w:val="nil"/>
              </w:pBdr>
              <w:spacing w:after="0"/>
            </w:pPr>
            <w:r w:rsidRPr="00CB4123">
              <w:rPr>
                <w:rFonts w:ascii="Open Sans" w:hAnsi="Open Sans" w:cs="Open Sans"/>
                <w:color w:val="000000"/>
              </w:rPr>
              <w:t>Vse pojavnice z oznako Residual in Type=foreign se pretvorijo v X in Foreign=Yes.</w:t>
            </w:r>
          </w:p>
        </w:tc>
      </w:tr>
    </w:tbl>
    <w:p w14:paraId="738B8F8F" w14:textId="5110C158" w:rsidR="00B04693" w:rsidRDefault="00586219" w:rsidP="00426E0F">
      <w:pPr>
        <w:pStyle w:val="Heading4"/>
      </w:pPr>
      <w:bookmarkStart w:id="67" w:name="_Gender:_gender"/>
      <w:bookmarkEnd w:id="67"/>
      <w:r w:rsidRPr="00CB4123">
        <w:rPr>
          <w:sz w:val="20"/>
          <w:szCs w:val="20"/>
        </w:rPr>
        <w:br w:type="page"/>
      </w:r>
      <w:bookmarkStart w:id="68" w:name="_Toc160111637"/>
      <w:r w:rsidR="00B04693">
        <w:lastRenderedPageBreak/>
        <w:t>Gender</w:t>
      </w:r>
      <w:r w:rsidR="00B04693" w:rsidRPr="00C849DE">
        <w:t xml:space="preserve">: </w:t>
      </w:r>
      <w:r w:rsidR="00B04693">
        <w:t>gender</w:t>
      </w:r>
      <w:bookmarkEnd w:id="68"/>
    </w:p>
    <w:p w14:paraId="4C0F53BD" w14:textId="7A70A5AA" w:rsidR="00B04693" w:rsidRPr="00CB4123" w:rsidRDefault="00B04693" w:rsidP="00B04693">
      <w:r w:rsidRPr="00CB4123">
        <w:t xml:space="preserve">Povezava do univerzalnih smernic za lastnost </w:t>
      </w:r>
      <w:r w:rsidRPr="00CB4123">
        <w:rPr>
          <w:rStyle w:val="UDTagChar"/>
        </w:rPr>
        <w:t>Gender</w:t>
      </w:r>
      <w:r w:rsidRPr="00CB4123">
        <w:t xml:space="preserve">: </w:t>
      </w:r>
      <w:hyperlink r:id="rId148" w:history="1">
        <w:r w:rsidRPr="00CB4123">
          <w:rPr>
            <w:rStyle w:val="Hyperlink"/>
          </w:rPr>
          <w:t>https://universaldependencies.org/u/feat/Gender.html</w:t>
        </w:r>
      </w:hyperlink>
    </w:p>
    <w:p w14:paraId="030C5DFE" w14:textId="77777777" w:rsidR="00B04693" w:rsidRPr="00CB4123" w:rsidRDefault="00B04693" w:rsidP="00B04693"/>
    <w:p w14:paraId="0C7E9512" w14:textId="77777777" w:rsidR="00B04693" w:rsidRPr="00CB4123" w:rsidRDefault="00B04693" w:rsidP="00B04693">
      <w:pPr>
        <w:rPr>
          <w:b/>
        </w:rPr>
      </w:pPr>
      <w:r w:rsidRPr="00CB4123">
        <w:rPr>
          <w:b/>
        </w:rPr>
        <w:t>Izpeljane smernice za slovenščino:</w:t>
      </w:r>
    </w:p>
    <w:p w14:paraId="008A3FF7" w14:textId="2F78E0FE" w:rsidR="00B04693" w:rsidRDefault="00B04693" w:rsidP="00B04693">
      <w:pPr>
        <w:widowControl w:val="0"/>
      </w:pPr>
      <w:r w:rsidRPr="00CB4123">
        <w:t xml:space="preserve">Spol je leksikalna lastnost </w:t>
      </w:r>
      <w:r w:rsidR="00D84A46">
        <w:t>občnih in lastnoimenskih samostalnikov</w:t>
      </w:r>
      <w:r w:rsidRPr="00CB4123">
        <w:t>, kot pregibn</w:t>
      </w:r>
      <w:r w:rsidR="006B76F6" w:rsidRPr="00CB4123">
        <w:t>o</w:t>
      </w:r>
      <w:r w:rsidRPr="00CB4123">
        <w:t xml:space="preserve"> lastnost pa jo pripisujemo tudi drugim besednim vrstam (pridevnikom, </w:t>
      </w:r>
      <w:r w:rsidR="00E31781" w:rsidRPr="00CB4123">
        <w:t xml:space="preserve">glagolom, pomožnikom, zaimkom, določilnikom in števnikom), ki se slovnično ujemajo s samostalniki. </w:t>
      </w:r>
    </w:p>
    <w:p w14:paraId="4B5C3DD3" w14:textId="77777777" w:rsidR="00D84A46" w:rsidRPr="00CB4123" w:rsidRDefault="00D84A46" w:rsidP="00B04693">
      <w:pPr>
        <w:widowControl w:val="0"/>
      </w:pPr>
    </w:p>
    <w:p w14:paraId="6664DE37" w14:textId="185A15EE" w:rsidR="00B04693" w:rsidRPr="00CB4123" w:rsidRDefault="00E31781" w:rsidP="00B04693">
      <w:pPr>
        <w:shd w:val="clear" w:color="auto" w:fill="DBEFF9" w:themeFill="background2"/>
      </w:pPr>
      <w:r w:rsidRPr="00CB4123">
        <w:rPr>
          <w:rStyle w:val="HTMLCode"/>
          <w:rFonts w:ascii="Courier" w:eastAsiaTheme="minorEastAsia" w:hAnsi="Courier"/>
          <w:b/>
          <w:color w:val="000000"/>
        </w:rPr>
        <w:t>Masc</w:t>
      </w:r>
      <w:r w:rsidR="00B04693" w:rsidRPr="00CB4123">
        <w:t xml:space="preserve">: </w:t>
      </w:r>
      <w:r w:rsidRPr="00CB4123">
        <w:t>moški spol</w:t>
      </w:r>
    </w:p>
    <w:p w14:paraId="15BEEBC7" w14:textId="530809BA" w:rsidR="00B04693" w:rsidRPr="00CB4123" w:rsidRDefault="00B04693" w:rsidP="00B04693">
      <w:pPr>
        <w:widowControl w:val="0"/>
        <w:rPr>
          <w:u w:val="single"/>
        </w:rPr>
      </w:pPr>
      <w:r w:rsidRPr="00CB4123">
        <w:rPr>
          <w:u w:val="single"/>
        </w:rPr>
        <w:t>Primeri:</w:t>
      </w:r>
    </w:p>
    <w:p w14:paraId="5CB33E4E" w14:textId="0493711C" w:rsidR="00E31781" w:rsidRPr="00CB4123" w:rsidRDefault="00E31781">
      <w:pPr>
        <w:numPr>
          <w:ilvl w:val="0"/>
          <w:numId w:val="26"/>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prijatelj</w:t>
      </w:r>
    </w:p>
    <w:p w14:paraId="7669FC3C" w14:textId="1129060C" w:rsidR="00E31781" w:rsidRPr="00CB4123" w:rsidRDefault="00E31781">
      <w:pPr>
        <w:numPr>
          <w:ilvl w:val="0"/>
          <w:numId w:val="26"/>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sluga</w:t>
      </w:r>
      <w:r w:rsidRPr="00CB4123">
        <w:rPr>
          <w:rFonts w:ascii="Open Sans" w:eastAsia="Times New Roman" w:hAnsi="Open Sans" w:cs="Open Sans"/>
          <w:color w:val="000000"/>
          <w:lang w:eastAsia="en-SI"/>
        </w:rPr>
        <w:t> </w:t>
      </w:r>
    </w:p>
    <w:p w14:paraId="672AADF2" w14:textId="41946517" w:rsidR="00B04693" w:rsidRPr="00CB4123" w:rsidRDefault="00E31781" w:rsidP="00B04693">
      <w:pPr>
        <w:shd w:val="clear" w:color="auto" w:fill="DBEFF9" w:themeFill="background2"/>
      </w:pPr>
      <w:r w:rsidRPr="00CB4123">
        <w:rPr>
          <w:rStyle w:val="HTMLCode"/>
          <w:rFonts w:ascii="Courier" w:eastAsiaTheme="minorEastAsia" w:hAnsi="Courier"/>
          <w:b/>
          <w:color w:val="000000"/>
        </w:rPr>
        <w:t>Fem</w:t>
      </w:r>
      <w:r w:rsidR="00B04693" w:rsidRPr="00CB4123">
        <w:t xml:space="preserve">: </w:t>
      </w:r>
      <w:r w:rsidRPr="00CB4123">
        <w:t>ženski spol</w:t>
      </w:r>
    </w:p>
    <w:p w14:paraId="60AEA08D" w14:textId="1A484C75" w:rsidR="00B04693" w:rsidRPr="00CB4123" w:rsidRDefault="00B04693" w:rsidP="00B04693">
      <w:pPr>
        <w:widowControl w:val="0"/>
        <w:rPr>
          <w:u w:val="single"/>
        </w:rPr>
      </w:pPr>
      <w:r w:rsidRPr="00CB4123">
        <w:rPr>
          <w:u w:val="single"/>
        </w:rPr>
        <w:t>Primeri:</w:t>
      </w:r>
    </w:p>
    <w:p w14:paraId="7030CD4E" w14:textId="16ED2048" w:rsidR="00E31781" w:rsidRPr="00CB4123" w:rsidRDefault="00E31781">
      <w:pPr>
        <w:numPr>
          <w:ilvl w:val="0"/>
          <w:numId w:val="27"/>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prijateljica</w:t>
      </w:r>
      <w:r w:rsidRPr="00CB4123">
        <w:rPr>
          <w:rFonts w:ascii="Open Sans" w:eastAsia="Times New Roman" w:hAnsi="Open Sans" w:cs="Open Sans"/>
          <w:color w:val="000000"/>
          <w:lang w:eastAsia="en-SI"/>
        </w:rPr>
        <w:t> </w:t>
      </w:r>
    </w:p>
    <w:p w14:paraId="62A9D79B" w14:textId="546114D6" w:rsidR="00E31781" w:rsidRPr="00CB4123" w:rsidRDefault="00E31781">
      <w:pPr>
        <w:numPr>
          <w:ilvl w:val="0"/>
          <w:numId w:val="27"/>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bankirka</w:t>
      </w:r>
      <w:r w:rsidRPr="00CB4123">
        <w:rPr>
          <w:rFonts w:ascii="Open Sans" w:eastAsia="Times New Roman" w:hAnsi="Open Sans" w:cs="Open Sans"/>
          <w:color w:val="000000"/>
          <w:lang w:eastAsia="en-SI"/>
        </w:rPr>
        <w:t> </w:t>
      </w:r>
    </w:p>
    <w:p w14:paraId="1255B844" w14:textId="01DD1A58" w:rsidR="00B04693" w:rsidRPr="00CB4123" w:rsidRDefault="00E31781" w:rsidP="00B04693">
      <w:pPr>
        <w:shd w:val="clear" w:color="auto" w:fill="DBEFF9" w:themeFill="background2"/>
      </w:pPr>
      <w:r w:rsidRPr="00CB4123">
        <w:rPr>
          <w:rStyle w:val="HTMLCode"/>
          <w:rFonts w:ascii="Courier" w:eastAsiaTheme="minorEastAsia" w:hAnsi="Courier"/>
          <w:b/>
          <w:color w:val="000000"/>
        </w:rPr>
        <w:t>Neut</w:t>
      </w:r>
      <w:r w:rsidR="00B04693" w:rsidRPr="00CB4123">
        <w:t xml:space="preserve">: </w:t>
      </w:r>
      <w:r w:rsidRPr="00CB4123">
        <w:t>srednji spol</w:t>
      </w:r>
    </w:p>
    <w:p w14:paraId="5213B7D5" w14:textId="77777777" w:rsidR="00B04693" w:rsidRPr="00CB4123" w:rsidRDefault="00B04693" w:rsidP="00B04693">
      <w:pPr>
        <w:widowControl w:val="0"/>
        <w:rPr>
          <w:u w:val="single"/>
        </w:rPr>
      </w:pPr>
      <w:r w:rsidRPr="00CB4123">
        <w:rPr>
          <w:u w:val="single"/>
        </w:rPr>
        <w:t>Primeri:</w:t>
      </w:r>
    </w:p>
    <w:p w14:paraId="3095427D" w14:textId="5E7677F8" w:rsidR="00E31781" w:rsidRPr="00CB4123" w:rsidRDefault="00E31781">
      <w:pPr>
        <w:numPr>
          <w:ilvl w:val="0"/>
          <w:numId w:val="24"/>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leto</w:t>
      </w:r>
      <w:r w:rsidRPr="00CB4123">
        <w:rPr>
          <w:rFonts w:ascii="Open Sans" w:eastAsia="Times New Roman" w:hAnsi="Open Sans" w:cs="Open Sans"/>
          <w:color w:val="000000"/>
          <w:lang w:eastAsia="en-SI"/>
        </w:rPr>
        <w:t> </w:t>
      </w:r>
    </w:p>
    <w:p w14:paraId="5554034B" w14:textId="68565BAC" w:rsidR="00E31781" w:rsidRPr="00CB4123" w:rsidRDefault="00E31781">
      <w:pPr>
        <w:numPr>
          <w:ilvl w:val="0"/>
          <w:numId w:val="24"/>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življenje</w:t>
      </w:r>
      <w:r w:rsidRPr="00CB4123">
        <w:rPr>
          <w:rFonts w:ascii="Open Sans" w:eastAsia="Times New Roman" w:hAnsi="Open Sans" w:cs="Open Sans"/>
          <w:color w:val="000000"/>
          <w:lang w:eastAsia="en-SI"/>
        </w:rPr>
        <w:t> </w:t>
      </w:r>
    </w:p>
    <w:p w14:paraId="5009A48B" w14:textId="6DD9BDD2" w:rsidR="00B04693" w:rsidRPr="00CB4123" w:rsidRDefault="00B04693" w:rsidP="00E31781">
      <w:pPr>
        <w:spacing w:before="100" w:beforeAutospacing="1" w:after="100" w:afterAutospacing="1"/>
      </w:pPr>
      <w:r w:rsidRPr="00CB4123">
        <w:rPr>
          <w:b/>
        </w:rPr>
        <w:t xml:space="preserve">Koristne povezave: </w:t>
      </w:r>
    </w:p>
    <w:p w14:paraId="13067D4D" w14:textId="3653D7EE" w:rsidR="008D0344" w:rsidRPr="00CB4123" w:rsidRDefault="00F026BF" w:rsidP="008D0344">
      <w:pPr>
        <w:widowControl w:val="0"/>
        <w:numPr>
          <w:ilvl w:val="0"/>
          <w:numId w:val="6"/>
        </w:numPr>
        <w:spacing w:after="0"/>
        <w:ind w:left="714" w:hanging="357"/>
      </w:pPr>
      <w:hyperlink r:id="rId149">
        <w:r w:rsidR="008D0344" w:rsidRPr="00CB4123">
          <w:rPr>
            <w:rStyle w:val="Hyperlink"/>
          </w:rPr>
          <w:t>uporabne statistike</w:t>
        </w:r>
      </w:hyperlink>
      <w:r w:rsidR="008D0344" w:rsidRPr="00CB4123">
        <w:t xml:space="preserve"> o lastnosti </w:t>
      </w:r>
      <w:r w:rsidR="008D0344" w:rsidRPr="00CB4123">
        <w:rPr>
          <w:rStyle w:val="UDTagChar"/>
        </w:rPr>
        <w:t>Gender</w:t>
      </w:r>
      <w:r w:rsidR="008D0344" w:rsidRPr="00CB4123">
        <w:t xml:space="preserve"> v korpusu SSJ-UD</w:t>
      </w:r>
    </w:p>
    <w:p w14:paraId="7B01BB46" w14:textId="574F577F" w:rsidR="008D0344" w:rsidRDefault="00F026BF" w:rsidP="008D0344">
      <w:pPr>
        <w:widowControl w:val="0"/>
        <w:numPr>
          <w:ilvl w:val="0"/>
          <w:numId w:val="6"/>
        </w:numPr>
        <w:spacing w:after="0"/>
        <w:ind w:left="714" w:hanging="357"/>
      </w:pPr>
      <w:hyperlink r:id="rId150" w:history="1">
        <w:r w:rsidR="008D0344" w:rsidRPr="00CB4123">
          <w:rPr>
            <w:rStyle w:val="Hyperlink"/>
          </w:rPr>
          <w:t>vse pojavnice</w:t>
        </w:r>
      </w:hyperlink>
      <w:r w:rsidR="008D0344" w:rsidRPr="00CB4123">
        <w:t xml:space="preserve"> z lastnostjo </w:t>
      </w:r>
      <w:r w:rsidR="008D0344" w:rsidRPr="00CB4123">
        <w:rPr>
          <w:rStyle w:val="UDTagChar"/>
        </w:rPr>
        <w:t>Gender</w:t>
      </w:r>
      <w:r w:rsidR="008D0344" w:rsidRPr="00CB4123">
        <w:t xml:space="preserve"> </w:t>
      </w:r>
      <w:r w:rsidR="00403221">
        <w:t>v korpusu SSJ-UD/SUK v konkordančniku noSketchEngine</w:t>
      </w:r>
    </w:p>
    <w:p w14:paraId="0FD737FE" w14:textId="02AC8B4E" w:rsidR="00525B9E" w:rsidRPr="00CB4123" w:rsidRDefault="00F026BF" w:rsidP="00525B9E">
      <w:pPr>
        <w:widowControl w:val="0"/>
        <w:numPr>
          <w:ilvl w:val="0"/>
          <w:numId w:val="6"/>
        </w:numPr>
        <w:spacing w:after="0"/>
        <w:ind w:left="714" w:hanging="357"/>
      </w:pPr>
      <w:hyperlink r:id="rId151" w:history="1">
        <w:r w:rsidR="00525B9E" w:rsidRPr="00CB4123">
          <w:rPr>
            <w:rStyle w:val="Hyperlink"/>
          </w:rPr>
          <w:t>vse pojavnice</w:t>
        </w:r>
      </w:hyperlink>
      <w:r w:rsidR="00525B9E" w:rsidRPr="00CB4123">
        <w:t xml:space="preserve"> z lastnostjo </w:t>
      </w:r>
      <w:r w:rsidR="00525B9E" w:rsidRPr="00CB4123">
        <w:rPr>
          <w:rStyle w:val="UDTagChar"/>
        </w:rPr>
        <w:t>Gender</w:t>
      </w:r>
      <w:r w:rsidR="00525B9E" w:rsidRPr="00CB4123">
        <w:t xml:space="preserve"> </w:t>
      </w:r>
      <w:r w:rsidR="00525B9E">
        <w:t>v korpusu SSJ-UD v orodju Drevesnik</w:t>
      </w:r>
    </w:p>
    <w:p w14:paraId="1CFA4004" w14:textId="77777777" w:rsidR="00B04693" w:rsidRPr="00CB4123" w:rsidRDefault="00B04693" w:rsidP="008D0344">
      <w:pPr>
        <w:widowControl w:val="0"/>
        <w:spacing w:after="0"/>
      </w:pPr>
    </w:p>
    <w:p w14:paraId="477692EC" w14:textId="77777777" w:rsidR="00B04693" w:rsidRPr="00CB4123" w:rsidRDefault="00B04693" w:rsidP="00B04693">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04693" w:rsidRPr="00CB4123" w14:paraId="398800FF" w14:textId="77777777" w:rsidTr="009470B6">
        <w:tc>
          <w:tcPr>
            <w:tcW w:w="9029" w:type="dxa"/>
            <w:shd w:val="clear" w:color="auto" w:fill="B3DDF2" w:themeFill="background2" w:themeFillShade="E6"/>
            <w:tcMar>
              <w:top w:w="100" w:type="dxa"/>
              <w:left w:w="100" w:type="dxa"/>
              <w:bottom w:w="100" w:type="dxa"/>
              <w:right w:w="100" w:type="dxa"/>
            </w:tcMar>
          </w:tcPr>
          <w:p w14:paraId="2AEF4DCA" w14:textId="4CB8C765" w:rsidR="00B04693" w:rsidRPr="00CB4123" w:rsidRDefault="00E31781"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Vse pojavnice z lastnostjo Gender=masculine se pretvorijo v </w:t>
            </w:r>
            <w:r w:rsidRPr="00CB4123">
              <w:rPr>
                <w:rStyle w:val="HTMLCode"/>
                <w:rFonts w:ascii="Courier" w:eastAsiaTheme="minorEastAsia" w:hAnsi="Courier"/>
                <w:color w:val="000000"/>
              </w:rPr>
              <w:t>Gender=Masc</w:t>
            </w:r>
            <w:r w:rsidRPr="00CB4123">
              <w:rPr>
                <w:rFonts w:ascii="Open Sans" w:hAnsi="Open Sans" w:cs="Open Sans"/>
                <w:color w:val="000000"/>
              </w:rPr>
              <w:t>, vse pojavnice z Gender=feminine v </w:t>
            </w:r>
            <w:r w:rsidRPr="00CB4123">
              <w:rPr>
                <w:rStyle w:val="HTMLCode"/>
                <w:rFonts w:ascii="Courier" w:eastAsiaTheme="minorEastAsia" w:hAnsi="Courier"/>
                <w:color w:val="000000"/>
              </w:rPr>
              <w:t>Gender=Fem</w:t>
            </w:r>
            <w:r w:rsidRPr="00CB4123">
              <w:rPr>
                <w:rFonts w:ascii="Open Sans" w:hAnsi="Open Sans" w:cs="Open Sans"/>
                <w:color w:val="000000"/>
              </w:rPr>
              <w:t xml:space="preserve"> in vse pojavnice z Gender=neuter v </w:t>
            </w:r>
            <w:r w:rsidRPr="00CB4123">
              <w:rPr>
                <w:rStyle w:val="HTMLCode"/>
                <w:rFonts w:ascii="Courier" w:eastAsiaTheme="minorEastAsia" w:hAnsi="Courier"/>
                <w:color w:val="000000"/>
              </w:rPr>
              <w:t>Gender=Neut</w:t>
            </w:r>
            <w:r w:rsidRPr="00CB4123">
              <w:rPr>
                <w:rFonts w:ascii="Open Sans" w:hAnsi="Open Sans" w:cs="Open Sans"/>
                <w:color w:val="000000"/>
              </w:rPr>
              <w:t>.</w:t>
            </w:r>
          </w:p>
        </w:tc>
      </w:tr>
    </w:tbl>
    <w:p w14:paraId="6D8B52BA" w14:textId="07089ECF" w:rsidR="00621168" w:rsidRDefault="00B04693" w:rsidP="00426E0F">
      <w:pPr>
        <w:pStyle w:val="Heading4"/>
      </w:pPr>
      <w:bookmarkStart w:id="69" w:name="_Gender[psor]:_possessor's_gender"/>
      <w:bookmarkEnd w:id="69"/>
      <w:r w:rsidRPr="00CB4123">
        <w:rPr>
          <w:sz w:val="20"/>
          <w:szCs w:val="20"/>
        </w:rPr>
        <w:br w:type="page"/>
      </w:r>
      <w:bookmarkStart w:id="70" w:name="_Toc160111638"/>
      <w:r w:rsidR="00621168">
        <w:lastRenderedPageBreak/>
        <w:t>Gender[psor]</w:t>
      </w:r>
      <w:r w:rsidR="00621168" w:rsidRPr="00C849DE">
        <w:t xml:space="preserve">: </w:t>
      </w:r>
      <w:r w:rsidR="00621168">
        <w:t>possessor's gender</w:t>
      </w:r>
      <w:bookmarkEnd w:id="70"/>
    </w:p>
    <w:p w14:paraId="14F1A91A" w14:textId="4145DFC9" w:rsidR="00621168" w:rsidRPr="00CB4123" w:rsidRDefault="00621168" w:rsidP="00621168">
      <w:r w:rsidRPr="00CB4123">
        <w:t xml:space="preserve">Povezava do univerzalnih smernic za lastnost </w:t>
      </w:r>
      <w:r w:rsidRPr="00CB4123">
        <w:rPr>
          <w:rStyle w:val="UDTagChar"/>
        </w:rPr>
        <w:t>Gender[psor]</w:t>
      </w:r>
      <w:r w:rsidRPr="00CB4123">
        <w:t xml:space="preserve">: </w:t>
      </w:r>
      <w:hyperlink r:id="rId152" w:history="1">
        <w:r w:rsidRPr="00CB4123">
          <w:rPr>
            <w:rStyle w:val="Hyperlink"/>
          </w:rPr>
          <w:t>https://universaldependencies.org/u/feat/Gender-psor.html</w:t>
        </w:r>
      </w:hyperlink>
    </w:p>
    <w:p w14:paraId="15F103EB" w14:textId="77777777" w:rsidR="00621168" w:rsidRPr="00CB4123" w:rsidRDefault="00621168" w:rsidP="00621168"/>
    <w:p w14:paraId="5A300E0F" w14:textId="77777777" w:rsidR="00621168" w:rsidRPr="00CB4123" w:rsidRDefault="00621168" w:rsidP="00621168">
      <w:pPr>
        <w:rPr>
          <w:b/>
        </w:rPr>
      </w:pPr>
      <w:r w:rsidRPr="00CB4123">
        <w:rPr>
          <w:b/>
        </w:rPr>
        <w:t>Izpeljane smernice za slovenščino:</w:t>
      </w:r>
    </w:p>
    <w:p w14:paraId="6B9FA16E" w14:textId="41F20383" w:rsidR="00621168" w:rsidRPr="00CB4123" w:rsidRDefault="00621168" w:rsidP="00621168">
      <w:pPr>
        <w:widowControl w:val="0"/>
      </w:pPr>
      <w:r w:rsidRPr="00CB4123">
        <w:t xml:space="preserve">Svojilni zaimki in določilniki imajo lahko dva različna spola: spol prisvojenega predmeta </w:t>
      </w:r>
      <w:r w:rsidR="00D84A46">
        <w:t>(ujemanje</w:t>
      </w:r>
      <w:r w:rsidRPr="00CB4123">
        <w:t xml:space="preserve"> s samostalnikom,</w:t>
      </w:r>
      <w:r w:rsidR="00F84F98" w:rsidRPr="00CB4123">
        <w:t xml:space="preserve"> </w:t>
      </w:r>
      <w:r w:rsidR="00D84A46">
        <w:t xml:space="preserve">ki ga določa; </w:t>
      </w:r>
      <w:r w:rsidRPr="00CB4123">
        <w:t>pregibna lastnost) in spol lastnika (inherent</w:t>
      </w:r>
      <w:r w:rsidR="00F84F98" w:rsidRPr="00CB4123">
        <w:t>na</w:t>
      </w:r>
      <w:r w:rsidRPr="00CB4123">
        <w:t>, leksikalna lastnost)</w:t>
      </w:r>
      <w:r w:rsidR="000A19B1" w:rsidRPr="00CB4123">
        <w:t>. Lastnost</w:t>
      </w:r>
      <w:r w:rsidRPr="00CB4123">
        <w:t xml:space="preserve"> </w:t>
      </w:r>
      <w:r w:rsidRPr="00CB4123">
        <w:rPr>
          <w:rFonts w:ascii="Courier New" w:hAnsi="Courier New" w:cs="Courier New"/>
        </w:rPr>
        <w:t>Gender[psor]</w:t>
      </w:r>
      <w:r w:rsidRPr="00CB4123">
        <w:t xml:space="preserve"> </w:t>
      </w:r>
      <w:r w:rsidR="000A19B1" w:rsidRPr="00CB4123">
        <w:t>se nanaša na spol lastnika</w:t>
      </w:r>
      <w:r w:rsidR="00D84A46">
        <w:t xml:space="preserve"> (spol svojine)</w:t>
      </w:r>
      <w:r w:rsidR="000A19B1" w:rsidRPr="00CB4123">
        <w:t xml:space="preserve">. </w:t>
      </w:r>
    </w:p>
    <w:p w14:paraId="2841AE18" w14:textId="77777777" w:rsidR="00621168" w:rsidRPr="00CB4123" w:rsidRDefault="00621168" w:rsidP="00621168">
      <w:pPr>
        <w:widowControl w:val="0"/>
      </w:pPr>
    </w:p>
    <w:p w14:paraId="6600DDE3" w14:textId="6A0920CB" w:rsidR="00621168" w:rsidRPr="00CB4123" w:rsidRDefault="00621168" w:rsidP="00621168">
      <w:pPr>
        <w:shd w:val="clear" w:color="auto" w:fill="DBEFF9" w:themeFill="background2"/>
      </w:pPr>
      <w:r w:rsidRPr="00CB4123">
        <w:rPr>
          <w:rStyle w:val="HTMLCode"/>
          <w:rFonts w:ascii="Courier" w:eastAsiaTheme="minorEastAsia" w:hAnsi="Courier"/>
          <w:b/>
          <w:color w:val="000000"/>
        </w:rPr>
        <w:t>Masc</w:t>
      </w:r>
      <w:r w:rsidRPr="00CB4123">
        <w:t xml:space="preserve">: </w:t>
      </w:r>
      <w:r w:rsidR="000A19B1" w:rsidRPr="00CB4123">
        <w:t>lastnik moškega spola</w:t>
      </w:r>
    </w:p>
    <w:p w14:paraId="4A4D4C9E" w14:textId="77777777" w:rsidR="00621168" w:rsidRPr="00CB4123" w:rsidRDefault="00621168" w:rsidP="00621168">
      <w:pPr>
        <w:widowControl w:val="0"/>
        <w:rPr>
          <w:u w:val="single"/>
        </w:rPr>
      </w:pPr>
      <w:r w:rsidRPr="00CB4123">
        <w:rPr>
          <w:u w:val="single"/>
        </w:rPr>
        <w:t>Primeri:</w:t>
      </w:r>
    </w:p>
    <w:p w14:paraId="12812C9B" w14:textId="66F27FC5" w:rsidR="00621168" w:rsidRPr="00CB4123" w:rsidRDefault="000A19B1">
      <w:pPr>
        <w:numPr>
          <w:ilvl w:val="0"/>
          <w:numId w:val="26"/>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njegova</w:t>
      </w:r>
      <w:r w:rsidRPr="00CB4123">
        <w:rPr>
          <w:rFonts w:ascii="Open Sans" w:eastAsia="Times New Roman" w:hAnsi="Open Sans" w:cs="Open Sans"/>
          <w:i/>
          <w:iCs/>
          <w:lang w:eastAsia="en-SI"/>
        </w:rPr>
        <w:t> hčerka</w:t>
      </w:r>
      <w:r w:rsidRPr="00CB4123">
        <w:rPr>
          <w:rFonts w:ascii="Open Sans" w:eastAsia="Times New Roman" w:hAnsi="Open Sans" w:cs="Open Sans"/>
          <w:lang w:eastAsia="en-SI"/>
        </w:rPr>
        <w:t> </w:t>
      </w:r>
      <w:r w:rsidRPr="00CB4123">
        <w:rPr>
          <w:rFonts w:ascii="Courier" w:eastAsia="Times New Roman" w:hAnsi="Courier" w:cs="Courier New"/>
          <w:lang w:eastAsia="en-SI"/>
        </w:rPr>
        <w:t>Gender[psor]=Masc|Gender=Fem</w:t>
      </w:r>
    </w:p>
    <w:p w14:paraId="0821F51B" w14:textId="3467D374" w:rsidR="00621168" w:rsidRPr="00CB4123" w:rsidRDefault="00621168" w:rsidP="00621168">
      <w:pPr>
        <w:shd w:val="clear" w:color="auto" w:fill="DBEFF9" w:themeFill="background2"/>
      </w:pPr>
      <w:r w:rsidRPr="00CB4123">
        <w:rPr>
          <w:rStyle w:val="HTMLCode"/>
          <w:rFonts w:ascii="Courier" w:eastAsiaTheme="minorEastAsia" w:hAnsi="Courier"/>
          <w:b/>
          <w:color w:val="000000"/>
        </w:rPr>
        <w:t>Fem</w:t>
      </w:r>
      <w:r w:rsidRPr="00CB4123">
        <w:t xml:space="preserve">: </w:t>
      </w:r>
      <w:r w:rsidR="000A19B1" w:rsidRPr="00CB4123">
        <w:t>lastnica ženskega spola</w:t>
      </w:r>
    </w:p>
    <w:p w14:paraId="19C4BD24" w14:textId="77777777" w:rsidR="00621168" w:rsidRPr="00CB4123" w:rsidRDefault="00621168" w:rsidP="00621168">
      <w:pPr>
        <w:widowControl w:val="0"/>
        <w:rPr>
          <w:u w:val="single"/>
        </w:rPr>
      </w:pPr>
      <w:r w:rsidRPr="00CB4123">
        <w:rPr>
          <w:u w:val="single"/>
        </w:rPr>
        <w:t>Primeri:</w:t>
      </w:r>
    </w:p>
    <w:p w14:paraId="2B98D320" w14:textId="425A9AE2" w:rsidR="00621168" w:rsidRPr="00CB4123" w:rsidRDefault="000A19B1">
      <w:pPr>
        <w:numPr>
          <w:ilvl w:val="0"/>
          <w:numId w:val="27"/>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njena</w:t>
      </w:r>
      <w:r w:rsidRPr="00CB4123">
        <w:rPr>
          <w:rFonts w:ascii="Open Sans" w:eastAsia="Times New Roman" w:hAnsi="Open Sans" w:cs="Open Sans"/>
          <w:i/>
          <w:iCs/>
          <w:lang w:eastAsia="en-SI"/>
        </w:rPr>
        <w:t> hčerka</w:t>
      </w:r>
      <w:r w:rsidRPr="00CB4123">
        <w:rPr>
          <w:rFonts w:ascii="Open Sans" w:eastAsia="Times New Roman" w:hAnsi="Open Sans" w:cs="Open Sans"/>
          <w:lang w:eastAsia="en-SI"/>
        </w:rPr>
        <w:t> </w:t>
      </w:r>
      <w:r w:rsidRPr="00CB4123">
        <w:rPr>
          <w:rFonts w:ascii="Courier" w:eastAsia="Times New Roman" w:hAnsi="Courier" w:cs="Courier New"/>
          <w:lang w:eastAsia="en-SI"/>
        </w:rPr>
        <w:t>Gender[psor]=Fem|Gender=Fem</w:t>
      </w:r>
    </w:p>
    <w:p w14:paraId="0A1C5ABB" w14:textId="5B317F49" w:rsidR="00621168" w:rsidRPr="00CB4123" w:rsidRDefault="00621168" w:rsidP="00621168">
      <w:pPr>
        <w:shd w:val="clear" w:color="auto" w:fill="DBEFF9" w:themeFill="background2"/>
      </w:pPr>
      <w:r w:rsidRPr="00CB4123">
        <w:rPr>
          <w:rStyle w:val="HTMLCode"/>
          <w:rFonts w:ascii="Courier" w:eastAsiaTheme="minorEastAsia" w:hAnsi="Courier"/>
          <w:b/>
          <w:color w:val="000000"/>
        </w:rPr>
        <w:t>Neut</w:t>
      </w:r>
      <w:r w:rsidRPr="00CB4123">
        <w:t xml:space="preserve">: </w:t>
      </w:r>
      <w:r w:rsidR="000A19B1" w:rsidRPr="00CB4123">
        <w:t xml:space="preserve">lastnik </w:t>
      </w:r>
      <w:r w:rsidRPr="00CB4123">
        <w:t>srednj</w:t>
      </w:r>
      <w:r w:rsidR="000A19B1" w:rsidRPr="00CB4123">
        <w:t>ega</w:t>
      </w:r>
      <w:r w:rsidRPr="00CB4123">
        <w:t xml:space="preserve"> spol</w:t>
      </w:r>
      <w:r w:rsidR="000A19B1" w:rsidRPr="00CB4123">
        <w:t>a</w:t>
      </w:r>
    </w:p>
    <w:p w14:paraId="48D7769C" w14:textId="3919D497" w:rsidR="00315D70" w:rsidRPr="00CB4123" w:rsidRDefault="00315D70" w:rsidP="00621168">
      <w:pPr>
        <w:widowControl w:val="0"/>
      </w:pPr>
      <w:r w:rsidRPr="00CB4123">
        <w:t xml:space="preserve">Ker je lastnik lahko tudi samostalnik srednjega spola, ločimo tudi lastnika srednjega spola. Oblike za srednji spol so sicer enake kot pri lastniku moškega spola in jih je zato mogoče razlikovati le glede na kontekst. </w:t>
      </w:r>
    </w:p>
    <w:p w14:paraId="7CD16AEB" w14:textId="495B2641" w:rsidR="00621168" w:rsidRPr="00CB4123" w:rsidRDefault="00621168" w:rsidP="00621168">
      <w:pPr>
        <w:widowControl w:val="0"/>
        <w:rPr>
          <w:u w:val="single"/>
        </w:rPr>
      </w:pPr>
      <w:r w:rsidRPr="00CB4123">
        <w:rPr>
          <w:u w:val="single"/>
        </w:rPr>
        <w:t>Primeri:</w:t>
      </w:r>
    </w:p>
    <w:p w14:paraId="2FD635DD" w14:textId="7D888D21" w:rsidR="00315D70" w:rsidRPr="00CB4123" w:rsidRDefault="00315D70">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i/>
          <w:iCs/>
          <w:lang w:eastAsia="en-SI"/>
        </w:rPr>
        <w:t xml:space="preserve">Kupili smo novo letalo. </w:t>
      </w:r>
      <w:r w:rsidRPr="00CB4123">
        <w:rPr>
          <w:rFonts w:ascii="Courier" w:eastAsia="Times New Roman" w:hAnsi="Courier" w:cs="Courier New"/>
          <w:i/>
          <w:iCs/>
          <w:lang w:eastAsia="en-SI"/>
        </w:rPr>
        <w:t>Gender=Neut</w:t>
      </w:r>
      <w:r w:rsidRPr="00CB4123">
        <w:rPr>
          <w:rFonts w:ascii="Open Sans" w:eastAsia="Times New Roman" w:hAnsi="Open Sans" w:cs="Open Sans"/>
          <w:i/>
          <w:iCs/>
          <w:lang w:eastAsia="en-SI"/>
        </w:rPr>
        <w:t>. Premer </w:t>
      </w:r>
      <w:r w:rsidRPr="00CB4123">
        <w:rPr>
          <w:rFonts w:ascii="Open Sans" w:eastAsia="Times New Roman" w:hAnsi="Open Sans" w:cs="Open Sans"/>
          <w:b/>
          <w:bCs/>
          <w:i/>
          <w:iCs/>
          <w:lang w:eastAsia="en-SI"/>
        </w:rPr>
        <w:t>njegovih</w:t>
      </w:r>
      <w:r w:rsidRPr="00CB4123">
        <w:rPr>
          <w:rFonts w:ascii="Open Sans" w:eastAsia="Times New Roman" w:hAnsi="Open Sans" w:cs="Open Sans"/>
          <w:i/>
          <w:iCs/>
          <w:lang w:eastAsia="en-SI"/>
        </w:rPr>
        <w:t> kril je 7 metrov.</w:t>
      </w:r>
      <w:r w:rsidRPr="00CB4123">
        <w:rPr>
          <w:rFonts w:ascii="Open Sans" w:eastAsia="Times New Roman" w:hAnsi="Open Sans" w:cs="Open Sans"/>
          <w:lang w:eastAsia="en-SI"/>
        </w:rPr>
        <w:t> </w:t>
      </w:r>
      <w:r w:rsidRPr="00CB4123">
        <w:rPr>
          <w:rFonts w:ascii="Courier" w:eastAsia="Times New Roman" w:hAnsi="Courier" w:cs="Courier New"/>
          <w:lang w:eastAsia="en-SI"/>
        </w:rPr>
        <w:t>Gender[psor]=Neut</w:t>
      </w:r>
    </w:p>
    <w:p w14:paraId="7FD3D38C" w14:textId="2CD21430" w:rsidR="00315D70" w:rsidRPr="00CB4123" w:rsidRDefault="00315D70">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i/>
          <w:iCs/>
          <w:lang w:eastAsia="en-SI"/>
        </w:rPr>
        <w:t xml:space="preserve">Kupili smo nov avto. </w:t>
      </w:r>
      <w:r w:rsidRPr="00CB4123">
        <w:rPr>
          <w:rFonts w:ascii="Courier" w:eastAsia="Times New Roman" w:hAnsi="Courier" w:cs="Courier New"/>
          <w:i/>
          <w:iCs/>
          <w:lang w:eastAsia="en-SI"/>
        </w:rPr>
        <w:t>Gender=Masc</w:t>
      </w:r>
      <w:r w:rsidRPr="00CB4123">
        <w:rPr>
          <w:rFonts w:ascii="Open Sans" w:eastAsia="Times New Roman" w:hAnsi="Open Sans" w:cs="Open Sans"/>
          <w:i/>
          <w:iCs/>
          <w:lang w:eastAsia="en-SI"/>
        </w:rPr>
        <w:t>. Premer </w:t>
      </w:r>
      <w:r w:rsidRPr="00CB4123">
        <w:rPr>
          <w:rFonts w:ascii="Open Sans" w:eastAsia="Times New Roman" w:hAnsi="Open Sans" w:cs="Open Sans"/>
          <w:b/>
          <w:bCs/>
          <w:i/>
          <w:iCs/>
          <w:lang w:eastAsia="en-SI"/>
        </w:rPr>
        <w:t>njegovih</w:t>
      </w:r>
      <w:r w:rsidRPr="00CB4123">
        <w:rPr>
          <w:rFonts w:ascii="Open Sans" w:eastAsia="Times New Roman" w:hAnsi="Open Sans" w:cs="Open Sans"/>
          <w:i/>
          <w:iCs/>
          <w:lang w:eastAsia="en-SI"/>
        </w:rPr>
        <w:t> platišč je 15 col.</w:t>
      </w:r>
      <w:r w:rsidRPr="00CB4123">
        <w:rPr>
          <w:rFonts w:ascii="Open Sans" w:eastAsia="Times New Roman" w:hAnsi="Open Sans" w:cs="Open Sans"/>
          <w:lang w:eastAsia="en-SI"/>
        </w:rPr>
        <w:t> </w:t>
      </w:r>
    </w:p>
    <w:p w14:paraId="004AC346" w14:textId="7C67ABF3" w:rsidR="00621168" w:rsidRPr="00CB4123" w:rsidRDefault="00621168" w:rsidP="00315D70">
      <w:pPr>
        <w:spacing w:before="100" w:beforeAutospacing="1" w:after="100" w:afterAutospacing="1"/>
      </w:pPr>
      <w:r w:rsidRPr="00CB4123">
        <w:rPr>
          <w:b/>
        </w:rPr>
        <w:t xml:space="preserve">Koristne povezave: </w:t>
      </w:r>
    </w:p>
    <w:p w14:paraId="2E0FBB24" w14:textId="1F832553" w:rsidR="008D0344" w:rsidRPr="00CB4123" w:rsidRDefault="00F026BF" w:rsidP="008D0344">
      <w:pPr>
        <w:widowControl w:val="0"/>
        <w:numPr>
          <w:ilvl w:val="0"/>
          <w:numId w:val="6"/>
        </w:numPr>
        <w:spacing w:after="0"/>
        <w:ind w:left="714" w:hanging="357"/>
      </w:pPr>
      <w:hyperlink r:id="rId153">
        <w:r w:rsidR="008D0344" w:rsidRPr="00CB4123">
          <w:rPr>
            <w:rStyle w:val="Hyperlink"/>
          </w:rPr>
          <w:t>uporabne statistike</w:t>
        </w:r>
      </w:hyperlink>
      <w:r w:rsidR="008D0344" w:rsidRPr="00CB4123">
        <w:t xml:space="preserve"> o lastnosti </w:t>
      </w:r>
      <w:r w:rsidR="008D0344" w:rsidRPr="00CB4123">
        <w:rPr>
          <w:rStyle w:val="UDTagChar"/>
        </w:rPr>
        <w:t>Gender[psor]</w:t>
      </w:r>
      <w:r w:rsidR="008D0344" w:rsidRPr="00CB4123">
        <w:t xml:space="preserve"> v korpusu SSJ-UD</w:t>
      </w:r>
    </w:p>
    <w:p w14:paraId="2C8B27C6" w14:textId="4159CE5C" w:rsidR="008D0344" w:rsidRDefault="00F026BF" w:rsidP="008D0344">
      <w:pPr>
        <w:widowControl w:val="0"/>
        <w:numPr>
          <w:ilvl w:val="0"/>
          <w:numId w:val="6"/>
        </w:numPr>
        <w:spacing w:after="0"/>
        <w:ind w:left="714" w:hanging="357"/>
      </w:pPr>
      <w:hyperlink r:id="rId154" w:history="1">
        <w:r w:rsidR="008D0344" w:rsidRPr="00CB4123">
          <w:rPr>
            <w:rStyle w:val="Hyperlink"/>
          </w:rPr>
          <w:t>vse pojavnice</w:t>
        </w:r>
      </w:hyperlink>
      <w:r w:rsidR="008D0344" w:rsidRPr="00CB4123">
        <w:t xml:space="preserve"> z lastnostjo </w:t>
      </w:r>
      <w:r w:rsidR="008D0344" w:rsidRPr="00CB4123">
        <w:rPr>
          <w:rStyle w:val="UDTagChar"/>
        </w:rPr>
        <w:t>Gender[psor]</w:t>
      </w:r>
      <w:r w:rsidR="008D0344" w:rsidRPr="00CB4123">
        <w:t xml:space="preserve"> </w:t>
      </w:r>
      <w:r w:rsidR="00403221">
        <w:t>v korpusu SSJ-UD/SUK v konkordančniku noSketchEngine</w:t>
      </w:r>
    </w:p>
    <w:p w14:paraId="61F5C496" w14:textId="5FAA3F71" w:rsidR="00525B9E" w:rsidRPr="00CB4123" w:rsidRDefault="00F026BF" w:rsidP="00525B9E">
      <w:pPr>
        <w:widowControl w:val="0"/>
        <w:numPr>
          <w:ilvl w:val="0"/>
          <w:numId w:val="6"/>
        </w:numPr>
        <w:spacing w:after="0"/>
        <w:ind w:left="714" w:hanging="357"/>
      </w:pPr>
      <w:hyperlink r:id="rId155" w:history="1">
        <w:r w:rsidR="00525B9E" w:rsidRPr="00CB4123">
          <w:rPr>
            <w:rStyle w:val="Hyperlink"/>
          </w:rPr>
          <w:t>vse pojavnice</w:t>
        </w:r>
      </w:hyperlink>
      <w:r w:rsidR="00525B9E" w:rsidRPr="00CB4123">
        <w:t xml:space="preserve"> z lastnostjo </w:t>
      </w:r>
      <w:r w:rsidR="00525B9E" w:rsidRPr="00CB4123">
        <w:rPr>
          <w:rStyle w:val="UDTagChar"/>
        </w:rPr>
        <w:t>Gender[psor]</w:t>
      </w:r>
      <w:r w:rsidR="00525B9E" w:rsidRPr="00CB4123">
        <w:t xml:space="preserve"> </w:t>
      </w:r>
      <w:r w:rsidR="00525B9E">
        <w:t>v korpusu SSJ-UD v orodju Drevesnik</w:t>
      </w:r>
    </w:p>
    <w:p w14:paraId="4F31FB77" w14:textId="77777777" w:rsidR="00621168" w:rsidRPr="00CB4123" w:rsidRDefault="00621168" w:rsidP="008D0344">
      <w:pPr>
        <w:widowControl w:val="0"/>
        <w:spacing w:after="0"/>
      </w:pPr>
    </w:p>
    <w:p w14:paraId="4B88F66C" w14:textId="77777777" w:rsidR="00621168" w:rsidRPr="00CB4123" w:rsidRDefault="00621168" w:rsidP="00621168">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621168" w:rsidRPr="00CB4123" w14:paraId="3B3888A4" w14:textId="77777777" w:rsidTr="009470B6">
        <w:tc>
          <w:tcPr>
            <w:tcW w:w="9029" w:type="dxa"/>
            <w:shd w:val="clear" w:color="auto" w:fill="B3DDF2" w:themeFill="background2" w:themeFillShade="E6"/>
            <w:tcMar>
              <w:top w:w="100" w:type="dxa"/>
              <w:left w:w="100" w:type="dxa"/>
              <w:bottom w:w="100" w:type="dxa"/>
              <w:right w:w="100" w:type="dxa"/>
            </w:tcMar>
          </w:tcPr>
          <w:p w14:paraId="5A54D446" w14:textId="77777777" w:rsidR="005E68C2" w:rsidRDefault="00735F90" w:rsidP="005E68C2">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t xml:space="preserve">Vsi zaimki z lastnostjo </w:t>
            </w:r>
            <w:r w:rsidR="008806A4" w:rsidRPr="00CB4123">
              <w:rPr>
                <w:rFonts w:ascii="Open Sans" w:hAnsi="Open Sans" w:cs="Open Sans"/>
                <w:color w:val="000000"/>
                <w:sz w:val="20"/>
                <w:szCs w:val="20"/>
                <w:lang w:val="sl-SI"/>
              </w:rPr>
              <w:t xml:space="preserve">Owner_gender=masculine </w:t>
            </w:r>
            <w:r w:rsidRPr="00CB4123">
              <w:rPr>
                <w:rFonts w:ascii="Open Sans" w:hAnsi="Open Sans" w:cs="Open Sans"/>
                <w:color w:val="000000"/>
                <w:sz w:val="20"/>
                <w:szCs w:val="20"/>
                <w:lang w:val="sl-SI"/>
              </w:rPr>
              <w:t>se pretvorijo v</w:t>
            </w:r>
            <w:r w:rsidR="008806A4" w:rsidRPr="00CB4123">
              <w:rPr>
                <w:rFonts w:ascii="Open Sans" w:hAnsi="Open Sans" w:cs="Open Sans"/>
                <w:color w:val="000000"/>
                <w:sz w:val="20"/>
                <w:szCs w:val="20"/>
                <w:lang w:val="sl-SI"/>
              </w:rPr>
              <w:t> </w:t>
            </w:r>
            <w:r w:rsidR="008806A4" w:rsidRPr="00CB4123">
              <w:rPr>
                <w:rStyle w:val="HTMLCode"/>
                <w:rFonts w:ascii="Courier" w:hAnsi="Courier"/>
                <w:color w:val="000000"/>
                <w:lang w:val="sl-SI"/>
              </w:rPr>
              <w:t>Gender[psor]=Masc</w:t>
            </w:r>
            <w:r w:rsidR="008806A4" w:rsidRPr="00CB4123">
              <w:rPr>
                <w:rFonts w:ascii="Open Sans" w:hAnsi="Open Sans" w:cs="Open Sans"/>
                <w:color w:val="000000"/>
                <w:sz w:val="20"/>
                <w:szCs w:val="20"/>
                <w:lang w:val="sl-SI"/>
              </w:rPr>
              <w:t xml:space="preserve">, </w:t>
            </w:r>
            <w:r w:rsidRPr="00CB4123">
              <w:rPr>
                <w:rFonts w:ascii="Open Sans" w:hAnsi="Open Sans" w:cs="Open Sans"/>
                <w:color w:val="000000"/>
                <w:sz w:val="20"/>
                <w:szCs w:val="20"/>
                <w:lang w:val="sl-SI"/>
              </w:rPr>
              <w:t>vsi zaimki z</w:t>
            </w:r>
            <w:r w:rsidR="008806A4" w:rsidRPr="00CB4123">
              <w:rPr>
                <w:rFonts w:ascii="Open Sans" w:hAnsi="Open Sans" w:cs="Open Sans"/>
                <w:color w:val="000000"/>
                <w:sz w:val="20"/>
                <w:szCs w:val="20"/>
                <w:lang w:val="sl-SI"/>
              </w:rPr>
              <w:t xml:space="preserve"> Owner_gender=feminine </w:t>
            </w:r>
            <w:r w:rsidRPr="00CB4123">
              <w:rPr>
                <w:rFonts w:ascii="Open Sans" w:hAnsi="Open Sans" w:cs="Open Sans"/>
                <w:color w:val="000000"/>
                <w:sz w:val="20"/>
                <w:szCs w:val="20"/>
                <w:lang w:val="sl-SI"/>
              </w:rPr>
              <w:t>se pretvorijo v</w:t>
            </w:r>
            <w:r w:rsidR="008806A4" w:rsidRPr="00CB4123">
              <w:rPr>
                <w:rFonts w:ascii="Open Sans" w:hAnsi="Open Sans" w:cs="Open Sans"/>
                <w:color w:val="000000"/>
                <w:sz w:val="20"/>
                <w:szCs w:val="20"/>
                <w:lang w:val="sl-SI"/>
              </w:rPr>
              <w:t> </w:t>
            </w:r>
            <w:r w:rsidR="008806A4" w:rsidRPr="00CB4123">
              <w:rPr>
                <w:rStyle w:val="HTMLCode"/>
                <w:rFonts w:ascii="Courier" w:hAnsi="Courier"/>
                <w:color w:val="000000"/>
                <w:lang w:val="sl-SI"/>
              </w:rPr>
              <w:t>Gender[psor]=Fem</w:t>
            </w:r>
            <w:r w:rsidR="008806A4" w:rsidRPr="00CB4123">
              <w:rPr>
                <w:rFonts w:ascii="Open Sans" w:hAnsi="Open Sans" w:cs="Open Sans"/>
                <w:color w:val="000000"/>
                <w:sz w:val="20"/>
                <w:szCs w:val="20"/>
                <w:lang w:val="sl-SI"/>
              </w:rPr>
              <w:t> </w:t>
            </w:r>
            <w:r w:rsidRPr="00CB4123">
              <w:rPr>
                <w:rFonts w:ascii="Open Sans" w:hAnsi="Open Sans" w:cs="Open Sans"/>
                <w:color w:val="000000"/>
                <w:sz w:val="20"/>
                <w:szCs w:val="20"/>
                <w:lang w:val="sl-SI"/>
              </w:rPr>
              <w:t>in vsi zaimki z</w:t>
            </w:r>
            <w:r w:rsidR="008806A4" w:rsidRPr="00CB4123">
              <w:rPr>
                <w:rFonts w:ascii="Open Sans" w:hAnsi="Open Sans" w:cs="Open Sans"/>
                <w:color w:val="000000"/>
                <w:sz w:val="20"/>
                <w:szCs w:val="20"/>
                <w:lang w:val="sl-SI"/>
              </w:rPr>
              <w:t xml:space="preserve"> Owner_gender=neuter </w:t>
            </w:r>
            <w:r w:rsidRPr="00CB4123">
              <w:rPr>
                <w:rFonts w:ascii="Open Sans" w:hAnsi="Open Sans" w:cs="Open Sans"/>
                <w:color w:val="000000"/>
                <w:sz w:val="20"/>
                <w:szCs w:val="20"/>
                <w:lang w:val="sl-SI"/>
              </w:rPr>
              <w:t>se pretvorijo v</w:t>
            </w:r>
            <w:r w:rsidR="008806A4" w:rsidRPr="00CB4123">
              <w:rPr>
                <w:rFonts w:ascii="Open Sans" w:hAnsi="Open Sans" w:cs="Open Sans"/>
                <w:color w:val="000000"/>
                <w:sz w:val="20"/>
                <w:szCs w:val="20"/>
                <w:lang w:val="sl-SI"/>
              </w:rPr>
              <w:t> </w:t>
            </w:r>
            <w:r w:rsidR="008806A4" w:rsidRPr="00CB4123">
              <w:rPr>
                <w:rStyle w:val="HTMLCode"/>
                <w:rFonts w:ascii="Courier" w:hAnsi="Courier"/>
                <w:color w:val="000000"/>
                <w:lang w:val="sl-SI"/>
              </w:rPr>
              <w:t>Gender[psor]=Neut</w:t>
            </w:r>
            <w:r w:rsidR="008806A4" w:rsidRPr="00CB4123">
              <w:rPr>
                <w:rFonts w:ascii="Open Sans" w:hAnsi="Open Sans" w:cs="Open Sans"/>
                <w:color w:val="000000"/>
                <w:sz w:val="20"/>
                <w:szCs w:val="20"/>
                <w:lang w:val="sl-SI"/>
              </w:rPr>
              <w:t>.</w:t>
            </w:r>
            <w:r w:rsidR="005E68C2">
              <w:rPr>
                <w:rFonts w:ascii="Open Sans" w:hAnsi="Open Sans" w:cs="Open Sans"/>
                <w:color w:val="000000"/>
                <w:sz w:val="20"/>
                <w:szCs w:val="20"/>
                <w:lang w:val="sl-SI"/>
              </w:rPr>
              <w:t xml:space="preserve"> </w:t>
            </w:r>
          </w:p>
          <w:p w14:paraId="60626E91" w14:textId="630BE4C9" w:rsidR="00621168" w:rsidRPr="00CB4123" w:rsidRDefault="00B1776D" w:rsidP="005E68C2">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lastRenderedPageBreak/>
              <w:t xml:space="preserve">Opozoriti je treba, </w:t>
            </w:r>
            <w:r w:rsidR="00AC1A05">
              <w:rPr>
                <w:rFonts w:ascii="Open Sans" w:hAnsi="Open Sans" w:cs="Open Sans"/>
                <w:color w:val="000000"/>
                <w:sz w:val="20"/>
                <w:szCs w:val="20"/>
                <w:lang w:val="sl-SI"/>
              </w:rPr>
              <w:t xml:space="preserve">da se po označevalni shemi JOS spol svojine trenutno pripisuje samo zaimkom, ne pa tudi svojilnim pridevnikom, kar se odraža tudi v trenutni različici drevesnice SSJ-UD. </w:t>
            </w:r>
            <w:r w:rsidRPr="00CB4123">
              <w:rPr>
                <w:rFonts w:ascii="Open Sans" w:hAnsi="Open Sans" w:cs="Open Sans"/>
                <w:color w:val="000000"/>
                <w:sz w:val="20"/>
                <w:szCs w:val="20"/>
                <w:lang w:val="sl-SI"/>
              </w:rPr>
              <w:t xml:space="preserve">Svojilni pridevnik </w:t>
            </w:r>
            <w:r w:rsidRPr="00CB4123">
              <w:rPr>
                <w:rFonts w:ascii="Open Sans" w:hAnsi="Open Sans" w:cs="Open Sans"/>
                <w:i/>
                <w:iCs/>
                <w:color w:val="000000"/>
                <w:sz w:val="20"/>
                <w:szCs w:val="20"/>
                <w:lang w:val="sl-SI"/>
              </w:rPr>
              <w:t xml:space="preserve">sinova </w:t>
            </w:r>
            <w:r w:rsidRPr="00CB4123">
              <w:rPr>
                <w:rFonts w:ascii="Open Sans" w:hAnsi="Open Sans" w:cs="Open Sans"/>
                <w:color w:val="000000"/>
                <w:sz w:val="20"/>
                <w:szCs w:val="20"/>
                <w:lang w:val="sl-SI"/>
              </w:rPr>
              <w:t xml:space="preserve">v izrazu </w:t>
            </w:r>
            <w:r w:rsidRPr="00CB4123">
              <w:rPr>
                <w:rFonts w:ascii="Open Sans" w:hAnsi="Open Sans" w:cs="Open Sans"/>
                <w:i/>
                <w:iCs/>
                <w:color w:val="000000"/>
                <w:sz w:val="20"/>
                <w:szCs w:val="20"/>
                <w:lang w:val="sl-SI"/>
              </w:rPr>
              <w:t xml:space="preserve">sinova mama </w:t>
            </w:r>
            <w:r w:rsidR="00D84A46">
              <w:rPr>
                <w:rFonts w:ascii="Open Sans" w:hAnsi="Open Sans" w:cs="Open Sans"/>
                <w:color w:val="000000"/>
                <w:sz w:val="20"/>
                <w:szCs w:val="20"/>
                <w:lang w:val="sl-SI"/>
              </w:rPr>
              <w:t xml:space="preserve">ima </w:t>
            </w:r>
            <w:r w:rsidR="00AC1A05">
              <w:rPr>
                <w:rFonts w:ascii="Open Sans" w:hAnsi="Open Sans" w:cs="Open Sans"/>
                <w:color w:val="000000"/>
                <w:sz w:val="20"/>
                <w:szCs w:val="20"/>
                <w:lang w:val="sl-SI"/>
              </w:rPr>
              <w:t>tako pripisan zgolj pregibni spol (</w:t>
            </w:r>
            <w:r w:rsidR="008806A4" w:rsidRPr="00CB4123">
              <w:rPr>
                <w:rStyle w:val="HTMLCode"/>
                <w:rFonts w:ascii="Courier" w:hAnsi="Courier"/>
                <w:color w:val="000000"/>
                <w:lang w:val="sl-SI"/>
              </w:rPr>
              <w:t>Gender=Fem</w:t>
            </w:r>
            <w:r w:rsidR="00AC1A05">
              <w:rPr>
                <w:rFonts w:ascii="Open Sans" w:hAnsi="Open Sans" w:cs="Open Sans"/>
              </w:rPr>
              <w:t>),</w:t>
            </w:r>
            <w:r w:rsidR="008806A4" w:rsidRPr="00CB4123">
              <w:rPr>
                <w:rFonts w:ascii="Open Sans" w:hAnsi="Open Sans" w:cs="Open Sans"/>
                <w:color w:val="000000"/>
                <w:sz w:val="20"/>
                <w:szCs w:val="20"/>
                <w:lang w:val="sl-SI"/>
              </w:rPr>
              <w:t xml:space="preserve"> </w:t>
            </w:r>
            <w:r w:rsidR="00AC1A05">
              <w:rPr>
                <w:rFonts w:ascii="Open Sans" w:hAnsi="Open Sans" w:cs="Open Sans"/>
                <w:color w:val="000000"/>
                <w:sz w:val="20"/>
                <w:szCs w:val="20"/>
                <w:lang w:val="sl-SI"/>
              </w:rPr>
              <w:t>čeprav bi mu lahko pripisali tudi spol svojine (</w:t>
            </w:r>
            <w:r w:rsidR="008806A4" w:rsidRPr="00CB4123">
              <w:rPr>
                <w:rStyle w:val="HTMLCode"/>
                <w:rFonts w:ascii="Courier" w:hAnsi="Courier"/>
                <w:color w:val="000000"/>
                <w:lang w:val="sl-SI"/>
              </w:rPr>
              <w:t>Gender[psor]=Masc|Gender=Fem</w:t>
            </w:r>
            <w:r w:rsidR="008806A4" w:rsidRPr="00CB4123">
              <w:rPr>
                <w:rFonts w:ascii="Open Sans" w:hAnsi="Open Sans" w:cs="Open Sans"/>
                <w:color w:val="000000"/>
                <w:sz w:val="20"/>
                <w:szCs w:val="20"/>
                <w:lang w:val="sl-SI"/>
              </w:rPr>
              <w:t>.</w:t>
            </w:r>
            <w:r w:rsidR="00AC1A05">
              <w:rPr>
                <w:rFonts w:ascii="Open Sans" w:hAnsi="Open Sans" w:cs="Open Sans"/>
                <w:color w:val="000000"/>
                <w:sz w:val="20"/>
                <w:szCs w:val="20"/>
                <w:lang w:val="sl-SI"/>
              </w:rPr>
              <w:t>)</w:t>
            </w:r>
          </w:p>
        </w:tc>
      </w:tr>
    </w:tbl>
    <w:p w14:paraId="3C59D953" w14:textId="493B061D" w:rsidR="00B1776D" w:rsidRDefault="00640441" w:rsidP="00426E0F">
      <w:pPr>
        <w:pStyle w:val="Heading4"/>
      </w:pPr>
      <w:bookmarkStart w:id="71" w:name="_Mood:_mood"/>
      <w:bookmarkEnd w:id="71"/>
      <w:r w:rsidRPr="00CB4123">
        <w:rPr>
          <w:sz w:val="20"/>
          <w:szCs w:val="20"/>
        </w:rPr>
        <w:lastRenderedPageBreak/>
        <w:br w:type="page"/>
      </w:r>
      <w:bookmarkStart w:id="72" w:name="_Toc160111639"/>
      <w:r w:rsidR="00B1776D">
        <w:lastRenderedPageBreak/>
        <w:t>Mood</w:t>
      </w:r>
      <w:r w:rsidR="00B1776D" w:rsidRPr="00C849DE">
        <w:t xml:space="preserve">: </w:t>
      </w:r>
      <w:r w:rsidR="00B1776D">
        <w:t>mood</w:t>
      </w:r>
      <w:bookmarkEnd w:id="72"/>
    </w:p>
    <w:p w14:paraId="5DF32A74" w14:textId="70376CD3" w:rsidR="00B1776D" w:rsidRDefault="00B1776D" w:rsidP="00B1776D">
      <w:r>
        <w:t xml:space="preserve">Povezava do univerzalnih smernic za lastnost </w:t>
      </w:r>
      <w:r>
        <w:rPr>
          <w:rStyle w:val="UDTagChar"/>
        </w:rPr>
        <w:t>Mood</w:t>
      </w:r>
      <w:r>
        <w:t xml:space="preserve">: </w:t>
      </w:r>
      <w:hyperlink r:id="rId156" w:history="1">
        <w:r>
          <w:rPr>
            <w:rStyle w:val="Hyperlink"/>
          </w:rPr>
          <w:t>https://universaldependencies.org/u/feat/Mood.html</w:t>
        </w:r>
      </w:hyperlink>
    </w:p>
    <w:p w14:paraId="54B09428" w14:textId="77777777" w:rsidR="00B1776D" w:rsidRDefault="00B1776D" w:rsidP="00B1776D"/>
    <w:p w14:paraId="1530B194" w14:textId="77777777" w:rsidR="00B1776D" w:rsidRPr="00CB4123" w:rsidRDefault="00B1776D" w:rsidP="00B1776D">
      <w:pPr>
        <w:rPr>
          <w:b/>
        </w:rPr>
      </w:pPr>
      <w:r w:rsidRPr="00CB4123">
        <w:rPr>
          <w:b/>
        </w:rPr>
        <w:t>Izpeljane smernice za slovenščino:</w:t>
      </w:r>
    </w:p>
    <w:p w14:paraId="4A298585" w14:textId="2C95E946" w:rsidR="00B1776D" w:rsidRPr="00CB4123" w:rsidRDefault="00B1776D" w:rsidP="00B1776D">
      <w:pPr>
        <w:widowControl w:val="0"/>
      </w:pPr>
      <w:r w:rsidRPr="00CB4123">
        <w:t xml:space="preserve">Naklon je lastnost, ki izraža modalnost in </w:t>
      </w:r>
      <w:r w:rsidR="00B96BD2" w:rsidRPr="00CB4123">
        <w:t xml:space="preserve">razvršča osebne glagolske oblike v podskupine. Je pregibna lastnost pomožnih in polnopomenskih glagolov. </w:t>
      </w:r>
    </w:p>
    <w:p w14:paraId="6C8C5149" w14:textId="77777777" w:rsidR="00B1776D" w:rsidRPr="00CB4123" w:rsidRDefault="00B1776D" w:rsidP="00B1776D">
      <w:pPr>
        <w:widowControl w:val="0"/>
      </w:pPr>
    </w:p>
    <w:p w14:paraId="35F42AD7" w14:textId="3A7C7CDE" w:rsidR="00B1776D" w:rsidRPr="00CB4123" w:rsidRDefault="00B96BD2" w:rsidP="00B1776D">
      <w:pPr>
        <w:shd w:val="clear" w:color="auto" w:fill="DBEFF9" w:themeFill="background2"/>
      </w:pPr>
      <w:r w:rsidRPr="00CB4123">
        <w:rPr>
          <w:rStyle w:val="HTMLCode"/>
          <w:rFonts w:ascii="Courier" w:eastAsiaTheme="minorEastAsia" w:hAnsi="Courier"/>
          <w:b/>
          <w:color w:val="000000"/>
        </w:rPr>
        <w:t>Ind</w:t>
      </w:r>
      <w:r w:rsidR="00B1776D" w:rsidRPr="00CB4123">
        <w:t xml:space="preserve">: </w:t>
      </w:r>
      <w:r w:rsidR="00352B5D" w:rsidRPr="00CB4123">
        <w:t>povedni naklon</w:t>
      </w:r>
    </w:p>
    <w:p w14:paraId="2795B200" w14:textId="5644291B" w:rsidR="00352B5D" w:rsidRPr="00CB4123" w:rsidRDefault="00352B5D" w:rsidP="00B1776D">
      <w:pPr>
        <w:widowControl w:val="0"/>
      </w:pPr>
      <w:r w:rsidRPr="00CB4123">
        <w:t xml:space="preserve">Povedni naklon lahko razumemo kot </w:t>
      </w:r>
      <w:r w:rsidR="002C1830">
        <w:t>privzeti</w:t>
      </w:r>
      <w:r w:rsidRPr="00CB4123">
        <w:t xml:space="preserve"> naklon. Glagol v povednem naklonu pove le, da se nekaj dogaja, se je zgodilo ali pa se bo zgodilo, brez dodajanja kakršnihkoli informacij o stališču govorca. </w:t>
      </w:r>
    </w:p>
    <w:p w14:paraId="731C46AE" w14:textId="54CF1642" w:rsidR="00B1776D" w:rsidRPr="00CB4123" w:rsidRDefault="00B1776D" w:rsidP="00B1776D">
      <w:pPr>
        <w:widowControl w:val="0"/>
        <w:rPr>
          <w:u w:val="single"/>
        </w:rPr>
      </w:pPr>
      <w:r w:rsidRPr="00CB4123">
        <w:rPr>
          <w:u w:val="single"/>
        </w:rPr>
        <w:t>Primeri:</w:t>
      </w:r>
    </w:p>
    <w:p w14:paraId="480874F4" w14:textId="0D2DE754" w:rsidR="00352B5D" w:rsidRPr="00CB4123" w:rsidRDefault="00352B5D">
      <w:pPr>
        <w:numPr>
          <w:ilvl w:val="0"/>
          <w:numId w:val="2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Govorim</w:t>
      </w:r>
      <w:r w:rsidRPr="00CB4123">
        <w:rPr>
          <w:rFonts w:ascii="Open Sans" w:eastAsia="Times New Roman" w:hAnsi="Open Sans" w:cs="Open Sans"/>
          <w:i/>
          <w:iCs/>
          <w:lang w:eastAsia="en-SI"/>
        </w:rPr>
        <w:t> angleško in francosko.</w:t>
      </w:r>
      <w:r w:rsidRPr="00CB4123">
        <w:rPr>
          <w:rFonts w:ascii="Open Sans" w:eastAsia="Times New Roman" w:hAnsi="Open Sans" w:cs="Open Sans"/>
          <w:lang w:eastAsia="en-SI"/>
        </w:rPr>
        <w:t> </w:t>
      </w:r>
    </w:p>
    <w:p w14:paraId="3DEAE94F" w14:textId="0C32CF2C" w:rsidR="00B1776D" w:rsidRPr="00CB4123" w:rsidRDefault="00352B5D">
      <w:pPr>
        <w:numPr>
          <w:ilvl w:val="0"/>
          <w:numId w:val="2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i/>
          <w:iCs/>
          <w:lang w:eastAsia="en-SI"/>
        </w:rPr>
        <w:t>Proslava </w:t>
      </w:r>
      <w:r w:rsidRPr="00CB4123">
        <w:rPr>
          <w:rFonts w:ascii="Open Sans" w:eastAsia="Times New Roman" w:hAnsi="Open Sans" w:cs="Open Sans"/>
          <w:b/>
          <w:bCs/>
          <w:i/>
          <w:iCs/>
          <w:lang w:eastAsia="en-SI"/>
        </w:rPr>
        <w:t>bo</w:t>
      </w:r>
      <w:r w:rsidRPr="00CB4123">
        <w:rPr>
          <w:rFonts w:ascii="Open Sans" w:eastAsia="Times New Roman" w:hAnsi="Open Sans" w:cs="Open Sans"/>
          <w:i/>
          <w:iCs/>
          <w:lang w:eastAsia="en-SI"/>
        </w:rPr>
        <w:t> naslednji petek.</w:t>
      </w:r>
    </w:p>
    <w:p w14:paraId="78055B4E" w14:textId="78CC2843" w:rsidR="00B1776D" w:rsidRPr="00CB4123" w:rsidRDefault="00352B5D" w:rsidP="00B1776D">
      <w:pPr>
        <w:shd w:val="clear" w:color="auto" w:fill="DBEFF9" w:themeFill="background2"/>
      </w:pPr>
      <w:r w:rsidRPr="00CB4123">
        <w:rPr>
          <w:rStyle w:val="HTMLCode"/>
          <w:rFonts w:ascii="Courier" w:eastAsiaTheme="minorEastAsia" w:hAnsi="Courier"/>
          <w:b/>
          <w:color w:val="000000"/>
        </w:rPr>
        <w:t>Imp</w:t>
      </w:r>
      <w:r w:rsidR="00B1776D" w:rsidRPr="00CB4123">
        <w:t xml:space="preserve">: </w:t>
      </w:r>
      <w:r w:rsidRPr="00CB4123">
        <w:t>velelni naklon</w:t>
      </w:r>
    </w:p>
    <w:p w14:paraId="488D67B5" w14:textId="1B479C60" w:rsidR="00352B5D" w:rsidRPr="00CB4123" w:rsidRDefault="00352B5D" w:rsidP="00B1776D">
      <w:pPr>
        <w:widowControl w:val="0"/>
      </w:pPr>
      <w:r w:rsidRPr="00CB4123">
        <w:t xml:space="preserve">Govorec uporabi velelni naklon, da sogovorcu ukaže ali </w:t>
      </w:r>
      <w:r w:rsidR="002C1830">
        <w:t>prosi za izvedbo z glagolom izraženega dejanja</w:t>
      </w:r>
      <w:r w:rsidRPr="00CB4123">
        <w:t>.</w:t>
      </w:r>
    </w:p>
    <w:p w14:paraId="008CB6DA" w14:textId="4B31977D" w:rsidR="00B1776D" w:rsidRPr="00CB4123" w:rsidRDefault="00B1776D" w:rsidP="00B1776D">
      <w:pPr>
        <w:widowControl w:val="0"/>
        <w:rPr>
          <w:u w:val="single"/>
        </w:rPr>
      </w:pPr>
      <w:r w:rsidRPr="00CB4123">
        <w:rPr>
          <w:u w:val="single"/>
        </w:rPr>
        <w:t>Primeri:</w:t>
      </w:r>
    </w:p>
    <w:p w14:paraId="3F64CE66" w14:textId="0333A00E" w:rsidR="00352B5D" w:rsidRPr="00CB4123" w:rsidRDefault="00352B5D">
      <w:pPr>
        <w:numPr>
          <w:ilvl w:val="0"/>
          <w:numId w:val="2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Pomij</w:t>
      </w:r>
      <w:r w:rsidRPr="00CB4123">
        <w:rPr>
          <w:rFonts w:ascii="Open Sans" w:eastAsia="Times New Roman" w:hAnsi="Open Sans" w:cs="Open Sans"/>
          <w:i/>
          <w:iCs/>
          <w:lang w:eastAsia="en-SI"/>
        </w:rPr>
        <w:t> posodo!</w:t>
      </w:r>
    </w:p>
    <w:p w14:paraId="194EE830" w14:textId="6C0BFCE8" w:rsidR="00352B5D" w:rsidRPr="00CB4123" w:rsidRDefault="00352B5D">
      <w:pPr>
        <w:numPr>
          <w:ilvl w:val="0"/>
          <w:numId w:val="2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Poglejmo</w:t>
      </w:r>
      <w:r w:rsidRPr="00CB4123">
        <w:rPr>
          <w:rFonts w:ascii="Open Sans" w:eastAsia="Times New Roman" w:hAnsi="Open Sans" w:cs="Open Sans"/>
          <w:i/>
          <w:iCs/>
          <w:lang w:eastAsia="en-SI"/>
        </w:rPr>
        <w:t>, kaj ste naredili.</w:t>
      </w:r>
    </w:p>
    <w:p w14:paraId="4FD0B6C8" w14:textId="4040CDD5" w:rsidR="00B1776D" w:rsidRPr="00CB4123" w:rsidRDefault="00352B5D">
      <w:pPr>
        <w:numPr>
          <w:ilvl w:val="0"/>
          <w:numId w:val="2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Pospravite</w:t>
      </w:r>
      <w:r w:rsidRPr="00CB4123">
        <w:rPr>
          <w:rFonts w:ascii="Open Sans" w:eastAsia="Times New Roman" w:hAnsi="Open Sans" w:cs="Open Sans"/>
          <w:i/>
          <w:iCs/>
          <w:lang w:eastAsia="en-SI"/>
        </w:rPr>
        <w:t> ta nered.</w:t>
      </w:r>
    </w:p>
    <w:p w14:paraId="1500E72B" w14:textId="7F329DF9" w:rsidR="00B1776D" w:rsidRPr="00CB4123" w:rsidRDefault="00820CC0" w:rsidP="00B1776D">
      <w:pPr>
        <w:shd w:val="clear" w:color="auto" w:fill="DBEFF9" w:themeFill="background2"/>
      </w:pPr>
      <w:bookmarkStart w:id="73" w:name="_Hlk117685087"/>
      <w:r w:rsidRPr="00CB4123">
        <w:rPr>
          <w:rStyle w:val="HTMLCode"/>
          <w:rFonts w:ascii="Courier" w:eastAsiaTheme="minorEastAsia" w:hAnsi="Courier"/>
          <w:b/>
          <w:color w:val="000000"/>
        </w:rPr>
        <w:t>Cnd</w:t>
      </w:r>
      <w:bookmarkEnd w:id="73"/>
      <w:r w:rsidR="00B1776D" w:rsidRPr="00CB4123">
        <w:t xml:space="preserve">: </w:t>
      </w:r>
      <w:r w:rsidRPr="00CB4123">
        <w:t>pogojni naklon</w:t>
      </w:r>
    </w:p>
    <w:p w14:paraId="546954C3" w14:textId="5F0CF055" w:rsidR="00820CC0" w:rsidRPr="00CB4123" w:rsidRDefault="00820CC0" w:rsidP="00B1776D">
      <w:pPr>
        <w:widowControl w:val="0"/>
      </w:pPr>
      <w:r w:rsidRPr="00CB4123">
        <w:t xml:space="preserve">V splošnem se pogojni naklon uporablja za izražanje dejanj, ki se bi lahko izvedla pod določenimi pogoji, v resnici pa se ne zgodijo / se niso zgodila. V slovenščini se pogojnik tvori v sedanjiku in pretekliku z deležnikom polnopomenskega glagola in posebne pogojne oblike pomožnega glagola </w:t>
      </w:r>
      <w:r w:rsidRPr="00082111">
        <w:rPr>
          <w:i/>
        </w:rPr>
        <w:t>biti</w:t>
      </w:r>
      <w:r w:rsidRPr="00CB4123">
        <w:t xml:space="preserve">. Tako se le ta oblika označi z oznako </w:t>
      </w:r>
      <w:r w:rsidRPr="00CB4123">
        <w:rPr>
          <w:rFonts w:ascii="Courier New" w:hAnsi="Courier New" w:cs="Courier New"/>
        </w:rPr>
        <w:t>Cnd</w:t>
      </w:r>
      <w:r w:rsidR="00082111">
        <w:rPr>
          <w:rFonts w:ascii="Courier New" w:hAnsi="Courier New" w:cs="Courier New"/>
        </w:rPr>
        <w:t xml:space="preserve"> </w:t>
      </w:r>
      <w:r w:rsidRPr="00CB4123">
        <w:rPr>
          <w:rFonts w:cstheme="minorHAnsi"/>
        </w:rPr>
        <w:t>ne glede na to, ali jo uporabljamo za tvorjenje pogojnika ali kakšne</w:t>
      </w:r>
      <w:r w:rsidR="00082111">
        <w:rPr>
          <w:rFonts w:cstheme="minorHAnsi"/>
        </w:rPr>
        <w:t>ga</w:t>
      </w:r>
      <w:r w:rsidRPr="00CB4123">
        <w:rPr>
          <w:rFonts w:cstheme="minorHAnsi"/>
        </w:rPr>
        <w:t xml:space="preserve"> drugega tipa modalnosti.</w:t>
      </w:r>
      <w:r w:rsidRPr="00CB4123">
        <w:t xml:space="preserve"> </w:t>
      </w:r>
    </w:p>
    <w:p w14:paraId="5EB129F2" w14:textId="53E35CBB" w:rsidR="00B1776D" w:rsidRPr="00CB4123" w:rsidRDefault="00B1776D" w:rsidP="00B1776D">
      <w:pPr>
        <w:widowControl w:val="0"/>
        <w:rPr>
          <w:u w:val="single"/>
        </w:rPr>
      </w:pPr>
      <w:r w:rsidRPr="00CB4123">
        <w:rPr>
          <w:u w:val="single"/>
        </w:rPr>
        <w:t>Primeri:</w:t>
      </w:r>
    </w:p>
    <w:p w14:paraId="0179B9EB" w14:textId="2675B72F" w:rsidR="00820CC0" w:rsidRPr="00CB4123" w:rsidRDefault="00820CC0">
      <w:pPr>
        <w:numPr>
          <w:ilvl w:val="0"/>
          <w:numId w:val="24"/>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Če bi se več učil, bi naredil izpit.</w:t>
      </w:r>
      <w:r w:rsidRPr="00CB4123">
        <w:rPr>
          <w:rFonts w:ascii="Open Sans" w:eastAsia="Times New Roman" w:hAnsi="Open Sans" w:cs="Open Sans"/>
          <w:color w:val="000000"/>
          <w:lang w:eastAsia="en-SI"/>
        </w:rPr>
        <w:t> </w:t>
      </w:r>
    </w:p>
    <w:p w14:paraId="032386BC" w14:textId="01045082" w:rsidR="00820CC0" w:rsidRDefault="00820CC0">
      <w:pPr>
        <w:numPr>
          <w:ilvl w:val="0"/>
          <w:numId w:val="24"/>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Da bi preglasil njihov pogovor, sem prižgal radio.</w:t>
      </w:r>
    </w:p>
    <w:p w14:paraId="26C36BDF" w14:textId="69D682A9" w:rsidR="00082111" w:rsidRPr="00082111" w:rsidRDefault="00082111" w:rsidP="00082111">
      <w:pPr>
        <w:numPr>
          <w:ilvl w:val="0"/>
          <w:numId w:val="24"/>
        </w:numPr>
        <w:spacing w:before="100" w:beforeAutospacing="1" w:after="100" w:afterAutospacing="1"/>
        <w:rPr>
          <w:rFonts w:ascii="Open Sans" w:eastAsia="Times New Roman" w:hAnsi="Open Sans" w:cs="Open Sans"/>
          <w:color w:val="000000"/>
          <w:sz w:val="21"/>
          <w:szCs w:val="21"/>
        </w:rPr>
      </w:pPr>
      <w:r w:rsidRPr="00082111">
        <w:rPr>
          <w:rFonts w:ascii="Open Sans" w:eastAsia="Times New Roman" w:hAnsi="Open Sans" w:cs="Open Sans"/>
          <w:i/>
          <w:iCs/>
          <w:color w:val="000000"/>
          <w:sz w:val="21"/>
          <w:szCs w:val="21"/>
        </w:rPr>
        <w:t>Roparji naj bi pobrali prav vse.</w:t>
      </w:r>
      <w:r w:rsidRPr="00082111">
        <w:rPr>
          <w:rFonts w:ascii="Open Sans" w:eastAsia="Times New Roman" w:hAnsi="Open Sans" w:cs="Open Sans"/>
          <w:color w:val="000000"/>
          <w:sz w:val="21"/>
          <w:szCs w:val="21"/>
        </w:rPr>
        <w:t> </w:t>
      </w:r>
    </w:p>
    <w:p w14:paraId="1D913497" w14:textId="5E536133" w:rsidR="00082111" w:rsidRPr="00082111" w:rsidRDefault="00082111" w:rsidP="00082111">
      <w:pPr>
        <w:numPr>
          <w:ilvl w:val="0"/>
          <w:numId w:val="24"/>
        </w:numPr>
        <w:spacing w:before="100" w:beforeAutospacing="1" w:after="100" w:afterAutospacing="1"/>
        <w:rPr>
          <w:rFonts w:ascii="Open Sans" w:eastAsia="Times New Roman" w:hAnsi="Open Sans" w:cs="Open Sans"/>
          <w:color w:val="000000"/>
          <w:sz w:val="21"/>
          <w:szCs w:val="21"/>
          <w:lang w:eastAsia="en-SI"/>
        </w:rPr>
      </w:pPr>
      <w:r w:rsidRPr="00082111">
        <w:rPr>
          <w:rFonts w:ascii="Open Sans" w:eastAsia="Times New Roman" w:hAnsi="Open Sans" w:cs="Open Sans"/>
          <w:i/>
          <w:iCs/>
          <w:color w:val="000000"/>
          <w:sz w:val="21"/>
          <w:szCs w:val="21"/>
        </w:rPr>
        <w:t>Naslednji petek bi prišli k vam na obisk.</w:t>
      </w:r>
    </w:p>
    <w:p w14:paraId="712A6F9F" w14:textId="77777777" w:rsidR="00587CBB" w:rsidRPr="00CB4123" w:rsidRDefault="00587CBB" w:rsidP="00820CC0">
      <w:pPr>
        <w:spacing w:before="100" w:beforeAutospacing="1" w:after="100" w:afterAutospacing="1"/>
        <w:rPr>
          <w:b/>
        </w:rPr>
      </w:pPr>
    </w:p>
    <w:p w14:paraId="66A92A0A" w14:textId="04091A61" w:rsidR="00B1776D" w:rsidRPr="00CB4123" w:rsidRDefault="00B1776D" w:rsidP="00820CC0">
      <w:pPr>
        <w:spacing w:before="100" w:beforeAutospacing="1" w:after="100" w:afterAutospacing="1"/>
      </w:pPr>
      <w:r w:rsidRPr="00CB4123">
        <w:rPr>
          <w:b/>
        </w:rPr>
        <w:t xml:space="preserve">Koristne povezave: </w:t>
      </w:r>
    </w:p>
    <w:p w14:paraId="559812B9" w14:textId="71BF32B5" w:rsidR="009B709D" w:rsidRPr="00CB4123" w:rsidRDefault="00F026BF" w:rsidP="009B709D">
      <w:pPr>
        <w:widowControl w:val="0"/>
        <w:numPr>
          <w:ilvl w:val="0"/>
          <w:numId w:val="6"/>
        </w:numPr>
        <w:spacing w:after="0"/>
        <w:ind w:left="714" w:hanging="357"/>
      </w:pPr>
      <w:hyperlink r:id="rId157">
        <w:r w:rsidR="009B709D" w:rsidRPr="00CB4123">
          <w:rPr>
            <w:rStyle w:val="Hyperlink"/>
          </w:rPr>
          <w:t>uporabne statistike</w:t>
        </w:r>
      </w:hyperlink>
      <w:r w:rsidR="009B709D" w:rsidRPr="00CB4123">
        <w:t xml:space="preserve"> o lastnosti </w:t>
      </w:r>
      <w:r w:rsidR="009B709D" w:rsidRPr="00CB4123">
        <w:rPr>
          <w:rStyle w:val="UDTagChar"/>
        </w:rPr>
        <w:t>Mood</w:t>
      </w:r>
      <w:r w:rsidR="009B709D" w:rsidRPr="00CB4123">
        <w:t xml:space="preserve"> v korpusu SSJ-UD</w:t>
      </w:r>
    </w:p>
    <w:p w14:paraId="46132E48" w14:textId="2E71174A" w:rsidR="009B709D" w:rsidRDefault="00F026BF" w:rsidP="009B709D">
      <w:pPr>
        <w:widowControl w:val="0"/>
        <w:numPr>
          <w:ilvl w:val="0"/>
          <w:numId w:val="6"/>
        </w:numPr>
        <w:spacing w:after="0"/>
        <w:ind w:left="714" w:hanging="357"/>
      </w:pPr>
      <w:hyperlink r:id="rId158" w:history="1">
        <w:r w:rsidR="009B709D" w:rsidRPr="00CB4123">
          <w:rPr>
            <w:rStyle w:val="Hyperlink"/>
          </w:rPr>
          <w:t>vse pojavnice</w:t>
        </w:r>
      </w:hyperlink>
      <w:r w:rsidR="009B709D" w:rsidRPr="00CB4123">
        <w:t xml:space="preserve"> z lastnostjo </w:t>
      </w:r>
      <w:r w:rsidR="009B709D" w:rsidRPr="00CB4123">
        <w:rPr>
          <w:rStyle w:val="UDTagChar"/>
        </w:rPr>
        <w:t>Mood</w:t>
      </w:r>
      <w:r w:rsidR="009B709D" w:rsidRPr="00CB4123">
        <w:t xml:space="preserve"> </w:t>
      </w:r>
      <w:r w:rsidR="00403221">
        <w:t>v korpusu SSJ-UD/SUK v konkordančniku noSketchEngine</w:t>
      </w:r>
    </w:p>
    <w:p w14:paraId="45862BC3" w14:textId="1FDF3063" w:rsidR="00525B9E" w:rsidRPr="00CB4123" w:rsidRDefault="00F026BF" w:rsidP="00525B9E">
      <w:pPr>
        <w:widowControl w:val="0"/>
        <w:numPr>
          <w:ilvl w:val="0"/>
          <w:numId w:val="6"/>
        </w:numPr>
        <w:spacing w:after="0"/>
        <w:ind w:left="714" w:hanging="357"/>
      </w:pPr>
      <w:hyperlink r:id="rId159" w:history="1">
        <w:r w:rsidR="00525B9E" w:rsidRPr="00CB4123">
          <w:rPr>
            <w:rStyle w:val="Hyperlink"/>
          </w:rPr>
          <w:t>vse pojavnice</w:t>
        </w:r>
      </w:hyperlink>
      <w:r w:rsidR="00525B9E" w:rsidRPr="00CB4123">
        <w:t xml:space="preserve"> z lastnostjo </w:t>
      </w:r>
      <w:r w:rsidR="00525B9E" w:rsidRPr="00CB4123">
        <w:rPr>
          <w:rStyle w:val="UDTagChar"/>
        </w:rPr>
        <w:t>Mood</w:t>
      </w:r>
      <w:r w:rsidR="00525B9E" w:rsidRPr="00CB4123">
        <w:t xml:space="preserve"> </w:t>
      </w:r>
      <w:r w:rsidR="00525B9E">
        <w:t>v korpusu SSJ-UD v orodju Drevesnik</w:t>
      </w:r>
    </w:p>
    <w:p w14:paraId="02BEC06A" w14:textId="77777777" w:rsidR="00B1776D" w:rsidRPr="00CB4123" w:rsidRDefault="00B1776D" w:rsidP="009B709D">
      <w:pPr>
        <w:widowControl w:val="0"/>
        <w:spacing w:after="0"/>
      </w:pPr>
    </w:p>
    <w:p w14:paraId="6AE862DE" w14:textId="77777777" w:rsidR="00B1776D" w:rsidRPr="00CB4123" w:rsidRDefault="00B1776D" w:rsidP="00B1776D">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1776D" w:rsidRPr="00CB4123" w14:paraId="780E5801" w14:textId="77777777" w:rsidTr="009470B6">
        <w:tc>
          <w:tcPr>
            <w:tcW w:w="9029" w:type="dxa"/>
            <w:shd w:val="clear" w:color="auto" w:fill="B3DDF2" w:themeFill="background2" w:themeFillShade="E6"/>
            <w:tcMar>
              <w:top w:w="100" w:type="dxa"/>
              <w:left w:w="100" w:type="dxa"/>
              <w:bottom w:w="100" w:type="dxa"/>
              <w:right w:w="100" w:type="dxa"/>
            </w:tcMar>
          </w:tcPr>
          <w:p w14:paraId="7025DFF9" w14:textId="27F1B011" w:rsidR="00B1776D" w:rsidRPr="00CB4123" w:rsidRDefault="00587CBB"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Vsi glagoli z VForm=present in VForm=future se pretvorijo v </w:t>
            </w:r>
            <w:r w:rsidRPr="00CB4123">
              <w:rPr>
                <w:rStyle w:val="HTMLCode"/>
                <w:rFonts w:ascii="Courier" w:eastAsiaTheme="minorEastAsia" w:hAnsi="Courier"/>
                <w:color w:val="000000"/>
              </w:rPr>
              <w:t>Mood=Ind</w:t>
            </w:r>
            <w:r w:rsidRPr="00CB4123">
              <w:rPr>
                <w:rFonts w:ascii="Open Sans" w:hAnsi="Open Sans" w:cs="Open Sans"/>
                <w:color w:val="000000"/>
              </w:rPr>
              <w:t>, vsi glagoli z VForm=imperative se pretvorijo v </w:t>
            </w:r>
            <w:r w:rsidRPr="00CB4123">
              <w:rPr>
                <w:rStyle w:val="HTMLCode"/>
                <w:rFonts w:ascii="Courier" w:eastAsiaTheme="minorEastAsia" w:hAnsi="Courier"/>
                <w:color w:val="000000"/>
              </w:rPr>
              <w:t>Mood=Imp</w:t>
            </w:r>
            <w:r w:rsidRPr="00CB4123">
              <w:rPr>
                <w:rFonts w:ascii="Open Sans" w:hAnsi="Open Sans" w:cs="Open Sans"/>
                <w:color w:val="000000"/>
              </w:rPr>
              <w:t xml:space="preserve"> in vsi glagoli z VForm=conditional se pretvorijo v </w:t>
            </w:r>
            <w:r w:rsidRPr="00CB4123">
              <w:rPr>
                <w:rStyle w:val="HTMLCode"/>
                <w:rFonts w:ascii="Courier" w:eastAsiaTheme="minorEastAsia" w:hAnsi="Courier"/>
                <w:color w:val="000000"/>
              </w:rPr>
              <w:t>Mood=Cnd</w:t>
            </w:r>
            <w:r w:rsidRPr="00CB4123">
              <w:rPr>
                <w:rFonts w:ascii="Open Sans" w:hAnsi="Open Sans" w:cs="Open Sans"/>
                <w:color w:val="000000"/>
              </w:rPr>
              <w:t xml:space="preserve">. Neosebne glagolske oblike (deležnik, nedoločnik, </w:t>
            </w:r>
            <w:r w:rsidR="00D36B9D" w:rsidRPr="00CB4123">
              <w:rPr>
                <w:rFonts w:ascii="Open Sans" w:hAnsi="Open Sans" w:cs="Open Sans"/>
                <w:color w:val="000000"/>
              </w:rPr>
              <w:t>namenilnik</w:t>
            </w:r>
            <w:r w:rsidRPr="00CB4123">
              <w:rPr>
                <w:rFonts w:ascii="Open Sans" w:hAnsi="Open Sans" w:cs="Open Sans"/>
                <w:color w:val="000000"/>
              </w:rPr>
              <w:t>) nimajo oznake </w:t>
            </w:r>
            <w:r w:rsidRPr="00CB4123">
              <w:rPr>
                <w:rStyle w:val="HTMLCode"/>
                <w:rFonts w:ascii="Courier" w:eastAsiaTheme="minorEastAsia" w:hAnsi="Courier"/>
                <w:color w:val="000000"/>
              </w:rPr>
              <w:t>Mood</w:t>
            </w:r>
            <w:r w:rsidRPr="00CB4123">
              <w:rPr>
                <w:rFonts w:ascii="Open Sans" w:hAnsi="Open Sans" w:cs="Open Sans"/>
                <w:color w:val="000000"/>
              </w:rPr>
              <w:t>.</w:t>
            </w:r>
          </w:p>
        </w:tc>
      </w:tr>
    </w:tbl>
    <w:p w14:paraId="34221BBC" w14:textId="5DDD0239" w:rsidR="00496C31" w:rsidRDefault="00B1776D" w:rsidP="00426E0F">
      <w:pPr>
        <w:pStyle w:val="Heading4"/>
      </w:pPr>
      <w:bookmarkStart w:id="74" w:name="_Number:_number"/>
      <w:bookmarkEnd w:id="74"/>
      <w:r>
        <w:br w:type="page"/>
      </w:r>
      <w:bookmarkStart w:id="75" w:name="_Toc160111640"/>
      <w:r w:rsidR="00496C31">
        <w:lastRenderedPageBreak/>
        <w:t>Number</w:t>
      </w:r>
      <w:r w:rsidR="00496C31" w:rsidRPr="00C849DE">
        <w:t xml:space="preserve">: </w:t>
      </w:r>
      <w:r w:rsidR="00496C31">
        <w:t>number</w:t>
      </w:r>
      <w:bookmarkEnd w:id="75"/>
    </w:p>
    <w:p w14:paraId="1B8ED7E9" w14:textId="278D8198" w:rsidR="00496C31" w:rsidRDefault="00496C31" w:rsidP="00496C31">
      <w:r>
        <w:t xml:space="preserve">Povezava do univerzalnih smernic za lastnost </w:t>
      </w:r>
      <w:r>
        <w:rPr>
          <w:rStyle w:val="UDTagChar"/>
        </w:rPr>
        <w:t>Number</w:t>
      </w:r>
      <w:r>
        <w:t xml:space="preserve">: </w:t>
      </w:r>
      <w:hyperlink r:id="rId160" w:history="1">
        <w:r>
          <w:rPr>
            <w:rStyle w:val="Hyperlink"/>
          </w:rPr>
          <w:t>https://universaldependencies.org/u/feat/Number.html</w:t>
        </w:r>
      </w:hyperlink>
    </w:p>
    <w:p w14:paraId="51FDCC9A" w14:textId="77777777" w:rsidR="00496C31" w:rsidRDefault="00496C31" w:rsidP="00496C31"/>
    <w:p w14:paraId="109F0A50" w14:textId="77777777" w:rsidR="00496C31" w:rsidRPr="00CB4123" w:rsidRDefault="00496C31" w:rsidP="00496C31">
      <w:pPr>
        <w:rPr>
          <w:b/>
        </w:rPr>
      </w:pPr>
      <w:r w:rsidRPr="00CB4123">
        <w:rPr>
          <w:b/>
        </w:rPr>
        <w:t>Izpeljane smernice za slovenščino:</w:t>
      </w:r>
    </w:p>
    <w:p w14:paraId="2F867F46" w14:textId="7FA17B5B" w:rsidR="00496C31" w:rsidRPr="00CB4123" w:rsidRDefault="00496C31" w:rsidP="00496C31">
      <w:pPr>
        <w:widowControl w:val="0"/>
      </w:pPr>
      <w:r w:rsidRPr="00CB4123">
        <w:t xml:space="preserve">V slovenščini je število pregibna lastnost </w:t>
      </w:r>
      <w:r w:rsidR="00082111">
        <w:t xml:space="preserve">občnih in lastnoimenskih </w:t>
      </w:r>
      <w:r w:rsidRPr="00CB4123">
        <w:t xml:space="preserve">samostalnikov </w:t>
      </w:r>
      <w:r w:rsidR="00082111">
        <w:t>ter</w:t>
      </w:r>
      <w:r w:rsidRPr="00CB4123">
        <w:t xml:space="preserve"> drugih besednih vrst (pridevnikov, pomožnikov, določilnikov, števnikov, zaimkov, glagolov), ki se ujemajo s samostalniki.  </w:t>
      </w:r>
    </w:p>
    <w:p w14:paraId="0AD085EE" w14:textId="134EBDB3" w:rsidR="00496C31" w:rsidRPr="00CB4123" w:rsidRDefault="00496C31" w:rsidP="00496C31">
      <w:pPr>
        <w:widowControl w:val="0"/>
      </w:pPr>
      <w:r w:rsidRPr="00CB4123">
        <w:t xml:space="preserve">Slovenščina loči med tremi različnimi števili: ednino, dvojino in množino. Množinski in edninski samostalniki nimajo posebnih oznak. Množinski dobijo oznako za množino, edninski pa za ednino. </w:t>
      </w:r>
    </w:p>
    <w:p w14:paraId="5CA77273" w14:textId="77777777" w:rsidR="00496C31" w:rsidRPr="00CB4123" w:rsidRDefault="00496C31" w:rsidP="00496C31">
      <w:pPr>
        <w:widowControl w:val="0"/>
        <w:rPr>
          <w:lang w:val="en-SI"/>
        </w:rPr>
      </w:pPr>
    </w:p>
    <w:p w14:paraId="7CAEA5F1" w14:textId="71E4465A" w:rsidR="00496C31" w:rsidRPr="00CB4123" w:rsidRDefault="00C7444F" w:rsidP="00496C31">
      <w:pPr>
        <w:shd w:val="clear" w:color="auto" w:fill="DBEFF9" w:themeFill="background2"/>
      </w:pPr>
      <w:r w:rsidRPr="00CB4123">
        <w:rPr>
          <w:rStyle w:val="HTMLCode"/>
          <w:rFonts w:ascii="Courier" w:eastAsiaTheme="minorEastAsia" w:hAnsi="Courier"/>
          <w:b/>
          <w:color w:val="000000"/>
        </w:rPr>
        <w:t>Sing</w:t>
      </w:r>
      <w:r w:rsidR="00496C31" w:rsidRPr="00CB4123">
        <w:t xml:space="preserve">: </w:t>
      </w:r>
      <w:r w:rsidRPr="00CB4123">
        <w:t>ednina</w:t>
      </w:r>
    </w:p>
    <w:p w14:paraId="53210E61" w14:textId="77777777" w:rsidR="00496C31" w:rsidRPr="00CB4123" w:rsidRDefault="00496C31" w:rsidP="00496C31">
      <w:pPr>
        <w:widowControl w:val="0"/>
        <w:rPr>
          <w:u w:val="single"/>
        </w:rPr>
      </w:pPr>
      <w:r w:rsidRPr="00CB4123">
        <w:rPr>
          <w:u w:val="single"/>
        </w:rPr>
        <w:t>Primeri:</w:t>
      </w:r>
    </w:p>
    <w:p w14:paraId="0751508B" w14:textId="4753D766" w:rsidR="00C7444F" w:rsidRPr="00CB4123" w:rsidRDefault="00C7444F">
      <w:pPr>
        <w:numPr>
          <w:ilvl w:val="0"/>
          <w:numId w:val="26"/>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kolo</w:t>
      </w:r>
      <w:r w:rsidRPr="00CB4123">
        <w:rPr>
          <w:rFonts w:ascii="Open Sans" w:eastAsia="Times New Roman" w:hAnsi="Open Sans" w:cs="Open Sans"/>
          <w:color w:val="000000"/>
          <w:lang w:val="en-SI" w:eastAsia="en-SI"/>
        </w:rPr>
        <w:t> </w:t>
      </w:r>
    </w:p>
    <w:p w14:paraId="558B9E57" w14:textId="56930637" w:rsidR="00C7444F" w:rsidRPr="00CB4123" w:rsidRDefault="00C7444F">
      <w:pPr>
        <w:numPr>
          <w:ilvl w:val="0"/>
          <w:numId w:val="26"/>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en gospod</w:t>
      </w:r>
      <w:r w:rsidRPr="00CB4123">
        <w:rPr>
          <w:rFonts w:ascii="Open Sans" w:eastAsia="Times New Roman" w:hAnsi="Open Sans" w:cs="Open Sans"/>
          <w:color w:val="000000"/>
          <w:lang w:val="en-SI" w:eastAsia="en-SI"/>
        </w:rPr>
        <w:t> </w:t>
      </w:r>
    </w:p>
    <w:p w14:paraId="68465222" w14:textId="491A6A1D" w:rsidR="00C7444F" w:rsidRPr="00CB4123" w:rsidRDefault="00C7444F">
      <w:pPr>
        <w:numPr>
          <w:ilvl w:val="0"/>
          <w:numId w:val="26"/>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moja pisarna</w:t>
      </w:r>
      <w:r w:rsidRPr="00CB4123">
        <w:rPr>
          <w:rFonts w:ascii="Open Sans" w:eastAsia="Times New Roman" w:hAnsi="Open Sans" w:cs="Open Sans"/>
          <w:color w:val="000000"/>
          <w:lang w:val="en-SI" w:eastAsia="en-SI"/>
        </w:rPr>
        <w:t> </w:t>
      </w:r>
    </w:p>
    <w:p w14:paraId="22524DB3" w14:textId="269185E9" w:rsidR="00496C31" w:rsidRPr="00CB4123" w:rsidRDefault="00C7444F">
      <w:pPr>
        <w:numPr>
          <w:ilvl w:val="0"/>
          <w:numId w:val="26"/>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sem</w:t>
      </w:r>
      <w:r w:rsidRPr="00CB4123">
        <w:rPr>
          <w:rFonts w:ascii="Open Sans" w:eastAsia="Times New Roman" w:hAnsi="Open Sans" w:cs="Open Sans"/>
          <w:color w:val="000000"/>
          <w:lang w:val="en-SI" w:eastAsia="en-SI"/>
        </w:rPr>
        <w:t> </w:t>
      </w:r>
    </w:p>
    <w:p w14:paraId="4A7B9023" w14:textId="1501B901" w:rsidR="00496C31" w:rsidRPr="00CB4123" w:rsidRDefault="00C7444F" w:rsidP="00496C31">
      <w:pPr>
        <w:shd w:val="clear" w:color="auto" w:fill="DBEFF9" w:themeFill="background2"/>
      </w:pPr>
      <w:r w:rsidRPr="00CB4123">
        <w:rPr>
          <w:rStyle w:val="HTMLCode"/>
          <w:rFonts w:ascii="Courier" w:eastAsiaTheme="minorEastAsia" w:hAnsi="Courier"/>
          <w:b/>
          <w:color w:val="000000"/>
        </w:rPr>
        <w:t>Dual</w:t>
      </w:r>
      <w:r w:rsidR="00496C31" w:rsidRPr="00CB4123">
        <w:t xml:space="preserve">: </w:t>
      </w:r>
      <w:r w:rsidRPr="00CB4123">
        <w:t>dvojina</w:t>
      </w:r>
    </w:p>
    <w:p w14:paraId="01556CD4" w14:textId="77777777" w:rsidR="00496C31" w:rsidRPr="00CB4123" w:rsidRDefault="00496C31" w:rsidP="00496C31">
      <w:pPr>
        <w:widowControl w:val="0"/>
        <w:rPr>
          <w:u w:val="single"/>
        </w:rPr>
      </w:pPr>
      <w:r w:rsidRPr="00CB4123">
        <w:rPr>
          <w:u w:val="single"/>
        </w:rPr>
        <w:t>Primeri:</w:t>
      </w:r>
    </w:p>
    <w:p w14:paraId="44E6587E" w14:textId="02C21D78" w:rsidR="00C7444F" w:rsidRPr="00CB4123" w:rsidRDefault="00C7444F">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kolesi</w:t>
      </w:r>
      <w:r w:rsidRPr="00CB4123">
        <w:rPr>
          <w:rFonts w:ascii="Open Sans" w:eastAsia="Times New Roman" w:hAnsi="Open Sans" w:cs="Open Sans"/>
          <w:color w:val="000000"/>
          <w:lang w:val="en-SI" w:eastAsia="en-SI"/>
        </w:rPr>
        <w:t> </w:t>
      </w:r>
    </w:p>
    <w:p w14:paraId="53DDC55F" w14:textId="066023CB" w:rsidR="00C7444F" w:rsidRPr="00CB4123" w:rsidRDefault="00C7444F">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dva gospoda</w:t>
      </w:r>
      <w:r w:rsidRPr="00CB4123">
        <w:rPr>
          <w:rFonts w:ascii="Open Sans" w:eastAsia="Times New Roman" w:hAnsi="Open Sans" w:cs="Open Sans"/>
          <w:color w:val="000000"/>
          <w:lang w:val="en-SI" w:eastAsia="en-SI"/>
        </w:rPr>
        <w:t> </w:t>
      </w:r>
    </w:p>
    <w:p w14:paraId="7DE9A10E" w14:textId="0E04FFC7" w:rsidR="00C7444F" w:rsidRPr="00CB4123" w:rsidRDefault="00C7444F">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moji pisarni</w:t>
      </w:r>
      <w:r w:rsidRPr="00CB4123">
        <w:rPr>
          <w:rFonts w:ascii="Open Sans" w:eastAsia="Times New Roman" w:hAnsi="Open Sans" w:cs="Open Sans"/>
          <w:color w:val="000000"/>
          <w:lang w:val="en-SI" w:eastAsia="en-SI"/>
        </w:rPr>
        <w:t> </w:t>
      </w:r>
    </w:p>
    <w:p w14:paraId="45B40E23" w14:textId="46C41AC4" w:rsidR="00496C31" w:rsidRPr="00CB4123" w:rsidRDefault="00C7444F">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sva</w:t>
      </w:r>
      <w:r w:rsidRPr="00CB4123">
        <w:rPr>
          <w:rFonts w:ascii="Open Sans" w:eastAsia="Times New Roman" w:hAnsi="Open Sans" w:cs="Open Sans"/>
          <w:color w:val="000000"/>
          <w:lang w:val="en-SI" w:eastAsia="en-SI"/>
        </w:rPr>
        <w:t> </w:t>
      </w:r>
    </w:p>
    <w:p w14:paraId="278F1D66" w14:textId="6AD150D9" w:rsidR="00496C31" w:rsidRPr="00CB4123" w:rsidRDefault="00C7444F" w:rsidP="00496C31">
      <w:pPr>
        <w:shd w:val="clear" w:color="auto" w:fill="DBEFF9" w:themeFill="background2"/>
      </w:pPr>
      <w:r w:rsidRPr="00CB4123">
        <w:rPr>
          <w:rStyle w:val="HTMLCode"/>
          <w:rFonts w:ascii="Courier" w:eastAsiaTheme="minorEastAsia" w:hAnsi="Courier"/>
          <w:b/>
          <w:color w:val="000000"/>
        </w:rPr>
        <w:t>Plur</w:t>
      </w:r>
      <w:r w:rsidR="00496C31" w:rsidRPr="00CB4123">
        <w:t xml:space="preserve">: </w:t>
      </w:r>
      <w:r w:rsidRPr="00CB4123">
        <w:t>množina</w:t>
      </w:r>
    </w:p>
    <w:p w14:paraId="38678CE0" w14:textId="77777777" w:rsidR="00496C31" w:rsidRPr="00CB4123" w:rsidRDefault="00496C31" w:rsidP="00496C31">
      <w:pPr>
        <w:widowControl w:val="0"/>
        <w:rPr>
          <w:u w:val="single"/>
        </w:rPr>
      </w:pPr>
      <w:r w:rsidRPr="00CB4123">
        <w:rPr>
          <w:u w:val="single"/>
        </w:rPr>
        <w:t>Primeri:</w:t>
      </w:r>
    </w:p>
    <w:p w14:paraId="70FDAF4E" w14:textId="2A71B356" w:rsidR="00C7444F" w:rsidRPr="00CB4123" w:rsidRDefault="00C7444F">
      <w:pPr>
        <w:numPr>
          <w:ilvl w:val="0"/>
          <w:numId w:val="24"/>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kolesa</w:t>
      </w:r>
    </w:p>
    <w:p w14:paraId="4F3B29FD" w14:textId="7018A6F0" w:rsidR="00C7444F" w:rsidRPr="00CB4123" w:rsidRDefault="00C7444F">
      <w:pPr>
        <w:numPr>
          <w:ilvl w:val="0"/>
          <w:numId w:val="24"/>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trije gospodi</w:t>
      </w:r>
    </w:p>
    <w:p w14:paraId="2BC6A30E" w14:textId="31BCA27B" w:rsidR="00C7444F" w:rsidRPr="00CB4123" w:rsidRDefault="00C7444F">
      <w:pPr>
        <w:numPr>
          <w:ilvl w:val="0"/>
          <w:numId w:val="24"/>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moje pisarne</w:t>
      </w:r>
    </w:p>
    <w:p w14:paraId="77943767" w14:textId="54D14356" w:rsidR="00496C31" w:rsidRPr="00CB4123" w:rsidRDefault="00C7444F">
      <w:pPr>
        <w:numPr>
          <w:ilvl w:val="0"/>
          <w:numId w:val="24"/>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smo</w:t>
      </w:r>
    </w:p>
    <w:p w14:paraId="75FF0BD5" w14:textId="77777777" w:rsidR="00A86D1C" w:rsidRPr="00CB4123" w:rsidRDefault="00A86D1C" w:rsidP="00C7444F">
      <w:pPr>
        <w:spacing w:before="100" w:beforeAutospacing="1" w:after="100" w:afterAutospacing="1"/>
        <w:rPr>
          <w:b/>
        </w:rPr>
      </w:pPr>
    </w:p>
    <w:p w14:paraId="47F4E7A3" w14:textId="77777777" w:rsidR="00A86D1C" w:rsidRPr="00CB4123" w:rsidRDefault="00A86D1C" w:rsidP="00C7444F">
      <w:pPr>
        <w:spacing w:before="100" w:beforeAutospacing="1" w:after="100" w:afterAutospacing="1"/>
        <w:rPr>
          <w:b/>
        </w:rPr>
      </w:pPr>
    </w:p>
    <w:p w14:paraId="25124A9E" w14:textId="77777777" w:rsidR="00A86D1C" w:rsidRPr="00CB4123" w:rsidRDefault="00A86D1C" w:rsidP="00C7444F">
      <w:pPr>
        <w:spacing w:before="100" w:beforeAutospacing="1" w:after="100" w:afterAutospacing="1"/>
        <w:rPr>
          <w:b/>
        </w:rPr>
      </w:pPr>
    </w:p>
    <w:p w14:paraId="02D3CB35" w14:textId="19672565" w:rsidR="00496C31" w:rsidRPr="00CB4123" w:rsidRDefault="00496C31" w:rsidP="00C7444F">
      <w:pPr>
        <w:spacing w:before="100" w:beforeAutospacing="1" w:after="100" w:afterAutospacing="1"/>
      </w:pPr>
      <w:r w:rsidRPr="00CB4123">
        <w:rPr>
          <w:b/>
        </w:rPr>
        <w:t xml:space="preserve">Koristne povezave: </w:t>
      </w:r>
    </w:p>
    <w:p w14:paraId="4F3BC247" w14:textId="71274FAF" w:rsidR="009B709D" w:rsidRPr="00CB4123" w:rsidRDefault="00F026BF" w:rsidP="009B709D">
      <w:pPr>
        <w:widowControl w:val="0"/>
        <w:numPr>
          <w:ilvl w:val="0"/>
          <w:numId w:val="6"/>
        </w:numPr>
        <w:spacing w:after="0"/>
        <w:ind w:left="714" w:hanging="357"/>
      </w:pPr>
      <w:hyperlink r:id="rId161">
        <w:r w:rsidR="009B709D" w:rsidRPr="00CB4123">
          <w:rPr>
            <w:rStyle w:val="Hyperlink"/>
          </w:rPr>
          <w:t>uporabne statistike</w:t>
        </w:r>
      </w:hyperlink>
      <w:r w:rsidR="009B709D" w:rsidRPr="00CB4123">
        <w:t xml:space="preserve"> o lastnosti </w:t>
      </w:r>
      <w:r w:rsidR="009B709D" w:rsidRPr="00CB4123">
        <w:rPr>
          <w:rStyle w:val="UDTagChar"/>
        </w:rPr>
        <w:t>Number</w:t>
      </w:r>
      <w:r w:rsidR="009B709D" w:rsidRPr="00CB4123">
        <w:t xml:space="preserve"> v korpusu SSJ-UD</w:t>
      </w:r>
    </w:p>
    <w:p w14:paraId="12275CC4" w14:textId="03BFCC14" w:rsidR="00496C31" w:rsidRDefault="00F026BF" w:rsidP="009B709D">
      <w:pPr>
        <w:widowControl w:val="0"/>
        <w:numPr>
          <w:ilvl w:val="0"/>
          <w:numId w:val="6"/>
        </w:numPr>
        <w:spacing w:after="0"/>
        <w:ind w:left="714" w:hanging="357"/>
      </w:pPr>
      <w:hyperlink r:id="rId162" w:history="1">
        <w:r w:rsidR="009B709D" w:rsidRPr="00CB4123">
          <w:rPr>
            <w:rStyle w:val="Hyperlink"/>
          </w:rPr>
          <w:t>vse pojavnice</w:t>
        </w:r>
      </w:hyperlink>
      <w:r w:rsidR="009B709D" w:rsidRPr="00CB4123">
        <w:t xml:space="preserve"> z lastnostjo </w:t>
      </w:r>
      <w:r w:rsidR="009B709D" w:rsidRPr="00CB4123">
        <w:rPr>
          <w:rStyle w:val="UDTagChar"/>
        </w:rPr>
        <w:t>Number</w:t>
      </w:r>
      <w:r w:rsidR="009B709D" w:rsidRPr="00CB4123">
        <w:t xml:space="preserve"> </w:t>
      </w:r>
      <w:r w:rsidR="00403221">
        <w:t>v korpusu SSJ-UD/SUK v konkordančniku noSketchEngine</w:t>
      </w:r>
    </w:p>
    <w:p w14:paraId="2A1300EF" w14:textId="1A5F9588" w:rsidR="006170A3" w:rsidRPr="00CB4123" w:rsidRDefault="00F026BF" w:rsidP="006170A3">
      <w:pPr>
        <w:widowControl w:val="0"/>
        <w:numPr>
          <w:ilvl w:val="0"/>
          <w:numId w:val="6"/>
        </w:numPr>
        <w:spacing w:after="0"/>
        <w:ind w:left="714" w:hanging="357"/>
      </w:pPr>
      <w:hyperlink r:id="rId163" w:history="1">
        <w:r w:rsidR="006170A3" w:rsidRPr="00CB4123">
          <w:rPr>
            <w:rStyle w:val="Hyperlink"/>
          </w:rPr>
          <w:t>vse pojavnice</w:t>
        </w:r>
      </w:hyperlink>
      <w:r w:rsidR="006170A3" w:rsidRPr="00CB4123">
        <w:t xml:space="preserve"> z lastnostjo </w:t>
      </w:r>
      <w:r w:rsidR="006170A3" w:rsidRPr="00CB4123">
        <w:rPr>
          <w:rStyle w:val="UDTagChar"/>
        </w:rPr>
        <w:t>Number</w:t>
      </w:r>
      <w:r w:rsidR="006170A3" w:rsidRPr="00CB4123">
        <w:t xml:space="preserve"> </w:t>
      </w:r>
      <w:r w:rsidR="006170A3">
        <w:t>v korpusu SSJ-UD v orodju Drevesnik</w:t>
      </w:r>
    </w:p>
    <w:p w14:paraId="197106E2" w14:textId="77777777" w:rsidR="00C7444F" w:rsidRPr="00CB4123" w:rsidRDefault="00C7444F" w:rsidP="00496C31">
      <w:pPr>
        <w:rPr>
          <w:b/>
        </w:rPr>
      </w:pPr>
    </w:p>
    <w:p w14:paraId="0B1E7AA3" w14:textId="28567FC9" w:rsidR="00496C31" w:rsidRPr="00CB4123" w:rsidRDefault="00496C31" w:rsidP="00496C31">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496C31" w:rsidRPr="00CB4123" w14:paraId="3EB69BB1" w14:textId="77777777" w:rsidTr="009470B6">
        <w:tc>
          <w:tcPr>
            <w:tcW w:w="9029" w:type="dxa"/>
            <w:shd w:val="clear" w:color="auto" w:fill="B3DDF2" w:themeFill="background2" w:themeFillShade="E6"/>
            <w:tcMar>
              <w:top w:w="100" w:type="dxa"/>
              <w:left w:w="100" w:type="dxa"/>
              <w:bottom w:w="100" w:type="dxa"/>
              <w:right w:w="100" w:type="dxa"/>
            </w:tcMar>
          </w:tcPr>
          <w:p w14:paraId="2B5388DF" w14:textId="093F3272" w:rsidR="00496C31" w:rsidRPr="00CB4123" w:rsidRDefault="00C7444F"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Vse pojavnice z lastnostjo Number=singular se pretvorijo v </w:t>
            </w:r>
            <w:r w:rsidRPr="00CB4123">
              <w:rPr>
                <w:rStyle w:val="HTMLCode"/>
                <w:rFonts w:ascii="Courier" w:eastAsiaTheme="minorEastAsia" w:hAnsi="Courier"/>
                <w:color w:val="000000"/>
              </w:rPr>
              <w:t>Number=Sing</w:t>
            </w:r>
            <w:r w:rsidRPr="00CB4123">
              <w:rPr>
                <w:rFonts w:ascii="Open Sans" w:hAnsi="Open Sans" w:cs="Open Sans"/>
                <w:color w:val="000000"/>
              </w:rPr>
              <w:t>, vse pojavnice z Number=dual se pretvorijo v </w:t>
            </w:r>
            <w:r w:rsidRPr="00CB4123">
              <w:rPr>
                <w:rStyle w:val="HTMLCode"/>
                <w:rFonts w:ascii="Courier" w:eastAsiaTheme="minorEastAsia" w:hAnsi="Courier"/>
                <w:color w:val="000000"/>
              </w:rPr>
              <w:t>Number=Dual</w:t>
            </w:r>
            <w:r w:rsidRPr="00CB4123">
              <w:rPr>
                <w:rFonts w:ascii="Open Sans" w:hAnsi="Open Sans" w:cs="Open Sans"/>
                <w:color w:val="000000"/>
              </w:rPr>
              <w:t> in vse pojavnice z Number=plural se pretvorijo v </w:t>
            </w:r>
            <w:r w:rsidRPr="00CB4123">
              <w:rPr>
                <w:rStyle w:val="HTMLCode"/>
                <w:rFonts w:ascii="Courier" w:eastAsiaTheme="minorEastAsia" w:hAnsi="Courier"/>
                <w:color w:val="000000"/>
              </w:rPr>
              <w:t>Number=Plur</w:t>
            </w:r>
            <w:r w:rsidRPr="00CB4123">
              <w:rPr>
                <w:rFonts w:ascii="Open Sans" w:hAnsi="Open Sans" w:cs="Open Sans"/>
                <w:color w:val="000000"/>
              </w:rPr>
              <w:t>.</w:t>
            </w:r>
          </w:p>
        </w:tc>
      </w:tr>
    </w:tbl>
    <w:p w14:paraId="726CD41B" w14:textId="122D8B4C" w:rsidR="00AA48B6" w:rsidRDefault="007B1759" w:rsidP="00426E0F">
      <w:pPr>
        <w:pStyle w:val="Heading4"/>
      </w:pPr>
      <w:bookmarkStart w:id="76" w:name="_Number[psor]:_possessor's_number"/>
      <w:bookmarkEnd w:id="76"/>
      <w:r w:rsidRPr="00CB4123">
        <w:rPr>
          <w:sz w:val="20"/>
          <w:szCs w:val="20"/>
        </w:rPr>
        <w:br w:type="page"/>
      </w:r>
      <w:bookmarkStart w:id="77" w:name="_Toc160111641"/>
      <w:r w:rsidR="00AA48B6">
        <w:lastRenderedPageBreak/>
        <w:t>Number[psor]</w:t>
      </w:r>
      <w:r w:rsidR="00AA48B6" w:rsidRPr="00C849DE">
        <w:t xml:space="preserve">: </w:t>
      </w:r>
      <w:r w:rsidR="00AA48B6">
        <w:t>possessor's number</w:t>
      </w:r>
      <w:bookmarkEnd w:id="77"/>
    </w:p>
    <w:p w14:paraId="54120FB6" w14:textId="6261CCE3" w:rsidR="00AA48B6" w:rsidRDefault="00AA48B6" w:rsidP="00AA48B6">
      <w:r>
        <w:t xml:space="preserve">Povezava do univerzalnih smernic za lastnost </w:t>
      </w:r>
      <w:r>
        <w:rPr>
          <w:rStyle w:val="UDTagChar"/>
        </w:rPr>
        <w:t>Number[psor]</w:t>
      </w:r>
      <w:r>
        <w:t xml:space="preserve">: </w:t>
      </w:r>
      <w:hyperlink r:id="rId164" w:history="1">
        <w:r>
          <w:rPr>
            <w:rStyle w:val="Hyperlink"/>
          </w:rPr>
          <w:t>https://universaldependencies.org/u/feat/Number-psor.html</w:t>
        </w:r>
      </w:hyperlink>
    </w:p>
    <w:p w14:paraId="53F1955A" w14:textId="77777777" w:rsidR="00AA48B6" w:rsidRDefault="00AA48B6" w:rsidP="00AA48B6"/>
    <w:p w14:paraId="75FB8E89" w14:textId="77777777" w:rsidR="00AA48B6" w:rsidRPr="00CB4123" w:rsidRDefault="00AA48B6" w:rsidP="00AA48B6">
      <w:pPr>
        <w:rPr>
          <w:b/>
        </w:rPr>
      </w:pPr>
      <w:r w:rsidRPr="00CB4123">
        <w:rPr>
          <w:b/>
        </w:rPr>
        <w:t>Izpeljane smernice za slovenščino:</w:t>
      </w:r>
    </w:p>
    <w:p w14:paraId="7FEBA764" w14:textId="1B2D8802" w:rsidR="00AA48B6" w:rsidRPr="00CB4123" w:rsidRDefault="00AA48B6" w:rsidP="00AA48B6">
      <w:pPr>
        <w:widowControl w:val="0"/>
      </w:pPr>
      <w:r w:rsidRPr="00CB4123">
        <w:t>Svojilni zaimki in določilniki imajo lahko dve različni oznaki za število: število prisvojenega predmeta (se ujema s samostalnikom</w:t>
      </w:r>
      <w:r w:rsidR="00082111">
        <w:t xml:space="preserve">, ki ga določa; </w:t>
      </w:r>
      <w:r w:rsidRPr="00CB4123">
        <w:t>pregibna lastnost)</w:t>
      </w:r>
      <w:r w:rsidR="00F84F98" w:rsidRPr="00CB4123">
        <w:t xml:space="preserve"> in število lastnika (inherentna, leksikalna lastnost). Lastnost </w:t>
      </w:r>
      <w:r w:rsidR="00F84F98" w:rsidRPr="00CB4123">
        <w:rPr>
          <w:rFonts w:ascii="Courier New" w:hAnsi="Courier New" w:cs="Courier New"/>
        </w:rPr>
        <w:t>Number[psor]</w:t>
      </w:r>
      <w:r w:rsidR="00F84F98" w:rsidRPr="00CB4123">
        <w:t xml:space="preserve"> se nanaša na število lastnika</w:t>
      </w:r>
      <w:r w:rsidR="00082111">
        <w:t xml:space="preserve"> (število svojine)</w:t>
      </w:r>
      <w:r w:rsidR="00F84F98" w:rsidRPr="00CB4123">
        <w:t>.</w:t>
      </w:r>
      <w:r w:rsidRPr="00CB4123">
        <w:t xml:space="preserve"> </w:t>
      </w:r>
    </w:p>
    <w:p w14:paraId="6394EAC1" w14:textId="77777777" w:rsidR="00AA48B6" w:rsidRPr="00CB4123" w:rsidRDefault="00AA48B6" w:rsidP="00AA48B6">
      <w:pPr>
        <w:widowControl w:val="0"/>
        <w:rPr>
          <w:lang w:val="en-SI"/>
        </w:rPr>
      </w:pPr>
    </w:p>
    <w:p w14:paraId="0E81B4B9" w14:textId="4DA1E9BA" w:rsidR="00AA48B6" w:rsidRPr="00CB4123" w:rsidRDefault="00AA48B6" w:rsidP="00AA48B6">
      <w:pPr>
        <w:shd w:val="clear" w:color="auto" w:fill="DBEFF9" w:themeFill="background2"/>
      </w:pPr>
      <w:r w:rsidRPr="00CB4123">
        <w:rPr>
          <w:rStyle w:val="HTMLCode"/>
          <w:rFonts w:ascii="Courier" w:eastAsiaTheme="minorEastAsia" w:hAnsi="Courier"/>
          <w:b/>
          <w:color w:val="000000"/>
        </w:rPr>
        <w:t>Sing</w:t>
      </w:r>
      <w:r w:rsidRPr="00CB4123">
        <w:t>: ednin</w:t>
      </w:r>
      <w:r w:rsidR="00F84F98" w:rsidRPr="00CB4123">
        <w:t>ski lastnik</w:t>
      </w:r>
    </w:p>
    <w:p w14:paraId="20FEC765" w14:textId="77777777" w:rsidR="00AA48B6" w:rsidRPr="00CB4123" w:rsidRDefault="00AA48B6" w:rsidP="00AA48B6">
      <w:pPr>
        <w:widowControl w:val="0"/>
        <w:rPr>
          <w:u w:val="single"/>
        </w:rPr>
      </w:pPr>
      <w:r w:rsidRPr="00CB4123">
        <w:rPr>
          <w:u w:val="single"/>
        </w:rPr>
        <w:t>Primeri:</w:t>
      </w:r>
    </w:p>
    <w:p w14:paraId="578358EC" w14:textId="16825026" w:rsidR="00F84F98" w:rsidRPr="00CB4123" w:rsidRDefault="00F84F98">
      <w:pPr>
        <w:numPr>
          <w:ilvl w:val="0"/>
          <w:numId w:val="26"/>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w:t>
      </w:r>
      <w:r w:rsidRPr="00CB4123">
        <w:rPr>
          <w:rFonts w:ascii="Open Sans" w:eastAsia="Times New Roman" w:hAnsi="Open Sans" w:cs="Open Sans"/>
          <w:i/>
          <w:iCs/>
          <w:lang w:eastAsia="en-SI"/>
        </w:rPr>
        <w:t> balon</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Number[psor]=Sing|Number=Sing</w:t>
      </w:r>
    </w:p>
    <w:p w14:paraId="64F73125" w14:textId="677D9954" w:rsidR="00F84F98" w:rsidRPr="00CB4123" w:rsidRDefault="00F84F98">
      <w:pPr>
        <w:numPr>
          <w:ilvl w:val="0"/>
          <w:numId w:val="26"/>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moja</w:t>
      </w:r>
      <w:r w:rsidRPr="00CB4123">
        <w:rPr>
          <w:rFonts w:ascii="Open Sans" w:eastAsia="Times New Roman" w:hAnsi="Open Sans" w:cs="Open Sans"/>
          <w:i/>
          <w:iCs/>
          <w:lang w:eastAsia="en-SI"/>
        </w:rPr>
        <w:t> balona</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Number[psor]=Sing|Number=Dual</w:t>
      </w:r>
    </w:p>
    <w:p w14:paraId="35CAC4D0" w14:textId="498FBAD8" w:rsidR="00AA48B6" w:rsidRPr="00CB4123" w:rsidRDefault="00F84F98">
      <w:pPr>
        <w:numPr>
          <w:ilvl w:val="0"/>
          <w:numId w:val="26"/>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moji</w:t>
      </w:r>
      <w:r w:rsidRPr="00CB4123">
        <w:rPr>
          <w:rFonts w:ascii="Open Sans" w:eastAsia="Times New Roman" w:hAnsi="Open Sans" w:cs="Open Sans"/>
          <w:i/>
          <w:iCs/>
          <w:lang w:eastAsia="en-SI"/>
        </w:rPr>
        <w:t> baloni</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Number[psor]=Sing|Number=Plur</w:t>
      </w:r>
      <w:r w:rsidR="00AA48B6" w:rsidRPr="00CB4123">
        <w:rPr>
          <w:rFonts w:ascii="Open Sans" w:eastAsia="Times New Roman" w:hAnsi="Open Sans" w:cs="Open Sans"/>
          <w:lang w:eastAsia="en-SI"/>
        </w:rPr>
        <w:t> </w:t>
      </w:r>
    </w:p>
    <w:p w14:paraId="3EED429E" w14:textId="11BC0549" w:rsidR="00AA48B6" w:rsidRPr="00CB4123" w:rsidRDefault="00AA48B6" w:rsidP="00AA48B6">
      <w:pPr>
        <w:shd w:val="clear" w:color="auto" w:fill="DBEFF9" w:themeFill="background2"/>
      </w:pPr>
      <w:r w:rsidRPr="00CB4123">
        <w:rPr>
          <w:rStyle w:val="HTMLCode"/>
          <w:rFonts w:ascii="Courier" w:eastAsiaTheme="minorEastAsia" w:hAnsi="Courier"/>
          <w:b/>
        </w:rPr>
        <w:t>Dual</w:t>
      </w:r>
      <w:r w:rsidRPr="00CB4123">
        <w:t>: dvojin</w:t>
      </w:r>
      <w:r w:rsidR="00F84F98" w:rsidRPr="00CB4123">
        <w:t>ski lastnik</w:t>
      </w:r>
    </w:p>
    <w:p w14:paraId="2F21862F" w14:textId="77777777" w:rsidR="00AA48B6" w:rsidRPr="00CB4123" w:rsidRDefault="00AA48B6" w:rsidP="00AA48B6">
      <w:pPr>
        <w:widowControl w:val="0"/>
        <w:rPr>
          <w:u w:val="single"/>
        </w:rPr>
      </w:pPr>
      <w:r w:rsidRPr="00CB4123">
        <w:rPr>
          <w:u w:val="single"/>
        </w:rPr>
        <w:t>Primeri:</w:t>
      </w:r>
    </w:p>
    <w:p w14:paraId="18822DF5" w14:textId="1828417D" w:rsidR="00F84F98" w:rsidRPr="00CB4123" w:rsidRDefault="00F84F98">
      <w:pPr>
        <w:numPr>
          <w:ilvl w:val="0"/>
          <w:numId w:val="27"/>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najin</w:t>
      </w:r>
      <w:r w:rsidRPr="00CB4123">
        <w:rPr>
          <w:rFonts w:ascii="Open Sans" w:eastAsia="Times New Roman" w:hAnsi="Open Sans" w:cs="Open Sans"/>
          <w:i/>
          <w:iCs/>
          <w:lang w:eastAsia="en-SI"/>
        </w:rPr>
        <w:t> balon</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Number[psor]=Dual|Number=Sing</w:t>
      </w:r>
    </w:p>
    <w:p w14:paraId="5529C13B" w14:textId="3314CE97" w:rsidR="00F84F98" w:rsidRPr="00CB4123" w:rsidRDefault="00F84F98">
      <w:pPr>
        <w:numPr>
          <w:ilvl w:val="0"/>
          <w:numId w:val="27"/>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najina</w:t>
      </w:r>
      <w:r w:rsidRPr="00CB4123">
        <w:rPr>
          <w:rFonts w:ascii="Open Sans" w:eastAsia="Times New Roman" w:hAnsi="Open Sans" w:cs="Open Sans"/>
          <w:i/>
          <w:iCs/>
          <w:lang w:eastAsia="en-SI"/>
        </w:rPr>
        <w:t> balona</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Number[psor]=Dual|Number=Dual</w:t>
      </w:r>
    </w:p>
    <w:p w14:paraId="4945E2DA" w14:textId="277116B2" w:rsidR="00AA48B6" w:rsidRPr="00CB4123" w:rsidRDefault="00F84F98">
      <w:pPr>
        <w:numPr>
          <w:ilvl w:val="0"/>
          <w:numId w:val="27"/>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najini</w:t>
      </w:r>
      <w:r w:rsidRPr="00CB4123">
        <w:rPr>
          <w:rFonts w:ascii="Open Sans" w:eastAsia="Times New Roman" w:hAnsi="Open Sans" w:cs="Open Sans"/>
          <w:i/>
          <w:iCs/>
          <w:lang w:eastAsia="en-SI"/>
        </w:rPr>
        <w:t> baloni</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Number[psor]=Dual|Number=Plur</w:t>
      </w:r>
      <w:r w:rsidR="00AA48B6" w:rsidRPr="00CB4123">
        <w:rPr>
          <w:rFonts w:ascii="Open Sans" w:eastAsia="Times New Roman" w:hAnsi="Open Sans" w:cs="Open Sans"/>
          <w:lang w:eastAsia="en-SI"/>
        </w:rPr>
        <w:t> </w:t>
      </w:r>
    </w:p>
    <w:p w14:paraId="191CA64E" w14:textId="001B139C" w:rsidR="00AA48B6" w:rsidRPr="00CB4123" w:rsidRDefault="00AA48B6" w:rsidP="00AA48B6">
      <w:pPr>
        <w:shd w:val="clear" w:color="auto" w:fill="DBEFF9" w:themeFill="background2"/>
      </w:pPr>
      <w:r w:rsidRPr="00CB4123">
        <w:rPr>
          <w:rStyle w:val="HTMLCode"/>
          <w:rFonts w:ascii="Courier" w:eastAsiaTheme="minorEastAsia" w:hAnsi="Courier"/>
          <w:b/>
        </w:rPr>
        <w:t>Plur</w:t>
      </w:r>
      <w:r w:rsidRPr="00CB4123">
        <w:t>: množin</w:t>
      </w:r>
      <w:r w:rsidR="00F84F98" w:rsidRPr="00CB4123">
        <w:t>ski lastnik</w:t>
      </w:r>
    </w:p>
    <w:p w14:paraId="7B24C165" w14:textId="77777777" w:rsidR="00AA48B6" w:rsidRPr="00CB4123" w:rsidRDefault="00AA48B6" w:rsidP="00AA48B6">
      <w:pPr>
        <w:widowControl w:val="0"/>
        <w:rPr>
          <w:u w:val="single"/>
        </w:rPr>
      </w:pPr>
      <w:r w:rsidRPr="00CB4123">
        <w:rPr>
          <w:u w:val="single"/>
        </w:rPr>
        <w:t>Primeri:</w:t>
      </w:r>
    </w:p>
    <w:p w14:paraId="7F78CDA7" w14:textId="2C95D4FA" w:rsidR="00F84F98" w:rsidRPr="00CB4123" w:rsidRDefault="00F84F98">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naš</w:t>
      </w:r>
      <w:r w:rsidRPr="00CB4123">
        <w:rPr>
          <w:rFonts w:ascii="Open Sans" w:eastAsia="Times New Roman" w:hAnsi="Open Sans" w:cs="Open Sans"/>
          <w:i/>
          <w:iCs/>
          <w:lang w:eastAsia="en-SI"/>
        </w:rPr>
        <w:t> balon</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Number[psor]=Plur|Number=Sing</w:t>
      </w:r>
    </w:p>
    <w:p w14:paraId="587679BA" w14:textId="755AB272" w:rsidR="00F84F98" w:rsidRPr="00CB4123" w:rsidRDefault="00F84F98">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naša</w:t>
      </w:r>
      <w:r w:rsidRPr="00CB4123">
        <w:rPr>
          <w:rFonts w:ascii="Open Sans" w:eastAsia="Times New Roman" w:hAnsi="Open Sans" w:cs="Open Sans"/>
          <w:i/>
          <w:iCs/>
          <w:lang w:eastAsia="en-SI"/>
        </w:rPr>
        <w:t> balona</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Number[psor]=Plur|Number=Dual</w:t>
      </w:r>
    </w:p>
    <w:p w14:paraId="4C1C2F56" w14:textId="48BFFB72" w:rsidR="00AA48B6" w:rsidRPr="00CB4123" w:rsidRDefault="00F84F98">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naši</w:t>
      </w:r>
      <w:r w:rsidRPr="00CB4123">
        <w:rPr>
          <w:rFonts w:ascii="Open Sans" w:eastAsia="Times New Roman" w:hAnsi="Open Sans" w:cs="Open Sans"/>
          <w:i/>
          <w:iCs/>
          <w:lang w:eastAsia="en-SI"/>
        </w:rPr>
        <w:t> baloni</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Number[psor]=Plur|Number=Plur</w:t>
      </w:r>
    </w:p>
    <w:p w14:paraId="265BFD3C" w14:textId="58A21D68" w:rsidR="00AA48B6" w:rsidRPr="00CB4123" w:rsidRDefault="00AA48B6" w:rsidP="00F84F98">
      <w:pPr>
        <w:spacing w:before="100" w:beforeAutospacing="1" w:after="100" w:afterAutospacing="1"/>
      </w:pPr>
      <w:r w:rsidRPr="00CB4123">
        <w:rPr>
          <w:b/>
        </w:rPr>
        <w:t xml:space="preserve">Koristne povezave: </w:t>
      </w:r>
    </w:p>
    <w:p w14:paraId="6BA550BF" w14:textId="59156202" w:rsidR="009B709D" w:rsidRPr="00CB4123" w:rsidRDefault="00F026BF" w:rsidP="009B709D">
      <w:pPr>
        <w:widowControl w:val="0"/>
        <w:numPr>
          <w:ilvl w:val="0"/>
          <w:numId w:val="6"/>
        </w:numPr>
        <w:spacing w:after="0"/>
        <w:ind w:left="714" w:hanging="357"/>
      </w:pPr>
      <w:hyperlink r:id="rId165">
        <w:r w:rsidR="009B709D" w:rsidRPr="00CB4123">
          <w:rPr>
            <w:rStyle w:val="Hyperlink"/>
          </w:rPr>
          <w:t>uporabne statistike</w:t>
        </w:r>
      </w:hyperlink>
      <w:r w:rsidR="009B709D" w:rsidRPr="00CB4123">
        <w:t xml:space="preserve"> o lastnosti </w:t>
      </w:r>
      <w:r w:rsidR="009B709D" w:rsidRPr="00CB4123">
        <w:rPr>
          <w:rStyle w:val="UDTagChar"/>
        </w:rPr>
        <w:t>Number[psor]</w:t>
      </w:r>
      <w:r w:rsidR="009B709D" w:rsidRPr="00CB4123">
        <w:t xml:space="preserve"> v korpusu SSJ-UD</w:t>
      </w:r>
    </w:p>
    <w:p w14:paraId="320EA9C9" w14:textId="2BD767C2" w:rsidR="00AA48B6" w:rsidRDefault="00F026BF" w:rsidP="009B709D">
      <w:pPr>
        <w:widowControl w:val="0"/>
        <w:numPr>
          <w:ilvl w:val="0"/>
          <w:numId w:val="6"/>
        </w:numPr>
        <w:spacing w:after="0"/>
        <w:ind w:left="714" w:hanging="357"/>
      </w:pPr>
      <w:hyperlink r:id="rId166" w:history="1">
        <w:r w:rsidR="009B709D" w:rsidRPr="00CB4123">
          <w:rPr>
            <w:rStyle w:val="Hyperlink"/>
          </w:rPr>
          <w:t>vse pojavnice</w:t>
        </w:r>
      </w:hyperlink>
      <w:r w:rsidR="009B709D" w:rsidRPr="00CB4123">
        <w:t xml:space="preserve"> z lastnostjo </w:t>
      </w:r>
      <w:r w:rsidR="009B709D" w:rsidRPr="00CB4123">
        <w:rPr>
          <w:rStyle w:val="UDTagChar"/>
        </w:rPr>
        <w:t>Number[psor]</w:t>
      </w:r>
      <w:r w:rsidR="009B709D" w:rsidRPr="00CB4123">
        <w:t xml:space="preserve"> </w:t>
      </w:r>
      <w:r w:rsidR="00403221">
        <w:t>v korpusu SSJ-UD/SUK v konkordančniku noSketchEngine</w:t>
      </w:r>
    </w:p>
    <w:p w14:paraId="730CE04F" w14:textId="2740356B" w:rsidR="006170A3" w:rsidRPr="00CB4123" w:rsidRDefault="00F026BF" w:rsidP="006170A3">
      <w:pPr>
        <w:widowControl w:val="0"/>
        <w:numPr>
          <w:ilvl w:val="0"/>
          <w:numId w:val="6"/>
        </w:numPr>
        <w:spacing w:after="0"/>
        <w:ind w:left="714" w:hanging="357"/>
      </w:pPr>
      <w:hyperlink r:id="rId167" w:history="1">
        <w:r w:rsidR="006170A3" w:rsidRPr="00CB4123">
          <w:rPr>
            <w:rStyle w:val="Hyperlink"/>
          </w:rPr>
          <w:t>vse pojavnice</w:t>
        </w:r>
      </w:hyperlink>
      <w:r w:rsidR="006170A3" w:rsidRPr="00CB4123">
        <w:t xml:space="preserve"> z lastnostjo </w:t>
      </w:r>
      <w:r w:rsidR="006170A3" w:rsidRPr="00CB4123">
        <w:rPr>
          <w:rStyle w:val="UDTagChar"/>
        </w:rPr>
        <w:t>Number[psor]</w:t>
      </w:r>
      <w:r w:rsidR="006170A3" w:rsidRPr="00CB4123">
        <w:t xml:space="preserve"> </w:t>
      </w:r>
      <w:r w:rsidR="006170A3">
        <w:t>v korpusu SSJ-UD v orodju Drevesnik</w:t>
      </w:r>
    </w:p>
    <w:p w14:paraId="77944654" w14:textId="77777777" w:rsidR="00AA48B6" w:rsidRPr="00CB4123" w:rsidRDefault="00AA48B6" w:rsidP="00AA48B6">
      <w:pPr>
        <w:rPr>
          <w:b/>
        </w:rPr>
      </w:pPr>
    </w:p>
    <w:p w14:paraId="0E5AFB35" w14:textId="77777777" w:rsidR="00AA48B6" w:rsidRPr="00CB4123" w:rsidRDefault="00AA48B6" w:rsidP="00AA48B6">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AA48B6" w:rsidRPr="00CB4123" w14:paraId="3620913B" w14:textId="77777777" w:rsidTr="009470B6">
        <w:tc>
          <w:tcPr>
            <w:tcW w:w="9029" w:type="dxa"/>
            <w:shd w:val="clear" w:color="auto" w:fill="B3DDF2" w:themeFill="background2" w:themeFillShade="E6"/>
            <w:tcMar>
              <w:top w:w="100" w:type="dxa"/>
              <w:left w:w="100" w:type="dxa"/>
              <w:bottom w:w="100" w:type="dxa"/>
              <w:right w:w="100" w:type="dxa"/>
            </w:tcMar>
          </w:tcPr>
          <w:p w14:paraId="5363C8F0" w14:textId="3B8FC714" w:rsidR="00AA48B6" w:rsidRPr="00CB4123" w:rsidRDefault="00D40923"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Vsi zaimki z lastnostjo Owner_number=singular se pretvorijo v </w:t>
            </w:r>
            <w:r w:rsidRPr="00CB4123">
              <w:rPr>
                <w:rStyle w:val="HTMLCode"/>
                <w:rFonts w:ascii="Courier" w:eastAsiaTheme="minorEastAsia" w:hAnsi="Courier"/>
                <w:color w:val="000000"/>
              </w:rPr>
              <w:t>Number[psor]=Sing</w:t>
            </w:r>
            <w:r w:rsidRPr="00CB4123">
              <w:rPr>
                <w:rFonts w:ascii="Open Sans" w:hAnsi="Open Sans" w:cs="Open Sans"/>
                <w:color w:val="000000"/>
              </w:rPr>
              <w:t>, vsi zaimki z Owner_number=dual se pretvorijo v </w:t>
            </w:r>
            <w:r w:rsidRPr="00CB4123">
              <w:rPr>
                <w:rStyle w:val="HTMLCode"/>
                <w:rFonts w:ascii="Courier" w:eastAsiaTheme="minorEastAsia" w:hAnsi="Courier"/>
                <w:color w:val="000000"/>
              </w:rPr>
              <w:t>Number[psor]=Dual</w:t>
            </w:r>
            <w:r w:rsidRPr="00CB4123">
              <w:rPr>
                <w:rFonts w:ascii="Open Sans" w:hAnsi="Open Sans" w:cs="Open Sans"/>
                <w:color w:val="000000"/>
              </w:rPr>
              <w:t xml:space="preserve"> in vsi zaimki z </w:t>
            </w:r>
            <w:r w:rsidRPr="00CB4123">
              <w:rPr>
                <w:rFonts w:ascii="Open Sans" w:hAnsi="Open Sans" w:cs="Open Sans"/>
                <w:color w:val="000000"/>
              </w:rPr>
              <w:lastRenderedPageBreak/>
              <w:t>Owner_number=plural se pretvorijo v </w:t>
            </w:r>
            <w:r w:rsidRPr="00CB4123">
              <w:rPr>
                <w:rStyle w:val="HTMLCode"/>
                <w:rFonts w:ascii="Courier" w:eastAsiaTheme="minorEastAsia" w:hAnsi="Courier"/>
                <w:color w:val="000000"/>
              </w:rPr>
              <w:t>Number[psor]=Plur</w:t>
            </w:r>
            <w:r w:rsidRPr="00CB4123">
              <w:rPr>
                <w:rFonts w:ascii="Open Sans" w:hAnsi="Open Sans" w:cs="Open Sans"/>
                <w:color w:val="000000"/>
              </w:rPr>
              <w:t>.</w:t>
            </w:r>
          </w:p>
        </w:tc>
      </w:tr>
    </w:tbl>
    <w:p w14:paraId="74FFB625" w14:textId="6F5AB640" w:rsidR="00CF3721" w:rsidRDefault="002519BA" w:rsidP="00426E0F">
      <w:pPr>
        <w:pStyle w:val="Heading4"/>
      </w:pPr>
      <w:bookmarkStart w:id="78" w:name="_NumForm:_numeral_form"/>
      <w:bookmarkEnd w:id="78"/>
      <w:r>
        <w:lastRenderedPageBreak/>
        <w:br w:type="page"/>
      </w:r>
      <w:bookmarkStart w:id="79" w:name="_Toc160111642"/>
      <w:r w:rsidR="00CF3721">
        <w:lastRenderedPageBreak/>
        <w:t>NumForm: numeral form</w:t>
      </w:r>
      <w:bookmarkEnd w:id="79"/>
    </w:p>
    <w:p w14:paraId="10FB8E5F" w14:textId="610949AA" w:rsidR="00CF3721" w:rsidRDefault="00CF3721" w:rsidP="00CF3721">
      <w:r>
        <w:t xml:space="preserve">Povezava do univerzalnih smernic za lastnost </w:t>
      </w:r>
      <w:r>
        <w:rPr>
          <w:rStyle w:val="UDTagChar"/>
        </w:rPr>
        <w:t>Num</w:t>
      </w:r>
      <w:r w:rsidR="00E85B6B">
        <w:rPr>
          <w:rStyle w:val="UDTagChar"/>
        </w:rPr>
        <w:t>Form</w:t>
      </w:r>
      <w:r>
        <w:t xml:space="preserve">: </w:t>
      </w:r>
      <w:hyperlink r:id="rId168" w:history="1">
        <w:r w:rsidR="00E85B6B">
          <w:rPr>
            <w:rStyle w:val="Hyperlink"/>
          </w:rPr>
          <w:t>https://universaldependencies.org/u/feat/NumForm.html</w:t>
        </w:r>
      </w:hyperlink>
    </w:p>
    <w:p w14:paraId="1D919FC4" w14:textId="77777777" w:rsidR="00CF3721" w:rsidRPr="00CB4123" w:rsidRDefault="00CF3721" w:rsidP="00CF3721"/>
    <w:p w14:paraId="76AAE017" w14:textId="77777777" w:rsidR="00CF3721" w:rsidRPr="00CB4123" w:rsidRDefault="00CF3721" w:rsidP="00CF3721">
      <w:pPr>
        <w:rPr>
          <w:b/>
        </w:rPr>
      </w:pPr>
      <w:r w:rsidRPr="00CB4123">
        <w:rPr>
          <w:b/>
        </w:rPr>
        <w:t>Izpeljane smernice za slovenščino:</w:t>
      </w:r>
    </w:p>
    <w:p w14:paraId="54C5475E" w14:textId="52D042CB" w:rsidR="00CF3721" w:rsidRPr="00CB4123" w:rsidRDefault="00CF3721" w:rsidP="00CF3721">
      <w:pPr>
        <w:widowControl w:val="0"/>
      </w:pPr>
      <w:r w:rsidRPr="00CB4123">
        <w:t xml:space="preserve">NumForm je leksikalna lastnost števnikov, ki pove, ali je števnik izražen s </w:t>
      </w:r>
      <w:r w:rsidR="00082111">
        <w:t>števkami</w:t>
      </w:r>
      <w:r w:rsidRPr="00CB4123">
        <w:t xml:space="preserve"> ali z besedo. </w:t>
      </w:r>
    </w:p>
    <w:p w14:paraId="74E1E827" w14:textId="77777777" w:rsidR="00CF3721" w:rsidRPr="00CB4123" w:rsidRDefault="00CF3721" w:rsidP="00CF3721">
      <w:pPr>
        <w:widowControl w:val="0"/>
        <w:rPr>
          <w:lang w:val="en-SI"/>
        </w:rPr>
      </w:pPr>
    </w:p>
    <w:p w14:paraId="2F4FC40E" w14:textId="2F9F79E6" w:rsidR="00CF3721" w:rsidRPr="00CB4123" w:rsidRDefault="00CF3721" w:rsidP="00CF3721">
      <w:pPr>
        <w:shd w:val="clear" w:color="auto" w:fill="DBEFF9" w:themeFill="background2"/>
      </w:pPr>
      <w:r w:rsidRPr="00CB4123">
        <w:rPr>
          <w:rStyle w:val="HTMLCode"/>
          <w:rFonts w:ascii="Courier" w:eastAsiaTheme="minorEastAsia" w:hAnsi="Courier"/>
          <w:b/>
          <w:color w:val="000000"/>
        </w:rPr>
        <w:t>Word</w:t>
      </w:r>
      <w:r w:rsidRPr="00CB4123">
        <w:t>: števnik izražen z besedo</w:t>
      </w:r>
    </w:p>
    <w:p w14:paraId="22211DF0" w14:textId="77777777" w:rsidR="00CF3721" w:rsidRPr="00CB4123" w:rsidRDefault="00CF3721" w:rsidP="00CF3721">
      <w:pPr>
        <w:widowControl w:val="0"/>
        <w:rPr>
          <w:u w:val="single"/>
        </w:rPr>
      </w:pPr>
      <w:r w:rsidRPr="00CB4123">
        <w:rPr>
          <w:u w:val="single"/>
        </w:rPr>
        <w:t>Primeri:</w:t>
      </w:r>
    </w:p>
    <w:p w14:paraId="613794A1" w14:textId="7306CCAD" w:rsidR="00CF3721" w:rsidRPr="00CB4123" w:rsidRDefault="00CF3721">
      <w:pPr>
        <w:numPr>
          <w:ilvl w:val="0"/>
          <w:numId w:val="26"/>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en</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dva</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tri</w:t>
      </w:r>
    </w:p>
    <w:p w14:paraId="6B863349" w14:textId="6592167A" w:rsidR="00CF3721" w:rsidRPr="00CB4123" w:rsidRDefault="00CF3721">
      <w:pPr>
        <w:numPr>
          <w:ilvl w:val="0"/>
          <w:numId w:val="26"/>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enoj</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dvoj</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troj</w:t>
      </w:r>
    </w:p>
    <w:p w14:paraId="44CC5CC7" w14:textId="208C14F7" w:rsidR="00CF3721" w:rsidRPr="00CB4123" w:rsidRDefault="00CF3721" w:rsidP="00CF3721">
      <w:pPr>
        <w:shd w:val="clear" w:color="auto" w:fill="DBEFF9" w:themeFill="background2"/>
      </w:pPr>
      <w:r w:rsidRPr="00CB4123">
        <w:rPr>
          <w:rStyle w:val="HTMLCode"/>
          <w:rFonts w:ascii="Courier" w:eastAsiaTheme="minorEastAsia" w:hAnsi="Courier"/>
          <w:b/>
        </w:rPr>
        <w:t>D</w:t>
      </w:r>
      <w:r w:rsidR="000D6080" w:rsidRPr="00CB4123">
        <w:rPr>
          <w:rStyle w:val="HTMLCode"/>
          <w:rFonts w:ascii="Courier" w:eastAsiaTheme="minorEastAsia" w:hAnsi="Courier"/>
          <w:b/>
        </w:rPr>
        <w:t>igit</w:t>
      </w:r>
      <w:r w:rsidRPr="00CB4123">
        <w:t xml:space="preserve">: </w:t>
      </w:r>
      <w:r w:rsidR="000D6080" w:rsidRPr="00CB4123">
        <w:t>števnik izražen s številko</w:t>
      </w:r>
    </w:p>
    <w:p w14:paraId="6F101788" w14:textId="77777777" w:rsidR="00CF3721" w:rsidRPr="00CB4123" w:rsidRDefault="00CF3721" w:rsidP="00CF3721">
      <w:pPr>
        <w:widowControl w:val="0"/>
        <w:rPr>
          <w:u w:val="single"/>
        </w:rPr>
      </w:pPr>
      <w:r w:rsidRPr="00CB4123">
        <w:rPr>
          <w:u w:val="single"/>
        </w:rPr>
        <w:t>Primeri:</w:t>
      </w:r>
    </w:p>
    <w:p w14:paraId="7D37B13F" w14:textId="77777777" w:rsidR="000D6080" w:rsidRPr="00CB4123" w:rsidRDefault="000D6080">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1, 2, 3</w:t>
      </w:r>
    </w:p>
    <w:p w14:paraId="76018261" w14:textId="5E43EAFA" w:rsidR="00CF3721" w:rsidRPr="00CB4123" w:rsidRDefault="000D6080">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1., 2., 3.</w:t>
      </w:r>
    </w:p>
    <w:p w14:paraId="32F3C949" w14:textId="5EDBC540" w:rsidR="00CF3721" w:rsidRPr="00CB4123" w:rsidRDefault="000D6080" w:rsidP="00CF3721">
      <w:pPr>
        <w:shd w:val="clear" w:color="auto" w:fill="DBEFF9" w:themeFill="background2"/>
      </w:pPr>
      <w:r w:rsidRPr="00CB4123">
        <w:rPr>
          <w:rStyle w:val="HTMLCode"/>
          <w:rFonts w:ascii="Courier" w:eastAsiaTheme="minorEastAsia" w:hAnsi="Courier"/>
          <w:b/>
        </w:rPr>
        <w:t>Roman</w:t>
      </w:r>
      <w:r w:rsidR="00CF3721" w:rsidRPr="00CB4123">
        <w:t xml:space="preserve">: </w:t>
      </w:r>
      <w:r w:rsidRPr="00CB4123">
        <w:t>rimski števnik</w:t>
      </w:r>
    </w:p>
    <w:p w14:paraId="4D7DCDB6" w14:textId="77777777" w:rsidR="00CF3721" w:rsidRPr="00CB4123" w:rsidRDefault="00CF3721" w:rsidP="00CF3721">
      <w:pPr>
        <w:widowControl w:val="0"/>
        <w:rPr>
          <w:u w:val="single"/>
        </w:rPr>
      </w:pPr>
      <w:r w:rsidRPr="00CB4123">
        <w:rPr>
          <w:u w:val="single"/>
        </w:rPr>
        <w:t>Primeri:</w:t>
      </w:r>
    </w:p>
    <w:p w14:paraId="5A6C6FB0" w14:textId="77777777" w:rsidR="000D6080" w:rsidRPr="00CB4123" w:rsidRDefault="000D6080">
      <w:pPr>
        <w:numPr>
          <w:ilvl w:val="0"/>
          <w:numId w:val="28"/>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I, II, III</w:t>
      </w:r>
    </w:p>
    <w:p w14:paraId="4AE6F587" w14:textId="5A17A419" w:rsidR="000D6080" w:rsidRPr="00CB4123" w:rsidRDefault="000D6080">
      <w:pPr>
        <w:numPr>
          <w:ilvl w:val="0"/>
          <w:numId w:val="28"/>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I., II., III.</w:t>
      </w:r>
    </w:p>
    <w:p w14:paraId="2A28FA90" w14:textId="14BA51F6" w:rsidR="00CF3721" w:rsidRPr="00CB4123" w:rsidRDefault="00CF3721" w:rsidP="00CF3721">
      <w:pPr>
        <w:spacing w:before="100" w:beforeAutospacing="1" w:after="100" w:afterAutospacing="1"/>
      </w:pPr>
      <w:r w:rsidRPr="00CB4123">
        <w:rPr>
          <w:b/>
        </w:rPr>
        <w:t xml:space="preserve">Koristne povezave: </w:t>
      </w:r>
    </w:p>
    <w:p w14:paraId="1EC7A637" w14:textId="705D3A33" w:rsidR="009B709D" w:rsidRPr="00CB4123" w:rsidRDefault="00F026BF" w:rsidP="009B709D">
      <w:pPr>
        <w:widowControl w:val="0"/>
        <w:numPr>
          <w:ilvl w:val="0"/>
          <w:numId w:val="6"/>
        </w:numPr>
        <w:spacing w:after="0"/>
        <w:ind w:left="714" w:hanging="357"/>
      </w:pPr>
      <w:hyperlink r:id="rId169">
        <w:r w:rsidR="009B709D" w:rsidRPr="00CB4123">
          <w:rPr>
            <w:rStyle w:val="Hyperlink"/>
          </w:rPr>
          <w:t>uporabne statistike</w:t>
        </w:r>
      </w:hyperlink>
      <w:r w:rsidR="009B709D" w:rsidRPr="00CB4123">
        <w:t xml:space="preserve"> o lastnosti </w:t>
      </w:r>
      <w:r w:rsidR="009B709D" w:rsidRPr="00CB4123">
        <w:rPr>
          <w:rStyle w:val="UDTagChar"/>
        </w:rPr>
        <w:t>NumForm</w:t>
      </w:r>
      <w:r w:rsidR="009B709D" w:rsidRPr="00CB4123">
        <w:t xml:space="preserve"> v korpusu SSJ-UD</w:t>
      </w:r>
    </w:p>
    <w:p w14:paraId="01212721" w14:textId="00B5D689" w:rsidR="00CF3721" w:rsidRDefault="00F026BF" w:rsidP="009B709D">
      <w:pPr>
        <w:widowControl w:val="0"/>
        <w:numPr>
          <w:ilvl w:val="0"/>
          <w:numId w:val="6"/>
        </w:numPr>
        <w:spacing w:after="0"/>
        <w:ind w:left="714" w:hanging="357"/>
      </w:pPr>
      <w:hyperlink r:id="rId170" w:history="1">
        <w:r w:rsidR="009B709D" w:rsidRPr="00CB4123">
          <w:rPr>
            <w:rStyle w:val="Hyperlink"/>
          </w:rPr>
          <w:t>vse pojavnice</w:t>
        </w:r>
      </w:hyperlink>
      <w:r w:rsidR="009B709D" w:rsidRPr="00CB4123">
        <w:t xml:space="preserve"> z lastnostjo </w:t>
      </w:r>
      <w:r w:rsidR="009B709D" w:rsidRPr="00CB4123">
        <w:rPr>
          <w:rStyle w:val="UDTagChar"/>
        </w:rPr>
        <w:t>NumForm</w:t>
      </w:r>
      <w:r w:rsidR="009B709D" w:rsidRPr="00CB4123">
        <w:t xml:space="preserve"> </w:t>
      </w:r>
      <w:r w:rsidR="00403221">
        <w:t>v korpusu SSJ-UD/SUK v konkordančniku noSketchEngine</w:t>
      </w:r>
    </w:p>
    <w:p w14:paraId="796A364B" w14:textId="6BD86E4F" w:rsidR="00AF5179" w:rsidRPr="00CB4123" w:rsidRDefault="00F026BF" w:rsidP="00AF5179">
      <w:pPr>
        <w:widowControl w:val="0"/>
        <w:numPr>
          <w:ilvl w:val="0"/>
          <w:numId w:val="6"/>
        </w:numPr>
        <w:spacing w:after="0"/>
        <w:ind w:left="714" w:hanging="357"/>
      </w:pPr>
      <w:hyperlink r:id="rId171" w:history="1">
        <w:r w:rsidR="00AF5179" w:rsidRPr="00CB4123">
          <w:rPr>
            <w:rStyle w:val="Hyperlink"/>
          </w:rPr>
          <w:t>vse pojavnice</w:t>
        </w:r>
      </w:hyperlink>
      <w:r w:rsidR="00AF5179" w:rsidRPr="00CB4123">
        <w:t xml:space="preserve"> z lastnostjo </w:t>
      </w:r>
      <w:r w:rsidR="00AF5179" w:rsidRPr="00CB4123">
        <w:rPr>
          <w:rStyle w:val="UDTagChar"/>
        </w:rPr>
        <w:t>NumForm</w:t>
      </w:r>
      <w:r w:rsidR="00AF5179" w:rsidRPr="00CB4123">
        <w:t xml:space="preserve"> </w:t>
      </w:r>
      <w:r w:rsidR="00AF5179">
        <w:t>v korpusu SSJ-UD v orodju Drevesnik</w:t>
      </w:r>
    </w:p>
    <w:p w14:paraId="6FE6D508" w14:textId="77777777" w:rsidR="00CF3721" w:rsidRPr="00CB4123" w:rsidRDefault="00CF3721" w:rsidP="00CF3721">
      <w:pPr>
        <w:rPr>
          <w:b/>
        </w:rPr>
      </w:pPr>
    </w:p>
    <w:p w14:paraId="05878F05" w14:textId="77777777" w:rsidR="00CF3721" w:rsidRPr="00CB4123" w:rsidRDefault="00CF3721" w:rsidP="00CF3721">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CF3721" w:rsidRPr="00CB4123" w14:paraId="098DEE40" w14:textId="77777777" w:rsidTr="009470B6">
        <w:tc>
          <w:tcPr>
            <w:tcW w:w="9029" w:type="dxa"/>
            <w:shd w:val="clear" w:color="auto" w:fill="B3DDF2" w:themeFill="background2" w:themeFillShade="E6"/>
            <w:tcMar>
              <w:top w:w="100" w:type="dxa"/>
              <w:left w:w="100" w:type="dxa"/>
              <w:bottom w:w="100" w:type="dxa"/>
              <w:right w:w="100" w:type="dxa"/>
            </w:tcMar>
          </w:tcPr>
          <w:p w14:paraId="3C865C41" w14:textId="19D54FA4" w:rsidR="00CF3721" w:rsidRPr="00CB4123" w:rsidRDefault="000D6080" w:rsidP="009470B6">
            <w:pPr>
              <w:widowControl w:val="0"/>
              <w:pBdr>
                <w:top w:val="nil"/>
                <w:left w:val="nil"/>
                <w:bottom w:val="nil"/>
                <w:right w:val="nil"/>
                <w:between w:val="nil"/>
              </w:pBdr>
              <w:spacing w:after="0"/>
              <w:rPr>
                <w:rFonts w:ascii="Open Sans" w:hAnsi="Open Sans" w:cs="Open Sans"/>
                <w:color w:val="000000"/>
                <w:lang w:val="en-SI"/>
              </w:rPr>
            </w:pPr>
            <w:r w:rsidRPr="00CB4123">
              <w:rPr>
                <w:rStyle w:val="HTMLCode"/>
                <w:rFonts w:ascii="Courier" w:eastAsiaTheme="minorEastAsia" w:hAnsi="Courier"/>
                <w:color w:val="000000"/>
              </w:rPr>
              <w:t>NumForm</w:t>
            </w:r>
            <w:r w:rsidRPr="00CB4123">
              <w:rPr>
                <w:rFonts w:ascii="Open Sans" w:hAnsi="Open Sans" w:cs="Open Sans"/>
                <w:color w:val="000000"/>
              </w:rPr>
              <w:t xml:space="preserve"> se pripiše vsem števnikom, ki se pretvorijo iz UD oznake </w:t>
            </w:r>
            <w:r w:rsidRPr="00CB4123">
              <w:rPr>
                <w:rStyle w:val="HTMLCode"/>
                <w:rFonts w:ascii="Courier" w:eastAsiaTheme="minorEastAsia" w:hAnsi="Courier"/>
                <w:color w:val="000000"/>
              </w:rPr>
              <w:t>NUM</w:t>
            </w:r>
            <w:r w:rsidRPr="00CB4123">
              <w:rPr>
                <w:rFonts w:ascii="Open Sans" w:hAnsi="Open Sans" w:cs="Open Sans"/>
                <w:color w:val="000000"/>
              </w:rPr>
              <w:t>. Števniki s Form=digit se pretvorijo v </w:t>
            </w:r>
            <w:r w:rsidRPr="00CB4123">
              <w:rPr>
                <w:rStyle w:val="HTMLCode"/>
                <w:rFonts w:ascii="Courier" w:eastAsiaTheme="minorEastAsia" w:hAnsi="Courier"/>
                <w:color w:val="000000"/>
              </w:rPr>
              <w:t>NumForm=Digit</w:t>
            </w:r>
            <w:r w:rsidRPr="00CB4123">
              <w:rPr>
                <w:rFonts w:ascii="Open Sans" w:hAnsi="Open Sans" w:cs="Open Sans"/>
                <w:color w:val="000000"/>
              </w:rPr>
              <w:t>, števniki s Form=roman se pretvorijo v </w:t>
            </w:r>
            <w:r w:rsidRPr="00CB4123">
              <w:rPr>
                <w:rStyle w:val="HTMLCode"/>
                <w:rFonts w:ascii="Courier" w:eastAsiaTheme="minorEastAsia" w:hAnsi="Courier"/>
                <w:color w:val="000000"/>
              </w:rPr>
              <w:t>NumForm=Roman</w:t>
            </w:r>
            <w:r w:rsidRPr="00CB4123">
              <w:rPr>
                <w:rFonts w:ascii="Open Sans" w:hAnsi="Open Sans" w:cs="Open Sans"/>
                <w:color w:val="000000"/>
              </w:rPr>
              <w:t> in števniki s Form=letter se pretvorijo v </w:t>
            </w:r>
            <w:r w:rsidRPr="00CB4123">
              <w:rPr>
                <w:rStyle w:val="HTMLCode"/>
                <w:rFonts w:ascii="Courier" w:eastAsiaTheme="minorEastAsia" w:hAnsi="Courier"/>
                <w:color w:val="000000"/>
              </w:rPr>
              <w:t>NumForm=Word</w:t>
            </w:r>
            <w:r w:rsidRPr="00CB4123">
              <w:rPr>
                <w:rFonts w:ascii="Open Sans" w:hAnsi="Open Sans" w:cs="Open Sans"/>
                <w:color w:val="000000"/>
              </w:rPr>
              <w:t xml:space="preserve">. Pozor, besednim števnikom, ki </w:t>
            </w:r>
            <w:r w:rsidR="00082111">
              <w:rPr>
                <w:rFonts w:ascii="Open Sans" w:hAnsi="Open Sans" w:cs="Open Sans"/>
                <w:color w:val="000000"/>
              </w:rPr>
              <w:t>so znotraj sheme UD označeni kor pridevniki (</w:t>
            </w:r>
            <w:r w:rsidRPr="00CB4123">
              <w:rPr>
                <w:rStyle w:val="HTMLCode"/>
                <w:rFonts w:ascii="Courier" w:eastAsiaTheme="minorEastAsia" w:hAnsi="Courier"/>
                <w:color w:val="000000"/>
              </w:rPr>
              <w:t>ADJ</w:t>
            </w:r>
            <w:r w:rsidR="00416896">
              <w:rPr>
                <w:rStyle w:val="HTMLCode"/>
                <w:rFonts w:ascii="Courier" w:eastAsiaTheme="minorEastAsia" w:hAnsi="Courier"/>
                <w:color w:val="000000"/>
              </w:rPr>
              <w:t>)</w:t>
            </w:r>
            <w:r w:rsidR="00416896">
              <w:rPr>
                <w:rFonts w:ascii="Open Sans" w:hAnsi="Open Sans" w:cs="Open Sans"/>
                <w:color w:val="000000"/>
              </w:rPr>
              <w:t xml:space="preserve">, npr. </w:t>
            </w:r>
            <w:r w:rsidR="00416896">
              <w:rPr>
                <w:rFonts w:ascii="Open Sans" w:hAnsi="Open Sans" w:cs="Open Sans"/>
                <w:i/>
                <w:color w:val="000000"/>
              </w:rPr>
              <w:t xml:space="preserve">prvi, drug, </w:t>
            </w:r>
            <w:r w:rsidR="00416896" w:rsidRPr="00416896">
              <w:rPr>
                <w:rFonts w:ascii="Open Sans" w:hAnsi="Open Sans" w:cs="Open Sans"/>
                <w:i/>
                <w:color w:val="000000"/>
              </w:rPr>
              <w:t>enojen</w:t>
            </w:r>
            <w:r w:rsidR="00416896">
              <w:rPr>
                <w:rFonts w:ascii="Open Sans" w:hAnsi="Open Sans" w:cs="Open Sans"/>
                <w:color w:val="000000"/>
              </w:rPr>
              <w:t>, s</w:t>
            </w:r>
            <w:r w:rsidRPr="00416896">
              <w:rPr>
                <w:rFonts w:ascii="Open Sans" w:hAnsi="Open Sans" w:cs="Open Sans"/>
                <w:color w:val="000000"/>
              </w:rPr>
              <w:t>e</w:t>
            </w:r>
            <w:r w:rsidRPr="00CB4123">
              <w:rPr>
                <w:rFonts w:ascii="Open Sans" w:hAnsi="Open Sans" w:cs="Open Sans"/>
                <w:color w:val="000000"/>
              </w:rPr>
              <w:t xml:space="preserve"> oznake </w:t>
            </w:r>
            <w:r w:rsidRPr="00CB4123">
              <w:rPr>
                <w:rStyle w:val="HTMLCode"/>
                <w:rFonts w:ascii="Courier" w:eastAsiaTheme="minorEastAsia" w:hAnsi="Courier"/>
                <w:color w:val="000000"/>
              </w:rPr>
              <w:t xml:space="preserve">NumForm </w:t>
            </w:r>
            <w:r w:rsidRPr="00CB4123">
              <w:rPr>
                <w:rStyle w:val="HTMLCode"/>
                <w:rFonts w:asciiTheme="majorHAnsi" w:eastAsiaTheme="minorEastAsia" w:hAnsiTheme="majorHAnsi" w:cstheme="majorHAnsi"/>
                <w:color w:val="000000"/>
              </w:rPr>
              <w:t xml:space="preserve">ne </w:t>
            </w:r>
            <w:r w:rsidR="00082111">
              <w:rPr>
                <w:rStyle w:val="HTMLCode"/>
                <w:rFonts w:asciiTheme="majorHAnsi" w:eastAsiaTheme="minorEastAsia" w:hAnsiTheme="majorHAnsi" w:cstheme="majorHAnsi"/>
                <w:color w:val="000000"/>
              </w:rPr>
              <w:t>pripisuje</w:t>
            </w:r>
            <w:r w:rsidRPr="00CB4123">
              <w:rPr>
                <w:rFonts w:ascii="Open Sans" w:hAnsi="Open Sans" w:cs="Open Sans"/>
                <w:color w:val="000000"/>
              </w:rPr>
              <w:t>.</w:t>
            </w:r>
          </w:p>
        </w:tc>
      </w:tr>
    </w:tbl>
    <w:p w14:paraId="7B544F4F" w14:textId="09BCDCEE" w:rsidR="00E85B6B" w:rsidRDefault="00734D5F" w:rsidP="00426E0F">
      <w:pPr>
        <w:pStyle w:val="Heading4"/>
      </w:pPr>
      <w:bookmarkStart w:id="80" w:name="_NumType:_numeral_type"/>
      <w:bookmarkEnd w:id="80"/>
      <w:r w:rsidRPr="00CB4123">
        <w:rPr>
          <w:sz w:val="20"/>
          <w:szCs w:val="20"/>
        </w:rPr>
        <w:br w:type="page"/>
      </w:r>
      <w:bookmarkStart w:id="81" w:name="_Toc160111643"/>
      <w:r w:rsidR="00E85B6B">
        <w:lastRenderedPageBreak/>
        <w:t>NumType: numeral type</w:t>
      </w:r>
      <w:bookmarkEnd w:id="81"/>
    </w:p>
    <w:p w14:paraId="6C7382EF" w14:textId="45A4B9C1" w:rsidR="00E85B6B" w:rsidRDefault="00E85B6B" w:rsidP="00E85B6B">
      <w:r>
        <w:t xml:space="preserve">Povezava do univerzalnih smernic za lastnost </w:t>
      </w:r>
      <w:r>
        <w:rPr>
          <w:rStyle w:val="UDTagChar"/>
        </w:rPr>
        <w:t>NumType</w:t>
      </w:r>
      <w:r>
        <w:t xml:space="preserve">: </w:t>
      </w:r>
      <w:hyperlink r:id="rId172" w:history="1">
        <w:r>
          <w:rPr>
            <w:rStyle w:val="Hyperlink"/>
          </w:rPr>
          <w:t>https://universaldependencies.org/u/feat/NumType.html</w:t>
        </w:r>
      </w:hyperlink>
    </w:p>
    <w:p w14:paraId="2672F7B2" w14:textId="77777777" w:rsidR="00E85B6B" w:rsidRDefault="00E85B6B" w:rsidP="00E85B6B"/>
    <w:p w14:paraId="23953EA8" w14:textId="77777777" w:rsidR="00E85B6B" w:rsidRPr="00214AE9" w:rsidRDefault="00E85B6B" w:rsidP="00E85B6B">
      <w:pPr>
        <w:rPr>
          <w:b/>
        </w:rPr>
      </w:pPr>
      <w:r w:rsidRPr="00214AE9">
        <w:rPr>
          <w:b/>
        </w:rPr>
        <w:t>Izpeljane smernice za slovenščino:</w:t>
      </w:r>
    </w:p>
    <w:p w14:paraId="7D2C804F" w14:textId="361ADAB6" w:rsidR="00E85B6B" w:rsidRDefault="00E85B6B" w:rsidP="00E85B6B">
      <w:pPr>
        <w:widowControl w:val="0"/>
      </w:pPr>
      <w:r>
        <w:t>V s</w:t>
      </w:r>
      <w:r w:rsidR="00270238">
        <w:t>lovenskih drevesnicah UD</w:t>
      </w:r>
      <w:r>
        <w:t xml:space="preserve"> je</w:t>
      </w:r>
      <w:r w:rsidR="00270238">
        <w:t xml:space="preserve"> vrsta števnika (</w:t>
      </w:r>
      <w:r>
        <w:t>NumType</w:t>
      </w:r>
      <w:r w:rsidR="00270238">
        <w:t>)</w:t>
      </w:r>
      <w:r>
        <w:t xml:space="preserve"> leksikalna lastnost števnikov in nekaterih pridevnikov, ki izražajo štetje s števili. </w:t>
      </w:r>
    </w:p>
    <w:p w14:paraId="2BC59086" w14:textId="77777777" w:rsidR="00E85B6B" w:rsidRPr="00CB4123" w:rsidRDefault="00E85B6B" w:rsidP="00E85B6B">
      <w:pPr>
        <w:widowControl w:val="0"/>
        <w:rPr>
          <w:lang w:val="en-SI"/>
        </w:rPr>
      </w:pPr>
    </w:p>
    <w:p w14:paraId="2F43636A" w14:textId="751D123E" w:rsidR="00E85B6B" w:rsidRPr="00CB4123" w:rsidRDefault="00E85B6B" w:rsidP="00E85B6B">
      <w:pPr>
        <w:shd w:val="clear" w:color="auto" w:fill="DBEFF9" w:themeFill="background2"/>
      </w:pPr>
      <w:r w:rsidRPr="00CB4123">
        <w:rPr>
          <w:rStyle w:val="HTMLCode"/>
          <w:rFonts w:ascii="Courier" w:eastAsiaTheme="minorEastAsia" w:hAnsi="Courier"/>
          <w:b/>
          <w:color w:val="000000"/>
        </w:rPr>
        <w:t>Card</w:t>
      </w:r>
      <w:r w:rsidRPr="00CB4123">
        <w:t>: glavni števnik</w:t>
      </w:r>
    </w:p>
    <w:p w14:paraId="4749B824" w14:textId="77777777" w:rsidR="00E85B6B" w:rsidRPr="00CB4123" w:rsidRDefault="00E85B6B" w:rsidP="00E85B6B">
      <w:pPr>
        <w:widowControl w:val="0"/>
        <w:rPr>
          <w:u w:val="single"/>
        </w:rPr>
      </w:pPr>
      <w:r w:rsidRPr="00CB4123">
        <w:rPr>
          <w:u w:val="single"/>
        </w:rPr>
        <w:t>Primeri:</w:t>
      </w:r>
    </w:p>
    <w:p w14:paraId="4F9BBF34" w14:textId="1E4A7AEB" w:rsidR="00A901D4" w:rsidRPr="00CB4123" w:rsidRDefault="00A901D4">
      <w:pPr>
        <w:numPr>
          <w:ilvl w:val="0"/>
          <w:numId w:val="2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en, dva, tri</w:t>
      </w:r>
    </w:p>
    <w:p w14:paraId="250320C2" w14:textId="77777777" w:rsidR="00A901D4" w:rsidRPr="00CB4123" w:rsidRDefault="00A901D4">
      <w:pPr>
        <w:numPr>
          <w:ilvl w:val="0"/>
          <w:numId w:val="2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1, 2, 3</w:t>
      </w:r>
    </w:p>
    <w:p w14:paraId="040C776A" w14:textId="77777777" w:rsidR="00A901D4" w:rsidRPr="00CB4123" w:rsidRDefault="00A901D4">
      <w:pPr>
        <w:numPr>
          <w:ilvl w:val="0"/>
          <w:numId w:val="2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I, II, III</w:t>
      </w:r>
    </w:p>
    <w:p w14:paraId="202A5165" w14:textId="6B629358" w:rsidR="00E85B6B" w:rsidRPr="00CB4123" w:rsidRDefault="00A901D4" w:rsidP="00E85B6B">
      <w:pPr>
        <w:shd w:val="clear" w:color="auto" w:fill="DBEFF9" w:themeFill="background2"/>
      </w:pPr>
      <w:r w:rsidRPr="00CB4123">
        <w:rPr>
          <w:rStyle w:val="HTMLCode"/>
          <w:rFonts w:ascii="Courier" w:eastAsiaTheme="minorEastAsia" w:hAnsi="Courier"/>
          <w:b/>
        </w:rPr>
        <w:t>Ord</w:t>
      </w:r>
      <w:r w:rsidR="00E85B6B" w:rsidRPr="00CB4123">
        <w:t xml:space="preserve">: </w:t>
      </w:r>
      <w:r w:rsidRPr="00CB4123">
        <w:t>vrstilni števnik</w:t>
      </w:r>
    </w:p>
    <w:p w14:paraId="128140D9" w14:textId="77777777" w:rsidR="00E85B6B" w:rsidRPr="00CB4123" w:rsidRDefault="00E85B6B" w:rsidP="00E85B6B">
      <w:pPr>
        <w:widowControl w:val="0"/>
        <w:rPr>
          <w:u w:val="single"/>
        </w:rPr>
      </w:pPr>
      <w:r w:rsidRPr="00CB4123">
        <w:rPr>
          <w:u w:val="single"/>
        </w:rPr>
        <w:t>Primeri:</w:t>
      </w:r>
    </w:p>
    <w:p w14:paraId="70D3B475" w14:textId="47F23788" w:rsidR="00A901D4" w:rsidRPr="00CB4123" w:rsidRDefault="00A901D4">
      <w:pPr>
        <w:numPr>
          <w:ilvl w:val="0"/>
          <w:numId w:val="30"/>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prvi, drugi, tretji</w:t>
      </w:r>
      <w:r w:rsidRPr="00CB4123">
        <w:rPr>
          <w:rFonts w:ascii="Open Sans" w:eastAsia="Times New Roman" w:hAnsi="Open Sans" w:cs="Open Sans"/>
          <w:color w:val="000000"/>
          <w:lang w:eastAsia="en-SI"/>
        </w:rPr>
        <w:t> </w:t>
      </w:r>
    </w:p>
    <w:p w14:paraId="04BEEDAF" w14:textId="77777777" w:rsidR="00A901D4" w:rsidRPr="00CB4123" w:rsidRDefault="00A901D4">
      <w:pPr>
        <w:numPr>
          <w:ilvl w:val="0"/>
          <w:numId w:val="30"/>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1., 2., 3.</w:t>
      </w:r>
    </w:p>
    <w:p w14:paraId="2BB10BBF" w14:textId="77777777" w:rsidR="00A901D4" w:rsidRPr="00CB4123" w:rsidRDefault="00A901D4">
      <w:pPr>
        <w:numPr>
          <w:ilvl w:val="0"/>
          <w:numId w:val="30"/>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I., II., III.</w:t>
      </w:r>
    </w:p>
    <w:p w14:paraId="29606D28" w14:textId="413CC860" w:rsidR="00E85B6B" w:rsidRPr="00CB4123" w:rsidRDefault="00A901D4" w:rsidP="00E85B6B">
      <w:pPr>
        <w:shd w:val="clear" w:color="auto" w:fill="DBEFF9" w:themeFill="background2"/>
      </w:pPr>
      <w:r w:rsidRPr="00CB4123">
        <w:rPr>
          <w:rStyle w:val="HTMLCode"/>
          <w:rFonts w:ascii="Courier" w:eastAsiaTheme="minorEastAsia" w:hAnsi="Courier"/>
          <w:b/>
        </w:rPr>
        <w:t>Mult</w:t>
      </w:r>
      <w:r w:rsidR="00E85B6B" w:rsidRPr="00CB4123">
        <w:t xml:space="preserve">: </w:t>
      </w:r>
      <w:r w:rsidRPr="00CB4123">
        <w:t>množilni števnik</w:t>
      </w:r>
    </w:p>
    <w:p w14:paraId="4D172C04" w14:textId="782F7D54" w:rsidR="00A901D4" w:rsidRPr="00CB4123" w:rsidRDefault="00A901D4" w:rsidP="00E85B6B">
      <w:pPr>
        <w:widowControl w:val="0"/>
      </w:pPr>
      <w:r w:rsidRPr="00CB4123">
        <w:t>Podvrsta pridevnika ali prislova.</w:t>
      </w:r>
    </w:p>
    <w:p w14:paraId="73485D5D" w14:textId="53DFD5BA" w:rsidR="00E85B6B" w:rsidRPr="00CB4123" w:rsidRDefault="00E85B6B" w:rsidP="00E85B6B">
      <w:pPr>
        <w:widowControl w:val="0"/>
        <w:rPr>
          <w:u w:val="single"/>
        </w:rPr>
      </w:pPr>
      <w:r w:rsidRPr="00CB4123">
        <w:rPr>
          <w:u w:val="single"/>
        </w:rPr>
        <w:t>Primeri:</w:t>
      </w:r>
    </w:p>
    <w:p w14:paraId="24E5400D" w14:textId="2101B5E5" w:rsidR="00A901D4" w:rsidRPr="00CB4123" w:rsidRDefault="00A901D4">
      <w:pPr>
        <w:numPr>
          <w:ilvl w:val="0"/>
          <w:numId w:val="31"/>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dvojen</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trojen</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četveren</w:t>
      </w:r>
      <w:r w:rsidRPr="00CB4123">
        <w:rPr>
          <w:rFonts w:ascii="Open Sans" w:eastAsia="Times New Roman" w:hAnsi="Open Sans" w:cs="Open Sans"/>
          <w:color w:val="000000"/>
          <w:lang w:eastAsia="en-SI"/>
        </w:rPr>
        <w:t> </w:t>
      </w:r>
    </w:p>
    <w:p w14:paraId="219AB4BF" w14:textId="49AB4869" w:rsidR="00A901D4" w:rsidRPr="00CB4123" w:rsidRDefault="00A901D4" w:rsidP="00A901D4">
      <w:pPr>
        <w:shd w:val="clear" w:color="auto" w:fill="DBEFF9" w:themeFill="background2"/>
        <w:rPr>
          <w:color w:val="FF0000"/>
        </w:rPr>
      </w:pPr>
      <w:r w:rsidRPr="00CB4123">
        <w:rPr>
          <w:rStyle w:val="HTMLCode"/>
          <w:rFonts w:ascii="Courier" w:eastAsiaTheme="minorEastAsia" w:hAnsi="Courier"/>
          <w:b/>
          <w:color w:val="000000"/>
        </w:rPr>
        <w:t>Sets</w:t>
      </w:r>
      <w:r w:rsidRPr="00CB4123">
        <w:t>: vrstni števnik</w:t>
      </w:r>
    </w:p>
    <w:p w14:paraId="6FC76F98" w14:textId="0A37D517" w:rsidR="00A901D4" w:rsidRPr="00CB4123" w:rsidRDefault="00A901D4" w:rsidP="00A901D4">
      <w:pPr>
        <w:widowControl w:val="0"/>
      </w:pPr>
      <w:r w:rsidRPr="00CB4123">
        <w:t xml:space="preserve">Števniki, ki </w:t>
      </w:r>
      <w:r w:rsidR="00DD1973" w:rsidRPr="00CB4123">
        <w:t xml:space="preserve">se uporabljajo za štetje skupkov stvari ali množinskih samostalnikov. </w:t>
      </w:r>
    </w:p>
    <w:p w14:paraId="4714D522" w14:textId="4B61535A" w:rsidR="00A901D4" w:rsidRPr="00CB4123" w:rsidRDefault="00A901D4" w:rsidP="00A901D4">
      <w:pPr>
        <w:widowControl w:val="0"/>
        <w:rPr>
          <w:u w:val="single"/>
        </w:rPr>
      </w:pPr>
      <w:r w:rsidRPr="00CB4123">
        <w:rPr>
          <w:u w:val="single"/>
        </w:rPr>
        <w:t>Primeri:</w:t>
      </w:r>
    </w:p>
    <w:p w14:paraId="19F9A68F" w14:textId="495C1269" w:rsidR="00A901D4" w:rsidRPr="00CB4123" w:rsidRDefault="00A901D4">
      <w:pPr>
        <w:numPr>
          <w:ilvl w:val="0"/>
          <w:numId w:val="32"/>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enoj, dvoj, troj</w:t>
      </w:r>
      <w:r w:rsidRPr="00CB4123">
        <w:rPr>
          <w:rFonts w:ascii="Open Sans" w:eastAsia="Times New Roman" w:hAnsi="Open Sans" w:cs="Open Sans"/>
          <w:color w:val="000000"/>
          <w:lang w:eastAsia="en-SI"/>
        </w:rPr>
        <w:t> </w:t>
      </w:r>
    </w:p>
    <w:p w14:paraId="23E1E431" w14:textId="77777777" w:rsidR="00E85B6B" w:rsidRPr="00CB4123" w:rsidRDefault="00E85B6B" w:rsidP="00E85B6B">
      <w:pPr>
        <w:spacing w:before="100" w:beforeAutospacing="1" w:after="100" w:afterAutospacing="1"/>
      </w:pPr>
      <w:r w:rsidRPr="00CB4123">
        <w:rPr>
          <w:b/>
        </w:rPr>
        <w:t xml:space="preserve">Koristne povezave: </w:t>
      </w:r>
    </w:p>
    <w:p w14:paraId="57C3D76D" w14:textId="0788A95A" w:rsidR="009B709D" w:rsidRPr="00CB4123" w:rsidRDefault="00F026BF" w:rsidP="009B709D">
      <w:pPr>
        <w:widowControl w:val="0"/>
        <w:numPr>
          <w:ilvl w:val="0"/>
          <w:numId w:val="6"/>
        </w:numPr>
        <w:spacing w:after="0"/>
        <w:ind w:left="714" w:hanging="357"/>
      </w:pPr>
      <w:hyperlink r:id="rId173">
        <w:r w:rsidR="009B709D" w:rsidRPr="00CB4123">
          <w:rPr>
            <w:rStyle w:val="Hyperlink"/>
          </w:rPr>
          <w:t>uporabne statistike</w:t>
        </w:r>
      </w:hyperlink>
      <w:r w:rsidR="009B709D" w:rsidRPr="00CB4123">
        <w:t xml:space="preserve"> o lastnosti </w:t>
      </w:r>
      <w:r w:rsidR="009B709D" w:rsidRPr="00CB4123">
        <w:rPr>
          <w:rStyle w:val="UDTagChar"/>
        </w:rPr>
        <w:t>NumType</w:t>
      </w:r>
      <w:r w:rsidR="009B709D" w:rsidRPr="00CB4123">
        <w:t xml:space="preserve"> v korpusu SSJ-UD</w:t>
      </w:r>
    </w:p>
    <w:p w14:paraId="78E53622" w14:textId="73D19F58" w:rsidR="00E85B6B" w:rsidRDefault="00F026BF" w:rsidP="00E85B6B">
      <w:pPr>
        <w:widowControl w:val="0"/>
        <w:numPr>
          <w:ilvl w:val="0"/>
          <w:numId w:val="6"/>
        </w:numPr>
        <w:spacing w:after="0"/>
        <w:ind w:left="714" w:hanging="357"/>
      </w:pPr>
      <w:hyperlink r:id="rId174" w:history="1">
        <w:r w:rsidR="009B709D" w:rsidRPr="00CB4123">
          <w:rPr>
            <w:rStyle w:val="Hyperlink"/>
          </w:rPr>
          <w:t>vse pojavnice</w:t>
        </w:r>
      </w:hyperlink>
      <w:r w:rsidR="009B709D" w:rsidRPr="00CB4123">
        <w:t xml:space="preserve"> z lastnostjo </w:t>
      </w:r>
      <w:r w:rsidR="009B709D" w:rsidRPr="00CB4123">
        <w:rPr>
          <w:rStyle w:val="UDTagChar"/>
        </w:rPr>
        <w:t>NumType</w:t>
      </w:r>
      <w:r w:rsidR="009B709D" w:rsidRPr="00CB4123">
        <w:t xml:space="preserve"> </w:t>
      </w:r>
      <w:r w:rsidR="00403221">
        <w:t>v korpusu SSJ-UD/SUK v konkordančniku noSketchEngine</w:t>
      </w:r>
    </w:p>
    <w:p w14:paraId="3068CF55" w14:textId="6792513F" w:rsidR="00AF5179" w:rsidRPr="00CB4123" w:rsidRDefault="00F026BF" w:rsidP="00AF5179">
      <w:pPr>
        <w:widowControl w:val="0"/>
        <w:numPr>
          <w:ilvl w:val="0"/>
          <w:numId w:val="6"/>
        </w:numPr>
        <w:spacing w:after="0"/>
        <w:ind w:left="714" w:hanging="357"/>
      </w:pPr>
      <w:hyperlink r:id="rId175" w:history="1">
        <w:r w:rsidR="00AF5179" w:rsidRPr="00CB4123">
          <w:rPr>
            <w:rStyle w:val="Hyperlink"/>
          </w:rPr>
          <w:t>vse pojavnice</w:t>
        </w:r>
      </w:hyperlink>
      <w:r w:rsidR="00AF5179" w:rsidRPr="00CB4123">
        <w:t xml:space="preserve"> z lastnostjo </w:t>
      </w:r>
      <w:r w:rsidR="00AF5179" w:rsidRPr="00CB4123">
        <w:rPr>
          <w:rStyle w:val="UDTagChar"/>
        </w:rPr>
        <w:t>NumType</w:t>
      </w:r>
      <w:r w:rsidR="00AF5179" w:rsidRPr="00CB4123">
        <w:t xml:space="preserve"> </w:t>
      </w:r>
      <w:r w:rsidR="00AF5179">
        <w:t>v korpusu SSJ-UD v orodju Drevesnik</w:t>
      </w:r>
    </w:p>
    <w:p w14:paraId="343CB667" w14:textId="24A1A476" w:rsidR="003B33D8" w:rsidRPr="00CB4123" w:rsidRDefault="003B33D8" w:rsidP="00E85B6B">
      <w:pPr>
        <w:rPr>
          <w:b/>
        </w:rPr>
      </w:pPr>
    </w:p>
    <w:p w14:paraId="682F0A59" w14:textId="77777777" w:rsidR="009B709D" w:rsidRPr="00CB4123" w:rsidRDefault="009B709D" w:rsidP="00E85B6B">
      <w:pPr>
        <w:rPr>
          <w:b/>
        </w:rPr>
      </w:pPr>
    </w:p>
    <w:p w14:paraId="0C5AB8A8" w14:textId="4B05AFF9" w:rsidR="00E85B6B" w:rsidRPr="00CB4123" w:rsidRDefault="00E85B6B" w:rsidP="00E85B6B">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85B6B" w:rsidRPr="00CB4123" w14:paraId="0B7D2D2E" w14:textId="77777777" w:rsidTr="009470B6">
        <w:tc>
          <w:tcPr>
            <w:tcW w:w="9029" w:type="dxa"/>
            <w:shd w:val="clear" w:color="auto" w:fill="B3DDF2" w:themeFill="background2" w:themeFillShade="E6"/>
            <w:tcMar>
              <w:top w:w="100" w:type="dxa"/>
              <w:left w:w="100" w:type="dxa"/>
              <w:bottom w:w="100" w:type="dxa"/>
              <w:right w:w="100" w:type="dxa"/>
            </w:tcMar>
          </w:tcPr>
          <w:p w14:paraId="793A3E6C" w14:textId="39B403B7" w:rsidR="00DD1973" w:rsidRPr="00CB4123" w:rsidRDefault="00DD1973" w:rsidP="00DD1973">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t>Vsi števniki s Type=cardinal se pretvorijo v </w:t>
            </w:r>
            <w:r w:rsidRPr="00CB4123">
              <w:rPr>
                <w:rStyle w:val="HTMLCode"/>
                <w:rFonts w:ascii="Courier" w:hAnsi="Courier"/>
                <w:color w:val="000000"/>
                <w:lang w:val="sl-SI"/>
              </w:rPr>
              <w:t>NumType=Card</w:t>
            </w:r>
            <w:r w:rsidRPr="00CB4123">
              <w:rPr>
                <w:rFonts w:ascii="Open Sans" w:hAnsi="Open Sans" w:cs="Open Sans"/>
                <w:color w:val="000000"/>
                <w:sz w:val="20"/>
                <w:szCs w:val="20"/>
                <w:lang w:val="sl-SI"/>
              </w:rPr>
              <w:t xml:space="preserve"> in vsi števniki s Type=ordinal se pretvorijo v </w:t>
            </w:r>
            <w:r w:rsidRPr="00CB4123">
              <w:rPr>
                <w:rStyle w:val="HTMLCode"/>
                <w:rFonts w:ascii="Courier" w:hAnsi="Courier"/>
                <w:color w:val="000000"/>
                <w:lang w:val="sl-SI"/>
              </w:rPr>
              <w:t>NumType=Ord</w:t>
            </w:r>
            <w:r w:rsidRPr="00CB4123">
              <w:rPr>
                <w:rFonts w:ascii="Open Sans" w:hAnsi="Open Sans" w:cs="Open Sans"/>
                <w:color w:val="000000"/>
                <w:sz w:val="20"/>
                <w:szCs w:val="20"/>
                <w:lang w:val="sl-SI"/>
              </w:rPr>
              <w:t xml:space="preserve">. Števniki s Type=pronominal se pretvorijo bodisi v </w:t>
            </w:r>
            <w:r w:rsidRPr="00CB4123">
              <w:rPr>
                <w:rStyle w:val="HTMLCode"/>
                <w:rFonts w:ascii="Courier" w:hAnsi="Courier"/>
                <w:color w:val="000000"/>
                <w:lang w:val="sl-SI"/>
              </w:rPr>
              <w:t>NumType=Card</w:t>
            </w:r>
            <w:r w:rsidRPr="00CB4123">
              <w:rPr>
                <w:rFonts w:ascii="Open Sans" w:hAnsi="Open Sans" w:cs="Open Sans"/>
                <w:color w:val="000000"/>
                <w:sz w:val="20"/>
                <w:szCs w:val="20"/>
                <w:lang w:val="sl-SI"/>
              </w:rPr>
              <w:t> (lemi </w:t>
            </w:r>
            <w:r w:rsidRPr="00CB4123">
              <w:rPr>
                <w:rStyle w:val="Emphasis"/>
                <w:rFonts w:ascii="Open Sans" w:hAnsi="Open Sans" w:cs="Open Sans"/>
                <w:color w:val="000000"/>
                <w:sz w:val="20"/>
                <w:szCs w:val="20"/>
                <w:lang w:val="sl-SI"/>
              </w:rPr>
              <w:t>en</w:t>
            </w:r>
            <w:r w:rsidRPr="00CB4123">
              <w:rPr>
                <w:rFonts w:ascii="Open Sans" w:hAnsi="Open Sans" w:cs="Open Sans"/>
                <w:color w:val="000000"/>
                <w:sz w:val="20"/>
                <w:szCs w:val="20"/>
                <w:lang w:val="sl-SI"/>
              </w:rPr>
              <w:t> in </w:t>
            </w:r>
            <w:r w:rsidRPr="00CB4123">
              <w:rPr>
                <w:rStyle w:val="Emphasis"/>
                <w:rFonts w:ascii="Open Sans" w:hAnsi="Open Sans" w:cs="Open Sans"/>
                <w:color w:val="000000"/>
                <w:sz w:val="20"/>
                <w:szCs w:val="20"/>
                <w:lang w:val="sl-SI"/>
              </w:rPr>
              <w:t>eden</w:t>
            </w:r>
            <w:r w:rsidRPr="00CB4123">
              <w:rPr>
                <w:rFonts w:ascii="Open Sans" w:hAnsi="Open Sans" w:cs="Open Sans"/>
                <w:color w:val="000000"/>
                <w:sz w:val="20"/>
                <w:szCs w:val="20"/>
                <w:lang w:val="sl-SI"/>
              </w:rPr>
              <w:t>) ali pa v </w:t>
            </w:r>
            <w:r w:rsidRPr="00CB4123">
              <w:rPr>
                <w:rStyle w:val="HTMLCode"/>
                <w:rFonts w:ascii="Courier" w:hAnsi="Courier"/>
                <w:color w:val="000000"/>
                <w:lang w:val="sl-SI"/>
              </w:rPr>
              <w:t>NumType=Ord</w:t>
            </w:r>
            <w:r w:rsidRPr="00CB4123">
              <w:rPr>
                <w:rFonts w:ascii="Open Sans" w:hAnsi="Open Sans" w:cs="Open Sans"/>
                <w:color w:val="000000"/>
                <w:sz w:val="20"/>
                <w:szCs w:val="20"/>
                <w:lang w:val="sl-SI"/>
              </w:rPr>
              <w:t> (lema </w:t>
            </w:r>
            <w:r w:rsidRPr="00CB4123">
              <w:rPr>
                <w:rStyle w:val="Emphasis"/>
                <w:rFonts w:ascii="Open Sans" w:hAnsi="Open Sans" w:cs="Open Sans"/>
                <w:color w:val="000000"/>
                <w:sz w:val="20"/>
                <w:szCs w:val="20"/>
                <w:lang w:val="sl-SI"/>
              </w:rPr>
              <w:t>drug</w:t>
            </w:r>
            <w:r w:rsidRPr="00CB4123">
              <w:rPr>
                <w:rFonts w:ascii="Open Sans" w:hAnsi="Open Sans" w:cs="Open Sans"/>
                <w:color w:val="000000"/>
                <w:sz w:val="20"/>
                <w:szCs w:val="20"/>
                <w:lang w:val="sl-SI"/>
              </w:rPr>
              <w:t>). Števniki s Type=special se</w:t>
            </w:r>
            <w:r w:rsidR="00D132DF" w:rsidRPr="00CB4123">
              <w:rPr>
                <w:rFonts w:ascii="Open Sans" w:hAnsi="Open Sans" w:cs="Open Sans"/>
                <w:color w:val="000000"/>
                <w:sz w:val="20"/>
                <w:szCs w:val="20"/>
                <w:lang w:val="sl-SI"/>
              </w:rPr>
              <w:t xml:space="preserve"> </w:t>
            </w:r>
            <w:r w:rsidRPr="00CB4123">
              <w:rPr>
                <w:rFonts w:ascii="Open Sans" w:hAnsi="Open Sans" w:cs="Open Sans"/>
                <w:color w:val="000000"/>
                <w:sz w:val="20"/>
                <w:szCs w:val="20"/>
                <w:lang w:val="sl-SI"/>
              </w:rPr>
              <w:t>pretvorijo bodisi v </w:t>
            </w:r>
            <w:r w:rsidRPr="00CB4123">
              <w:rPr>
                <w:rStyle w:val="HTMLCode"/>
                <w:rFonts w:ascii="Courier" w:hAnsi="Courier"/>
                <w:color w:val="000000"/>
                <w:lang w:val="sl-SI"/>
              </w:rPr>
              <w:t>NumType=Sets</w:t>
            </w:r>
            <w:r w:rsidRPr="00CB4123">
              <w:rPr>
                <w:rFonts w:ascii="Open Sans" w:hAnsi="Open Sans" w:cs="Open Sans"/>
                <w:color w:val="000000"/>
                <w:sz w:val="20"/>
                <w:szCs w:val="20"/>
                <w:lang w:val="sl-SI"/>
              </w:rPr>
              <w:t> (leme, ki se ne končajo na </w:t>
            </w:r>
            <w:r w:rsidRPr="00CB4123">
              <w:rPr>
                <w:rStyle w:val="Emphasis"/>
                <w:rFonts w:ascii="Open Sans" w:hAnsi="Open Sans" w:cs="Open Sans"/>
                <w:color w:val="000000"/>
                <w:sz w:val="20"/>
                <w:szCs w:val="20"/>
                <w:lang w:val="sl-SI"/>
              </w:rPr>
              <w:t>-en</w:t>
            </w:r>
            <w:r w:rsidRPr="00CB4123">
              <w:rPr>
                <w:rFonts w:ascii="Open Sans" w:hAnsi="Open Sans" w:cs="Open Sans"/>
                <w:color w:val="000000"/>
                <w:sz w:val="20"/>
                <w:szCs w:val="20"/>
                <w:lang w:val="sl-SI"/>
              </w:rPr>
              <w:t>) ali pa v </w:t>
            </w:r>
            <w:r w:rsidRPr="00CB4123">
              <w:rPr>
                <w:rStyle w:val="HTMLCode"/>
                <w:rFonts w:ascii="Courier" w:hAnsi="Courier"/>
                <w:color w:val="000000"/>
                <w:lang w:val="sl-SI"/>
              </w:rPr>
              <w:t>NumType=</w:t>
            </w:r>
            <w:r w:rsidR="003B33D8" w:rsidRPr="00CB4123">
              <w:rPr>
                <w:rStyle w:val="HTMLCode"/>
                <w:rFonts w:ascii="Courier" w:hAnsi="Courier"/>
                <w:color w:val="000000"/>
                <w:lang w:val="sl-SI"/>
              </w:rPr>
              <w:t>Mult</w:t>
            </w:r>
            <w:r w:rsidRPr="00CB4123">
              <w:rPr>
                <w:rFonts w:ascii="Open Sans" w:hAnsi="Open Sans" w:cs="Open Sans"/>
                <w:color w:val="000000"/>
                <w:sz w:val="20"/>
                <w:szCs w:val="20"/>
                <w:lang w:val="sl-SI"/>
              </w:rPr>
              <w:t> (leme, ki se končajo na </w:t>
            </w:r>
            <w:r w:rsidRPr="00CB4123">
              <w:rPr>
                <w:rStyle w:val="Emphasis"/>
                <w:rFonts w:ascii="Open Sans" w:hAnsi="Open Sans" w:cs="Open Sans"/>
                <w:color w:val="000000"/>
                <w:sz w:val="20"/>
                <w:szCs w:val="20"/>
                <w:lang w:val="sl-SI"/>
              </w:rPr>
              <w:t>-en</w:t>
            </w:r>
            <w:r w:rsidRPr="00CB4123">
              <w:rPr>
                <w:rFonts w:ascii="Open Sans" w:hAnsi="Open Sans" w:cs="Open Sans"/>
                <w:color w:val="000000"/>
                <w:sz w:val="20"/>
                <w:szCs w:val="20"/>
                <w:lang w:val="sl-SI"/>
              </w:rPr>
              <w:t>).</w:t>
            </w:r>
          </w:p>
          <w:p w14:paraId="0F6AB3B7" w14:textId="7A89E88F" w:rsidR="00E85B6B" w:rsidRPr="00CB4123" w:rsidRDefault="00DD1973" w:rsidP="000D3C20">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t xml:space="preserve">Opozoriti je treba, da </w:t>
            </w:r>
            <w:r w:rsidR="00270238">
              <w:rPr>
                <w:rFonts w:ascii="Open Sans" w:hAnsi="Open Sans" w:cs="Open Sans"/>
                <w:color w:val="000000"/>
                <w:sz w:val="20"/>
                <w:szCs w:val="20"/>
                <w:lang w:val="sl-SI"/>
              </w:rPr>
              <w:t xml:space="preserve">se zgoraj navedene vrste po sistemu JOS pripisujejo zgolj števnikom, ne pa drugim besednim vrstam, čemur zaenkrat sledijo tudi slovenske smernice UD. Vendarle pa bi bilo </w:t>
            </w:r>
            <w:r w:rsidR="000D3C20">
              <w:rPr>
                <w:rFonts w:ascii="Open Sans" w:hAnsi="Open Sans" w:cs="Open Sans"/>
                <w:color w:val="000000"/>
                <w:sz w:val="20"/>
                <w:szCs w:val="20"/>
                <w:lang w:val="sl-SI"/>
              </w:rPr>
              <w:t xml:space="preserve">po vzoru drugih jezikov </w:t>
            </w:r>
            <w:r w:rsidR="00270238">
              <w:rPr>
                <w:rFonts w:ascii="Open Sans" w:hAnsi="Open Sans" w:cs="Open Sans"/>
                <w:color w:val="000000"/>
                <w:sz w:val="20"/>
                <w:szCs w:val="20"/>
                <w:lang w:val="sl-SI"/>
              </w:rPr>
              <w:t xml:space="preserve">v prihodnje smiselno </w:t>
            </w:r>
            <w:r w:rsidR="000D3C20">
              <w:rPr>
                <w:rFonts w:ascii="Open Sans" w:hAnsi="Open Sans" w:cs="Open Sans"/>
                <w:color w:val="000000"/>
                <w:sz w:val="20"/>
                <w:szCs w:val="20"/>
                <w:lang w:val="sl-SI"/>
              </w:rPr>
              <w:t>oznako</w:t>
            </w:r>
            <w:r w:rsidR="00D06390" w:rsidRPr="00CB4123">
              <w:rPr>
                <w:rFonts w:ascii="Open Sans" w:hAnsi="Open Sans" w:cs="Open Sans"/>
                <w:color w:val="000000"/>
                <w:sz w:val="20"/>
                <w:szCs w:val="20"/>
                <w:lang w:val="sl-SI"/>
              </w:rPr>
              <w:t xml:space="preserve"> </w:t>
            </w:r>
            <w:r w:rsidRPr="00CB4123">
              <w:rPr>
                <w:rStyle w:val="HTMLCode"/>
                <w:rFonts w:ascii="Courier" w:hAnsi="Courier"/>
                <w:color w:val="000000"/>
                <w:lang w:val="sl-SI"/>
              </w:rPr>
              <w:t>NumType</w:t>
            </w:r>
            <w:r w:rsidR="00D06390" w:rsidRPr="00CB4123">
              <w:rPr>
                <w:rFonts w:ascii="Open Sans" w:hAnsi="Open Sans" w:cs="Open Sans"/>
                <w:color w:val="000000"/>
                <w:sz w:val="20"/>
                <w:szCs w:val="20"/>
                <w:lang w:val="sl-SI"/>
              </w:rPr>
              <w:t xml:space="preserve"> </w:t>
            </w:r>
            <w:r w:rsidR="000D3C20">
              <w:rPr>
                <w:rFonts w:ascii="Open Sans" w:hAnsi="Open Sans" w:cs="Open Sans"/>
                <w:color w:val="000000"/>
                <w:sz w:val="20"/>
                <w:szCs w:val="20"/>
                <w:lang w:val="sl-SI"/>
              </w:rPr>
              <w:t>pripisovati tudi besedam drugih vrst</w:t>
            </w:r>
            <w:r w:rsidR="00D06390" w:rsidRPr="00CB4123">
              <w:rPr>
                <w:rFonts w:ascii="Open Sans" w:hAnsi="Open Sans" w:cs="Open Sans"/>
                <w:color w:val="000000"/>
                <w:sz w:val="20"/>
                <w:szCs w:val="20"/>
                <w:lang w:val="sl-SI"/>
              </w:rPr>
              <w:t>, npr. pridevnikom</w:t>
            </w:r>
            <w:r w:rsidRPr="00CB4123">
              <w:rPr>
                <w:rFonts w:ascii="Open Sans" w:hAnsi="Open Sans" w:cs="Open Sans"/>
                <w:color w:val="000000"/>
                <w:sz w:val="20"/>
                <w:szCs w:val="20"/>
                <w:lang w:val="sl-SI"/>
              </w:rPr>
              <w:t xml:space="preserve"> (</w:t>
            </w:r>
            <w:r w:rsidRPr="00CB4123">
              <w:rPr>
                <w:rStyle w:val="Emphasis"/>
                <w:rFonts w:ascii="Open Sans" w:hAnsi="Open Sans" w:cs="Open Sans"/>
                <w:color w:val="000000"/>
                <w:sz w:val="20"/>
                <w:szCs w:val="20"/>
                <w:lang w:val="sl-SI"/>
              </w:rPr>
              <w:t>enkraten, dvakraten, trikraten</w:t>
            </w:r>
            <w:r w:rsidRPr="00CB4123">
              <w:rPr>
                <w:rFonts w:ascii="Open Sans" w:hAnsi="Open Sans" w:cs="Open Sans"/>
                <w:color w:val="000000"/>
                <w:sz w:val="20"/>
                <w:szCs w:val="20"/>
                <w:lang w:val="sl-SI"/>
              </w:rPr>
              <w:t xml:space="preserve">), </w:t>
            </w:r>
            <w:r w:rsidR="00D06390" w:rsidRPr="00CB4123">
              <w:rPr>
                <w:rFonts w:ascii="Open Sans" w:hAnsi="Open Sans" w:cs="Open Sans"/>
                <w:color w:val="000000"/>
                <w:sz w:val="20"/>
                <w:szCs w:val="20"/>
                <w:lang w:val="sl-SI"/>
              </w:rPr>
              <w:t>prislovom</w:t>
            </w:r>
            <w:r w:rsidRPr="00CB4123">
              <w:rPr>
                <w:rFonts w:ascii="Open Sans" w:hAnsi="Open Sans" w:cs="Open Sans"/>
                <w:color w:val="000000"/>
                <w:sz w:val="20"/>
                <w:szCs w:val="20"/>
                <w:lang w:val="sl-SI"/>
              </w:rPr>
              <w:t xml:space="preserve"> (</w:t>
            </w:r>
            <w:r w:rsidRPr="00CB4123">
              <w:rPr>
                <w:rStyle w:val="Emphasis"/>
                <w:rFonts w:ascii="Open Sans" w:hAnsi="Open Sans" w:cs="Open Sans"/>
                <w:color w:val="000000"/>
                <w:sz w:val="20"/>
                <w:szCs w:val="20"/>
                <w:lang w:val="sl-SI"/>
              </w:rPr>
              <w:t>enkrat, dvakrat, trikrat</w:t>
            </w:r>
            <w:r w:rsidRPr="00CB4123">
              <w:rPr>
                <w:rFonts w:ascii="Open Sans" w:hAnsi="Open Sans" w:cs="Open Sans"/>
                <w:color w:val="000000"/>
                <w:sz w:val="20"/>
                <w:szCs w:val="20"/>
                <w:lang w:val="sl-SI"/>
              </w:rPr>
              <w:t>; </w:t>
            </w:r>
            <w:r w:rsidRPr="00CB4123">
              <w:rPr>
                <w:rStyle w:val="Emphasis"/>
                <w:rFonts w:ascii="Open Sans" w:hAnsi="Open Sans" w:cs="Open Sans"/>
                <w:color w:val="000000"/>
                <w:sz w:val="20"/>
                <w:szCs w:val="20"/>
                <w:lang w:val="sl-SI"/>
              </w:rPr>
              <w:t>prvič, drugič, tretjič</w:t>
            </w:r>
            <w:r w:rsidRPr="00CB4123">
              <w:rPr>
                <w:rFonts w:ascii="Open Sans" w:hAnsi="Open Sans" w:cs="Open Sans"/>
                <w:color w:val="000000"/>
                <w:sz w:val="20"/>
                <w:szCs w:val="20"/>
                <w:lang w:val="sl-SI"/>
              </w:rPr>
              <w:t xml:space="preserve">), </w:t>
            </w:r>
            <w:r w:rsidR="00D06390" w:rsidRPr="00CB4123">
              <w:rPr>
                <w:rFonts w:ascii="Open Sans" w:hAnsi="Open Sans" w:cs="Open Sans"/>
                <w:color w:val="000000"/>
                <w:sz w:val="20"/>
                <w:szCs w:val="20"/>
                <w:lang w:val="sl-SI"/>
              </w:rPr>
              <w:t>določilnikom</w:t>
            </w:r>
            <w:r w:rsidRPr="00CB4123">
              <w:rPr>
                <w:rFonts w:ascii="Open Sans" w:hAnsi="Open Sans" w:cs="Open Sans"/>
                <w:color w:val="000000"/>
                <w:sz w:val="20"/>
                <w:szCs w:val="20"/>
                <w:lang w:val="sl-SI"/>
              </w:rPr>
              <w:t xml:space="preserve"> (</w:t>
            </w:r>
            <w:r w:rsidRPr="00CB4123">
              <w:rPr>
                <w:rStyle w:val="Emphasis"/>
                <w:rFonts w:ascii="Open Sans" w:hAnsi="Open Sans" w:cs="Open Sans"/>
                <w:color w:val="000000"/>
                <w:sz w:val="20"/>
                <w:szCs w:val="20"/>
                <w:lang w:val="sl-SI"/>
              </w:rPr>
              <w:t>veliko, malo, nekaj, koliko</w:t>
            </w:r>
            <w:r w:rsidRPr="00CB4123">
              <w:rPr>
                <w:rFonts w:ascii="Open Sans" w:hAnsi="Open Sans" w:cs="Open Sans"/>
                <w:color w:val="000000"/>
                <w:sz w:val="20"/>
                <w:szCs w:val="20"/>
                <w:lang w:val="sl-SI"/>
              </w:rPr>
              <w:t xml:space="preserve">) </w:t>
            </w:r>
            <w:r w:rsidR="00D06390" w:rsidRPr="00CB4123">
              <w:rPr>
                <w:rFonts w:ascii="Open Sans" w:hAnsi="Open Sans" w:cs="Open Sans"/>
                <w:color w:val="000000"/>
                <w:sz w:val="20"/>
                <w:szCs w:val="20"/>
                <w:lang w:val="sl-SI"/>
              </w:rPr>
              <w:t>in samostalnikom</w:t>
            </w:r>
            <w:r w:rsidRPr="00CB4123">
              <w:rPr>
                <w:rFonts w:ascii="Open Sans" w:hAnsi="Open Sans" w:cs="Open Sans"/>
                <w:color w:val="000000"/>
                <w:sz w:val="20"/>
                <w:szCs w:val="20"/>
                <w:lang w:val="sl-SI"/>
              </w:rPr>
              <w:t xml:space="preserve"> (</w:t>
            </w:r>
            <w:r w:rsidRPr="00CB4123">
              <w:rPr>
                <w:rStyle w:val="Emphasis"/>
                <w:rFonts w:ascii="Open Sans" w:hAnsi="Open Sans" w:cs="Open Sans"/>
                <w:color w:val="000000"/>
                <w:sz w:val="20"/>
                <w:szCs w:val="20"/>
                <w:lang w:val="sl-SI"/>
              </w:rPr>
              <w:t>tretjina, polovica, četrtina</w:t>
            </w:r>
            <w:r w:rsidRPr="00CB4123">
              <w:rPr>
                <w:rFonts w:ascii="Open Sans" w:hAnsi="Open Sans" w:cs="Open Sans"/>
                <w:color w:val="000000"/>
                <w:sz w:val="20"/>
                <w:szCs w:val="20"/>
                <w:lang w:val="sl-SI"/>
              </w:rPr>
              <w:t>).</w:t>
            </w:r>
          </w:p>
        </w:tc>
      </w:tr>
    </w:tbl>
    <w:p w14:paraId="33F3A063" w14:textId="7CF8F0D5" w:rsidR="009D5B39" w:rsidRDefault="00E85B6B" w:rsidP="00426E0F">
      <w:pPr>
        <w:pStyle w:val="Heading4"/>
      </w:pPr>
      <w:bookmarkStart w:id="82" w:name="_Person:_person"/>
      <w:bookmarkEnd w:id="82"/>
      <w:r w:rsidRPr="00CB4123">
        <w:rPr>
          <w:sz w:val="20"/>
          <w:szCs w:val="20"/>
        </w:rPr>
        <w:br w:type="page"/>
      </w:r>
      <w:bookmarkStart w:id="83" w:name="_Toc160111644"/>
      <w:r w:rsidR="009D5B39">
        <w:lastRenderedPageBreak/>
        <w:t>Person: person</w:t>
      </w:r>
      <w:bookmarkEnd w:id="83"/>
    </w:p>
    <w:p w14:paraId="245CBAAD" w14:textId="5A7D82CA" w:rsidR="009D5B39" w:rsidRDefault="009D5B39" w:rsidP="009D5B39">
      <w:r>
        <w:t xml:space="preserve">Povezava do univerzalnih smernic za lastnost </w:t>
      </w:r>
      <w:r>
        <w:rPr>
          <w:rStyle w:val="UDTagChar"/>
        </w:rPr>
        <w:t>Person</w:t>
      </w:r>
      <w:r>
        <w:t xml:space="preserve">: </w:t>
      </w:r>
      <w:hyperlink r:id="rId176" w:history="1">
        <w:r>
          <w:rPr>
            <w:rStyle w:val="Hyperlink"/>
          </w:rPr>
          <w:t>https://universaldependencies.org/u/feat/Person.html</w:t>
        </w:r>
      </w:hyperlink>
    </w:p>
    <w:p w14:paraId="147247FB" w14:textId="77777777" w:rsidR="009D5B39" w:rsidRDefault="009D5B39" w:rsidP="009D5B39"/>
    <w:p w14:paraId="7F402672" w14:textId="77777777" w:rsidR="009D5B39" w:rsidRPr="00CB4123" w:rsidRDefault="009D5B39" w:rsidP="009D5B39">
      <w:pPr>
        <w:rPr>
          <w:b/>
        </w:rPr>
      </w:pPr>
      <w:r w:rsidRPr="00CB4123">
        <w:rPr>
          <w:b/>
        </w:rPr>
        <w:t>Izpeljane smernice za slovenščino:</w:t>
      </w:r>
    </w:p>
    <w:p w14:paraId="0B4899F9" w14:textId="6276885A" w:rsidR="009D5B39" w:rsidRPr="00CB4123" w:rsidRDefault="009D5B39" w:rsidP="009D5B39">
      <w:pPr>
        <w:widowControl w:val="0"/>
        <w:rPr>
          <w:lang w:val="en-SI"/>
        </w:rPr>
      </w:pPr>
      <w:r w:rsidRPr="00CB4123">
        <w:t xml:space="preserve">Oseba je leksikalna lastnost osebnih in svojilnih zaimkov </w:t>
      </w:r>
      <w:r w:rsidR="000D3C20">
        <w:t>oz</w:t>
      </w:r>
      <w:r w:rsidRPr="00CB4123">
        <w:t xml:space="preserve"> določilnikov </w:t>
      </w:r>
      <w:r w:rsidR="003B628C" w:rsidRPr="00CB4123">
        <w:t>ter</w:t>
      </w:r>
      <w:r w:rsidRPr="00CB4123">
        <w:t xml:space="preserve"> pregibna lastnost pomožnikov in glagolov. </w:t>
      </w:r>
    </w:p>
    <w:p w14:paraId="4897B5E8" w14:textId="77777777" w:rsidR="009D5B39" w:rsidRPr="00CB4123" w:rsidRDefault="009D5B39" w:rsidP="009D5B39">
      <w:pPr>
        <w:widowControl w:val="0"/>
        <w:rPr>
          <w:lang w:val="en-SI"/>
        </w:rPr>
      </w:pPr>
    </w:p>
    <w:p w14:paraId="7B47AAD6" w14:textId="7C5CA96E" w:rsidR="009D5B39" w:rsidRPr="00CB4123" w:rsidRDefault="009D5B39" w:rsidP="009D5B39">
      <w:pPr>
        <w:shd w:val="clear" w:color="auto" w:fill="DBEFF9" w:themeFill="background2"/>
      </w:pPr>
      <w:r w:rsidRPr="00CB4123">
        <w:rPr>
          <w:rStyle w:val="HTMLCode"/>
          <w:rFonts w:ascii="Courier" w:eastAsiaTheme="minorEastAsia" w:hAnsi="Courier"/>
          <w:b/>
          <w:color w:val="000000"/>
        </w:rPr>
        <w:t>1</w:t>
      </w:r>
      <w:r w:rsidRPr="00CB4123">
        <w:t>: prva oseba</w:t>
      </w:r>
    </w:p>
    <w:p w14:paraId="0771DB97" w14:textId="77777777" w:rsidR="009D5B39" w:rsidRPr="00CB4123" w:rsidRDefault="009D5B39" w:rsidP="009D5B39">
      <w:pPr>
        <w:widowControl w:val="0"/>
        <w:rPr>
          <w:u w:val="single"/>
        </w:rPr>
      </w:pPr>
      <w:r w:rsidRPr="00CB4123">
        <w:rPr>
          <w:u w:val="single"/>
        </w:rPr>
        <w:t>Primeri:</w:t>
      </w:r>
    </w:p>
    <w:p w14:paraId="12DF8E82" w14:textId="571291B2" w:rsidR="009D5B39" w:rsidRPr="00CB4123" w:rsidRDefault="009D5B39" w:rsidP="009D5B39">
      <w:pPr>
        <w:numPr>
          <w:ilvl w:val="0"/>
          <w:numId w:val="3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jaz</w:t>
      </w:r>
      <w:r w:rsidRPr="00CB4123">
        <w:rPr>
          <w:rFonts w:ascii="Open Sans" w:eastAsia="Times New Roman" w:hAnsi="Open Sans" w:cs="Open Sans"/>
          <w:i/>
          <w:iCs/>
          <w:lang w:eastAsia="en-SI"/>
        </w:rPr>
        <w:t> sem</w:t>
      </w:r>
    </w:p>
    <w:p w14:paraId="256ADA6F" w14:textId="252BF24C" w:rsidR="009D5B39" w:rsidRPr="00CB4123" w:rsidRDefault="009D5B39" w:rsidP="009D5B39">
      <w:pPr>
        <w:numPr>
          <w:ilvl w:val="0"/>
          <w:numId w:val="3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w:t>
      </w:r>
      <w:r w:rsidRPr="00CB4123">
        <w:rPr>
          <w:rFonts w:ascii="Open Sans" w:eastAsia="Times New Roman" w:hAnsi="Open Sans" w:cs="Open Sans"/>
          <w:i/>
          <w:iCs/>
          <w:lang w:eastAsia="en-SI"/>
        </w:rPr>
        <w:t> avto</w:t>
      </w:r>
      <w:r w:rsidRPr="00CB4123">
        <w:rPr>
          <w:rFonts w:ascii="Open Sans" w:eastAsia="Times New Roman" w:hAnsi="Open Sans" w:cs="Open Sans"/>
          <w:lang w:eastAsia="en-SI"/>
        </w:rPr>
        <w:t> </w:t>
      </w:r>
    </w:p>
    <w:p w14:paraId="3BF1D67F" w14:textId="2D448F35" w:rsidR="009D5B39" w:rsidRPr="00CB4123" w:rsidRDefault="009D5B39" w:rsidP="009D5B39">
      <w:pPr>
        <w:numPr>
          <w:ilvl w:val="0"/>
          <w:numId w:val="3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sem</w:t>
      </w:r>
      <w:r w:rsidRPr="00CB4123">
        <w:rPr>
          <w:rFonts w:ascii="Open Sans" w:eastAsia="Times New Roman" w:hAnsi="Open Sans" w:cs="Open Sans"/>
          <w:lang w:eastAsia="en-SI"/>
        </w:rPr>
        <w:t> </w:t>
      </w:r>
    </w:p>
    <w:p w14:paraId="301FCDE7" w14:textId="707B6D38" w:rsidR="009D5B39" w:rsidRPr="00CB4123" w:rsidRDefault="009D5B39" w:rsidP="009D5B39">
      <w:pPr>
        <w:shd w:val="clear" w:color="auto" w:fill="DBEFF9" w:themeFill="background2"/>
      </w:pPr>
      <w:r w:rsidRPr="00CB4123">
        <w:rPr>
          <w:rStyle w:val="HTMLCode"/>
          <w:rFonts w:ascii="Courier" w:eastAsiaTheme="minorEastAsia" w:hAnsi="Courier"/>
          <w:b/>
        </w:rPr>
        <w:t>2</w:t>
      </w:r>
      <w:r w:rsidRPr="00CB4123">
        <w:t>: druga oseba</w:t>
      </w:r>
    </w:p>
    <w:p w14:paraId="4F2AD51C" w14:textId="77777777" w:rsidR="009D5B39" w:rsidRPr="00CB4123" w:rsidRDefault="009D5B39" w:rsidP="009D5B39">
      <w:pPr>
        <w:widowControl w:val="0"/>
        <w:rPr>
          <w:u w:val="single"/>
        </w:rPr>
      </w:pPr>
      <w:r w:rsidRPr="00CB4123">
        <w:rPr>
          <w:u w:val="single"/>
        </w:rPr>
        <w:t>Primeri:</w:t>
      </w:r>
    </w:p>
    <w:p w14:paraId="7E075878" w14:textId="780B3804" w:rsidR="009D5B39" w:rsidRPr="00CB4123" w:rsidRDefault="009D5B39" w:rsidP="009D5B39">
      <w:pPr>
        <w:numPr>
          <w:ilvl w:val="0"/>
          <w:numId w:val="3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ti</w:t>
      </w:r>
      <w:r w:rsidRPr="00CB4123">
        <w:rPr>
          <w:rFonts w:ascii="Open Sans" w:eastAsia="Times New Roman" w:hAnsi="Open Sans" w:cs="Open Sans"/>
          <w:i/>
          <w:iCs/>
          <w:lang w:eastAsia="en-SI"/>
        </w:rPr>
        <w:t> si</w:t>
      </w:r>
      <w:r w:rsidRPr="00CB4123">
        <w:rPr>
          <w:rFonts w:ascii="Open Sans" w:eastAsia="Times New Roman" w:hAnsi="Open Sans" w:cs="Open Sans"/>
          <w:lang w:eastAsia="en-SI"/>
        </w:rPr>
        <w:t> </w:t>
      </w:r>
    </w:p>
    <w:p w14:paraId="7AD9F97D" w14:textId="07CDAA4E" w:rsidR="009D5B39" w:rsidRPr="00CB4123" w:rsidRDefault="009D5B39" w:rsidP="009D5B39">
      <w:pPr>
        <w:numPr>
          <w:ilvl w:val="0"/>
          <w:numId w:val="3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tvoj</w:t>
      </w:r>
      <w:r w:rsidRPr="00CB4123">
        <w:rPr>
          <w:rFonts w:ascii="Open Sans" w:eastAsia="Times New Roman" w:hAnsi="Open Sans" w:cs="Open Sans"/>
          <w:i/>
          <w:iCs/>
          <w:lang w:eastAsia="en-SI"/>
        </w:rPr>
        <w:t> avto</w:t>
      </w:r>
      <w:r w:rsidRPr="00CB4123">
        <w:rPr>
          <w:rFonts w:ascii="Open Sans" w:eastAsia="Times New Roman" w:hAnsi="Open Sans" w:cs="Open Sans"/>
          <w:lang w:eastAsia="en-SI"/>
        </w:rPr>
        <w:t> </w:t>
      </w:r>
    </w:p>
    <w:p w14:paraId="17452108" w14:textId="5BDEA786" w:rsidR="009D5B39" w:rsidRPr="00CB4123" w:rsidRDefault="009D5B39" w:rsidP="009D5B39">
      <w:pPr>
        <w:numPr>
          <w:ilvl w:val="0"/>
          <w:numId w:val="3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si</w:t>
      </w:r>
      <w:r w:rsidRPr="00CB4123">
        <w:rPr>
          <w:rFonts w:ascii="Open Sans" w:eastAsia="Times New Roman" w:hAnsi="Open Sans" w:cs="Open Sans"/>
          <w:lang w:eastAsia="en-SI"/>
        </w:rPr>
        <w:t> </w:t>
      </w:r>
    </w:p>
    <w:p w14:paraId="7372E100" w14:textId="7597C8FE" w:rsidR="009D5B39" w:rsidRPr="00CB4123" w:rsidRDefault="009D5B39" w:rsidP="009D5B39">
      <w:pPr>
        <w:shd w:val="clear" w:color="auto" w:fill="DBEFF9" w:themeFill="background2"/>
      </w:pPr>
      <w:r w:rsidRPr="00CB4123">
        <w:rPr>
          <w:rStyle w:val="HTMLCode"/>
          <w:rFonts w:ascii="Courier" w:eastAsiaTheme="minorEastAsia" w:hAnsi="Courier"/>
          <w:b/>
        </w:rPr>
        <w:t>3</w:t>
      </w:r>
      <w:r w:rsidRPr="00CB4123">
        <w:t>: tretja oseba</w:t>
      </w:r>
    </w:p>
    <w:p w14:paraId="192EAA2C" w14:textId="77777777" w:rsidR="009D5B39" w:rsidRPr="00CB4123" w:rsidRDefault="009D5B39" w:rsidP="009D5B39">
      <w:pPr>
        <w:widowControl w:val="0"/>
        <w:rPr>
          <w:u w:val="single"/>
        </w:rPr>
      </w:pPr>
      <w:r w:rsidRPr="00CB4123">
        <w:rPr>
          <w:u w:val="single"/>
        </w:rPr>
        <w:t>Primeri:</w:t>
      </w:r>
    </w:p>
    <w:p w14:paraId="65D663B4" w14:textId="2BED5505" w:rsidR="009D5B39" w:rsidRPr="00CB4123" w:rsidRDefault="009D5B39" w:rsidP="009D5B39">
      <w:pPr>
        <w:numPr>
          <w:ilvl w:val="0"/>
          <w:numId w:val="3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ona</w:t>
      </w:r>
      <w:r w:rsidRPr="00CB4123">
        <w:rPr>
          <w:rFonts w:ascii="Open Sans" w:eastAsia="Times New Roman" w:hAnsi="Open Sans" w:cs="Open Sans"/>
          <w:i/>
          <w:iCs/>
          <w:lang w:eastAsia="en-SI"/>
        </w:rPr>
        <w:t> je</w:t>
      </w:r>
      <w:r w:rsidRPr="00CB4123">
        <w:rPr>
          <w:rFonts w:ascii="Open Sans" w:eastAsia="Times New Roman" w:hAnsi="Open Sans" w:cs="Open Sans"/>
          <w:lang w:eastAsia="en-SI"/>
        </w:rPr>
        <w:t> </w:t>
      </w:r>
    </w:p>
    <w:p w14:paraId="6CBBE4FA" w14:textId="59FF22F7" w:rsidR="009D5B39" w:rsidRPr="00CB4123" w:rsidRDefault="009D5B39" w:rsidP="009D5B39">
      <w:pPr>
        <w:numPr>
          <w:ilvl w:val="0"/>
          <w:numId w:val="3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njen</w:t>
      </w:r>
      <w:r w:rsidRPr="00CB4123">
        <w:rPr>
          <w:rFonts w:ascii="Open Sans" w:eastAsia="Times New Roman" w:hAnsi="Open Sans" w:cs="Open Sans"/>
          <w:i/>
          <w:iCs/>
          <w:lang w:eastAsia="en-SI"/>
        </w:rPr>
        <w:t> avto</w:t>
      </w:r>
      <w:r w:rsidRPr="00CB4123">
        <w:rPr>
          <w:rFonts w:ascii="Open Sans" w:eastAsia="Times New Roman" w:hAnsi="Open Sans" w:cs="Open Sans"/>
          <w:lang w:eastAsia="en-SI"/>
        </w:rPr>
        <w:t> </w:t>
      </w:r>
    </w:p>
    <w:p w14:paraId="7F4C3CEF" w14:textId="005F1040" w:rsidR="009D5B39" w:rsidRPr="00CB4123" w:rsidRDefault="009D5B39" w:rsidP="009D5B39">
      <w:pPr>
        <w:numPr>
          <w:ilvl w:val="0"/>
          <w:numId w:val="3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je</w:t>
      </w:r>
      <w:r w:rsidRPr="00CB4123">
        <w:rPr>
          <w:rFonts w:ascii="Open Sans" w:eastAsia="Times New Roman" w:hAnsi="Open Sans" w:cs="Open Sans"/>
          <w:lang w:eastAsia="en-SI"/>
        </w:rPr>
        <w:t> </w:t>
      </w:r>
    </w:p>
    <w:p w14:paraId="62526401" w14:textId="77777777" w:rsidR="009D5B39" w:rsidRPr="00CB4123" w:rsidRDefault="009D5B39" w:rsidP="009D5B39">
      <w:pPr>
        <w:spacing w:before="100" w:beforeAutospacing="1" w:after="100" w:afterAutospacing="1"/>
      </w:pPr>
      <w:r w:rsidRPr="00CB4123">
        <w:rPr>
          <w:b/>
        </w:rPr>
        <w:t xml:space="preserve">Koristne povezave: </w:t>
      </w:r>
    </w:p>
    <w:p w14:paraId="56DFF5C8" w14:textId="4FB84A24" w:rsidR="009B709D" w:rsidRPr="00CB4123" w:rsidRDefault="00F026BF" w:rsidP="009B709D">
      <w:pPr>
        <w:widowControl w:val="0"/>
        <w:numPr>
          <w:ilvl w:val="0"/>
          <w:numId w:val="6"/>
        </w:numPr>
        <w:spacing w:after="0"/>
        <w:ind w:left="714" w:hanging="357"/>
      </w:pPr>
      <w:hyperlink r:id="rId177">
        <w:r w:rsidR="009B709D" w:rsidRPr="00CB4123">
          <w:rPr>
            <w:rStyle w:val="Hyperlink"/>
          </w:rPr>
          <w:t>uporabne statistike</w:t>
        </w:r>
      </w:hyperlink>
      <w:r w:rsidR="009B709D" w:rsidRPr="00CB4123">
        <w:t xml:space="preserve"> o lastnosti </w:t>
      </w:r>
      <w:r w:rsidR="009B709D" w:rsidRPr="00CB4123">
        <w:rPr>
          <w:rStyle w:val="UDTagChar"/>
        </w:rPr>
        <w:t>Person</w:t>
      </w:r>
      <w:r w:rsidR="009B709D" w:rsidRPr="00CB4123">
        <w:t xml:space="preserve"> v korpusu SSJ-UD</w:t>
      </w:r>
    </w:p>
    <w:p w14:paraId="0DD352A2" w14:textId="2EF33A48" w:rsidR="009D5B39" w:rsidRDefault="00F026BF" w:rsidP="009B709D">
      <w:pPr>
        <w:widowControl w:val="0"/>
        <w:numPr>
          <w:ilvl w:val="0"/>
          <w:numId w:val="6"/>
        </w:numPr>
        <w:spacing w:after="0"/>
        <w:ind w:left="714" w:hanging="357"/>
      </w:pPr>
      <w:hyperlink r:id="rId178" w:history="1">
        <w:r w:rsidR="009B709D" w:rsidRPr="00CB4123">
          <w:rPr>
            <w:rStyle w:val="Hyperlink"/>
          </w:rPr>
          <w:t>vse pojavnice</w:t>
        </w:r>
      </w:hyperlink>
      <w:r w:rsidR="009B709D" w:rsidRPr="00CB4123">
        <w:t xml:space="preserve"> z lastnostjo </w:t>
      </w:r>
      <w:r w:rsidR="009B709D" w:rsidRPr="00CB4123">
        <w:rPr>
          <w:rStyle w:val="UDTagChar"/>
        </w:rPr>
        <w:t>Person</w:t>
      </w:r>
      <w:r w:rsidR="009B709D" w:rsidRPr="00CB4123">
        <w:t xml:space="preserve"> </w:t>
      </w:r>
      <w:r w:rsidR="00403221">
        <w:t>v korpusu SSJ-UD/SUK v konkordančniku noSketchEngine</w:t>
      </w:r>
    </w:p>
    <w:p w14:paraId="065E1D93" w14:textId="6A68F921" w:rsidR="00AF5179" w:rsidRPr="00CB4123" w:rsidRDefault="00F026BF" w:rsidP="00AF5179">
      <w:pPr>
        <w:widowControl w:val="0"/>
        <w:numPr>
          <w:ilvl w:val="0"/>
          <w:numId w:val="6"/>
        </w:numPr>
        <w:spacing w:after="0"/>
        <w:ind w:left="714" w:hanging="357"/>
      </w:pPr>
      <w:hyperlink r:id="rId179" w:history="1">
        <w:r w:rsidR="00AF5179" w:rsidRPr="00CB4123">
          <w:rPr>
            <w:rStyle w:val="Hyperlink"/>
          </w:rPr>
          <w:t>vse pojavnice</w:t>
        </w:r>
      </w:hyperlink>
      <w:r w:rsidR="00AF5179" w:rsidRPr="00CB4123">
        <w:t xml:space="preserve"> z lastnostjo </w:t>
      </w:r>
      <w:r w:rsidR="00AF5179" w:rsidRPr="00CB4123">
        <w:rPr>
          <w:rStyle w:val="UDTagChar"/>
        </w:rPr>
        <w:t>Person</w:t>
      </w:r>
      <w:r w:rsidR="00AF5179" w:rsidRPr="00CB4123">
        <w:t xml:space="preserve"> </w:t>
      </w:r>
      <w:r w:rsidR="00AF5179">
        <w:t>v korpusu SSJ-UD v orodju Drevesnik</w:t>
      </w:r>
    </w:p>
    <w:p w14:paraId="7F15C346" w14:textId="77777777" w:rsidR="009D5B39" w:rsidRPr="00CB4123" w:rsidRDefault="009D5B39" w:rsidP="009D5B39">
      <w:pPr>
        <w:rPr>
          <w:b/>
        </w:rPr>
      </w:pPr>
    </w:p>
    <w:p w14:paraId="00F15E01" w14:textId="77777777" w:rsidR="009D5B39" w:rsidRPr="00CB4123" w:rsidRDefault="009D5B39" w:rsidP="009D5B39">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9D5B39" w:rsidRPr="00CB4123" w14:paraId="660B4E67" w14:textId="77777777" w:rsidTr="009470B6">
        <w:tc>
          <w:tcPr>
            <w:tcW w:w="9029" w:type="dxa"/>
            <w:shd w:val="clear" w:color="auto" w:fill="B3DDF2" w:themeFill="background2" w:themeFillShade="E6"/>
            <w:tcMar>
              <w:top w:w="100" w:type="dxa"/>
              <w:left w:w="100" w:type="dxa"/>
              <w:bottom w:w="100" w:type="dxa"/>
              <w:right w:w="100" w:type="dxa"/>
            </w:tcMar>
          </w:tcPr>
          <w:p w14:paraId="46AFEC5C" w14:textId="6188943B" w:rsidR="009D5B39" w:rsidRPr="00CB4123" w:rsidRDefault="009D5B39"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Vse pojavnice z lastnostjo Person=first se pretvorijo v </w:t>
            </w:r>
            <w:r w:rsidRPr="00CB4123">
              <w:rPr>
                <w:rStyle w:val="HTMLCode"/>
                <w:rFonts w:ascii="Courier" w:eastAsiaTheme="minorEastAsia" w:hAnsi="Courier"/>
                <w:color w:val="000000"/>
              </w:rPr>
              <w:t>Person=1</w:t>
            </w:r>
            <w:r w:rsidRPr="00CB4123">
              <w:rPr>
                <w:rFonts w:ascii="Open Sans" w:hAnsi="Open Sans" w:cs="Open Sans"/>
                <w:color w:val="000000"/>
              </w:rPr>
              <w:t>, vse pojavnice z lastnostjo Person=second se pretvorijo v </w:t>
            </w:r>
            <w:r w:rsidRPr="00CB4123">
              <w:rPr>
                <w:rStyle w:val="HTMLCode"/>
                <w:rFonts w:ascii="Courier" w:eastAsiaTheme="minorEastAsia" w:hAnsi="Courier"/>
                <w:color w:val="000000"/>
              </w:rPr>
              <w:t>Person=2</w:t>
            </w:r>
            <w:r w:rsidRPr="00CB4123">
              <w:rPr>
                <w:rFonts w:ascii="Open Sans" w:hAnsi="Open Sans" w:cs="Open Sans"/>
                <w:color w:val="000000"/>
              </w:rPr>
              <w:t> in vse pojavnice z lastnostjo Person=third se pretvorijo v </w:t>
            </w:r>
            <w:r w:rsidRPr="00CB4123">
              <w:rPr>
                <w:rStyle w:val="HTMLCode"/>
                <w:rFonts w:ascii="Courier" w:eastAsiaTheme="minorEastAsia" w:hAnsi="Courier"/>
                <w:color w:val="000000"/>
              </w:rPr>
              <w:t>Person=3</w:t>
            </w:r>
            <w:r w:rsidRPr="00CB4123">
              <w:rPr>
                <w:rFonts w:ascii="Open Sans" w:hAnsi="Open Sans" w:cs="Open Sans"/>
                <w:color w:val="000000"/>
              </w:rPr>
              <w:t>.</w:t>
            </w:r>
          </w:p>
        </w:tc>
      </w:tr>
    </w:tbl>
    <w:p w14:paraId="49A3C4CE" w14:textId="4170F5DA" w:rsidR="00B17A1A" w:rsidRPr="00B17A1A" w:rsidRDefault="009D5B39" w:rsidP="00426E0F">
      <w:pPr>
        <w:pStyle w:val="Heading4"/>
        <w:rPr>
          <w:lang w:val="en-SI"/>
        </w:rPr>
      </w:pPr>
      <w:bookmarkStart w:id="84" w:name="_Polarity:_whether_the"/>
      <w:bookmarkEnd w:id="84"/>
      <w:r w:rsidRPr="00CB4123">
        <w:rPr>
          <w:sz w:val="20"/>
          <w:szCs w:val="20"/>
        </w:rPr>
        <w:br w:type="page"/>
      </w:r>
      <w:bookmarkStart w:id="85" w:name="_Toc160111645"/>
      <w:r w:rsidR="00B17A1A">
        <w:lastRenderedPageBreak/>
        <w:t>Polarity</w:t>
      </w:r>
      <w:r w:rsidR="00B17A1A" w:rsidRPr="00C849DE">
        <w:t xml:space="preserve">: </w:t>
      </w:r>
      <w:r w:rsidR="00B17A1A" w:rsidRPr="00B17A1A">
        <w:t>whether the word can be or is negated</w:t>
      </w:r>
      <w:bookmarkEnd w:id="85"/>
    </w:p>
    <w:p w14:paraId="2AC1FE49" w14:textId="043EC75C" w:rsidR="00B17A1A" w:rsidRDefault="00B17A1A" w:rsidP="00B17A1A">
      <w:r>
        <w:t xml:space="preserve">Povezava do univerzalnih smernic za lastnost </w:t>
      </w:r>
      <w:r>
        <w:rPr>
          <w:rStyle w:val="UDTagChar"/>
        </w:rPr>
        <w:t>Polarity</w:t>
      </w:r>
      <w:r>
        <w:t xml:space="preserve">: </w:t>
      </w:r>
      <w:hyperlink r:id="rId180" w:history="1">
        <w:r>
          <w:rPr>
            <w:rStyle w:val="Hyperlink"/>
          </w:rPr>
          <w:t>https://universaldependencies.org/u/feat/Polarity.html</w:t>
        </w:r>
      </w:hyperlink>
    </w:p>
    <w:p w14:paraId="6F44FC20" w14:textId="77777777" w:rsidR="00B17A1A" w:rsidRDefault="00B17A1A" w:rsidP="00B17A1A"/>
    <w:p w14:paraId="44894E03" w14:textId="77777777" w:rsidR="00B17A1A" w:rsidRPr="00CB4123" w:rsidRDefault="00B17A1A" w:rsidP="00B17A1A">
      <w:pPr>
        <w:rPr>
          <w:b/>
        </w:rPr>
      </w:pPr>
      <w:r w:rsidRPr="00CB4123">
        <w:rPr>
          <w:b/>
        </w:rPr>
        <w:t>Izpeljane smernice za slovenščino:</w:t>
      </w:r>
    </w:p>
    <w:p w14:paraId="03894F65" w14:textId="7859C0A1" w:rsidR="0013655E" w:rsidRPr="00CB4123" w:rsidRDefault="0013655E" w:rsidP="0013655E">
      <w:pPr>
        <w:widowControl w:val="0"/>
      </w:pPr>
      <w:r w:rsidRPr="00CB4123">
        <w:t xml:space="preserve">V slovenščini se nikalnost lahko izraža na različne načine. Sintaktično se lahko </w:t>
      </w:r>
      <w:r w:rsidR="00E850DF" w:rsidRPr="00CB4123">
        <w:t>izrazi</w:t>
      </w:r>
      <w:r w:rsidRPr="00CB4123">
        <w:t xml:space="preserve"> z nikalnim členkom </w:t>
      </w:r>
      <w:r w:rsidRPr="00CB4123">
        <w:rPr>
          <w:i/>
          <w:iCs/>
        </w:rPr>
        <w:t xml:space="preserve">ne, </w:t>
      </w:r>
      <w:r w:rsidRPr="00CB4123">
        <w:t xml:space="preserve">kot v stavku </w:t>
      </w:r>
      <w:r w:rsidRPr="00CB4123">
        <w:rPr>
          <w:i/>
          <w:iCs/>
        </w:rPr>
        <w:t xml:space="preserve">Tega </w:t>
      </w:r>
      <w:r w:rsidRPr="00CB4123">
        <w:rPr>
          <w:b/>
          <w:bCs/>
          <w:i/>
          <w:iCs/>
        </w:rPr>
        <w:t>ne</w:t>
      </w:r>
      <w:r w:rsidRPr="00CB4123">
        <w:rPr>
          <w:i/>
          <w:iCs/>
        </w:rPr>
        <w:t xml:space="preserve"> vem </w:t>
      </w:r>
      <w:r w:rsidRPr="00CB4123">
        <w:t xml:space="preserve">ali </w:t>
      </w:r>
      <w:r w:rsidRPr="00CB4123">
        <w:rPr>
          <w:i/>
          <w:iCs/>
        </w:rPr>
        <w:t xml:space="preserve">Šli smo na </w:t>
      </w:r>
      <w:r w:rsidRPr="00CB4123">
        <w:rPr>
          <w:b/>
          <w:bCs/>
          <w:i/>
          <w:iCs/>
        </w:rPr>
        <w:t>ne</w:t>
      </w:r>
      <w:r w:rsidRPr="00CB4123">
        <w:rPr>
          <w:i/>
          <w:iCs/>
        </w:rPr>
        <w:t xml:space="preserve"> najbolj zanimivo predavanje, </w:t>
      </w:r>
      <w:r w:rsidRPr="00CB4123">
        <w:t xml:space="preserve">ali pa z uporabo posebne zanikane glagolske oblike, kot v stavku </w:t>
      </w:r>
      <w:r w:rsidRPr="00CB4123">
        <w:rPr>
          <w:i/>
          <w:iCs/>
        </w:rPr>
        <w:t xml:space="preserve">To </w:t>
      </w:r>
      <w:r w:rsidRPr="00CB4123">
        <w:rPr>
          <w:b/>
          <w:bCs/>
          <w:i/>
          <w:iCs/>
        </w:rPr>
        <w:t>ni</w:t>
      </w:r>
      <w:r w:rsidRPr="00CB4123">
        <w:rPr>
          <w:i/>
          <w:iCs/>
        </w:rPr>
        <w:t xml:space="preserve"> ona. </w:t>
      </w:r>
      <w:r w:rsidRPr="00CB4123">
        <w:t xml:space="preserve">Morfološko se nikalnost </w:t>
      </w:r>
      <w:r w:rsidR="00E850DF" w:rsidRPr="00CB4123">
        <w:t>izraža</w:t>
      </w:r>
      <w:r w:rsidRPr="00CB4123">
        <w:t xml:space="preserve"> </w:t>
      </w:r>
      <w:r w:rsidR="00E850DF" w:rsidRPr="00CB4123">
        <w:t>s</w:t>
      </w:r>
      <w:r w:rsidRPr="00CB4123">
        <w:t xml:space="preserve"> predpono </w:t>
      </w:r>
      <w:r w:rsidRPr="00CB4123">
        <w:rPr>
          <w:i/>
          <w:iCs/>
        </w:rPr>
        <w:t>ne-</w:t>
      </w:r>
      <w:r w:rsidRPr="00CB4123">
        <w:t xml:space="preserve">, kot v besedah </w:t>
      </w:r>
      <w:r w:rsidRPr="00CB4123">
        <w:rPr>
          <w:b/>
          <w:bCs/>
          <w:i/>
          <w:iCs/>
        </w:rPr>
        <w:t>ne</w:t>
      </w:r>
      <w:r w:rsidRPr="00CB4123">
        <w:rPr>
          <w:i/>
          <w:iCs/>
        </w:rPr>
        <w:t xml:space="preserve">pravičen, </w:t>
      </w:r>
      <w:r w:rsidRPr="00CB4123">
        <w:rPr>
          <w:b/>
          <w:bCs/>
          <w:i/>
          <w:iCs/>
        </w:rPr>
        <w:t>ne</w:t>
      </w:r>
      <w:r w:rsidRPr="00CB4123">
        <w:rPr>
          <w:i/>
          <w:iCs/>
        </w:rPr>
        <w:t>želen itd.</w:t>
      </w:r>
    </w:p>
    <w:p w14:paraId="48A5D6A6" w14:textId="135B8675" w:rsidR="00B17A1A" w:rsidRPr="00CB4123" w:rsidRDefault="000D3C20" w:rsidP="0013655E">
      <w:pPr>
        <w:widowControl w:val="0"/>
      </w:pPr>
      <w:r>
        <w:t>V slovenskih drevesnicah UD</w:t>
      </w:r>
      <w:r w:rsidR="00E850DF" w:rsidRPr="00CB4123">
        <w:t xml:space="preserve"> </w:t>
      </w:r>
      <w:r>
        <w:t>je nikalnost trenutno označena</w:t>
      </w:r>
      <w:r w:rsidR="00E850DF" w:rsidRPr="00CB4123">
        <w:t xml:space="preserve"> </w:t>
      </w:r>
      <w:r>
        <w:t xml:space="preserve">zgolj </w:t>
      </w:r>
      <w:r w:rsidR="00E850DF" w:rsidRPr="00CB4123">
        <w:t>kot pregibn</w:t>
      </w:r>
      <w:r>
        <w:t>a</w:t>
      </w:r>
      <w:r w:rsidR="00E850DF" w:rsidRPr="00CB4123">
        <w:t xml:space="preserve"> lastnost omejenega </w:t>
      </w:r>
      <w:r w:rsidR="0047754C" w:rsidRPr="00CB4123">
        <w:t>nabora</w:t>
      </w:r>
      <w:r w:rsidR="00E850DF" w:rsidRPr="00CB4123">
        <w:t xml:space="preserve"> glagolov in pomožnikov: </w:t>
      </w:r>
      <w:r w:rsidR="00E850DF" w:rsidRPr="00CB4123">
        <w:rPr>
          <w:b/>
          <w:bCs/>
          <w:i/>
          <w:iCs/>
        </w:rPr>
        <w:t>biti</w:t>
      </w:r>
      <w:r w:rsidR="00E850DF" w:rsidRPr="00CB4123">
        <w:rPr>
          <w:i/>
          <w:iCs/>
        </w:rPr>
        <w:t xml:space="preserve">, </w:t>
      </w:r>
      <w:r w:rsidR="00E850DF" w:rsidRPr="00CB4123">
        <w:rPr>
          <w:b/>
          <w:bCs/>
          <w:i/>
          <w:iCs/>
        </w:rPr>
        <w:t>imeti</w:t>
      </w:r>
      <w:r w:rsidR="00E850DF" w:rsidRPr="00CB4123">
        <w:rPr>
          <w:i/>
          <w:iCs/>
        </w:rPr>
        <w:t xml:space="preserve">, </w:t>
      </w:r>
      <w:r w:rsidR="00E850DF" w:rsidRPr="00CB4123">
        <w:rPr>
          <w:b/>
          <w:bCs/>
          <w:i/>
          <w:iCs/>
        </w:rPr>
        <w:t>hoteti</w:t>
      </w:r>
      <w:r w:rsidR="00E850DF" w:rsidRPr="00CB4123">
        <w:rPr>
          <w:i/>
          <w:iCs/>
        </w:rPr>
        <w:t xml:space="preserve">. </w:t>
      </w:r>
    </w:p>
    <w:p w14:paraId="4516C6C3" w14:textId="77777777" w:rsidR="0013655E" w:rsidRPr="00CB4123" w:rsidRDefault="0013655E" w:rsidP="0013655E">
      <w:pPr>
        <w:widowControl w:val="0"/>
        <w:rPr>
          <w:lang w:val="en-SI"/>
        </w:rPr>
      </w:pPr>
    </w:p>
    <w:p w14:paraId="1D28882E" w14:textId="29D69CDA" w:rsidR="00B17A1A" w:rsidRPr="00CB4123" w:rsidRDefault="00E850DF" w:rsidP="00B17A1A">
      <w:pPr>
        <w:shd w:val="clear" w:color="auto" w:fill="DBEFF9" w:themeFill="background2"/>
      </w:pPr>
      <w:r w:rsidRPr="00CB4123">
        <w:rPr>
          <w:rStyle w:val="HTMLCode"/>
          <w:rFonts w:ascii="Courier" w:eastAsiaTheme="minorEastAsia" w:hAnsi="Courier"/>
          <w:b/>
          <w:color w:val="000000"/>
        </w:rPr>
        <w:t>Neg</w:t>
      </w:r>
      <w:r w:rsidR="00B17A1A" w:rsidRPr="00CB4123">
        <w:t xml:space="preserve">: </w:t>
      </w:r>
      <w:r w:rsidRPr="00CB4123">
        <w:t>zanikano</w:t>
      </w:r>
    </w:p>
    <w:p w14:paraId="587CFE56" w14:textId="167F9152" w:rsidR="00E850DF" w:rsidRPr="00D25950" w:rsidRDefault="00E850DF" w:rsidP="00B17A1A">
      <w:pPr>
        <w:widowControl w:val="0"/>
      </w:pPr>
      <w:r w:rsidRPr="00CB4123">
        <w:rPr>
          <w:rStyle w:val="HTMLCode"/>
          <w:rFonts w:ascii="Courier" w:eastAsiaTheme="minorEastAsia" w:hAnsi="Courier"/>
          <w:color w:val="000000"/>
        </w:rPr>
        <w:t>Neg</w:t>
      </w:r>
      <w:r w:rsidRPr="00CB4123">
        <w:rPr>
          <w:rFonts w:ascii="Open Sans" w:hAnsi="Open Sans" w:cs="Open Sans"/>
          <w:color w:val="000000"/>
        </w:rPr>
        <w:t xml:space="preserve"> se pripiše zanikanim oblikam glagolov </w:t>
      </w:r>
      <w:r w:rsidRPr="00CB4123">
        <w:rPr>
          <w:rFonts w:ascii="Open Sans" w:hAnsi="Open Sans" w:cs="Open Sans"/>
          <w:i/>
          <w:iCs/>
          <w:color w:val="000000"/>
        </w:rPr>
        <w:t>biti, imeti, hoteti</w:t>
      </w:r>
      <w:r w:rsidR="00D25950">
        <w:rPr>
          <w:rFonts w:ascii="Open Sans" w:hAnsi="Open Sans" w:cs="Open Sans"/>
          <w:i/>
          <w:iCs/>
          <w:color w:val="000000"/>
        </w:rPr>
        <w:t xml:space="preserve"> </w:t>
      </w:r>
      <w:r w:rsidR="00D25950">
        <w:rPr>
          <w:rFonts w:ascii="Open Sans" w:hAnsi="Open Sans" w:cs="Open Sans"/>
          <w:iCs/>
          <w:color w:val="000000"/>
        </w:rPr>
        <w:t xml:space="preserve">in členku </w:t>
      </w:r>
      <w:r w:rsidR="00D25950">
        <w:rPr>
          <w:rFonts w:ascii="Open Sans" w:hAnsi="Open Sans" w:cs="Open Sans"/>
          <w:i/>
          <w:iCs/>
          <w:color w:val="000000"/>
        </w:rPr>
        <w:t>ne</w:t>
      </w:r>
      <w:r w:rsidR="00D25950">
        <w:rPr>
          <w:rFonts w:ascii="Open Sans" w:hAnsi="Open Sans" w:cs="Open Sans"/>
          <w:iCs/>
          <w:color w:val="000000"/>
        </w:rPr>
        <w:t xml:space="preserve"> (ne glede na skladenjsko vlogo).</w:t>
      </w:r>
    </w:p>
    <w:p w14:paraId="36FD1970" w14:textId="0EFB446F" w:rsidR="00B17A1A" w:rsidRPr="00CB4123" w:rsidRDefault="00B17A1A" w:rsidP="00B17A1A">
      <w:pPr>
        <w:widowControl w:val="0"/>
        <w:rPr>
          <w:u w:val="single"/>
        </w:rPr>
      </w:pPr>
      <w:r w:rsidRPr="00CB4123">
        <w:rPr>
          <w:u w:val="single"/>
        </w:rPr>
        <w:t>Primeri:</w:t>
      </w:r>
    </w:p>
    <w:p w14:paraId="4A323F44" w14:textId="7BEE5BCE" w:rsidR="00E850DF" w:rsidRPr="00CB4123" w:rsidRDefault="00E850DF" w:rsidP="00E850DF">
      <w:pPr>
        <w:numPr>
          <w:ilvl w:val="0"/>
          <w:numId w:val="3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nisem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nisi</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w:t>
      </w:r>
      <w:r w:rsidRPr="00CB4123">
        <w:rPr>
          <w:rFonts w:ascii="Open Sans" w:eastAsia="Times New Roman" w:hAnsi="Open Sans" w:cs="Open Sans"/>
          <w:lang w:eastAsia="en-SI"/>
        </w:rPr>
        <w:t> </w:t>
      </w:r>
    </w:p>
    <w:p w14:paraId="04B1E3E1" w14:textId="430FA26E" w:rsidR="00E850DF" w:rsidRPr="00CB4123" w:rsidRDefault="00E850DF" w:rsidP="00E850DF">
      <w:pPr>
        <w:numPr>
          <w:ilvl w:val="0"/>
          <w:numId w:val="3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nimam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nimaš</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nima</w:t>
      </w:r>
      <w:r w:rsidRPr="00CB4123">
        <w:rPr>
          <w:rFonts w:ascii="Open Sans" w:eastAsia="Times New Roman" w:hAnsi="Open Sans" w:cs="Open Sans"/>
          <w:lang w:eastAsia="en-SI"/>
        </w:rPr>
        <w:t xml:space="preserve"> </w:t>
      </w:r>
    </w:p>
    <w:p w14:paraId="0C6D85E3" w14:textId="77777777" w:rsidR="00D25950" w:rsidRPr="00D25950" w:rsidRDefault="00E850DF" w:rsidP="00E850DF">
      <w:pPr>
        <w:numPr>
          <w:ilvl w:val="0"/>
          <w:numId w:val="3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nočem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nočeš</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nočemo</w:t>
      </w:r>
    </w:p>
    <w:p w14:paraId="377FEFDA" w14:textId="2A2E22DB" w:rsidR="00E850DF" w:rsidRPr="00CB4123" w:rsidRDefault="00D25950" w:rsidP="00E850DF">
      <w:pPr>
        <w:numPr>
          <w:ilvl w:val="0"/>
          <w:numId w:val="37"/>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i/>
          <w:lang w:eastAsia="en-SI"/>
        </w:rPr>
        <w:t>ne</w:t>
      </w:r>
      <w:r w:rsidR="00E850DF" w:rsidRPr="00CB4123">
        <w:rPr>
          <w:rFonts w:ascii="Open Sans" w:eastAsia="Times New Roman" w:hAnsi="Open Sans" w:cs="Open Sans"/>
          <w:lang w:eastAsia="en-SI"/>
        </w:rPr>
        <w:t xml:space="preserve"> </w:t>
      </w:r>
      <w:r w:rsidR="008D3397">
        <w:rPr>
          <w:rFonts w:ascii="Open Sans" w:eastAsia="Times New Roman" w:hAnsi="Open Sans" w:cs="Open Sans"/>
          <w:lang w:eastAsia="en-SI"/>
        </w:rPr>
        <w:t>(kot členek, tj. PART)</w:t>
      </w:r>
    </w:p>
    <w:p w14:paraId="504950DF" w14:textId="5DB1F470" w:rsidR="00B17A1A" w:rsidRPr="00CB4123" w:rsidRDefault="00E850DF" w:rsidP="00B17A1A">
      <w:pPr>
        <w:shd w:val="clear" w:color="auto" w:fill="DBEFF9" w:themeFill="background2"/>
      </w:pPr>
      <w:r w:rsidRPr="00CB4123">
        <w:rPr>
          <w:rStyle w:val="HTMLCode"/>
          <w:rFonts w:ascii="Courier" w:eastAsiaTheme="minorEastAsia" w:hAnsi="Courier"/>
          <w:b/>
        </w:rPr>
        <w:t>Pos</w:t>
      </w:r>
      <w:r w:rsidR="00B17A1A" w:rsidRPr="00CB4123">
        <w:t xml:space="preserve">: </w:t>
      </w:r>
      <w:r w:rsidRPr="00CB4123">
        <w:t>nezanikano</w:t>
      </w:r>
    </w:p>
    <w:p w14:paraId="55DD03B8" w14:textId="7E9073E7" w:rsidR="00E850DF" w:rsidRPr="00CB4123" w:rsidRDefault="00E850DF" w:rsidP="00B17A1A">
      <w:pPr>
        <w:widowControl w:val="0"/>
      </w:pPr>
      <w:r w:rsidRPr="00CB4123">
        <w:rPr>
          <w:rFonts w:ascii="Courier New" w:hAnsi="Courier New" w:cs="Courier New"/>
        </w:rPr>
        <w:t>Positive</w:t>
      </w:r>
      <w:r w:rsidRPr="00CB4123">
        <w:t xml:space="preserve"> se pripiše nezanikanim oblikam glagolov </w:t>
      </w:r>
      <w:r w:rsidRPr="00CB4123">
        <w:rPr>
          <w:i/>
          <w:iCs/>
        </w:rPr>
        <w:t xml:space="preserve">biti, imeti, hoteti </w:t>
      </w:r>
      <w:r w:rsidRPr="00CB4123">
        <w:t xml:space="preserve">z identičnim naborom ostalih slovničnih lastnosti. </w:t>
      </w:r>
    </w:p>
    <w:p w14:paraId="27B0493D" w14:textId="0ED9D56A" w:rsidR="00B17A1A" w:rsidRPr="00CB4123" w:rsidRDefault="00B17A1A" w:rsidP="00B17A1A">
      <w:pPr>
        <w:widowControl w:val="0"/>
        <w:rPr>
          <w:u w:val="single"/>
        </w:rPr>
      </w:pPr>
      <w:r w:rsidRPr="00CB4123">
        <w:rPr>
          <w:u w:val="single"/>
        </w:rPr>
        <w:t>Primeri:</w:t>
      </w:r>
    </w:p>
    <w:p w14:paraId="056EB8BF" w14:textId="29CD2C3A" w:rsidR="00E850DF" w:rsidRPr="00CB4123" w:rsidRDefault="00E850DF" w:rsidP="00E850DF">
      <w:pPr>
        <w:numPr>
          <w:ilvl w:val="0"/>
          <w:numId w:val="38"/>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sem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nisi</w:t>
      </w:r>
      <w:r w:rsidRPr="00CB4123">
        <w:rPr>
          <w:rFonts w:ascii="Open Sans" w:eastAsia="Times New Roman" w:hAnsi="Open Sans" w:cs="Open Sans"/>
          <w:lang w:eastAsia="en-SI"/>
        </w:rPr>
        <w:t xml:space="preserve">, </w:t>
      </w:r>
      <w:r w:rsidRPr="00CB4123">
        <w:rPr>
          <w:rFonts w:ascii="Open Sans" w:eastAsia="Times New Roman" w:hAnsi="Open Sans" w:cs="Open Sans"/>
          <w:b/>
          <w:bCs/>
          <w:i/>
          <w:iCs/>
          <w:lang w:eastAsia="en-SI"/>
        </w:rPr>
        <w:t>je</w:t>
      </w:r>
      <w:r w:rsidRPr="00CB4123">
        <w:rPr>
          <w:rFonts w:ascii="Open Sans" w:eastAsia="Times New Roman" w:hAnsi="Open Sans" w:cs="Open Sans"/>
          <w:lang w:eastAsia="en-SI"/>
        </w:rPr>
        <w:t> </w:t>
      </w:r>
    </w:p>
    <w:p w14:paraId="03B23282" w14:textId="4431EE39" w:rsidR="00E850DF" w:rsidRPr="00CB4123" w:rsidRDefault="00E850DF" w:rsidP="00E850DF">
      <w:pPr>
        <w:numPr>
          <w:ilvl w:val="0"/>
          <w:numId w:val="38"/>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imam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imaš</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ima</w:t>
      </w:r>
      <w:r w:rsidRPr="00CB4123">
        <w:rPr>
          <w:rFonts w:ascii="Open Sans" w:eastAsia="Times New Roman" w:hAnsi="Open Sans" w:cs="Open Sans"/>
          <w:lang w:eastAsia="en-SI"/>
        </w:rPr>
        <w:t xml:space="preserve"> </w:t>
      </w:r>
    </w:p>
    <w:p w14:paraId="664864C4" w14:textId="18017098" w:rsidR="00E850DF" w:rsidRPr="00CB4123" w:rsidRDefault="00E850DF" w:rsidP="00E850DF">
      <w:pPr>
        <w:numPr>
          <w:ilvl w:val="0"/>
          <w:numId w:val="38"/>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hočem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hočeš</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hočemo</w:t>
      </w:r>
      <w:r w:rsidRPr="00CB4123">
        <w:rPr>
          <w:rFonts w:ascii="Open Sans" w:eastAsia="Times New Roman" w:hAnsi="Open Sans" w:cs="Open Sans"/>
          <w:lang w:eastAsia="en-SI"/>
        </w:rPr>
        <w:t xml:space="preserve"> </w:t>
      </w:r>
    </w:p>
    <w:p w14:paraId="0762A46F" w14:textId="77777777" w:rsidR="00B17A1A" w:rsidRPr="00CB4123" w:rsidRDefault="00B17A1A" w:rsidP="00B17A1A">
      <w:r w:rsidRPr="00CB4123">
        <w:rPr>
          <w:b/>
        </w:rPr>
        <w:t xml:space="preserve">Koristne povezave: </w:t>
      </w:r>
    </w:p>
    <w:p w14:paraId="33491AC7" w14:textId="4C719598" w:rsidR="00FF02EC" w:rsidRPr="00CB4123" w:rsidRDefault="00F026BF" w:rsidP="00FF02EC">
      <w:pPr>
        <w:widowControl w:val="0"/>
        <w:numPr>
          <w:ilvl w:val="0"/>
          <w:numId w:val="6"/>
        </w:numPr>
        <w:spacing w:after="0"/>
        <w:ind w:left="714" w:hanging="357"/>
      </w:pPr>
      <w:hyperlink r:id="rId181">
        <w:r w:rsidR="00FF02EC" w:rsidRPr="00CB4123">
          <w:rPr>
            <w:rStyle w:val="Hyperlink"/>
          </w:rPr>
          <w:t>uporabne statistike</w:t>
        </w:r>
      </w:hyperlink>
      <w:r w:rsidR="00FF02EC" w:rsidRPr="00CB4123">
        <w:t xml:space="preserve"> o lastnosti </w:t>
      </w:r>
      <w:r w:rsidR="00FF02EC" w:rsidRPr="00CB4123">
        <w:rPr>
          <w:rStyle w:val="UDTagChar"/>
        </w:rPr>
        <w:t>Polarity</w:t>
      </w:r>
      <w:r w:rsidR="00FF02EC" w:rsidRPr="00CB4123">
        <w:t xml:space="preserve"> v korpusu SSJ-UD</w:t>
      </w:r>
    </w:p>
    <w:p w14:paraId="1695239B" w14:textId="77A6B14D" w:rsidR="00FF02EC" w:rsidRDefault="00F026BF" w:rsidP="00FF02EC">
      <w:pPr>
        <w:widowControl w:val="0"/>
        <w:numPr>
          <w:ilvl w:val="0"/>
          <w:numId w:val="6"/>
        </w:numPr>
        <w:spacing w:after="0"/>
        <w:ind w:left="714" w:hanging="357"/>
      </w:pPr>
      <w:hyperlink r:id="rId182" w:history="1">
        <w:r w:rsidR="00FF02EC" w:rsidRPr="00CB4123">
          <w:rPr>
            <w:rStyle w:val="Hyperlink"/>
          </w:rPr>
          <w:t>vse pojavnice</w:t>
        </w:r>
      </w:hyperlink>
      <w:r w:rsidR="00FF02EC" w:rsidRPr="00CB4123">
        <w:t xml:space="preserve"> z lastnostjo </w:t>
      </w:r>
      <w:r w:rsidR="00FF02EC" w:rsidRPr="00CB4123">
        <w:rPr>
          <w:rStyle w:val="UDTagChar"/>
        </w:rPr>
        <w:t>Polarity</w:t>
      </w:r>
      <w:r w:rsidR="00FF02EC" w:rsidRPr="00CB4123">
        <w:t xml:space="preserve"> </w:t>
      </w:r>
      <w:r w:rsidR="00403221">
        <w:t>v korpusu SSJ-UD/SUK v konkordančniku noSketchEngine</w:t>
      </w:r>
    </w:p>
    <w:p w14:paraId="665E0670" w14:textId="0A87AF67" w:rsidR="00AF5179" w:rsidRPr="00CB4123" w:rsidRDefault="00F026BF" w:rsidP="00AF5179">
      <w:pPr>
        <w:widowControl w:val="0"/>
        <w:numPr>
          <w:ilvl w:val="0"/>
          <w:numId w:val="6"/>
        </w:numPr>
        <w:spacing w:after="0"/>
        <w:ind w:left="714" w:hanging="357"/>
      </w:pPr>
      <w:hyperlink r:id="rId183" w:history="1">
        <w:r w:rsidR="00AF5179" w:rsidRPr="00CB4123">
          <w:rPr>
            <w:rStyle w:val="Hyperlink"/>
          </w:rPr>
          <w:t>vse pojavnice</w:t>
        </w:r>
      </w:hyperlink>
      <w:r w:rsidR="00AF5179" w:rsidRPr="00CB4123">
        <w:t xml:space="preserve"> z lastnostjo </w:t>
      </w:r>
      <w:r w:rsidR="00AF5179" w:rsidRPr="00CB4123">
        <w:rPr>
          <w:rStyle w:val="UDTagChar"/>
        </w:rPr>
        <w:t>Polarity</w:t>
      </w:r>
      <w:r w:rsidR="00AF5179" w:rsidRPr="00CB4123">
        <w:t xml:space="preserve"> </w:t>
      </w:r>
      <w:r w:rsidR="00AF5179">
        <w:t>v korpusu SSJ-UD v orodju Drevesnik</w:t>
      </w:r>
    </w:p>
    <w:p w14:paraId="6E4AE48D" w14:textId="77777777" w:rsidR="00B17A1A" w:rsidRPr="00CB4123" w:rsidRDefault="00B17A1A" w:rsidP="00FF02EC">
      <w:pPr>
        <w:widowControl w:val="0"/>
        <w:spacing w:after="0"/>
      </w:pPr>
    </w:p>
    <w:p w14:paraId="4A2EF832" w14:textId="77777777" w:rsidR="00B17A1A" w:rsidRPr="00CB4123" w:rsidRDefault="00B17A1A" w:rsidP="00B17A1A">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17A1A" w:rsidRPr="00CB4123" w14:paraId="26C8A86A" w14:textId="77777777" w:rsidTr="009470B6">
        <w:tc>
          <w:tcPr>
            <w:tcW w:w="9029" w:type="dxa"/>
            <w:shd w:val="clear" w:color="auto" w:fill="B3DDF2" w:themeFill="background2" w:themeFillShade="E6"/>
            <w:tcMar>
              <w:top w:w="100" w:type="dxa"/>
              <w:left w:w="100" w:type="dxa"/>
              <w:bottom w:w="100" w:type="dxa"/>
              <w:right w:w="100" w:type="dxa"/>
            </w:tcMar>
          </w:tcPr>
          <w:p w14:paraId="57B3C63B" w14:textId="65F0F693" w:rsidR="00B17A1A" w:rsidRPr="00CB4123" w:rsidRDefault="00E850DF"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 xml:space="preserve">Vsi glagoli z lastnostjo Negative=no se pretvorijo v </w:t>
            </w:r>
            <w:r w:rsidRPr="00CB4123">
              <w:rPr>
                <w:rStyle w:val="HTMLCode"/>
                <w:rFonts w:ascii="Courier" w:eastAsiaTheme="minorEastAsia" w:hAnsi="Courier"/>
                <w:color w:val="000000"/>
              </w:rPr>
              <w:t>Negative=Pos</w:t>
            </w:r>
            <w:r w:rsidRPr="00CB4123">
              <w:rPr>
                <w:rFonts w:ascii="Open Sans" w:hAnsi="Open Sans" w:cs="Open Sans"/>
                <w:color w:val="000000"/>
              </w:rPr>
              <w:t> in vsi glagoli</w:t>
            </w:r>
            <w:r w:rsidR="005E797B" w:rsidRPr="00CB4123">
              <w:rPr>
                <w:rFonts w:ascii="Open Sans" w:hAnsi="Open Sans" w:cs="Open Sans"/>
                <w:color w:val="000000"/>
              </w:rPr>
              <w:t xml:space="preserve"> z lastnostjo</w:t>
            </w:r>
            <w:r w:rsidRPr="00CB4123">
              <w:rPr>
                <w:rFonts w:ascii="Open Sans" w:hAnsi="Open Sans" w:cs="Open Sans"/>
                <w:color w:val="000000"/>
              </w:rPr>
              <w:t xml:space="preserve"> Negative=yes </w:t>
            </w:r>
            <w:r w:rsidR="005E797B" w:rsidRPr="00CB4123">
              <w:rPr>
                <w:rFonts w:ascii="Open Sans" w:hAnsi="Open Sans" w:cs="Open Sans"/>
                <w:color w:val="000000"/>
              </w:rPr>
              <w:t>se pretvorijo v</w:t>
            </w:r>
            <w:r w:rsidRPr="00CB4123">
              <w:rPr>
                <w:rFonts w:ascii="Open Sans" w:hAnsi="Open Sans" w:cs="Open Sans"/>
                <w:color w:val="000000"/>
              </w:rPr>
              <w:t> </w:t>
            </w:r>
            <w:r w:rsidRPr="00CB4123">
              <w:rPr>
                <w:rStyle w:val="HTMLCode"/>
                <w:rFonts w:ascii="Courier" w:eastAsiaTheme="minorEastAsia" w:hAnsi="Courier"/>
                <w:color w:val="000000"/>
              </w:rPr>
              <w:t>Negative=Neg</w:t>
            </w:r>
            <w:r w:rsidRPr="00CB4123">
              <w:rPr>
                <w:rFonts w:ascii="Open Sans" w:hAnsi="Open Sans" w:cs="Open Sans"/>
                <w:color w:val="000000"/>
              </w:rPr>
              <w:t>.</w:t>
            </w:r>
          </w:p>
        </w:tc>
      </w:tr>
    </w:tbl>
    <w:p w14:paraId="784D9208" w14:textId="61BD0321" w:rsidR="003B628C" w:rsidRDefault="00B17A1A" w:rsidP="00426E0F">
      <w:pPr>
        <w:pStyle w:val="Heading4"/>
      </w:pPr>
      <w:bookmarkStart w:id="86" w:name="_Poss:_possessive"/>
      <w:bookmarkEnd w:id="86"/>
      <w:r w:rsidRPr="00CB4123">
        <w:rPr>
          <w:sz w:val="20"/>
          <w:szCs w:val="20"/>
        </w:rPr>
        <w:br w:type="page"/>
      </w:r>
      <w:bookmarkStart w:id="87" w:name="_Toc160111646"/>
      <w:r w:rsidR="003B628C">
        <w:lastRenderedPageBreak/>
        <w:t>Poss</w:t>
      </w:r>
      <w:r w:rsidR="003B628C" w:rsidRPr="000F16F2">
        <w:t xml:space="preserve">: </w:t>
      </w:r>
      <w:r w:rsidR="003B628C">
        <w:t>possessive</w:t>
      </w:r>
      <w:bookmarkEnd w:id="87"/>
    </w:p>
    <w:p w14:paraId="52E825A8" w14:textId="76B0DA7B" w:rsidR="003B628C" w:rsidRDefault="003B628C" w:rsidP="003B628C">
      <w:r>
        <w:t xml:space="preserve">Povezava do univerzalnih smernic za lastnost </w:t>
      </w:r>
      <w:r>
        <w:rPr>
          <w:rStyle w:val="UDTagChar"/>
        </w:rPr>
        <w:t>Poss</w:t>
      </w:r>
      <w:r>
        <w:t xml:space="preserve">: </w:t>
      </w:r>
      <w:hyperlink r:id="rId184" w:history="1">
        <w:r>
          <w:rPr>
            <w:rStyle w:val="Hyperlink"/>
          </w:rPr>
          <w:t>https://universaldependencies.org/u/feat/Poss.html</w:t>
        </w:r>
      </w:hyperlink>
    </w:p>
    <w:p w14:paraId="2EF97579" w14:textId="77777777" w:rsidR="003B628C" w:rsidRDefault="003B628C" w:rsidP="003B628C"/>
    <w:p w14:paraId="331C7BD3" w14:textId="77777777" w:rsidR="003B628C" w:rsidRPr="00CB4123" w:rsidRDefault="003B628C" w:rsidP="003B628C">
      <w:pPr>
        <w:rPr>
          <w:b/>
        </w:rPr>
      </w:pPr>
      <w:r w:rsidRPr="00CB4123">
        <w:rPr>
          <w:b/>
        </w:rPr>
        <w:t>Izpeljane smernice za slovenščino:</w:t>
      </w:r>
    </w:p>
    <w:p w14:paraId="7DF5C477" w14:textId="37E90C99" w:rsidR="003B628C" w:rsidRPr="00CB4123" w:rsidRDefault="003B628C" w:rsidP="003B628C">
      <w:pPr>
        <w:widowControl w:val="0"/>
      </w:pPr>
      <w:r w:rsidRPr="00CB4123">
        <w:t>Svojina je leksikalna lastnost pridevnikov, določilnikov in zaimkov</w:t>
      </w:r>
      <w:r w:rsidR="002B6981">
        <w:t>, ki nam pove</w:t>
      </w:r>
      <w:r w:rsidRPr="00CB4123">
        <w:t xml:space="preserve">, ali beseda izraža svojino. </w:t>
      </w:r>
    </w:p>
    <w:p w14:paraId="612B2468" w14:textId="77777777" w:rsidR="003B628C" w:rsidRPr="00CB4123" w:rsidRDefault="003B628C" w:rsidP="003B628C">
      <w:pPr>
        <w:widowControl w:val="0"/>
      </w:pPr>
    </w:p>
    <w:p w14:paraId="587EF8F3" w14:textId="18002772" w:rsidR="003B628C" w:rsidRPr="00CB4123" w:rsidRDefault="003B628C" w:rsidP="003B628C">
      <w:pPr>
        <w:shd w:val="clear" w:color="auto" w:fill="DBEFF9" w:themeFill="background2"/>
        <w:rPr>
          <w:rFonts w:ascii="Open Sans" w:hAnsi="Open Sans" w:cs="Open Sans"/>
          <w:color w:val="000000"/>
        </w:rPr>
      </w:pPr>
      <w:r w:rsidRPr="00CB4123">
        <w:rPr>
          <w:rStyle w:val="HTMLCode"/>
          <w:rFonts w:ascii="Courier" w:eastAsiaTheme="minorEastAsia" w:hAnsi="Courier"/>
          <w:b/>
          <w:color w:val="000000"/>
        </w:rPr>
        <w:t>Yes</w:t>
      </w:r>
      <w:r w:rsidRPr="00CB4123">
        <w:rPr>
          <w:rFonts w:ascii="Open Sans" w:hAnsi="Open Sans" w:cs="Open Sans"/>
          <w:color w:val="000000"/>
        </w:rPr>
        <w:t>: je svojina</w:t>
      </w:r>
    </w:p>
    <w:p w14:paraId="1A215586" w14:textId="77777777" w:rsidR="003B628C" w:rsidRPr="00CB4123" w:rsidRDefault="003B628C" w:rsidP="003B628C">
      <w:pPr>
        <w:widowControl w:val="0"/>
        <w:rPr>
          <w:u w:val="single"/>
        </w:rPr>
      </w:pPr>
      <w:r w:rsidRPr="00CB4123">
        <w:rPr>
          <w:u w:val="single"/>
        </w:rPr>
        <w:t>Nekaj primerov:</w:t>
      </w:r>
    </w:p>
    <w:p w14:paraId="4D479DA5" w14:textId="087F54C1" w:rsidR="003B628C" w:rsidRPr="00CB4123" w:rsidRDefault="003B628C" w:rsidP="003B628C">
      <w:pPr>
        <w:numPr>
          <w:ilvl w:val="0"/>
          <w:numId w:val="3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mamin</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vanilijev</w:t>
      </w:r>
    </w:p>
    <w:p w14:paraId="4F77A3AC" w14:textId="16DFDD68" w:rsidR="003B628C" w:rsidRPr="00CB4123" w:rsidRDefault="003B628C" w:rsidP="003B628C">
      <w:pPr>
        <w:numPr>
          <w:ilvl w:val="0"/>
          <w:numId w:val="3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moj</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naš</w:t>
      </w:r>
    </w:p>
    <w:p w14:paraId="486159BC" w14:textId="55FE8F9B" w:rsidR="003B628C" w:rsidRPr="00CB4123" w:rsidRDefault="003B628C" w:rsidP="003B628C">
      <w:pPr>
        <w:numPr>
          <w:ilvl w:val="0"/>
          <w:numId w:val="3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svoj</w:t>
      </w:r>
      <w:r w:rsidRPr="00CB4123">
        <w:rPr>
          <w:rFonts w:ascii="Open Sans" w:eastAsia="Times New Roman" w:hAnsi="Open Sans" w:cs="Open Sans"/>
          <w:color w:val="000000"/>
          <w:lang w:eastAsia="en-SI"/>
        </w:rPr>
        <w:t> </w:t>
      </w:r>
    </w:p>
    <w:p w14:paraId="59BC4C60" w14:textId="77777777" w:rsidR="003B628C" w:rsidRPr="00CB4123" w:rsidRDefault="003B628C" w:rsidP="003B628C">
      <w:r w:rsidRPr="00CB4123">
        <w:rPr>
          <w:b/>
        </w:rPr>
        <w:t xml:space="preserve">Koristne povezave: </w:t>
      </w:r>
    </w:p>
    <w:p w14:paraId="05E9A011" w14:textId="44D4BDCD" w:rsidR="00FF02EC" w:rsidRPr="00CB4123" w:rsidRDefault="00F026BF" w:rsidP="00FF02EC">
      <w:pPr>
        <w:widowControl w:val="0"/>
        <w:numPr>
          <w:ilvl w:val="0"/>
          <w:numId w:val="6"/>
        </w:numPr>
        <w:spacing w:after="0"/>
        <w:ind w:left="714" w:hanging="357"/>
      </w:pPr>
      <w:hyperlink r:id="rId185">
        <w:r w:rsidR="00FF02EC" w:rsidRPr="00CB4123">
          <w:rPr>
            <w:rStyle w:val="Hyperlink"/>
          </w:rPr>
          <w:t>uporabne statistike</w:t>
        </w:r>
      </w:hyperlink>
      <w:r w:rsidR="00FF02EC" w:rsidRPr="00CB4123">
        <w:t xml:space="preserve"> o lastnosti </w:t>
      </w:r>
      <w:r w:rsidR="00FF02EC" w:rsidRPr="00CB4123">
        <w:rPr>
          <w:rStyle w:val="UDTagChar"/>
        </w:rPr>
        <w:t>Poss</w:t>
      </w:r>
      <w:r w:rsidR="00FF02EC" w:rsidRPr="00CB4123">
        <w:t xml:space="preserve"> v korpusu SSJ-UD</w:t>
      </w:r>
    </w:p>
    <w:p w14:paraId="6EAE559C" w14:textId="28399E9C" w:rsidR="00FF02EC" w:rsidRDefault="00F026BF" w:rsidP="00FF02EC">
      <w:pPr>
        <w:widowControl w:val="0"/>
        <w:numPr>
          <w:ilvl w:val="0"/>
          <w:numId w:val="6"/>
        </w:numPr>
        <w:spacing w:after="0"/>
        <w:ind w:left="714" w:hanging="357"/>
      </w:pPr>
      <w:hyperlink r:id="rId186" w:history="1">
        <w:r w:rsidR="00FF02EC" w:rsidRPr="00CB4123">
          <w:rPr>
            <w:rStyle w:val="Hyperlink"/>
          </w:rPr>
          <w:t>vse pojavnice</w:t>
        </w:r>
      </w:hyperlink>
      <w:r w:rsidR="00FF02EC" w:rsidRPr="00CB4123">
        <w:t xml:space="preserve"> z lastnostjo </w:t>
      </w:r>
      <w:r w:rsidR="00FF02EC" w:rsidRPr="00CB4123">
        <w:rPr>
          <w:rStyle w:val="UDTagChar"/>
        </w:rPr>
        <w:t>Poss</w:t>
      </w:r>
      <w:r w:rsidR="00FF02EC" w:rsidRPr="00CB4123">
        <w:t xml:space="preserve"> </w:t>
      </w:r>
      <w:r w:rsidR="00403221">
        <w:t>v korpusu SSJ-UD/SUK v konkordančniku noSketchEngine</w:t>
      </w:r>
    </w:p>
    <w:p w14:paraId="3D8D4724" w14:textId="05716663" w:rsidR="00AF5179" w:rsidRPr="00CB4123" w:rsidRDefault="00F026BF" w:rsidP="00AF5179">
      <w:pPr>
        <w:widowControl w:val="0"/>
        <w:numPr>
          <w:ilvl w:val="0"/>
          <w:numId w:val="6"/>
        </w:numPr>
        <w:spacing w:after="0"/>
        <w:ind w:left="714" w:hanging="357"/>
      </w:pPr>
      <w:hyperlink r:id="rId187" w:history="1">
        <w:r w:rsidR="00AF5179" w:rsidRPr="00CB4123">
          <w:rPr>
            <w:rStyle w:val="Hyperlink"/>
          </w:rPr>
          <w:t>vse pojavnice</w:t>
        </w:r>
      </w:hyperlink>
      <w:r w:rsidR="00AF5179" w:rsidRPr="00CB4123">
        <w:t xml:space="preserve"> z lastnostjo </w:t>
      </w:r>
      <w:r w:rsidR="00AF5179" w:rsidRPr="00CB4123">
        <w:rPr>
          <w:rStyle w:val="UDTagChar"/>
        </w:rPr>
        <w:t>Poss</w:t>
      </w:r>
      <w:r w:rsidR="00AF5179" w:rsidRPr="00CB4123">
        <w:t xml:space="preserve"> </w:t>
      </w:r>
      <w:r w:rsidR="00AF5179">
        <w:t>v korpusu SSJ-UD v orodju Drevesnik</w:t>
      </w:r>
    </w:p>
    <w:p w14:paraId="27CAD8DE" w14:textId="77777777" w:rsidR="003B628C" w:rsidRPr="00CB4123" w:rsidRDefault="003B628C" w:rsidP="00FF02EC">
      <w:pPr>
        <w:widowControl w:val="0"/>
        <w:spacing w:after="0"/>
      </w:pPr>
    </w:p>
    <w:p w14:paraId="2BEE75E5" w14:textId="77777777" w:rsidR="003B628C" w:rsidRPr="00CB4123" w:rsidRDefault="003B628C" w:rsidP="003B628C">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B628C" w:rsidRPr="00CB4123" w14:paraId="4FE00F94" w14:textId="77777777" w:rsidTr="009470B6">
        <w:tc>
          <w:tcPr>
            <w:tcW w:w="9029" w:type="dxa"/>
            <w:shd w:val="clear" w:color="auto" w:fill="B3DDF2" w:themeFill="background2" w:themeFillShade="E6"/>
            <w:tcMar>
              <w:top w:w="100" w:type="dxa"/>
              <w:left w:w="100" w:type="dxa"/>
              <w:bottom w:w="100" w:type="dxa"/>
              <w:right w:w="100" w:type="dxa"/>
            </w:tcMar>
          </w:tcPr>
          <w:p w14:paraId="762DA356" w14:textId="19D4CD24" w:rsidR="003B628C" w:rsidRPr="00CB4123" w:rsidRDefault="00F632CE" w:rsidP="009470B6">
            <w:pPr>
              <w:widowControl w:val="0"/>
              <w:pBdr>
                <w:top w:val="nil"/>
                <w:left w:val="nil"/>
                <w:bottom w:val="nil"/>
                <w:right w:val="nil"/>
                <w:between w:val="nil"/>
              </w:pBdr>
              <w:spacing w:after="0"/>
            </w:pPr>
            <w:r w:rsidRPr="00CB4123">
              <w:rPr>
                <w:rFonts w:ascii="Open Sans" w:hAnsi="Open Sans" w:cs="Open Sans"/>
                <w:color w:val="000000"/>
              </w:rPr>
              <w:t xml:space="preserve">Vsi pridevniki in zaimki s Type=possessive se pretvorijo v </w:t>
            </w:r>
            <w:r w:rsidRPr="00CB4123">
              <w:rPr>
                <w:rStyle w:val="HTMLCode"/>
                <w:rFonts w:ascii="Courier" w:eastAsiaTheme="minorEastAsia" w:hAnsi="Courier"/>
                <w:color w:val="000000"/>
              </w:rPr>
              <w:t>Poss=Yes</w:t>
            </w:r>
            <w:r w:rsidRPr="00CB4123">
              <w:rPr>
                <w:rFonts w:ascii="Open Sans" w:hAnsi="Open Sans" w:cs="Open Sans"/>
                <w:color w:val="000000"/>
              </w:rPr>
              <w:t xml:space="preserve">. </w:t>
            </w:r>
            <w:r w:rsidR="002B6981">
              <w:rPr>
                <w:rFonts w:ascii="Open Sans" w:hAnsi="Open Sans" w:cs="Open Sans"/>
                <w:color w:val="000000"/>
              </w:rPr>
              <w:t xml:space="preserve">V </w:t>
            </w:r>
            <w:r w:rsidR="002B6981" w:rsidRPr="00CB4123">
              <w:rPr>
                <w:rStyle w:val="HTMLCode"/>
                <w:rFonts w:ascii="Courier" w:eastAsiaTheme="minorEastAsia" w:hAnsi="Courier"/>
                <w:color w:val="000000"/>
              </w:rPr>
              <w:t>Poss=Yes</w:t>
            </w:r>
            <w:r w:rsidR="002B6981">
              <w:rPr>
                <w:rFonts w:ascii="Open Sans" w:hAnsi="Open Sans" w:cs="Open Sans"/>
                <w:color w:val="000000"/>
              </w:rPr>
              <w:t xml:space="preserve"> se dodatno pretvori tudi</w:t>
            </w:r>
            <w:r w:rsidRPr="00CB4123">
              <w:rPr>
                <w:rFonts w:ascii="Open Sans" w:hAnsi="Open Sans" w:cs="Open Sans"/>
                <w:color w:val="000000"/>
              </w:rPr>
              <w:t xml:space="preserve"> povratni zaimek </w:t>
            </w:r>
            <w:r w:rsidRPr="00CB4123">
              <w:rPr>
                <w:rStyle w:val="Emphasis"/>
                <w:rFonts w:ascii="Open Sans" w:hAnsi="Open Sans" w:cs="Open Sans"/>
                <w:color w:val="000000"/>
              </w:rPr>
              <w:t>svoj</w:t>
            </w:r>
            <w:r w:rsidRPr="00CB4123">
              <w:rPr>
                <w:rFonts w:ascii="Open Sans" w:hAnsi="Open Sans" w:cs="Open Sans"/>
                <w:color w:val="000000"/>
              </w:rPr>
              <w:t xml:space="preserve"> . Opozoriti je treba, da se znotraj označevalne sheme JOS svojina ne označuje pri drugih tipih zaimkov, ki prav tako izražajo svojino, npr. </w:t>
            </w:r>
            <w:r w:rsidR="005E68C2">
              <w:rPr>
                <w:rStyle w:val="Emphasis"/>
              </w:rPr>
              <w:t>č</w:t>
            </w:r>
            <w:r w:rsidRPr="00CB4123">
              <w:rPr>
                <w:rStyle w:val="Emphasis"/>
                <w:rFonts w:ascii="Open Sans" w:hAnsi="Open Sans" w:cs="Open Sans"/>
                <w:color w:val="000000"/>
              </w:rPr>
              <w:t>igav, čigaver, nikogaršnji</w:t>
            </w:r>
            <w:r w:rsidRPr="00CB4123">
              <w:rPr>
                <w:rFonts w:ascii="Open Sans" w:hAnsi="Open Sans" w:cs="Open Sans"/>
                <w:color w:val="000000"/>
              </w:rPr>
              <w:t> </w:t>
            </w:r>
            <w:r w:rsidR="002B6981">
              <w:rPr>
                <w:rFonts w:ascii="Open Sans" w:hAnsi="Open Sans" w:cs="Open Sans"/>
                <w:color w:val="000000"/>
              </w:rPr>
              <w:t>ipd., čemur trenutno sledijo tudi slovenske smernice UD.</w:t>
            </w:r>
          </w:p>
        </w:tc>
      </w:tr>
    </w:tbl>
    <w:p w14:paraId="79D7FF50" w14:textId="4BFD5565" w:rsidR="00D92C8F" w:rsidRDefault="003B628C" w:rsidP="00426E0F">
      <w:pPr>
        <w:pStyle w:val="Heading4"/>
      </w:pPr>
      <w:bookmarkStart w:id="88" w:name="_PronType:_pronominal_type"/>
      <w:bookmarkEnd w:id="88"/>
      <w:r w:rsidRPr="00CB4123">
        <w:rPr>
          <w:sz w:val="20"/>
          <w:szCs w:val="20"/>
        </w:rPr>
        <w:br w:type="page"/>
      </w:r>
      <w:bookmarkStart w:id="89" w:name="_Toc160111647"/>
      <w:r w:rsidR="00D92C8F">
        <w:lastRenderedPageBreak/>
        <w:t>PronType: pronominal type</w:t>
      </w:r>
      <w:bookmarkEnd w:id="89"/>
    </w:p>
    <w:p w14:paraId="6E6A9CE4" w14:textId="65529E8E" w:rsidR="00D92C8F" w:rsidRPr="00CB4123" w:rsidRDefault="00D92C8F" w:rsidP="00D92C8F">
      <w:r w:rsidRPr="00CB4123">
        <w:t xml:space="preserve">Povezava do univerzalnih smernic za lastnost </w:t>
      </w:r>
      <w:r w:rsidRPr="00CB4123">
        <w:rPr>
          <w:rStyle w:val="UDTagChar"/>
        </w:rPr>
        <w:t>PronType</w:t>
      </w:r>
      <w:r w:rsidRPr="00CB4123">
        <w:t xml:space="preserve">: </w:t>
      </w:r>
      <w:hyperlink r:id="rId188" w:history="1">
        <w:r w:rsidRPr="00CB4123">
          <w:rPr>
            <w:rStyle w:val="Hyperlink"/>
          </w:rPr>
          <w:t>https://universaldependencies.org/u/feat/PronType.html</w:t>
        </w:r>
      </w:hyperlink>
    </w:p>
    <w:p w14:paraId="0B11C859" w14:textId="77777777" w:rsidR="00D92C8F" w:rsidRPr="00CB4123" w:rsidRDefault="00D92C8F" w:rsidP="00D92C8F"/>
    <w:p w14:paraId="443FB900" w14:textId="77777777" w:rsidR="00D92C8F" w:rsidRPr="00CB4123" w:rsidRDefault="00D92C8F" w:rsidP="00D92C8F">
      <w:pPr>
        <w:rPr>
          <w:b/>
        </w:rPr>
      </w:pPr>
      <w:r w:rsidRPr="00CB4123">
        <w:rPr>
          <w:b/>
        </w:rPr>
        <w:t>Izpeljane smernice za slovenščino:</w:t>
      </w:r>
    </w:p>
    <w:p w14:paraId="00F5B0E9" w14:textId="0DEB9ADD" w:rsidR="00D92C8F" w:rsidRPr="00CB4123" w:rsidRDefault="002B6981" w:rsidP="00D92C8F">
      <w:pPr>
        <w:widowControl w:val="0"/>
      </w:pPr>
      <w:r>
        <w:t>Vrsto zaimka označujemo kot leksikalno lastnost</w:t>
      </w:r>
      <w:r w:rsidR="00D92C8F" w:rsidRPr="00CB4123">
        <w:t xml:space="preserve"> zaimkov in nekaterih določilnikov. </w:t>
      </w:r>
    </w:p>
    <w:p w14:paraId="306962F4" w14:textId="77777777" w:rsidR="00D92C8F" w:rsidRPr="00CB4123" w:rsidRDefault="00D92C8F" w:rsidP="00D92C8F">
      <w:pPr>
        <w:widowControl w:val="0"/>
        <w:rPr>
          <w:lang w:val="en-SI"/>
        </w:rPr>
      </w:pPr>
    </w:p>
    <w:p w14:paraId="6C90801B" w14:textId="6C1D99E4" w:rsidR="00D92C8F" w:rsidRPr="00CB4123" w:rsidRDefault="00D92C8F" w:rsidP="00D92C8F">
      <w:pPr>
        <w:shd w:val="clear" w:color="auto" w:fill="DBEFF9" w:themeFill="background2"/>
      </w:pPr>
      <w:r w:rsidRPr="00CB4123">
        <w:rPr>
          <w:rStyle w:val="HTMLCode"/>
          <w:rFonts w:ascii="Courier" w:eastAsiaTheme="minorEastAsia" w:hAnsi="Courier"/>
          <w:b/>
          <w:color w:val="000000"/>
        </w:rPr>
        <w:t>Prs</w:t>
      </w:r>
      <w:r w:rsidRPr="00CB4123">
        <w:t>: osebni zaimek ali določilnik</w:t>
      </w:r>
    </w:p>
    <w:p w14:paraId="5E1E3796" w14:textId="62C6BA4A" w:rsidR="00D92C8F" w:rsidRPr="00CB4123" w:rsidRDefault="00D92C8F" w:rsidP="00D92C8F">
      <w:pPr>
        <w:widowControl w:val="0"/>
      </w:pPr>
      <w:r w:rsidRPr="00CB4123">
        <w:t>Ta lastnost vključuje tako osebne, svojilne in povratne</w:t>
      </w:r>
      <w:r w:rsidR="008168CF" w:rsidRPr="00CB4123">
        <w:t xml:space="preserve"> zaimke kot tudi določilnike.</w:t>
      </w:r>
      <w:r w:rsidRPr="00CB4123">
        <w:t xml:space="preserve"> </w:t>
      </w:r>
    </w:p>
    <w:p w14:paraId="7E8F851D" w14:textId="46A5B504" w:rsidR="00D92C8F" w:rsidRPr="00CB4123" w:rsidRDefault="00D92C8F" w:rsidP="00D92C8F">
      <w:pPr>
        <w:widowControl w:val="0"/>
        <w:rPr>
          <w:u w:val="single"/>
        </w:rPr>
      </w:pPr>
      <w:r w:rsidRPr="00CB4123">
        <w:rPr>
          <w:u w:val="single"/>
        </w:rPr>
        <w:t>Primeri:</w:t>
      </w:r>
    </w:p>
    <w:p w14:paraId="7EAF339E" w14:textId="7B601C1A" w:rsidR="008168CF" w:rsidRPr="00CB4123" w:rsidRDefault="008168CF" w:rsidP="008168CF">
      <w:pPr>
        <w:numPr>
          <w:ilvl w:val="0"/>
          <w:numId w:val="4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jaz</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ti</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on</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ona</w:t>
      </w:r>
      <w:r w:rsidRPr="00CB4123">
        <w:rPr>
          <w:rFonts w:ascii="Open Sans" w:eastAsia="Times New Roman" w:hAnsi="Open Sans" w:cs="Open Sans"/>
          <w:lang w:eastAsia="en-SI"/>
        </w:rPr>
        <w:t xml:space="preserve"> </w:t>
      </w:r>
      <w:r w:rsidR="002B6981">
        <w:rPr>
          <w:rFonts w:ascii="Open Sans" w:eastAsia="Times New Roman" w:hAnsi="Open Sans" w:cs="Open Sans"/>
          <w:lang w:eastAsia="en-SI"/>
        </w:rPr>
        <w:t>itd.</w:t>
      </w:r>
    </w:p>
    <w:p w14:paraId="225C30B5" w14:textId="6F8E5B9A" w:rsidR="008168CF" w:rsidRPr="00CB4123" w:rsidRDefault="008168CF" w:rsidP="008168CF">
      <w:pPr>
        <w:numPr>
          <w:ilvl w:val="0"/>
          <w:numId w:val="4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tvoj</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njegov</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njen</w:t>
      </w:r>
      <w:r w:rsidRPr="00CB4123">
        <w:rPr>
          <w:rFonts w:ascii="Open Sans" w:eastAsia="Times New Roman" w:hAnsi="Open Sans" w:cs="Open Sans"/>
          <w:lang w:eastAsia="en-SI"/>
        </w:rPr>
        <w:t xml:space="preserve"> </w:t>
      </w:r>
      <w:r w:rsidR="002B6981">
        <w:rPr>
          <w:rFonts w:ascii="Open Sans" w:eastAsia="Times New Roman" w:hAnsi="Open Sans" w:cs="Open Sans"/>
          <w:lang w:eastAsia="en-SI"/>
        </w:rPr>
        <w:t>itd.</w:t>
      </w:r>
    </w:p>
    <w:p w14:paraId="45C5506B" w14:textId="6E7C257E" w:rsidR="008168CF" w:rsidRPr="00CB4123" w:rsidRDefault="008168CF" w:rsidP="008168CF">
      <w:pPr>
        <w:numPr>
          <w:ilvl w:val="0"/>
          <w:numId w:val="4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se</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svoj</w:t>
      </w:r>
    </w:p>
    <w:p w14:paraId="0A686586" w14:textId="181964CF" w:rsidR="00D92C8F" w:rsidRPr="00CB4123" w:rsidRDefault="008168CF" w:rsidP="00D92C8F">
      <w:pPr>
        <w:shd w:val="clear" w:color="auto" w:fill="DBEFF9" w:themeFill="background2"/>
      </w:pPr>
      <w:r w:rsidRPr="00CB4123">
        <w:rPr>
          <w:rStyle w:val="HTMLCode"/>
          <w:rFonts w:ascii="Courier" w:eastAsiaTheme="minorEastAsia" w:hAnsi="Courier"/>
          <w:b/>
        </w:rPr>
        <w:t>Int</w:t>
      </w:r>
      <w:r w:rsidR="00D92C8F" w:rsidRPr="00CB4123">
        <w:t xml:space="preserve">: </w:t>
      </w:r>
      <w:r w:rsidRPr="00CB4123">
        <w:t>vprašalni zaimek ali določilnik</w:t>
      </w:r>
    </w:p>
    <w:p w14:paraId="620B72C9" w14:textId="77777777" w:rsidR="00D92C8F" w:rsidRPr="00CB4123" w:rsidRDefault="00D92C8F" w:rsidP="00D92C8F">
      <w:pPr>
        <w:widowControl w:val="0"/>
        <w:rPr>
          <w:u w:val="single"/>
        </w:rPr>
      </w:pPr>
      <w:r w:rsidRPr="00CB4123">
        <w:rPr>
          <w:u w:val="single"/>
        </w:rPr>
        <w:t>Primeri:</w:t>
      </w:r>
    </w:p>
    <w:p w14:paraId="37198AC8" w14:textId="32D77593" w:rsidR="008168CF" w:rsidRPr="002B6981" w:rsidRDefault="008168CF" w:rsidP="000659AA">
      <w:pPr>
        <w:numPr>
          <w:ilvl w:val="0"/>
          <w:numId w:val="41"/>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kdo</w:t>
      </w:r>
      <w:r w:rsidR="002B6981" w:rsidRPr="002B6981">
        <w:rPr>
          <w:rFonts w:ascii="Open Sans" w:eastAsia="Times New Roman" w:hAnsi="Open Sans" w:cs="Open Sans"/>
          <w:color w:val="000000"/>
          <w:lang w:eastAsia="en-SI"/>
        </w:rPr>
        <w:t xml:space="preserve">, </w:t>
      </w:r>
      <w:r w:rsidRPr="002B6981">
        <w:rPr>
          <w:rFonts w:ascii="Open Sans" w:eastAsia="Times New Roman" w:hAnsi="Open Sans" w:cs="Open Sans"/>
          <w:i/>
          <w:iCs/>
          <w:color w:val="000000"/>
          <w:lang w:eastAsia="en-SI"/>
        </w:rPr>
        <w:t>kaj</w:t>
      </w:r>
      <w:r w:rsidR="002B6981">
        <w:rPr>
          <w:rFonts w:ascii="Open Sans" w:eastAsia="Times New Roman" w:hAnsi="Open Sans" w:cs="Open Sans"/>
          <w:i/>
          <w:iCs/>
          <w:color w:val="000000"/>
          <w:lang w:eastAsia="en-SI"/>
        </w:rPr>
        <w:t>, kakšen, kateri, čigav</w:t>
      </w:r>
      <w:r w:rsidRPr="002B6981">
        <w:rPr>
          <w:rFonts w:ascii="Open Sans" w:eastAsia="Times New Roman" w:hAnsi="Open Sans" w:cs="Open Sans"/>
          <w:color w:val="000000"/>
          <w:lang w:eastAsia="en-SI"/>
        </w:rPr>
        <w:t> </w:t>
      </w:r>
    </w:p>
    <w:p w14:paraId="0F09CDFE" w14:textId="625BD36F" w:rsidR="00D92C8F" w:rsidRPr="00CB4123" w:rsidRDefault="008168CF" w:rsidP="00D92C8F">
      <w:pPr>
        <w:shd w:val="clear" w:color="auto" w:fill="DBEFF9" w:themeFill="background2"/>
      </w:pPr>
      <w:r w:rsidRPr="00CB4123">
        <w:rPr>
          <w:rStyle w:val="HTMLCode"/>
          <w:rFonts w:ascii="Courier" w:eastAsiaTheme="minorEastAsia" w:hAnsi="Courier"/>
          <w:b/>
        </w:rPr>
        <w:t>Rel</w:t>
      </w:r>
      <w:r w:rsidR="00D92C8F" w:rsidRPr="00CB4123">
        <w:t xml:space="preserve">: </w:t>
      </w:r>
      <w:r w:rsidRPr="00CB4123">
        <w:t>oziralni zaimek ali določilnik</w:t>
      </w:r>
    </w:p>
    <w:p w14:paraId="063047FE" w14:textId="77777777" w:rsidR="00D92C8F" w:rsidRPr="00CB4123" w:rsidRDefault="00D92C8F" w:rsidP="00D92C8F">
      <w:pPr>
        <w:widowControl w:val="0"/>
        <w:rPr>
          <w:u w:val="single"/>
        </w:rPr>
      </w:pPr>
      <w:r w:rsidRPr="00CB4123">
        <w:rPr>
          <w:u w:val="single"/>
        </w:rPr>
        <w:t>Primeri:</w:t>
      </w:r>
    </w:p>
    <w:p w14:paraId="2B88FB43" w14:textId="78854980" w:rsidR="008168CF" w:rsidRPr="002B6981" w:rsidRDefault="008168CF" w:rsidP="000659AA">
      <w:pPr>
        <w:numPr>
          <w:ilvl w:val="0"/>
          <w:numId w:val="42"/>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kar</w:t>
      </w:r>
      <w:r w:rsidR="002B6981" w:rsidRPr="002B6981">
        <w:rPr>
          <w:rFonts w:ascii="Open Sans" w:eastAsia="Times New Roman" w:hAnsi="Open Sans" w:cs="Open Sans"/>
          <w:i/>
          <w:iCs/>
          <w:color w:val="000000"/>
          <w:lang w:eastAsia="en-SI"/>
        </w:rPr>
        <w:t xml:space="preserve">, </w:t>
      </w:r>
      <w:r w:rsidRPr="002B6981">
        <w:rPr>
          <w:rFonts w:ascii="Open Sans" w:eastAsia="Times New Roman" w:hAnsi="Open Sans" w:cs="Open Sans"/>
          <w:i/>
          <w:iCs/>
          <w:color w:val="000000"/>
          <w:lang w:eastAsia="en-SI"/>
        </w:rPr>
        <w:t>kdor</w:t>
      </w:r>
      <w:r w:rsidR="002B6981">
        <w:rPr>
          <w:rFonts w:ascii="Open Sans" w:eastAsia="Times New Roman" w:hAnsi="Open Sans" w:cs="Open Sans"/>
          <w:i/>
          <w:iCs/>
          <w:color w:val="000000"/>
          <w:lang w:eastAsia="en-SI"/>
        </w:rPr>
        <w:t>, čigar, kakršen, karkoli, kdorkoli, kakršenkoli</w:t>
      </w:r>
    </w:p>
    <w:p w14:paraId="43689222" w14:textId="4FE0D8D0" w:rsidR="008168CF" w:rsidRPr="00CB4123" w:rsidRDefault="008168CF" w:rsidP="008168CF">
      <w:pPr>
        <w:shd w:val="clear" w:color="auto" w:fill="DBEFF9" w:themeFill="background2"/>
      </w:pPr>
      <w:r w:rsidRPr="00CB4123">
        <w:rPr>
          <w:rStyle w:val="HTMLCode"/>
          <w:rFonts w:ascii="Courier" w:eastAsiaTheme="minorEastAsia" w:hAnsi="Courier"/>
          <w:b/>
        </w:rPr>
        <w:t>Dem</w:t>
      </w:r>
      <w:r w:rsidRPr="00CB4123">
        <w:t>: kazalni zaimek ali določilnik</w:t>
      </w:r>
    </w:p>
    <w:p w14:paraId="1DBAEF88" w14:textId="77777777" w:rsidR="008168CF" w:rsidRPr="00CB4123" w:rsidRDefault="008168CF" w:rsidP="008168CF">
      <w:pPr>
        <w:widowControl w:val="0"/>
        <w:rPr>
          <w:u w:val="single"/>
        </w:rPr>
      </w:pPr>
      <w:r w:rsidRPr="00CB4123">
        <w:rPr>
          <w:u w:val="single"/>
        </w:rPr>
        <w:t>Primeri:</w:t>
      </w:r>
    </w:p>
    <w:p w14:paraId="49FA6BAD" w14:textId="1D2D1742" w:rsidR="008168CF" w:rsidRPr="002B6981" w:rsidRDefault="008168CF" w:rsidP="000659AA">
      <w:pPr>
        <w:numPr>
          <w:ilvl w:val="0"/>
          <w:numId w:val="43"/>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ta</w:t>
      </w:r>
      <w:r w:rsidR="002B6981" w:rsidRPr="002B6981">
        <w:rPr>
          <w:rFonts w:ascii="Open Sans" w:eastAsia="Times New Roman" w:hAnsi="Open Sans" w:cs="Open Sans"/>
          <w:color w:val="000000"/>
          <w:lang w:eastAsia="en-SI"/>
        </w:rPr>
        <w:t xml:space="preserve">, </w:t>
      </w:r>
      <w:r w:rsidRPr="002B6981">
        <w:rPr>
          <w:rFonts w:ascii="Open Sans" w:eastAsia="Times New Roman" w:hAnsi="Open Sans" w:cs="Open Sans"/>
          <w:i/>
          <w:iCs/>
          <w:color w:val="000000"/>
          <w:lang w:eastAsia="en-SI"/>
        </w:rPr>
        <w:t>tisti</w:t>
      </w:r>
      <w:r w:rsidR="002B6981">
        <w:rPr>
          <w:rFonts w:ascii="Open Sans" w:eastAsia="Times New Roman" w:hAnsi="Open Sans" w:cs="Open Sans"/>
          <w:color w:val="000000"/>
          <w:lang w:eastAsia="en-SI"/>
        </w:rPr>
        <w:t xml:space="preserve">, </w:t>
      </w:r>
      <w:r w:rsidR="002B6981">
        <w:rPr>
          <w:rFonts w:ascii="Open Sans" w:eastAsia="Times New Roman" w:hAnsi="Open Sans" w:cs="Open Sans"/>
          <w:i/>
          <w:color w:val="000000"/>
          <w:lang w:eastAsia="en-SI"/>
        </w:rPr>
        <w:t>takšen, tale, oni, tak, tadva</w:t>
      </w:r>
    </w:p>
    <w:p w14:paraId="7ADC7E49" w14:textId="6009F021" w:rsidR="008168CF" w:rsidRPr="00CB4123" w:rsidRDefault="008168CF" w:rsidP="008168CF">
      <w:pPr>
        <w:shd w:val="clear" w:color="auto" w:fill="DBEFF9" w:themeFill="background2"/>
      </w:pPr>
      <w:r w:rsidRPr="00CB4123">
        <w:rPr>
          <w:rStyle w:val="HTMLCode"/>
          <w:rFonts w:ascii="Courier" w:eastAsiaTheme="minorEastAsia" w:hAnsi="Courier"/>
          <w:b/>
        </w:rPr>
        <w:t>Tot</w:t>
      </w:r>
      <w:r w:rsidRPr="00CB4123">
        <w:t>: celostni zaimek ali določilnik</w:t>
      </w:r>
    </w:p>
    <w:p w14:paraId="77E5BC57" w14:textId="77777777" w:rsidR="008168CF" w:rsidRPr="00CB4123" w:rsidRDefault="008168CF" w:rsidP="008168CF">
      <w:pPr>
        <w:widowControl w:val="0"/>
        <w:rPr>
          <w:u w:val="single"/>
        </w:rPr>
      </w:pPr>
      <w:r w:rsidRPr="00CB4123">
        <w:rPr>
          <w:u w:val="single"/>
        </w:rPr>
        <w:t>Primeri:</w:t>
      </w:r>
    </w:p>
    <w:p w14:paraId="52540CB7" w14:textId="1E222656" w:rsidR="008168CF" w:rsidRPr="002B6981" w:rsidRDefault="008168CF" w:rsidP="000659AA">
      <w:pPr>
        <w:numPr>
          <w:ilvl w:val="0"/>
          <w:numId w:val="44"/>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ves</w:t>
      </w:r>
      <w:r w:rsidR="002B6981" w:rsidRPr="002B6981">
        <w:rPr>
          <w:rFonts w:ascii="Open Sans" w:eastAsia="Times New Roman" w:hAnsi="Open Sans" w:cs="Open Sans"/>
          <w:color w:val="000000"/>
          <w:lang w:eastAsia="en-SI"/>
        </w:rPr>
        <w:t xml:space="preserve">, </w:t>
      </w:r>
      <w:r w:rsidRPr="002B6981">
        <w:rPr>
          <w:rFonts w:ascii="Open Sans" w:eastAsia="Times New Roman" w:hAnsi="Open Sans" w:cs="Open Sans"/>
          <w:i/>
          <w:iCs/>
          <w:color w:val="000000"/>
          <w:lang w:eastAsia="en-SI"/>
        </w:rPr>
        <w:t>vsak</w:t>
      </w:r>
      <w:r w:rsidR="002B6981">
        <w:rPr>
          <w:rFonts w:ascii="Open Sans" w:eastAsia="Times New Roman" w:hAnsi="Open Sans" w:cs="Open Sans"/>
          <w:color w:val="000000"/>
          <w:lang w:eastAsia="en-SI"/>
        </w:rPr>
        <w:t xml:space="preserve">, </w:t>
      </w:r>
      <w:r w:rsidR="002B6981">
        <w:rPr>
          <w:rFonts w:ascii="Open Sans" w:eastAsia="Times New Roman" w:hAnsi="Open Sans" w:cs="Open Sans"/>
          <w:i/>
          <w:color w:val="000000"/>
          <w:lang w:eastAsia="en-SI"/>
        </w:rPr>
        <w:t>vsakdo, vsakršen</w:t>
      </w:r>
    </w:p>
    <w:p w14:paraId="3ED08813" w14:textId="4A4F2373" w:rsidR="008168CF" w:rsidRPr="00CB4123" w:rsidRDefault="008168CF" w:rsidP="008168CF">
      <w:pPr>
        <w:shd w:val="clear" w:color="auto" w:fill="DBEFF9" w:themeFill="background2"/>
      </w:pPr>
      <w:r w:rsidRPr="00CB4123">
        <w:rPr>
          <w:rStyle w:val="HTMLCode"/>
          <w:rFonts w:ascii="Courier" w:eastAsiaTheme="minorEastAsia" w:hAnsi="Courier"/>
          <w:b/>
        </w:rPr>
        <w:t>Neg</w:t>
      </w:r>
      <w:r w:rsidRPr="00CB4123">
        <w:t>: nikalni zaimek, določilnik ali prislov</w:t>
      </w:r>
    </w:p>
    <w:p w14:paraId="61010DB4" w14:textId="77777777" w:rsidR="008168CF" w:rsidRPr="00CB4123" w:rsidRDefault="008168CF" w:rsidP="008168CF">
      <w:pPr>
        <w:widowControl w:val="0"/>
        <w:rPr>
          <w:u w:val="single"/>
        </w:rPr>
      </w:pPr>
      <w:r w:rsidRPr="00CB4123">
        <w:rPr>
          <w:u w:val="single"/>
        </w:rPr>
        <w:t>Primeri:</w:t>
      </w:r>
    </w:p>
    <w:p w14:paraId="3AB363E5" w14:textId="000C700C" w:rsidR="008168CF" w:rsidRPr="002B6981" w:rsidRDefault="008168CF" w:rsidP="000659AA">
      <w:pPr>
        <w:numPr>
          <w:ilvl w:val="0"/>
          <w:numId w:val="45"/>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nič</w:t>
      </w:r>
      <w:r w:rsidR="002B6981" w:rsidRPr="002B6981">
        <w:rPr>
          <w:rFonts w:ascii="Open Sans" w:eastAsia="Times New Roman" w:hAnsi="Open Sans" w:cs="Open Sans"/>
          <w:color w:val="000000"/>
          <w:lang w:eastAsia="en-SI"/>
        </w:rPr>
        <w:t xml:space="preserve">, </w:t>
      </w:r>
      <w:r w:rsidRPr="002B6981">
        <w:rPr>
          <w:rFonts w:ascii="Open Sans" w:eastAsia="Times New Roman" w:hAnsi="Open Sans" w:cs="Open Sans"/>
          <w:i/>
          <w:iCs/>
          <w:color w:val="000000"/>
          <w:lang w:eastAsia="en-SI"/>
        </w:rPr>
        <w:t>nihče, noben, nobeden</w:t>
      </w:r>
      <w:r w:rsidR="002B6981">
        <w:rPr>
          <w:rFonts w:ascii="Open Sans" w:eastAsia="Times New Roman" w:hAnsi="Open Sans" w:cs="Open Sans"/>
          <w:color w:val="000000"/>
          <w:lang w:eastAsia="en-SI"/>
        </w:rPr>
        <w:t xml:space="preserve">, </w:t>
      </w:r>
      <w:r w:rsidR="002B6981" w:rsidRPr="0011460C">
        <w:rPr>
          <w:rFonts w:ascii="Open Sans" w:eastAsia="Times New Roman" w:hAnsi="Open Sans" w:cs="Open Sans"/>
          <w:i/>
          <w:color w:val="000000"/>
          <w:lang w:eastAsia="en-SI"/>
        </w:rPr>
        <w:t>nikakršen, nikak, nikogaršnji, nika</w:t>
      </w:r>
      <w:r w:rsidR="0011460C" w:rsidRPr="0011460C">
        <w:rPr>
          <w:rFonts w:ascii="Open Sans" w:eastAsia="Times New Roman" w:hAnsi="Open Sans" w:cs="Open Sans"/>
          <w:i/>
          <w:color w:val="000000"/>
          <w:lang w:eastAsia="en-SI"/>
        </w:rPr>
        <w:t>k</w:t>
      </w:r>
    </w:p>
    <w:p w14:paraId="4CD2AE08" w14:textId="52B90ACF" w:rsidR="008168CF" w:rsidRPr="00CB4123" w:rsidRDefault="008168CF" w:rsidP="008168CF">
      <w:pPr>
        <w:shd w:val="clear" w:color="auto" w:fill="DBEFF9" w:themeFill="background2"/>
      </w:pPr>
      <w:r w:rsidRPr="00CB4123">
        <w:rPr>
          <w:rStyle w:val="HTMLCode"/>
          <w:rFonts w:ascii="Courier" w:eastAsiaTheme="minorEastAsia" w:hAnsi="Courier"/>
          <w:b/>
        </w:rPr>
        <w:t>Ind</w:t>
      </w:r>
      <w:r w:rsidRPr="00CB4123">
        <w:t>: nedoločni zaimek, določilnik, števnik ali prislov</w:t>
      </w:r>
    </w:p>
    <w:p w14:paraId="496B3F1B" w14:textId="77777777" w:rsidR="008168CF" w:rsidRPr="00CB4123" w:rsidRDefault="008168CF" w:rsidP="008168CF">
      <w:pPr>
        <w:widowControl w:val="0"/>
        <w:rPr>
          <w:u w:val="single"/>
        </w:rPr>
      </w:pPr>
      <w:r w:rsidRPr="00CB4123">
        <w:rPr>
          <w:u w:val="single"/>
        </w:rPr>
        <w:lastRenderedPageBreak/>
        <w:t>Primeri:</w:t>
      </w:r>
    </w:p>
    <w:p w14:paraId="6C3BF3F1" w14:textId="390EEB18" w:rsidR="008168CF" w:rsidRPr="0011460C" w:rsidRDefault="008168CF" w:rsidP="000659AA">
      <w:pPr>
        <w:numPr>
          <w:ilvl w:val="0"/>
          <w:numId w:val="46"/>
        </w:numPr>
        <w:spacing w:before="100" w:beforeAutospacing="1" w:after="100" w:afterAutospacing="1"/>
        <w:rPr>
          <w:rFonts w:ascii="Open Sans" w:eastAsia="Times New Roman" w:hAnsi="Open Sans" w:cs="Open Sans"/>
          <w:color w:val="000000"/>
          <w:lang w:eastAsia="en-SI"/>
        </w:rPr>
      </w:pPr>
      <w:r w:rsidRPr="0011460C">
        <w:rPr>
          <w:rFonts w:ascii="Open Sans" w:eastAsia="Times New Roman" w:hAnsi="Open Sans" w:cs="Open Sans"/>
          <w:i/>
          <w:iCs/>
          <w:color w:val="000000"/>
          <w:lang w:eastAsia="en-SI"/>
        </w:rPr>
        <w:t>nekateri</w:t>
      </w:r>
      <w:r w:rsidR="0011460C" w:rsidRPr="0011460C">
        <w:rPr>
          <w:rFonts w:ascii="Open Sans" w:eastAsia="Times New Roman" w:hAnsi="Open Sans" w:cs="Open Sans"/>
          <w:i/>
          <w:iCs/>
          <w:color w:val="000000"/>
          <w:lang w:eastAsia="en-SI"/>
        </w:rPr>
        <w:t xml:space="preserve">, </w:t>
      </w:r>
      <w:r w:rsidRPr="0011460C">
        <w:rPr>
          <w:rFonts w:ascii="Open Sans" w:eastAsia="Times New Roman" w:hAnsi="Open Sans" w:cs="Open Sans"/>
          <w:i/>
          <w:iCs/>
          <w:color w:val="000000"/>
          <w:lang w:eastAsia="en-SI"/>
        </w:rPr>
        <w:t>nekaj</w:t>
      </w:r>
      <w:r w:rsidR="0011460C">
        <w:rPr>
          <w:rFonts w:ascii="Open Sans" w:eastAsia="Times New Roman" w:hAnsi="Open Sans" w:cs="Open Sans"/>
          <w:i/>
          <w:iCs/>
          <w:color w:val="000000"/>
          <w:lang w:eastAsia="en-SI"/>
        </w:rPr>
        <w:t>, isti, nek, nekakšen, mnog, premnog, marsikaj</w:t>
      </w:r>
    </w:p>
    <w:p w14:paraId="706558F2" w14:textId="77777777" w:rsidR="00D92C8F" w:rsidRPr="00CB4123" w:rsidRDefault="00D92C8F" w:rsidP="00D92C8F">
      <w:pPr>
        <w:spacing w:before="100" w:beforeAutospacing="1" w:after="100" w:afterAutospacing="1"/>
      </w:pPr>
      <w:r w:rsidRPr="00CB4123">
        <w:rPr>
          <w:b/>
        </w:rPr>
        <w:t xml:space="preserve">Koristne povezave: </w:t>
      </w:r>
    </w:p>
    <w:p w14:paraId="6C7C79B4" w14:textId="22E8743B" w:rsidR="00FF02EC" w:rsidRPr="00CB4123" w:rsidRDefault="00F026BF" w:rsidP="00FF02EC">
      <w:pPr>
        <w:widowControl w:val="0"/>
        <w:numPr>
          <w:ilvl w:val="0"/>
          <w:numId w:val="6"/>
        </w:numPr>
        <w:spacing w:after="0"/>
        <w:ind w:left="714" w:hanging="357"/>
      </w:pPr>
      <w:hyperlink r:id="rId189">
        <w:r w:rsidR="00FF02EC" w:rsidRPr="00CB4123">
          <w:rPr>
            <w:rStyle w:val="Hyperlink"/>
          </w:rPr>
          <w:t>uporabne statistike</w:t>
        </w:r>
      </w:hyperlink>
      <w:r w:rsidR="00FF02EC" w:rsidRPr="00CB4123">
        <w:t xml:space="preserve"> o lastnosti </w:t>
      </w:r>
      <w:r w:rsidR="00FF02EC" w:rsidRPr="00CB4123">
        <w:rPr>
          <w:rStyle w:val="UDTagChar"/>
        </w:rPr>
        <w:t>PronType</w:t>
      </w:r>
      <w:r w:rsidR="00FF02EC" w:rsidRPr="00CB4123">
        <w:t xml:space="preserve"> v korpusu SSJ-UD</w:t>
      </w:r>
    </w:p>
    <w:p w14:paraId="7B122675" w14:textId="01E59DC2" w:rsidR="00D92C8F" w:rsidRDefault="00F026BF" w:rsidP="00FF02EC">
      <w:pPr>
        <w:widowControl w:val="0"/>
        <w:numPr>
          <w:ilvl w:val="0"/>
          <w:numId w:val="6"/>
        </w:numPr>
        <w:spacing w:after="0"/>
        <w:ind w:left="714" w:hanging="357"/>
      </w:pPr>
      <w:hyperlink r:id="rId190" w:history="1">
        <w:r w:rsidR="00FF02EC" w:rsidRPr="00CB4123">
          <w:rPr>
            <w:rStyle w:val="Hyperlink"/>
          </w:rPr>
          <w:t>vse pojavnice</w:t>
        </w:r>
      </w:hyperlink>
      <w:r w:rsidR="00FF02EC" w:rsidRPr="00CB4123">
        <w:t xml:space="preserve"> z lastnostjo </w:t>
      </w:r>
      <w:r w:rsidR="00FF02EC" w:rsidRPr="00CB4123">
        <w:rPr>
          <w:rStyle w:val="UDTagChar"/>
        </w:rPr>
        <w:t>PronType</w:t>
      </w:r>
      <w:r w:rsidR="00FF02EC" w:rsidRPr="00CB4123">
        <w:t xml:space="preserve"> </w:t>
      </w:r>
      <w:r w:rsidR="00403221">
        <w:t>v korpusu SSJ-UD/SUK v konkordančniku noSketchEngine</w:t>
      </w:r>
    </w:p>
    <w:p w14:paraId="0C1FB318" w14:textId="1FCC5853" w:rsidR="00AF5179" w:rsidRPr="00CB4123" w:rsidRDefault="00F026BF" w:rsidP="00AF5179">
      <w:pPr>
        <w:widowControl w:val="0"/>
        <w:numPr>
          <w:ilvl w:val="0"/>
          <w:numId w:val="6"/>
        </w:numPr>
        <w:spacing w:after="0"/>
        <w:ind w:left="714" w:hanging="357"/>
      </w:pPr>
      <w:hyperlink r:id="rId191" w:history="1">
        <w:r w:rsidR="00AF5179" w:rsidRPr="00CB4123">
          <w:rPr>
            <w:rStyle w:val="Hyperlink"/>
          </w:rPr>
          <w:t>vse pojavnice</w:t>
        </w:r>
      </w:hyperlink>
      <w:r w:rsidR="00AF5179" w:rsidRPr="00CB4123">
        <w:t xml:space="preserve"> z lastnostjo </w:t>
      </w:r>
      <w:r w:rsidR="00AF5179" w:rsidRPr="00CB4123">
        <w:rPr>
          <w:rStyle w:val="UDTagChar"/>
        </w:rPr>
        <w:t>PronType</w:t>
      </w:r>
      <w:r w:rsidR="00AF5179" w:rsidRPr="00CB4123">
        <w:t xml:space="preserve"> </w:t>
      </w:r>
      <w:r w:rsidR="00AF5179">
        <w:t>v korpusu SSJ-UD v orodju Drevesnik</w:t>
      </w:r>
    </w:p>
    <w:p w14:paraId="025A6219" w14:textId="77777777" w:rsidR="00D92C8F" w:rsidRPr="00CB4123" w:rsidRDefault="00D92C8F" w:rsidP="00D92C8F">
      <w:pPr>
        <w:rPr>
          <w:b/>
        </w:rPr>
      </w:pPr>
    </w:p>
    <w:p w14:paraId="60721BD7" w14:textId="77777777" w:rsidR="00D92C8F" w:rsidRPr="00CB4123" w:rsidRDefault="00D92C8F" w:rsidP="00D92C8F">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92C8F" w:rsidRPr="00CB4123" w14:paraId="4C7374D9" w14:textId="77777777" w:rsidTr="00005ABE">
        <w:trPr>
          <w:trHeight w:val="2858"/>
        </w:trPr>
        <w:tc>
          <w:tcPr>
            <w:tcW w:w="9029" w:type="dxa"/>
            <w:shd w:val="clear" w:color="auto" w:fill="B3DDF2" w:themeFill="background2" w:themeFillShade="E6"/>
            <w:tcMar>
              <w:top w:w="100" w:type="dxa"/>
              <w:left w:w="100" w:type="dxa"/>
              <w:bottom w:w="100" w:type="dxa"/>
              <w:right w:w="100" w:type="dxa"/>
            </w:tcMar>
          </w:tcPr>
          <w:p w14:paraId="1AD880CB" w14:textId="620C73DE" w:rsidR="008168CF" w:rsidRPr="00CB4123" w:rsidRDefault="008168CF" w:rsidP="008168CF">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t xml:space="preserve">Vsi zaimki z lastnostjo Type=personal, Type=reflexive </w:t>
            </w:r>
            <w:r w:rsidR="00452EF2" w:rsidRPr="00CB4123">
              <w:rPr>
                <w:rFonts w:ascii="Open Sans" w:hAnsi="Open Sans" w:cs="Open Sans"/>
                <w:color w:val="000000"/>
                <w:sz w:val="20"/>
                <w:szCs w:val="20"/>
                <w:lang w:val="sl-SI"/>
              </w:rPr>
              <w:t>in</w:t>
            </w:r>
            <w:r w:rsidRPr="00CB4123">
              <w:rPr>
                <w:rFonts w:ascii="Open Sans" w:hAnsi="Open Sans" w:cs="Open Sans"/>
                <w:color w:val="000000"/>
                <w:sz w:val="20"/>
                <w:szCs w:val="20"/>
                <w:lang w:val="sl-SI"/>
              </w:rPr>
              <w:t xml:space="preserve"> Type=possessive </w:t>
            </w:r>
            <w:r w:rsidR="00452EF2" w:rsidRPr="00CB4123">
              <w:rPr>
                <w:rFonts w:ascii="Open Sans" w:hAnsi="Open Sans" w:cs="Open Sans"/>
                <w:color w:val="000000"/>
                <w:sz w:val="20"/>
                <w:szCs w:val="20"/>
                <w:lang w:val="sl-SI"/>
              </w:rPr>
              <w:t xml:space="preserve">se pretvorijo vUD oznako </w:t>
            </w:r>
            <w:r w:rsidRPr="00CB4123">
              <w:rPr>
                <w:rStyle w:val="HTMLCode"/>
                <w:rFonts w:ascii="Courier" w:hAnsi="Courier"/>
                <w:color w:val="000000"/>
                <w:lang w:val="sl-SI"/>
              </w:rPr>
              <w:t>PronType=Prs</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Type=interrogative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PronType=Int</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Type=relative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PronType=Rel</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Type=demonstrative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PronType=Dem</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Type=general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PronType=Tot</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Type=negative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PronType=Neg</w:t>
            </w:r>
            <w:r w:rsidRPr="00CB4123">
              <w:rPr>
                <w:rFonts w:ascii="Open Sans" w:hAnsi="Open Sans" w:cs="Open Sans"/>
                <w:color w:val="000000"/>
                <w:sz w:val="20"/>
                <w:szCs w:val="20"/>
                <w:lang w:val="sl-SI"/>
              </w:rPr>
              <w:t> </w:t>
            </w:r>
            <w:r w:rsidR="00452EF2" w:rsidRPr="00CB4123">
              <w:rPr>
                <w:rFonts w:ascii="Open Sans" w:hAnsi="Open Sans" w:cs="Open Sans"/>
                <w:color w:val="000000"/>
                <w:sz w:val="20"/>
                <w:szCs w:val="20"/>
                <w:lang w:val="sl-SI"/>
              </w:rPr>
              <w:t>in vsi zaimki s</w:t>
            </w:r>
            <w:r w:rsidRPr="00CB4123">
              <w:rPr>
                <w:rFonts w:ascii="Open Sans" w:hAnsi="Open Sans" w:cs="Open Sans"/>
                <w:color w:val="000000"/>
                <w:sz w:val="20"/>
                <w:szCs w:val="20"/>
                <w:lang w:val="sl-SI"/>
              </w:rPr>
              <w:t xml:space="preserve"> Type=indefinite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PronType=Ind</w:t>
            </w:r>
            <w:r w:rsidRPr="00CB4123">
              <w:rPr>
                <w:rFonts w:ascii="Open Sans" w:hAnsi="Open Sans" w:cs="Open Sans"/>
                <w:color w:val="000000"/>
                <w:sz w:val="20"/>
                <w:szCs w:val="20"/>
                <w:lang w:val="sl-SI"/>
              </w:rPr>
              <w:t>.</w:t>
            </w:r>
          </w:p>
          <w:p w14:paraId="14A3013E" w14:textId="1BD8AE1B" w:rsidR="00D92C8F" w:rsidRPr="00CB4123" w:rsidRDefault="00452EF2" w:rsidP="008168CF">
            <w:pPr>
              <w:pStyle w:val="NormalWeb"/>
              <w:spacing w:before="0" w:after="0"/>
              <w:rPr>
                <w:rFonts w:ascii="Open Sans" w:hAnsi="Open Sans" w:cs="Open Sans"/>
                <w:color w:val="000000"/>
                <w:sz w:val="20"/>
                <w:szCs w:val="20"/>
              </w:rPr>
            </w:pPr>
            <w:r w:rsidRPr="00CB4123">
              <w:rPr>
                <w:rFonts w:ascii="Open Sans" w:hAnsi="Open Sans" w:cs="Open Sans"/>
                <w:color w:val="000000"/>
                <w:sz w:val="20"/>
                <w:szCs w:val="20"/>
                <w:lang w:val="sl-SI"/>
              </w:rPr>
              <w:t>Lastnost</w:t>
            </w:r>
            <w:r w:rsidR="008168CF" w:rsidRPr="00CB4123">
              <w:rPr>
                <w:rFonts w:ascii="Open Sans" w:hAnsi="Open Sans" w:cs="Open Sans"/>
                <w:color w:val="000000"/>
                <w:sz w:val="20"/>
                <w:szCs w:val="20"/>
                <w:lang w:val="sl-SI"/>
              </w:rPr>
              <w:t> </w:t>
            </w:r>
            <w:r w:rsidR="008168CF" w:rsidRPr="00CB4123">
              <w:rPr>
                <w:rStyle w:val="HTMLCode"/>
                <w:rFonts w:ascii="Courier" w:hAnsi="Courier"/>
                <w:color w:val="000000"/>
                <w:lang w:val="sl-SI"/>
              </w:rPr>
              <w:t>PronType</w:t>
            </w:r>
            <w:r w:rsidR="008168CF" w:rsidRPr="00CB4123">
              <w:rPr>
                <w:rFonts w:ascii="Open Sans" w:hAnsi="Open Sans" w:cs="Open Sans"/>
                <w:color w:val="000000"/>
                <w:sz w:val="20"/>
                <w:szCs w:val="20"/>
                <w:lang w:val="sl-SI"/>
              </w:rPr>
              <w:t> </w:t>
            </w:r>
            <w:r w:rsidRPr="00CB4123">
              <w:rPr>
                <w:rFonts w:ascii="Open Sans" w:hAnsi="Open Sans" w:cs="Open Sans"/>
                <w:color w:val="000000"/>
                <w:sz w:val="20"/>
                <w:szCs w:val="20"/>
                <w:lang w:val="sl-SI"/>
              </w:rPr>
              <w:t xml:space="preserve">se trenutno </w:t>
            </w:r>
            <w:r w:rsidR="00005ABE">
              <w:rPr>
                <w:rFonts w:ascii="Open Sans" w:hAnsi="Open Sans" w:cs="Open Sans"/>
                <w:color w:val="000000"/>
                <w:sz w:val="20"/>
                <w:szCs w:val="20"/>
                <w:lang w:val="sl-SI"/>
              </w:rPr>
              <w:t>pripisuje</w:t>
            </w:r>
            <w:r w:rsidRPr="00CB4123">
              <w:rPr>
                <w:rFonts w:ascii="Open Sans" w:hAnsi="Open Sans" w:cs="Open Sans"/>
                <w:color w:val="000000"/>
                <w:sz w:val="20"/>
                <w:szCs w:val="20"/>
                <w:lang w:val="sl-SI"/>
              </w:rPr>
              <w:t xml:space="preserve"> le zaimkom in določilnikom, ne pa tudi </w:t>
            </w:r>
            <w:r w:rsidR="00005ABE">
              <w:rPr>
                <w:rFonts w:ascii="Open Sans" w:hAnsi="Open Sans" w:cs="Open Sans"/>
                <w:color w:val="000000"/>
                <w:sz w:val="20"/>
                <w:szCs w:val="20"/>
                <w:lang w:val="sl-SI"/>
              </w:rPr>
              <w:t>besedam drugih besednih vrst</w:t>
            </w:r>
            <w:r w:rsidRPr="00CB4123">
              <w:rPr>
                <w:rFonts w:ascii="Open Sans" w:hAnsi="Open Sans" w:cs="Open Sans"/>
                <w:color w:val="000000"/>
                <w:sz w:val="20"/>
                <w:szCs w:val="20"/>
                <w:lang w:val="sl-SI"/>
              </w:rPr>
              <w:t xml:space="preserve">, npr. prislovom </w:t>
            </w:r>
            <w:r w:rsidR="008168CF" w:rsidRPr="00CB4123">
              <w:rPr>
                <w:rFonts w:ascii="Open Sans" w:hAnsi="Open Sans" w:cs="Open Sans"/>
                <w:color w:val="000000"/>
                <w:sz w:val="20"/>
                <w:szCs w:val="20"/>
                <w:lang w:val="sl-SI"/>
              </w:rPr>
              <w:t>(</w:t>
            </w:r>
            <w:r w:rsidR="008168CF" w:rsidRPr="00CB4123">
              <w:rPr>
                <w:rStyle w:val="Emphasis"/>
                <w:rFonts w:ascii="Open Sans" w:hAnsi="Open Sans" w:cs="Open Sans"/>
                <w:color w:val="000000"/>
                <w:sz w:val="20"/>
                <w:szCs w:val="20"/>
                <w:lang w:val="sl-SI"/>
              </w:rPr>
              <w:t>zakaj</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čemu</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kako</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tukaj</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tam</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tolikokrat</w:t>
            </w:r>
            <w:r w:rsidR="008168CF" w:rsidRPr="00CB4123">
              <w:rPr>
                <w:rFonts w:ascii="Open Sans" w:hAnsi="Open Sans" w:cs="Open Sans"/>
                <w:color w:val="000000"/>
                <w:sz w:val="20"/>
                <w:szCs w:val="20"/>
                <w:lang w:val="sl-SI"/>
              </w:rPr>
              <w:t xml:space="preserve"> </w:t>
            </w:r>
            <w:r w:rsidR="003E20AC" w:rsidRPr="00CB4123">
              <w:rPr>
                <w:rFonts w:ascii="Open Sans" w:hAnsi="Open Sans" w:cs="Open Sans"/>
                <w:color w:val="000000"/>
                <w:sz w:val="20"/>
                <w:szCs w:val="20"/>
                <w:lang w:val="sl-SI"/>
              </w:rPr>
              <w:t>itd</w:t>
            </w:r>
            <w:r w:rsidR="008168CF" w:rsidRPr="00CB4123">
              <w:rPr>
                <w:rFonts w:ascii="Open Sans" w:hAnsi="Open Sans" w:cs="Open Sans"/>
                <w:color w:val="000000"/>
                <w:sz w:val="20"/>
                <w:szCs w:val="20"/>
                <w:lang w:val="sl-SI"/>
              </w:rPr>
              <w:t>.</w:t>
            </w:r>
            <w:r w:rsidR="003E20AC" w:rsidRPr="00CB4123">
              <w:rPr>
                <w:rFonts w:ascii="Open Sans" w:hAnsi="Open Sans" w:cs="Open Sans"/>
                <w:color w:val="000000"/>
                <w:sz w:val="20"/>
                <w:szCs w:val="20"/>
                <w:lang w:val="sl-SI"/>
              </w:rPr>
              <w:t>)</w:t>
            </w:r>
          </w:p>
        </w:tc>
      </w:tr>
    </w:tbl>
    <w:p w14:paraId="1AB77436" w14:textId="446D0A6C" w:rsidR="003D374A" w:rsidRDefault="00D92C8F" w:rsidP="00426E0F">
      <w:pPr>
        <w:pStyle w:val="Heading4"/>
      </w:pPr>
      <w:bookmarkStart w:id="90" w:name="_Reflex:_reflexive"/>
      <w:bookmarkEnd w:id="90"/>
      <w:r>
        <w:br w:type="page"/>
      </w:r>
      <w:bookmarkStart w:id="91" w:name="_Toc160111648"/>
      <w:r w:rsidR="003D374A">
        <w:lastRenderedPageBreak/>
        <w:t>Reflex</w:t>
      </w:r>
      <w:r w:rsidR="003D374A" w:rsidRPr="000F16F2">
        <w:t xml:space="preserve">: </w:t>
      </w:r>
      <w:r w:rsidR="003D374A">
        <w:t>reflexive</w:t>
      </w:r>
      <w:bookmarkEnd w:id="91"/>
    </w:p>
    <w:p w14:paraId="0AF20846" w14:textId="289E5FB4" w:rsidR="003D374A" w:rsidRDefault="003D374A" w:rsidP="003D374A">
      <w:r>
        <w:t xml:space="preserve">Povezava do univerzalnih smernic za lastnost </w:t>
      </w:r>
      <w:r>
        <w:rPr>
          <w:rStyle w:val="UDTagChar"/>
        </w:rPr>
        <w:t>Reflex</w:t>
      </w:r>
      <w:r>
        <w:t xml:space="preserve">: </w:t>
      </w:r>
      <w:hyperlink r:id="rId192" w:history="1">
        <w:r w:rsidRPr="00F21A7E">
          <w:rPr>
            <w:rStyle w:val="Hyperlink"/>
          </w:rPr>
          <w:t>https://universaldependencies.org/u/feat/Reflex.html</w:t>
        </w:r>
      </w:hyperlink>
    </w:p>
    <w:p w14:paraId="023411F1" w14:textId="77777777" w:rsidR="003D374A" w:rsidRDefault="003D374A" w:rsidP="003D374A"/>
    <w:p w14:paraId="22A0F9FC" w14:textId="77777777" w:rsidR="003D374A" w:rsidRPr="00CB4123" w:rsidRDefault="003D374A" w:rsidP="003D374A">
      <w:pPr>
        <w:rPr>
          <w:b/>
        </w:rPr>
      </w:pPr>
      <w:r w:rsidRPr="00CB4123">
        <w:rPr>
          <w:b/>
        </w:rPr>
        <w:t>Izpeljane smernice za slovenščino:</w:t>
      </w:r>
    </w:p>
    <w:p w14:paraId="3902B8F9" w14:textId="6985A815" w:rsidR="003D374A" w:rsidRPr="00CB4123" w:rsidRDefault="003D374A" w:rsidP="003D374A">
      <w:pPr>
        <w:widowControl w:val="0"/>
      </w:pPr>
      <w:r w:rsidRPr="00CB4123">
        <w:t>Povratnost je leksikalna lastnost nekaterih zaimkov in določilnikov</w:t>
      </w:r>
      <w:r w:rsidR="00742090">
        <w:t>, ki nam pove, ali se beseda</w:t>
      </w:r>
      <w:r w:rsidRPr="00CB4123">
        <w:t xml:space="preserve"> nanaša na osebek</w:t>
      </w:r>
      <w:r w:rsidR="00742090">
        <w:t xml:space="preserve"> </w:t>
      </w:r>
      <w:r w:rsidRPr="00CB4123">
        <w:t>stavk</w:t>
      </w:r>
      <w:r w:rsidR="00742090">
        <w:t>a</w:t>
      </w:r>
      <w:r w:rsidRPr="00CB4123">
        <w:t>.</w:t>
      </w:r>
    </w:p>
    <w:p w14:paraId="7A06C09C" w14:textId="44792A18" w:rsidR="003D374A" w:rsidRPr="00CB4123" w:rsidRDefault="003D374A" w:rsidP="003D374A">
      <w:pPr>
        <w:widowControl w:val="0"/>
      </w:pPr>
      <w:r w:rsidRPr="00CB4123">
        <w:t xml:space="preserve">V slovenščini razlikujemo med tremi tipi povratnih besed: povratni zaimek </w:t>
      </w:r>
      <w:r w:rsidRPr="00CB4123">
        <w:rPr>
          <w:b/>
          <w:bCs/>
          <w:i/>
          <w:iCs/>
        </w:rPr>
        <w:t>se</w:t>
      </w:r>
      <w:r w:rsidRPr="00CB4123">
        <w:t xml:space="preserve">, navezni povratni zaimek (npr. </w:t>
      </w:r>
      <w:r w:rsidRPr="00CB4123">
        <w:rPr>
          <w:b/>
          <w:bCs/>
          <w:i/>
          <w:iCs/>
        </w:rPr>
        <w:t>zase</w:t>
      </w:r>
      <w:r w:rsidRPr="00CB4123">
        <w:t xml:space="preserve">) in </w:t>
      </w:r>
      <w:r w:rsidR="00A6612C" w:rsidRPr="00CB4123">
        <w:t xml:space="preserve">svojilni zaimek/določilnik </w:t>
      </w:r>
      <w:r w:rsidR="00A6612C" w:rsidRPr="00CB4123">
        <w:rPr>
          <w:b/>
          <w:bCs/>
          <w:i/>
          <w:iCs/>
        </w:rPr>
        <w:t>svoj</w:t>
      </w:r>
      <w:r w:rsidR="00A6612C" w:rsidRPr="00CB4123">
        <w:t>.</w:t>
      </w:r>
      <w:r w:rsidRPr="00CB4123">
        <w:t xml:space="preserve"> </w:t>
      </w:r>
    </w:p>
    <w:p w14:paraId="4925EC47" w14:textId="529B89A7" w:rsidR="003D374A" w:rsidRPr="00CB4123" w:rsidRDefault="00A6612C" w:rsidP="003D374A">
      <w:pPr>
        <w:widowControl w:val="0"/>
      </w:pPr>
      <w:r w:rsidRPr="00CB4123">
        <w:t xml:space="preserve">Povratni zaimek </w:t>
      </w:r>
      <w:r w:rsidRPr="00CB4123">
        <w:rPr>
          <w:i/>
          <w:iCs/>
        </w:rPr>
        <w:t xml:space="preserve">se </w:t>
      </w:r>
      <w:r w:rsidRPr="00CB4123">
        <w:t xml:space="preserve">se sicer lahko uporablja tudi v trpnih konstrukcijah brez osebka in kot prosti morfem pri </w:t>
      </w:r>
      <w:r w:rsidR="00277BA3" w:rsidRPr="00CB4123">
        <w:t>stalno povratnih glagolih</w:t>
      </w:r>
      <w:r w:rsidRPr="00CB4123">
        <w:t>.</w:t>
      </w:r>
    </w:p>
    <w:p w14:paraId="7143E73E" w14:textId="77777777" w:rsidR="003D374A" w:rsidRPr="00CB4123" w:rsidRDefault="003D374A" w:rsidP="003D374A">
      <w:pPr>
        <w:widowControl w:val="0"/>
        <w:rPr>
          <w:lang w:val="en-SI"/>
        </w:rPr>
      </w:pPr>
    </w:p>
    <w:p w14:paraId="4EE63715" w14:textId="07EFE91F" w:rsidR="003D374A" w:rsidRPr="00CB4123" w:rsidRDefault="003D374A" w:rsidP="003D374A">
      <w:pPr>
        <w:shd w:val="clear" w:color="auto" w:fill="DBEFF9" w:themeFill="background2"/>
        <w:rPr>
          <w:rFonts w:ascii="Open Sans" w:hAnsi="Open Sans" w:cs="Open Sans"/>
          <w:color w:val="000000"/>
        </w:rPr>
      </w:pPr>
      <w:r w:rsidRPr="00CB4123">
        <w:rPr>
          <w:rStyle w:val="HTMLCode"/>
          <w:rFonts w:ascii="Courier" w:eastAsiaTheme="minorEastAsia" w:hAnsi="Courier"/>
          <w:b/>
          <w:color w:val="000000"/>
        </w:rPr>
        <w:t>Yes</w:t>
      </w:r>
      <w:r w:rsidRPr="00CB4123">
        <w:rPr>
          <w:rFonts w:ascii="Open Sans" w:hAnsi="Open Sans" w:cs="Open Sans"/>
          <w:color w:val="000000"/>
        </w:rPr>
        <w:t xml:space="preserve">: je </w:t>
      </w:r>
      <w:r w:rsidR="00A6612C" w:rsidRPr="00CB4123">
        <w:rPr>
          <w:rFonts w:ascii="Open Sans" w:hAnsi="Open Sans" w:cs="Open Sans"/>
          <w:color w:val="000000"/>
        </w:rPr>
        <w:t>povraten</w:t>
      </w:r>
    </w:p>
    <w:p w14:paraId="70DC11EB" w14:textId="649BC23A" w:rsidR="003D374A" w:rsidRPr="00CB4123" w:rsidRDefault="004A3DCE" w:rsidP="003D374A">
      <w:pPr>
        <w:widowControl w:val="0"/>
        <w:rPr>
          <w:u w:val="single"/>
        </w:rPr>
      </w:pPr>
      <w:r w:rsidRPr="00CB4123">
        <w:rPr>
          <w:u w:val="single"/>
        </w:rPr>
        <w:t>P</w:t>
      </w:r>
      <w:r w:rsidR="003D374A" w:rsidRPr="00CB4123">
        <w:rPr>
          <w:u w:val="single"/>
        </w:rPr>
        <w:t>rimer</w:t>
      </w:r>
      <w:r w:rsidRPr="00CB4123">
        <w:rPr>
          <w:u w:val="single"/>
        </w:rPr>
        <w:t>i</w:t>
      </w:r>
      <w:r w:rsidR="003D374A" w:rsidRPr="00CB4123">
        <w:rPr>
          <w:u w:val="single"/>
        </w:rPr>
        <w:t>:</w:t>
      </w:r>
    </w:p>
    <w:p w14:paraId="5482CAD4" w14:textId="34BA47D2" w:rsidR="00A6612C" w:rsidRPr="00CB4123" w:rsidRDefault="00A6612C" w:rsidP="00A6612C">
      <w:pPr>
        <w:numPr>
          <w:ilvl w:val="0"/>
          <w:numId w:val="4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Sebi</w:t>
      </w:r>
      <w:r w:rsidRPr="00CB4123">
        <w:rPr>
          <w:rFonts w:ascii="Open Sans" w:eastAsia="Times New Roman" w:hAnsi="Open Sans" w:cs="Open Sans"/>
          <w:i/>
          <w:iCs/>
          <w:lang w:eastAsia="en-SI"/>
        </w:rPr>
        <w:t> vedno odreže največji kos.</w:t>
      </w:r>
      <w:r w:rsidRPr="00CB4123">
        <w:rPr>
          <w:rFonts w:ascii="Open Sans" w:eastAsia="Times New Roman" w:hAnsi="Open Sans" w:cs="Open Sans"/>
          <w:lang w:eastAsia="en-SI"/>
        </w:rPr>
        <w:t> </w:t>
      </w:r>
    </w:p>
    <w:p w14:paraId="38AC1490" w14:textId="696219C1" w:rsidR="00A6612C" w:rsidRPr="00CB4123" w:rsidRDefault="00A6612C" w:rsidP="00A6612C">
      <w:pPr>
        <w:numPr>
          <w:ilvl w:val="0"/>
          <w:numId w:val="4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i/>
          <w:iCs/>
          <w:lang w:eastAsia="en-SI"/>
        </w:rPr>
        <w:t>Marko </w:t>
      </w:r>
      <w:r w:rsidRPr="00CB4123">
        <w:rPr>
          <w:rFonts w:ascii="Open Sans" w:eastAsia="Times New Roman" w:hAnsi="Open Sans" w:cs="Open Sans"/>
          <w:b/>
          <w:bCs/>
          <w:i/>
          <w:iCs/>
          <w:lang w:eastAsia="en-SI"/>
        </w:rPr>
        <w:t>si</w:t>
      </w:r>
      <w:r w:rsidRPr="00CB4123">
        <w:rPr>
          <w:rFonts w:ascii="Open Sans" w:eastAsia="Times New Roman" w:hAnsi="Open Sans" w:cs="Open Sans"/>
          <w:i/>
          <w:iCs/>
          <w:lang w:eastAsia="en-SI"/>
        </w:rPr>
        <w:t> je kupil klobik.</w:t>
      </w:r>
      <w:r w:rsidRPr="00CB4123">
        <w:rPr>
          <w:rFonts w:ascii="Open Sans" w:eastAsia="Times New Roman" w:hAnsi="Open Sans" w:cs="Open Sans"/>
          <w:lang w:eastAsia="en-SI"/>
        </w:rPr>
        <w:t> </w:t>
      </w:r>
    </w:p>
    <w:p w14:paraId="3C9DA138" w14:textId="7382F27A" w:rsidR="00A6612C" w:rsidRPr="00CB4123" w:rsidRDefault="00A6612C" w:rsidP="00A6612C">
      <w:pPr>
        <w:numPr>
          <w:ilvl w:val="0"/>
          <w:numId w:val="4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i/>
          <w:iCs/>
          <w:lang w:eastAsia="en-SI"/>
        </w:rPr>
        <w:t>Brina </w:t>
      </w:r>
      <w:r w:rsidRPr="00CB4123">
        <w:rPr>
          <w:rFonts w:ascii="Open Sans" w:eastAsia="Times New Roman" w:hAnsi="Open Sans" w:cs="Open Sans"/>
          <w:b/>
          <w:bCs/>
          <w:i/>
          <w:iCs/>
          <w:lang w:eastAsia="en-SI"/>
        </w:rPr>
        <w:t>si</w:t>
      </w:r>
      <w:r w:rsidRPr="00CB4123">
        <w:rPr>
          <w:rFonts w:ascii="Open Sans" w:eastAsia="Times New Roman" w:hAnsi="Open Sans" w:cs="Open Sans"/>
          <w:i/>
          <w:iCs/>
          <w:lang w:eastAsia="en-SI"/>
        </w:rPr>
        <w:t> je počesala lase.</w:t>
      </w:r>
      <w:r w:rsidRPr="00CB4123">
        <w:rPr>
          <w:rFonts w:ascii="Open Sans" w:eastAsia="Times New Roman" w:hAnsi="Open Sans" w:cs="Open Sans"/>
          <w:lang w:eastAsia="en-SI"/>
        </w:rPr>
        <w:t> </w:t>
      </w:r>
    </w:p>
    <w:p w14:paraId="063EB112" w14:textId="019D2BB5" w:rsidR="00A6612C" w:rsidRPr="00CB4123" w:rsidRDefault="00A6612C" w:rsidP="00A6612C">
      <w:pPr>
        <w:numPr>
          <w:ilvl w:val="0"/>
          <w:numId w:val="4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i/>
          <w:iCs/>
          <w:lang w:eastAsia="en-SI"/>
        </w:rPr>
        <w:t>Marko in Peter </w:t>
      </w:r>
      <w:r w:rsidRPr="00CB4123">
        <w:rPr>
          <w:rFonts w:ascii="Open Sans" w:eastAsia="Times New Roman" w:hAnsi="Open Sans" w:cs="Open Sans"/>
          <w:b/>
          <w:bCs/>
          <w:i/>
          <w:iCs/>
          <w:lang w:eastAsia="en-SI"/>
        </w:rPr>
        <w:t>se</w:t>
      </w:r>
      <w:r w:rsidRPr="00CB4123">
        <w:rPr>
          <w:rFonts w:ascii="Open Sans" w:eastAsia="Times New Roman" w:hAnsi="Open Sans" w:cs="Open Sans"/>
          <w:i/>
          <w:iCs/>
          <w:lang w:eastAsia="en-SI"/>
        </w:rPr>
        <w:t> sovražita.</w:t>
      </w:r>
    </w:p>
    <w:p w14:paraId="199FCF0E" w14:textId="77777777" w:rsidR="003D374A" w:rsidRPr="00CB4123" w:rsidRDefault="003D374A" w:rsidP="003D374A">
      <w:r w:rsidRPr="00CB4123">
        <w:rPr>
          <w:b/>
        </w:rPr>
        <w:t xml:space="preserve">Koristne povezave: </w:t>
      </w:r>
    </w:p>
    <w:p w14:paraId="5DDB88D4" w14:textId="65BC1165" w:rsidR="00FF02EC" w:rsidRPr="00CB4123" w:rsidRDefault="00F026BF" w:rsidP="00FF02EC">
      <w:pPr>
        <w:widowControl w:val="0"/>
        <w:numPr>
          <w:ilvl w:val="0"/>
          <w:numId w:val="6"/>
        </w:numPr>
        <w:spacing w:after="0"/>
        <w:ind w:left="714" w:hanging="357"/>
      </w:pPr>
      <w:hyperlink r:id="rId193">
        <w:r w:rsidR="00FF02EC" w:rsidRPr="00CB4123">
          <w:rPr>
            <w:rStyle w:val="Hyperlink"/>
          </w:rPr>
          <w:t>uporabne statistike</w:t>
        </w:r>
      </w:hyperlink>
      <w:r w:rsidR="00FF02EC" w:rsidRPr="00CB4123">
        <w:t xml:space="preserve"> o lastnosti </w:t>
      </w:r>
      <w:r w:rsidR="00FF02EC" w:rsidRPr="00CB4123">
        <w:rPr>
          <w:rStyle w:val="UDTagChar"/>
        </w:rPr>
        <w:t>Reflex</w:t>
      </w:r>
      <w:r w:rsidR="00FF02EC" w:rsidRPr="00CB4123">
        <w:t xml:space="preserve"> v korpusu SSJ-UD</w:t>
      </w:r>
    </w:p>
    <w:p w14:paraId="4A1D0E59" w14:textId="18AB036D" w:rsidR="00FF02EC" w:rsidRDefault="00F026BF" w:rsidP="00FF02EC">
      <w:pPr>
        <w:widowControl w:val="0"/>
        <w:numPr>
          <w:ilvl w:val="0"/>
          <w:numId w:val="6"/>
        </w:numPr>
        <w:spacing w:after="0"/>
        <w:ind w:left="714" w:hanging="357"/>
      </w:pPr>
      <w:hyperlink r:id="rId194" w:history="1">
        <w:r w:rsidR="00FF02EC" w:rsidRPr="00CB4123">
          <w:rPr>
            <w:rStyle w:val="Hyperlink"/>
          </w:rPr>
          <w:t>vse pojavnice</w:t>
        </w:r>
      </w:hyperlink>
      <w:r w:rsidR="00FF02EC" w:rsidRPr="00CB4123">
        <w:t xml:space="preserve"> z lastnostjo </w:t>
      </w:r>
      <w:r w:rsidR="00FF02EC" w:rsidRPr="00CB4123">
        <w:rPr>
          <w:rStyle w:val="UDTagChar"/>
        </w:rPr>
        <w:t>Reflex</w:t>
      </w:r>
      <w:r w:rsidR="00FF02EC" w:rsidRPr="00CB4123">
        <w:t xml:space="preserve"> </w:t>
      </w:r>
      <w:r w:rsidR="00403221">
        <w:t>v korpusu SSJ-UD/SUK v konkordančniku noSketchEngine</w:t>
      </w:r>
    </w:p>
    <w:p w14:paraId="104EF050" w14:textId="0AB1F0F8" w:rsidR="005E153E" w:rsidRPr="00CB4123" w:rsidRDefault="00F026BF" w:rsidP="005E153E">
      <w:pPr>
        <w:widowControl w:val="0"/>
        <w:numPr>
          <w:ilvl w:val="0"/>
          <w:numId w:val="6"/>
        </w:numPr>
        <w:spacing w:after="0"/>
        <w:ind w:left="714" w:hanging="357"/>
      </w:pPr>
      <w:hyperlink r:id="rId195" w:history="1">
        <w:r w:rsidR="005E153E" w:rsidRPr="00CB4123">
          <w:rPr>
            <w:rStyle w:val="Hyperlink"/>
          </w:rPr>
          <w:t>vse pojavnice</w:t>
        </w:r>
      </w:hyperlink>
      <w:r w:rsidR="005E153E" w:rsidRPr="00CB4123">
        <w:t xml:space="preserve"> z lastnostjo </w:t>
      </w:r>
      <w:r w:rsidR="005E153E" w:rsidRPr="00CB4123">
        <w:rPr>
          <w:rStyle w:val="UDTagChar"/>
        </w:rPr>
        <w:t>Reflex</w:t>
      </w:r>
      <w:r w:rsidR="005E153E" w:rsidRPr="00CB4123">
        <w:t xml:space="preserve"> </w:t>
      </w:r>
      <w:r w:rsidR="005E153E">
        <w:t>v korpusu SSJ-UD v orodju Drevesnik</w:t>
      </w:r>
    </w:p>
    <w:p w14:paraId="22D71418" w14:textId="77777777" w:rsidR="003D374A" w:rsidRPr="00CB4123" w:rsidRDefault="003D374A" w:rsidP="00FF02EC">
      <w:pPr>
        <w:widowControl w:val="0"/>
        <w:spacing w:after="0"/>
      </w:pPr>
    </w:p>
    <w:p w14:paraId="302AA58D" w14:textId="77777777" w:rsidR="003D374A" w:rsidRPr="00CB4123" w:rsidRDefault="003D374A" w:rsidP="003D374A">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D374A" w:rsidRPr="00CB4123" w14:paraId="676690F8" w14:textId="77777777" w:rsidTr="009470B6">
        <w:tc>
          <w:tcPr>
            <w:tcW w:w="9029" w:type="dxa"/>
            <w:shd w:val="clear" w:color="auto" w:fill="B3DDF2" w:themeFill="background2" w:themeFillShade="E6"/>
            <w:tcMar>
              <w:top w:w="100" w:type="dxa"/>
              <w:left w:w="100" w:type="dxa"/>
              <w:bottom w:w="100" w:type="dxa"/>
              <w:right w:w="100" w:type="dxa"/>
            </w:tcMar>
          </w:tcPr>
          <w:p w14:paraId="6F1DDAFA" w14:textId="28F23C8D" w:rsidR="003D374A" w:rsidRPr="00CB4123" w:rsidRDefault="004A3DCE" w:rsidP="009470B6">
            <w:pPr>
              <w:widowControl w:val="0"/>
              <w:pBdr>
                <w:top w:val="nil"/>
                <w:left w:val="nil"/>
                <w:bottom w:val="nil"/>
                <w:right w:val="nil"/>
                <w:between w:val="nil"/>
              </w:pBdr>
              <w:spacing w:after="0"/>
            </w:pPr>
            <w:r w:rsidRPr="00CB4123">
              <w:rPr>
                <w:rFonts w:ascii="Open Sans" w:hAnsi="Open Sans" w:cs="Open Sans"/>
                <w:color w:val="000000"/>
              </w:rPr>
              <w:t>Vsi zaimki z lastnostjo Type=reflexive se pretvorijo v UD lastnost </w:t>
            </w:r>
            <w:r w:rsidRPr="00CB4123">
              <w:rPr>
                <w:rStyle w:val="HTMLCode"/>
                <w:rFonts w:ascii="Courier" w:eastAsiaTheme="minorEastAsia" w:hAnsi="Courier"/>
                <w:color w:val="000000"/>
              </w:rPr>
              <w:t>Reflexive=Yes</w:t>
            </w:r>
            <w:r w:rsidRPr="00CB4123">
              <w:rPr>
                <w:rFonts w:ascii="Open Sans" w:hAnsi="Open Sans" w:cs="Open Sans"/>
                <w:color w:val="000000"/>
              </w:rPr>
              <w:t>.</w:t>
            </w:r>
          </w:p>
        </w:tc>
      </w:tr>
    </w:tbl>
    <w:p w14:paraId="55390DA5" w14:textId="44DAA479" w:rsidR="00FF46A5" w:rsidRPr="00B17A1A" w:rsidRDefault="003D374A" w:rsidP="00426E0F">
      <w:pPr>
        <w:pStyle w:val="Heading4"/>
        <w:rPr>
          <w:lang w:val="en-SI"/>
        </w:rPr>
      </w:pPr>
      <w:bookmarkStart w:id="92" w:name="_Tense:_tense"/>
      <w:bookmarkEnd w:id="92"/>
      <w:r w:rsidRPr="00CB4123">
        <w:rPr>
          <w:sz w:val="20"/>
          <w:szCs w:val="20"/>
        </w:rPr>
        <w:br w:type="page"/>
      </w:r>
      <w:bookmarkStart w:id="93" w:name="_Toc160111649"/>
      <w:r w:rsidR="00FF46A5">
        <w:lastRenderedPageBreak/>
        <w:t>Tense</w:t>
      </w:r>
      <w:r w:rsidR="00FF46A5" w:rsidRPr="00C849DE">
        <w:t xml:space="preserve">: </w:t>
      </w:r>
      <w:r w:rsidR="00FF46A5">
        <w:t>tense</w:t>
      </w:r>
      <w:bookmarkEnd w:id="93"/>
    </w:p>
    <w:p w14:paraId="08CD5866" w14:textId="7070D1EA" w:rsidR="00FF46A5" w:rsidRDefault="00FF46A5" w:rsidP="00FF46A5">
      <w:r>
        <w:t xml:space="preserve">Povezava do univerzalnih smernic za lastnost </w:t>
      </w:r>
      <w:r>
        <w:rPr>
          <w:rStyle w:val="UDTagChar"/>
        </w:rPr>
        <w:t>Tense</w:t>
      </w:r>
      <w:r>
        <w:t xml:space="preserve">: </w:t>
      </w:r>
      <w:hyperlink r:id="rId196" w:history="1">
        <w:r>
          <w:rPr>
            <w:rStyle w:val="Hyperlink"/>
          </w:rPr>
          <w:t>https://universaldependencies.org/u/feat/Tense.html</w:t>
        </w:r>
      </w:hyperlink>
    </w:p>
    <w:p w14:paraId="48C4F248" w14:textId="77777777" w:rsidR="00FF46A5" w:rsidRDefault="00FF46A5" w:rsidP="00FF46A5"/>
    <w:p w14:paraId="468F9AF5" w14:textId="77777777" w:rsidR="00FF46A5" w:rsidRPr="00214AE9" w:rsidRDefault="00FF46A5" w:rsidP="00FF46A5">
      <w:pPr>
        <w:rPr>
          <w:b/>
        </w:rPr>
      </w:pPr>
      <w:r w:rsidRPr="00214AE9">
        <w:rPr>
          <w:b/>
        </w:rPr>
        <w:t>Izpeljane smernice za slovenščino:</w:t>
      </w:r>
    </w:p>
    <w:p w14:paraId="15A96CA9" w14:textId="2C6F5B76" w:rsidR="00FF46A5" w:rsidRPr="00FF46A5" w:rsidRDefault="00FF46A5" w:rsidP="00FF46A5">
      <w:pPr>
        <w:widowControl w:val="0"/>
      </w:pPr>
      <w:r w:rsidRPr="00FF46A5">
        <w:t xml:space="preserve">Čas je </w:t>
      </w:r>
      <w:r>
        <w:t xml:space="preserve">pregibna lastnost glagolov in pomožnikov, ki nam pove kdaj se </w:t>
      </w:r>
      <w:r w:rsidR="00742090">
        <w:t xml:space="preserve">je oz. se bo neko dejanje zgodilo </w:t>
      </w:r>
      <w:r>
        <w:t xml:space="preserve">glede na trenutno točko v času ali na neko drugo </w:t>
      </w:r>
      <w:r w:rsidR="00742090">
        <w:t>izraženo dejanje</w:t>
      </w:r>
      <w:r>
        <w:t xml:space="preserve">. V slovenščini se morfološko lahko izrazita le </w:t>
      </w:r>
      <w:r w:rsidR="00591610">
        <w:t>sedanjik in prihodnjik, med tem ko se pretekli čas tvori s</w:t>
      </w:r>
      <w:r w:rsidR="003557DA">
        <w:t>intaktično</w:t>
      </w:r>
      <w:r w:rsidR="00591610">
        <w:t xml:space="preserve">, s kombinacijo pomožnega glagola </w:t>
      </w:r>
      <w:r w:rsidR="00591610">
        <w:rPr>
          <w:i/>
          <w:iCs/>
        </w:rPr>
        <w:t>biti</w:t>
      </w:r>
      <w:r w:rsidR="00591610">
        <w:t xml:space="preserve"> v sedanjiku in </w:t>
      </w:r>
      <w:r w:rsidR="00742090">
        <w:t>opisnega</w:t>
      </w:r>
      <w:r w:rsidR="00591610">
        <w:t xml:space="preserve"> deležnika na -l, npr. </w:t>
      </w:r>
      <w:r w:rsidR="00591610">
        <w:rPr>
          <w:i/>
          <w:iCs/>
        </w:rPr>
        <w:t>sem šel</w:t>
      </w:r>
      <w:r w:rsidR="00591610">
        <w:t>.</w:t>
      </w:r>
    </w:p>
    <w:p w14:paraId="05F08289" w14:textId="77777777" w:rsidR="00FF46A5" w:rsidRPr="00FF46A5" w:rsidRDefault="00FF46A5" w:rsidP="00FF46A5">
      <w:pPr>
        <w:widowControl w:val="0"/>
      </w:pPr>
    </w:p>
    <w:p w14:paraId="1FBA5FB8" w14:textId="1B3F8C20" w:rsidR="00FF46A5" w:rsidRPr="006B3607" w:rsidRDefault="00591610" w:rsidP="00FF46A5">
      <w:pPr>
        <w:shd w:val="clear" w:color="auto" w:fill="DBEFF9" w:themeFill="background2"/>
      </w:pPr>
      <w:r w:rsidRPr="006B3607">
        <w:rPr>
          <w:rStyle w:val="HTMLCode"/>
          <w:rFonts w:ascii="Courier" w:eastAsiaTheme="minorEastAsia" w:hAnsi="Courier"/>
          <w:b/>
          <w:color w:val="000000"/>
        </w:rPr>
        <w:t>Pres</w:t>
      </w:r>
      <w:r w:rsidR="00FF46A5" w:rsidRPr="006B3607">
        <w:t xml:space="preserve">: </w:t>
      </w:r>
      <w:r w:rsidRPr="006B3607">
        <w:t>sedanjik</w:t>
      </w:r>
    </w:p>
    <w:p w14:paraId="305C2DA2" w14:textId="32477FF5" w:rsidR="00591610" w:rsidRPr="006B3607" w:rsidRDefault="00591610" w:rsidP="00FF46A5">
      <w:pPr>
        <w:widowControl w:val="0"/>
        <w:rPr>
          <w:rStyle w:val="HTMLCode"/>
          <w:rFonts w:asciiTheme="minorHAnsi" w:eastAsiaTheme="minorEastAsia" w:hAnsiTheme="minorHAnsi" w:cstheme="minorHAnsi"/>
          <w:color w:val="000000"/>
        </w:rPr>
      </w:pPr>
      <w:r w:rsidRPr="006B3607">
        <w:rPr>
          <w:rFonts w:ascii="Open Sans" w:hAnsi="Open Sans" w:cs="Open Sans"/>
          <w:color w:val="000000"/>
        </w:rPr>
        <w:t>Sedanjik se nanaša na dejanja, ki se dogajajo v trenutnem momentu ali pa se po</w:t>
      </w:r>
      <w:r w:rsidR="003E20AC" w:rsidRPr="006B3607">
        <w:rPr>
          <w:rFonts w:ascii="Open Sans" w:hAnsi="Open Sans" w:cs="Open Sans"/>
          <w:color w:val="000000"/>
        </w:rPr>
        <w:t xml:space="preserve"> </w:t>
      </w:r>
      <w:r w:rsidRPr="006B3607">
        <w:rPr>
          <w:rFonts w:ascii="Open Sans" w:hAnsi="Open Sans" w:cs="Open Sans"/>
          <w:color w:val="000000"/>
        </w:rPr>
        <w:t xml:space="preserve">navadi dogajajo. </w:t>
      </w:r>
    </w:p>
    <w:p w14:paraId="59B7F0DE" w14:textId="650C9FD2" w:rsidR="00FF46A5" w:rsidRPr="006B3607" w:rsidRDefault="00FF46A5" w:rsidP="00FF46A5">
      <w:pPr>
        <w:widowControl w:val="0"/>
        <w:rPr>
          <w:u w:val="single"/>
        </w:rPr>
      </w:pPr>
      <w:r w:rsidRPr="006B3607">
        <w:rPr>
          <w:u w:val="single"/>
        </w:rPr>
        <w:t>Primeri:</w:t>
      </w:r>
    </w:p>
    <w:p w14:paraId="1167320C" w14:textId="0215CEA7" w:rsidR="00591610" w:rsidRPr="006B3607" w:rsidRDefault="00591610" w:rsidP="00591610">
      <w:pPr>
        <w:numPr>
          <w:ilvl w:val="0"/>
          <w:numId w:val="48"/>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vem</w:t>
      </w:r>
      <w:r w:rsidRPr="006B3607">
        <w:rPr>
          <w:rFonts w:ascii="Open Sans" w:eastAsia="Times New Roman" w:hAnsi="Open Sans" w:cs="Open Sans"/>
          <w:lang w:eastAsia="en-SI"/>
        </w:rPr>
        <w:t>, </w:t>
      </w:r>
      <w:r w:rsidRPr="006B3607">
        <w:rPr>
          <w:rFonts w:ascii="Open Sans" w:eastAsia="Times New Roman" w:hAnsi="Open Sans" w:cs="Open Sans"/>
          <w:b/>
          <w:bCs/>
          <w:i/>
          <w:iCs/>
          <w:lang w:eastAsia="en-SI"/>
        </w:rPr>
        <w:t>veš</w:t>
      </w:r>
      <w:r w:rsidRPr="006B3607">
        <w:rPr>
          <w:rFonts w:ascii="Open Sans" w:eastAsia="Times New Roman" w:hAnsi="Open Sans" w:cs="Open Sans"/>
          <w:lang w:eastAsia="en-SI"/>
        </w:rPr>
        <w:t>, </w:t>
      </w:r>
      <w:r w:rsidRPr="006B3607">
        <w:rPr>
          <w:rFonts w:ascii="Open Sans" w:eastAsia="Times New Roman" w:hAnsi="Open Sans" w:cs="Open Sans"/>
          <w:b/>
          <w:bCs/>
          <w:i/>
          <w:iCs/>
          <w:lang w:eastAsia="en-SI"/>
        </w:rPr>
        <w:t>ve</w:t>
      </w:r>
      <w:r w:rsidRPr="006B3607">
        <w:rPr>
          <w:rFonts w:ascii="Open Sans" w:eastAsia="Times New Roman" w:hAnsi="Open Sans" w:cs="Open Sans"/>
          <w:lang w:eastAsia="en-SI"/>
        </w:rPr>
        <w:t xml:space="preserve"> </w:t>
      </w:r>
      <w:r w:rsidR="00742090">
        <w:rPr>
          <w:rFonts w:ascii="Open Sans" w:eastAsia="Times New Roman" w:hAnsi="Open Sans" w:cs="Open Sans"/>
          <w:lang w:eastAsia="en-SI"/>
        </w:rPr>
        <w:t>ipd.</w:t>
      </w:r>
    </w:p>
    <w:p w14:paraId="3EF7BD34" w14:textId="61B2983A" w:rsidR="00591610" w:rsidRPr="006B3607" w:rsidRDefault="00591610" w:rsidP="00591610">
      <w:pPr>
        <w:numPr>
          <w:ilvl w:val="0"/>
          <w:numId w:val="48"/>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Študiram</w:t>
      </w:r>
      <w:r w:rsidRPr="006B3607">
        <w:rPr>
          <w:rFonts w:ascii="Open Sans" w:eastAsia="Times New Roman" w:hAnsi="Open Sans" w:cs="Open Sans"/>
          <w:i/>
          <w:iCs/>
          <w:lang w:eastAsia="en-SI"/>
        </w:rPr>
        <w:t> jezike.</w:t>
      </w:r>
      <w:r w:rsidRPr="006B3607">
        <w:rPr>
          <w:rFonts w:ascii="Open Sans" w:eastAsia="Times New Roman" w:hAnsi="Open Sans" w:cs="Open Sans"/>
          <w:lang w:eastAsia="en-SI"/>
        </w:rPr>
        <w:t> </w:t>
      </w:r>
    </w:p>
    <w:p w14:paraId="2768C6FE" w14:textId="165F6B06" w:rsidR="00FF46A5" w:rsidRPr="006B3607" w:rsidRDefault="00591610" w:rsidP="00FF46A5">
      <w:pPr>
        <w:shd w:val="clear" w:color="auto" w:fill="DBEFF9" w:themeFill="background2"/>
      </w:pPr>
      <w:r w:rsidRPr="006B3607">
        <w:rPr>
          <w:rStyle w:val="HTMLCode"/>
          <w:rFonts w:ascii="Courier" w:eastAsiaTheme="minorEastAsia" w:hAnsi="Courier"/>
          <w:b/>
        </w:rPr>
        <w:t>Fut</w:t>
      </w:r>
      <w:r w:rsidR="00FF46A5" w:rsidRPr="006B3607">
        <w:t xml:space="preserve">: </w:t>
      </w:r>
      <w:r w:rsidRPr="006B3607">
        <w:t>prihodnjik</w:t>
      </w:r>
    </w:p>
    <w:p w14:paraId="4F42EDD6" w14:textId="2230975C" w:rsidR="00591610" w:rsidRPr="006B3607" w:rsidRDefault="00591610" w:rsidP="00FF46A5">
      <w:pPr>
        <w:widowControl w:val="0"/>
        <w:rPr>
          <w:rFonts w:cstheme="minorHAnsi"/>
        </w:rPr>
      </w:pPr>
      <w:r w:rsidRPr="006B3607">
        <w:rPr>
          <w:rFonts w:cstheme="minorHAnsi"/>
        </w:rPr>
        <w:t xml:space="preserve">Prihodnjik se nanaša na dejanja, ki se bodo </w:t>
      </w:r>
      <w:r w:rsidR="00742090">
        <w:rPr>
          <w:rFonts w:cstheme="minorHAnsi"/>
        </w:rPr>
        <w:t xml:space="preserve">šele </w:t>
      </w:r>
      <w:r w:rsidRPr="006B3607">
        <w:rPr>
          <w:rFonts w:cstheme="minorHAnsi"/>
        </w:rPr>
        <w:t xml:space="preserve">zgodila. Podobno kot preteklik se prihodnjik za večino glagolov v slovenščini tvori s kombinacijo pomožnega glagola </w:t>
      </w:r>
      <w:r w:rsidRPr="006B3607">
        <w:rPr>
          <w:rFonts w:cstheme="minorHAnsi"/>
          <w:i/>
          <w:iCs/>
        </w:rPr>
        <w:t xml:space="preserve">biti </w:t>
      </w:r>
      <w:r w:rsidRPr="006B3607">
        <w:rPr>
          <w:rFonts w:cstheme="minorHAnsi"/>
        </w:rPr>
        <w:t>v prihodnjiku in deležnika na -l (</w:t>
      </w:r>
      <w:r w:rsidRPr="006B3607">
        <w:rPr>
          <w:rFonts w:cstheme="minorHAnsi"/>
          <w:i/>
          <w:iCs/>
        </w:rPr>
        <w:t>bom hodil</w:t>
      </w:r>
      <w:r w:rsidRPr="006B3607">
        <w:rPr>
          <w:rFonts w:cstheme="minorHAnsi"/>
        </w:rPr>
        <w:t>)</w:t>
      </w:r>
      <w:r w:rsidR="00767688" w:rsidRPr="006B3607">
        <w:rPr>
          <w:rFonts w:cstheme="minorHAnsi"/>
        </w:rPr>
        <w:t xml:space="preserve">. Lastnost </w:t>
      </w:r>
      <w:r w:rsidR="00767688" w:rsidRPr="006B3607">
        <w:rPr>
          <w:rFonts w:ascii="Courier New" w:hAnsi="Courier New" w:cs="Courier New"/>
        </w:rPr>
        <w:t xml:space="preserve">Tense=Fut </w:t>
      </w:r>
      <w:r w:rsidR="00767688" w:rsidRPr="006B3607">
        <w:rPr>
          <w:rFonts w:cstheme="minorHAnsi"/>
        </w:rPr>
        <w:t xml:space="preserve">se torej </w:t>
      </w:r>
      <w:r w:rsidR="00742090">
        <w:rPr>
          <w:rFonts w:cstheme="minorHAnsi"/>
        </w:rPr>
        <w:t>pripisuje</w:t>
      </w:r>
      <w:r w:rsidR="00767688" w:rsidRPr="006B3607">
        <w:rPr>
          <w:rFonts w:cstheme="minorHAnsi"/>
        </w:rPr>
        <w:t xml:space="preserve"> le glagolu </w:t>
      </w:r>
      <w:r w:rsidR="00767688" w:rsidRPr="006B3607">
        <w:rPr>
          <w:rFonts w:cstheme="minorHAnsi"/>
          <w:i/>
          <w:iCs/>
        </w:rPr>
        <w:t xml:space="preserve">biti, </w:t>
      </w:r>
      <w:r w:rsidR="00767688" w:rsidRPr="006B3607">
        <w:rPr>
          <w:rFonts w:cstheme="minorHAnsi"/>
        </w:rPr>
        <w:t xml:space="preserve">ki </w:t>
      </w:r>
      <w:r w:rsidR="00742090">
        <w:rPr>
          <w:rFonts w:cstheme="minorHAnsi"/>
        </w:rPr>
        <w:t>se lahko pojavlja kot</w:t>
      </w:r>
      <w:r w:rsidR="00767688" w:rsidRPr="006B3607">
        <w:rPr>
          <w:rFonts w:cstheme="minorHAnsi"/>
        </w:rPr>
        <w:t xml:space="preserve"> polnopomenski </w:t>
      </w:r>
      <w:r w:rsidR="00742090">
        <w:rPr>
          <w:rFonts w:cstheme="minorHAnsi"/>
        </w:rPr>
        <w:t>ali</w:t>
      </w:r>
      <w:r w:rsidR="00767688" w:rsidRPr="006B3607">
        <w:rPr>
          <w:rFonts w:cstheme="minorHAnsi"/>
        </w:rPr>
        <w:t xml:space="preserve"> pomožni glagol.</w:t>
      </w:r>
    </w:p>
    <w:p w14:paraId="0E1180FD" w14:textId="65999055" w:rsidR="00FF46A5" w:rsidRPr="006B3607" w:rsidRDefault="00FF46A5" w:rsidP="00FF46A5">
      <w:pPr>
        <w:widowControl w:val="0"/>
        <w:rPr>
          <w:u w:val="single"/>
        </w:rPr>
      </w:pPr>
      <w:r w:rsidRPr="006B3607">
        <w:rPr>
          <w:u w:val="single"/>
        </w:rPr>
        <w:t>Primeri:</w:t>
      </w:r>
    </w:p>
    <w:p w14:paraId="44D5C872" w14:textId="28AA1EE0" w:rsidR="00767688" w:rsidRPr="006B3607" w:rsidRDefault="00767688" w:rsidP="00767688">
      <w:pPr>
        <w:numPr>
          <w:ilvl w:val="0"/>
          <w:numId w:val="49"/>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bom</w:t>
      </w:r>
      <w:r w:rsidRPr="006B3607">
        <w:rPr>
          <w:rFonts w:ascii="Open Sans" w:eastAsia="Times New Roman" w:hAnsi="Open Sans" w:cs="Open Sans"/>
          <w:lang w:eastAsia="en-SI"/>
        </w:rPr>
        <w:t>, </w:t>
      </w:r>
      <w:r w:rsidRPr="006B3607">
        <w:rPr>
          <w:rFonts w:ascii="Open Sans" w:eastAsia="Times New Roman" w:hAnsi="Open Sans" w:cs="Open Sans"/>
          <w:b/>
          <w:bCs/>
          <w:i/>
          <w:iCs/>
          <w:lang w:eastAsia="en-SI"/>
        </w:rPr>
        <w:t>boš</w:t>
      </w:r>
      <w:r w:rsidRPr="006B3607">
        <w:rPr>
          <w:rFonts w:ascii="Open Sans" w:eastAsia="Times New Roman" w:hAnsi="Open Sans" w:cs="Open Sans"/>
          <w:lang w:eastAsia="en-SI"/>
        </w:rPr>
        <w:t>, </w:t>
      </w:r>
      <w:r w:rsidRPr="006B3607">
        <w:rPr>
          <w:rFonts w:ascii="Open Sans" w:eastAsia="Times New Roman" w:hAnsi="Open Sans" w:cs="Open Sans"/>
          <w:b/>
          <w:bCs/>
          <w:i/>
          <w:iCs/>
          <w:lang w:eastAsia="en-SI"/>
        </w:rPr>
        <w:t>bo</w:t>
      </w:r>
      <w:r w:rsidRPr="006B3607">
        <w:rPr>
          <w:rFonts w:ascii="Open Sans" w:eastAsia="Times New Roman" w:hAnsi="Open Sans" w:cs="Open Sans"/>
          <w:lang w:eastAsia="en-SI"/>
        </w:rPr>
        <w:t xml:space="preserve"> etc.</w:t>
      </w:r>
    </w:p>
    <w:p w14:paraId="587791EF" w14:textId="4E4AFECD" w:rsidR="00767688" w:rsidRPr="006B3607" w:rsidRDefault="00767688" w:rsidP="00767688">
      <w:pPr>
        <w:numPr>
          <w:ilvl w:val="0"/>
          <w:numId w:val="49"/>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i/>
          <w:iCs/>
          <w:lang w:eastAsia="en-SI"/>
        </w:rPr>
        <w:t>Sestanek </w:t>
      </w:r>
      <w:r w:rsidRPr="006B3607">
        <w:rPr>
          <w:rFonts w:ascii="Open Sans" w:eastAsia="Times New Roman" w:hAnsi="Open Sans" w:cs="Open Sans"/>
          <w:b/>
          <w:bCs/>
          <w:i/>
          <w:iCs/>
          <w:lang w:eastAsia="en-SI"/>
        </w:rPr>
        <w:t>bo</w:t>
      </w:r>
      <w:r w:rsidRPr="006B3607">
        <w:rPr>
          <w:rFonts w:ascii="Open Sans" w:eastAsia="Times New Roman" w:hAnsi="Open Sans" w:cs="Open Sans"/>
          <w:i/>
          <w:iCs/>
          <w:lang w:eastAsia="en-SI"/>
        </w:rPr>
        <w:t> jutri.</w:t>
      </w:r>
      <w:r w:rsidRPr="006B3607">
        <w:rPr>
          <w:rFonts w:ascii="Open Sans" w:eastAsia="Times New Roman" w:hAnsi="Open Sans" w:cs="Open Sans"/>
          <w:lang w:eastAsia="en-SI"/>
        </w:rPr>
        <w:t> </w:t>
      </w:r>
    </w:p>
    <w:p w14:paraId="7E265377" w14:textId="767ADCA0" w:rsidR="00767688" w:rsidRPr="006B3607" w:rsidRDefault="00767688" w:rsidP="00767688">
      <w:pPr>
        <w:numPr>
          <w:ilvl w:val="0"/>
          <w:numId w:val="49"/>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i/>
          <w:iCs/>
          <w:lang w:eastAsia="en-SI"/>
        </w:rPr>
        <w:t>Vrnila se </w:t>
      </w:r>
      <w:r w:rsidRPr="006B3607">
        <w:rPr>
          <w:rFonts w:ascii="Open Sans" w:eastAsia="Times New Roman" w:hAnsi="Open Sans" w:cs="Open Sans"/>
          <w:b/>
          <w:bCs/>
          <w:i/>
          <w:iCs/>
          <w:lang w:eastAsia="en-SI"/>
        </w:rPr>
        <w:t>bo</w:t>
      </w:r>
      <w:r w:rsidRPr="006B3607">
        <w:rPr>
          <w:rFonts w:ascii="Open Sans" w:eastAsia="Times New Roman" w:hAnsi="Open Sans" w:cs="Open Sans"/>
          <w:i/>
          <w:iCs/>
          <w:lang w:eastAsia="en-SI"/>
        </w:rPr>
        <w:t> čez en teden.</w:t>
      </w:r>
    </w:p>
    <w:p w14:paraId="752B2031" w14:textId="77777777" w:rsidR="00FF46A5" w:rsidRPr="006B3607" w:rsidRDefault="00FF46A5" w:rsidP="00FF46A5">
      <w:r w:rsidRPr="006B3607">
        <w:rPr>
          <w:b/>
        </w:rPr>
        <w:t xml:space="preserve">Koristne povezave: </w:t>
      </w:r>
    </w:p>
    <w:p w14:paraId="7659713B" w14:textId="6C03BD0B" w:rsidR="00FF02EC" w:rsidRPr="006B3607" w:rsidRDefault="00F026BF" w:rsidP="00FF02EC">
      <w:pPr>
        <w:widowControl w:val="0"/>
        <w:numPr>
          <w:ilvl w:val="0"/>
          <w:numId w:val="6"/>
        </w:numPr>
        <w:spacing w:after="0"/>
        <w:ind w:left="714" w:hanging="357"/>
      </w:pPr>
      <w:hyperlink r:id="rId197">
        <w:r w:rsidR="00FF02EC" w:rsidRPr="006B3607">
          <w:rPr>
            <w:rStyle w:val="Hyperlink"/>
          </w:rPr>
          <w:t>uporabne statistike</w:t>
        </w:r>
      </w:hyperlink>
      <w:r w:rsidR="00FF02EC" w:rsidRPr="006B3607">
        <w:t xml:space="preserve"> o lastnosti </w:t>
      </w:r>
      <w:r w:rsidR="00FF02EC" w:rsidRPr="006B3607">
        <w:rPr>
          <w:rStyle w:val="UDTagChar"/>
        </w:rPr>
        <w:t>Tense</w:t>
      </w:r>
      <w:r w:rsidR="00FF02EC" w:rsidRPr="006B3607">
        <w:t xml:space="preserve"> v korpusu SSJ-UD</w:t>
      </w:r>
    </w:p>
    <w:p w14:paraId="127EEE31" w14:textId="3B460984" w:rsidR="00FF46A5" w:rsidRDefault="00F026BF" w:rsidP="00FF02EC">
      <w:pPr>
        <w:widowControl w:val="0"/>
        <w:numPr>
          <w:ilvl w:val="0"/>
          <w:numId w:val="6"/>
        </w:numPr>
        <w:spacing w:after="0"/>
        <w:ind w:left="714" w:hanging="357"/>
      </w:pPr>
      <w:hyperlink r:id="rId198" w:history="1">
        <w:r w:rsidR="00FF02EC" w:rsidRPr="006B3607">
          <w:rPr>
            <w:rStyle w:val="Hyperlink"/>
          </w:rPr>
          <w:t>vse pojavnice</w:t>
        </w:r>
      </w:hyperlink>
      <w:r w:rsidR="00FF02EC" w:rsidRPr="006B3607">
        <w:t xml:space="preserve"> z lastnostjo </w:t>
      </w:r>
      <w:r w:rsidR="00FF02EC" w:rsidRPr="006B3607">
        <w:rPr>
          <w:rStyle w:val="UDTagChar"/>
        </w:rPr>
        <w:t>Tense</w:t>
      </w:r>
      <w:r w:rsidR="00FF02EC" w:rsidRPr="006B3607">
        <w:t xml:space="preserve"> </w:t>
      </w:r>
      <w:r w:rsidR="00403221">
        <w:t>v korpusu SSJ-UD/SUK v konkordančniku noSketchEngine</w:t>
      </w:r>
    </w:p>
    <w:p w14:paraId="05C7AF55" w14:textId="5A602DFA" w:rsidR="005E153E" w:rsidRPr="006B3607" w:rsidRDefault="00F026BF" w:rsidP="005E153E">
      <w:pPr>
        <w:widowControl w:val="0"/>
        <w:numPr>
          <w:ilvl w:val="0"/>
          <w:numId w:val="6"/>
        </w:numPr>
        <w:spacing w:after="0"/>
        <w:ind w:left="714" w:hanging="357"/>
      </w:pPr>
      <w:hyperlink r:id="rId199" w:history="1">
        <w:r w:rsidR="005E153E" w:rsidRPr="006B3607">
          <w:rPr>
            <w:rStyle w:val="Hyperlink"/>
          </w:rPr>
          <w:t>vse pojavnice</w:t>
        </w:r>
      </w:hyperlink>
      <w:r w:rsidR="005E153E" w:rsidRPr="006B3607">
        <w:t xml:space="preserve"> z lastnostjo </w:t>
      </w:r>
      <w:r w:rsidR="005E153E" w:rsidRPr="006B3607">
        <w:rPr>
          <w:rStyle w:val="UDTagChar"/>
        </w:rPr>
        <w:t>Tense</w:t>
      </w:r>
      <w:r w:rsidR="005E153E" w:rsidRPr="006B3607">
        <w:t xml:space="preserve"> </w:t>
      </w:r>
      <w:r w:rsidR="005E153E">
        <w:t>v korpusu SSJ-UD v orodju Drevesnik</w:t>
      </w:r>
    </w:p>
    <w:p w14:paraId="56080B39" w14:textId="77777777" w:rsidR="00FF02EC" w:rsidRPr="006B3607" w:rsidRDefault="00FF02EC" w:rsidP="00FF02EC">
      <w:pPr>
        <w:widowControl w:val="0"/>
        <w:spacing w:after="0"/>
      </w:pPr>
    </w:p>
    <w:p w14:paraId="2A8480FA" w14:textId="77777777" w:rsidR="00FF46A5" w:rsidRPr="006B3607" w:rsidRDefault="00FF46A5" w:rsidP="00FF46A5">
      <w:r w:rsidRPr="006B3607">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FF46A5" w:rsidRPr="006B3607" w14:paraId="292ED10F" w14:textId="77777777" w:rsidTr="009470B6">
        <w:tc>
          <w:tcPr>
            <w:tcW w:w="9029" w:type="dxa"/>
            <w:shd w:val="clear" w:color="auto" w:fill="B3DDF2" w:themeFill="background2" w:themeFillShade="E6"/>
            <w:tcMar>
              <w:top w:w="100" w:type="dxa"/>
              <w:left w:w="100" w:type="dxa"/>
              <w:bottom w:w="100" w:type="dxa"/>
              <w:right w:w="100" w:type="dxa"/>
            </w:tcMar>
          </w:tcPr>
          <w:p w14:paraId="3854D2FC" w14:textId="476248C4" w:rsidR="00FF46A5" w:rsidRPr="006B3607" w:rsidRDefault="00767688" w:rsidP="009470B6">
            <w:pPr>
              <w:widowControl w:val="0"/>
              <w:pBdr>
                <w:top w:val="nil"/>
                <w:left w:val="nil"/>
                <w:bottom w:val="nil"/>
                <w:right w:val="nil"/>
                <w:between w:val="nil"/>
              </w:pBdr>
              <w:spacing w:after="0"/>
              <w:rPr>
                <w:rFonts w:ascii="Open Sans" w:hAnsi="Open Sans" w:cs="Open Sans"/>
                <w:color w:val="000000"/>
              </w:rPr>
            </w:pPr>
            <w:r w:rsidRPr="006B3607">
              <w:rPr>
                <w:rFonts w:ascii="Open Sans" w:hAnsi="Open Sans" w:cs="Open Sans"/>
                <w:color w:val="000000"/>
              </w:rPr>
              <w:t>Vsi glagoli z VForm=present se pretvorijo v UD lastnost </w:t>
            </w:r>
            <w:r w:rsidRPr="006B3607">
              <w:rPr>
                <w:rStyle w:val="HTMLCode"/>
                <w:rFonts w:ascii="Courier" w:eastAsiaTheme="minorEastAsia" w:hAnsi="Courier"/>
                <w:color w:val="000000"/>
              </w:rPr>
              <w:t>Tense=Pres</w:t>
            </w:r>
            <w:r w:rsidRPr="006B3607">
              <w:rPr>
                <w:rFonts w:ascii="Open Sans" w:hAnsi="Open Sans" w:cs="Open Sans"/>
                <w:color w:val="000000"/>
              </w:rPr>
              <w:t xml:space="preserve"> in vsi glagoli z VForm=future se pretvorijo v UD lastnost </w:t>
            </w:r>
            <w:r w:rsidRPr="006B3607">
              <w:rPr>
                <w:rStyle w:val="HTMLCode"/>
                <w:rFonts w:ascii="Courier" w:eastAsiaTheme="minorEastAsia" w:hAnsi="Courier"/>
              </w:rPr>
              <w:t>T</w:t>
            </w:r>
            <w:r w:rsidRPr="006B3607">
              <w:rPr>
                <w:rStyle w:val="HTMLCode"/>
                <w:rFonts w:ascii="Courier" w:eastAsiaTheme="minorEastAsia" w:hAnsi="Courier"/>
                <w:color w:val="000000"/>
              </w:rPr>
              <w:t>ense=Fut</w:t>
            </w:r>
            <w:r w:rsidRPr="006B3607">
              <w:rPr>
                <w:rFonts w:ascii="Open Sans" w:hAnsi="Open Sans" w:cs="Open Sans"/>
                <w:color w:val="000000"/>
              </w:rPr>
              <w:t xml:space="preserve">. Časa ne pripisujemo drugim glagolskim oblikam, kot so deležnik, nedoločnik, </w:t>
            </w:r>
            <w:r w:rsidR="00D36B9D" w:rsidRPr="006B3607">
              <w:rPr>
                <w:rFonts w:ascii="Open Sans" w:hAnsi="Open Sans" w:cs="Open Sans"/>
                <w:color w:val="000000"/>
              </w:rPr>
              <w:t>namenilnik</w:t>
            </w:r>
            <w:r w:rsidRPr="006B3607">
              <w:rPr>
                <w:rFonts w:ascii="Open Sans" w:hAnsi="Open Sans" w:cs="Open Sans"/>
                <w:color w:val="000000"/>
              </w:rPr>
              <w:t>, pogojnik in velelnik.</w:t>
            </w:r>
          </w:p>
        </w:tc>
      </w:tr>
    </w:tbl>
    <w:p w14:paraId="0D7D55CA" w14:textId="3BCE9405" w:rsidR="003557DA" w:rsidRDefault="00FF46A5" w:rsidP="00426E0F">
      <w:pPr>
        <w:pStyle w:val="Heading4"/>
      </w:pPr>
      <w:bookmarkStart w:id="94" w:name="_Variant:_variant"/>
      <w:bookmarkEnd w:id="94"/>
      <w:r w:rsidRPr="006B3607">
        <w:rPr>
          <w:sz w:val="20"/>
          <w:szCs w:val="20"/>
        </w:rPr>
        <w:br w:type="page"/>
      </w:r>
      <w:bookmarkStart w:id="95" w:name="_Toc160111650"/>
      <w:r w:rsidR="003557DA">
        <w:lastRenderedPageBreak/>
        <w:t>Variant</w:t>
      </w:r>
      <w:r w:rsidR="003557DA" w:rsidRPr="000F16F2">
        <w:t xml:space="preserve">: </w:t>
      </w:r>
      <w:r w:rsidR="003557DA">
        <w:t>variant</w:t>
      </w:r>
      <w:bookmarkEnd w:id="95"/>
    </w:p>
    <w:p w14:paraId="1C50F0CA" w14:textId="3CEA5D53" w:rsidR="003557DA" w:rsidRDefault="003557DA" w:rsidP="003557DA">
      <w:r>
        <w:t xml:space="preserve">Povezava do univerzalnih smernic za lastnost </w:t>
      </w:r>
      <w:r w:rsidR="00742090">
        <w:rPr>
          <w:rStyle w:val="UDTagChar"/>
        </w:rPr>
        <w:t>Variant</w:t>
      </w:r>
      <w:r>
        <w:t xml:space="preserve">: </w:t>
      </w:r>
      <w:hyperlink r:id="rId200" w:history="1">
        <w:r>
          <w:rPr>
            <w:rStyle w:val="Hyperlink"/>
          </w:rPr>
          <w:t>https://universaldependencies.org/u/feat/Variant.html</w:t>
        </w:r>
      </w:hyperlink>
    </w:p>
    <w:p w14:paraId="68323705" w14:textId="77777777" w:rsidR="003557DA" w:rsidRDefault="003557DA" w:rsidP="003557DA"/>
    <w:p w14:paraId="69759926" w14:textId="77777777" w:rsidR="003557DA" w:rsidRPr="00214AE9" w:rsidRDefault="003557DA" w:rsidP="003557DA">
      <w:pPr>
        <w:rPr>
          <w:b/>
        </w:rPr>
      </w:pPr>
      <w:r w:rsidRPr="00214AE9">
        <w:rPr>
          <w:b/>
        </w:rPr>
        <w:t>Izpeljane smernice za slovenščino:</w:t>
      </w:r>
    </w:p>
    <w:p w14:paraId="3ED4BDFF" w14:textId="4221B54D" w:rsidR="003557DA" w:rsidRPr="003557DA" w:rsidRDefault="0012677C" w:rsidP="003557DA">
      <w:pPr>
        <w:widowControl w:val="0"/>
      </w:pPr>
      <w:r>
        <w:t xml:space="preserve">Oznako </w:t>
      </w:r>
      <w:r w:rsidR="003557DA" w:rsidRPr="003557DA">
        <w:rPr>
          <w:rFonts w:ascii="Courier New" w:hAnsi="Courier New" w:cs="Courier New"/>
        </w:rPr>
        <w:t>Variant</w:t>
      </w:r>
      <w:r w:rsidR="003557DA" w:rsidRPr="003557DA">
        <w:t xml:space="preserve"> </w:t>
      </w:r>
      <w:r>
        <w:t>v slovenskih drevesnicah UD uporabljamo za označevanje naslonskih oblik nekaterih zaimkov.</w:t>
      </w:r>
    </w:p>
    <w:p w14:paraId="4E043C92" w14:textId="77777777" w:rsidR="003557DA" w:rsidRPr="003D374A" w:rsidRDefault="003557DA" w:rsidP="003557DA">
      <w:pPr>
        <w:widowControl w:val="0"/>
        <w:rPr>
          <w:lang w:val="en-SI"/>
        </w:rPr>
      </w:pPr>
    </w:p>
    <w:p w14:paraId="0289A300" w14:textId="096A810E" w:rsidR="003557DA" w:rsidRPr="006B3607" w:rsidRDefault="003557DA" w:rsidP="003557DA">
      <w:pPr>
        <w:shd w:val="clear" w:color="auto" w:fill="DBEFF9" w:themeFill="background2"/>
        <w:rPr>
          <w:rFonts w:ascii="Open Sans" w:hAnsi="Open Sans" w:cs="Open Sans"/>
          <w:color w:val="000000"/>
        </w:rPr>
      </w:pPr>
      <w:r w:rsidRPr="006B3607">
        <w:rPr>
          <w:rStyle w:val="HTMLCode"/>
          <w:rFonts w:ascii="Courier" w:eastAsiaTheme="minorEastAsia" w:hAnsi="Courier"/>
          <w:b/>
          <w:color w:val="000000"/>
        </w:rPr>
        <w:t>Bound</w:t>
      </w:r>
      <w:r w:rsidRPr="006B3607">
        <w:rPr>
          <w:rFonts w:ascii="Open Sans" w:hAnsi="Open Sans" w:cs="Open Sans"/>
          <w:color w:val="000000"/>
        </w:rPr>
        <w:t>: navezna oblika</w:t>
      </w:r>
    </w:p>
    <w:p w14:paraId="644DAA07" w14:textId="175A7C22" w:rsidR="003557DA" w:rsidRPr="006B3607" w:rsidRDefault="0012677C" w:rsidP="003557DA">
      <w:pPr>
        <w:widowControl w:val="0"/>
      </w:pPr>
      <w:r>
        <w:t>To vrednost kot leksikalno lastnost pripisujemo naveznim oblikam zaimkov (</w:t>
      </w:r>
      <w:r w:rsidR="003557DA" w:rsidRPr="006B3607">
        <w:t>spojenim kombinacijam predlogov in osebnih zaimkov</w:t>
      </w:r>
      <w:r>
        <w:t>)</w:t>
      </w:r>
      <w:r w:rsidR="003557DA" w:rsidRPr="006B3607">
        <w:t>, ki se jih trenutno tokenizira kot eno besedo in označ</w:t>
      </w:r>
      <w:r>
        <w:t>uje</w:t>
      </w:r>
      <w:r w:rsidR="003557DA" w:rsidRPr="006B3607">
        <w:t xml:space="preserve"> kot osebni </w:t>
      </w:r>
      <w:r w:rsidR="008F035F" w:rsidRPr="006B3607">
        <w:t xml:space="preserve">zaimek. </w:t>
      </w:r>
    </w:p>
    <w:p w14:paraId="753EF5C9" w14:textId="55E599E4" w:rsidR="003557DA" w:rsidRPr="006B3607" w:rsidRDefault="003557DA" w:rsidP="003557DA">
      <w:pPr>
        <w:widowControl w:val="0"/>
        <w:rPr>
          <w:u w:val="single"/>
        </w:rPr>
      </w:pPr>
      <w:r w:rsidRPr="006B3607">
        <w:rPr>
          <w:u w:val="single"/>
        </w:rPr>
        <w:t>Primeri:</w:t>
      </w:r>
    </w:p>
    <w:p w14:paraId="159AE781" w14:textId="3E2851FD" w:rsidR="008F035F" w:rsidRPr="006B3607" w:rsidRDefault="008F035F" w:rsidP="008F035F">
      <w:pPr>
        <w:numPr>
          <w:ilvl w:val="0"/>
          <w:numId w:val="50"/>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i/>
          <w:iCs/>
          <w:lang w:eastAsia="en-SI"/>
        </w:rPr>
        <w:t>To je </w:t>
      </w:r>
      <w:r w:rsidRPr="006B3607">
        <w:rPr>
          <w:rFonts w:ascii="Open Sans" w:eastAsia="Times New Roman" w:hAnsi="Open Sans" w:cs="Open Sans"/>
          <w:b/>
          <w:bCs/>
          <w:i/>
          <w:iCs/>
          <w:lang w:eastAsia="en-SI"/>
        </w:rPr>
        <w:t>zame</w:t>
      </w:r>
      <w:r w:rsidRPr="006B3607">
        <w:rPr>
          <w:rFonts w:ascii="Open Sans" w:eastAsia="Times New Roman" w:hAnsi="Open Sans" w:cs="Open Sans"/>
          <w:i/>
          <w:iCs/>
          <w:lang w:eastAsia="en-SI"/>
        </w:rPr>
        <w:t> preveč.</w:t>
      </w:r>
    </w:p>
    <w:p w14:paraId="72B009E4" w14:textId="40542299" w:rsidR="008F035F" w:rsidRPr="006B3607" w:rsidRDefault="008F035F" w:rsidP="008F035F">
      <w:pPr>
        <w:numPr>
          <w:ilvl w:val="0"/>
          <w:numId w:val="50"/>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Skozenj</w:t>
      </w:r>
      <w:r w:rsidRPr="006B3607">
        <w:rPr>
          <w:rFonts w:ascii="Open Sans" w:eastAsia="Times New Roman" w:hAnsi="Open Sans" w:cs="Open Sans"/>
          <w:i/>
          <w:iCs/>
          <w:lang w:eastAsia="en-SI"/>
        </w:rPr>
        <w:t> je stekel električni tok.</w:t>
      </w:r>
    </w:p>
    <w:p w14:paraId="66785B59" w14:textId="7DD5C117" w:rsidR="008F035F" w:rsidRPr="006B3607" w:rsidRDefault="008F035F" w:rsidP="008F035F">
      <w:pPr>
        <w:numPr>
          <w:ilvl w:val="0"/>
          <w:numId w:val="50"/>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Prednjo</w:t>
      </w:r>
      <w:r w:rsidRPr="006B3607">
        <w:rPr>
          <w:rFonts w:ascii="Open Sans" w:eastAsia="Times New Roman" w:hAnsi="Open Sans" w:cs="Open Sans"/>
          <w:i/>
          <w:iCs/>
          <w:lang w:eastAsia="en-SI"/>
        </w:rPr>
        <w:t> so postavili kozarec vina.</w:t>
      </w:r>
    </w:p>
    <w:p w14:paraId="799BD240" w14:textId="091B258C" w:rsidR="008F035F" w:rsidRPr="006B3607" w:rsidRDefault="008F035F" w:rsidP="008F035F">
      <w:pPr>
        <w:shd w:val="clear" w:color="auto" w:fill="DBEFF9" w:themeFill="background2"/>
        <w:rPr>
          <w:rFonts w:ascii="Open Sans" w:hAnsi="Open Sans" w:cs="Open Sans"/>
          <w:color w:val="000000"/>
        </w:rPr>
      </w:pPr>
      <w:r w:rsidRPr="006B3607">
        <w:rPr>
          <w:rStyle w:val="HTMLCode"/>
          <w:rFonts w:ascii="Courier" w:eastAsiaTheme="minorEastAsia" w:hAnsi="Courier"/>
          <w:b/>
          <w:color w:val="000000"/>
        </w:rPr>
        <w:t>Short</w:t>
      </w:r>
      <w:r w:rsidRPr="006B3607">
        <w:rPr>
          <w:rFonts w:ascii="Open Sans" w:hAnsi="Open Sans" w:cs="Open Sans"/>
          <w:color w:val="000000"/>
        </w:rPr>
        <w:t>: klitična oblika</w:t>
      </w:r>
    </w:p>
    <w:p w14:paraId="69DDC9B3" w14:textId="17DF2DC3" w:rsidR="008F035F" w:rsidRPr="006B3607" w:rsidRDefault="008F035F" w:rsidP="008F035F">
      <w:pPr>
        <w:widowControl w:val="0"/>
      </w:pPr>
      <w:r w:rsidRPr="006B3607">
        <w:t xml:space="preserve">To vrednost </w:t>
      </w:r>
      <w:r w:rsidR="0012677C">
        <w:t>kot pregibno lastnost pripisujemo</w:t>
      </w:r>
      <w:r w:rsidRPr="006B3607">
        <w:t xml:space="preserve"> klitičnim</w:t>
      </w:r>
      <w:r w:rsidR="0012677C">
        <w:t xml:space="preserve"> oblikam osebnih zaimkov</w:t>
      </w:r>
      <w:r w:rsidRPr="006B3607">
        <w:t xml:space="preserve"> v rodilniku, dajalniku in tožilniku, da se jih loči od njihovih daljših oblik z enako lemo in enakim naborom lastnosti. </w:t>
      </w:r>
    </w:p>
    <w:p w14:paraId="7C8FB9F5" w14:textId="77777777" w:rsidR="008F035F" w:rsidRPr="006B3607" w:rsidRDefault="008F035F" w:rsidP="008F035F">
      <w:pPr>
        <w:widowControl w:val="0"/>
        <w:rPr>
          <w:u w:val="single"/>
        </w:rPr>
      </w:pPr>
      <w:r w:rsidRPr="006B3607">
        <w:rPr>
          <w:u w:val="single"/>
        </w:rPr>
        <w:t>Primeri:</w:t>
      </w:r>
    </w:p>
    <w:p w14:paraId="04121546" w14:textId="079FC9F4" w:rsidR="008F035F" w:rsidRPr="006B3607" w:rsidRDefault="008F035F" w:rsidP="008F035F">
      <w:pPr>
        <w:numPr>
          <w:ilvl w:val="0"/>
          <w:numId w:val="51"/>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ga</w:t>
      </w:r>
      <w:r w:rsidRPr="006B3607">
        <w:rPr>
          <w:rFonts w:ascii="Open Sans" w:eastAsia="Times New Roman" w:hAnsi="Open Sans" w:cs="Open Sans"/>
          <w:color w:val="000000"/>
          <w:lang w:eastAsia="en-SI"/>
        </w:rPr>
        <w:t> (</w:t>
      </w:r>
      <w:r w:rsidR="0012677C">
        <w:rPr>
          <w:rFonts w:ascii="Open Sans" w:eastAsia="Times New Roman" w:hAnsi="Open Sans" w:cs="Open Sans"/>
          <w:color w:val="000000"/>
          <w:lang w:eastAsia="en-SI"/>
        </w:rPr>
        <w:t xml:space="preserve">klitična </w:t>
      </w:r>
      <w:r w:rsidRPr="006B3607">
        <w:rPr>
          <w:rFonts w:ascii="Open Sans" w:eastAsia="Times New Roman" w:hAnsi="Open Sans" w:cs="Open Sans"/>
          <w:color w:val="000000"/>
          <w:lang w:eastAsia="en-SI"/>
        </w:rPr>
        <w:t>oblika zaimka </w:t>
      </w:r>
      <w:r w:rsidRPr="006B3607">
        <w:rPr>
          <w:rFonts w:ascii="Open Sans" w:eastAsia="Times New Roman" w:hAnsi="Open Sans" w:cs="Open Sans"/>
          <w:i/>
          <w:iCs/>
          <w:color w:val="000000"/>
          <w:lang w:eastAsia="en-SI"/>
        </w:rPr>
        <w:t>njega</w:t>
      </w:r>
      <w:r w:rsidRPr="006B3607">
        <w:rPr>
          <w:rFonts w:ascii="Open Sans" w:eastAsia="Times New Roman" w:hAnsi="Open Sans" w:cs="Open Sans"/>
          <w:color w:val="000000"/>
          <w:lang w:eastAsia="en-SI"/>
        </w:rPr>
        <w:t>)</w:t>
      </w:r>
    </w:p>
    <w:p w14:paraId="44C6D0C8" w14:textId="3375FFBE" w:rsidR="008F035F" w:rsidRPr="006B3607" w:rsidRDefault="008F035F" w:rsidP="008F035F">
      <w:pPr>
        <w:numPr>
          <w:ilvl w:val="0"/>
          <w:numId w:val="51"/>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jih</w:t>
      </w:r>
      <w:r w:rsidRPr="006B3607">
        <w:rPr>
          <w:rFonts w:ascii="Open Sans" w:eastAsia="Times New Roman" w:hAnsi="Open Sans" w:cs="Open Sans"/>
          <w:color w:val="000000"/>
          <w:lang w:eastAsia="en-SI"/>
        </w:rPr>
        <w:t> (</w:t>
      </w:r>
      <w:r w:rsidR="0012677C">
        <w:rPr>
          <w:rFonts w:ascii="Open Sans" w:eastAsia="Times New Roman" w:hAnsi="Open Sans" w:cs="Open Sans"/>
          <w:color w:val="000000"/>
          <w:lang w:eastAsia="en-SI"/>
        </w:rPr>
        <w:t xml:space="preserve">klitična </w:t>
      </w:r>
      <w:r w:rsidRPr="006B3607">
        <w:rPr>
          <w:rFonts w:ascii="Open Sans" w:eastAsia="Times New Roman" w:hAnsi="Open Sans" w:cs="Open Sans"/>
          <w:color w:val="000000"/>
          <w:lang w:eastAsia="en-SI"/>
        </w:rPr>
        <w:t>oblika zaimka </w:t>
      </w:r>
      <w:r w:rsidRPr="006B3607">
        <w:rPr>
          <w:rFonts w:ascii="Open Sans" w:eastAsia="Times New Roman" w:hAnsi="Open Sans" w:cs="Open Sans"/>
          <w:i/>
          <w:iCs/>
          <w:color w:val="000000"/>
          <w:lang w:eastAsia="en-SI"/>
        </w:rPr>
        <w:t>njih</w:t>
      </w:r>
      <w:r w:rsidRPr="006B3607">
        <w:rPr>
          <w:rFonts w:ascii="Open Sans" w:eastAsia="Times New Roman" w:hAnsi="Open Sans" w:cs="Open Sans"/>
          <w:color w:val="000000"/>
          <w:lang w:eastAsia="en-SI"/>
        </w:rPr>
        <w:t>)</w:t>
      </w:r>
    </w:p>
    <w:p w14:paraId="1A4464E5" w14:textId="7D4B14B8" w:rsidR="008F035F" w:rsidRPr="006B3607" w:rsidRDefault="008F035F" w:rsidP="008F035F">
      <w:pPr>
        <w:numPr>
          <w:ilvl w:val="0"/>
          <w:numId w:val="51"/>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jo</w:t>
      </w:r>
      <w:r w:rsidRPr="006B3607">
        <w:rPr>
          <w:rFonts w:ascii="Open Sans" w:eastAsia="Times New Roman" w:hAnsi="Open Sans" w:cs="Open Sans"/>
          <w:color w:val="000000"/>
          <w:lang w:eastAsia="en-SI"/>
        </w:rPr>
        <w:t> (</w:t>
      </w:r>
      <w:r w:rsidR="0012677C">
        <w:rPr>
          <w:rFonts w:ascii="Open Sans" w:eastAsia="Times New Roman" w:hAnsi="Open Sans" w:cs="Open Sans"/>
          <w:color w:val="000000"/>
          <w:lang w:eastAsia="en-SI"/>
        </w:rPr>
        <w:t xml:space="preserve">klitična </w:t>
      </w:r>
      <w:r w:rsidRPr="006B3607">
        <w:rPr>
          <w:rFonts w:ascii="Open Sans" w:eastAsia="Times New Roman" w:hAnsi="Open Sans" w:cs="Open Sans"/>
          <w:color w:val="000000"/>
          <w:lang w:eastAsia="en-SI"/>
        </w:rPr>
        <w:t>oblika zaimka </w:t>
      </w:r>
      <w:r w:rsidRPr="006B3607">
        <w:rPr>
          <w:rFonts w:ascii="Open Sans" w:eastAsia="Times New Roman" w:hAnsi="Open Sans" w:cs="Open Sans"/>
          <w:i/>
          <w:iCs/>
          <w:color w:val="000000"/>
          <w:lang w:eastAsia="en-SI"/>
        </w:rPr>
        <w:t>njo</w:t>
      </w:r>
      <w:r w:rsidRPr="006B3607">
        <w:rPr>
          <w:rFonts w:ascii="Open Sans" w:eastAsia="Times New Roman" w:hAnsi="Open Sans" w:cs="Open Sans"/>
          <w:color w:val="000000"/>
          <w:lang w:eastAsia="en-SI"/>
        </w:rPr>
        <w:t>)</w:t>
      </w:r>
    </w:p>
    <w:p w14:paraId="1E8E4513" w14:textId="77777777" w:rsidR="003557DA" w:rsidRPr="006B3607" w:rsidRDefault="003557DA" w:rsidP="003557DA">
      <w:r w:rsidRPr="006B3607">
        <w:rPr>
          <w:b/>
        </w:rPr>
        <w:t xml:space="preserve">Koristne povezave: </w:t>
      </w:r>
    </w:p>
    <w:p w14:paraId="3E91B673" w14:textId="75A83667" w:rsidR="00FF02EC" w:rsidRPr="006B3607" w:rsidRDefault="00F026BF" w:rsidP="00FF02EC">
      <w:pPr>
        <w:widowControl w:val="0"/>
        <w:numPr>
          <w:ilvl w:val="0"/>
          <w:numId w:val="6"/>
        </w:numPr>
        <w:spacing w:after="0"/>
        <w:ind w:left="714" w:hanging="357"/>
      </w:pPr>
      <w:hyperlink r:id="rId201">
        <w:r w:rsidR="00FF02EC" w:rsidRPr="006B3607">
          <w:rPr>
            <w:rStyle w:val="Hyperlink"/>
          </w:rPr>
          <w:t>uporabne statistike</w:t>
        </w:r>
      </w:hyperlink>
      <w:r w:rsidR="00FF02EC" w:rsidRPr="006B3607">
        <w:t xml:space="preserve"> o lastnosti </w:t>
      </w:r>
      <w:r w:rsidR="00FF02EC" w:rsidRPr="006B3607">
        <w:rPr>
          <w:rStyle w:val="UDTagChar"/>
        </w:rPr>
        <w:t>Variant</w:t>
      </w:r>
      <w:r w:rsidR="00FF02EC" w:rsidRPr="006B3607">
        <w:t xml:space="preserve"> v korpusu SSJ-UD</w:t>
      </w:r>
    </w:p>
    <w:p w14:paraId="03B2D578" w14:textId="443B16C5" w:rsidR="005E153E" w:rsidRDefault="00F026BF" w:rsidP="005E153E">
      <w:pPr>
        <w:widowControl w:val="0"/>
        <w:numPr>
          <w:ilvl w:val="0"/>
          <w:numId w:val="6"/>
        </w:numPr>
        <w:spacing w:after="0"/>
        <w:ind w:left="714" w:hanging="357"/>
      </w:pPr>
      <w:hyperlink r:id="rId202" w:history="1">
        <w:r w:rsidR="00FF02EC" w:rsidRPr="006B3607">
          <w:rPr>
            <w:rStyle w:val="Hyperlink"/>
          </w:rPr>
          <w:t>vse pojavnice</w:t>
        </w:r>
      </w:hyperlink>
      <w:r w:rsidR="00FF02EC" w:rsidRPr="006B3607">
        <w:t xml:space="preserve"> z lastnostjo </w:t>
      </w:r>
      <w:r w:rsidR="00FF02EC" w:rsidRPr="006B3607">
        <w:rPr>
          <w:rStyle w:val="UDTagChar"/>
        </w:rPr>
        <w:t>Variant</w:t>
      </w:r>
      <w:r w:rsidR="00FF02EC" w:rsidRPr="006B3607">
        <w:t xml:space="preserve"> </w:t>
      </w:r>
      <w:r w:rsidR="00403221">
        <w:t>v korpusu SSJ-UD/SUK v konkordančniku noSketchEngine</w:t>
      </w:r>
    </w:p>
    <w:p w14:paraId="1B0E4715" w14:textId="68113D16" w:rsidR="005E153E" w:rsidRPr="006B3607" w:rsidRDefault="00F026BF" w:rsidP="005E153E">
      <w:pPr>
        <w:widowControl w:val="0"/>
        <w:numPr>
          <w:ilvl w:val="0"/>
          <w:numId w:val="6"/>
        </w:numPr>
        <w:spacing w:after="0"/>
        <w:ind w:left="714" w:hanging="357"/>
      </w:pPr>
      <w:hyperlink r:id="rId203" w:history="1">
        <w:r w:rsidR="005E153E" w:rsidRPr="006B3607">
          <w:rPr>
            <w:rStyle w:val="Hyperlink"/>
          </w:rPr>
          <w:t>vse pojavnice</w:t>
        </w:r>
      </w:hyperlink>
      <w:r w:rsidR="005E153E" w:rsidRPr="006B3607">
        <w:t xml:space="preserve"> z lastnostjo </w:t>
      </w:r>
      <w:r w:rsidR="005E153E" w:rsidRPr="006B3607">
        <w:rPr>
          <w:rStyle w:val="UDTagChar"/>
        </w:rPr>
        <w:t>Variant</w:t>
      </w:r>
      <w:r w:rsidR="005E153E" w:rsidRPr="006B3607">
        <w:t xml:space="preserve"> </w:t>
      </w:r>
      <w:r w:rsidR="005E153E">
        <w:t>v korpusu SSJ-UD v orodju Drevesnik</w:t>
      </w:r>
    </w:p>
    <w:p w14:paraId="52FCABC3" w14:textId="1062AEB2" w:rsidR="003557DA" w:rsidRDefault="003557DA" w:rsidP="00FF02EC">
      <w:pPr>
        <w:widowControl w:val="0"/>
        <w:spacing w:after="0"/>
      </w:pPr>
    </w:p>
    <w:p w14:paraId="5D09184C" w14:textId="77777777" w:rsidR="0012677C" w:rsidRPr="006B3607" w:rsidRDefault="0012677C" w:rsidP="0012677C">
      <w:r w:rsidRPr="006B3607">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12677C" w:rsidRPr="006B3607" w14:paraId="38E136EA" w14:textId="77777777" w:rsidTr="0012677C">
        <w:trPr>
          <w:trHeight w:val="473"/>
        </w:trPr>
        <w:tc>
          <w:tcPr>
            <w:tcW w:w="9029" w:type="dxa"/>
            <w:shd w:val="clear" w:color="auto" w:fill="B3DDF2" w:themeFill="background2" w:themeFillShade="E6"/>
            <w:tcMar>
              <w:top w:w="100" w:type="dxa"/>
              <w:left w:w="100" w:type="dxa"/>
              <w:bottom w:w="100" w:type="dxa"/>
              <w:right w:w="100" w:type="dxa"/>
            </w:tcMar>
          </w:tcPr>
          <w:p w14:paraId="40F60316" w14:textId="66A194D0" w:rsidR="0012677C" w:rsidRPr="006B3607" w:rsidRDefault="0012677C" w:rsidP="000659AA">
            <w:pPr>
              <w:widowControl w:val="0"/>
              <w:pBdr>
                <w:top w:val="nil"/>
                <w:left w:val="nil"/>
                <w:bottom w:val="nil"/>
                <w:right w:val="nil"/>
                <w:between w:val="nil"/>
              </w:pBdr>
              <w:spacing w:after="0"/>
              <w:rPr>
                <w:rFonts w:ascii="Open Sans" w:hAnsi="Open Sans" w:cs="Open Sans"/>
                <w:color w:val="000000"/>
              </w:rPr>
            </w:pPr>
            <w:r w:rsidRPr="006B3607">
              <w:rPr>
                <w:rFonts w:ascii="Open Sans" w:hAnsi="Open Sans" w:cs="Open Sans"/>
                <w:color w:val="000000"/>
              </w:rPr>
              <w:t>Vs</w:t>
            </w:r>
            <w:r>
              <w:rPr>
                <w:rFonts w:ascii="Open Sans" w:hAnsi="Open Sans" w:cs="Open Sans"/>
                <w:color w:val="000000"/>
              </w:rPr>
              <w:t xml:space="preserve">e pojavnice z lastnostjo Clitic=bound se pretvorijo v </w:t>
            </w:r>
            <w:r>
              <w:rPr>
                <w:rStyle w:val="HTMLCode"/>
                <w:rFonts w:ascii="Courier" w:eastAsiaTheme="minorEastAsia" w:hAnsi="Courier"/>
              </w:rPr>
              <w:t>Variant</w:t>
            </w:r>
            <w:r w:rsidRPr="006B3607">
              <w:rPr>
                <w:rStyle w:val="HTMLCode"/>
                <w:rFonts w:ascii="Courier" w:eastAsiaTheme="minorEastAsia" w:hAnsi="Courier"/>
                <w:color w:val="000000"/>
              </w:rPr>
              <w:t>=</w:t>
            </w:r>
            <w:r>
              <w:rPr>
                <w:rStyle w:val="HTMLCode"/>
                <w:rFonts w:ascii="Courier" w:eastAsiaTheme="minorEastAsia" w:hAnsi="Courier"/>
                <w:color w:val="000000"/>
              </w:rPr>
              <w:t>Bound</w:t>
            </w:r>
            <w:r>
              <w:rPr>
                <w:rFonts w:ascii="Open Sans" w:hAnsi="Open Sans" w:cs="Open Sans"/>
                <w:color w:val="000000"/>
              </w:rPr>
              <w:t xml:space="preserve">, vse pojavnice z lastnostjo Clitic=yes pa v </w:t>
            </w:r>
            <w:r w:rsidRPr="0012677C">
              <w:rPr>
                <w:rFonts w:ascii="Courier New" w:hAnsi="Courier New" w:cs="Courier New"/>
                <w:color w:val="000000"/>
              </w:rPr>
              <w:t>Variant=Clitic</w:t>
            </w:r>
            <w:r>
              <w:rPr>
                <w:rFonts w:ascii="Open Sans" w:hAnsi="Open Sans" w:cs="Open Sans"/>
                <w:color w:val="000000"/>
              </w:rPr>
              <w:t>.</w:t>
            </w:r>
          </w:p>
        </w:tc>
      </w:tr>
    </w:tbl>
    <w:p w14:paraId="34D4A6A0" w14:textId="77777777" w:rsidR="0012677C" w:rsidRPr="006B3607" w:rsidRDefault="0012677C" w:rsidP="00FF02EC">
      <w:pPr>
        <w:widowControl w:val="0"/>
        <w:spacing w:after="0"/>
      </w:pPr>
    </w:p>
    <w:p w14:paraId="3CED8037" w14:textId="71B9C96D" w:rsidR="002A488D" w:rsidRDefault="003557DA" w:rsidP="00426E0F">
      <w:pPr>
        <w:pStyle w:val="Heading4"/>
      </w:pPr>
      <w:bookmarkStart w:id="96" w:name="_VerbForm:_form_of"/>
      <w:bookmarkEnd w:id="96"/>
      <w:r>
        <w:br w:type="page"/>
      </w:r>
      <w:bookmarkStart w:id="97" w:name="_Toc160111651"/>
      <w:r w:rsidR="002A488D">
        <w:lastRenderedPageBreak/>
        <w:t>VerbForm: form of verb or deverbative</w:t>
      </w:r>
      <w:bookmarkEnd w:id="97"/>
    </w:p>
    <w:p w14:paraId="7E5C9EDC" w14:textId="6267B03A" w:rsidR="002A488D" w:rsidRDefault="002A488D" w:rsidP="002A488D">
      <w:r>
        <w:t xml:space="preserve">Povezava do univerzalnih smernic za lastnost </w:t>
      </w:r>
      <w:r>
        <w:rPr>
          <w:rStyle w:val="UDTagChar"/>
        </w:rPr>
        <w:t>VerbForm</w:t>
      </w:r>
      <w:r>
        <w:t xml:space="preserve">: </w:t>
      </w:r>
      <w:hyperlink r:id="rId204" w:history="1">
        <w:r>
          <w:rPr>
            <w:rStyle w:val="Hyperlink"/>
          </w:rPr>
          <w:t>https://universaldependencies.org/u/feat/VerbForm.html</w:t>
        </w:r>
      </w:hyperlink>
    </w:p>
    <w:p w14:paraId="424758CE" w14:textId="77777777" w:rsidR="002A488D" w:rsidRDefault="002A488D" w:rsidP="002A488D"/>
    <w:p w14:paraId="4626AC7B" w14:textId="77777777" w:rsidR="002A488D" w:rsidRPr="006B3607" w:rsidRDefault="002A488D" w:rsidP="002A488D">
      <w:pPr>
        <w:rPr>
          <w:b/>
        </w:rPr>
      </w:pPr>
      <w:r w:rsidRPr="006B3607">
        <w:rPr>
          <w:b/>
        </w:rPr>
        <w:t>Izpeljane smernice za slovenščino:</w:t>
      </w:r>
    </w:p>
    <w:p w14:paraId="0D50D3D5" w14:textId="2E7A8ECC" w:rsidR="002A488D" w:rsidRPr="006B3607" w:rsidRDefault="00E12819" w:rsidP="002A488D">
      <w:pPr>
        <w:widowControl w:val="0"/>
      </w:pPr>
      <w:r>
        <w:t>Oznako za obliko glagola</w:t>
      </w:r>
      <w:r w:rsidRPr="006B3607">
        <w:t xml:space="preserve"> </w:t>
      </w:r>
      <w:r w:rsidR="002A488D" w:rsidRPr="006B3607">
        <w:rPr>
          <w:rFonts w:ascii="Courier New" w:hAnsi="Courier New" w:cs="Courier New"/>
        </w:rPr>
        <w:t>VerbForm</w:t>
      </w:r>
      <w:r w:rsidR="002A488D" w:rsidRPr="006B3607">
        <w:t xml:space="preserve"> </w:t>
      </w:r>
      <w:r>
        <w:t xml:space="preserve">pripisujemo kot pregibno lastnost glagolov in pomožnikov, uporablja pa se </w:t>
      </w:r>
      <w:r w:rsidR="002A488D" w:rsidRPr="006B3607">
        <w:t xml:space="preserve">tudi kot leksikalna lastnost nekaterih pridevnikov in prislovov. </w:t>
      </w:r>
    </w:p>
    <w:p w14:paraId="13105C70" w14:textId="77777777" w:rsidR="002A488D" w:rsidRPr="006B3607" w:rsidRDefault="002A488D" w:rsidP="002A488D">
      <w:pPr>
        <w:widowControl w:val="0"/>
        <w:rPr>
          <w:lang w:val="en-SI"/>
        </w:rPr>
      </w:pPr>
    </w:p>
    <w:p w14:paraId="70DB4B9F" w14:textId="6F7925DC" w:rsidR="002A488D" w:rsidRPr="006B3607" w:rsidRDefault="002A488D" w:rsidP="002A488D">
      <w:pPr>
        <w:shd w:val="clear" w:color="auto" w:fill="DBEFF9" w:themeFill="background2"/>
      </w:pPr>
      <w:r w:rsidRPr="006B3607">
        <w:rPr>
          <w:rStyle w:val="HTMLCode"/>
          <w:rFonts w:ascii="Courier" w:eastAsiaTheme="minorEastAsia" w:hAnsi="Courier"/>
          <w:b/>
          <w:color w:val="000000"/>
        </w:rPr>
        <w:t>Fin</w:t>
      </w:r>
      <w:r w:rsidRPr="006B3607">
        <w:t>: osebna glagolska oblika</w:t>
      </w:r>
    </w:p>
    <w:p w14:paraId="1EC0406A" w14:textId="3F6E2207" w:rsidR="00E82B57" w:rsidRPr="00E82B57" w:rsidRDefault="00E12819" w:rsidP="00E82B57">
      <w:pPr>
        <w:widowControl w:val="0"/>
        <w:pBdr>
          <w:top w:val="nil"/>
          <w:left w:val="nil"/>
          <w:bottom w:val="nil"/>
          <w:right w:val="nil"/>
          <w:between w:val="nil"/>
        </w:pBdr>
        <w:spacing w:after="0"/>
        <w:rPr>
          <w:rFonts w:asciiTheme="majorHAnsi" w:hAnsiTheme="majorHAnsi" w:cstheme="majorHAnsi"/>
          <w:color w:val="000000"/>
          <w:lang w:val="en-SI"/>
        </w:rPr>
      </w:pPr>
      <w:r>
        <w:t xml:space="preserve">Kot osebne glagolske oblike </w:t>
      </w:r>
      <w:r w:rsidR="00E82B57">
        <w:t xml:space="preserve">obravnavamo vse oblike z izraženim naklonom (oznako </w:t>
      </w:r>
      <w:r w:rsidR="002A488D" w:rsidRPr="006B3607">
        <w:rPr>
          <w:rFonts w:ascii="Courier New" w:hAnsi="Courier New" w:cs="Courier New"/>
        </w:rPr>
        <w:t>Mood</w:t>
      </w:r>
      <w:r w:rsidR="00E82B57" w:rsidRPr="00E82B57">
        <w:rPr>
          <w:rFonts w:asciiTheme="majorHAnsi" w:hAnsiTheme="majorHAnsi" w:cstheme="majorHAnsi"/>
        </w:rPr>
        <w:t>), tj. oblike s povednim, velelnim ali pogojnim naklonom.</w:t>
      </w:r>
    </w:p>
    <w:p w14:paraId="49DE182E" w14:textId="6B09BF2D" w:rsidR="002A488D" w:rsidRPr="006B3607" w:rsidRDefault="002A488D" w:rsidP="002A488D">
      <w:pPr>
        <w:widowControl w:val="0"/>
      </w:pPr>
    </w:p>
    <w:p w14:paraId="27F10A46" w14:textId="139B5A26" w:rsidR="002A488D" w:rsidRPr="006B3607" w:rsidRDefault="002A488D" w:rsidP="002A488D">
      <w:pPr>
        <w:widowControl w:val="0"/>
        <w:rPr>
          <w:u w:val="single"/>
        </w:rPr>
      </w:pPr>
      <w:r w:rsidRPr="006B3607">
        <w:rPr>
          <w:u w:val="single"/>
        </w:rPr>
        <w:t>Primeri:</w:t>
      </w:r>
    </w:p>
    <w:p w14:paraId="647FEC10" w14:textId="1C09E91D" w:rsidR="002A488D" w:rsidRPr="006B3607" w:rsidRDefault="002A488D" w:rsidP="002A488D">
      <w:pPr>
        <w:numPr>
          <w:ilvl w:val="0"/>
          <w:numId w:val="52"/>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študiraj, študirajmo, študirajte</w:t>
      </w:r>
      <w:r w:rsidRPr="006B3607">
        <w:rPr>
          <w:rFonts w:ascii="Open Sans" w:eastAsia="Times New Roman" w:hAnsi="Open Sans" w:cs="Open Sans"/>
          <w:color w:val="000000"/>
          <w:lang w:eastAsia="en-SI"/>
        </w:rPr>
        <w:t> </w:t>
      </w:r>
    </w:p>
    <w:p w14:paraId="1A8FFC8E" w14:textId="76C4F74C" w:rsidR="002A488D" w:rsidRPr="006B3607" w:rsidRDefault="002A488D" w:rsidP="002A488D">
      <w:pPr>
        <w:numPr>
          <w:ilvl w:val="0"/>
          <w:numId w:val="52"/>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bom, boš, bo</w:t>
      </w:r>
      <w:r w:rsidRPr="006B3607">
        <w:rPr>
          <w:rFonts w:ascii="Open Sans" w:eastAsia="Times New Roman" w:hAnsi="Open Sans" w:cs="Open Sans"/>
          <w:color w:val="000000"/>
          <w:lang w:eastAsia="en-SI"/>
        </w:rPr>
        <w:t> </w:t>
      </w:r>
    </w:p>
    <w:p w14:paraId="3F90E4C0" w14:textId="7774909B" w:rsidR="002A488D" w:rsidRPr="006B3607" w:rsidRDefault="00D36B9D" w:rsidP="002A488D">
      <w:pPr>
        <w:shd w:val="clear" w:color="auto" w:fill="DBEFF9" w:themeFill="background2"/>
      </w:pPr>
      <w:r w:rsidRPr="006B3607">
        <w:rPr>
          <w:rStyle w:val="HTMLCode"/>
          <w:rFonts w:ascii="Courier" w:eastAsiaTheme="minorEastAsia" w:hAnsi="Courier"/>
          <w:b/>
        </w:rPr>
        <w:t>Inf</w:t>
      </w:r>
      <w:r w:rsidR="002A488D" w:rsidRPr="006B3607">
        <w:t xml:space="preserve">: </w:t>
      </w:r>
      <w:r w:rsidRPr="006B3607">
        <w:t>nedoločnik</w:t>
      </w:r>
    </w:p>
    <w:p w14:paraId="22194590" w14:textId="1C203ACE" w:rsidR="00D36B9D" w:rsidRPr="006B3607" w:rsidRDefault="00D36B9D" w:rsidP="002A488D">
      <w:pPr>
        <w:widowControl w:val="0"/>
      </w:pPr>
      <w:r w:rsidRPr="006B3607">
        <w:t xml:space="preserve">Nedoločnik je </w:t>
      </w:r>
      <w:r w:rsidR="00E82B57">
        <w:t xml:space="preserve">osnovna oblika glagolov in se pojavlja </w:t>
      </w:r>
      <w:r w:rsidRPr="006B3607">
        <w:t xml:space="preserve">kot argument modalnih in drugih glagolov. </w:t>
      </w:r>
    </w:p>
    <w:p w14:paraId="34A46DE5" w14:textId="4DDC93A7" w:rsidR="002A488D" w:rsidRPr="006B3607" w:rsidRDefault="002A488D" w:rsidP="002A488D">
      <w:pPr>
        <w:widowControl w:val="0"/>
        <w:rPr>
          <w:u w:val="single"/>
        </w:rPr>
      </w:pPr>
      <w:r w:rsidRPr="006B3607">
        <w:rPr>
          <w:u w:val="single"/>
        </w:rPr>
        <w:t>Primeri:</w:t>
      </w:r>
    </w:p>
    <w:p w14:paraId="40F39D0B" w14:textId="400F5E21" w:rsidR="00D36B9D" w:rsidRPr="006B3607" w:rsidRDefault="00D36B9D" w:rsidP="00D36B9D">
      <w:pPr>
        <w:numPr>
          <w:ilvl w:val="0"/>
          <w:numId w:val="53"/>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študirati</w:t>
      </w:r>
    </w:p>
    <w:p w14:paraId="5CDC8889" w14:textId="0B3BDA1B" w:rsidR="00D36B9D" w:rsidRPr="006B3607" w:rsidRDefault="00D36B9D" w:rsidP="00D36B9D">
      <w:pPr>
        <w:numPr>
          <w:ilvl w:val="0"/>
          <w:numId w:val="53"/>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biti</w:t>
      </w:r>
      <w:r w:rsidRPr="006B3607">
        <w:rPr>
          <w:rFonts w:ascii="Open Sans" w:eastAsia="Times New Roman" w:hAnsi="Open Sans" w:cs="Open Sans"/>
          <w:color w:val="000000"/>
          <w:lang w:eastAsia="en-SI"/>
        </w:rPr>
        <w:t> </w:t>
      </w:r>
    </w:p>
    <w:p w14:paraId="33B87DEF" w14:textId="118F884D" w:rsidR="002A488D" w:rsidRPr="006B3607" w:rsidRDefault="00D36B9D" w:rsidP="002A488D">
      <w:pPr>
        <w:shd w:val="clear" w:color="auto" w:fill="DBEFF9" w:themeFill="background2"/>
      </w:pPr>
      <w:r w:rsidRPr="006B3607">
        <w:rPr>
          <w:rStyle w:val="HTMLCode"/>
          <w:rFonts w:ascii="Courier" w:eastAsiaTheme="minorEastAsia" w:hAnsi="Courier"/>
          <w:b/>
        </w:rPr>
        <w:t>Sup</w:t>
      </w:r>
      <w:r w:rsidR="002A488D" w:rsidRPr="006B3607">
        <w:t xml:space="preserve">: </w:t>
      </w:r>
      <w:r w:rsidRPr="006B3607">
        <w:t>namenilnik</w:t>
      </w:r>
    </w:p>
    <w:p w14:paraId="0D70D7F4" w14:textId="4D0E4227" w:rsidR="00D36B9D" w:rsidRPr="006B3607" w:rsidRDefault="00D36B9D" w:rsidP="002A488D">
      <w:pPr>
        <w:widowControl w:val="0"/>
      </w:pPr>
      <w:r w:rsidRPr="006B3607">
        <w:t xml:space="preserve">Namenilnik je redka glagolska oblika, ki je v večini </w:t>
      </w:r>
      <w:r w:rsidR="00D93DAB" w:rsidRPr="006B3607">
        <w:t>ostalih</w:t>
      </w:r>
      <w:r w:rsidRPr="006B3607">
        <w:t xml:space="preserve"> slovanskih jezikov </w:t>
      </w:r>
      <w:r w:rsidR="00D93DAB" w:rsidRPr="006B3607">
        <w:t xml:space="preserve">ne najdemo več. </w:t>
      </w:r>
      <w:r w:rsidR="00E82B57">
        <w:t>Med drugim se uporablja</w:t>
      </w:r>
      <w:r w:rsidR="00D93DAB" w:rsidRPr="006B3607">
        <w:t xml:space="preserve"> kot argument glagolov premikanja. </w:t>
      </w:r>
    </w:p>
    <w:p w14:paraId="4516F641" w14:textId="43D3A102" w:rsidR="002A488D" w:rsidRPr="006B3607" w:rsidRDefault="002A488D" w:rsidP="002A488D">
      <w:pPr>
        <w:widowControl w:val="0"/>
        <w:rPr>
          <w:u w:val="single"/>
        </w:rPr>
      </w:pPr>
      <w:r w:rsidRPr="006B3607">
        <w:rPr>
          <w:u w:val="single"/>
        </w:rPr>
        <w:t>Primer:</w:t>
      </w:r>
    </w:p>
    <w:p w14:paraId="1CF1EBA4" w14:textId="4F3C0904" w:rsidR="002A488D" w:rsidRPr="006B3607" w:rsidRDefault="00D93DAB" w:rsidP="002A488D">
      <w:pPr>
        <w:numPr>
          <w:ilvl w:val="0"/>
          <w:numId w:val="31"/>
        </w:numPr>
        <w:spacing w:before="100" w:beforeAutospacing="1" w:after="100" w:afterAutospacing="1"/>
        <w:rPr>
          <w:rFonts w:ascii="Open Sans" w:eastAsia="Times New Roman" w:hAnsi="Open Sans" w:cs="Open Sans"/>
          <w:lang w:eastAsia="en-SI"/>
        </w:rPr>
      </w:pPr>
      <w:r w:rsidRPr="006B3607">
        <w:rPr>
          <w:rStyle w:val="Emphasis"/>
          <w:rFonts w:ascii="Open Sans" w:hAnsi="Open Sans" w:cs="Open Sans"/>
          <w:b/>
          <w:bCs/>
        </w:rPr>
        <w:t>Spat</w:t>
      </w:r>
      <w:r w:rsidRPr="006B3607">
        <w:rPr>
          <w:rStyle w:val="Emphasis"/>
          <w:rFonts w:ascii="Open Sans" w:hAnsi="Open Sans" w:cs="Open Sans"/>
        </w:rPr>
        <w:t> je odšel prej kot navadno.</w:t>
      </w:r>
      <w:r w:rsidR="002A488D" w:rsidRPr="006B3607">
        <w:rPr>
          <w:rFonts w:ascii="Open Sans" w:eastAsia="Times New Roman" w:hAnsi="Open Sans" w:cs="Open Sans"/>
          <w:lang w:eastAsia="en-SI"/>
        </w:rPr>
        <w:t> </w:t>
      </w:r>
    </w:p>
    <w:p w14:paraId="07E9A5C2" w14:textId="2AE42BB2" w:rsidR="002A488D" w:rsidRPr="006B3607" w:rsidRDefault="00D93DAB" w:rsidP="002A488D">
      <w:pPr>
        <w:shd w:val="clear" w:color="auto" w:fill="DBEFF9" w:themeFill="background2"/>
        <w:rPr>
          <w:color w:val="FF0000"/>
        </w:rPr>
      </w:pPr>
      <w:r w:rsidRPr="006B3607">
        <w:rPr>
          <w:rStyle w:val="HTMLCode"/>
          <w:rFonts w:ascii="Courier" w:eastAsiaTheme="minorEastAsia" w:hAnsi="Courier"/>
          <w:b/>
          <w:color w:val="000000"/>
        </w:rPr>
        <w:t>Part</w:t>
      </w:r>
      <w:r w:rsidR="002A488D" w:rsidRPr="006B3607">
        <w:t xml:space="preserve">: </w:t>
      </w:r>
      <w:r w:rsidRPr="006B3607">
        <w:t>deležnik</w:t>
      </w:r>
    </w:p>
    <w:p w14:paraId="51DA6EA5" w14:textId="101EF5F9" w:rsidR="00D93DAB" w:rsidRPr="006B3607" w:rsidRDefault="00D93DAB" w:rsidP="006B5167">
      <w:pPr>
        <w:widowControl w:val="0"/>
      </w:pPr>
      <w:r w:rsidRPr="006B3607">
        <w:t>Deležnik je neosebna glagolska oblika, ki ima značilnosti glagolov in pridevnikov.</w:t>
      </w:r>
      <w:r w:rsidR="00AC16EC">
        <w:t xml:space="preserve"> Večino deležnikov (npr. tiste na končnico -č, -n ali -t) vedno označujemo kot pridevnike, ne glede na to, ali se pojavljajo </w:t>
      </w:r>
      <w:r w:rsidR="00AC16EC" w:rsidRPr="006B3607">
        <w:t xml:space="preserve">kot </w:t>
      </w:r>
      <w:r w:rsidR="00AC16EC">
        <w:t>določila</w:t>
      </w:r>
      <w:r w:rsidR="00AC16EC" w:rsidRPr="006B3607">
        <w:t xml:space="preserve"> samostalnikov (</w:t>
      </w:r>
      <w:r w:rsidR="00AC16EC" w:rsidRPr="00E82B57">
        <w:rPr>
          <w:i/>
        </w:rPr>
        <w:t>ukradena denarnica</w:t>
      </w:r>
      <w:r w:rsidR="00AC16EC" w:rsidRPr="006B3607">
        <w:t>), kot povedkova določila (</w:t>
      </w:r>
      <w:r w:rsidR="00AC16EC" w:rsidRPr="00AC16EC">
        <w:rPr>
          <w:i/>
        </w:rPr>
        <w:t>denarnica je ukradena</w:t>
      </w:r>
      <w:r w:rsidR="00AC16EC" w:rsidRPr="006B3607">
        <w:t>) ali pa v trpnih konstrukcijah (</w:t>
      </w:r>
      <w:r w:rsidR="00AC16EC" w:rsidRPr="00AC16EC">
        <w:rPr>
          <w:i/>
        </w:rPr>
        <w:t>denarnica je bila ukradena</w:t>
      </w:r>
      <w:r w:rsidR="00AC16EC" w:rsidRPr="006B3607">
        <w:t xml:space="preserve">). </w:t>
      </w:r>
      <w:r w:rsidR="00155C7A">
        <w:t xml:space="preserve">Izjema so zgolj deležniki na -l, kjer ločimo med opisnimi deležniki (glagoli), s katerimi se tvorijo preteklik, prihodnjik in pogojnik (npr. </w:t>
      </w:r>
      <w:r w:rsidR="00155C7A" w:rsidRPr="00155C7A">
        <w:rPr>
          <w:i/>
        </w:rPr>
        <w:t>hiša je/bo/bi zgorela</w:t>
      </w:r>
      <w:r w:rsidR="00155C7A">
        <w:t xml:space="preserve">), na eni strani, in deležniki stanja (pridevniki) na drugi (npr. </w:t>
      </w:r>
      <w:r w:rsidR="00155C7A" w:rsidRPr="00155C7A">
        <w:rPr>
          <w:i/>
        </w:rPr>
        <w:t>zgorela hiša</w:t>
      </w:r>
      <w:r w:rsidR="00155C7A">
        <w:t>).</w:t>
      </w:r>
      <w:r w:rsidR="00001F9F" w:rsidRPr="006B3607">
        <w:t xml:space="preserve"> </w:t>
      </w:r>
    </w:p>
    <w:p w14:paraId="7D389C4D" w14:textId="0CE8964B" w:rsidR="002A488D" w:rsidRPr="006B3607" w:rsidRDefault="002A488D" w:rsidP="00D93DAB">
      <w:pPr>
        <w:widowControl w:val="0"/>
        <w:rPr>
          <w:u w:val="single"/>
        </w:rPr>
      </w:pPr>
      <w:r w:rsidRPr="006B3607">
        <w:rPr>
          <w:u w:val="single"/>
        </w:rPr>
        <w:t>Primeri:</w:t>
      </w:r>
    </w:p>
    <w:p w14:paraId="223377C4" w14:textId="3B8260A6" w:rsidR="00AC16EC" w:rsidRPr="00AC16EC" w:rsidRDefault="00AC16EC" w:rsidP="00DC74A5">
      <w:pPr>
        <w:numPr>
          <w:ilvl w:val="0"/>
          <w:numId w:val="54"/>
        </w:numPr>
        <w:spacing w:before="100" w:beforeAutospacing="1" w:after="100" w:afterAutospacing="1"/>
        <w:rPr>
          <w:rFonts w:ascii="Open Sans" w:eastAsia="Times New Roman" w:hAnsi="Open Sans" w:cs="Open Sans"/>
          <w:color w:val="000000"/>
          <w:lang w:eastAsia="en-SI"/>
        </w:rPr>
      </w:pPr>
      <w:r>
        <w:rPr>
          <w:rFonts w:ascii="Open Sans" w:eastAsia="Times New Roman" w:hAnsi="Open Sans" w:cs="Open Sans"/>
          <w:i/>
          <w:color w:val="000000"/>
          <w:lang w:eastAsia="en-SI"/>
        </w:rPr>
        <w:lastRenderedPageBreak/>
        <w:t xml:space="preserve">zgorel, zgorelo, zgorela, zgoreli </w:t>
      </w:r>
      <w:r>
        <w:rPr>
          <w:rFonts w:ascii="Open Sans" w:eastAsia="Times New Roman" w:hAnsi="Open Sans" w:cs="Open Sans"/>
          <w:color w:val="000000"/>
          <w:lang w:eastAsia="en-SI"/>
        </w:rPr>
        <w:t>(</w:t>
      </w:r>
      <w:r w:rsidR="006B5167">
        <w:rPr>
          <w:rFonts w:ascii="Open Sans" w:eastAsia="Times New Roman" w:hAnsi="Open Sans" w:cs="Open Sans"/>
          <w:color w:val="000000"/>
          <w:lang w:eastAsia="en-SI"/>
        </w:rPr>
        <w:t>glagol</w:t>
      </w:r>
      <w:r>
        <w:rPr>
          <w:rFonts w:ascii="Open Sans" w:eastAsia="Times New Roman" w:hAnsi="Open Sans" w:cs="Open Sans"/>
          <w:color w:val="000000"/>
          <w:lang w:eastAsia="en-SI"/>
        </w:rPr>
        <w:t>)</w:t>
      </w:r>
    </w:p>
    <w:p w14:paraId="0A88124C" w14:textId="4F0C6488" w:rsidR="00DC74A5" w:rsidRPr="006B3607" w:rsidRDefault="00DC74A5" w:rsidP="00DC74A5">
      <w:pPr>
        <w:numPr>
          <w:ilvl w:val="0"/>
          <w:numId w:val="54"/>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 xml:space="preserve">zgorel, zgorelega, zgorelemu, zgorelega </w:t>
      </w:r>
      <w:r w:rsidR="00AC16EC">
        <w:rPr>
          <w:rFonts w:ascii="Open Sans" w:eastAsia="Times New Roman" w:hAnsi="Open Sans" w:cs="Open Sans"/>
          <w:iCs/>
          <w:color w:val="000000"/>
          <w:lang w:eastAsia="en-SI"/>
        </w:rPr>
        <w:t>(</w:t>
      </w:r>
      <w:r w:rsidR="006B5167">
        <w:rPr>
          <w:rFonts w:ascii="Open Sans" w:eastAsia="Times New Roman" w:hAnsi="Open Sans" w:cs="Open Sans"/>
          <w:iCs/>
          <w:color w:val="000000"/>
          <w:lang w:eastAsia="en-SI"/>
        </w:rPr>
        <w:t>pridevnik</w:t>
      </w:r>
      <w:r w:rsidR="00AC16EC">
        <w:rPr>
          <w:rFonts w:ascii="Open Sans" w:eastAsia="Times New Roman" w:hAnsi="Open Sans" w:cs="Open Sans"/>
          <w:iCs/>
          <w:color w:val="000000"/>
          <w:lang w:eastAsia="en-SI"/>
        </w:rPr>
        <w:t>)</w:t>
      </w:r>
    </w:p>
    <w:p w14:paraId="2132A489" w14:textId="037773E2" w:rsidR="00DC74A5" w:rsidRPr="006B3607" w:rsidRDefault="00DC74A5" w:rsidP="00DC74A5">
      <w:pPr>
        <w:numPr>
          <w:ilvl w:val="0"/>
          <w:numId w:val="54"/>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ukraden, ukradenega, ukradenemu, ukradenega</w:t>
      </w:r>
      <w:r w:rsidRPr="006B3607">
        <w:rPr>
          <w:rFonts w:ascii="Open Sans" w:eastAsia="Times New Roman" w:hAnsi="Open Sans" w:cs="Open Sans"/>
          <w:color w:val="000000"/>
          <w:lang w:eastAsia="en-SI"/>
        </w:rPr>
        <w:t> </w:t>
      </w:r>
      <w:r w:rsidR="006B5167">
        <w:rPr>
          <w:rFonts w:ascii="Open Sans" w:eastAsia="Times New Roman" w:hAnsi="Open Sans" w:cs="Open Sans"/>
          <w:color w:val="000000"/>
          <w:lang w:eastAsia="en-SI"/>
        </w:rPr>
        <w:t>(pridevnik)</w:t>
      </w:r>
    </w:p>
    <w:p w14:paraId="162124A8" w14:textId="76518949" w:rsidR="002A488D" w:rsidRPr="006B3607" w:rsidRDefault="00560B4E" w:rsidP="002A488D">
      <w:pPr>
        <w:shd w:val="clear" w:color="auto" w:fill="DBEFF9" w:themeFill="background2"/>
      </w:pPr>
      <w:r w:rsidRPr="006B3607">
        <w:rPr>
          <w:rStyle w:val="HTMLCode"/>
          <w:rFonts w:ascii="Courier" w:eastAsiaTheme="minorEastAsia" w:hAnsi="Courier"/>
          <w:b/>
          <w:color w:val="000000"/>
        </w:rPr>
        <w:t>Conv</w:t>
      </w:r>
      <w:r w:rsidR="002A488D" w:rsidRPr="006B3607">
        <w:t xml:space="preserve">: </w:t>
      </w:r>
      <w:r w:rsidRPr="006B3607">
        <w:t>deležje</w:t>
      </w:r>
    </w:p>
    <w:p w14:paraId="4D7C64C9" w14:textId="226B78F7" w:rsidR="00560B4E" w:rsidRPr="006B3607" w:rsidRDefault="00560B4E" w:rsidP="002A488D">
      <w:pPr>
        <w:widowControl w:val="0"/>
      </w:pPr>
      <w:r w:rsidRPr="006B3607">
        <w:t xml:space="preserve">Deležje je neosebna glagolska oblika, ki ima značilnosti tako glagolov kot tudi prislovov. V </w:t>
      </w:r>
      <w:r w:rsidR="00E23908">
        <w:t>slovenskih drevesnicah</w:t>
      </w:r>
      <w:r w:rsidRPr="006B3607">
        <w:t xml:space="preserve"> so deležja vedno označena kot prislovi.</w:t>
      </w:r>
    </w:p>
    <w:p w14:paraId="1087EC6B" w14:textId="310CA756" w:rsidR="002A488D" w:rsidRPr="006B3607" w:rsidRDefault="002A488D" w:rsidP="002A488D">
      <w:pPr>
        <w:widowControl w:val="0"/>
        <w:rPr>
          <w:u w:val="single"/>
        </w:rPr>
      </w:pPr>
      <w:r w:rsidRPr="006B3607">
        <w:rPr>
          <w:u w:val="single"/>
        </w:rPr>
        <w:t>Primeri:</w:t>
      </w:r>
    </w:p>
    <w:p w14:paraId="2F033248" w14:textId="592489F7" w:rsidR="003F34FD" w:rsidRPr="006B3607" w:rsidRDefault="003F34FD" w:rsidP="003F34FD">
      <w:pPr>
        <w:numPr>
          <w:ilvl w:val="0"/>
          <w:numId w:val="55"/>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rekoč</w:t>
      </w:r>
      <w:r w:rsidRPr="006B3607">
        <w:rPr>
          <w:rFonts w:ascii="Open Sans" w:eastAsia="Times New Roman" w:hAnsi="Open Sans" w:cs="Open Sans"/>
          <w:color w:val="000000"/>
          <w:lang w:eastAsia="en-SI"/>
        </w:rPr>
        <w:t> </w:t>
      </w:r>
    </w:p>
    <w:p w14:paraId="28ACBE7D" w14:textId="587732E5" w:rsidR="003F34FD" w:rsidRPr="006B3607" w:rsidRDefault="003F34FD" w:rsidP="003F34FD">
      <w:pPr>
        <w:numPr>
          <w:ilvl w:val="0"/>
          <w:numId w:val="55"/>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sodeč</w:t>
      </w:r>
      <w:r w:rsidRPr="006B3607">
        <w:rPr>
          <w:rFonts w:ascii="Open Sans" w:eastAsia="Times New Roman" w:hAnsi="Open Sans" w:cs="Open Sans"/>
          <w:color w:val="000000"/>
          <w:lang w:eastAsia="en-SI"/>
        </w:rPr>
        <w:t> </w:t>
      </w:r>
    </w:p>
    <w:p w14:paraId="06147C15" w14:textId="0A5ABC4C" w:rsidR="003F34FD" w:rsidRPr="006B3607" w:rsidRDefault="003F34FD" w:rsidP="003F34FD">
      <w:pPr>
        <w:numPr>
          <w:ilvl w:val="0"/>
          <w:numId w:val="55"/>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upoštevaje</w:t>
      </w:r>
      <w:r w:rsidRPr="006B3607">
        <w:rPr>
          <w:rFonts w:ascii="Open Sans" w:eastAsia="Times New Roman" w:hAnsi="Open Sans" w:cs="Open Sans"/>
          <w:color w:val="000000"/>
          <w:lang w:eastAsia="en-SI"/>
        </w:rPr>
        <w:t> </w:t>
      </w:r>
    </w:p>
    <w:p w14:paraId="2160D4C1" w14:textId="77777777" w:rsidR="002A488D" w:rsidRPr="006B3607" w:rsidRDefault="002A488D" w:rsidP="002A488D">
      <w:pPr>
        <w:spacing w:before="100" w:beforeAutospacing="1" w:after="100" w:afterAutospacing="1"/>
      </w:pPr>
      <w:r w:rsidRPr="006B3607">
        <w:rPr>
          <w:b/>
        </w:rPr>
        <w:t xml:space="preserve">Koristne povezave: </w:t>
      </w:r>
    </w:p>
    <w:p w14:paraId="11560E1C" w14:textId="5FFBE089" w:rsidR="00341BFA" w:rsidRPr="006B3607" w:rsidRDefault="00F026BF" w:rsidP="00341BFA">
      <w:pPr>
        <w:widowControl w:val="0"/>
        <w:numPr>
          <w:ilvl w:val="0"/>
          <w:numId w:val="6"/>
        </w:numPr>
        <w:spacing w:after="0"/>
        <w:ind w:left="714" w:hanging="357"/>
      </w:pPr>
      <w:hyperlink r:id="rId205">
        <w:r w:rsidR="00341BFA" w:rsidRPr="006B3607">
          <w:rPr>
            <w:rStyle w:val="Hyperlink"/>
          </w:rPr>
          <w:t>uporabne statistike</w:t>
        </w:r>
      </w:hyperlink>
      <w:r w:rsidR="00341BFA" w:rsidRPr="006B3607">
        <w:t xml:space="preserve"> o lastnosti </w:t>
      </w:r>
      <w:r w:rsidR="00341BFA" w:rsidRPr="006B3607">
        <w:rPr>
          <w:rStyle w:val="UDTagChar"/>
        </w:rPr>
        <w:t>VerbForm</w:t>
      </w:r>
      <w:r w:rsidR="00341BFA" w:rsidRPr="006B3607">
        <w:t xml:space="preserve"> v korpusu SSJ-UD</w:t>
      </w:r>
    </w:p>
    <w:p w14:paraId="1ACEBC3E" w14:textId="10E69D00" w:rsidR="002A488D" w:rsidRDefault="00F026BF" w:rsidP="00341BFA">
      <w:pPr>
        <w:widowControl w:val="0"/>
        <w:numPr>
          <w:ilvl w:val="0"/>
          <w:numId w:val="6"/>
        </w:numPr>
        <w:spacing w:after="0"/>
        <w:ind w:left="714" w:hanging="357"/>
      </w:pPr>
      <w:hyperlink r:id="rId206" w:history="1">
        <w:r w:rsidR="00341BFA" w:rsidRPr="006B3607">
          <w:rPr>
            <w:rStyle w:val="Hyperlink"/>
          </w:rPr>
          <w:t>vse pojavnice</w:t>
        </w:r>
      </w:hyperlink>
      <w:r w:rsidR="00341BFA" w:rsidRPr="006B3607">
        <w:t xml:space="preserve"> z lastnostjo </w:t>
      </w:r>
      <w:r w:rsidR="00341BFA" w:rsidRPr="006B3607">
        <w:rPr>
          <w:rStyle w:val="UDTagChar"/>
        </w:rPr>
        <w:t>VerbForm</w:t>
      </w:r>
      <w:r w:rsidR="00341BFA" w:rsidRPr="006B3607">
        <w:t xml:space="preserve"> </w:t>
      </w:r>
      <w:r w:rsidR="00403221">
        <w:t>v korpusu SSJ-UD/SUK v konkordančniku noSketchEngine</w:t>
      </w:r>
    </w:p>
    <w:p w14:paraId="49E71151" w14:textId="57B40968" w:rsidR="005E153E" w:rsidRPr="006B3607" w:rsidRDefault="00F026BF" w:rsidP="005E153E">
      <w:pPr>
        <w:widowControl w:val="0"/>
        <w:numPr>
          <w:ilvl w:val="0"/>
          <w:numId w:val="6"/>
        </w:numPr>
        <w:spacing w:after="0"/>
        <w:ind w:left="714" w:hanging="357"/>
      </w:pPr>
      <w:hyperlink r:id="rId207" w:history="1">
        <w:r w:rsidR="005E153E" w:rsidRPr="006B3607">
          <w:rPr>
            <w:rStyle w:val="Hyperlink"/>
          </w:rPr>
          <w:t>vse pojavnice</w:t>
        </w:r>
      </w:hyperlink>
      <w:r w:rsidR="005E153E" w:rsidRPr="006B3607">
        <w:t xml:space="preserve"> z lastnostjo </w:t>
      </w:r>
      <w:r w:rsidR="005E153E" w:rsidRPr="006B3607">
        <w:rPr>
          <w:rStyle w:val="UDTagChar"/>
        </w:rPr>
        <w:t>VerbForm</w:t>
      </w:r>
      <w:r w:rsidR="005E153E" w:rsidRPr="006B3607">
        <w:t xml:space="preserve"> </w:t>
      </w:r>
      <w:r w:rsidR="005E153E">
        <w:t>v korpusu SSJ-UD v orodju Drevesnik</w:t>
      </w:r>
    </w:p>
    <w:p w14:paraId="08185EFC" w14:textId="77777777" w:rsidR="002A488D" w:rsidRPr="006B3607" w:rsidRDefault="002A488D" w:rsidP="002A488D">
      <w:pPr>
        <w:rPr>
          <w:b/>
        </w:rPr>
      </w:pPr>
    </w:p>
    <w:p w14:paraId="2A008F76" w14:textId="77777777" w:rsidR="002A488D" w:rsidRPr="006B3607" w:rsidRDefault="002A488D" w:rsidP="002A488D">
      <w:r w:rsidRPr="006B3607">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2A488D" w:rsidRPr="006B3607" w14:paraId="01DA4805" w14:textId="77777777" w:rsidTr="009470B6">
        <w:tc>
          <w:tcPr>
            <w:tcW w:w="9029" w:type="dxa"/>
            <w:shd w:val="clear" w:color="auto" w:fill="B3DDF2" w:themeFill="background2" w:themeFillShade="E6"/>
            <w:tcMar>
              <w:top w:w="100" w:type="dxa"/>
              <w:left w:w="100" w:type="dxa"/>
              <w:bottom w:w="100" w:type="dxa"/>
              <w:right w:w="100" w:type="dxa"/>
            </w:tcMar>
          </w:tcPr>
          <w:p w14:paraId="11EE6661" w14:textId="410ED3DB" w:rsidR="002A488D" w:rsidRPr="006B3607" w:rsidRDefault="0056297B" w:rsidP="00E23908">
            <w:pPr>
              <w:pStyle w:val="NormalWeb"/>
              <w:spacing w:before="0" w:after="0"/>
              <w:rPr>
                <w:rFonts w:ascii="Open Sans" w:hAnsi="Open Sans" w:cs="Open Sans"/>
                <w:color w:val="000000"/>
                <w:sz w:val="20"/>
                <w:szCs w:val="20"/>
              </w:rPr>
            </w:pPr>
            <w:r w:rsidRPr="006B3607">
              <w:rPr>
                <w:rFonts w:ascii="Open Sans" w:hAnsi="Open Sans" w:cs="Open Sans"/>
                <w:color w:val="000000"/>
                <w:sz w:val="20"/>
                <w:szCs w:val="20"/>
                <w:lang w:val="sl-SI"/>
              </w:rPr>
              <w:t>Vsi glagoli z lastnostjo VForm=present, VForm=future, VForm=conditional in VForm=imperative se pretvorijo v UD oznako </w:t>
            </w:r>
            <w:r w:rsidRPr="006B3607">
              <w:rPr>
                <w:rStyle w:val="HTMLCode"/>
                <w:rFonts w:ascii="Courier" w:hAnsi="Courier"/>
                <w:color w:val="000000"/>
                <w:lang w:val="sl-SI"/>
              </w:rPr>
              <w:t>VerbForm=Fin</w:t>
            </w:r>
            <w:r w:rsidRPr="006B3607">
              <w:rPr>
                <w:rFonts w:ascii="Open Sans" w:hAnsi="Open Sans" w:cs="Open Sans"/>
                <w:color w:val="000000"/>
                <w:sz w:val="20"/>
                <w:szCs w:val="20"/>
                <w:lang w:val="sl-SI"/>
              </w:rPr>
              <w:t>. Vsi glagoli z VForm=Infinitive se pretvorijo v UD oznako </w:t>
            </w:r>
            <w:r w:rsidRPr="006B3607">
              <w:rPr>
                <w:rStyle w:val="HTMLCode"/>
                <w:rFonts w:ascii="Courier" w:hAnsi="Courier"/>
                <w:color w:val="000000"/>
                <w:lang w:val="sl-SI"/>
              </w:rPr>
              <w:t>VerbForm=Inf</w:t>
            </w:r>
            <w:r w:rsidRPr="006B3607">
              <w:rPr>
                <w:rFonts w:ascii="Open Sans" w:hAnsi="Open Sans" w:cs="Open Sans"/>
                <w:color w:val="000000"/>
                <w:sz w:val="20"/>
                <w:szCs w:val="20"/>
                <w:lang w:val="sl-SI"/>
              </w:rPr>
              <w:t>, vsi glagoli z VForm=Supine se pretvorijo v UD oznako </w:t>
            </w:r>
            <w:r w:rsidRPr="006B3607">
              <w:rPr>
                <w:rStyle w:val="HTMLCode"/>
                <w:rFonts w:ascii="Courier" w:hAnsi="Courier"/>
                <w:color w:val="000000"/>
                <w:lang w:val="sl-SI"/>
              </w:rPr>
              <w:t>VerbForm=Sup</w:t>
            </w:r>
            <w:r w:rsidRPr="006B3607">
              <w:rPr>
                <w:rFonts w:ascii="Open Sans" w:hAnsi="Open Sans" w:cs="Open Sans"/>
                <w:color w:val="000000"/>
                <w:sz w:val="20"/>
                <w:szCs w:val="20"/>
                <w:lang w:val="sl-SI"/>
              </w:rPr>
              <w:t>, in vsi glagoli z VForm=Participle se pretvorijo v UD oznako </w:t>
            </w:r>
            <w:r w:rsidRPr="006B3607">
              <w:rPr>
                <w:rStyle w:val="HTMLCode"/>
                <w:rFonts w:ascii="Courier" w:hAnsi="Courier"/>
                <w:color w:val="000000"/>
                <w:lang w:val="sl-SI"/>
              </w:rPr>
              <w:t>VerbForm=Part</w:t>
            </w:r>
            <w:r w:rsidR="00E23908">
              <w:rPr>
                <w:rFonts w:ascii="Open Sans" w:hAnsi="Open Sans" w:cs="Open Sans"/>
              </w:rPr>
              <w:t xml:space="preserve">. </w:t>
            </w:r>
            <w:r w:rsidRPr="006B3607">
              <w:rPr>
                <w:rFonts w:ascii="Open Sans" w:hAnsi="Open Sans" w:cs="Open Sans"/>
                <w:color w:val="000000"/>
                <w:sz w:val="20"/>
                <w:szCs w:val="20"/>
                <w:lang w:val="sl-SI"/>
              </w:rPr>
              <w:t>Poleg tega se</w:t>
            </w:r>
            <w:r w:rsidR="00E23908">
              <w:rPr>
                <w:rFonts w:ascii="Open Sans" w:hAnsi="Open Sans" w:cs="Open Sans"/>
                <w:color w:val="000000"/>
                <w:sz w:val="20"/>
                <w:szCs w:val="20"/>
                <w:lang w:val="sl-SI"/>
              </w:rPr>
              <w:t xml:space="preserve"> </w:t>
            </w:r>
            <w:r w:rsidR="00E23908" w:rsidRPr="006B3607">
              <w:rPr>
                <w:rFonts w:ascii="Open Sans" w:hAnsi="Open Sans" w:cs="Open Sans"/>
                <w:color w:val="000000"/>
                <w:sz w:val="20"/>
                <w:szCs w:val="20"/>
                <w:lang w:val="sl-SI"/>
              </w:rPr>
              <w:t>v UD oznako </w:t>
            </w:r>
            <w:r w:rsidR="00E23908" w:rsidRPr="006B3607">
              <w:rPr>
                <w:rStyle w:val="HTMLCode"/>
                <w:rFonts w:ascii="Courier" w:hAnsi="Courier"/>
                <w:color w:val="000000"/>
                <w:lang w:val="sl-SI"/>
              </w:rPr>
              <w:t>VerbForm=Part</w:t>
            </w:r>
            <w:r w:rsidR="00E23908" w:rsidRPr="006B3607">
              <w:rPr>
                <w:rFonts w:ascii="Open Sans" w:hAnsi="Open Sans" w:cs="Open Sans"/>
                <w:color w:val="000000"/>
                <w:sz w:val="20"/>
                <w:szCs w:val="20"/>
                <w:lang w:val="sl-SI"/>
              </w:rPr>
              <w:t> </w:t>
            </w:r>
            <w:r w:rsidR="00E23908">
              <w:rPr>
                <w:rFonts w:ascii="Open Sans" w:hAnsi="Open Sans" w:cs="Open Sans"/>
                <w:color w:val="000000"/>
                <w:sz w:val="20"/>
                <w:szCs w:val="20"/>
                <w:lang w:val="sl-SI"/>
              </w:rPr>
              <w:t>pretvorijo</w:t>
            </w:r>
            <w:r w:rsidRPr="006B3607">
              <w:rPr>
                <w:rFonts w:ascii="Open Sans" w:hAnsi="Open Sans" w:cs="Open Sans"/>
                <w:color w:val="000000"/>
                <w:sz w:val="20"/>
                <w:szCs w:val="20"/>
                <w:lang w:val="sl-SI"/>
              </w:rPr>
              <w:t xml:space="preserve"> še vsi pridevniki s Type=participle</w:t>
            </w:r>
            <w:r w:rsidR="00E23908">
              <w:rPr>
                <w:rFonts w:ascii="Open Sans" w:hAnsi="Open Sans" w:cs="Open Sans"/>
                <w:color w:val="000000"/>
                <w:sz w:val="20"/>
                <w:szCs w:val="20"/>
                <w:lang w:val="sl-SI"/>
              </w:rPr>
              <w:t xml:space="preserve">, vsi prislovi s Type=participle pa v oznako </w:t>
            </w:r>
            <w:r w:rsidR="00E23908" w:rsidRPr="006B3607">
              <w:rPr>
                <w:rStyle w:val="HTMLCode"/>
                <w:rFonts w:ascii="Courier" w:hAnsi="Courier"/>
                <w:color w:val="000000"/>
                <w:lang w:val="sl-SI"/>
              </w:rPr>
              <w:t>VerbForm=Conv</w:t>
            </w:r>
            <w:r w:rsidR="00E23908">
              <w:rPr>
                <w:rFonts w:ascii="Open Sans" w:hAnsi="Open Sans" w:cs="Open Sans"/>
              </w:rPr>
              <w:t xml:space="preserve">. </w:t>
            </w:r>
            <w:r w:rsidRPr="006B3607">
              <w:rPr>
                <w:rFonts w:ascii="Open Sans" w:hAnsi="Open Sans" w:cs="Open Sans"/>
                <w:color w:val="000000"/>
                <w:sz w:val="20"/>
                <w:szCs w:val="20"/>
                <w:lang w:val="sl-SI"/>
              </w:rPr>
              <w:t xml:space="preserve">Pozor, glagolniki se trenutno označujejo kot samostalniki </w:t>
            </w:r>
            <w:r w:rsidR="00E23908">
              <w:rPr>
                <w:rFonts w:ascii="Open Sans" w:hAnsi="Open Sans" w:cs="Open Sans"/>
                <w:color w:val="000000"/>
                <w:sz w:val="20"/>
                <w:szCs w:val="20"/>
                <w:lang w:val="sl-SI"/>
              </w:rPr>
              <w:t>brez pripisane lastnosti</w:t>
            </w:r>
            <w:r w:rsidRPr="006B3607">
              <w:rPr>
                <w:rFonts w:ascii="Open Sans" w:hAnsi="Open Sans" w:cs="Open Sans"/>
                <w:color w:val="000000"/>
                <w:sz w:val="20"/>
                <w:szCs w:val="20"/>
                <w:lang w:val="sl-SI"/>
              </w:rPr>
              <w:t> </w:t>
            </w:r>
            <w:r w:rsidRPr="006B3607">
              <w:rPr>
                <w:rStyle w:val="HTMLCode"/>
                <w:rFonts w:ascii="Courier" w:hAnsi="Courier"/>
                <w:color w:val="000000"/>
                <w:lang w:val="sl-SI"/>
              </w:rPr>
              <w:t>VerbForm</w:t>
            </w:r>
            <w:r w:rsidRPr="006B3607">
              <w:rPr>
                <w:rFonts w:ascii="Open Sans" w:hAnsi="Open Sans" w:cs="Open Sans"/>
                <w:color w:val="000000"/>
                <w:sz w:val="20"/>
                <w:szCs w:val="20"/>
                <w:lang w:val="sl-SI"/>
              </w:rPr>
              <w:t>, ki bi jih ločila od ostalih občnih samostalnikov.</w:t>
            </w:r>
          </w:p>
        </w:tc>
      </w:tr>
    </w:tbl>
    <w:p w14:paraId="157A7F38" w14:textId="2E09A4CF" w:rsidR="00CA2C45" w:rsidRPr="006B3607" w:rsidRDefault="002A488D" w:rsidP="002B008B">
      <w:pPr>
        <w:spacing w:line="264" w:lineRule="auto"/>
      </w:pPr>
      <w:r w:rsidRPr="006B3607">
        <w:br w:type="page"/>
      </w:r>
    </w:p>
    <w:p w14:paraId="3B081A66" w14:textId="0662C09C" w:rsidR="00314345" w:rsidRDefault="00BD78CA">
      <w:pPr>
        <w:pStyle w:val="Heading2"/>
      </w:pPr>
      <w:bookmarkStart w:id="98" w:name="_Toc160111652"/>
      <w:r>
        <w:lastRenderedPageBreak/>
        <w:t>Skladnja</w:t>
      </w:r>
      <w:bookmarkEnd w:id="98"/>
    </w:p>
    <w:p w14:paraId="3B081A67" w14:textId="402283A0" w:rsidR="00314345" w:rsidRDefault="00EC6F79">
      <w:pPr>
        <w:pStyle w:val="Heading3"/>
      </w:pPr>
      <w:bookmarkStart w:id="99" w:name="_Toc160111653"/>
      <w:r>
        <w:t>Splošna načela</w:t>
      </w:r>
      <w:bookmarkEnd w:id="99"/>
    </w:p>
    <w:p w14:paraId="15F22AFF" w14:textId="48E254D6" w:rsidR="00A43B39" w:rsidRDefault="00DE10ED" w:rsidP="00DE10ED">
      <w:r>
        <w:t xml:space="preserve">Skladenjsko razčlenjevanje </w:t>
      </w:r>
      <w:r w:rsidR="00A1000D">
        <w:t>po shemi</w:t>
      </w:r>
      <w:r>
        <w:t xml:space="preserve"> UD temelji na</w:t>
      </w:r>
      <w:r w:rsidR="001F5C3B">
        <w:t xml:space="preserve"> načelih</w:t>
      </w:r>
      <w:r>
        <w:t xml:space="preserve"> </w:t>
      </w:r>
      <w:r w:rsidRPr="00A175F3">
        <w:rPr>
          <w:b/>
        </w:rPr>
        <w:t>odvisnostn</w:t>
      </w:r>
      <w:r w:rsidR="001F5C3B" w:rsidRPr="00A175F3">
        <w:rPr>
          <w:b/>
        </w:rPr>
        <w:t>e</w:t>
      </w:r>
      <w:r w:rsidRPr="00A175F3">
        <w:rPr>
          <w:b/>
        </w:rPr>
        <w:t xml:space="preserve"> skladnj</w:t>
      </w:r>
      <w:r w:rsidR="001F5C3B" w:rsidRPr="00A175F3">
        <w:rPr>
          <w:b/>
        </w:rPr>
        <w:t>e</w:t>
      </w:r>
      <w:r w:rsidR="0095380F">
        <w:t xml:space="preserve"> (angl. </w:t>
      </w:r>
      <w:hyperlink r:id="rId208" w:history="1">
        <w:r w:rsidR="0095380F" w:rsidRPr="00A43B39">
          <w:rPr>
            <w:rStyle w:val="Hyperlink"/>
            <w:i/>
          </w:rPr>
          <w:t>dependency syntax</w:t>
        </w:r>
      </w:hyperlink>
      <w:r w:rsidR="0095380F">
        <w:t>)</w:t>
      </w:r>
      <w:r w:rsidR="001F5C3B">
        <w:t xml:space="preserve">, ki </w:t>
      </w:r>
      <w:r w:rsidR="007110A2">
        <w:t xml:space="preserve">površinsko </w:t>
      </w:r>
      <w:r w:rsidR="002859C8">
        <w:t xml:space="preserve">skladenjsko stukturo povedi </w:t>
      </w:r>
      <w:r w:rsidR="00A43B39">
        <w:t>opisuje z opazovanjem razmerij (</w:t>
      </w:r>
      <w:r w:rsidR="00EC6F79">
        <w:t xml:space="preserve">skladenjskih </w:t>
      </w:r>
      <w:r w:rsidR="00A43B39">
        <w:t>relacij) med leksikalnimi enotami (besedami)</w:t>
      </w:r>
      <w:r w:rsidR="002859C8">
        <w:t>. Ta razmerja so asimetrična, saj je en element razmerja vedno na</w:t>
      </w:r>
      <w:r w:rsidR="00F644D9">
        <w:t>d</w:t>
      </w:r>
      <w:r w:rsidR="002859C8">
        <w:t>rejen</w:t>
      </w:r>
      <w:r w:rsidR="00A43B39">
        <w:t xml:space="preserve"> drugemu, od koder tudi izvira izraz </w:t>
      </w:r>
      <w:r w:rsidR="00F644D9">
        <w:t>skladenjska odvisnost</w:t>
      </w:r>
      <w:r w:rsidR="00A43B39">
        <w:t xml:space="preserve"> (angl. </w:t>
      </w:r>
      <w:r w:rsidR="00A43B39" w:rsidRPr="00A43B39">
        <w:rPr>
          <w:i/>
        </w:rPr>
        <w:t>dependenc</w:t>
      </w:r>
      <w:r w:rsidR="00F644D9">
        <w:rPr>
          <w:i/>
        </w:rPr>
        <w:t>y</w:t>
      </w:r>
      <w:r w:rsidR="00A43B39">
        <w:t>)</w:t>
      </w:r>
      <w:r w:rsidR="002859C8">
        <w:t>.</w:t>
      </w:r>
      <w:r w:rsidR="00A43B39">
        <w:t xml:space="preserve"> </w:t>
      </w:r>
    </w:p>
    <w:p w14:paraId="6916554B" w14:textId="58959AD4" w:rsidR="00F644D9" w:rsidRDefault="00A43B39" w:rsidP="00DE10ED">
      <w:r>
        <w:t>Grafično lahko odvisnostno strukturo stavka ponazorimo kot aciklični graf</w:t>
      </w:r>
      <w:r w:rsidR="0026510C">
        <w:t xml:space="preserve">, </w:t>
      </w:r>
      <w:r>
        <w:t>t.</w:t>
      </w:r>
      <w:r w:rsidR="0026510C">
        <w:t xml:space="preserve"> </w:t>
      </w:r>
      <w:r>
        <w:t>i. odvisnostno drevo, sestavljen</w:t>
      </w:r>
      <w:r w:rsidR="0026510C">
        <w:t>o</w:t>
      </w:r>
      <w:r>
        <w:t xml:space="preserve"> iz </w:t>
      </w:r>
      <w:r w:rsidRPr="00A175F3">
        <w:rPr>
          <w:b/>
        </w:rPr>
        <w:t xml:space="preserve">usmerjenih </w:t>
      </w:r>
      <w:r w:rsidR="00C27D96">
        <w:rPr>
          <w:b/>
        </w:rPr>
        <w:t>povezav (puščic)</w:t>
      </w:r>
      <w:r w:rsidRPr="00A175F3">
        <w:rPr>
          <w:b/>
        </w:rPr>
        <w:t>, ki potekajo od nadrejenega elementa</w:t>
      </w:r>
      <w:r w:rsidR="00F644D9" w:rsidRPr="00A175F3">
        <w:rPr>
          <w:b/>
        </w:rPr>
        <w:t xml:space="preserve"> k podrejenemu</w:t>
      </w:r>
      <w:r w:rsidR="00A175F3">
        <w:t>.</w:t>
      </w:r>
      <w:r w:rsidR="00F644D9">
        <w:t xml:space="preserve"> Od nadrejenega elementa je lahko odvisnih več podrejenih elementov, podrejeni element pa je odvisen od natanko enega nadrejenega elementa. Za razmerje nadrejeni : podrejeni element se sicer v literaturi uporabljajo tudi izrazi jedro : določilo, izvor : cilj </w:t>
      </w:r>
      <w:r w:rsidR="00A30E22">
        <w:t>povezave</w:t>
      </w:r>
      <w:r w:rsidR="00F644D9">
        <w:t xml:space="preserve">, </w:t>
      </w:r>
      <w:r w:rsidR="00756507">
        <w:t xml:space="preserve">glava: odvisni element, </w:t>
      </w:r>
      <w:r w:rsidR="00F644D9">
        <w:t xml:space="preserve">starš : otrok ipd. </w:t>
      </w:r>
      <w:r w:rsidR="0026510C">
        <w:t xml:space="preserve">Temeljni nadrejeni element stavka </w:t>
      </w:r>
      <w:r w:rsidR="00E80BFE">
        <w:t xml:space="preserve">(koren povedi) </w:t>
      </w:r>
      <w:r w:rsidR="0026510C">
        <w:t>je običajno osebna glagolska oblika povedka.</w:t>
      </w:r>
      <w:r w:rsidR="00A175F3">
        <w:t xml:space="preserve"> </w:t>
      </w:r>
    </w:p>
    <w:p w14:paraId="3D008EA6" w14:textId="77777777" w:rsidR="00A1000D" w:rsidRDefault="00A1000D" w:rsidP="005B5389">
      <w:r>
        <w:rPr>
          <w:rFonts w:ascii="Open Sans" w:eastAsia="Times New Roman" w:hAnsi="Open Sans" w:cs="Open Sans"/>
          <w:noProof/>
          <w:color w:val="000000"/>
        </w:rPr>
        <w:drawing>
          <wp:inline distT="0" distB="0" distL="0" distR="0" wp14:anchorId="78D73F0B" wp14:editId="749A7BC9">
            <wp:extent cx="5731510" cy="744855"/>
            <wp:effectExtent l="0" t="0" r="254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7C5452.tmp"/>
                    <pic:cNvPicPr/>
                  </pic:nvPicPr>
                  <pic:blipFill>
                    <a:blip r:embed="rId209" cstate="print">
                      <a:extLst>
                        <a:ext uri="{28A0092B-C50C-407E-A947-70E740481C1C}">
                          <a14:useLocalDpi xmlns:a14="http://schemas.microsoft.com/office/drawing/2010/main" val="0"/>
                        </a:ext>
                      </a:extLst>
                    </a:blip>
                    <a:stretch>
                      <a:fillRect/>
                    </a:stretch>
                  </pic:blipFill>
                  <pic:spPr>
                    <a:xfrm>
                      <a:off x="0" y="0"/>
                      <a:ext cx="5893062" cy="765850"/>
                    </a:xfrm>
                    <a:prstGeom prst="rect">
                      <a:avLst/>
                    </a:prstGeom>
                  </pic:spPr>
                </pic:pic>
              </a:graphicData>
            </a:graphic>
          </wp:inline>
        </w:drawing>
      </w:r>
    </w:p>
    <w:p w14:paraId="2EA875CB" w14:textId="465F32CF" w:rsidR="007110A2" w:rsidRDefault="005B5389" w:rsidP="005B5389">
      <w:r>
        <w:t xml:space="preserve">Glavni cilj skladenjskega razčlenjevanja je torej </w:t>
      </w:r>
      <w:r w:rsidRPr="007110A2">
        <w:rPr>
          <w:b/>
        </w:rPr>
        <w:t>vsaki besedi določiti njeno nadrejeno besedo</w:t>
      </w:r>
      <w:r>
        <w:t xml:space="preserve"> (npr. samostalnik </w:t>
      </w:r>
      <w:r w:rsidRPr="005B5389">
        <w:rPr>
          <w:i/>
        </w:rPr>
        <w:t>parkirišče</w:t>
      </w:r>
      <w:r>
        <w:t xml:space="preserve"> za pridevnik </w:t>
      </w:r>
      <w:r w:rsidRPr="005B5389">
        <w:rPr>
          <w:i/>
        </w:rPr>
        <w:t>temačno</w:t>
      </w:r>
      <w:r>
        <w:t xml:space="preserve">) </w:t>
      </w:r>
      <w:r w:rsidRPr="007110A2">
        <w:rPr>
          <w:b/>
        </w:rPr>
        <w:t>in vrsto njunega razmerja</w:t>
      </w:r>
      <w:r>
        <w:t xml:space="preserve"> (npr. </w:t>
      </w:r>
      <w:r w:rsidRPr="005B5389">
        <w:rPr>
          <w:i/>
        </w:rPr>
        <w:t>amod</w:t>
      </w:r>
      <w:r>
        <w:t>). Ko na ta način analiziramo vse besede v povedi, dobimo zaključeno odvisnostno drevo</w:t>
      </w:r>
      <w:r w:rsidR="007110A2">
        <w:t xml:space="preserve">, kot prikazuje </w:t>
      </w:r>
      <w:r w:rsidR="00A1000D">
        <w:t xml:space="preserve">zgornji </w:t>
      </w:r>
      <w:r w:rsidR="007110A2">
        <w:t>primer</w:t>
      </w:r>
      <w:r w:rsidR="00A1000D">
        <w:t xml:space="preserve"> razčlenjene povedi</w:t>
      </w:r>
      <w:r>
        <w:t>.</w:t>
      </w:r>
      <w:r w:rsidR="007110A2">
        <w:t xml:space="preserve"> </w:t>
      </w:r>
    </w:p>
    <w:p w14:paraId="2AB4FC5B" w14:textId="77777777" w:rsidR="00A1000D" w:rsidRDefault="00A1000D" w:rsidP="00A175F3"/>
    <w:p w14:paraId="657FDDAA" w14:textId="0D37A4AB" w:rsidR="00AA18D0" w:rsidRDefault="005B5389" w:rsidP="00A175F3">
      <w:pPr>
        <w:rPr>
          <w:rFonts w:asciiTheme="majorHAnsi" w:eastAsiaTheme="majorEastAsia" w:hAnsiTheme="majorHAnsi" w:cstheme="majorBidi"/>
          <w:color w:val="0B1F36" w:themeColor="text2" w:themeShade="80"/>
          <w:sz w:val="24"/>
          <w:szCs w:val="24"/>
        </w:rPr>
      </w:pPr>
      <w:r>
        <w:t>Smernice v nadaljevanju tako prinašajo specifična navodila, ki vam bodo v pomoč pri sprejemanju teh odločitev ob analizi povedi v slovenščini</w:t>
      </w:r>
      <w:r w:rsidR="007110A2">
        <w:t xml:space="preserve">: po opisu </w:t>
      </w:r>
      <w:hyperlink w:anchor="_Skladenjske_relacije" w:history="1">
        <w:r w:rsidR="007110A2" w:rsidRPr="001B3064">
          <w:rPr>
            <w:rStyle w:val="Hyperlink"/>
          </w:rPr>
          <w:t>splošnih smernic za posamezne tipe relacij</w:t>
        </w:r>
      </w:hyperlink>
      <w:r w:rsidR="007110A2">
        <w:t xml:space="preserve"> (skupaj 37 različnih vrst relacij) so v obliki ločenega poglavja podana še navodila za </w:t>
      </w:r>
      <w:hyperlink w:anchor="_Težavnejše_strukture" w:history="1">
        <w:r w:rsidR="00A175F3">
          <w:rPr>
            <w:rStyle w:val="Hyperlink"/>
          </w:rPr>
          <w:t xml:space="preserve">specifične </w:t>
        </w:r>
        <w:r w:rsidR="007110A2" w:rsidRPr="001B3064">
          <w:rPr>
            <w:rStyle w:val="Hyperlink"/>
          </w:rPr>
          <w:t>strukture</w:t>
        </w:r>
      </w:hyperlink>
      <w:r w:rsidR="007110A2">
        <w:t xml:space="preserve">. </w:t>
      </w:r>
      <w:r w:rsidR="00EC6F79">
        <w:t>Več o splošnih načelih skladenjskega razčlenjevanja po sistemu UD si lahko</w:t>
      </w:r>
      <w:r w:rsidR="007110A2">
        <w:t xml:space="preserve"> sicer</w:t>
      </w:r>
      <w:r w:rsidR="00EC6F79">
        <w:t xml:space="preserve"> preberete tudi na </w:t>
      </w:r>
      <w:hyperlink r:id="rId210" w:history="1">
        <w:r w:rsidR="00EC6F79" w:rsidRPr="005B5389">
          <w:rPr>
            <w:rStyle w:val="Hyperlink"/>
          </w:rPr>
          <w:t>uradni spletni strani</w:t>
        </w:r>
      </w:hyperlink>
      <w:r>
        <w:t xml:space="preserve">, pri čemer v tej </w:t>
      </w:r>
      <w:r w:rsidR="00EC6F79">
        <w:t xml:space="preserve">označevalni kampanji označujemo samo </w:t>
      </w:r>
      <w:r w:rsidR="00EC6F79" w:rsidRPr="005B5389">
        <w:rPr>
          <w:i/>
        </w:rPr>
        <w:t>osnovne</w:t>
      </w:r>
      <w:r w:rsidR="00EC6F79">
        <w:t xml:space="preserve"> odvisnostne relacije (</w:t>
      </w:r>
      <w:r w:rsidR="00EC6F79" w:rsidRPr="007110A2">
        <w:rPr>
          <w:i/>
        </w:rPr>
        <w:t>basic dependencies</w:t>
      </w:r>
      <w:r w:rsidR="00EC6F79">
        <w:t>).</w:t>
      </w:r>
      <w:r>
        <w:t xml:space="preserve"> </w:t>
      </w:r>
      <w:r w:rsidR="00AA18D0">
        <w:br w:type="page"/>
      </w:r>
    </w:p>
    <w:p w14:paraId="3B081AA8" w14:textId="47BA0AF0" w:rsidR="00314345" w:rsidRDefault="00BD78CA">
      <w:pPr>
        <w:pStyle w:val="Heading3"/>
      </w:pPr>
      <w:bookmarkStart w:id="100" w:name="_Skladenjske_relacije"/>
      <w:bookmarkStart w:id="101" w:name="_Toc160111654"/>
      <w:bookmarkEnd w:id="100"/>
      <w:r>
        <w:lastRenderedPageBreak/>
        <w:t>Skladenjske relacije</w:t>
      </w:r>
      <w:bookmarkEnd w:id="101"/>
    </w:p>
    <w:p w14:paraId="5CD6131C" w14:textId="42873DDC" w:rsidR="006A4605" w:rsidRDefault="002617A2" w:rsidP="002617A2">
      <w:r>
        <w:t xml:space="preserve">Po vzoru </w:t>
      </w:r>
      <w:hyperlink r:id="rId211" w:history="1">
        <w:r w:rsidRPr="002617A2">
          <w:rPr>
            <w:rStyle w:val="Hyperlink"/>
          </w:rPr>
          <w:t>izhodiščne tabele</w:t>
        </w:r>
      </w:hyperlink>
      <w:r>
        <w:t xml:space="preserve"> navajamo</w:t>
      </w:r>
      <w:r w:rsidR="006A4605">
        <w:t xml:space="preserve"> oznake za 37 univerzalnih skladenjskih </w:t>
      </w:r>
      <w:r w:rsidR="0033332D">
        <w:t>relacij</w:t>
      </w:r>
      <w:r w:rsidR="006A4605">
        <w:t xml:space="preserve"> sheme UD </w:t>
      </w:r>
      <w:r w:rsidR="00085841">
        <w:t>glede n</w:t>
      </w:r>
      <w:r>
        <w:t xml:space="preserve">a funkcijske oz. strukturne lastnosti nadrejenega in podrejenega elementa. </w:t>
      </w:r>
      <w:r w:rsidR="00085841">
        <w:t xml:space="preserve">Oznake, ki se nanašajo na skladenjske relacije, ki niso skladenjske odvisnosti v ožjem smislu, </w:t>
      </w:r>
      <w:r w:rsidR="00A80190">
        <w:t>so navedene</w:t>
      </w:r>
      <w:r w:rsidR="00085841">
        <w:t xml:space="preserve"> v spodnjem delu</w:t>
      </w:r>
      <w:r w:rsidR="00A80190">
        <w:t xml:space="preserve"> tabele</w:t>
      </w:r>
      <w:r w:rsidR="00085841">
        <w:t>.</w:t>
      </w:r>
    </w:p>
    <w:p w14:paraId="595CFA4F" w14:textId="77777777" w:rsidR="00DF5FB2" w:rsidRDefault="00DF5FB2" w:rsidP="002617A2"/>
    <w:tbl>
      <w:tblPr>
        <w:tblStyle w:val="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804"/>
        <w:gridCol w:w="1804"/>
        <w:gridCol w:w="1804"/>
        <w:gridCol w:w="1804"/>
      </w:tblGrid>
      <w:tr w:rsidR="002617A2" w:rsidRPr="001C445A" w14:paraId="5A438B0B" w14:textId="77777777" w:rsidTr="00352F92">
        <w:trPr>
          <w:trHeight w:val="748"/>
        </w:trPr>
        <w:tc>
          <w:tcPr>
            <w:tcW w:w="1000" w:type="pct"/>
            <w:shd w:val="clear" w:color="auto" w:fill="C7E2FA" w:themeFill="accent1" w:themeFillTint="33"/>
            <w:vAlign w:val="center"/>
          </w:tcPr>
          <w:p w14:paraId="36FF00F1" w14:textId="77777777" w:rsidR="00A80190" w:rsidRPr="001C445A" w:rsidRDefault="00A80190" w:rsidP="002617A2">
            <w:pPr>
              <w:spacing w:after="0"/>
              <w:jc w:val="center"/>
              <w:rPr>
                <w:b/>
              </w:rPr>
            </w:pPr>
          </w:p>
        </w:tc>
        <w:tc>
          <w:tcPr>
            <w:tcW w:w="1000" w:type="pct"/>
            <w:shd w:val="clear" w:color="auto" w:fill="C7E2FA" w:themeFill="accent1" w:themeFillTint="33"/>
            <w:vAlign w:val="center"/>
          </w:tcPr>
          <w:p w14:paraId="6FD401A7" w14:textId="70C8B8C6" w:rsidR="00A80190" w:rsidRPr="001C445A" w:rsidRDefault="00A80190" w:rsidP="002617A2">
            <w:pPr>
              <w:spacing w:after="0"/>
              <w:jc w:val="center"/>
              <w:rPr>
                <w:b/>
              </w:rPr>
            </w:pPr>
            <w:r w:rsidRPr="001C445A">
              <w:rPr>
                <w:b/>
              </w:rPr>
              <w:t>Samostalniške zveze</w:t>
            </w:r>
          </w:p>
        </w:tc>
        <w:tc>
          <w:tcPr>
            <w:tcW w:w="1000" w:type="pct"/>
            <w:shd w:val="clear" w:color="auto" w:fill="C7E2FA" w:themeFill="accent1" w:themeFillTint="33"/>
            <w:vAlign w:val="center"/>
          </w:tcPr>
          <w:p w14:paraId="33505749" w14:textId="15883509" w:rsidR="00A80190" w:rsidRPr="001C445A" w:rsidRDefault="00A80190" w:rsidP="002617A2">
            <w:pPr>
              <w:spacing w:after="0"/>
              <w:jc w:val="center"/>
              <w:rPr>
                <w:b/>
              </w:rPr>
            </w:pPr>
            <w:r w:rsidRPr="001C445A">
              <w:rPr>
                <w:b/>
              </w:rPr>
              <w:t>Stavki</w:t>
            </w:r>
          </w:p>
        </w:tc>
        <w:tc>
          <w:tcPr>
            <w:tcW w:w="1000" w:type="pct"/>
            <w:shd w:val="clear" w:color="auto" w:fill="C7E2FA" w:themeFill="accent1" w:themeFillTint="33"/>
            <w:vAlign w:val="center"/>
          </w:tcPr>
          <w:p w14:paraId="2C31497D" w14:textId="11D82977" w:rsidR="00A80190" w:rsidRPr="001C445A" w:rsidRDefault="00A80190" w:rsidP="002617A2">
            <w:pPr>
              <w:spacing w:after="0"/>
              <w:jc w:val="center"/>
              <w:rPr>
                <w:b/>
              </w:rPr>
            </w:pPr>
            <w:r w:rsidRPr="001C445A">
              <w:rPr>
                <w:b/>
              </w:rPr>
              <w:t>Določila</w:t>
            </w:r>
          </w:p>
        </w:tc>
        <w:tc>
          <w:tcPr>
            <w:tcW w:w="1000" w:type="pct"/>
            <w:shd w:val="clear" w:color="auto" w:fill="C7E2FA" w:themeFill="accent1" w:themeFillTint="33"/>
            <w:vAlign w:val="center"/>
          </w:tcPr>
          <w:p w14:paraId="79DCFC33" w14:textId="29B6B10B" w:rsidR="00A80190" w:rsidRPr="001C445A" w:rsidRDefault="00A80190" w:rsidP="002617A2">
            <w:pPr>
              <w:spacing w:after="0"/>
              <w:jc w:val="center"/>
              <w:rPr>
                <w:b/>
              </w:rPr>
            </w:pPr>
            <w:r w:rsidRPr="001C445A">
              <w:rPr>
                <w:b/>
              </w:rPr>
              <w:t>Funkcijske besede</w:t>
            </w:r>
          </w:p>
        </w:tc>
      </w:tr>
      <w:tr w:rsidR="002617A2" w:rsidRPr="001C445A" w14:paraId="2DCF5F94" w14:textId="77777777" w:rsidTr="00DF5FB2">
        <w:trPr>
          <w:trHeight w:val="676"/>
        </w:trPr>
        <w:tc>
          <w:tcPr>
            <w:tcW w:w="1000" w:type="pct"/>
            <w:shd w:val="clear" w:color="auto" w:fill="E4F4DF" w:themeFill="accent5" w:themeFillTint="33"/>
            <w:vAlign w:val="center"/>
          </w:tcPr>
          <w:p w14:paraId="6C39FD69" w14:textId="5F413D4C" w:rsidR="00A80190" w:rsidRPr="001C445A" w:rsidRDefault="00A80190" w:rsidP="002617A2">
            <w:pPr>
              <w:spacing w:after="0"/>
              <w:jc w:val="center"/>
              <w:rPr>
                <w:b/>
              </w:rPr>
            </w:pPr>
            <w:r w:rsidRPr="001C445A">
              <w:rPr>
                <w:b/>
              </w:rPr>
              <w:t>Jedrni argumenti</w:t>
            </w:r>
          </w:p>
        </w:tc>
        <w:tc>
          <w:tcPr>
            <w:tcW w:w="1000" w:type="pct"/>
          </w:tcPr>
          <w:p w14:paraId="0FBD0FBC" w14:textId="1B7046A4" w:rsidR="00A80190" w:rsidRPr="001C445A" w:rsidRDefault="00F026BF" w:rsidP="00A80190">
            <w:pPr>
              <w:spacing w:after="0"/>
            </w:pPr>
            <w:hyperlink w:anchor="_nsubj:_nominal_subject" w:history="1">
              <w:r w:rsidR="00A80190" w:rsidRPr="001C445A">
                <w:rPr>
                  <w:rStyle w:val="Hyperlink"/>
                </w:rPr>
                <w:t>nsubj</w:t>
              </w:r>
            </w:hyperlink>
          </w:p>
          <w:p w14:paraId="6A59FDC4" w14:textId="30FD3380" w:rsidR="00A80190" w:rsidRPr="001C445A" w:rsidRDefault="00F026BF" w:rsidP="00A80190">
            <w:pPr>
              <w:spacing w:after="0"/>
            </w:pPr>
            <w:hyperlink w:anchor="_obj:_object" w:history="1">
              <w:r w:rsidR="00A80190" w:rsidRPr="001C445A">
                <w:rPr>
                  <w:rStyle w:val="Hyperlink"/>
                </w:rPr>
                <w:t>obj</w:t>
              </w:r>
            </w:hyperlink>
          </w:p>
          <w:p w14:paraId="07BB8BE0" w14:textId="0BFB43DC" w:rsidR="00A80190" w:rsidRPr="001C445A" w:rsidRDefault="00F026BF" w:rsidP="00A80190">
            <w:pPr>
              <w:spacing w:after="0"/>
            </w:pPr>
            <w:hyperlink w:anchor="_iobj:_indirect_object_1" w:history="1">
              <w:r w:rsidR="00A80190" w:rsidRPr="001C445A">
                <w:rPr>
                  <w:rStyle w:val="Hyperlink"/>
                </w:rPr>
                <w:t>iobj</w:t>
              </w:r>
            </w:hyperlink>
          </w:p>
        </w:tc>
        <w:tc>
          <w:tcPr>
            <w:tcW w:w="1000" w:type="pct"/>
          </w:tcPr>
          <w:p w14:paraId="6F8540A1" w14:textId="14C1FC6D" w:rsidR="00A80190" w:rsidRPr="001C445A" w:rsidRDefault="00F026BF" w:rsidP="00A80190">
            <w:pPr>
              <w:spacing w:after="0"/>
            </w:pPr>
            <w:hyperlink w:anchor="_csubj:_clausal_subject_1" w:history="1">
              <w:r w:rsidR="00A80190" w:rsidRPr="001C445A">
                <w:rPr>
                  <w:rStyle w:val="Hyperlink"/>
                </w:rPr>
                <w:t>csubj</w:t>
              </w:r>
            </w:hyperlink>
          </w:p>
          <w:p w14:paraId="61E2B0F0" w14:textId="3BE971DF" w:rsidR="00A80190" w:rsidRPr="001C445A" w:rsidRDefault="00F026BF" w:rsidP="00A80190">
            <w:pPr>
              <w:spacing w:after="0"/>
            </w:pPr>
            <w:hyperlink w:anchor="_ccomp:_clausal_complement" w:history="1">
              <w:r w:rsidR="00A80190" w:rsidRPr="001C445A">
                <w:rPr>
                  <w:rStyle w:val="Hyperlink"/>
                </w:rPr>
                <w:t>ccomp</w:t>
              </w:r>
            </w:hyperlink>
          </w:p>
          <w:p w14:paraId="40F1C50D" w14:textId="01AC7230" w:rsidR="00A80190" w:rsidRPr="001C445A" w:rsidRDefault="00F026BF" w:rsidP="00A80190">
            <w:pPr>
              <w:spacing w:after="0"/>
            </w:pPr>
            <w:hyperlink w:anchor="_xcomp:_open_clausal" w:history="1">
              <w:r w:rsidR="00A80190" w:rsidRPr="001C445A">
                <w:rPr>
                  <w:rStyle w:val="Hyperlink"/>
                </w:rPr>
                <w:t>xcomp</w:t>
              </w:r>
            </w:hyperlink>
          </w:p>
        </w:tc>
        <w:tc>
          <w:tcPr>
            <w:tcW w:w="1000" w:type="pct"/>
          </w:tcPr>
          <w:p w14:paraId="162151CD" w14:textId="77777777" w:rsidR="00A80190" w:rsidRPr="001C445A" w:rsidRDefault="00A80190" w:rsidP="00A80190">
            <w:pPr>
              <w:spacing w:after="0"/>
            </w:pPr>
          </w:p>
        </w:tc>
        <w:tc>
          <w:tcPr>
            <w:tcW w:w="1000" w:type="pct"/>
          </w:tcPr>
          <w:p w14:paraId="174BE34B" w14:textId="77777777" w:rsidR="00A80190" w:rsidRPr="001C445A" w:rsidRDefault="00A80190" w:rsidP="00A80190">
            <w:pPr>
              <w:spacing w:after="0"/>
            </w:pPr>
          </w:p>
        </w:tc>
      </w:tr>
      <w:tr w:rsidR="002617A2" w:rsidRPr="001C445A" w14:paraId="0F24C4F0" w14:textId="77777777" w:rsidTr="00352F92">
        <w:tc>
          <w:tcPr>
            <w:tcW w:w="1000" w:type="pct"/>
            <w:shd w:val="clear" w:color="auto" w:fill="E4F4DF" w:themeFill="accent5" w:themeFillTint="33"/>
            <w:vAlign w:val="center"/>
          </w:tcPr>
          <w:p w14:paraId="07928C55" w14:textId="61789FB4" w:rsidR="00A80190" w:rsidRPr="001C445A" w:rsidRDefault="00A80190" w:rsidP="002617A2">
            <w:pPr>
              <w:spacing w:after="0"/>
              <w:jc w:val="center"/>
              <w:rPr>
                <w:b/>
              </w:rPr>
            </w:pPr>
            <w:r w:rsidRPr="001C445A">
              <w:rPr>
                <w:b/>
              </w:rPr>
              <w:t>Drugi argumenti</w:t>
            </w:r>
          </w:p>
        </w:tc>
        <w:tc>
          <w:tcPr>
            <w:tcW w:w="1000" w:type="pct"/>
          </w:tcPr>
          <w:p w14:paraId="2E484136" w14:textId="77D5712C" w:rsidR="00A80190" w:rsidRPr="001C445A" w:rsidRDefault="00F026BF" w:rsidP="00A80190">
            <w:pPr>
              <w:spacing w:after="0"/>
            </w:pPr>
            <w:hyperlink w:anchor="_obl:_oblique_nominal_1" w:history="1">
              <w:r w:rsidR="00A80190" w:rsidRPr="001C445A">
                <w:rPr>
                  <w:rStyle w:val="Hyperlink"/>
                </w:rPr>
                <w:t>obl</w:t>
              </w:r>
            </w:hyperlink>
          </w:p>
          <w:p w14:paraId="5335A746" w14:textId="7BA07CA5" w:rsidR="00A80190" w:rsidRPr="001C445A" w:rsidRDefault="00F026BF" w:rsidP="00A80190">
            <w:pPr>
              <w:spacing w:after="0"/>
            </w:pPr>
            <w:hyperlink w:anchor="_vocative:_vocative" w:history="1">
              <w:r w:rsidR="00A80190" w:rsidRPr="001C445A">
                <w:rPr>
                  <w:rStyle w:val="Hyperlink"/>
                </w:rPr>
                <w:t>vocative</w:t>
              </w:r>
            </w:hyperlink>
          </w:p>
          <w:p w14:paraId="3EF64599" w14:textId="79BB7D2E" w:rsidR="00A80190" w:rsidRPr="001C445A" w:rsidRDefault="00F026BF" w:rsidP="00A80190">
            <w:pPr>
              <w:spacing w:after="0"/>
            </w:pPr>
            <w:hyperlink w:anchor="_expl:_expletive" w:history="1">
              <w:r w:rsidR="00A80190" w:rsidRPr="001C445A">
                <w:rPr>
                  <w:rStyle w:val="Hyperlink"/>
                </w:rPr>
                <w:t>expl</w:t>
              </w:r>
            </w:hyperlink>
          </w:p>
          <w:p w14:paraId="1C1E4B02" w14:textId="47110FE1" w:rsidR="00A80190" w:rsidRPr="001C445A" w:rsidRDefault="00F026BF" w:rsidP="00A80190">
            <w:pPr>
              <w:spacing w:after="0"/>
            </w:pPr>
            <w:hyperlink w:anchor="_dislocated:_dislocated_elements" w:history="1">
              <w:r w:rsidR="00A80190" w:rsidRPr="001C445A">
                <w:rPr>
                  <w:rStyle w:val="Hyperlink"/>
                </w:rPr>
                <w:t>dislocated</w:t>
              </w:r>
            </w:hyperlink>
          </w:p>
        </w:tc>
        <w:tc>
          <w:tcPr>
            <w:tcW w:w="1000" w:type="pct"/>
          </w:tcPr>
          <w:p w14:paraId="5130530F" w14:textId="3CF68131" w:rsidR="00A80190" w:rsidRPr="001C445A" w:rsidRDefault="00F026BF" w:rsidP="00A80190">
            <w:pPr>
              <w:spacing w:after="0"/>
            </w:pPr>
            <w:hyperlink w:anchor="_advcl:_adverbial_clause" w:history="1">
              <w:r w:rsidR="00A80190" w:rsidRPr="001C445A">
                <w:rPr>
                  <w:rStyle w:val="Hyperlink"/>
                </w:rPr>
                <w:t>advcl</w:t>
              </w:r>
            </w:hyperlink>
          </w:p>
        </w:tc>
        <w:tc>
          <w:tcPr>
            <w:tcW w:w="1000" w:type="pct"/>
          </w:tcPr>
          <w:p w14:paraId="5333269F" w14:textId="3020B2F1" w:rsidR="00A80190" w:rsidRPr="001C445A" w:rsidRDefault="00F026BF" w:rsidP="00A80190">
            <w:pPr>
              <w:spacing w:after="0"/>
            </w:pPr>
            <w:hyperlink w:anchor="_advmod:_adverbial_modifier" w:history="1">
              <w:r w:rsidR="00A80190" w:rsidRPr="001C445A">
                <w:rPr>
                  <w:rStyle w:val="Hyperlink"/>
                </w:rPr>
                <w:t>advmod</w:t>
              </w:r>
            </w:hyperlink>
          </w:p>
          <w:p w14:paraId="45EF3D4B" w14:textId="01DBD9F2" w:rsidR="00A80190" w:rsidRPr="001C445A" w:rsidRDefault="00F026BF" w:rsidP="00A80190">
            <w:pPr>
              <w:spacing w:after="0"/>
            </w:pPr>
            <w:hyperlink w:anchor="_discourse:_discourse_element" w:history="1">
              <w:r w:rsidR="00A80190" w:rsidRPr="001C445A">
                <w:rPr>
                  <w:rStyle w:val="Hyperlink"/>
                </w:rPr>
                <w:t>discourse</w:t>
              </w:r>
            </w:hyperlink>
          </w:p>
        </w:tc>
        <w:tc>
          <w:tcPr>
            <w:tcW w:w="1000" w:type="pct"/>
          </w:tcPr>
          <w:p w14:paraId="567E2AFE" w14:textId="06DA46CF" w:rsidR="00A80190" w:rsidRPr="001C445A" w:rsidRDefault="00F026BF" w:rsidP="00A80190">
            <w:pPr>
              <w:spacing w:after="0"/>
            </w:pPr>
            <w:hyperlink w:anchor="_aux:_auxiliary_1" w:history="1">
              <w:r w:rsidR="00A80190" w:rsidRPr="001C445A">
                <w:rPr>
                  <w:rStyle w:val="Hyperlink"/>
                </w:rPr>
                <w:t>aux</w:t>
              </w:r>
            </w:hyperlink>
          </w:p>
          <w:p w14:paraId="4483E17B" w14:textId="0D31869A" w:rsidR="00A80190" w:rsidRPr="001C445A" w:rsidRDefault="00F026BF" w:rsidP="00A80190">
            <w:pPr>
              <w:spacing w:after="0"/>
            </w:pPr>
            <w:hyperlink w:anchor="_cop:_copula" w:history="1">
              <w:r w:rsidR="00A80190" w:rsidRPr="001C445A">
                <w:rPr>
                  <w:rStyle w:val="Hyperlink"/>
                </w:rPr>
                <w:t>cop</w:t>
              </w:r>
            </w:hyperlink>
          </w:p>
          <w:p w14:paraId="060F2DBB" w14:textId="52F616E6" w:rsidR="00A80190" w:rsidRPr="001C445A" w:rsidRDefault="00F026BF" w:rsidP="00A80190">
            <w:pPr>
              <w:spacing w:after="0"/>
            </w:pPr>
            <w:hyperlink w:anchor="_mark:_marker" w:history="1">
              <w:r w:rsidR="00A80190" w:rsidRPr="001C445A">
                <w:rPr>
                  <w:rStyle w:val="Hyperlink"/>
                </w:rPr>
                <w:t>mark</w:t>
              </w:r>
            </w:hyperlink>
          </w:p>
        </w:tc>
      </w:tr>
      <w:tr w:rsidR="002617A2" w:rsidRPr="001C445A" w14:paraId="1B014F26" w14:textId="77777777" w:rsidTr="00352F92">
        <w:tc>
          <w:tcPr>
            <w:tcW w:w="1000" w:type="pct"/>
            <w:shd w:val="clear" w:color="auto" w:fill="E4F4DF" w:themeFill="accent5" w:themeFillTint="33"/>
            <w:vAlign w:val="center"/>
          </w:tcPr>
          <w:p w14:paraId="10A3EA5B" w14:textId="0BA2F978" w:rsidR="00A80190" w:rsidRPr="001C445A" w:rsidRDefault="00A80190" w:rsidP="002617A2">
            <w:pPr>
              <w:spacing w:after="0"/>
              <w:jc w:val="center"/>
              <w:rPr>
                <w:b/>
              </w:rPr>
            </w:pPr>
            <w:r w:rsidRPr="001C445A">
              <w:rPr>
                <w:b/>
              </w:rPr>
              <w:t>Določila samostalnikov</w:t>
            </w:r>
          </w:p>
        </w:tc>
        <w:tc>
          <w:tcPr>
            <w:tcW w:w="1000" w:type="pct"/>
          </w:tcPr>
          <w:p w14:paraId="105D46CC" w14:textId="7ADE1E18" w:rsidR="00A80190" w:rsidRPr="001C445A" w:rsidRDefault="00F026BF" w:rsidP="00A80190">
            <w:pPr>
              <w:spacing w:after="0"/>
            </w:pPr>
            <w:hyperlink w:anchor="_nmod:_nominal_modifier" w:history="1">
              <w:r w:rsidR="00A80190" w:rsidRPr="001C445A">
                <w:rPr>
                  <w:rStyle w:val="Hyperlink"/>
                </w:rPr>
                <w:t>nmod</w:t>
              </w:r>
            </w:hyperlink>
          </w:p>
          <w:p w14:paraId="0FF57BC8" w14:textId="3D0850BA" w:rsidR="00A80190" w:rsidRPr="001C445A" w:rsidRDefault="00F026BF" w:rsidP="00A80190">
            <w:pPr>
              <w:spacing w:after="0"/>
            </w:pPr>
            <w:hyperlink w:anchor="_appos:_appositional_modifier" w:history="1">
              <w:r w:rsidR="00A80190" w:rsidRPr="001C445A">
                <w:rPr>
                  <w:rStyle w:val="Hyperlink"/>
                </w:rPr>
                <w:t>appos</w:t>
              </w:r>
            </w:hyperlink>
          </w:p>
          <w:p w14:paraId="7B625D40" w14:textId="7F0A00D9" w:rsidR="00A80190" w:rsidRPr="001C445A" w:rsidRDefault="00F026BF" w:rsidP="00A80190">
            <w:pPr>
              <w:spacing w:after="0"/>
            </w:pPr>
            <w:hyperlink w:anchor="_nummod:_numeric_modifier" w:history="1">
              <w:r w:rsidR="00A80190" w:rsidRPr="001C445A">
                <w:rPr>
                  <w:rStyle w:val="Hyperlink"/>
                </w:rPr>
                <w:t>nummod</w:t>
              </w:r>
            </w:hyperlink>
          </w:p>
        </w:tc>
        <w:tc>
          <w:tcPr>
            <w:tcW w:w="1000" w:type="pct"/>
          </w:tcPr>
          <w:p w14:paraId="07A0694C" w14:textId="0406FC0A" w:rsidR="00A80190" w:rsidRPr="001C445A" w:rsidRDefault="00F026BF" w:rsidP="00A80190">
            <w:pPr>
              <w:spacing w:after="0"/>
            </w:pPr>
            <w:hyperlink w:anchor="_acl:_clausal_modifier" w:history="1">
              <w:r w:rsidR="00A80190" w:rsidRPr="001C445A">
                <w:rPr>
                  <w:rStyle w:val="Hyperlink"/>
                </w:rPr>
                <w:t>acl</w:t>
              </w:r>
            </w:hyperlink>
          </w:p>
        </w:tc>
        <w:tc>
          <w:tcPr>
            <w:tcW w:w="1000" w:type="pct"/>
          </w:tcPr>
          <w:p w14:paraId="2FF444A1" w14:textId="23051691" w:rsidR="00A80190" w:rsidRPr="001C445A" w:rsidRDefault="00F026BF" w:rsidP="00A80190">
            <w:pPr>
              <w:spacing w:after="0"/>
            </w:pPr>
            <w:hyperlink w:anchor="_amod:_adjectival_modifier_1" w:history="1">
              <w:r w:rsidR="00A80190" w:rsidRPr="001C445A">
                <w:rPr>
                  <w:rStyle w:val="Hyperlink"/>
                </w:rPr>
                <w:t>amod</w:t>
              </w:r>
            </w:hyperlink>
          </w:p>
        </w:tc>
        <w:tc>
          <w:tcPr>
            <w:tcW w:w="1000" w:type="pct"/>
          </w:tcPr>
          <w:p w14:paraId="0C9CA037" w14:textId="44201EF7" w:rsidR="00A80190" w:rsidRPr="001C445A" w:rsidRDefault="00F026BF" w:rsidP="00A80190">
            <w:pPr>
              <w:spacing w:after="0"/>
            </w:pPr>
            <w:hyperlink w:anchor="_det:_determiner_1" w:history="1">
              <w:r w:rsidR="00A80190" w:rsidRPr="001C445A">
                <w:rPr>
                  <w:rStyle w:val="Hyperlink"/>
                </w:rPr>
                <w:t>det</w:t>
              </w:r>
            </w:hyperlink>
          </w:p>
          <w:p w14:paraId="5BBA6DD9" w14:textId="7E3067C3" w:rsidR="00A80190" w:rsidRPr="001C445A" w:rsidRDefault="00F026BF" w:rsidP="00A80190">
            <w:pPr>
              <w:spacing w:after="0"/>
            </w:pPr>
            <w:hyperlink w:anchor="_clf:_classifier" w:history="1">
              <w:r w:rsidR="00A80190" w:rsidRPr="001C445A">
                <w:rPr>
                  <w:rStyle w:val="Hyperlink"/>
                </w:rPr>
                <w:t>clf</w:t>
              </w:r>
            </w:hyperlink>
          </w:p>
          <w:p w14:paraId="48F99AEC" w14:textId="568D1C91" w:rsidR="00A80190" w:rsidRPr="001C445A" w:rsidRDefault="00F026BF" w:rsidP="00A80190">
            <w:pPr>
              <w:spacing w:after="0"/>
            </w:pPr>
            <w:hyperlink w:anchor="_case:_case_marking" w:history="1">
              <w:r w:rsidR="00A80190" w:rsidRPr="001C445A">
                <w:rPr>
                  <w:rStyle w:val="Hyperlink"/>
                </w:rPr>
                <w:t>case</w:t>
              </w:r>
            </w:hyperlink>
          </w:p>
        </w:tc>
      </w:tr>
      <w:tr w:rsidR="002617A2" w:rsidRPr="001C445A" w14:paraId="38C67490" w14:textId="77777777" w:rsidTr="00352F92">
        <w:tc>
          <w:tcPr>
            <w:tcW w:w="1000" w:type="pct"/>
            <w:shd w:val="clear" w:color="auto" w:fill="F2F2F2" w:themeFill="background1" w:themeFillShade="F2"/>
            <w:vAlign w:val="center"/>
          </w:tcPr>
          <w:p w14:paraId="1C461EBA" w14:textId="6A000301" w:rsidR="00A80190" w:rsidRPr="001C445A" w:rsidRDefault="00A80190" w:rsidP="00A1000D">
            <w:pPr>
              <w:spacing w:after="0"/>
              <w:jc w:val="center"/>
              <w:rPr>
                <w:b/>
              </w:rPr>
            </w:pPr>
            <w:r w:rsidRPr="001C445A">
              <w:rPr>
                <w:b/>
              </w:rPr>
              <w:t>Priredja</w:t>
            </w:r>
          </w:p>
        </w:tc>
        <w:tc>
          <w:tcPr>
            <w:tcW w:w="1000" w:type="pct"/>
            <w:shd w:val="clear" w:color="auto" w:fill="F2F2F2" w:themeFill="background1" w:themeFillShade="F2"/>
          </w:tcPr>
          <w:p w14:paraId="491588B5" w14:textId="3D5CAE8A" w:rsidR="00A80190" w:rsidRPr="001C445A" w:rsidRDefault="00A80190" w:rsidP="00A1000D">
            <w:pPr>
              <w:spacing w:after="0"/>
              <w:jc w:val="center"/>
              <w:rPr>
                <w:b/>
              </w:rPr>
            </w:pPr>
            <w:r w:rsidRPr="001C445A">
              <w:rPr>
                <w:b/>
              </w:rPr>
              <w:t>Večbesedne enote</w:t>
            </w:r>
          </w:p>
        </w:tc>
        <w:tc>
          <w:tcPr>
            <w:tcW w:w="1000" w:type="pct"/>
            <w:shd w:val="clear" w:color="auto" w:fill="F2F2F2" w:themeFill="background1" w:themeFillShade="F2"/>
          </w:tcPr>
          <w:p w14:paraId="5A2A5800" w14:textId="280B346D" w:rsidR="00A80190" w:rsidRPr="001C445A" w:rsidRDefault="00A80190" w:rsidP="00A1000D">
            <w:pPr>
              <w:spacing w:after="0"/>
              <w:jc w:val="center"/>
              <w:rPr>
                <w:b/>
              </w:rPr>
            </w:pPr>
            <w:r w:rsidRPr="001C445A">
              <w:rPr>
                <w:b/>
              </w:rPr>
              <w:t>Ohlapne relacije</w:t>
            </w:r>
          </w:p>
        </w:tc>
        <w:tc>
          <w:tcPr>
            <w:tcW w:w="1000" w:type="pct"/>
            <w:shd w:val="clear" w:color="auto" w:fill="F2F2F2" w:themeFill="background1" w:themeFillShade="F2"/>
          </w:tcPr>
          <w:p w14:paraId="257EE672" w14:textId="3F12ADEC" w:rsidR="00A80190" w:rsidRPr="001C445A" w:rsidRDefault="00A80190" w:rsidP="00A1000D">
            <w:pPr>
              <w:spacing w:after="0"/>
              <w:jc w:val="center"/>
              <w:rPr>
                <w:b/>
              </w:rPr>
            </w:pPr>
            <w:r w:rsidRPr="001C445A">
              <w:rPr>
                <w:b/>
              </w:rPr>
              <w:t>Posebne relacije</w:t>
            </w:r>
          </w:p>
        </w:tc>
        <w:tc>
          <w:tcPr>
            <w:tcW w:w="1000" w:type="pct"/>
            <w:shd w:val="clear" w:color="auto" w:fill="F2F2F2" w:themeFill="background1" w:themeFillShade="F2"/>
          </w:tcPr>
          <w:p w14:paraId="105B7337" w14:textId="49F3179A" w:rsidR="00A80190" w:rsidRPr="001C445A" w:rsidRDefault="00A80190" w:rsidP="00A1000D">
            <w:pPr>
              <w:spacing w:after="0"/>
              <w:jc w:val="center"/>
              <w:rPr>
                <w:b/>
              </w:rPr>
            </w:pPr>
            <w:r w:rsidRPr="001C445A">
              <w:rPr>
                <w:b/>
              </w:rPr>
              <w:t>Drugo</w:t>
            </w:r>
          </w:p>
        </w:tc>
      </w:tr>
      <w:tr w:rsidR="00A80190" w:rsidRPr="001C445A" w14:paraId="351A24BC" w14:textId="77777777" w:rsidTr="00352F92">
        <w:tc>
          <w:tcPr>
            <w:tcW w:w="1000" w:type="pct"/>
          </w:tcPr>
          <w:p w14:paraId="5D72FB74" w14:textId="79D0525E" w:rsidR="00A80190" w:rsidRPr="001C445A" w:rsidRDefault="00F026BF" w:rsidP="00A80190">
            <w:pPr>
              <w:spacing w:after="0"/>
            </w:pPr>
            <w:hyperlink w:anchor="_conj:_conjunct" w:history="1">
              <w:r w:rsidR="00A80190" w:rsidRPr="001C445A">
                <w:rPr>
                  <w:rStyle w:val="Hyperlink"/>
                </w:rPr>
                <w:t>conj</w:t>
              </w:r>
            </w:hyperlink>
          </w:p>
          <w:p w14:paraId="37238EED" w14:textId="1B79DBA7" w:rsidR="00A80190" w:rsidRPr="001C445A" w:rsidRDefault="00F026BF" w:rsidP="00A80190">
            <w:pPr>
              <w:spacing w:after="0"/>
            </w:pPr>
            <w:hyperlink w:anchor="_cc:_coordinating_conjunction" w:history="1">
              <w:r w:rsidR="00A80190" w:rsidRPr="001C445A">
                <w:rPr>
                  <w:rStyle w:val="Hyperlink"/>
                </w:rPr>
                <w:t>cc</w:t>
              </w:r>
            </w:hyperlink>
          </w:p>
        </w:tc>
        <w:tc>
          <w:tcPr>
            <w:tcW w:w="1000" w:type="pct"/>
          </w:tcPr>
          <w:p w14:paraId="59CD6317" w14:textId="29EEA804" w:rsidR="00A80190" w:rsidRPr="001C445A" w:rsidRDefault="00F026BF" w:rsidP="00A80190">
            <w:pPr>
              <w:spacing w:after="0"/>
            </w:pPr>
            <w:hyperlink w:anchor="_fixed:_fixed_multiword" w:history="1">
              <w:r w:rsidR="00A80190" w:rsidRPr="001C445A">
                <w:rPr>
                  <w:rStyle w:val="Hyperlink"/>
                </w:rPr>
                <w:t>fixed</w:t>
              </w:r>
            </w:hyperlink>
          </w:p>
          <w:p w14:paraId="7EA91AC4" w14:textId="336584DE" w:rsidR="00A80190" w:rsidRPr="001C445A" w:rsidRDefault="00F026BF" w:rsidP="00A80190">
            <w:pPr>
              <w:spacing w:after="0"/>
            </w:pPr>
            <w:hyperlink w:anchor="_compound:_compound" w:history="1">
              <w:r w:rsidR="00A80190" w:rsidRPr="001C445A">
                <w:rPr>
                  <w:rStyle w:val="Hyperlink"/>
                </w:rPr>
                <w:t>compound</w:t>
              </w:r>
            </w:hyperlink>
          </w:p>
          <w:p w14:paraId="6A2EEB9E" w14:textId="768DBD56" w:rsidR="00A80190" w:rsidRPr="001C445A" w:rsidRDefault="00F026BF" w:rsidP="002617A2">
            <w:pPr>
              <w:spacing w:after="0"/>
            </w:pPr>
            <w:hyperlink w:anchor="_flat:_flat_multiword" w:history="1">
              <w:r w:rsidR="00A80190" w:rsidRPr="001C445A">
                <w:rPr>
                  <w:rStyle w:val="Hyperlink"/>
                </w:rPr>
                <w:t>flat</w:t>
              </w:r>
            </w:hyperlink>
          </w:p>
        </w:tc>
        <w:tc>
          <w:tcPr>
            <w:tcW w:w="1000" w:type="pct"/>
          </w:tcPr>
          <w:p w14:paraId="0CDDE7AB" w14:textId="1E3AF624" w:rsidR="00A80190" w:rsidRPr="001C445A" w:rsidRDefault="00F026BF" w:rsidP="00A80190">
            <w:pPr>
              <w:spacing w:after="0"/>
            </w:pPr>
            <w:hyperlink w:anchor="_list:_list" w:history="1">
              <w:r w:rsidR="00A80190" w:rsidRPr="001C445A">
                <w:rPr>
                  <w:rStyle w:val="Hyperlink"/>
                </w:rPr>
                <w:t>list</w:t>
              </w:r>
            </w:hyperlink>
          </w:p>
          <w:p w14:paraId="25120BDA" w14:textId="13DB8215" w:rsidR="00A80190" w:rsidRPr="001C445A" w:rsidRDefault="00F026BF" w:rsidP="00A80190">
            <w:pPr>
              <w:spacing w:after="0"/>
            </w:pPr>
            <w:hyperlink w:anchor="_parataxis:_parataxis_1" w:history="1">
              <w:r w:rsidR="00A80190" w:rsidRPr="001C445A">
                <w:rPr>
                  <w:rStyle w:val="Hyperlink"/>
                </w:rPr>
                <w:t>parataxis</w:t>
              </w:r>
            </w:hyperlink>
          </w:p>
        </w:tc>
        <w:tc>
          <w:tcPr>
            <w:tcW w:w="1000" w:type="pct"/>
          </w:tcPr>
          <w:p w14:paraId="71743E9A" w14:textId="37AB52B9" w:rsidR="00A80190" w:rsidRPr="001C445A" w:rsidRDefault="00F026BF" w:rsidP="00A80190">
            <w:pPr>
              <w:spacing w:after="0"/>
            </w:pPr>
            <w:hyperlink w:anchor="_orphan:_orphan" w:history="1">
              <w:r w:rsidR="00A80190" w:rsidRPr="001C445A">
                <w:rPr>
                  <w:rStyle w:val="Hyperlink"/>
                </w:rPr>
                <w:t>orphan</w:t>
              </w:r>
            </w:hyperlink>
          </w:p>
          <w:p w14:paraId="6B6902CD" w14:textId="296EF69F" w:rsidR="00A80190" w:rsidRPr="001C445A" w:rsidRDefault="00F026BF" w:rsidP="00A80190">
            <w:pPr>
              <w:spacing w:after="0"/>
            </w:pPr>
            <w:hyperlink w:anchor="_goeswith:_goes_with" w:history="1">
              <w:r w:rsidR="00A80190" w:rsidRPr="001C445A">
                <w:rPr>
                  <w:rStyle w:val="Hyperlink"/>
                </w:rPr>
                <w:t>goeswith</w:t>
              </w:r>
            </w:hyperlink>
          </w:p>
          <w:p w14:paraId="405D82E9" w14:textId="2A273540" w:rsidR="00A80190" w:rsidRPr="001C445A" w:rsidRDefault="00F026BF" w:rsidP="00A80190">
            <w:pPr>
              <w:spacing w:after="0"/>
            </w:pPr>
            <w:hyperlink w:anchor="_reparandum:_overriden_disfluency" w:history="1">
              <w:r w:rsidR="00A80190" w:rsidRPr="001C445A">
                <w:rPr>
                  <w:rStyle w:val="Hyperlink"/>
                </w:rPr>
                <w:t>reparandun</w:t>
              </w:r>
            </w:hyperlink>
          </w:p>
        </w:tc>
        <w:tc>
          <w:tcPr>
            <w:tcW w:w="1000" w:type="pct"/>
          </w:tcPr>
          <w:p w14:paraId="572FDD27" w14:textId="5985D443" w:rsidR="00A80190" w:rsidRPr="001C445A" w:rsidRDefault="00F026BF" w:rsidP="00A80190">
            <w:pPr>
              <w:spacing w:after="0"/>
            </w:pPr>
            <w:hyperlink w:anchor="_punct:_punctuation_1" w:history="1">
              <w:r w:rsidR="00A80190" w:rsidRPr="001C445A">
                <w:rPr>
                  <w:rStyle w:val="Hyperlink"/>
                </w:rPr>
                <w:t>punct</w:t>
              </w:r>
            </w:hyperlink>
          </w:p>
          <w:p w14:paraId="0B8A1088" w14:textId="135B652E" w:rsidR="00A80190" w:rsidRPr="001C445A" w:rsidRDefault="00F026BF" w:rsidP="00A80190">
            <w:pPr>
              <w:spacing w:after="0"/>
            </w:pPr>
            <w:hyperlink w:anchor="_root:_root" w:history="1">
              <w:r w:rsidR="00A80190" w:rsidRPr="001C445A">
                <w:rPr>
                  <w:rStyle w:val="Hyperlink"/>
                </w:rPr>
                <w:t>root</w:t>
              </w:r>
            </w:hyperlink>
          </w:p>
          <w:p w14:paraId="5E7400E1" w14:textId="127FFAF5" w:rsidR="00A80190" w:rsidRPr="001C445A" w:rsidRDefault="00F026BF" w:rsidP="00A80190">
            <w:pPr>
              <w:spacing w:after="0"/>
            </w:pPr>
            <w:hyperlink w:anchor="_dep:_unspecified_dependency" w:history="1">
              <w:r w:rsidR="00A80190" w:rsidRPr="001C445A">
                <w:rPr>
                  <w:rStyle w:val="Hyperlink"/>
                </w:rPr>
                <w:t>dep</w:t>
              </w:r>
            </w:hyperlink>
          </w:p>
        </w:tc>
      </w:tr>
    </w:tbl>
    <w:p w14:paraId="2A70177F" w14:textId="77777777" w:rsidR="00A80190" w:rsidRDefault="00A80190" w:rsidP="006A4605"/>
    <w:p w14:paraId="75CDEBA2" w14:textId="77777777" w:rsidR="00DF5FB2" w:rsidRDefault="00DF5FB2">
      <w:pPr>
        <w:spacing w:line="264" w:lineRule="auto"/>
      </w:pPr>
      <w:r>
        <w:br w:type="page"/>
      </w:r>
    </w:p>
    <w:p w14:paraId="447AC3F4" w14:textId="5EFB9D49" w:rsidR="006A4605" w:rsidRDefault="006A4605" w:rsidP="006A4605">
      <w:pPr>
        <w:spacing w:line="335" w:lineRule="auto"/>
        <w:ind w:left="40" w:right="40"/>
      </w:pPr>
      <w:r>
        <w:lastRenderedPageBreak/>
        <w:t xml:space="preserve">Seznam </w:t>
      </w:r>
      <w:r w:rsidR="00A30E22">
        <w:t>relacij</w:t>
      </w:r>
      <w:r>
        <w:t xml:space="preserve"> po abecedi</w:t>
      </w:r>
      <w:r w:rsidR="002617A2">
        <w:t xml:space="preserve">, vključno z </w:t>
      </w:r>
      <w:r w:rsidR="00A30E22">
        <w:t>izpeljanimi relacijami</w:t>
      </w:r>
      <w:r>
        <w:t>:</w:t>
      </w:r>
    </w:p>
    <w:p w14:paraId="34BC3904" w14:textId="77777777" w:rsidR="006A4605" w:rsidRDefault="006A4605" w:rsidP="00F22EEB">
      <w:pPr>
        <w:numPr>
          <w:ilvl w:val="0"/>
          <w:numId w:val="1"/>
        </w:numPr>
        <w:sectPr w:rsidR="006A4605" w:rsidSect="006A4605">
          <w:type w:val="continuous"/>
          <w:pgSz w:w="11909" w:h="16834"/>
          <w:pgMar w:top="1440" w:right="1440" w:bottom="1440" w:left="1440" w:header="720" w:footer="720" w:gutter="0"/>
          <w:pgNumType w:start="1"/>
          <w:cols w:space="708"/>
          <w:titlePg/>
          <w:docGrid w:linePitch="272"/>
        </w:sectPr>
      </w:pPr>
    </w:p>
    <w:p w14:paraId="2A4A4AF3" w14:textId="745864CE" w:rsidR="00085841" w:rsidRDefault="00F026BF" w:rsidP="00F22EEB">
      <w:pPr>
        <w:pStyle w:val="ListParagraph"/>
        <w:numPr>
          <w:ilvl w:val="0"/>
          <w:numId w:val="1"/>
        </w:numPr>
      </w:pPr>
      <w:hyperlink w:anchor="_acl:_clausal_modifier" w:history="1">
        <w:r w:rsidR="00DC1C71" w:rsidRPr="00B819E6">
          <w:rPr>
            <w:rStyle w:val="Hyperlink"/>
          </w:rPr>
          <w:t>acl</w:t>
        </w:r>
      </w:hyperlink>
      <w:r w:rsidR="00085841">
        <w:t xml:space="preserve">: clausal modifier of noun </w:t>
      </w:r>
    </w:p>
    <w:p w14:paraId="0B256B31" w14:textId="227749E8" w:rsidR="00085841" w:rsidRDefault="00F026BF" w:rsidP="00F22EEB">
      <w:pPr>
        <w:pStyle w:val="ListParagraph"/>
        <w:numPr>
          <w:ilvl w:val="0"/>
          <w:numId w:val="1"/>
        </w:numPr>
      </w:pPr>
      <w:hyperlink w:anchor="_advcl:_adverbial_clause" w:history="1">
        <w:r w:rsidR="00DC1C71" w:rsidRPr="00B819E6">
          <w:rPr>
            <w:rStyle w:val="Hyperlink"/>
          </w:rPr>
          <w:t>advcl</w:t>
        </w:r>
      </w:hyperlink>
      <w:r w:rsidR="00085841">
        <w:t>: adverbial clause modifier</w:t>
      </w:r>
    </w:p>
    <w:p w14:paraId="358DEC3A" w14:textId="03F2554D" w:rsidR="00085841" w:rsidRDefault="00F026BF" w:rsidP="00F22EEB">
      <w:pPr>
        <w:pStyle w:val="ListParagraph"/>
        <w:numPr>
          <w:ilvl w:val="0"/>
          <w:numId w:val="1"/>
        </w:numPr>
        <w:spacing w:after="0"/>
      </w:pPr>
      <w:hyperlink w:anchor="_advmod:_adverbial_modifier" w:history="1">
        <w:r w:rsidR="00DC1C71" w:rsidRPr="00B819E6">
          <w:rPr>
            <w:rStyle w:val="Hyperlink"/>
          </w:rPr>
          <w:t>advmod</w:t>
        </w:r>
      </w:hyperlink>
      <w:r w:rsidR="00085841">
        <w:t>: adverbial modifier</w:t>
      </w:r>
    </w:p>
    <w:p w14:paraId="033F6C43" w14:textId="54AA23E4" w:rsidR="00085841" w:rsidRDefault="00F026BF" w:rsidP="00F22EEB">
      <w:pPr>
        <w:pStyle w:val="ListParagraph"/>
        <w:numPr>
          <w:ilvl w:val="0"/>
          <w:numId w:val="1"/>
        </w:numPr>
      </w:pPr>
      <w:hyperlink w:anchor="_amod:_adjectival_modifier_1" w:history="1">
        <w:r w:rsidR="00DC1C71" w:rsidRPr="00B819E6">
          <w:rPr>
            <w:rStyle w:val="Hyperlink"/>
          </w:rPr>
          <w:t>amod</w:t>
        </w:r>
      </w:hyperlink>
      <w:r w:rsidR="00085841">
        <w:t>: adjectival modifier</w:t>
      </w:r>
    </w:p>
    <w:p w14:paraId="33290342" w14:textId="378111B4" w:rsidR="00085841" w:rsidRDefault="00F026BF" w:rsidP="00F22EEB">
      <w:pPr>
        <w:pStyle w:val="ListParagraph"/>
        <w:numPr>
          <w:ilvl w:val="0"/>
          <w:numId w:val="1"/>
        </w:numPr>
        <w:spacing w:after="0"/>
      </w:pPr>
      <w:hyperlink w:anchor="_appos:_appositional_modifier" w:history="1">
        <w:r w:rsidR="00DC1C71" w:rsidRPr="00B819E6">
          <w:rPr>
            <w:rStyle w:val="Hyperlink"/>
          </w:rPr>
          <w:t>appos</w:t>
        </w:r>
      </w:hyperlink>
      <w:r w:rsidR="00085841">
        <w:t>: appositional modifier</w:t>
      </w:r>
    </w:p>
    <w:p w14:paraId="476EC84E" w14:textId="2B3FCE2A" w:rsidR="00085841" w:rsidRDefault="00F026BF" w:rsidP="00F22EEB">
      <w:pPr>
        <w:pStyle w:val="ListParagraph"/>
        <w:numPr>
          <w:ilvl w:val="0"/>
          <w:numId w:val="1"/>
        </w:numPr>
        <w:spacing w:after="0"/>
      </w:pPr>
      <w:hyperlink w:anchor="_aux:_auxiliary_1" w:history="1">
        <w:r w:rsidR="00DC1C71" w:rsidRPr="00B819E6">
          <w:rPr>
            <w:rStyle w:val="Hyperlink"/>
          </w:rPr>
          <w:t>aux</w:t>
        </w:r>
      </w:hyperlink>
      <w:r w:rsidR="00085841">
        <w:t>: auxiliary</w:t>
      </w:r>
    </w:p>
    <w:p w14:paraId="2F6A5687" w14:textId="01733221" w:rsidR="00085841" w:rsidRDefault="00F026BF" w:rsidP="00F22EEB">
      <w:pPr>
        <w:pStyle w:val="ListParagraph"/>
        <w:numPr>
          <w:ilvl w:val="0"/>
          <w:numId w:val="1"/>
        </w:numPr>
      </w:pPr>
      <w:hyperlink w:anchor="_case:_case_marking" w:history="1">
        <w:r w:rsidR="00DC1C71" w:rsidRPr="00B819E6">
          <w:rPr>
            <w:rStyle w:val="Hyperlink"/>
          </w:rPr>
          <w:t>case</w:t>
        </w:r>
      </w:hyperlink>
      <w:r w:rsidR="00085841">
        <w:t>: case marking</w:t>
      </w:r>
    </w:p>
    <w:p w14:paraId="1D865642" w14:textId="33C24559" w:rsidR="00085841" w:rsidRDefault="00F026BF" w:rsidP="00F22EEB">
      <w:pPr>
        <w:pStyle w:val="ListParagraph"/>
        <w:numPr>
          <w:ilvl w:val="0"/>
          <w:numId w:val="1"/>
        </w:numPr>
      </w:pPr>
      <w:hyperlink w:anchor="_cc:_coordinating_conjunction" w:history="1">
        <w:r w:rsidR="00DC1C71" w:rsidRPr="00B819E6">
          <w:rPr>
            <w:rStyle w:val="Hyperlink"/>
          </w:rPr>
          <w:t>cc</w:t>
        </w:r>
      </w:hyperlink>
      <w:r w:rsidR="00085841">
        <w:t>: coordinating conjunction</w:t>
      </w:r>
    </w:p>
    <w:p w14:paraId="45A7E197" w14:textId="7967BE26" w:rsidR="00085841" w:rsidRDefault="00F026BF" w:rsidP="00F22EEB">
      <w:pPr>
        <w:pStyle w:val="ListParagraph"/>
        <w:numPr>
          <w:ilvl w:val="0"/>
          <w:numId w:val="1"/>
        </w:numPr>
      </w:pPr>
      <w:hyperlink w:anchor="_cc:_coordinating_conjunction" w:history="1">
        <w:r w:rsidR="00085841" w:rsidRPr="00DC1C71">
          <w:rPr>
            <w:rStyle w:val="Hyperlink"/>
          </w:rPr>
          <w:t>cc:preconj</w:t>
        </w:r>
      </w:hyperlink>
      <w:r w:rsidR="00085841">
        <w:t>: preconjunct</w:t>
      </w:r>
    </w:p>
    <w:p w14:paraId="54863FDC" w14:textId="7D4BE7C3" w:rsidR="00085841" w:rsidRDefault="00F026BF" w:rsidP="00F22EEB">
      <w:pPr>
        <w:pStyle w:val="ListParagraph"/>
        <w:numPr>
          <w:ilvl w:val="0"/>
          <w:numId w:val="1"/>
        </w:numPr>
        <w:spacing w:after="0"/>
      </w:pPr>
      <w:hyperlink w:anchor="_ccomp:_clausal_complement" w:history="1">
        <w:r w:rsidR="00DC1C71" w:rsidRPr="00B819E6">
          <w:rPr>
            <w:rStyle w:val="Hyperlink"/>
          </w:rPr>
          <w:t>ccomp</w:t>
        </w:r>
      </w:hyperlink>
      <w:r w:rsidR="00085841">
        <w:t>: clausal complement</w:t>
      </w:r>
    </w:p>
    <w:p w14:paraId="3D4CCB3D" w14:textId="2923E2E9" w:rsidR="00085841" w:rsidRDefault="00F026BF" w:rsidP="00F22EEB">
      <w:pPr>
        <w:pStyle w:val="ListParagraph"/>
        <w:numPr>
          <w:ilvl w:val="0"/>
          <w:numId w:val="1"/>
        </w:numPr>
        <w:spacing w:after="0"/>
      </w:pPr>
      <w:hyperlink w:anchor="_clf:_classifier" w:history="1">
        <w:r w:rsidR="00DC1C71" w:rsidRPr="00B819E6">
          <w:rPr>
            <w:rStyle w:val="Hyperlink"/>
          </w:rPr>
          <w:t>clf</w:t>
        </w:r>
      </w:hyperlink>
      <w:r w:rsidR="00085841">
        <w:t>: classifier</w:t>
      </w:r>
    </w:p>
    <w:p w14:paraId="297EE98A" w14:textId="0ACA5ED4" w:rsidR="00085841" w:rsidRDefault="00F026BF" w:rsidP="00F22EEB">
      <w:pPr>
        <w:pStyle w:val="ListParagraph"/>
        <w:numPr>
          <w:ilvl w:val="0"/>
          <w:numId w:val="1"/>
        </w:numPr>
        <w:spacing w:after="0"/>
      </w:pPr>
      <w:hyperlink w:anchor="_compound:_compound" w:history="1">
        <w:r w:rsidR="00DC1C71" w:rsidRPr="00B819E6">
          <w:rPr>
            <w:rStyle w:val="Hyperlink"/>
          </w:rPr>
          <w:t>compound</w:t>
        </w:r>
      </w:hyperlink>
      <w:r w:rsidR="00085841">
        <w:t>: compound</w:t>
      </w:r>
    </w:p>
    <w:p w14:paraId="04D22D80" w14:textId="032F8BD2" w:rsidR="00085841" w:rsidRDefault="00F026BF" w:rsidP="00F22EEB">
      <w:pPr>
        <w:pStyle w:val="ListParagraph"/>
        <w:numPr>
          <w:ilvl w:val="0"/>
          <w:numId w:val="1"/>
        </w:numPr>
        <w:spacing w:after="0"/>
      </w:pPr>
      <w:hyperlink w:anchor="_conj:_conjunct" w:history="1">
        <w:r w:rsidR="00DC1C71" w:rsidRPr="00B819E6">
          <w:rPr>
            <w:rStyle w:val="Hyperlink"/>
          </w:rPr>
          <w:t>conj</w:t>
        </w:r>
      </w:hyperlink>
      <w:r w:rsidR="00085841">
        <w:t>: conjunct</w:t>
      </w:r>
    </w:p>
    <w:p w14:paraId="0E283D3A" w14:textId="1213D3D2" w:rsidR="00085841" w:rsidRDefault="00F026BF" w:rsidP="00F22EEB">
      <w:pPr>
        <w:pStyle w:val="ListParagraph"/>
        <w:numPr>
          <w:ilvl w:val="0"/>
          <w:numId w:val="1"/>
        </w:numPr>
        <w:spacing w:after="0"/>
      </w:pPr>
      <w:hyperlink w:anchor="_cop:_copula" w:history="1">
        <w:r w:rsidR="00DC1C71" w:rsidRPr="00B819E6">
          <w:rPr>
            <w:rStyle w:val="Hyperlink"/>
          </w:rPr>
          <w:t>cop</w:t>
        </w:r>
      </w:hyperlink>
      <w:r w:rsidR="00085841">
        <w:t>: copula</w:t>
      </w:r>
    </w:p>
    <w:p w14:paraId="38C1969D" w14:textId="35FC2DD4" w:rsidR="00085841" w:rsidRDefault="00F026BF" w:rsidP="00F22EEB">
      <w:pPr>
        <w:pStyle w:val="ListParagraph"/>
        <w:numPr>
          <w:ilvl w:val="0"/>
          <w:numId w:val="1"/>
        </w:numPr>
        <w:spacing w:after="0"/>
      </w:pPr>
      <w:hyperlink w:anchor="_csubj:_clausal_subject_1" w:history="1">
        <w:r w:rsidR="00DC1C71" w:rsidRPr="00B819E6">
          <w:rPr>
            <w:rStyle w:val="Hyperlink"/>
          </w:rPr>
          <w:t>csubj</w:t>
        </w:r>
      </w:hyperlink>
      <w:r w:rsidR="00085841">
        <w:t>: clausal subject</w:t>
      </w:r>
    </w:p>
    <w:p w14:paraId="42091891" w14:textId="7D924405" w:rsidR="00085841" w:rsidRDefault="00F026BF" w:rsidP="00F22EEB">
      <w:pPr>
        <w:pStyle w:val="ListParagraph"/>
        <w:numPr>
          <w:ilvl w:val="0"/>
          <w:numId w:val="1"/>
        </w:numPr>
      </w:pPr>
      <w:hyperlink w:anchor="_dep:_unspecified_dependency" w:history="1">
        <w:r w:rsidR="00DC1C71" w:rsidRPr="00B819E6">
          <w:rPr>
            <w:rStyle w:val="Hyperlink"/>
          </w:rPr>
          <w:t>dep</w:t>
        </w:r>
      </w:hyperlink>
      <w:r w:rsidR="00085841">
        <w:t>: unspecified dependency</w:t>
      </w:r>
    </w:p>
    <w:p w14:paraId="72004804" w14:textId="00CF583A" w:rsidR="00085841" w:rsidRDefault="00F026BF" w:rsidP="00F22EEB">
      <w:pPr>
        <w:pStyle w:val="ListParagraph"/>
        <w:numPr>
          <w:ilvl w:val="0"/>
          <w:numId w:val="1"/>
        </w:numPr>
        <w:spacing w:after="0"/>
      </w:pPr>
      <w:hyperlink w:anchor="_det:_determiner_1" w:history="1">
        <w:r w:rsidR="00DC1C71" w:rsidRPr="00B819E6">
          <w:rPr>
            <w:rStyle w:val="Hyperlink"/>
          </w:rPr>
          <w:t>det</w:t>
        </w:r>
      </w:hyperlink>
      <w:r w:rsidR="00085841">
        <w:t>: determiner</w:t>
      </w:r>
    </w:p>
    <w:p w14:paraId="52B63C1B" w14:textId="3BF277DD" w:rsidR="00085841" w:rsidRDefault="00F026BF" w:rsidP="00F22EEB">
      <w:pPr>
        <w:pStyle w:val="ListParagraph"/>
        <w:numPr>
          <w:ilvl w:val="0"/>
          <w:numId w:val="1"/>
        </w:numPr>
      </w:pPr>
      <w:hyperlink w:anchor="_discourse:_discourse_element" w:history="1">
        <w:r w:rsidR="00DC1C71" w:rsidRPr="00B819E6">
          <w:rPr>
            <w:rStyle w:val="Hyperlink"/>
          </w:rPr>
          <w:t>discourse</w:t>
        </w:r>
      </w:hyperlink>
      <w:r w:rsidR="00085841">
        <w:t>: discourse element</w:t>
      </w:r>
    </w:p>
    <w:p w14:paraId="5FED3DC3" w14:textId="0B547DCA" w:rsidR="00EF370D" w:rsidRDefault="00F026BF" w:rsidP="00F22EEB">
      <w:pPr>
        <w:pStyle w:val="ListParagraph"/>
        <w:numPr>
          <w:ilvl w:val="0"/>
          <w:numId w:val="1"/>
        </w:numPr>
      </w:pPr>
      <w:hyperlink w:anchor="_discourse:_discourse_element" w:history="1">
        <w:r w:rsidR="00EF370D" w:rsidRPr="00EF370D">
          <w:rPr>
            <w:rStyle w:val="Hyperlink"/>
          </w:rPr>
          <w:t>discourse:filler</w:t>
        </w:r>
      </w:hyperlink>
      <w:r w:rsidR="00EF370D">
        <w:t>: discourse filler</w:t>
      </w:r>
    </w:p>
    <w:p w14:paraId="342CAD3A" w14:textId="71B72B8D" w:rsidR="00085841" w:rsidRDefault="00F026BF" w:rsidP="00F22EEB">
      <w:pPr>
        <w:pStyle w:val="ListParagraph"/>
        <w:numPr>
          <w:ilvl w:val="0"/>
          <w:numId w:val="1"/>
        </w:numPr>
      </w:pPr>
      <w:hyperlink w:anchor="_dislocated:_dislocated_elements" w:history="1">
        <w:r w:rsidR="00DC1C71" w:rsidRPr="00B819E6">
          <w:rPr>
            <w:rStyle w:val="Hyperlink"/>
          </w:rPr>
          <w:t>dislocated</w:t>
        </w:r>
      </w:hyperlink>
      <w:r w:rsidR="00085841">
        <w:t>: dislocated elements</w:t>
      </w:r>
    </w:p>
    <w:p w14:paraId="30FE669C" w14:textId="0299935F" w:rsidR="00085841" w:rsidRDefault="00F026BF" w:rsidP="00F22EEB">
      <w:pPr>
        <w:pStyle w:val="ListParagraph"/>
        <w:numPr>
          <w:ilvl w:val="0"/>
          <w:numId w:val="1"/>
        </w:numPr>
        <w:spacing w:after="0"/>
      </w:pPr>
      <w:hyperlink w:anchor="_expl:_expletive" w:history="1">
        <w:r w:rsidR="00DC1C71" w:rsidRPr="00B819E6">
          <w:rPr>
            <w:rStyle w:val="Hyperlink"/>
          </w:rPr>
          <w:t>expl</w:t>
        </w:r>
      </w:hyperlink>
      <w:r w:rsidR="00085841">
        <w:t>: expletive</w:t>
      </w:r>
    </w:p>
    <w:p w14:paraId="3274E835" w14:textId="71AADE65" w:rsidR="00085841" w:rsidRDefault="00F026BF" w:rsidP="00F22EEB">
      <w:pPr>
        <w:pStyle w:val="ListParagraph"/>
        <w:numPr>
          <w:ilvl w:val="0"/>
          <w:numId w:val="1"/>
        </w:numPr>
        <w:spacing w:after="0"/>
      </w:pPr>
      <w:hyperlink w:anchor="_fixed:_fixed_multiword" w:history="1">
        <w:r w:rsidR="00DC1C71" w:rsidRPr="00B819E6">
          <w:rPr>
            <w:rStyle w:val="Hyperlink"/>
          </w:rPr>
          <w:t>fixed</w:t>
        </w:r>
      </w:hyperlink>
      <w:r w:rsidR="00085841">
        <w:t>: fixed multiword expression</w:t>
      </w:r>
    </w:p>
    <w:p w14:paraId="49FCF858" w14:textId="1FE8E330" w:rsidR="00085841" w:rsidRDefault="00F026BF" w:rsidP="00F22EEB">
      <w:pPr>
        <w:pStyle w:val="ListParagraph"/>
        <w:numPr>
          <w:ilvl w:val="0"/>
          <w:numId w:val="1"/>
        </w:numPr>
      </w:pPr>
      <w:hyperlink w:anchor="_flat:_flat_multiword" w:history="1">
        <w:r w:rsidR="00DC1C71" w:rsidRPr="00B819E6">
          <w:rPr>
            <w:rStyle w:val="Hyperlink"/>
          </w:rPr>
          <w:t>flat</w:t>
        </w:r>
      </w:hyperlink>
      <w:r w:rsidR="00085841">
        <w:t>: flat multiword expression</w:t>
      </w:r>
    </w:p>
    <w:p w14:paraId="08D01F90" w14:textId="088318D9" w:rsidR="00085841" w:rsidRDefault="00F026BF" w:rsidP="00F22EEB">
      <w:pPr>
        <w:pStyle w:val="ListParagraph"/>
        <w:numPr>
          <w:ilvl w:val="0"/>
          <w:numId w:val="1"/>
        </w:numPr>
      </w:pPr>
      <w:hyperlink w:anchor="_flat:_flat_multiword" w:history="1">
        <w:r w:rsidR="00085841" w:rsidRPr="00DC1C71">
          <w:rPr>
            <w:rStyle w:val="Hyperlink"/>
          </w:rPr>
          <w:t>flat:foreign</w:t>
        </w:r>
      </w:hyperlink>
      <w:r w:rsidR="00085841">
        <w:t>: foreign words</w:t>
      </w:r>
    </w:p>
    <w:p w14:paraId="335797C0" w14:textId="5630033A" w:rsidR="00085841" w:rsidRDefault="00F026BF" w:rsidP="00F22EEB">
      <w:pPr>
        <w:pStyle w:val="ListParagraph"/>
        <w:numPr>
          <w:ilvl w:val="0"/>
          <w:numId w:val="1"/>
        </w:numPr>
      </w:pPr>
      <w:hyperlink w:anchor="_flat:_flat_multiword" w:history="1">
        <w:r w:rsidR="00085841" w:rsidRPr="00DC1C71">
          <w:rPr>
            <w:rStyle w:val="Hyperlink"/>
          </w:rPr>
          <w:t>flat:name</w:t>
        </w:r>
      </w:hyperlink>
      <w:r w:rsidR="00085841">
        <w:t>: names</w:t>
      </w:r>
    </w:p>
    <w:p w14:paraId="426582AE" w14:textId="7C20492A" w:rsidR="00085841" w:rsidRDefault="00F026BF" w:rsidP="00F22EEB">
      <w:pPr>
        <w:pStyle w:val="ListParagraph"/>
        <w:numPr>
          <w:ilvl w:val="0"/>
          <w:numId w:val="1"/>
        </w:numPr>
        <w:spacing w:after="0"/>
      </w:pPr>
      <w:hyperlink w:anchor="_goeswith:_goes_with" w:history="1">
        <w:r w:rsidR="00DC1C71" w:rsidRPr="00B819E6">
          <w:rPr>
            <w:rStyle w:val="Hyperlink"/>
          </w:rPr>
          <w:t>goeswith</w:t>
        </w:r>
      </w:hyperlink>
      <w:r w:rsidR="00085841">
        <w:t>: goes with</w:t>
      </w:r>
    </w:p>
    <w:p w14:paraId="4B53368F" w14:textId="10698CC1" w:rsidR="00085841" w:rsidRDefault="00F026BF" w:rsidP="00F22EEB">
      <w:pPr>
        <w:pStyle w:val="ListParagraph"/>
        <w:numPr>
          <w:ilvl w:val="0"/>
          <w:numId w:val="1"/>
        </w:numPr>
      </w:pPr>
      <w:hyperlink w:anchor="_iobj:_indirect_object_1" w:history="1">
        <w:r w:rsidR="00DC1C71" w:rsidRPr="00B819E6">
          <w:rPr>
            <w:rStyle w:val="Hyperlink"/>
          </w:rPr>
          <w:t>iobj</w:t>
        </w:r>
      </w:hyperlink>
      <w:r w:rsidR="00085841">
        <w:t>: indirect object</w:t>
      </w:r>
    </w:p>
    <w:p w14:paraId="5260F4A0" w14:textId="0FFDE4C2" w:rsidR="00085841" w:rsidRDefault="00F026BF" w:rsidP="00F22EEB">
      <w:pPr>
        <w:pStyle w:val="ListParagraph"/>
        <w:numPr>
          <w:ilvl w:val="0"/>
          <w:numId w:val="1"/>
        </w:numPr>
        <w:spacing w:after="0"/>
      </w:pPr>
      <w:hyperlink w:anchor="_list:_list" w:history="1">
        <w:r w:rsidR="00DC1C71" w:rsidRPr="00B819E6">
          <w:rPr>
            <w:rStyle w:val="Hyperlink"/>
          </w:rPr>
          <w:t>list</w:t>
        </w:r>
      </w:hyperlink>
      <w:r w:rsidR="00085841">
        <w:t>: list</w:t>
      </w:r>
    </w:p>
    <w:p w14:paraId="6C956E72" w14:textId="6B3FE8ED" w:rsidR="00085841" w:rsidRDefault="00F026BF" w:rsidP="00F22EEB">
      <w:pPr>
        <w:pStyle w:val="ListParagraph"/>
        <w:numPr>
          <w:ilvl w:val="0"/>
          <w:numId w:val="1"/>
        </w:numPr>
      </w:pPr>
      <w:hyperlink w:anchor="_mark:_marker" w:history="1">
        <w:r w:rsidR="00DC1C71" w:rsidRPr="00B819E6">
          <w:rPr>
            <w:rStyle w:val="Hyperlink"/>
          </w:rPr>
          <w:t>mark</w:t>
        </w:r>
      </w:hyperlink>
      <w:r w:rsidR="00085841">
        <w:t>: marker</w:t>
      </w:r>
    </w:p>
    <w:p w14:paraId="3BBB00D4" w14:textId="19186FFD" w:rsidR="00085841" w:rsidRDefault="00F026BF" w:rsidP="00F22EEB">
      <w:pPr>
        <w:pStyle w:val="ListParagraph"/>
        <w:numPr>
          <w:ilvl w:val="0"/>
          <w:numId w:val="1"/>
        </w:numPr>
        <w:spacing w:after="0"/>
      </w:pPr>
      <w:hyperlink w:anchor="_nmod:_nominal_modifier" w:history="1">
        <w:r w:rsidR="00DC1C71" w:rsidRPr="00B819E6">
          <w:rPr>
            <w:rStyle w:val="Hyperlink"/>
          </w:rPr>
          <w:t>nmod</w:t>
        </w:r>
      </w:hyperlink>
      <w:r w:rsidR="00085841">
        <w:t>: nominal modifier</w:t>
      </w:r>
    </w:p>
    <w:p w14:paraId="307B3261" w14:textId="36903741" w:rsidR="00085841" w:rsidRDefault="00F026BF" w:rsidP="00F22EEB">
      <w:pPr>
        <w:pStyle w:val="ListParagraph"/>
        <w:numPr>
          <w:ilvl w:val="0"/>
          <w:numId w:val="1"/>
        </w:numPr>
        <w:spacing w:after="0"/>
      </w:pPr>
      <w:hyperlink w:anchor="_nsubj:_nominal_subject" w:history="1">
        <w:r w:rsidR="00DC1C71" w:rsidRPr="00B819E6">
          <w:rPr>
            <w:rStyle w:val="Hyperlink"/>
          </w:rPr>
          <w:t>nsubj</w:t>
        </w:r>
      </w:hyperlink>
      <w:r w:rsidR="00085841">
        <w:t>: nominal subject</w:t>
      </w:r>
    </w:p>
    <w:p w14:paraId="568CF31E" w14:textId="157E38D3" w:rsidR="00085841" w:rsidRDefault="00F026BF" w:rsidP="00F22EEB">
      <w:pPr>
        <w:pStyle w:val="ListParagraph"/>
        <w:numPr>
          <w:ilvl w:val="0"/>
          <w:numId w:val="1"/>
        </w:numPr>
      </w:pPr>
      <w:hyperlink w:anchor="_nummod:_numeric_modifier" w:history="1">
        <w:r w:rsidR="00DC1C71" w:rsidRPr="00B819E6">
          <w:rPr>
            <w:rStyle w:val="Hyperlink"/>
          </w:rPr>
          <w:t>nummod</w:t>
        </w:r>
      </w:hyperlink>
      <w:r w:rsidR="00085841">
        <w:t>: numeric modifier</w:t>
      </w:r>
    </w:p>
    <w:p w14:paraId="58216A0F" w14:textId="0558B410" w:rsidR="00085841" w:rsidRDefault="00F026BF" w:rsidP="00F22EEB">
      <w:pPr>
        <w:pStyle w:val="ListParagraph"/>
        <w:numPr>
          <w:ilvl w:val="0"/>
          <w:numId w:val="1"/>
        </w:numPr>
        <w:spacing w:after="0"/>
      </w:pPr>
      <w:hyperlink w:anchor="_obj:_object" w:history="1">
        <w:r w:rsidR="00DC1C71" w:rsidRPr="00B819E6">
          <w:rPr>
            <w:rStyle w:val="Hyperlink"/>
          </w:rPr>
          <w:t>obj</w:t>
        </w:r>
      </w:hyperlink>
      <w:r w:rsidR="00085841">
        <w:t>: object</w:t>
      </w:r>
    </w:p>
    <w:p w14:paraId="14EE9931" w14:textId="3B7B15F9" w:rsidR="00085841" w:rsidRDefault="00F026BF" w:rsidP="00F22EEB">
      <w:pPr>
        <w:pStyle w:val="ListParagraph"/>
        <w:numPr>
          <w:ilvl w:val="0"/>
          <w:numId w:val="1"/>
        </w:numPr>
        <w:spacing w:after="0"/>
      </w:pPr>
      <w:hyperlink w:anchor="_obl:_oblique_nominal_1" w:history="1">
        <w:r w:rsidR="00DC1C71" w:rsidRPr="00B819E6">
          <w:rPr>
            <w:rStyle w:val="Hyperlink"/>
          </w:rPr>
          <w:t>obl</w:t>
        </w:r>
      </w:hyperlink>
      <w:r w:rsidR="00085841">
        <w:t>: oblique nominal</w:t>
      </w:r>
    </w:p>
    <w:p w14:paraId="6368BF21" w14:textId="154F3BEB" w:rsidR="00085841" w:rsidRDefault="00F026BF" w:rsidP="00F22EEB">
      <w:pPr>
        <w:pStyle w:val="ListParagraph"/>
        <w:numPr>
          <w:ilvl w:val="0"/>
          <w:numId w:val="1"/>
        </w:numPr>
        <w:spacing w:after="0"/>
      </w:pPr>
      <w:hyperlink w:anchor="_orphan:_orphan" w:history="1">
        <w:r w:rsidR="00DC1C71" w:rsidRPr="00B819E6">
          <w:rPr>
            <w:rStyle w:val="Hyperlink"/>
          </w:rPr>
          <w:t>orphan</w:t>
        </w:r>
      </w:hyperlink>
      <w:r w:rsidR="00085841">
        <w:t>: orphan</w:t>
      </w:r>
    </w:p>
    <w:p w14:paraId="44794E4C" w14:textId="14E93FBA" w:rsidR="00085841" w:rsidRDefault="00F026BF" w:rsidP="00F22EEB">
      <w:pPr>
        <w:pStyle w:val="ListParagraph"/>
        <w:numPr>
          <w:ilvl w:val="0"/>
          <w:numId w:val="1"/>
        </w:numPr>
      </w:pPr>
      <w:hyperlink w:anchor="_parataxis:_parataxis_1" w:history="1">
        <w:r w:rsidR="00DC1C71" w:rsidRPr="00B819E6">
          <w:rPr>
            <w:rStyle w:val="Hyperlink"/>
          </w:rPr>
          <w:t>parataxis</w:t>
        </w:r>
      </w:hyperlink>
      <w:r w:rsidR="00085841">
        <w:t>: parataxis</w:t>
      </w:r>
    </w:p>
    <w:p w14:paraId="533E6D21" w14:textId="5E2E5190" w:rsidR="002C678F" w:rsidRDefault="00F026BF" w:rsidP="00F22EEB">
      <w:pPr>
        <w:pStyle w:val="ListParagraph"/>
        <w:numPr>
          <w:ilvl w:val="0"/>
          <w:numId w:val="1"/>
        </w:numPr>
      </w:pPr>
      <w:hyperlink w:anchor="_parataxis:_parataxis_1" w:history="1">
        <w:r w:rsidR="002C678F" w:rsidRPr="00B819E6">
          <w:rPr>
            <w:rStyle w:val="Hyperlink"/>
          </w:rPr>
          <w:t>parataxis</w:t>
        </w:r>
      </w:hyperlink>
      <w:r w:rsidR="002C678F">
        <w:rPr>
          <w:rStyle w:val="Hyperlink"/>
        </w:rPr>
        <w:t>:discourse</w:t>
      </w:r>
      <w:r w:rsidR="002C678F">
        <w:t>: verbal discourse marker</w:t>
      </w:r>
    </w:p>
    <w:p w14:paraId="7CBD965E" w14:textId="002BF052" w:rsidR="00085841" w:rsidRDefault="00F026BF" w:rsidP="00F22EEB">
      <w:pPr>
        <w:pStyle w:val="ListParagraph"/>
        <w:numPr>
          <w:ilvl w:val="0"/>
          <w:numId w:val="1"/>
        </w:numPr>
        <w:spacing w:after="0"/>
      </w:pPr>
      <w:hyperlink w:anchor="_punct:_punctuation_1" w:history="1">
        <w:r w:rsidR="00DC1C71" w:rsidRPr="00B819E6">
          <w:rPr>
            <w:rStyle w:val="Hyperlink"/>
          </w:rPr>
          <w:t>punct</w:t>
        </w:r>
      </w:hyperlink>
      <w:r w:rsidR="00085841">
        <w:t>: punctuation</w:t>
      </w:r>
    </w:p>
    <w:p w14:paraId="103E8F69" w14:textId="6F9B1238" w:rsidR="00085841" w:rsidRDefault="00F026BF" w:rsidP="00F22EEB">
      <w:pPr>
        <w:pStyle w:val="ListParagraph"/>
        <w:numPr>
          <w:ilvl w:val="0"/>
          <w:numId w:val="1"/>
        </w:numPr>
      </w:pPr>
      <w:hyperlink w:anchor="_reparandum:_overriden_disfluency" w:history="1">
        <w:r w:rsidR="00DC1C71" w:rsidRPr="00B819E6">
          <w:rPr>
            <w:rStyle w:val="Hyperlink"/>
          </w:rPr>
          <w:t>reparandun</w:t>
        </w:r>
      </w:hyperlink>
      <w:r w:rsidR="00085841">
        <w:t>: overridden disfluency</w:t>
      </w:r>
    </w:p>
    <w:p w14:paraId="4B105AFA" w14:textId="4047E6C2" w:rsidR="00085841" w:rsidRDefault="00F026BF" w:rsidP="00F22EEB">
      <w:pPr>
        <w:pStyle w:val="ListParagraph"/>
        <w:numPr>
          <w:ilvl w:val="0"/>
          <w:numId w:val="1"/>
        </w:numPr>
        <w:spacing w:after="0"/>
      </w:pPr>
      <w:hyperlink w:anchor="_root:_root" w:history="1">
        <w:r w:rsidR="00DC1C71" w:rsidRPr="00B819E6">
          <w:rPr>
            <w:rStyle w:val="Hyperlink"/>
          </w:rPr>
          <w:t>root</w:t>
        </w:r>
      </w:hyperlink>
      <w:r w:rsidR="00085841">
        <w:t>: root</w:t>
      </w:r>
    </w:p>
    <w:p w14:paraId="4D7F0CA0" w14:textId="1380AA16" w:rsidR="00085841" w:rsidRDefault="00F026BF" w:rsidP="00F22EEB">
      <w:pPr>
        <w:pStyle w:val="ListParagraph"/>
        <w:numPr>
          <w:ilvl w:val="0"/>
          <w:numId w:val="1"/>
        </w:numPr>
        <w:spacing w:after="0"/>
      </w:pPr>
      <w:hyperlink w:anchor="_vocative:_vocative" w:history="1">
        <w:r w:rsidR="00DC1C71" w:rsidRPr="00B819E6">
          <w:rPr>
            <w:rStyle w:val="Hyperlink"/>
          </w:rPr>
          <w:t>vocative</w:t>
        </w:r>
      </w:hyperlink>
      <w:r w:rsidR="00085841">
        <w:t>: vocative</w:t>
      </w:r>
    </w:p>
    <w:p w14:paraId="2193AADC" w14:textId="38A84820" w:rsidR="00085841" w:rsidRDefault="00F026BF" w:rsidP="00F22EEB">
      <w:pPr>
        <w:pStyle w:val="ListParagraph"/>
        <w:numPr>
          <w:ilvl w:val="0"/>
          <w:numId w:val="1"/>
        </w:numPr>
        <w:sectPr w:rsidR="00085841" w:rsidSect="00085841">
          <w:type w:val="continuous"/>
          <w:pgSz w:w="11909" w:h="16834"/>
          <w:pgMar w:top="1440" w:right="1440" w:bottom="1440" w:left="1440" w:header="720" w:footer="720" w:gutter="0"/>
          <w:pgNumType w:start="1"/>
          <w:cols w:num="2" w:space="708"/>
        </w:sectPr>
      </w:pPr>
      <w:hyperlink w:anchor="_xcomp:_open_clausal" w:history="1">
        <w:r w:rsidR="00DC1C71" w:rsidRPr="00B819E6">
          <w:rPr>
            <w:rStyle w:val="Hyperlink"/>
          </w:rPr>
          <w:t>xcomp</w:t>
        </w:r>
      </w:hyperlink>
      <w:r w:rsidR="00085841">
        <w:t>: open clausal complement</w:t>
      </w:r>
    </w:p>
    <w:p w14:paraId="583C70D5" w14:textId="77777777" w:rsidR="00DF5FB2" w:rsidRDefault="00DF5FB2">
      <w:pPr>
        <w:spacing w:line="264" w:lineRule="auto"/>
        <w:rPr>
          <w:rFonts w:asciiTheme="majorHAnsi" w:eastAsiaTheme="majorEastAsia" w:hAnsiTheme="majorHAnsi" w:cstheme="majorBidi"/>
          <w:b/>
          <w:sz w:val="22"/>
          <w:szCs w:val="22"/>
        </w:rPr>
      </w:pPr>
      <w:bookmarkStart w:id="102" w:name="_acl:_clausal_modifier"/>
      <w:bookmarkEnd w:id="102"/>
      <w:r>
        <w:br w:type="page"/>
      </w:r>
    </w:p>
    <w:p w14:paraId="3B081AAE" w14:textId="77D59830" w:rsidR="00314345" w:rsidRDefault="00BD78CA" w:rsidP="00426E0F">
      <w:pPr>
        <w:pStyle w:val="Heading4"/>
      </w:pPr>
      <w:bookmarkStart w:id="103" w:name="_Toc160111655"/>
      <w:r>
        <w:lastRenderedPageBreak/>
        <w:t>acl: clausal modifier of noun (adnominal clause)</w:t>
      </w:r>
      <w:bookmarkEnd w:id="103"/>
    </w:p>
    <w:p w14:paraId="3B081AB1" w14:textId="66E3D2F8" w:rsidR="00314345" w:rsidRDefault="00BD78CA">
      <w:r>
        <w:t xml:space="preserve">Povezava do univerzalnih smernic za relacijo </w:t>
      </w:r>
      <w:r w:rsidRPr="00112222">
        <w:rPr>
          <w:rStyle w:val="UDTagChar"/>
        </w:rPr>
        <w:t>acl</w:t>
      </w:r>
      <w:r>
        <w:t>:</w:t>
      </w:r>
      <w:r w:rsidR="004607B9">
        <w:t xml:space="preserve"> </w:t>
      </w:r>
      <w:hyperlink r:id="rId212">
        <w:r>
          <w:rPr>
            <w:color w:val="1155CC"/>
            <w:u w:val="single"/>
          </w:rPr>
          <w:t>https://universaldependencies.org/u/dep/acl.html</w:t>
        </w:r>
      </w:hyperlink>
      <w:r>
        <w:t xml:space="preserve"> </w:t>
      </w:r>
    </w:p>
    <w:p w14:paraId="50AD2628" w14:textId="77777777" w:rsidR="004607B9" w:rsidRDefault="004607B9">
      <w:pPr>
        <w:rPr>
          <w:b/>
        </w:rPr>
      </w:pPr>
    </w:p>
    <w:p w14:paraId="3B081AB3" w14:textId="5EBB40AD" w:rsidR="00314345" w:rsidRDefault="00BD78CA">
      <w:r>
        <w:rPr>
          <w:b/>
        </w:rPr>
        <w:t>Izpeljane smernice za slovenščino</w:t>
      </w:r>
      <w:r>
        <w:t>:</w:t>
      </w:r>
    </w:p>
    <w:p w14:paraId="765B982D" w14:textId="2F4DBFBA" w:rsidR="00112222" w:rsidRDefault="004607B9">
      <w:pPr>
        <w:widowControl w:val="0"/>
      </w:pPr>
      <w:r>
        <w:t>Obsamostalniški stavčni prilastki (</w:t>
      </w:r>
      <w:r w:rsidRPr="004607B9">
        <w:rPr>
          <w:rStyle w:val="UDTagChar"/>
        </w:rPr>
        <w:t>acl</w:t>
      </w:r>
      <w:r>
        <w:t xml:space="preserve">) so stavki z osebno ali neosebno glagolsko obliko, ki modificirajo samostalniške besede. Izvor povezave </w:t>
      </w:r>
      <w:r w:rsidRPr="004607B9">
        <w:rPr>
          <w:rStyle w:val="UDTagChar"/>
        </w:rPr>
        <w:t>ac</w:t>
      </w:r>
      <w:r>
        <w:rPr>
          <w:rStyle w:val="UDTagChar"/>
        </w:rPr>
        <w:t>l</w:t>
      </w:r>
      <w:r>
        <w:rPr>
          <w:rFonts w:ascii="Courier New" w:eastAsia="Courier New" w:hAnsi="Courier New" w:cs="Courier New"/>
        </w:rPr>
        <w:t xml:space="preserve"> </w:t>
      </w:r>
      <w:r>
        <w:t xml:space="preserve">je samostalnik oz. samostalniška beseda, na katero se stavčni prilastek nanaša, njen cilj pa jedro stavka, ki ta samostalnik določa. </w:t>
      </w:r>
    </w:p>
    <w:p w14:paraId="4984DA9A" w14:textId="4BD795DC" w:rsidR="00F31C53" w:rsidRDefault="004607B9" w:rsidP="00F31C53">
      <w:pPr>
        <w:widowControl w:val="0"/>
        <w:rPr>
          <w:rStyle w:val="UDexampleChar"/>
          <w:b/>
          <w:i w:val="0"/>
        </w:rPr>
      </w:pPr>
      <w:r>
        <w:t xml:space="preserve">V slovenščini s to </w:t>
      </w:r>
      <w:r w:rsidR="00A30E22">
        <w:t>relacijo</w:t>
      </w:r>
      <w:r>
        <w:t xml:space="preserve"> tipično označujemo </w:t>
      </w:r>
      <w:r w:rsidRPr="00AD5BD8">
        <w:rPr>
          <w:b/>
        </w:rPr>
        <w:t>prilastkove odvisnike</w:t>
      </w:r>
      <w:bookmarkStart w:id="104" w:name="_Hlk76039560"/>
      <w:r w:rsidR="00F31C53" w:rsidRPr="00AD5BD8">
        <w:rPr>
          <w:b/>
        </w:rPr>
        <w:t>.</w:t>
      </w:r>
    </w:p>
    <w:p w14:paraId="40E2BF15" w14:textId="47781F1E" w:rsidR="00F31C53" w:rsidRDefault="00AD5BD8" w:rsidP="00112222">
      <w:pPr>
        <w:widowControl w:val="0"/>
      </w:pPr>
      <w:r>
        <w:rPr>
          <w:noProof/>
        </w:rPr>
        <w:drawing>
          <wp:inline distT="0" distB="0" distL="0" distR="0" wp14:anchorId="664E9691" wp14:editId="5C8FD2D0">
            <wp:extent cx="5391902" cy="198147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7013F5.tmp"/>
                    <pic:cNvPicPr/>
                  </pic:nvPicPr>
                  <pic:blipFill>
                    <a:blip r:embed="rId213">
                      <a:extLst>
                        <a:ext uri="{28A0092B-C50C-407E-A947-70E740481C1C}">
                          <a14:useLocalDpi xmlns:a14="http://schemas.microsoft.com/office/drawing/2010/main" val="0"/>
                        </a:ext>
                      </a:extLst>
                    </a:blip>
                    <a:stretch>
                      <a:fillRect/>
                    </a:stretch>
                  </pic:blipFill>
                  <pic:spPr>
                    <a:xfrm>
                      <a:off x="0" y="0"/>
                      <a:ext cx="5391902" cy="1981477"/>
                    </a:xfrm>
                    <a:prstGeom prst="rect">
                      <a:avLst/>
                    </a:prstGeom>
                  </pic:spPr>
                </pic:pic>
              </a:graphicData>
            </a:graphic>
          </wp:inline>
        </w:drawing>
      </w:r>
    </w:p>
    <w:p w14:paraId="6B38A27F" w14:textId="483C504F" w:rsidR="00AD5BD8" w:rsidRDefault="00AD5BD8" w:rsidP="006074BC">
      <w:pPr>
        <w:pStyle w:val="Skritiprimeri"/>
      </w:pPr>
      <w:r>
        <w:t>Točno tako je s standardi , ki nastajajo v internetu . /// V hiši , v kateri so stanovali , so imeli skupna stranišča . /// Kaj je tisto , kar bomo z vso odgovornostjo zapustili našim dedičem ?</w:t>
      </w:r>
    </w:p>
    <w:bookmarkEnd w:id="104"/>
    <w:p w14:paraId="32D01B15" w14:textId="728C67F6" w:rsidR="004607B9" w:rsidRPr="00B72279" w:rsidRDefault="00A30E22">
      <w:pPr>
        <w:widowControl w:val="0"/>
      </w:pPr>
      <w:r w:rsidRPr="00B72279">
        <w:t>Relacija</w:t>
      </w:r>
      <w:r w:rsidR="004607B9" w:rsidRPr="00B72279">
        <w:t xml:space="preserve"> </w:t>
      </w:r>
      <w:r w:rsidR="004607B9" w:rsidRPr="00B72279">
        <w:rPr>
          <w:rStyle w:val="UDTagChar"/>
        </w:rPr>
        <w:t>acl</w:t>
      </w:r>
      <w:r w:rsidR="004607B9" w:rsidRPr="00B72279">
        <w:rPr>
          <w:rFonts w:ascii="Courier New" w:eastAsia="Courier New" w:hAnsi="Courier New" w:cs="Courier New"/>
        </w:rPr>
        <w:t xml:space="preserve"> </w:t>
      </w:r>
      <w:r w:rsidR="004607B9" w:rsidRPr="00B72279">
        <w:t xml:space="preserve">se obenem uporablja tudi za </w:t>
      </w:r>
      <w:r w:rsidR="004607B9" w:rsidRPr="00B72279">
        <w:rPr>
          <w:b/>
        </w:rPr>
        <w:t>povedkove prilastke</w:t>
      </w:r>
      <w:r w:rsidR="00B72279" w:rsidRPr="00B72279">
        <w:rPr>
          <w:rStyle w:val="FootnoteReference"/>
        </w:rPr>
        <w:footnoteReference w:id="4"/>
      </w:r>
      <w:r w:rsidR="00B5166B" w:rsidRPr="00B72279">
        <w:t xml:space="preserve"> – strukture, </w:t>
      </w:r>
      <w:r w:rsidR="004607B9" w:rsidRPr="00B72279">
        <w:t xml:space="preserve">pri katerih pridevnik (včasih pa tudi samostalnik) naknadno opisuje samostalniško besedo v vlogi osebka ali predmeta tako, da ji pripisuje dodatno lastnost. Povedkov prilastek lahko iz stavka izpustimo, ne da bi stavek pri tem postal neslovničen, spremeni se le njegov pomen (t. i. neobvezna </w:t>
      </w:r>
      <w:hyperlink w:anchor="_Sekundarna_predikacija">
        <w:r w:rsidR="004607B9" w:rsidRPr="00B72279">
          <w:rPr>
            <w:color w:val="1155CC"/>
            <w:u w:val="single"/>
          </w:rPr>
          <w:t>sekundarna predikacija</w:t>
        </w:r>
      </w:hyperlink>
      <w:r w:rsidR="004607B9" w:rsidRPr="00B72279">
        <w:t xml:space="preserve">). Izvor povezave v takih primerih je samostalnik, njen cilj pa pridevnik, ki ta samostalnik opisuje. </w:t>
      </w:r>
    </w:p>
    <w:p w14:paraId="74ABD38F" w14:textId="3C74F440" w:rsidR="004607B9" w:rsidRPr="00B72279" w:rsidRDefault="00B5166B" w:rsidP="00112222">
      <w:pPr>
        <w:widowControl w:val="0"/>
      </w:pPr>
      <w:r w:rsidRPr="00B72279">
        <w:rPr>
          <w:noProof/>
        </w:rPr>
        <w:lastRenderedPageBreak/>
        <w:drawing>
          <wp:inline distT="0" distB="0" distL="0" distR="0" wp14:anchorId="6DCB1683" wp14:editId="573CF2EE">
            <wp:extent cx="5410955" cy="2191056"/>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C88FC27.tmp"/>
                    <pic:cNvPicPr/>
                  </pic:nvPicPr>
                  <pic:blipFill>
                    <a:blip r:embed="rId214">
                      <a:extLst>
                        <a:ext uri="{28A0092B-C50C-407E-A947-70E740481C1C}">
                          <a14:useLocalDpi xmlns:a14="http://schemas.microsoft.com/office/drawing/2010/main" val="0"/>
                        </a:ext>
                      </a:extLst>
                    </a:blip>
                    <a:stretch>
                      <a:fillRect/>
                    </a:stretch>
                  </pic:blipFill>
                  <pic:spPr>
                    <a:xfrm>
                      <a:off x="0" y="0"/>
                      <a:ext cx="5410955" cy="2191056"/>
                    </a:xfrm>
                    <a:prstGeom prst="rect">
                      <a:avLst/>
                    </a:prstGeom>
                  </pic:spPr>
                </pic:pic>
              </a:graphicData>
            </a:graphic>
          </wp:inline>
        </w:drawing>
      </w:r>
    </w:p>
    <w:p w14:paraId="0409118D" w14:textId="43DB4BCC" w:rsidR="004607B9" w:rsidRPr="00B72279" w:rsidRDefault="004607B9" w:rsidP="006074BC">
      <w:pPr>
        <w:pStyle w:val="Skritiprimeri"/>
      </w:pPr>
      <w:r w:rsidRPr="00B72279">
        <w:t xml:space="preserve">Lase je imela </w:t>
      </w:r>
      <w:r w:rsidRPr="00B72279">
        <w:rPr>
          <w:b/>
        </w:rPr>
        <w:t>pristrižene.</w:t>
      </w:r>
      <w:r w:rsidR="00F31C53" w:rsidRPr="00B72279">
        <w:rPr>
          <w:b/>
        </w:rPr>
        <w:t xml:space="preserve">, </w:t>
      </w:r>
      <w:r w:rsidRPr="00B72279">
        <w:t xml:space="preserve">Vsa </w:t>
      </w:r>
      <w:r w:rsidRPr="00B72279">
        <w:rPr>
          <w:b/>
        </w:rPr>
        <w:t>prestrašena</w:t>
      </w:r>
      <w:r w:rsidRPr="00B72279">
        <w:t xml:space="preserve"> je Mrvica stekla po pomoč.</w:t>
      </w:r>
      <w:r w:rsidR="00F31C53" w:rsidRPr="00B72279">
        <w:t xml:space="preserve">, </w:t>
      </w:r>
      <w:r w:rsidRPr="00B72279">
        <w:t xml:space="preserve">Ponesrečeno žensko so hudo </w:t>
      </w:r>
      <w:r w:rsidRPr="00B72279">
        <w:rPr>
          <w:b/>
        </w:rPr>
        <w:t>ranjeno</w:t>
      </w:r>
      <w:r w:rsidRPr="00B72279">
        <w:t xml:space="preserve"> odpeljali v UKC.</w:t>
      </w:r>
    </w:p>
    <w:p w14:paraId="33160B57" w14:textId="3CF08789" w:rsidR="00966788" w:rsidRPr="00B72279" w:rsidRDefault="00966788">
      <w:pPr>
        <w:widowControl w:val="0"/>
        <w:rPr>
          <w:u w:val="single"/>
        </w:rPr>
      </w:pPr>
      <w:r w:rsidRPr="00B72279">
        <w:rPr>
          <w:u w:val="single"/>
        </w:rPr>
        <w:t>[Pozor, samo povedkovi prilastki z leksikalno izraženo nanosnico!]</w:t>
      </w:r>
      <w:r w:rsidR="00B72279" w:rsidRPr="00B72279">
        <w:rPr>
          <w:rStyle w:val="FootnoteReference"/>
        </w:rPr>
        <w:t xml:space="preserve"> </w:t>
      </w:r>
    </w:p>
    <w:p w14:paraId="09A5E9E8" w14:textId="74B620C0" w:rsidR="004607B9" w:rsidRPr="00B72279" w:rsidRDefault="00A30E22">
      <w:pPr>
        <w:widowControl w:val="0"/>
      </w:pPr>
      <w:r w:rsidRPr="00B72279">
        <w:t>Relacijo</w:t>
      </w:r>
      <w:r w:rsidR="004607B9" w:rsidRPr="00B72279">
        <w:t xml:space="preserve"> </w:t>
      </w:r>
      <w:r w:rsidR="004607B9" w:rsidRPr="00B72279">
        <w:rPr>
          <w:rStyle w:val="UDTagChar"/>
        </w:rPr>
        <w:t>acl</w:t>
      </w:r>
      <w:r w:rsidR="004607B9" w:rsidRPr="00B72279">
        <w:rPr>
          <w:rFonts w:ascii="Courier New" w:eastAsia="Courier New" w:hAnsi="Courier New" w:cs="Courier New"/>
        </w:rPr>
        <w:t xml:space="preserve"> </w:t>
      </w:r>
      <w:r w:rsidR="004607B9" w:rsidRPr="00B72279">
        <w:t xml:space="preserve">uporabljamo samo za povezovanje (i) izpustljivih povedkovih prilastkov z (ii) eksplicitno izraženim osebkom ali predmetom, na katerega se prilastek nanaša. Več o različnih oblikah sekundarne predikacije in z njimi povezanih </w:t>
      </w:r>
      <w:r w:rsidRPr="00B72279">
        <w:t>relacijah</w:t>
      </w:r>
      <w:r w:rsidR="004607B9" w:rsidRPr="00B72279">
        <w:t xml:space="preserve"> je pojasnjeno v </w:t>
      </w:r>
      <w:hyperlink w:anchor="_Sekundarna_predikacija">
        <w:r w:rsidR="004607B9" w:rsidRPr="00B72279">
          <w:rPr>
            <w:color w:val="1155CC"/>
            <w:u w:val="single"/>
          </w:rPr>
          <w:t>p</w:t>
        </w:r>
        <w:r w:rsidR="00C96309" w:rsidRPr="00B72279">
          <w:rPr>
            <w:color w:val="1155CC"/>
            <w:u w:val="single"/>
          </w:rPr>
          <w:t xml:space="preserve">osebnem </w:t>
        </w:r>
        <w:r w:rsidR="00B5166B" w:rsidRPr="00B72279">
          <w:rPr>
            <w:color w:val="1155CC"/>
            <w:u w:val="single"/>
          </w:rPr>
          <w:t>razdelku</w:t>
        </w:r>
        <w:r w:rsidR="004607B9" w:rsidRPr="00B72279">
          <w:rPr>
            <w:color w:val="1155CC"/>
            <w:u w:val="single"/>
          </w:rPr>
          <w:t xml:space="preserve"> </w:t>
        </w:r>
      </w:hyperlink>
      <w:r w:rsidR="00B5166B" w:rsidRPr="00B72279">
        <w:t>poglavja o</w:t>
      </w:r>
      <w:r w:rsidR="004607B9" w:rsidRPr="00B72279">
        <w:t xml:space="preserve"> težavnejših strukturah. </w:t>
      </w:r>
    </w:p>
    <w:p w14:paraId="3D0B2573" w14:textId="4D14657B" w:rsidR="004607B9" w:rsidRDefault="004607B9">
      <w:pPr>
        <w:widowControl w:val="0"/>
      </w:pPr>
    </w:p>
    <w:p w14:paraId="099CD187" w14:textId="77777777" w:rsidR="00C96309" w:rsidRDefault="00C96309" w:rsidP="00C96309">
      <w:r>
        <w:rPr>
          <w:b/>
        </w:rPr>
        <w:t xml:space="preserve">Koristne povezave: </w:t>
      </w:r>
    </w:p>
    <w:p w14:paraId="601ED4C6" w14:textId="5AB780E8" w:rsidR="00C96309" w:rsidRDefault="00F026BF" w:rsidP="00F22EEB">
      <w:pPr>
        <w:widowControl w:val="0"/>
        <w:numPr>
          <w:ilvl w:val="0"/>
          <w:numId w:val="6"/>
        </w:numPr>
        <w:spacing w:after="0"/>
        <w:ind w:left="714" w:hanging="357"/>
      </w:pPr>
      <w:hyperlink r:id="rId215">
        <w:r w:rsidR="00C96309" w:rsidRPr="00421CE0">
          <w:rPr>
            <w:rStyle w:val="Hyperlink"/>
          </w:rPr>
          <w:t>uporabne statistike</w:t>
        </w:r>
      </w:hyperlink>
      <w:r w:rsidR="00C96309">
        <w:t xml:space="preserve"> o </w:t>
      </w:r>
      <w:r w:rsidR="00A30E22">
        <w:t>relaciji</w:t>
      </w:r>
      <w:r w:rsidR="00C96309">
        <w:t xml:space="preserve"> </w:t>
      </w:r>
      <w:r w:rsidR="00C96309" w:rsidRPr="00C96309">
        <w:rPr>
          <w:rStyle w:val="UDTagChar"/>
        </w:rPr>
        <w:t>acl</w:t>
      </w:r>
      <w:r w:rsidR="00C96309">
        <w:t xml:space="preserve"> v korpusu SSJ-UD</w:t>
      </w:r>
    </w:p>
    <w:p w14:paraId="19D59AA1" w14:textId="01E840F1" w:rsidR="00C96309" w:rsidRDefault="00F026BF" w:rsidP="00F22EEB">
      <w:pPr>
        <w:widowControl w:val="0"/>
        <w:numPr>
          <w:ilvl w:val="0"/>
          <w:numId w:val="6"/>
        </w:numPr>
        <w:spacing w:after="0"/>
        <w:ind w:left="714" w:hanging="357"/>
      </w:pPr>
      <w:hyperlink r:id="rId216" w:history="1">
        <w:r w:rsidR="00C96309" w:rsidRPr="00A861FD">
          <w:rPr>
            <w:rStyle w:val="Hyperlink"/>
          </w:rPr>
          <w:t>vse pojavnice</w:t>
        </w:r>
      </w:hyperlink>
      <w:r w:rsidR="00C96309">
        <w:t xml:space="preserve"> z oznako </w:t>
      </w:r>
      <w:r w:rsidR="00C96309">
        <w:rPr>
          <w:rStyle w:val="UDTagChar"/>
        </w:rPr>
        <w:t>acl</w:t>
      </w:r>
      <w:r w:rsidR="00C96309">
        <w:t xml:space="preserve"> </w:t>
      </w:r>
      <w:r w:rsidR="00403221">
        <w:t>v korpusu SSJ-UD/SUK v konkordančniku noSketchEngine</w:t>
      </w:r>
    </w:p>
    <w:p w14:paraId="298B1E91" w14:textId="4AD3B355" w:rsidR="00204770" w:rsidRDefault="00F026BF" w:rsidP="00204770">
      <w:pPr>
        <w:widowControl w:val="0"/>
        <w:numPr>
          <w:ilvl w:val="0"/>
          <w:numId w:val="6"/>
        </w:numPr>
        <w:spacing w:after="0"/>
        <w:ind w:left="714" w:hanging="357"/>
      </w:pPr>
      <w:hyperlink r:id="rId217" w:history="1">
        <w:r w:rsidR="00204770" w:rsidRPr="00A861FD">
          <w:rPr>
            <w:rStyle w:val="Hyperlink"/>
          </w:rPr>
          <w:t>vse pojavnice</w:t>
        </w:r>
      </w:hyperlink>
      <w:r w:rsidR="00204770">
        <w:t xml:space="preserve"> z oznako </w:t>
      </w:r>
      <w:r w:rsidR="00204770">
        <w:rPr>
          <w:rStyle w:val="UDTagChar"/>
        </w:rPr>
        <w:t>acl</w:t>
      </w:r>
      <w:r w:rsidR="00204770">
        <w:t xml:space="preserve"> v korpusu SSJ-UD v orodju Drevesnik</w:t>
      </w:r>
    </w:p>
    <w:p w14:paraId="757699F8" w14:textId="41214CFA" w:rsidR="00C96309" w:rsidRDefault="00C96309">
      <w:pPr>
        <w:spacing w:line="264" w:lineRule="auto"/>
        <w:rPr>
          <w:rFonts w:asciiTheme="majorHAnsi" w:eastAsiaTheme="majorEastAsia" w:hAnsiTheme="majorHAnsi" w:cstheme="majorBidi"/>
          <w:b/>
          <w:sz w:val="22"/>
          <w:szCs w:val="22"/>
        </w:rPr>
      </w:pPr>
      <w:r>
        <w:br w:type="page"/>
      </w:r>
    </w:p>
    <w:p w14:paraId="3B081AE0" w14:textId="38AA39C2" w:rsidR="00314345" w:rsidRDefault="00BD78CA" w:rsidP="00426E0F">
      <w:pPr>
        <w:pStyle w:val="Heading4"/>
      </w:pPr>
      <w:bookmarkStart w:id="105" w:name="_advcl:_adverbial_clause"/>
      <w:bookmarkStart w:id="106" w:name="_Toc160111656"/>
      <w:bookmarkEnd w:id="105"/>
      <w:r>
        <w:lastRenderedPageBreak/>
        <w:t>advcl: adverbial clause modifier</w:t>
      </w:r>
      <w:bookmarkEnd w:id="106"/>
    </w:p>
    <w:p w14:paraId="3B081AE3" w14:textId="72B38D94" w:rsidR="00314345" w:rsidRDefault="00BD78CA">
      <w:r>
        <w:t xml:space="preserve">Povezava do univerzalnih smernic za relacijo </w:t>
      </w:r>
      <w:r w:rsidRPr="00AE5E31">
        <w:rPr>
          <w:rStyle w:val="UDTagChar"/>
        </w:rPr>
        <w:t>advcl</w:t>
      </w:r>
      <w:r>
        <w:t xml:space="preserve">: </w:t>
      </w:r>
      <w:hyperlink r:id="rId218">
        <w:r>
          <w:rPr>
            <w:color w:val="1155CC"/>
            <w:u w:val="single"/>
          </w:rPr>
          <w:t>https://universaldependencies.org/u/dep/advcl.html</w:t>
        </w:r>
      </w:hyperlink>
      <w:r>
        <w:t xml:space="preserve"> </w:t>
      </w:r>
    </w:p>
    <w:p w14:paraId="3B081AE4" w14:textId="77777777" w:rsidR="00314345" w:rsidRDefault="00314345"/>
    <w:p w14:paraId="3B081AE5" w14:textId="77777777" w:rsidR="00314345" w:rsidRDefault="00BD78CA">
      <w:r>
        <w:rPr>
          <w:b/>
        </w:rPr>
        <w:t>Izpeljane smernice za slovenščino</w:t>
      </w:r>
      <w:r>
        <w:t>:</w:t>
      </w:r>
    </w:p>
    <w:p w14:paraId="0BA9A26D" w14:textId="6D863D2D" w:rsidR="00AE5E31" w:rsidRDefault="00AE5E31">
      <w:pPr>
        <w:widowControl w:val="0"/>
      </w:pPr>
      <w:r>
        <w:t>Prislovnodoločilni oz. prislovni odvisniki (</w:t>
      </w:r>
      <w:r w:rsidRPr="00AE5E31">
        <w:rPr>
          <w:rStyle w:val="UDTagChar"/>
        </w:rPr>
        <w:t>advcl</w:t>
      </w:r>
      <w:r>
        <w:t>) so stavki, ki modificirajo glagol ali druge oblike povedka kot določila in ne kot jedrna dopolnila (osebek ali predmet) stavka. Mednje tipično spadajo</w:t>
      </w:r>
      <w:r>
        <w:rPr>
          <w:b/>
        </w:rPr>
        <w:t xml:space="preserve"> </w:t>
      </w:r>
      <w:r>
        <w:t xml:space="preserve">časovni, dopustni, krajevni, pogojni, načinovni in drugi </w:t>
      </w:r>
      <w:r>
        <w:rPr>
          <w:b/>
        </w:rPr>
        <w:t>prislovni odvisniki</w:t>
      </w:r>
      <w:r>
        <w:t xml:space="preserve">. Izvor povezave </w:t>
      </w:r>
      <w:r w:rsidRPr="006057E8">
        <w:rPr>
          <w:rStyle w:val="UDTagChar"/>
        </w:rPr>
        <w:t>advcl</w:t>
      </w:r>
      <w:r>
        <w:rPr>
          <w:rFonts w:ascii="Courier New" w:eastAsia="Courier New" w:hAnsi="Courier New" w:cs="Courier New"/>
        </w:rPr>
        <w:t xml:space="preserve"> </w:t>
      </w:r>
      <w:r>
        <w:t>je povedek glavnega stavka, njen cilj pa povedek odvisnega stavka.</w:t>
      </w:r>
    </w:p>
    <w:p w14:paraId="51E5E441" w14:textId="77777777" w:rsidR="00826FF3" w:rsidRDefault="00826FF3">
      <w:pPr>
        <w:widowControl w:val="0"/>
      </w:pPr>
    </w:p>
    <w:p w14:paraId="37DEF3AC" w14:textId="58E6F403" w:rsidR="00C43868" w:rsidRDefault="002A2FD2">
      <w:pPr>
        <w:widowControl w:val="0"/>
      </w:pPr>
      <w:r>
        <w:rPr>
          <w:noProof/>
        </w:rPr>
        <w:drawing>
          <wp:inline distT="0" distB="0" distL="0" distR="0" wp14:anchorId="5C0E809D" wp14:editId="2075F6DF">
            <wp:extent cx="5410955" cy="1533739"/>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C881367.tmp"/>
                    <pic:cNvPicPr/>
                  </pic:nvPicPr>
                  <pic:blipFill>
                    <a:blip r:embed="rId219">
                      <a:extLst>
                        <a:ext uri="{28A0092B-C50C-407E-A947-70E740481C1C}">
                          <a14:useLocalDpi xmlns:a14="http://schemas.microsoft.com/office/drawing/2010/main" val="0"/>
                        </a:ext>
                      </a:extLst>
                    </a:blip>
                    <a:stretch>
                      <a:fillRect/>
                    </a:stretch>
                  </pic:blipFill>
                  <pic:spPr>
                    <a:xfrm>
                      <a:off x="0" y="0"/>
                      <a:ext cx="5410955" cy="1533739"/>
                    </a:xfrm>
                    <a:prstGeom prst="rect">
                      <a:avLst/>
                    </a:prstGeom>
                  </pic:spPr>
                </pic:pic>
              </a:graphicData>
            </a:graphic>
          </wp:inline>
        </w:drawing>
      </w:r>
    </w:p>
    <w:p w14:paraId="4D570FFC" w14:textId="2FE2FA5A" w:rsidR="00AE5E31" w:rsidRDefault="00AE5E31" w:rsidP="006074BC">
      <w:pPr>
        <w:pStyle w:val="Skritiprimeri"/>
      </w:pPr>
      <w:r>
        <w:rPr>
          <w:u w:val="single"/>
        </w:rPr>
        <w:t xml:space="preserve">Premišljeval </w:t>
      </w:r>
      <w:r>
        <w:t xml:space="preserve">je o Jayu in njegovih prijateljih, ko je </w:t>
      </w:r>
      <w:r>
        <w:rPr>
          <w:b/>
          <w:u w:val="single"/>
        </w:rPr>
        <w:t xml:space="preserve">prečkal </w:t>
      </w:r>
      <w:r>
        <w:t xml:space="preserve">temačno parkirišče. /// Čeprav so poroke večinoma veseli </w:t>
      </w:r>
      <w:r>
        <w:rPr>
          <w:b/>
          <w:u w:val="single"/>
        </w:rPr>
        <w:t>dogodki</w:t>
      </w:r>
      <w:r>
        <w:t xml:space="preserve">, so lahko priprave na to slavje </w:t>
      </w:r>
      <w:r>
        <w:rPr>
          <w:u w:val="single"/>
        </w:rPr>
        <w:t>polne</w:t>
      </w:r>
      <w:r>
        <w:t xml:space="preserve"> težav.</w:t>
      </w:r>
    </w:p>
    <w:p w14:paraId="76B0E91F" w14:textId="4D7A4ABB" w:rsidR="00C43868" w:rsidRPr="00B72279" w:rsidRDefault="00C43868" w:rsidP="00C43868">
      <w:pPr>
        <w:widowControl w:val="0"/>
        <w:rPr>
          <w:color w:val="0C9A73" w:themeColor="accent4" w:themeShade="BF"/>
        </w:rPr>
      </w:pPr>
      <w:r w:rsidRPr="00B72279">
        <w:rPr>
          <w:color w:val="0C9A73" w:themeColor="accent4" w:themeShade="BF"/>
        </w:rPr>
        <w:t xml:space="preserve">Na enak način </w:t>
      </w:r>
      <w:r w:rsidR="00C267DE" w:rsidRPr="00B72279">
        <w:rPr>
          <w:color w:val="0C9A73" w:themeColor="accent4" w:themeShade="BF"/>
        </w:rPr>
        <w:t xml:space="preserve">z oznako </w:t>
      </w:r>
      <w:r w:rsidR="00C267DE" w:rsidRPr="00B72279">
        <w:rPr>
          <w:rStyle w:val="UDTagChar"/>
          <w:color w:val="0C9A73" w:themeColor="accent4" w:themeShade="BF"/>
        </w:rPr>
        <w:t>advcl</w:t>
      </w:r>
      <w:r w:rsidR="00C267DE" w:rsidRPr="00B72279">
        <w:rPr>
          <w:color w:val="0C9A73" w:themeColor="accent4" w:themeShade="BF"/>
        </w:rPr>
        <w:t xml:space="preserve"> </w:t>
      </w:r>
      <w:r w:rsidRPr="00B72279">
        <w:rPr>
          <w:color w:val="0C9A73" w:themeColor="accent4" w:themeShade="BF"/>
        </w:rPr>
        <w:t>označujemo tudi t.</w:t>
      </w:r>
      <w:r w:rsidR="00446F80" w:rsidRPr="00B72279">
        <w:rPr>
          <w:color w:val="0C9A73" w:themeColor="accent4" w:themeShade="BF"/>
        </w:rPr>
        <w:t xml:space="preserve"> </w:t>
      </w:r>
      <w:r w:rsidRPr="00B72279">
        <w:rPr>
          <w:color w:val="0C9A73" w:themeColor="accent4" w:themeShade="BF"/>
        </w:rPr>
        <w:t xml:space="preserve">i. navidezne prislovne odvisnike, ki ne izražajo okoliščin propozicije, temveč delujejo </w:t>
      </w:r>
      <w:r w:rsidR="00C267DE" w:rsidRPr="00B72279">
        <w:rPr>
          <w:color w:val="0C9A73" w:themeColor="accent4" w:themeShade="BF"/>
        </w:rPr>
        <w:t>kot</w:t>
      </w:r>
      <w:r w:rsidRPr="00B72279">
        <w:rPr>
          <w:color w:val="0C9A73" w:themeColor="accent4" w:themeShade="BF"/>
        </w:rPr>
        <w:t xml:space="preserve"> </w:t>
      </w:r>
      <w:r w:rsidR="00C267DE" w:rsidRPr="00B72279">
        <w:rPr>
          <w:color w:val="0C9A73" w:themeColor="accent4" w:themeShade="BF"/>
        </w:rPr>
        <w:t xml:space="preserve">njeni </w:t>
      </w:r>
      <w:r w:rsidRPr="00B72279">
        <w:rPr>
          <w:color w:val="0C9A73" w:themeColor="accent4" w:themeShade="BF"/>
        </w:rPr>
        <w:t xml:space="preserve">modifikatorji, npr. </w:t>
      </w:r>
      <w:r w:rsidRPr="00B72279">
        <w:rPr>
          <w:i/>
          <w:color w:val="0C9A73" w:themeColor="accent4" w:themeShade="BF"/>
        </w:rPr>
        <w:t>če smem vprašati, če se prav spomnim; če smem; kolikor vem; kot rečeno</w:t>
      </w:r>
      <w:r w:rsidRPr="00B72279">
        <w:rPr>
          <w:color w:val="0C9A73" w:themeColor="accent4" w:themeShade="BF"/>
        </w:rPr>
        <w:t xml:space="preserve">. </w:t>
      </w:r>
    </w:p>
    <w:p w14:paraId="29FCCE7B" w14:textId="5FC94495" w:rsidR="0035275C" w:rsidRDefault="004F5F90">
      <w:pPr>
        <w:widowControl w:val="0"/>
      </w:pPr>
      <w:r>
        <w:rPr>
          <w:noProof/>
        </w:rPr>
        <w:drawing>
          <wp:inline distT="0" distB="0" distL="0" distR="0" wp14:anchorId="4758E69D" wp14:editId="5756D204">
            <wp:extent cx="5448580" cy="850944"/>
            <wp:effectExtent l="0" t="0" r="0" b="635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B54715E.tmp"/>
                    <pic:cNvPicPr/>
                  </pic:nvPicPr>
                  <pic:blipFill>
                    <a:blip r:embed="rId220">
                      <a:extLst>
                        <a:ext uri="{28A0092B-C50C-407E-A947-70E740481C1C}">
                          <a14:useLocalDpi xmlns:a14="http://schemas.microsoft.com/office/drawing/2010/main" val="0"/>
                        </a:ext>
                      </a:extLst>
                    </a:blip>
                    <a:stretch>
                      <a:fillRect/>
                    </a:stretch>
                  </pic:blipFill>
                  <pic:spPr>
                    <a:xfrm>
                      <a:off x="0" y="0"/>
                      <a:ext cx="5448580" cy="850944"/>
                    </a:xfrm>
                    <a:prstGeom prst="rect">
                      <a:avLst/>
                    </a:prstGeom>
                  </pic:spPr>
                </pic:pic>
              </a:graphicData>
            </a:graphic>
          </wp:inline>
        </w:drawing>
      </w:r>
    </w:p>
    <w:p w14:paraId="7B0700BD" w14:textId="30A62C6F" w:rsidR="004F5F90" w:rsidRDefault="004F5F90" w:rsidP="004F5F90">
      <w:pPr>
        <w:pStyle w:val="Skritiprimeri"/>
      </w:pPr>
      <w:r>
        <w:t>Predavala bo gospa doktor ki je kolikor jaz vem edina v sloveniji</w:t>
      </w:r>
    </w:p>
    <w:p w14:paraId="50E45C2A" w14:textId="77777777" w:rsidR="00B72279" w:rsidRDefault="00B72279">
      <w:pPr>
        <w:widowControl w:val="0"/>
      </w:pPr>
    </w:p>
    <w:p w14:paraId="4DCE4764" w14:textId="22D1422C" w:rsidR="00AE5E31" w:rsidRDefault="00A30E22">
      <w:pPr>
        <w:widowControl w:val="0"/>
      </w:pPr>
      <w:r>
        <w:t>Relacijo</w:t>
      </w:r>
      <w:r w:rsidR="00AE5E31">
        <w:t xml:space="preserve"> </w:t>
      </w:r>
      <w:r w:rsidR="00AE5E31" w:rsidRPr="00082660">
        <w:rPr>
          <w:rStyle w:val="UDTagChar"/>
        </w:rPr>
        <w:t>advcl</w:t>
      </w:r>
      <w:r w:rsidR="00AE5E31">
        <w:rPr>
          <w:rFonts w:ascii="Courier New" w:eastAsia="Courier New" w:hAnsi="Courier New" w:cs="Courier New"/>
        </w:rPr>
        <w:t xml:space="preserve"> </w:t>
      </w:r>
      <w:r w:rsidR="00AE5E31">
        <w:t xml:space="preserve">uporabljamo tudi za stavčno izražene </w:t>
      </w:r>
      <w:hyperlink w:anchor="_Primerjave">
        <w:r w:rsidR="00AE5E31">
          <w:rPr>
            <w:color w:val="1155CC"/>
            <w:u w:val="single"/>
          </w:rPr>
          <w:t>primerjave</w:t>
        </w:r>
      </w:hyperlink>
      <w:hyperlink w:anchor="_1710auvm9clo">
        <w:r w:rsidR="00AE5E31">
          <w:rPr>
            <w:b/>
            <w:color w:val="1155CC"/>
            <w:u w:val="single"/>
          </w:rPr>
          <w:t xml:space="preserve"> </w:t>
        </w:r>
      </w:hyperlink>
      <w:r w:rsidR="00AE5E31">
        <w:t>(</w:t>
      </w:r>
      <w:r w:rsidR="00AE5E31">
        <w:rPr>
          <w:b/>
        </w:rPr>
        <w:t>primerjalne odvisnike</w:t>
      </w:r>
      <w:r w:rsidR="00AE5E31">
        <w:t xml:space="preserve">), pri katerih kot izvor povezave označimo lastnost, na katero se primerjava nanaša. </w:t>
      </w:r>
    </w:p>
    <w:p w14:paraId="7D959FE4" w14:textId="152509F7" w:rsidR="00AE5E31" w:rsidRDefault="00082660">
      <w:pPr>
        <w:widowControl w:val="0"/>
      </w:pPr>
      <w:r>
        <w:rPr>
          <w:noProof/>
        </w:rPr>
        <w:drawing>
          <wp:inline distT="0" distB="0" distL="0" distR="0" wp14:anchorId="48FC15AE" wp14:editId="7F44926C">
            <wp:extent cx="5733415" cy="63119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70F9AA.tmp"/>
                    <pic:cNvPicPr/>
                  </pic:nvPicPr>
                  <pic:blipFill>
                    <a:blip r:embed="rId221">
                      <a:extLst>
                        <a:ext uri="{28A0092B-C50C-407E-A947-70E740481C1C}">
                          <a14:useLocalDpi xmlns:a14="http://schemas.microsoft.com/office/drawing/2010/main" val="0"/>
                        </a:ext>
                      </a:extLst>
                    </a:blip>
                    <a:stretch>
                      <a:fillRect/>
                    </a:stretch>
                  </pic:blipFill>
                  <pic:spPr>
                    <a:xfrm>
                      <a:off x="0" y="0"/>
                      <a:ext cx="5733415" cy="631190"/>
                    </a:xfrm>
                    <a:prstGeom prst="rect">
                      <a:avLst/>
                    </a:prstGeom>
                  </pic:spPr>
                </pic:pic>
              </a:graphicData>
            </a:graphic>
          </wp:inline>
        </w:drawing>
      </w:r>
    </w:p>
    <w:p w14:paraId="2BB4CE92" w14:textId="4F7A5323" w:rsidR="00AE5E31" w:rsidRPr="00082660" w:rsidRDefault="00AE5E31" w:rsidP="006074BC">
      <w:pPr>
        <w:pStyle w:val="Skritiprimeri"/>
        <w:rPr>
          <w:u w:val="single"/>
        </w:rPr>
      </w:pPr>
      <w:r>
        <w:t xml:space="preserve">Njihovo življenje je malce bolj </w:t>
      </w:r>
      <w:r>
        <w:rPr>
          <w:u w:val="single"/>
        </w:rPr>
        <w:t>umirjeno</w:t>
      </w:r>
      <w:r>
        <w:t xml:space="preserve">, kot smo ga </w:t>
      </w:r>
      <w:r>
        <w:rPr>
          <w:b/>
          <w:u w:val="single"/>
        </w:rPr>
        <w:t>vajeni</w:t>
      </w:r>
      <w:r>
        <w:rPr>
          <w:u w:val="single"/>
        </w:rPr>
        <w:t>.</w:t>
      </w:r>
    </w:p>
    <w:p w14:paraId="1F1A7A17" w14:textId="77777777" w:rsidR="004F5F90" w:rsidRDefault="004F5F90">
      <w:pPr>
        <w:widowControl w:val="0"/>
      </w:pPr>
    </w:p>
    <w:p w14:paraId="526585F0" w14:textId="4C01D076" w:rsidR="00AE5E31" w:rsidRDefault="00AE5E31">
      <w:pPr>
        <w:widowControl w:val="0"/>
      </w:pPr>
      <w:r>
        <w:t xml:space="preserve">Tretja skupina struktur, za katere uporabljamo </w:t>
      </w:r>
      <w:r w:rsidR="00A30E22">
        <w:t>relacijo</w:t>
      </w:r>
      <w:r>
        <w:t xml:space="preserve"> </w:t>
      </w:r>
      <w:r w:rsidRPr="00082660">
        <w:rPr>
          <w:rStyle w:val="UDTagChar"/>
        </w:rPr>
        <w:t>advcl</w:t>
      </w:r>
      <w:r>
        <w:t xml:space="preserve">, </w:t>
      </w:r>
      <w:r w:rsidR="00F2369E">
        <w:t xml:space="preserve">pa </w:t>
      </w:r>
      <w:r>
        <w:t xml:space="preserve">so </w:t>
      </w:r>
      <w:r>
        <w:rPr>
          <w:b/>
        </w:rPr>
        <w:t xml:space="preserve">povedkovi prilastki </w:t>
      </w:r>
      <w:r>
        <w:t xml:space="preserve">(opisni </w:t>
      </w:r>
      <w:hyperlink w:anchor="_Sekundarna_predikacija">
        <w:r>
          <w:rPr>
            <w:color w:val="1155CC"/>
            <w:u w:val="single"/>
          </w:rPr>
          <w:t xml:space="preserve">sekundarni </w:t>
        </w:r>
        <w:r w:rsidR="00082660">
          <w:rPr>
            <w:color w:val="1155CC"/>
            <w:u w:val="single"/>
          </w:rPr>
          <w:t>predikati</w:t>
        </w:r>
      </w:hyperlink>
      <w:r>
        <w:t>) brez eksplicitno izraženega osebka ali predmeta. Izvor povezave je povedek, njen cilj pa povedkov prilastek.</w:t>
      </w:r>
      <w:r w:rsidR="002A2FD2">
        <w:t xml:space="preserve"> Za povedkove prilastke, pri katerih je osebek ali </w:t>
      </w:r>
      <w:r w:rsidR="002A2FD2">
        <w:lastRenderedPageBreak/>
        <w:t xml:space="preserve">predmet izražen eksplicitno, glej </w:t>
      </w:r>
      <w:hyperlink w:anchor="_acl:_clausal_modifier" w:history="1">
        <w:r w:rsidR="002A2FD2" w:rsidRPr="002A2FD2">
          <w:rPr>
            <w:rStyle w:val="Hyperlink"/>
          </w:rPr>
          <w:t>acl</w:t>
        </w:r>
      </w:hyperlink>
      <w:r w:rsidR="002A2FD2">
        <w:t>.</w:t>
      </w:r>
      <w:r w:rsidR="00C36B00">
        <w:rPr>
          <w:rStyle w:val="FootnoteReference"/>
        </w:rPr>
        <w:footnoteReference w:id="5"/>
      </w:r>
    </w:p>
    <w:p w14:paraId="1BD02C4B" w14:textId="7BB8228F" w:rsidR="00AE5E31" w:rsidRDefault="00082660">
      <w:pPr>
        <w:widowControl w:val="0"/>
        <w:jc w:val="center"/>
      </w:pPr>
      <w:r>
        <w:rPr>
          <w:noProof/>
        </w:rPr>
        <w:drawing>
          <wp:inline distT="0" distB="0" distL="0" distR="0" wp14:anchorId="6212BF29" wp14:editId="6878C375">
            <wp:extent cx="5733415" cy="1253490"/>
            <wp:effectExtent l="0" t="0" r="635"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E703CAF.tmp"/>
                    <pic:cNvPicPr/>
                  </pic:nvPicPr>
                  <pic:blipFill>
                    <a:blip r:embed="rId222">
                      <a:extLst>
                        <a:ext uri="{28A0092B-C50C-407E-A947-70E740481C1C}">
                          <a14:useLocalDpi xmlns:a14="http://schemas.microsoft.com/office/drawing/2010/main" val="0"/>
                        </a:ext>
                      </a:extLst>
                    </a:blip>
                    <a:stretch>
                      <a:fillRect/>
                    </a:stretch>
                  </pic:blipFill>
                  <pic:spPr>
                    <a:xfrm>
                      <a:off x="0" y="0"/>
                      <a:ext cx="5733415" cy="1253490"/>
                    </a:xfrm>
                    <a:prstGeom prst="rect">
                      <a:avLst/>
                    </a:prstGeom>
                  </pic:spPr>
                </pic:pic>
              </a:graphicData>
            </a:graphic>
          </wp:inline>
        </w:drawing>
      </w:r>
    </w:p>
    <w:p w14:paraId="1F6F4985" w14:textId="46B7C936" w:rsidR="00AE5E31" w:rsidRPr="00913602" w:rsidRDefault="00AE5E31" w:rsidP="006074BC">
      <w:pPr>
        <w:pStyle w:val="Skritiprimeri"/>
      </w:pPr>
      <w:r>
        <w:rPr>
          <w:u w:val="single"/>
        </w:rPr>
        <w:t>Prišla</w:t>
      </w:r>
      <w:r>
        <w:t xml:space="preserve"> je </w:t>
      </w:r>
      <w:r>
        <w:rPr>
          <w:b/>
          <w:u w:val="single"/>
        </w:rPr>
        <w:t>oblečena</w:t>
      </w:r>
      <w:r>
        <w:t xml:space="preserve"> v eleganten komplet s svetlomodro bluzo ///</w:t>
      </w:r>
      <w:r w:rsidR="00082660">
        <w:t xml:space="preserve"> </w:t>
      </w:r>
      <w:r>
        <w:t xml:space="preserve">Ves </w:t>
      </w:r>
      <w:r>
        <w:rPr>
          <w:b/>
          <w:u w:val="single"/>
        </w:rPr>
        <w:t>blaten</w:t>
      </w:r>
      <w:r>
        <w:t xml:space="preserve"> sem bil ob srečanju s kagujem nenadoma najsrečnejši </w:t>
      </w:r>
      <w:r>
        <w:rPr>
          <w:u w:val="single"/>
        </w:rPr>
        <w:t>človek</w:t>
      </w:r>
      <w:r>
        <w:t xml:space="preserve"> .</w:t>
      </w:r>
    </w:p>
    <w:p w14:paraId="625992AB" w14:textId="77777777" w:rsidR="00674761" w:rsidRDefault="00674761" w:rsidP="00674761">
      <w:r>
        <w:rPr>
          <w:b/>
        </w:rPr>
        <w:t xml:space="preserve">Koristne povezave: </w:t>
      </w:r>
    </w:p>
    <w:p w14:paraId="215C9BF0" w14:textId="10533275" w:rsidR="00674761" w:rsidRDefault="00F026BF" w:rsidP="00F22EEB">
      <w:pPr>
        <w:widowControl w:val="0"/>
        <w:numPr>
          <w:ilvl w:val="0"/>
          <w:numId w:val="6"/>
        </w:numPr>
        <w:spacing w:after="0"/>
        <w:ind w:left="714" w:hanging="357"/>
      </w:pPr>
      <w:hyperlink r:id="rId223">
        <w:r w:rsidR="00674761" w:rsidRPr="00421CE0">
          <w:rPr>
            <w:rStyle w:val="Hyperlink"/>
          </w:rPr>
          <w:t>uporabne statistike</w:t>
        </w:r>
      </w:hyperlink>
      <w:r w:rsidR="00674761">
        <w:t xml:space="preserve"> o </w:t>
      </w:r>
      <w:r w:rsidR="00A30E22">
        <w:t>relaciji</w:t>
      </w:r>
      <w:r w:rsidR="00674761">
        <w:t xml:space="preserve"> </w:t>
      </w:r>
      <w:r w:rsidR="00674761">
        <w:rPr>
          <w:rStyle w:val="UDTagChar"/>
        </w:rPr>
        <w:t>advcl</w:t>
      </w:r>
      <w:r w:rsidR="00674761">
        <w:t xml:space="preserve"> v korpusu SSJ-UD</w:t>
      </w:r>
    </w:p>
    <w:p w14:paraId="3B081B0A" w14:textId="23DC1656" w:rsidR="00314345" w:rsidRDefault="00F026BF" w:rsidP="00F22EEB">
      <w:pPr>
        <w:widowControl w:val="0"/>
        <w:numPr>
          <w:ilvl w:val="0"/>
          <w:numId w:val="6"/>
        </w:numPr>
        <w:spacing w:after="0"/>
        <w:ind w:left="714" w:hanging="357"/>
      </w:pPr>
      <w:hyperlink r:id="rId224" w:history="1">
        <w:r w:rsidR="00674761" w:rsidRPr="00A861FD">
          <w:rPr>
            <w:rStyle w:val="Hyperlink"/>
          </w:rPr>
          <w:t>vse pojavnice</w:t>
        </w:r>
      </w:hyperlink>
      <w:r w:rsidR="00674761">
        <w:t xml:space="preserve"> z oznako </w:t>
      </w:r>
      <w:r w:rsidR="00674761">
        <w:rPr>
          <w:rStyle w:val="UDTagChar"/>
        </w:rPr>
        <w:t>advcl</w:t>
      </w:r>
      <w:r w:rsidR="00674761">
        <w:t xml:space="preserve"> </w:t>
      </w:r>
      <w:r w:rsidR="00403221">
        <w:t>v korpusu SSJ-UD/SUK v konkordančniku noSketchEngine</w:t>
      </w:r>
    </w:p>
    <w:p w14:paraId="21116EC2" w14:textId="12C573AA" w:rsidR="00204770" w:rsidRDefault="00F026BF" w:rsidP="00204770">
      <w:pPr>
        <w:widowControl w:val="0"/>
        <w:numPr>
          <w:ilvl w:val="0"/>
          <w:numId w:val="6"/>
        </w:numPr>
        <w:spacing w:after="0"/>
        <w:ind w:left="714" w:hanging="357"/>
      </w:pPr>
      <w:hyperlink r:id="rId225" w:history="1">
        <w:r w:rsidR="00204770" w:rsidRPr="00A861FD">
          <w:rPr>
            <w:rStyle w:val="Hyperlink"/>
          </w:rPr>
          <w:t>vse pojavnice</w:t>
        </w:r>
      </w:hyperlink>
      <w:r w:rsidR="00204770">
        <w:t xml:space="preserve"> z oznako </w:t>
      </w:r>
      <w:r w:rsidR="00204770">
        <w:rPr>
          <w:rStyle w:val="UDTagChar"/>
        </w:rPr>
        <w:t>advcl</w:t>
      </w:r>
      <w:r w:rsidR="00204770">
        <w:t xml:space="preserve"> v korpusu SSJ-UD v orodju Drevesnik</w:t>
      </w:r>
    </w:p>
    <w:p w14:paraId="465208C3" w14:textId="77777777" w:rsidR="00674761" w:rsidRDefault="00674761">
      <w:pPr>
        <w:spacing w:line="264" w:lineRule="auto"/>
        <w:rPr>
          <w:rFonts w:asciiTheme="majorHAnsi" w:eastAsiaTheme="majorEastAsia" w:hAnsiTheme="majorHAnsi" w:cstheme="majorBidi"/>
          <w:b/>
          <w:sz w:val="22"/>
          <w:szCs w:val="22"/>
        </w:rPr>
      </w:pPr>
      <w:r>
        <w:br w:type="page"/>
      </w:r>
    </w:p>
    <w:p w14:paraId="3B081B0B" w14:textId="39D548AE" w:rsidR="00314345" w:rsidRDefault="00BD78CA" w:rsidP="00426E0F">
      <w:pPr>
        <w:pStyle w:val="Heading4"/>
      </w:pPr>
      <w:bookmarkStart w:id="107" w:name="_advmod:_adverbial_modifier"/>
      <w:bookmarkStart w:id="108" w:name="_Toc160111657"/>
      <w:bookmarkEnd w:id="107"/>
      <w:r>
        <w:lastRenderedPageBreak/>
        <w:t>advmod: adverbial modifier</w:t>
      </w:r>
      <w:bookmarkEnd w:id="108"/>
    </w:p>
    <w:p w14:paraId="3B081B0E" w14:textId="4C78BFF2" w:rsidR="00314345" w:rsidRDefault="00BD78CA">
      <w:r>
        <w:t xml:space="preserve">Povezava do univerzalnih smernic za relacijo </w:t>
      </w:r>
      <w:r w:rsidRPr="00913602">
        <w:rPr>
          <w:rStyle w:val="UDTagChar"/>
        </w:rPr>
        <w:t>advmod</w:t>
      </w:r>
      <w:r>
        <w:t>:</w:t>
      </w:r>
      <w:r w:rsidR="000D30E5">
        <w:t xml:space="preserve"> </w:t>
      </w:r>
      <w:hyperlink r:id="rId226">
        <w:r>
          <w:rPr>
            <w:color w:val="1155CC"/>
            <w:u w:val="single"/>
          </w:rPr>
          <w:t>https://universaldependencies.org/u/dep/advmod.html</w:t>
        </w:r>
      </w:hyperlink>
      <w:r>
        <w:t xml:space="preserve">  </w:t>
      </w:r>
    </w:p>
    <w:p w14:paraId="3B081B0F" w14:textId="77777777" w:rsidR="00314345" w:rsidRDefault="00314345"/>
    <w:p w14:paraId="3B081B10" w14:textId="77777777" w:rsidR="00314345" w:rsidRDefault="00BD78CA">
      <w:r>
        <w:rPr>
          <w:b/>
        </w:rPr>
        <w:t>Izpeljane smernice za slovenščino</w:t>
      </w:r>
      <w:r>
        <w:t>:</w:t>
      </w:r>
    </w:p>
    <w:p w14:paraId="5D75E5BA" w14:textId="21B19DB9" w:rsidR="00C30949" w:rsidRDefault="00C30949">
      <w:pPr>
        <w:widowControl w:val="0"/>
      </w:pPr>
      <w:r>
        <w:t>Prislovni modifikatorji oz. prislovna določila</w:t>
      </w:r>
      <w:r>
        <w:rPr>
          <w:vertAlign w:val="superscript"/>
        </w:rPr>
        <w:footnoteReference w:id="6"/>
      </w:r>
      <w:r>
        <w:t xml:space="preserve"> (</w:t>
      </w:r>
      <w:r>
        <w:rPr>
          <w:rFonts w:ascii="Courier New" w:eastAsia="Courier New" w:hAnsi="Courier New" w:cs="Courier New"/>
          <w:b/>
        </w:rPr>
        <w:t>advmod</w:t>
      </w:r>
      <w:r>
        <w:t>) so prislovi ali prislovne besedne zveze, ki modificirajo povedek ali določila drugih besednih vrst. V primerjavi s pridevniškimi in samostalniškimi določili (</w:t>
      </w:r>
      <w:hyperlink w:anchor="_amod:_adjectival_modifier" w:history="1">
        <w:r w:rsidRPr="00C30949">
          <w:rPr>
            <w:rStyle w:val="UDTagChar"/>
          </w:rPr>
          <w:t>amod</w:t>
        </w:r>
      </w:hyperlink>
      <w:r>
        <w:t xml:space="preserve"> in </w:t>
      </w:r>
      <w:hyperlink w:anchor="_nmod:_nominal_modifier" w:history="1">
        <w:r w:rsidRPr="00C30949">
          <w:rPr>
            <w:rStyle w:val="UDTagChar"/>
          </w:rPr>
          <w:t>nmod</w:t>
        </w:r>
      </w:hyperlink>
      <w:r>
        <w:t xml:space="preserve">), ki nastopajo zgolj v vlogi določil znotraj besednih zvez, z oznako </w:t>
      </w:r>
      <w:r w:rsidRPr="00C30949">
        <w:rPr>
          <w:rStyle w:val="UDTagChar"/>
        </w:rPr>
        <w:t>advmod</w:t>
      </w:r>
      <w:r>
        <w:rPr>
          <w:rFonts w:ascii="Courier New" w:eastAsia="Courier New" w:hAnsi="Courier New" w:cs="Courier New"/>
        </w:rPr>
        <w:t xml:space="preserve"> </w:t>
      </w:r>
      <w:r>
        <w:t xml:space="preserve">označujemo tudi prislovna določila povedka. Vse skupine podrobneje opišemo </w:t>
      </w:r>
      <w:r w:rsidR="00AB4AEB">
        <w:t>v nadaljevanju</w:t>
      </w:r>
      <w:r>
        <w:t>.</w:t>
      </w:r>
    </w:p>
    <w:p w14:paraId="6A0EB7D4" w14:textId="4C44BB60" w:rsidR="00C30949" w:rsidRPr="005C1098" w:rsidRDefault="00C30949">
      <w:pPr>
        <w:widowControl w:val="0"/>
      </w:pPr>
      <w:r>
        <w:t xml:space="preserve">Tipično </w:t>
      </w:r>
      <w:r w:rsidR="00A30E22">
        <w:t>relacijo</w:t>
      </w:r>
      <w:r>
        <w:t xml:space="preserve"> </w:t>
      </w:r>
      <w:r w:rsidRPr="00C30949">
        <w:rPr>
          <w:rStyle w:val="UDTagChar"/>
        </w:rPr>
        <w:t>advmod</w:t>
      </w:r>
      <w:r>
        <w:rPr>
          <w:rFonts w:ascii="Courier New" w:eastAsia="Courier New" w:hAnsi="Courier New" w:cs="Courier New"/>
        </w:rPr>
        <w:t xml:space="preserve"> </w:t>
      </w:r>
      <w:r>
        <w:t xml:space="preserve">uporabljamo za označevanje </w:t>
      </w:r>
      <w:r w:rsidRPr="00C30949">
        <w:rPr>
          <w:b/>
        </w:rPr>
        <w:t xml:space="preserve">prislovnih </w:t>
      </w:r>
      <w:r w:rsidRPr="00F34EDD">
        <w:rPr>
          <w:b/>
        </w:rPr>
        <w:t>določil</w:t>
      </w:r>
      <w:r w:rsidRPr="00C30949">
        <w:rPr>
          <w:b/>
        </w:rPr>
        <w:t xml:space="preserve"> povedka</w:t>
      </w:r>
      <w:r>
        <w:t>, v katerih nastopajo</w:t>
      </w:r>
      <w:r>
        <w:rPr>
          <w:b/>
          <w:color w:val="980000"/>
        </w:rPr>
        <w:t xml:space="preserve"> </w:t>
      </w:r>
      <w:r w:rsidRPr="00C30949">
        <w:rPr>
          <w:b/>
        </w:rPr>
        <w:t>prislovi</w:t>
      </w:r>
      <w:r w:rsidRPr="00C30949">
        <w:t xml:space="preserve"> </w:t>
      </w:r>
      <w:r w:rsidRPr="00C865D0">
        <w:t>ali</w:t>
      </w:r>
      <w:r>
        <w:t xml:space="preserve"> prislovom podobne </w:t>
      </w:r>
      <w:r w:rsidRPr="005C1098">
        <w:t>besede</w:t>
      </w:r>
      <w:r w:rsidR="00094ADE" w:rsidRPr="005C1098">
        <w:t>, vključno s</w:t>
      </w:r>
      <w:r w:rsidR="00C865D0" w:rsidRPr="005C1098">
        <w:t xml:space="preserve"> predložnimi zvezami</w:t>
      </w:r>
      <w:r w:rsidR="00912410" w:rsidRPr="005C1098">
        <w:t xml:space="preserve"> s prislovi</w:t>
      </w:r>
      <w:r w:rsidRPr="005C1098">
        <w:t>.</w:t>
      </w:r>
      <w:r w:rsidR="00C865D0" w:rsidRPr="005C1098">
        <w:rPr>
          <w:rStyle w:val="FootnoteReference"/>
        </w:rPr>
        <w:footnoteReference w:id="7"/>
      </w:r>
      <w:r w:rsidRPr="005C1098">
        <w:t xml:space="preserve"> To velja tako za polnopomenske povedke kot povedkova določila.</w:t>
      </w:r>
    </w:p>
    <w:p w14:paraId="07BF4342" w14:textId="4F87B59F" w:rsidR="004516A2" w:rsidRDefault="00D507F5" w:rsidP="004516A2">
      <w:r>
        <w:rPr>
          <w:noProof/>
        </w:rPr>
        <w:drawing>
          <wp:inline distT="0" distB="0" distL="0" distR="0" wp14:anchorId="69987E93" wp14:editId="6A879A4D">
            <wp:extent cx="5201376" cy="2314898"/>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701620.tmp"/>
                    <pic:cNvPicPr/>
                  </pic:nvPicPr>
                  <pic:blipFill>
                    <a:blip r:embed="rId227">
                      <a:extLst>
                        <a:ext uri="{28A0092B-C50C-407E-A947-70E740481C1C}">
                          <a14:useLocalDpi xmlns:a14="http://schemas.microsoft.com/office/drawing/2010/main" val="0"/>
                        </a:ext>
                      </a:extLst>
                    </a:blip>
                    <a:stretch>
                      <a:fillRect/>
                    </a:stretch>
                  </pic:blipFill>
                  <pic:spPr>
                    <a:xfrm>
                      <a:off x="0" y="0"/>
                      <a:ext cx="5201376" cy="2314898"/>
                    </a:xfrm>
                    <a:prstGeom prst="rect">
                      <a:avLst/>
                    </a:prstGeom>
                  </pic:spPr>
                </pic:pic>
              </a:graphicData>
            </a:graphic>
          </wp:inline>
        </w:drawing>
      </w:r>
      <w:r w:rsidR="004516A2">
        <w:rPr>
          <w:noProof/>
        </w:rPr>
        <w:drawing>
          <wp:inline distT="0" distB="0" distL="0" distR="0" wp14:anchorId="4D403A48" wp14:editId="5B22CF6C">
            <wp:extent cx="5133975" cy="6362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9887A4.tmp"/>
                    <pic:cNvPicPr/>
                  </pic:nvPicPr>
                  <pic:blipFill>
                    <a:blip r:embed="rId228">
                      <a:extLst>
                        <a:ext uri="{28A0092B-C50C-407E-A947-70E740481C1C}">
                          <a14:useLocalDpi xmlns:a14="http://schemas.microsoft.com/office/drawing/2010/main" val="0"/>
                        </a:ext>
                      </a:extLst>
                    </a:blip>
                    <a:stretch>
                      <a:fillRect/>
                    </a:stretch>
                  </pic:blipFill>
                  <pic:spPr>
                    <a:xfrm>
                      <a:off x="0" y="0"/>
                      <a:ext cx="5198170" cy="644179"/>
                    </a:xfrm>
                    <a:prstGeom prst="rect">
                      <a:avLst/>
                    </a:prstGeom>
                    <a:ln>
                      <a:noFill/>
                    </a:ln>
                  </pic:spPr>
                </pic:pic>
              </a:graphicData>
            </a:graphic>
          </wp:inline>
        </w:drawing>
      </w:r>
    </w:p>
    <w:p w14:paraId="0A4D494B" w14:textId="1807308F" w:rsidR="00C30949" w:rsidRDefault="00C30949" w:rsidP="006074BC">
      <w:pPr>
        <w:pStyle w:val="Skritiprimeri"/>
      </w:pPr>
      <w:r>
        <w:rPr>
          <w:b/>
        </w:rPr>
        <w:t xml:space="preserve">pravilno </w:t>
      </w:r>
      <w:r>
        <w:t>je postavil diagnozo</w:t>
      </w:r>
      <w:r w:rsidR="00F34EDD">
        <w:t xml:space="preserve"> /// </w:t>
      </w:r>
      <w:r>
        <w:t>elektroda je navadno nameščena na bolnikovem hrbtu</w:t>
      </w:r>
      <w:r w:rsidR="00F34EDD">
        <w:t xml:space="preserve"> /// </w:t>
      </w:r>
      <w:r>
        <w:t xml:space="preserve">kot smo </w:t>
      </w:r>
      <w:r>
        <w:rPr>
          <w:b/>
        </w:rPr>
        <w:t xml:space="preserve">že </w:t>
      </w:r>
      <w:r>
        <w:t xml:space="preserve">poročali </w:t>
      </w:r>
      <w:r w:rsidR="00F34EDD">
        <w:t xml:space="preserve"> //// </w:t>
      </w:r>
      <w:r w:rsidR="00F34EDD" w:rsidRPr="00F34EDD">
        <w:t>Še pes ima</w:t>
      </w:r>
      <w:r w:rsidR="00F34EDD">
        <w:t xml:space="preserve"> rad m</w:t>
      </w:r>
      <w:r w:rsidR="00F34EDD" w:rsidRPr="00F34EDD">
        <w:t>ir pri jedi</w:t>
      </w:r>
      <w:r w:rsidR="004516A2">
        <w:t xml:space="preserve"> mir /// do takrat mu niso ponudili niti pijače</w:t>
      </w:r>
    </w:p>
    <w:p w14:paraId="0F1329DA" w14:textId="5C2FB260" w:rsidR="00C30949" w:rsidRDefault="00A30E22">
      <w:pPr>
        <w:widowControl w:val="0"/>
      </w:pPr>
      <w:r>
        <w:t>Z relacijo</w:t>
      </w:r>
      <w:r w:rsidR="00826FF3">
        <w:t xml:space="preserve"> </w:t>
      </w:r>
      <w:r w:rsidR="00826FF3" w:rsidRPr="00826FF3">
        <w:rPr>
          <w:rStyle w:val="UDTagChar"/>
        </w:rPr>
        <w:t>adv</w:t>
      </w:r>
      <w:r>
        <w:rPr>
          <w:rStyle w:val="UDTagChar"/>
        </w:rPr>
        <w:t>mod</w:t>
      </w:r>
      <w:r w:rsidR="00C30949">
        <w:t xml:space="preserve"> označujemo tudi nejedrne </w:t>
      </w:r>
      <w:r w:rsidR="00C30949" w:rsidRPr="00826FF3">
        <w:rPr>
          <w:b/>
        </w:rPr>
        <w:t>dele zloženega povedka</w:t>
      </w:r>
      <w:r w:rsidR="00C30949" w:rsidRPr="00826FF3">
        <w:t xml:space="preserve"> </w:t>
      </w:r>
      <w:r w:rsidR="00C30949">
        <w:t>za izražanje negacije ali modalnosti</w:t>
      </w:r>
      <w:r w:rsidR="00826FF3">
        <w:t xml:space="preserve"> – konkretno so to prislov (</w:t>
      </w:r>
      <w:hyperlink w:anchor="_ADV:_adverb" w:history="1">
        <w:r w:rsidR="00826FF3" w:rsidRPr="002F7712">
          <w:rPr>
            <w:rStyle w:val="Hyperlink"/>
          </w:rPr>
          <w:t>ADV</w:t>
        </w:r>
      </w:hyperlink>
      <w:r w:rsidR="00826FF3">
        <w:t>)</w:t>
      </w:r>
      <w:r w:rsidR="00C30949">
        <w:t xml:space="preserve"> </w:t>
      </w:r>
      <w:r w:rsidR="00826FF3" w:rsidRPr="00826FF3">
        <w:rPr>
          <w:b/>
          <w:i/>
        </w:rPr>
        <w:t>lahko</w:t>
      </w:r>
      <w:r w:rsidR="00826FF3">
        <w:t xml:space="preserve"> ter </w:t>
      </w:r>
      <w:r w:rsidR="00C30949">
        <w:t>členka</w:t>
      </w:r>
      <w:r w:rsidR="00826FF3">
        <w:t xml:space="preserve"> (</w:t>
      </w:r>
      <w:hyperlink w:anchor="_PART:_particle" w:history="1">
        <w:r w:rsidR="00826FF3" w:rsidRPr="002F7712">
          <w:rPr>
            <w:rStyle w:val="Hyperlink"/>
          </w:rPr>
          <w:t>PART</w:t>
        </w:r>
      </w:hyperlink>
      <w:r w:rsidR="00826FF3">
        <w:t>)</w:t>
      </w:r>
      <w:r w:rsidR="00C30949">
        <w:t xml:space="preserve"> </w:t>
      </w:r>
      <w:r w:rsidR="00C30949" w:rsidRPr="00826FF3">
        <w:rPr>
          <w:b/>
          <w:i/>
        </w:rPr>
        <w:t xml:space="preserve">ne </w:t>
      </w:r>
      <w:r w:rsidR="00C30949">
        <w:t xml:space="preserve">in </w:t>
      </w:r>
      <w:r w:rsidR="00C30949" w:rsidRPr="00826FF3">
        <w:rPr>
          <w:b/>
          <w:i/>
        </w:rPr>
        <w:t>naj</w:t>
      </w:r>
      <w:r w:rsidR="00C30949">
        <w:t>.</w:t>
      </w:r>
    </w:p>
    <w:p w14:paraId="3AA359C9" w14:textId="659556D3" w:rsidR="00D507F5" w:rsidRDefault="00D507F5">
      <w:pPr>
        <w:widowControl w:val="0"/>
      </w:pPr>
      <w:r>
        <w:rPr>
          <w:noProof/>
        </w:rPr>
        <w:lastRenderedPageBreak/>
        <w:drawing>
          <wp:inline distT="0" distB="0" distL="0" distR="0" wp14:anchorId="2D30BEA9" wp14:editId="000B622B">
            <wp:extent cx="5191850" cy="1886213"/>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70A14A.tmp"/>
                    <pic:cNvPicPr/>
                  </pic:nvPicPr>
                  <pic:blipFill>
                    <a:blip r:embed="rId229">
                      <a:extLst>
                        <a:ext uri="{28A0092B-C50C-407E-A947-70E740481C1C}">
                          <a14:useLocalDpi xmlns:a14="http://schemas.microsoft.com/office/drawing/2010/main" val="0"/>
                        </a:ext>
                      </a:extLst>
                    </a:blip>
                    <a:stretch>
                      <a:fillRect/>
                    </a:stretch>
                  </pic:blipFill>
                  <pic:spPr>
                    <a:xfrm>
                      <a:off x="0" y="0"/>
                      <a:ext cx="5191850" cy="1886213"/>
                    </a:xfrm>
                    <a:prstGeom prst="rect">
                      <a:avLst/>
                    </a:prstGeom>
                  </pic:spPr>
                </pic:pic>
              </a:graphicData>
            </a:graphic>
          </wp:inline>
        </w:drawing>
      </w:r>
    </w:p>
    <w:p w14:paraId="54A7EC75" w14:textId="5CAA9A19" w:rsidR="00D507F5" w:rsidRDefault="00D507F5" w:rsidP="006074BC">
      <w:pPr>
        <w:pStyle w:val="Skritiprimeri"/>
      </w:pPr>
      <w:r>
        <w:t>Rupla ne skrbi usoda slovenskega jezika v EU /// Po tej poti so lahko konji vlekli vprege // Le zakaj naj bi ju porinila ven ?</w:t>
      </w:r>
    </w:p>
    <w:p w14:paraId="477BBF73" w14:textId="262E0EC4" w:rsidR="00C30949" w:rsidRPr="005C1098" w:rsidRDefault="00C30949">
      <w:pPr>
        <w:widowControl w:val="0"/>
      </w:pPr>
      <w:r>
        <w:t xml:space="preserve">Druga tipična skupina izrazov, za katere uporabljamo </w:t>
      </w:r>
      <w:r w:rsidR="00A30E22">
        <w:t>relacijo</w:t>
      </w:r>
      <w:r>
        <w:t xml:space="preserve"> </w:t>
      </w:r>
      <w:r w:rsidRPr="00D507F5">
        <w:rPr>
          <w:rStyle w:val="UDTagChar"/>
        </w:rPr>
        <w:t>advmod</w:t>
      </w:r>
      <w:r>
        <w:t xml:space="preserve">, so prislovi oz. prislovom podobne besede v vlogi </w:t>
      </w:r>
      <w:r w:rsidRPr="00D507F5">
        <w:rPr>
          <w:b/>
        </w:rPr>
        <w:t xml:space="preserve">določil </w:t>
      </w:r>
      <w:r w:rsidRPr="005C1098">
        <w:rPr>
          <w:b/>
        </w:rPr>
        <w:t>pridevnikov</w:t>
      </w:r>
      <w:r w:rsidR="0019186F" w:rsidRPr="005C1098">
        <w:rPr>
          <w:b/>
        </w:rPr>
        <w:t>, števnikov</w:t>
      </w:r>
      <w:r w:rsidRPr="005C1098">
        <w:rPr>
          <w:b/>
        </w:rPr>
        <w:t xml:space="preserve"> in drugih modifikatorjev</w:t>
      </w:r>
      <w:r w:rsidRPr="005C1098">
        <w:t xml:space="preserve"> znotraj besednih zvez.</w:t>
      </w:r>
    </w:p>
    <w:p w14:paraId="716C8CB2" w14:textId="77777777" w:rsidR="00C30949" w:rsidRDefault="00C30949">
      <w:pPr>
        <w:widowControl w:val="0"/>
      </w:pPr>
    </w:p>
    <w:p w14:paraId="6D4D9E91" w14:textId="1001D281" w:rsidR="0019186F" w:rsidRDefault="002A2FD2">
      <w:pPr>
        <w:widowControl w:val="0"/>
      </w:pPr>
      <w:r>
        <w:rPr>
          <w:noProof/>
        </w:rPr>
        <w:drawing>
          <wp:inline distT="0" distB="0" distL="0" distR="0" wp14:anchorId="55D26595" wp14:editId="37E2A6A6">
            <wp:extent cx="5733415" cy="1842770"/>
            <wp:effectExtent l="0" t="0" r="635" b="508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C881E85.tmp"/>
                    <pic:cNvPicPr/>
                  </pic:nvPicPr>
                  <pic:blipFill>
                    <a:blip r:embed="rId230">
                      <a:extLst>
                        <a:ext uri="{28A0092B-C50C-407E-A947-70E740481C1C}">
                          <a14:useLocalDpi xmlns:a14="http://schemas.microsoft.com/office/drawing/2010/main" val="0"/>
                        </a:ext>
                      </a:extLst>
                    </a:blip>
                    <a:stretch>
                      <a:fillRect/>
                    </a:stretch>
                  </pic:blipFill>
                  <pic:spPr>
                    <a:xfrm>
                      <a:off x="0" y="0"/>
                      <a:ext cx="5733415" cy="1842770"/>
                    </a:xfrm>
                    <a:prstGeom prst="rect">
                      <a:avLst/>
                    </a:prstGeom>
                  </pic:spPr>
                </pic:pic>
              </a:graphicData>
            </a:graphic>
          </wp:inline>
        </w:drawing>
      </w:r>
      <w:r w:rsidR="004516A2">
        <w:rPr>
          <w:noProof/>
        </w:rPr>
        <w:drawing>
          <wp:inline distT="0" distB="0" distL="0" distR="0" wp14:anchorId="3D728122" wp14:editId="7A01C991">
            <wp:extent cx="5730875" cy="1333910"/>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988212.tmp"/>
                    <pic:cNvPicPr/>
                  </pic:nvPicPr>
                  <pic:blipFill>
                    <a:blip r:embed="rId231">
                      <a:extLst>
                        <a:ext uri="{28A0092B-C50C-407E-A947-70E740481C1C}">
                          <a14:useLocalDpi xmlns:a14="http://schemas.microsoft.com/office/drawing/2010/main" val="0"/>
                        </a:ext>
                      </a:extLst>
                    </a:blip>
                    <a:stretch>
                      <a:fillRect/>
                    </a:stretch>
                  </pic:blipFill>
                  <pic:spPr>
                    <a:xfrm>
                      <a:off x="0" y="0"/>
                      <a:ext cx="5759287" cy="1340523"/>
                    </a:xfrm>
                    <a:prstGeom prst="rect">
                      <a:avLst/>
                    </a:prstGeom>
                    <a:ln>
                      <a:noFill/>
                    </a:ln>
                  </pic:spPr>
                </pic:pic>
              </a:graphicData>
            </a:graphic>
          </wp:inline>
        </w:drawing>
      </w:r>
    </w:p>
    <w:p w14:paraId="7B1722C7" w14:textId="13420ADC" w:rsidR="004516A2" w:rsidRDefault="004516A2" w:rsidP="006074BC">
      <w:pPr>
        <w:pStyle w:val="Skritiprimeri"/>
      </w:pPr>
      <w:r>
        <w:t>Normalno delujoče mišice /// dogodki so se odvijali bistveno drugače /// farmarjem ne prav ljubi časopisi /// Dobiček družbe bo znašal približno 75 milijonov dolarjev /// Neznanec je svoj protest poslal na kar 46.000 internetnih naslovov</w:t>
      </w:r>
    </w:p>
    <w:p w14:paraId="6D318924" w14:textId="6A5C2D95" w:rsidR="00C30949" w:rsidRDefault="00CE3228">
      <w:pPr>
        <w:widowControl w:val="0"/>
      </w:pPr>
      <w:r>
        <w:t xml:space="preserve">Kot </w:t>
      </w:r>
      <w:r w:rsidRPr="00CE3228">
        <w:rPr>
          <w:b/>
        </w:rPr>
        <w:t xml:space="preserve">modifikatorji </w:t>
      </w:r>
      <w:r w:rsidR="00AD0B33">
        <w:rPr>
          <w:b/>
        </w:rPr>
        <w:t>samostalniških oz. predložnih zvez</w:t>
      </w:r>
      <w:r>
        <w:t xml:space="preserve"> </w:t>
      </w:r>
      <w:r w:rsidR="00AD0B33">
        <w:t>se pojavljajo</w:t>
      </w:r>
      <w:r>
        <w:t xml:space="preserve"> zlasti</w:t>
      </w:r>
      <w:r w:rsidR="00AD0B33">
        <w:t xml:space="preserve"> prislovi</w:t>
      </w:r>
      <w:r>
        <w:t xml:space="preserve"> ob prislovnodololočilnih zvezah</w:t>
      </w:r>
      <w:r w:rsidR="00AD0B33">
        <w:t xml:space="preserve"> ter</w:t>
      </w:r>
      <w:r>
        <w:t xml:space="preserve"> </w:t>
      </w:r>
      <w:r w:rsidR="00C30949" w:rsidRPr="00AD0B33">
        <w:rPr>
          <w:b/>
        </w:rPr>
        <w:t>podarjalni prislovi oz. členki</w:t>
      </w:r>
      <w:r w:rsidR="00C30949">
        <w:t xml:space="preserve"> (npr. </w:t>
      </w:r>
      <w:r w:rsidR="00C30949">
        <w:rPr>
          <w:i/>
        </w:rPr>
        <w:t>celo, zlasti, samo, tudi, niti, predvsem</w:t>
      </w:r>
      <w:r w:rsidR="00C30949">
        <w:t xml:space="preserve"> …), kadar se nanašajo na konkretno samostalniško zvezo. </w:t>
      </w:r>
    </w:p>
    <w:p w14:paraId="2BF9B158" w14:textId="4A3C7882" w:rsidR="00AD0B33" w:rsidRDefault="002A2FD2">
      <w:pPr>
        <w:widowControl w:val="0"/>
      </w:pPr>
      <w:r>
        <w:rPr>
          <w:noProof/>
        </w:rPr>
        <w:lastRenderedPageBreak/>
        <w:drawing>
          <wp:inline distT="0" distB="0" distL="0" distR="0" wp14:anchorId="0CE7FCE1" wp14:editId="33403370">
            <wp:extent cx="5733415" cy="2287270"/>
            <wp:effectExtent l="0" t="0" r="63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C88783F.tmp"/>
                    <pic:cNvPicPr/>
                  </pic:nvPicPr>
                  <pic:blipFill>
                    <a:blip r:embed="rId232">
                      <a:extLst>
                        <a:ext uri="{28A0092B-C50C-407E-A947-70E740481C1C}">
                          <a14:useLocalDpi xmlns:a14="http://schemas.microsoft.com/office/drawing/2010/main" val="0"/>
                        </a:ext>
                      </a:extLst>
                    </a:blip>
                    <a:stretch>
                      <a:fillRect/>
                    </a:stretch>
                  </pic:blipFill>
                  <pic:spPr>
                    <a:xfrm>
                      <a:off x="0" y="0"/>
                      <a:ext cx="5733415" cy="2287270"/>
                    </a:xfrm>
                    <a:prstGeom prst="rect">
                      <a:avLst/>
                    </a:prstGeom>
                  </pic:spPr>
                </pic:pic>
              </a:graphicData>
            </a:graphic>
          </wp:inline>
        </w:drawing>
      </w:r>
    </w:p>
    <w:p w14:paraId="7C831E3A" w14:textId="0D26E138" w:rsidR="00AD0B33" w:rsidRDefault="00AD0B33" w:rsidP="006074BC">
      <w:pPr>
        <w:pStyle w:val="Skritiprimeri"/>
      </w:pPr>
      <w:r w:rsidRPr="00AD0B33">
        <w:t xml:space="preserve">največji uspeh doslej /// v torek zvečer /// popke takoj ob začetku sušenja hitro segrejejo </w:t>
      </w:r>
      <w:r>
        <w:t xml:space="preserve"> </w:t>
      </w:r>
      <w:r w:rsidRPr="00AD0B33">
        <w:t>/// vložke iz krp, spletene volne, gobe</w:t>
      </w:r>
      <w:r>
        <w:t xml:space="preserve"> </w:t>
      </w:r>
      <w:r w:rsidRPr="00AD0B33">
        <w:t>in celo</w:t>
      </w:r>
      <w:r>
        <w:t xml:space="preserve"> </w:t>
      </w:r>
      <w:r w:rsidRPr="00AD0B33">
        <w:t>trave</w:t>
      </w:r>
    </w:p>
    <w:p w14:paraId="25CB97CC" w14:textId="77777777" w:rsidR="00AD0B33" w:rsidRDefault="00AD0B33" w:rsidP="00AD0B33">
      <w:r>
        <w:rPr>
          <w:b/>
        </w:rPr>
        <w:t xml:space="preserve">Koristne povezave: </w:t>
      </w:r>
    </w:p>
    <w:p w14:paraId="0E8B3232" w14:textId="6B611B55" w:rsidR="00AD0B33" w:rsidRDefault="00F026BF" w:rsidP="00F22EEB">
      <w:pPr>
        <w:widowControl w:val="0"/>
        <w:numPr>
          <w:ilvl w:val="0"/>
          <w:numId w:val="6"/>
        </w:numPr>
        <w:spacing w:after="0"/>
        <w:ind w:left="714" w:hanging="357"/>
      </w:pPr>
      <w:hyperlink r:id="rId233">
        <w:r w:rsidR="00AD0B33" w:rsidRPr="00421CE0">
          <w:rPr>
            <w:rStyle w:val="Hyperlink"/>
          </w:rPr>
          <w:t>uporabne statistike</w:t>
        </w:r>
      </w:hyperlink>
      <w:r w:rsidR="00AD0B33">
        <w:t xml:space="preserve"> o </w:t>
      </w:r>
      <w:r w:rsidR="00A30E22">
        <w:t>relaciji</w:t>
      </w:r>
      <w:r w:rsidR="00AD0B33">
        <w:t xml:space="preserve"> </w:t>
      </w:r>
      <w:r w:rsidR="00AD0B33">
        <w:rPr>
          <w:rStyle w:val="UDTagChar"/>
        </w:rPr>
        <w:t>adv</w:t>
      </w:r>
      <w:r w:rsidR="00560B42">
        <w:rPr>
          <w:rStyle w:val="UDTagChar"/>
        </w:rPr>
        <w:t>mod</w:t>
      </w:r>
      <w:r w:rsidR="00AD0B33">
        <w:t xml:space="preserve"> v korpusu SSJ-UD</w:t>
      </w:r>
    </w:p>
    <w:p w14:paraId="0D116DC7" w14:textId="0F3BF1E8" w:rsidR="00AD0B33" w:rsidRDefault="00F026BF" w:rsidP="00F22EEB">
      <w:pPr>
        <w:widowControl w:val="0"/>
        <w:numPr>
          <w:ilvl w:val="0"/>
          <w:numId w:val="6"/>
        </w:numPr>
        <w:spacing w:after="0"/>
        <w:ind w:left="714" w:hanging="357"/>
      </w:pPr>
      <w:hyperlink r:id="rId234" w:history="1">
        <w:r w:rsidR="00AD0B33" w:rsidRPr="00A861FD">
          <w:rPr>
            <w:rStyle w:val="Hyperlink"/>
          </w:rPr>
          <w:t>vse pojavnice</w:t>
        </w:r>
      </w:hyperlink>
      <w:r w:rsidR="00AD0B33">
        <w:t xml:space="preserve"> z oznako </w:t>
      </w:r>
      <w:r w:rsidR="00560B42">
        <w:rPr>
          <w:rStyle w:val="UDTagChar"/>
        </w:rPr>
        <w:t>advmod</w:t>
      </w:r>
      <w:r w:rsidR="00AD0B33">
        <w:t xml:space="preserve"> </w:t>
      </w:r>
      <w:r w:rsidR="00403221">
        <w:t>v korpusu SSJ-UD/SUK v konkordančniku noSketchEngine</w:t>
      </w:r>
    </w:p>
    <w:p w14:paraId="7D95DE56" w14:textId="366C6440" w:rsidR="00204770" w:rsidRDefault="00F026BF" w:rsidP="00F22EEB">
      <w:pPr>
        <w:widowControl w:val="0"/>
        <w:numPr>
          <w:ilvl w:val="0"/>
          <w:numId w:val="6"/>
        </w:numPr>
        <w:spacing w:after="0"/>
        <w:ind w:left="714" w:hanging="357"/>
      </w:pPr>
      <w:hyperlink r:id="rId235" w:history="1">
        <w:r w:rsidR="00204770" w:rsidRPr="00A861FD">
          <w:rPr>
            <w:rStyle w:val="Hyperlink"/>
          </w:rPr>
          <w:t>vse pojavnice</w:t>
        </w:r>
      </w:hyperlink>
      <w:r w:rsidR="00204770">
        <w:t xml:space="preserve"> z oznako </w:t>
      </w:r>
      <w:r w:rsidR="00204770">
        <w:rPr>
          <w:rStyle w:val="UDTagChar"/>
        </w:rPr>
        <w:t>advmod</w:t>
      </w:r>
      <w:r w:rsidR="00204770">
        <w:t xml:space="preserve"> v korpusu SSJ-UD v orodju Drevesnik</w:t>
      </w:r>
    </w:p>
    <w:p w14:paraId="5ECBAF26" w14:textId="77777777" w:rsidR="00AD0B33" w:rsidRDefault="00AD0B33">
      <w:pPr>
        <w:spacing w:line="264" w:lineRule="auto"/>
        <w:rPr>
          <w:rFonts w:asciiTheme="majorHAnsi" w:eastAsiaTheme="majorEastAsia" w:hAnsiTheme="majorHAnsi" w:cstheme="majorBidi"/>
          <w:b/>
          <w:sz w:val="22"/>
          <w:szCs w:val="22"/>
        </w:rPr>
      </w:pPr>
      <w:bookmarkStart w:id="109" w:name="_amod:_adjectival_modifier"/>
      <w:bookmarkEnd w:id="109"/>
      <w:r>
        <w:br w:type="page"/>
      </w:r>
    </w:p>
    <w:p w14:paraId="3B081B4A" w14:textId="305C44E4" w:rsidR="00314345" w:rsidRDefault="00BD78CA" w:rsidP="00426E0F">
      <w:pPr>
        <w:pStyle w:val="Heading4"/>
      </w:pPr>
      <w:bookmarkStart w:id="110" w:name="_amod:_adjectival_modifier_1"/>
      <w:bookmarkStart w:id="111" w:name="_Toc160111658"/>
      <w:bookmarkEnd w:id="110"/>
      <w:r>
        <w:lastRenderedPageBreak/>
        <w:t>amod: adjectival modifier</w:t>
      </w:r>
      <w:bookmarkEnd w:id="111"/>
    </w:p>
    <w:p w14:paraId="3B081B4D" w14:textId="2276DBBF" w:rsidR="00314345" w:rsidRDefault="00BD78CA">
      <w:r>
        <w:t xml:space="preserve">Povezava do univerzalnih smernic za relacijo </w:t>
      </w:r>
      <w:r w:rsidRPr="00560B42">
        <w:rPr>
          <w:rStyle w:val="UDTagChar"/>
        </w:rPr>
        <w:t>amod</w:t>
      </w:r>
      <w:r>
        <w:t xml:space="preserve">: </w:t>
      </w:r>
      <w:hyperlink r:id="rId236">
        <w:r>
          <w:rPr>
            <w:color w:val="1155CC"/>
            <w:u w:val="single"/>
          </w:rPr>
          <w:t>https://universaldependencies.org/u/dep/amod.html</w:t>
        </w:r>
      </w:hyperlink>
      <w:r>
        <w:t xml:space="preserve">   </w:t>
      </w:r>
    </w:p>
    <w:p w14:paraId="3B081B4E" w14:textId="77777777" w:rsidR="00314345" w:rsidRDefault="00314345"/>
    <w:p w14:paraId="3B081B4F" w14:textId="77777777" w:rsidR="00314345" w:rsidRDefault="00BD78CA">
      <w:r>
        <w:rPr>
          <w:b/>
        </w:rPr>
        <w:t>Izpeljane smernice za slovenščino</w:t>
      </w:r>
      <w:r>
        <w:t>:</w:t>
      </w:r>
    </w:p>
    <w:p w14:paraId="57AE4DF6" w14:textId="0FA70653" w:rsidR="00560B42" w:rsidRDefault="00560B42">
      <w:pPr>
        <w:widowControl w:val="0"/>
      </w:pPr>
      <w:r>
        <w:t>Pridevniška določila (</w:t>
      </w:r>
      <w:r w:rsidRPr="00560B42">
        <w:rPr>
          <w:rStyle w:val="UDTagChar"/>
        </w:rPr>
        <w:t>amod</w:t>
      </w:r>
      <w:r>
        <w:t xml:space="preserve">) so pridevniške besedne zveze, ki modificirajo samostalniške besedne zveze. Izvor povezave je (samostalniško) jedro besedne zveze, njen cilj pa (pridevniško) določilo. Tipično se uporabljajo za označevanje </w:t>
      </w:r>
      <w:r w:rsidRPr="006C36B4">
        <w:t>levih</w:t>
      </w:r>
      <w:r w:rsidR="006C36B4" w:rsidRPr="006C36B4">
        <w:t xml:space="preserve"> ali desnih</w:t>
      </w:r>
      <w:r>
        <w:rPr>
          <w:b/>
        </w:rPr>
        <w:t xml:space="preserve"> ujemalnih prilastkov</w:t>
      </w:r>
      <w:r>
        <w:t>.</w:t>
      </w:r>
    </w:p>
    <w:p w14:paraId="54F1AB7C" w14:textId="17ADA0CE" w:rsidR="00560B42" w:rsidRDefault="006C36B4">
      <w:pPr>
        <w:widowControl w:val="0"/>
      </w:pPr>
      <w:r>
        <w:rPr>
          <w:noProof/>
        </w:rPr>
        <w:drawing>
          <wp:inline distT="0" distB="0" distL="0" distR="0" wp14:anchorId="7AFECD48" wp14:editId="13BBBFE7">
            <wp:extent cx="5172797" cy="120984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3C3249.tmp"/>
                    <pic:cNvPicPr/>
                  </pic:nvPicPr>
                  <pic:blipFill>
                    <a:blip r:embed="rId237">
                      <a:extLst>
                        <a:ext uri="{28A0092B-C50C-407E-A947-70E740481C1C}">
                          <a14:useLocalDpi xmlns:a14="http://schemas.microsoft.com/office/drawing/2010/main" val="0"/>
                        </a:ext>
                      </a:extLst>
                    </a:blip>
                    <a:stretch>
                      <a:fillRect/>
                    </a:stretch>
                  </pic:blipFill>
                  <pic:spPr>
                    <a:xfrm>
                      <a:off x="0" y="0"/>
                      <a:ext cx="5172797" cy="1209844"/>
                    </a:xfrm>
                    <a:prstGeom prst="rect">
                      <a:avLst/>
                    </a:prstGeom>
                  </pic:spPr>
                </pic:pic>
              </a:graphicData>
            </a:graphic>
          </wp:inline>
        </w:drawing>
      </w:r>
    </w:p>
    <w:p w14:paraId="665E8AF7" w14:textId="0D4114EB" w:rsidR="00560B42" w:rsidRDefault="00B46117" w:rsidP="006074BC">
      <w:pPr>
        <w:pStyle w:val="Skritiprimeri"/>
      </w:pPr>
      <w:r w:rsidRPr="00B46117">
        <w:t>v vrste prostovoljnega gasilskega društva Dolga vas</w:t>
      </w:r>
      <w:r w:rsidR="006C36B4">
        <w:t xml:space="preserve"> /// astronome zanima nekaj drugega</w:t>
      </w:r>
    </w:p>
    <w:p w14:paraId="05C86E9A" w14:textId="13E7CFEC" w:rsidR="00560B42" w:rsidRDefault="00A30E22">
      <w:pPr>
        <w:widowControl w:val="0"/>
      </w:pPr>
      <w:r>
        <w:t>Z relacijo</w:t>
      </w:r>
      <w:r w:rsidR="00560B42">
        <w:t xml:space="preserve"> </w:t>
      </w:r>
      <w:r w:rsidR="00560B42" w:rsidRPr="006C36B4">
        <w:rPr>
          <w:rStyle w:val="UDTagChar"/>
        </w:rPr>
        <w:t>amod</w:t>
      </w:r>
      <w:r w:rsidR="00560B42">
        <w:rPr>
          <w:rFonts w:ascii="Courier New" w:eastAsia="Courier New" w:hAnsi="Courier New" w:cs="Courier New"/>
        </w:rPr>
        <w:t xml:space="preserve"> </w:t>
      </w:r>
      <w:r w:rsidR="00560B42">
        <w:t xml:space="preserve">označujemo tudi pridevnike v vlogi </w:t>
      </w:r>
      <w:r w:rsidR="00560B42">
        <w:rPr>
          <w:b/>
        </w:rPr>
        <w:t>polstavčnih desnih prilastkov</w:t>
      </w:r>
      <w:r w:rsidR="00560B42">
        <w:t>, ki so od samostalnika ločeni z vejico. V tej vlogi se tipično pojavljajo deležniški pridevniki, ni pa nujno.</w:t>
      </w:r>
    </w:p>
    <w:p w14:paraId="7547C07D" w14:textId="1EE07FCB" w:rsidR="00560B42" w:rsidRDefault="006C36B4">
      <w:pPr>
        <w:widowControl w:val="0"/>
      </w:pPr>
      <w:r>
        <w:rPr>
          <w:noProof/>
        </w:rPr>
        <w:drawing>
          <wp:inline distT="0" distB="0" distL="0" distR="0" wp14:anchorId="25935867" wp14:editId="2F01CABC">
            <wp:extent cx="5172797" cy="1943371"/>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3C9809.tmp"/>
                    <pic:cNvPicPr/>
                  </pic:nvPicPr>
                  <pic:blipFill>
                    <a:blip r:embed="rId238">
                      <a:extLst>
                        <a:ext uri="{28A0092B-C50C-407E-A947-70E740481C1C}">
                          <a14:useLocalDpi xmlns:a14="http://schemas.microsoft.com/office/drawing/2010/main" val="0"/>
                        </a:ext>
                      </a:extLst>
                    </a:blip>
                    <a:stretch>
                      <a:fillRect/>
                    </a:stretch>
                  </pic:blipFill>
                  <pic:spPr>
                    <a:xfrm>
                      <a:off x="0" y="0"/>
                      <a:ext cx="5172797" cy="1943371"/>
                    </a:xfrm>
                    <a:prstGeom prst="rect">
                      <a:avLst/>
                    </a:prstGeom>
                  </pic:spPr>
                </pic:pic>
              </a:graphicData>
            </a:graphic>
          </wp:inline>
        </w:drawing>
      </w:r>
    </w:p>
    <w:p w14:paraId="63D006E4" w14:textId="0F507BE1" w:rsidR="00560B42" w:rsidRDefault="00560B42" w:rsidP="006074BC">
      <w:pPr>
        <w:pStyle w:val="Skritiprimeri"/>
      </w:pPr>
      <w:r>
        <w:t>Se strinjate s trditvijo, postavljeno v naslovu pesmi?</w:t>
      </w:r>
      <w:r w:rsidR="006C36B4">
        <w:t xml:space="preserve"> /// </w:t>
      </w:r>
      <w:r>
        <w:t>Spremeni se v temen vzorec, podoben šahovnici</w:t>
      </w:r>
      <w:r w:rsidR="006C36B4">
        <w:t xml:space="preserve"> /// </w:t>
      </w:r>
      <w:r>
        <w:t>nova ladja, velika 1350 kvadratnih metrov</w:t>
      </w:r>
    </w:p>
    <w:p w14:paraId="204BF2C7" w14:textId="77777777" w:rsidR="001B0526" w:rsidRDefault="001B0526" w:rsidP="001B0526">
      <w:r>
        <w:rPr>
          <w:b/>
        </w:rPr>
        <w:t xml:space="preserve">Koristne povezave: </w:t>
      </w:r>
    </w:p>
    <w:p w14:paraId="1CAD7B9C" w14:textId="0E72E8E2" w:rsidR="001B0526" w:rsidRDefault="00F026BF" w:rsidP="00F22EEB">
      <w:pPr>
        <w:widowControl w:val="0"/>
        <w:numPr>
          <w:ilvl w:val="0"/>
          <w:numId w:val="6"/>
        </w:numPr>
        <w:spacing w:after="0"/>
        <w:ind w:left="714" w:hanging="357"/>
      </w:pPr>
      <w:hyperlink r:id="rId239">
        <w:r w:rsidR="001B0526" w:rsidRPr="00421CE0">
          <w:rPr>
            <w:rStyle w:val="Hyperlink"/>
          </w:rPr>
          <w:t>uporabne statistike</w:t>
        </w:r>
      </w:hyperlink>
      <w:r w:rsidR="001B0526">
        <w:t xml:space="preserve"> o </w:t>
      </w:r>
      <w:r w:rsidR="00A30E22">
        <w:t>relaciji</w:t>
      </w:r>
      <w:r w:rsidR="001B0526">
        <w:t xml:space="preserve"> </w:t>
      </w:r>
      <w:r w:rsidR="001B0526">
        <w:rPr>
          <w:rStyle w:val="UDTagChar"/>
        </w:rPr>
        <w:t>amod</w:t>
      </w:r>
      <w:r w:rsidR="001B0526">
        <w:t xml:space="preserve"> v korpusu SSJ-UD</w:t>
      </w:r>
    </w:p>
    <w:p w14:paraId="466BD5CE" w14:textId="7BA0A70B" w:rsidR="001B0526" w:rsidRDefault="00F026BF" w:rsidP="00F22EEB">
      <w:pPr>
        <w:widowControl w:val="0"/>
        <w:numPr>
          <w:ilvl w:val="0"/>
          <w:numId w:val="6"/>
        </w:numPr>
        <w:spacing w:after="0"/>
        <w:ind w:left="714" w:hanging="357"/>
      </w:pPr>
      <w:hyperlink r:id="rId240" w:history="1">
        <w:r w:rsidR="001B0526" w:rsidRPr="00A861FD">
          <w:rPr>
            <w:rStyle w:val="Hyperlink"/>
          </w:rPr>
          <w:t>vse pojavnice</w:t>
        </w:r>
      </w:hyperlink>
      <w:r w:rsidR="001B0526">
        <w:t xml:space="preserve"> z oznako </w:t>
      </w:r>
      <w:r w:rsidR="001B0526">
        <w:rPr>
          <w:rStyle w:val="UDTagChar"/>
        </w:rPr>
        <w:t>amod</w:t>
      </w:r>
      <w:r w:rsidR="001B0526">
        <w:t xml:space="preserve"> </w:t>
      </w:r>
      <w:r w:rsidR="00403221">
        <w:t>v korpusu SSJ-UD/SUK v konkordančniku noSketchEngine</w:t>
      </w:r>
    </w:p>
    <w:p w14:paraId="52FC93C5" w14:textId="35E2EC7F" w:rsidR="001E4DB1" w:rsidRDefault="00F026BF" w:rsidP="001E4DB1">
      <w:pPr>
        <w:widowControl w:val="0"/>
        <w:numPr>
          <w:ilvl w:val="0"/>
          <w:numId w:val="6"/>
        </w:numPr>
        <w:spacing w:after="0"/>
        <w:ind w:left="714" w:hanging="357"/>
      </w:pPr>
      <w:hyperlink r:id="rId241" w:history="1">
        <w:r w:rsidR="001E4DB1" w:rsidRPr="00A861FD">
          <w:rPr>
            <w:rStyle w:val="Hyperlink"/>
          </w:rPr>
          <w:t>vse pojavnice</w:t>
        </w:r>
      </w:hyperlink>
      <w:r w:rsidR="001E4DB1">
        <w:t xml:space="preserve"> z oznako </w:t>
      </w:r>
      <w:r w:rsidR="001E4DB1">
        <w:rPr>
          <w:rStyle w:val="UDTagChar"/>
        </w:rPr>
        <w:t>amod</w:t>
      </w:r>
      <w:r w:rsidR="001E4DB1">
        <w:t xml:space="preserve"> v korpusu SSJ-UD v orodju Drevesnik</w:t>
      </w:r>
    </w:p>
    <w:p w14:paraId="3EA5500A" w14:textId="77777777" w:rsidR="00560B42" w:rsidRDefault="00560B42">
      <w:pPr>
        <w:widowControl w:val="0"/>
      </w:pPr>
    </w:p>
    <w:p w14:paraId="3B081B74" w14:textId="77777777" w:rsidR="00314345" w:rsidRDefault="00BD78CA">
      <w:r>
        <w:br w:type="page"/>
      </w:r>
    </w:p>
    <w:p w14:paraId="3B081B75" w14:textId="77777777" w:rsidR="00314345" w:rsidRDefault="00BD78CA" w:rsidP="00426E0F">
      <w:pPr>
        <w:pStyle w:val="Heading4"/>
      </w:pPr>
      <w:bookmarkStart w:id="112" w:name="_appos:_appositional_modifier"/>
      <w:bookmarkStart w:id="113" w:name="_Toc160111659"/>
      <w:bookmarkEnd w:id="112"/>
      <w:r>
        <w:lastRenderedPageBreak/>
        <w:t>appos: appositional modifier</w:t>
      </w:r>
      <w:bookmarkEnd w:id="113"/>
    </w:p>
    <w:p w14:paraId="3B081B78" w14:textId="1D3CDCA6" w:rsidR="00314345" w:rsidRDefault="00BD78CA">
      <w:r>
        <w:t xml:space="preserve">Povezava do univerzalnih smernic za relacijo </w:t>
      </w:r>
      <w:r w:rsidRPr="00D7508A">
        <w:rPr>
          <w:rStyle w:val="UDTagChar"/>
        </w:rPr>
        <w:t>appos</w:t>
      </w:r>
      <w:r>
        <w:t>:</w:t>
      </w:r>
      <w:r w:rsidR="00D7508A">
        <w:t xml:space="preserve"> </w:t>
      </w:r>
      <w:hyperlink r:id="rId242">
        <w:r>
          <w:rPr>
            <w:color w:val="1155CC"/>
            <w:u w:val="single"/>
          </w:rPr>
          <w:t>https://universaldependencies.org/u/dep/appos.html</w:t>
        </w:r>
      </w:hyperlink>
      <w:r>
        <w:t xml:space="preserve"> </w:t>
      </w:r>
    </w:p>
    <w:p w14:paraId="3B081B79" w14:textId="77777777" w:rsidR="00314345" w:rsidRDefault="00314345"/>
    <w:p w14:paraId="3B081B7A" w14:textId="77777777" w:rsidR="00314345" w:rsidRDefault="00BD78CA">
      <w:r>
        <w:rPr>
          <w:b/>
        </w:rPr>
        <w:t>Izpeljane smernice za slovenščino</w:t>
      </w:r>
      <w:r>
        <w:t>:</w:t>
      </w:r>
    </w:p>
    <w:p w14:paraId="1F477693" w14:textId="24FD1402" w:rsidR="00D7508A" w:rsidRPr="00EA7E97" w:rsidRDefault="00D7508A">
      <w:pPr>
        <w:widowControl w:val="0"/>
        <w:rPr>
          <w:color w:val="0C9A73" w:themeColor="accent4" w:themeShade="BF"/>
        </w:rPr>
      </w:pPr>
      <w:r>
        <w:t>Pristavčna določila oz. pristavki (</w:t>
      </w:r>
      <w:r w:rsidRPr="00D7508A">
        <w:rPr>
          <w:rStyle w:val="UDTagChar"/>
        </w:rPr>
        <w:t>appos</w:t>
      </w:r>
      <w:r>
        <w:t xml:space="preserve">) so samostalniške besedne zveze, ki stojijo za drugo samostalniško besedno zvezo in jo podrobneje opredeljujejo, modificirajo, poimenujejo ali opisujejo. V trenutni različici </w:t>
      </w:r>
      <w:r w:rsidR="00C30BC1">
        <w:t>drevesnice SSJ-UD</w:t>
      </w:r>
      <w:r>
        <w:t xml:space="preserve"> </w:t>
      </w:r>
      <w:r w:rsidR="00A30E22">
        <w:t>z relacijo</w:t>
      </w:r>
      <w:r>
        <w:t xml:space="preserve"> </w:t>
      </w:r>
      <w:r w:rsidRPr="00D7508A">
        <w:rPr>
          <w:rStyle w:val="UDTagChar"/>
        </w:rPr>
        <w:t>appos</w:t>
      </w:r>
      <w:r>
        <w:t xml:space="preserve"> označujemo zgolj </w:t>
      </w:r>
      <w:r>
        <w:rPr>
          <w:b/>
        </w:rPr>
        <w:t>pristavke</w:t>
      </w:r>
      <w:r>
        <w:t>, ki so od zveze, na katero se nanašajo, ločeni z vejico, oklepajem ali drugim ločilom</w:t>
      </w:r>
      <w:r w:rsidR="00504337" w:rsidRPr="00EA7E97">
        <w:rPr>
          <w:color w:val="0C9A73" w:themeColor="accent4" w:themeShade="BF"/>
        </w:rPr>
        <w:t>, v govoru pa z rahlim premorom</w:t>
      </w:r>
      <w:r w:rsidR="00EA7E97">
        <w:rPr>
          <w:color w:val="0C9A73" w:themeColor="accent4" w:themeShade="BF"/>
        </w:rPr>
        <w:t xml:space="preserve"> oz. spremenjeno intonacijo</w:t>
      </w:r>
      <w:r w:rsidR="00EA7E97" w:rsidRPr="00EA7E97">
        <w:rPr>
          <w:color w:val="0C9A73" w:themeColor="accent4" w:themeShade="BF"/>
        </w:rPr>
        <w:t>.</w:t>
      </w:r>
    </w:p>
    <w:p w14:paraId="139CBA73" w14:textId="0CF4F6AA" w:rsidR="00D7508A" w:rsidRDefault="0092574B">
      <w:pPr>
        <w:widowControl w:val="0"/>
      </w:pPr>
      <w:r>
        <w:rPr>
          <w:noProof/>
        </w:rPr>
        <w:drawing>
          <wp:inline distT="0" distB="0" distL="0" distR="0" wp14:anchorId="2CA79ECB" wp14:editId="659DB1FD">
            <wp:extent cx="5733415" cy="1100455"/>
            <wp:effectExtent l="0" t="0" r="63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A89A96.tmp"/>
                    <pic:cNvPicPr/>
                  </pic:nvPicPr>
                  <pic:blipFill>
                    <a:blip r:embed="rId243">
                      <a:extLst>
                        <a:ext uri="{28A0092B-C50C-407E-A947-70E740481C1C}">
                          <a14:useLocalDpi xmlns:a14="http://schemas.microsoft.com/office/drawing/2010/main" val="0"/>
                        </a:ext>
                      </a:extLst>
                    </a:blip>
                    <a:stretch>
                      <a:fillRect/>
                    </a:stretch>
                  </pic:blipFill>
                  <pic:spPr>
                    <a:xfrm>
                      <a:off x="0" y="0"/>
                      <a:ext cx="5733415" cy="1100455"/>
                    </a:xfrm>
                    <a:prstGeom prst="rect">
                      <a:avLst/>
                    </a:prstGeom>
                  </pic:spPr>
                </pic:pic>
              </a:graphicData>
            </a:graphic>
          </wp:inline>
        </w:drawing>
      </w:r>
    </w:p>
    <w:p w14:paraId="48BF018D" w14:textId="1BF55B95" w:rsidR="00D7508A" w:rsidRDefault="00D7508A" w:rsidP="006074BC">
      <w:pPr>
        <w:pStyle w:val="Skritiprimeri"/>
      </w:pPr>
      <w:r>
        <w:t>Območje medenice je središče telesa, glavna peč, ki greje in uravnava vse telo /// Dianne se je sprla z Liso , svojo</w:t>
      </w:r>
      <w:r>
        <w:tab/>
        <w:t xml:space="preserve">prijateljico, in se je odločila, da gre domov </w:t>
      </w:r>
    </w:p>
    <w:p w14:paraId="2EC72837" w14:textId="295E8B97" w:rsidR="00EA7E97" w:rsidRDefault="00EA7E97" w:rsidP="006074BC">
      <w:pPr>
        <w:pStyle w:val="Skritiprimeri"/>
      </w:pPr>
    </w:p>
    <w:p w14:paraId="2B1DEFE1" w14:textId="297BD3F5" w:rsidR="00EA7E97" w:rsidRDefault="00EA7E97" w:rsidP="006074BC">
      <w:pPr>
        <w:pStyle w:val="Skritiprimeri"/>
      </w:pPr>
      <w:r>
        <w:rPr>
          <w:noProof/>
        </w:rPr>
        <w:drawing>
          <wp:inline distT="0" distB="0" distL="0" distR="0" wp14:anchorId="0E7F2185" wp14:editId="156E1A15">
            <wp:extent cx="5733415" cy="633730"/>
            <wp:effectExtent l="0" t="0" r="635"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78CD952.tmp"/>
                    <pic:cNvPicPr/>
                  </pic:nvPicPr>
                  <pic:blipFill>
                    <a:blip r:embed="rId244">
                      <a:extLst>
                        <a:ext uri="{28A0092B-C50C-407E-A947-70E740481C1C}">
                          <a14:useLocalDpi xmlns:a14="http://schemas.microsoft.com/office/drawing/2010/main" val="0"/>
                        </a:ext>
                      </a:extLst>
                    </a:blip>
                    <a:stretch>
                      <a:fillRect/>
                    </a:stretch>
                  </pic:blipFill>
                  <pic:spPr>
                    <a:xfrm>
                      <a:off x="0" y="0"/>
                      <a:ext cx="5733415" cy="633730"/>
                    </a:xfrm>
                    <a:prstGeom prst="rect">
                      <a:avLst/>
                    </a:prstGeom>
                  </pic:spPr>
                </pic:pic>
              </a:graphicData>
            </a:graphic>
          </wp:inline>
        </w:drawing>
      </w:r>
    </w:p>
    <w:p w14:paraId="074DABFF" w14:textId="77777777" w:rsidR="00D7508A" w:rsidRDefault="00D7508A" w:rsidP="00D7508A">
      <w:r>
        <w:rPr>
          <w:b/>
        </w:rPr>
        <w:t xml:space="preserve">Koristne povezave: </w:t>
      </w:r>
    </w:p>
    <w:p w14:paraId="49CC030B" w14:textId="13FB6354" w:rsidR="00D7508A" w:rsidRDefault="00F026BF" w:rsidP="00F22EEB">
      <w:pPr>
        <w:widowControl w:val="0"/>
        <w:numPr>
          <w:ilvl w:val="0"/>
          <w:numId w:val="6"/>
        </w:numPr>
        <w:spacing w:after="0"/>
        <w:ind w:left="714" w:hanging="357"/>
      </w:pPr>
      <w:hyperlink r:id="rId245">
        <w:r w:rsidR="00D7508A" w:rsidRPr="00421CE0">
          <w:rPr>
            <w:rStyle w:val="Hyperlink"/>
          </w:rPr>
          <w:t>uporabne statistike</w:t>
        </w:r>
      </w:hyperlink>
      <w:r w:rsidR="00D7508A">
        <w:t xml:space="preserve"> o </w:t>
      </w:r>
      <w:r w:rsidR="00A30E22">
        <w:t>relaciji</w:t>
      </w:r>
      <w:r w:rsidR="00D7508A">
        <w:t xml:space="preserve"> </w:t>
      </w:r>
      <w:r w:rsidR="00D7508A">
        <w:rPr>
          <w:rStyle w:val="UDTagChar"/>
        </w:rPr>
        <w:t>appos</w:t>
      </w:r>
      <w:r w:rsidR="00D7508A">
        <w:t xml:space="preserve"> v korpusu SSJ-UD</w:t>
      </w:r>
    </w:p>
    <w:p w14:paraId="329D99AF" w14:textId="65FCEE4C" w:rsidR="00D7508A" w:rsidRDefault="00F026BF" w:rsidP="00F22EEB">
      <w:pPr>
        <w:widowControl w:val="0"/>
        <w:numPr>
          <w:ilvl w:val="0"/>
          <w:numId w:val="6"/>
        </w:numPr>
        <w:spacing w:after="0"/>
        <w:ind w:left="714" w:hanging="357"/>
      </w:pPr>
      <w:hyperlink r:id="rId246" w:history="1">
        <w:r w:rsidR="00D7508A" w:rsidRPr="00A861FD">
          <w:rPr>
            <w:rStyle w:val="Hyperlink"/>
          </w:rPr>
          <w:t>vse pojavnice</w:t>
        </w:r>
      </w:hyperlink>
      <w:r w:rsidR="00D7508A">
        <w:t xml:space="preserve"> z oznako </w:t>
      </w:r>
      <w:r w:rsidR="00D7508A">
        <w:rPr>
          <w:rStyle w:val="UDTagChar"/>
        </w:rPr>
        <w:t>appos</w:t>
      </w:r>
      <w:r w:rsidR="00D7508A">
        <w:t xml:space="preserve"> </w:t>
      </w:r>
      <w:r w:rsidR="00403221">
        <w:t>v korpusu SSJ-UD/SUK v konkordančniku noSketchEngine</w:t>
      </w:r>
    </w:p>
    <w:p w14:paraId="3C07B3CA" w14:textId="5DDC3CAD" w:rsidR="001E4DB1" w:rsidRDefault="00F026BF" w:rsidP="00F22EEB">
      <w:pPr>
        <w:widowControl w:val="0"/>
        <w:numPr>
          <w:ilvl w:val="0"/>
          <w:numId w:val="6"/>
        </w:numPr>
        <w:spacing w:after="0"/>
        <w:ind w:left="714" w:hanging="357"/>
      </w:pPr>
      <w:hyperlink r:id="rId247" w:history="1">
        <w:r w:rsidR="001E4DB1" w:rsidRPr="00A861FD">
          <w:rPr>
            <w:rStyle w:val="Hyperlink"/>
          </w:rPr>
          <w:t>vse pojavnice</w:t>
        </w:r>
      </w:hyperlink>
      <w:r w:rsidR="001E4DB1">
        <w:t xml:space="preserve"> z oznako </w:t>
      </w:r>
      <w:r w:rsidR="001E4DB1">
        <w:rPr>
          <w:rStyle w:val="UDTagChar"/>
        </w:rPr>
        <w:t>appos</w:t>
      </w:r>
      <w:r w:rsidR="001E4DB1">
        <w:t xml:space="preserve"> v korpusu SSJ-UD v orodju Drevesnik</w:t>
      </w:r>
    </w:p>
    <w:p w14:paraId="37C0B642" w14:textId="77777777" w:rsidR="00D7508A" w:rsidRDefault="00D7508A">
      <w:pPr>
        <w:spacing w:line="264" w:lineRule="auto"/>
        <w:rPr>
          <w:rFonts w:asciiTheme="majorHAnsi" w:eastAsiaTheme="majorEastAsia" w:hAnsiTheme="majorHAnsi" w:cstheme="majorBidi"/>
          <w:b/>
          <w:sz w:val="22"/>
          <w:szCs w:val="22"/>
        </w:rPr>
      </w:pPr>
      <w:r>
        <w:br w:type="page"/>
      </w:r>
    </w:p>
    <w:p w14:paraId="3B081B97" w14:textId="5F541544" w:rsidR="00314345" w:rsidRDefault="00BD78CA" w:rsidP="00426E0F">
      <w:pPr>
        <w:pStyle w:val="Heading4"/>
      </w:pPr>
      <w:bookmarkStart w:id="114" w:name="_aux:_auxiliary_1"/>
      <w:bookmarkStart w:id="115" w:name="_Toc160111660"/>
      <w:bookmarkEnd w:id="114"/>
      <w:r>
        <w:lastRenderedPageBreak/>
        <w:t>aux: auxiliary</w:t>
      </w:r>
      <w:bookmarkEnd w:id="115"/>
    </w:p>
    <w:p w14:paraId="3B081B9A" w14:textId="303011B6" w:rsidR="00314345" w:rsidRDefault="00BD78CA">
      <w:r>
        <w:t xml:space="preserve">Povezava do univerzalnih smernic za relacijo </w:t>
      </w:r>
      <w:r w:rsidRPr="00C965A3">
        <w:rPr>
          <w:rStyle w:val="UDTagChar"/>
        </w:rPr>
        <w:t>aux</w:t>
      </w:r>
      <w:r>
        <w:t xml:space="preserve">: </w:t>
      </w:r>
      <w:hyperlink r:id="rId248">
        <w:r>
          <w:rPr>
            <w:color w:val="1155CC"/>
            <w:u w:val="single"/>
          </w:rPr>
          <w:t>https://universaldependencies.org/u/dep/aux_.html</w:t>
        </w:r>
      </w:hyperlink>
      <w:r>
        <w:t xml:space="preserve"> </w:t>
      </w:r>
    </w:p>
    <w:p w14:paraId="3B081B9B" w14:textId="77777777" w:rsidR="00314345" w:rsidRDefault="00314345"/>
    <w:p w14:paraId="3B081B9C" w14:textId="77777777" w:rsidR="00314345" w:rsidRDefault="00BD78CA">
      <w:r>
        <w:rPr>
          <w:b/>
        </w:rPr>
        <w:t>Izpeljane smernice za slovenščino</w:t>
      </w:r>
      <w:r>
        <w:t>:</w:t>
      </w:r>
    </w:p>
    <w:p w14:paraId="055D2D1A" w14:textId="054A41D1" w:rsidR="00C965A3" w:rsidRDefault="00C965A3">
      <w:pPr>
        <w:widowControl w:val="0"/>
      </w:pPr>
      <w:r>
        <w:t>Pomožnik (</w:t>
      </w:r>
      <w:r w:rsidRPr="00C965A3">
        <w:rPr>
          <w:rStyle w:val="UDTagChar"/>
        </w:rPr>
        <w:t>aux</w:t>
      </w:r>
      <w:r>
        <w:t xml:space="preserve">) je funkcijska beseda, ki se povezuje z glagolskim povedkom in izraža kategorije, kot so glagolski čas, naklon, vid, način ali dokaznost. Čeprav nekateri jeziki oz. slovnične teorije med pomožnike uvrščajo tudi druge funkcijske besede, v slovenščini </w:t>
      </w:r>
      <w:r w:rsidR="00A30E22">
        <w:t>z relacijo</w:t>
      </w:r>
      <w:r>
        <w:t xml:space="preserve"> </w:t>
      </w:r>
      <w:r w:rsidRPr="00722896">
        <w:rPr>
          <w:rStyle w:val="UDTagChar"/>
        </w:rPr>
        <w:t>aux</w:t>
      </w:r>
      <w:r>
        <w:rPr>
          <w:rFonts w:ascii="Courier New" w:eastAsia="Courier New" w:hAnsi="Courier New" w:cs="Courier New"/>
        </w:rPr>
        <w:t xml:space="preserve"> </w:t>
      </w:r>
      <w:r>
        <w:t xml:space="preserve">označujemo </w:t>
      </w:r>
      <w:r>
        <w:rPr>
          <w:b/>
        </w:rPr>
        <w:t xml:space="preserve">zgolj pomožni glagol </w:t>
      </w:r>
      <w:r>
        <w:rPr>
          <w:b/>
          <w:i/>
        </w:rPr>
        <w:t>biti</w:t>
      </w:r>
      <w:r>
        <w:t xml:space="preserve">, kadar se pojavlja ob drugem polnopomenskem glagolu (npr. za tvorjenje nesedanjiških časov). </w:t>
      </w:r>
    </w:p>
    <w:p w14:paraId="3830A7BF" w14:textId="77777777" w:rsidR="00780B1F" w:rsidRDefault="00780B1F">
      <w:pPr>
        <w:widowControl w:val="0"/>
      </w:pPr>
    </w:p>
    <w:p w14:paraId="6297F8D0" w14:textId="2E08106A" w:rsidR="00C965A3" w:rsidRDefault="000375C9">
      <w:pPr>
        <w:widowControl w:val="0"/>
      </w:pPr>
      <w:r>
        <w:rPr>
          <w:noProof/>
        </w:rPr>
        <w:drawing>
          <wp:inline distT="0" distB="0" distL="0" distR="0" wp14:anchorId="066A914C" wp14:editId="00E038B7">
            <wp:extent cx="5733415" cy="3154045"/>
            <wp:effectExtent l="0" t="0" r="635" b="825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C88F8A2.tmp"/>
                    <pic:cNvPicPr/>
                  </pic:nvPicPr>
                  <pic:blipFill>
                    <a:blip r:embed="rId249">
                      <a:extLst>
                        <a:ext uri="{28A0092B-C50C-407E-A947-70E740481C1C}">
                          <a14:useLocalDpi xmlns:a14="http://schemas.microsoft.com/office/drawing/2010/main" val="0"/>
                        </a:ext>
                      </a:extLst>
                    </a:blip>
                    <a:stretch>
                      <a:fillRect/>
                    </a:stretch>
                  </pic:blipFill>
                  <pic:spPr>
                    <a:xfrm>
                      <a:off x="0" y="0"/>
                      <a:ext cx="5733415" cy="3154045"/>
                    </a:xfrm>
                    <a:prstGeom prst="rect">
                      <a:avLst/>
                    </a:prstGeom>
                  </pic:spPr>
                </pic:pic>
              </a:graphicData>
            </a:graphic>
          </wp:inline>
        </w:drawing>
      </w:r>
    </w:p>
    <w:p w14:paraId="071EB1C7" w14:textId="1EDB431A" w:rsidR="00C965A3" w:rsidRDefault="00C965A3" w:rsidP="006074BC">
      <w:pPr>
        <w:pStyle w:val="Skritiprimeri"/>
      </w:pPr>
      <w:r>
        <w:t xml:space="preserve"> na kar</w:t>
      </w:r>
      <w:r w:rsidR="00722896">
        <w:t xml:space="preserve"> </w:t>
      </w:r>
      <w:r>
        <w:t>so udeleženci reagirali z gromkim aplavzom</w:t>
      </w:r>
      <w:r w:rsidR="00722896">
        <w:t xml:space="preserve"> /// </w:t>
      </w:r>
      <w:r>
        <w:t>Za to bosta poskrbela Nikki in njen štirinožni ljubljenček</w:t>
      </w:r>
      <w:r w:rsidR="00722896">
        <w:t xml:space="preserve"> /// </w:t>
      </w:r>
      <w:r>
        <w:t>Zakaj</w:t>
      </w:r>
      <w:r w:rsidR="00722896">
        <w:t xml:space="preserve"> </w:t>
      </w:r>
      <w:r>
        <w:t>bi divjali okoli, če to ni potrebno</w:t>
      </w:r>
      <w:r w:rsidR="00722896">
        <w:t xml:space="preserve"> /// </w:t>
      </w:r>
      <w:r>
        <w:t>Takrat naj bi se</w:t>
      </w:r>
      <w:r w:rsidR="00722896">
        <w:t xml:space="preserve"> </w:t>
      </w:r>
      <w:r>
        <w:t>bil</w:t>
      </w:r>
      <w:r w:rsidR="00722896">
        <w:t xml:space="preserve"> </w:t>
      </w:r>
      <w:r>
        <w:t>proti njemu zagnal Robi</w:t>
      </w:r>
      <w:r w:rsidR="00722896">
        <w:t xml:space="preserve"> /// Zaradi njegovega polhastega spanja je bila večkrat jezna</w:t>
      </w:r>
    </w:p>
    <w:p w14:paraId="1654B5EF" w14:textId="3E0AB821" w:rsidR="00C965A3" w:rsidRDefault="00C965A3">
      <w:pPr>
        <w:widowControl w:val="0"/>
      </w:pPr>
      <w:r>
        <w:t xml:space="preserve">Za povezovanje glagola </w:t>
      </w:r>
      <w:r>
        <w:rPr>
          <w:i/>
        </w:rPr>
        <w:t xml:space="preserve">biti </w:t>
      </w:r>
      <w:r>
        <w:t>v strukturah s povedkovimi določili in trpnikih</w:t>
      </w:r>
      <w:r w:rsidR="00752BAF">
        <w:t>, vključno z označevanjem povedkovodoločilnih struktur v nesedanjiških časih (zadnji primer</w:t>
      </w:r>
      <w:r w:rsidR="00A30E22">
        <w:t>)</w:t>
      </w:r>
      <w:r w:rsidR="00752BAF">
        <w:t xml:space="preserve">, </w:t>
      </w:r>
      <w:r>
        <w:t xml:space="preserve">glej </w:t>
      </w:r>
      <w:r w:rsidR="00A30E22">
        <w:t>relacijo</w:t>
      </w:r>
      <w:r>
        <w:t xml:space="preserve"> </w:t>
      </w:r>
      <w:hyperlink w:anchor="_cop:_copula">
        <w:r w:rsidR="00722896">
          <w:rPr>
            <w:color w:val="1155CC"/>
            <w:u w:val="single"/>
          </w:rPr>
          <w:t>cop</w:t>
        </w:r>
      </w:hyperlink>
      <w:r w:rsidR="00722896">
        <w:t>.</w:t>
      </w:r>
    </w:p>
    <w:p w14:paraId="7258CEAC" w14:textId="77777777" w:rsidR="00752BAF" w:rsidRDefault="00752BAF">
      <w:pPr>
        <w:widowControl w:val="0"/>
      </w:pPr>
    </w:p>
    <w:p w14:paraId="11220D66" w14:textId="77777777" w:rsidR="00752BAF" w:rsidRDefault="00752BAF" w:rsidP="00752BAF">
      <w:r>
        <w:rPr>
          <w:b/>
        </w:rPr>
        <w:t xml:space="preserve">Koristne povezave: </w:t>
      </w:r>
    </w:p>
    <w:p w14:paraId="6268B142" w14:textId="29014610" w:rsidR="00752BAF" w:rsidRDefault="00F026BF" w:rsidP="00F22EEB">
      <w:pPr>
        <w:widowControl w:val="0"/>
        <w:numPr>
          <w:ilvl w:val="0"/>
          <w:numId w:val="6"/>
        </w:numPr>
        <w:spacing w:after="0"/>
        <w:ind w:left="714" w:hanging="357"/>
      </w:pPr>
      <w:hyperlink r:id="rId250">
        <w:r w:rsidR="00752BAF" w:rsidRPr="00421CE0">
          <w:rPr>
            <w:rStyle w:val="Hyperlink"/>
          </w:rPr>
          <w:t>uporabne statistike</w:t>
        </w:r>
      </w:hyperlink>
      <w:r w:rsidR="00752BAF">
        <w:t xml:space="preserve"> o </w:t>
      </w:r>
      <w:r w:rsidR="00A30E22">
        <w:t>relaciji</w:t>
      </w:r>
      <w:r w:rsidR="00752BAF">
        <w:t xml:space="preserve"> </w:t>
      </w:r>
      <w:r w:rsidR="00752BAF">
        <w:rPr>
          <w:rStyle w:val="UDTagChar"/>
        </w:rPr>
        <w:t>aux</w:t>
      </w:r>
      <w:r w:rsidR="00752BAF">
        <w:t xml:space="preserve"> v korpusu SSJ-UD</w:t>
      </w:r>
    </w:p>
    <w:p w14:paraId="65651B73" w14:textId="60584C5E" w:rsidR="00752BAF" w:rsidRDefault="00F026BF" w:rsidP="00F22EEB">
      <w:pPr>
        <w:widowControl w:val="0"/>
        <w:numPr>
          <w:ilvl w:val="0"/>
          <w:numId w:val="6"/>
        </w:numPr>
        <w:spacing w:after="0"/>
        <w:ind w:left="714" w:hanging="357"/>
      </w:pPr>
      <w:hyperlink r:id="rId251" w:history="1">
        <w:r w:rsidR="00752BAF" w:rsidRPr="00A861FD">
          <w:rPr>
            <w:rStyle w:val="Hyperlink"/>
          </w:rPr>
          <w:t>vse pojavnice</w:t>
        </w:r>
      </w:hyperlink>
      <w:r w:rsidR="00752BAF">
        <w:t xml:space="preserve"> z oznako </w:t>
      </w:r>
      <w:r w:rsidR="00752BAF">
        <w:rPr>
          <w:rStyle w:val="UDTagChar"/>
        </w:rPr>
        <w:t>aux</w:t>
      </w:r>
      <w:r w:rsidR="00752BAF">
        <w:t xml:space="preserve"> </w:t>
      </w:r>
      <w:r w:rsidR="00403221">
        <w:t>v korpusu SSJ-UD/SUK v konkordančniku noSketchEngine</w:t>
      </w:r>
    </w:p>
    <w:p w14:paraId="3676A012" w14:textId="4C45A461" w:rsidR="001E4DB1" w:rsidRDefault="00F026BF" w:rsidP="001E4DB1">
      <w:pPr>
        <w:widowControl w:val="0"/>
        <w:numPr>
          <w:ilvl w:val="0"/>
          <w:numId w:val="6"/>
        </w:numPr>
        <w:spacing w:after="0"/>
        <w:ind w:left="714" w:hanging="357"/>
      </w:pPr>
      <w:hyperlink r:id="rId252" w:history="1">
        <w:r w:rsidR="001E4DB1" w:rsidRPr="00A861FD">
          <w:rPr>
            <w:rStyle w:val="Hyperlink"/>
          </w:rPr>
          <w:t>vse pojavnice</w:t>
        </w:r>
      </w:hyperlink>
      <w:r w:rsidR="001E4DB1">
        <w:t xml:space="preserve"> z oznako </w:t>
      </w:r>
      <w:r w:rsidR="001E4DB1">
        <w:rPr>
          <w:rStyle w:val="UDTagChar"/>
        </w:rPr>
        <w:t>aux</w:t>
      </w:r>
      <w:r w:rsidR="001E4DB1">
        <w:t xml:space="preserve"> v korpusu SSJ-UD v orodju Drevesnik</w:t>
      </w:r>
    </w:p>
    <w:p w14:paraId="4AD44C0B" w14:textId="77777777" w:rsidR="00C965A3" w:rsidRDefault="00C965A3">
      <w:pPr>
        <w:widowControl w:val="0"/>
      </w:pPr>
    </w:p>
    <w:p w14:paraId="20294E72" w14:textId="77777777" w:rsidR="00752BAF" w:rsidRDefault="00752BAF">
      <w:pPr>
        <w:spacing w:line="264" w:lineRule="auto"/>
        <w:rPr>
          <w:rFonts w:asciiTheme="majorHAnsi" w:eastAsiaTheme="majorEastAsia" w:hAnsiTheme="majorHAnsi" w:cstheme="majorBidi"/>
          <w:b/>
          <w:sz w:val="22"/>
          <w:szCs w:val="22"/>
        </w:rPr>
      </w:pPr>
      <w:r>
        <w:br w:type="page"/>
      </w:r>
    </w:p>
    <w:p w14:paraId="3B081BBA" w14:textId="56D40DFC" w:rsidR="00314345" w:rsidRDefault="00BD78CA" w:rsidP="00426E0F">
      <w:pPr>
        <w:pStyle w:val="Heading4"/>
      </w:pPr>
      <w:bookmarkStart w:id="116" w:name="_case:_case_marking"/>
      <w:bookmarkStart w:id="117" w:name="_Toc160111661"/>
      <w:bookmarkEnd w:id="116"/>
      <w:r>
        <w:lastRenderedPageBreak/>
        <w:t>case: case marking</w:t>
      </w:r>
      <w:bookmarkEnd w:id="117"/>
    </w:p>
    <w:p w14:paraId="3B081BBD" w14:textId="08098432" w:rsidR="00314345" w:rsidRDefault="00BD78CA">
      <w:r>
        <w:t xml:space="preserve">Povezava do univerzalnih smernic za relacijo </w:t>
      </w:r>
      <w:r w:rsidRPr="00780B1F">
        <w:rPr>
          <w:rStyle w:val="UDTagChar"/>
        </w:rPr>
        <w:t>case</w:t>
      </w:r>
      <w:r>
        <w:t xml:space="preserve">: </w:t>
      </w:r>
      <w:hyperlink r:id="rId253">
        <w:r>
          <w:rPr>
            <w:color w:val="1155CC"/>
            <w:u w:val="single"/>
          </w:rPr>
          <w:t>https://universaldependencies.org/u/dep/case.html</w:t>
        </w:r>
      </w:hyperlink>
      <w:r>
        <w:t xml:space="preserve"> </w:t>
      </w:r>
    </w:p>
    <w:p w14:paraId="3B081BBE" w14:textId="77777777" w:rsidR="00314345" w:rsidRDefault="00314345"/>
    <w:p w14:paraId="3B081BBF" w14:textId="77777777" w:rsidR="00314345" w:rsidRDefault="00BD78CA">
      <w:r>
        <w:rPr>
          <w:b/>
        </w:rPr>
        <w:t>Izpeljane smernice za slovenščino</w:t>
      </w:r>
      <w:r>
        <w:t>:</w:t>
      </w:r>
    </w:p>
    <w:p w14:paraId="45BCA0A5" w14:textId="65AE8AA1" w:rsidR="00780B1F" w:rsidRDefault="00A30E22">
      <w:pPr>
        <w:widowControl w:val="0"/>
      </w:pPr>
      <w:r>
        <w:t>Relacija</w:t>
      </w:r>
      <w:r w:rsidR="00780B1F">
        <w:t xml:space="preserve"> </w:t>
      </w:r>
      <w:r w:rsidR="00780B1F" w:rsidRPr="00780B1F">
        <w:rPr>
          <w:rStyle w:val="UDTagChar"/>
        </w:rPr>
        <w:t>case</w:t>
      </w:r>
      <w:r w:rsidR="00780B1F">
        <w:t>, ki je namenjena povezovanju besed za označevanje sklona, v slovenščini uporabljamo za</w:t>
      </w:r>
      <w:r w:rsidR="00780B1F">
        <w:rPr>
          <w:b/>
        </w:rPr>
        <w:t xml:space="preserve"> povezovanje predlogov </w:t>
      </w:r>
      <w:r w:rsidR="00780B1F">
        <w:t>(</w:t>
      </w:r>
      <w:hyperlink w:anchor="_ADP:_adposition" w:history="1">
        <w:r w:rsidR="00780B1F" w:rsidRPr="00780B1F">
          <w:rPr>
            <w:rStyle w:val="Hyperlink"/>
          </w:rPr>
          <w:t>ADP</w:t>
        </w:r>
      </w:hyperlink>
      <w:r w:rsidR="00780B1F">
        <w:t xml:space="preserve">), pri čemer je izvor povezave samostalniška zveza, ki jo predlog modificira. </w:t>
      </w:r>
    </w:p>
    <w:p w14:paraId="2A7CF483" w14:textId="6F887AD9" w:rsidR="00583DB4" w:rsidRDefault="00583DB4">
      <w:pPr>
        <w:widowControl w:val="0"/>
      </w:pPr>
      <w:r>
        <w:rPr>
          <w:noProof/>
        </w:rPr>
        <w:drawing>
          <wp:inline distT="0" distB="0" distL="0" distR="0" wp14:anchorId="61DDC2E0" wp14:editId="1D490404">
            <wp:extent cx="5191850" cy="1343212"/>
            <wp:effectExtent l="0" t="0" r="889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3C43F2.tmp"/>
                    <pic:cNvPicPr/>
                  </pic:nvPicPr>
                  <pic:blipFill>
                    <a:blip r:embed="rId254">
                      <a:extLst>
                        <a:ext uri="{28A0092B-C50C-407E-A947-70E740481C1C}">
                          <a14:useLocalDpi xmlns:a14="http://schemas.microsoft.com/office/drawing/2010/main" val="0"/>
                        </a:ext>
                      </a:extLst>
                    </a:blip>
                    <a:stretch>
                      <a:fillRect/>
                    </a:stretch>
                  </pic:blipFill>
                  <pic:spPr>
                    <a:xfrm>
                      <a:off x="0" y="0"/>
                      <a:ext cx="5191850" cy="1343212"/>
                    </a:xfrm>
                    <a:prstGeom prst="rect">
                      <a:avLst/>
                    </a:prstGeom>
                  </pic:spPr>
                </pic:pic>
              </a:graphicData>
            </a:graphic>
          </wp:inline>
        </w:drawing>
      </w:r>
    </w:p>
    <w:p w14:paraId="2D62F687" w14:textId="2FFDD291" w:rsidR="00780B1F" w:rsidRDefault="00780B1F" w:rsidP="006074BC">
      <w:pPr>
        <w:pStyle w:val="Skritiprimeri"/>
      </w:pPr>
      <w:r>
        <w:t>Za nekaj pomežikov je verjela, da je v hotelu /// V veliki ponvi segrejemo štiri do pet žlic olja</w:t>
      </w:r>
    </w:p>
    <w:p w14:paraId="1B623AF1" w14:textId="566E5AC3" w:rsidR="00780B1F" w:rsidRDefault="00A30E22">
      <w:pPr>
        <w:widowControl w:val="0"/>
      </w:pPr>
      <w:r>
        <w:t>Z relacijo</w:t>
      </w:r>
      <w:r w:rsidR="00780B1F">
        <w:t xml:space="preserve"> </w:t>
      </w:r>
      <w:r w:rsidR="00780B1F" w:rsidRPr="00A30E22">
        <w:rPr>
          <w:rStyle w:val="UDTagChar"/>
        </w:rPr>
        <w:t>case</w:t>
      </w:r>
      <w:r w:rsidR="00780B1F">
        <w:rPr>
          <w:rFonts w:ascii="Courier New" w:eastAsia="Courier New" w:hAnsi="Courier New" w:cs="Courier New"/>
        </w:rPr>
        <w:t xml:space="preserve"> </w:t>
      </w:r>
      <w:r w:rsidR="00780B1F">
        <w:t xml:space="preserve">označujemo tudi veznik </w:t>
      </w:r>
      <w:r w:rsidR="00780B1F">
        <w:rPr>
          <w:b/>
          <w:i/>
        </w:rPr>
        <w:t xml:space="preserve">kot </w:t>
      </w:r>
      <w:r w:rsidR="00780B1F">
        <w:t xml:space="preserve">v </w:t>
      </w:r>
      <w:r w:rsidR="00780B1F" w:rsidRPr="005F4FC6">
        <w:t>neglagolsko izraženih primerjavah</w:t>
      </w:r>
      <w:r w:rsidR="00780B1F">
        <w:t>.</w:t>
      </w:r>
    </w:p>
    <w:p w14:paraId="227BE14E" w14:textId="37049BC8" w:rsidR="00780B1F" w:rsidRDefault="00583DB4">
      <w:pPr>
        <w:widowControl w:val="0"/>
      </w:pPr>
      <w:r>
        <w:rPr>
          <w:noProof/>
        </w:rPr>
        <w:drawing>
          <wp:inline distT="0" distB="0" distL="0" distR="0" wp14:anchorId="46D91AE7" wp14:editId="4807893D">
            <wp:extent cx="5210902" cy="1228896"/>
            <wp:effectExtent l="0" t="0" r="889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3CE208.tmp"/>
                    <pic:cNvPicPr/>
                  </pic:nvPicPr>
                  <pic:blipFill>
                    <a:blip r:embed="rId255">
                      <a:extLst>
                        <a:ext uri="{28A0092B-C50C-407E-A947-70E740481C1C}">
                          <a14:useLocalDpi xmlns:a14="http://schemas.microsoft.com/office/drawing/2010/main" val="0"/>
                        </a:ext>
                      </a:extLst>
                    </a:blip>
                    <a:stretch>
                      <a:fillRect/>
                    </a:stretch>
                  </pic:blipFill>
                  <pic:spPr>
                    <a:xfrm>
                      <a:off x="0" y="0"/>
                      <a:ext cx="5210902" cy="1228896"/>
                    </a:xfrm>
                    <a:prstGeom prst="rect">
                      <a:avLst/>
                    </a:prstGeom>
                  </pic:spPr>
                </pic:pic>
              </a:graphicData>
            </a:graphic>
          </wp:inline>
        </w:drawing>
      </w:r>
    </w:p>
    <w:p w14:paraId="7C9B74E2" w14:textId="7A64AC3B" w:rsidR="00780B1F" w:rsidRDefault="00780B1F" w:rsidP="006074BC">
      <w:pPr>
        <w:pStyle w:val="Skritiprimeri"/>
        <w:rPr>
          <w:highlight w:val="yellow"/>
        </w:rPr>
      </w:pPr>
      <w:r>
        <w:t>bodice, ki pri hranjenju delujejo</w:t>
      </w:r>
      <w:r w:rsidR="00583DB4">
        <w:t xml:space="preserve"> kot </w:t>
      </w:r>
      <w:r>
        <w:t>filter</w:t>
      </w:r>
      <w:r w:rsidR="00583DB4">
        <w:t xml:space="preserve"> /// </w:t>
      </w:r>
      <w:r>
        <w:t>V Slovenski filharmoniji je kot poslovna direktorica izpeljala projekt obnove</w:t>
      </w:r>
    </w:p>
    <w:p w14:paraId="1703D4A3" w14:textId="77777777" w:rsidR="00583DB4" w:rsidRDefault="00583DB4" w:rsidP="00583DB4">
      <w:r>
        <w:rPr>
          <w:b/>
        </w:rPr>
        <w:t xml:space="preserve">Koristne povezave: </w:t>
      </w:r>
    </w:p>
    <w:p w14:paraId="09012D03" w14:textId="54B5C74D" w:rsidR="00583DB4" w:rsidRDefault="00F026BF" w:rsidP="00F22EEB">
      <w:pPr>
        <w:widowControl w:val="0"/>
        <w:numPr>
          <w:ilvl w:val="0"/>
          <w:numId w:val="6"/>
        </w:numPr>
        <w:spacing w:after="0"/>
        <w:ind w:left="714" w:hanging="357"/>
      </w:pPr>
      <w:hyperlink r:id="rId256">
        <w:r w:rsidR="00583DB4" w:rsidRPr="00421CE0">
          <w:rPr>
            <w:rStyle w:val="Hyperlink"/>
          </w:rPr>
          <w:t>uporabne statistike</w:t>
        </w:r>
      </w:hyperlink>
      <w:r w:rsidR="00583DB4">
        <w:t xml:space="preserve"> </w:t>
      </w:r>
      <w:r w:rsidR="00A30E22">
        <w:t>o relaciji</w:t>
      </w:r>
      <w:r w:rsidR="00583DB4">
        <w:t xml:space="preserve"> </w:t>
      </w:r>
      <w:r w:rsidR="00583DB4">
        <w:rPr>
          <w:rStyle w:val="UDTagChar"/>
        </w:rPr>
        <w:t>case</w:t>
      </w:r>
      <w:r w:rsidR="00583DB4">
        <w:t xml:space="preserve"> v korpusu SSJ-UD</w:t>
      </w:r>
    </w:p>
    <w:p w14:paraId="0D287D9F" w14:textId="1CCCE449" w:rsidR="00583DB4" w:rsidRDefault="00F026BF" w:rsidP="00F22EEB">
      <w:pPr>
        <w:widowControl w:val="0"/>
        <w:numPr>
          <w:ilvl w:val="0"/>
          <w:numId w:val="6"/>
        </w:numPr>
        <w:spacing w:after="0"/>
        <w:ind w:left="714" w:hanging="357"/>
      </w:pPr>
      <w:hyperlink r:id="rId257" w:history="1">
        <w:r w:rsidR="00583DB4" w:rsidRPr="00A861FD">
          <w:rPr>
            <w:rStyle w:val="Hyperlink"/>
          </w:rPr>
          <w:t>vse pojavnice</w:t>
        </w:r>
      </w:hyperlink>
      <w:r w:rsidR="00583DB4">
        <w:t xml:space="preserve"> z oznako </w:t>
      </w:r>
      <w:r w:rsidR="00583DB4">
        <w:rPr>
          <w:rStyle w:val="UDTagChar"/>
        </w:rPr>
        <w:t>case</w:t>
      </w:r>
      <w:r w:rsidR="00583DB4">
        <w:t xml:space="preserve"> </w:t>
      </w:r>
      <w:r w:rsidR="00403221">
        <w:t>v korpusu SSJ-UD/SUK v konkordančniku noSketchEngine</w:t>
      </w:r>
    </w:p>
    <w:p w14:paraId="7CA489BC" w14:textId="58CCAEC3" w:rsidR="001E4DB1" w:rsidRDefault="00F026BF" w:rsidP="001E4DB1">
      <w:pPr>
        <w:widowControl w:val="0"/>
        <w:numPr>
          <w:ilvl w:val="0"/>
          <w:numId w:val="6"/>
        </w:numPr>
        <w:spacing w:after="0"/>
        <w:ind w:left="714" w:hanging="357"/>
      </w:pPr>
      <w:hyperlink r:id="rId258" w:history="1">
        <w:r w:rsidR="001E4DB1" w:rsidRPr="00A861FD">
          <w:rPr>
            <w:rStyle w:val="Hyperlink"/>
          </w:rPr>
          <w:t>vse pojavnice</w:t>
        </w:r>
      </w:hyperlink>
      <w:r w:rsidR="001E4DB1">
        <w:t xml:space="preserve"> z oznako </w:t>
      </w:r>
      <w:r w:rsidR="001E4DB1">
        <w:rPr>
          <w:rStyle w:val="UDTagChar"/>
        </w:rPr>
        <w:t>case</w:t>
      </w:r>
      <w:r w:rsidR="001E4DB1">
        <w:t xml:space="preserve"> v korpusu SSJ-UD v orodju Drevesnik</w:t>
      </w:r>
    </w:p>
    <w:p w14:paraId="3B081BE2" w14:textId="77777777" w:rsidR="00314345" w:rsidRDefault="00BD78CA">
      <w:r>
        <w:br w:type="page"/>
      </w:r>
    </w:p>
    <w:p w14:paraId="3B081BE3" w14:textId="77777777" w:rsidR="00314345" w:rsidRDefault="00BD78CA" w:rsidP="00426E0F">
      <w:pPr>
        <w:pStyle w:val="Heading4"/>
      </w:pPr>
      <w:bookmarkStart w:id="118" w:name="_cc:_coordinating_conjunction"/>
      <w:bookmarkStart w:id="119" w:name="_Toc160111662"/>
      <w:bookmarkEnd w:id="118"/>
      <w:r>
        <w:lastRenderedPageBreak/>
        <w:t>cc: coordinating conjunction</w:t>
      </w:r>
      <w:bookmarkEnd w:id="119"/>
    </w:p>
    <w:p w14:paraId="3B081BE6" w14:textId="56029542" w:rsidR="00314345" w:rsidRDefault="00BD78CA">
      <w:r>
        <w:t xml:space="preserve">Povezava do univerzalnih smernic za relacijo </w:t>
      </w:r>
      <w:r w:rsidRPr="00C174A7">
        <w:rPr>
          <w:rStyle w:val="UDTagChar"/>
        </w:rPr>
        <w:t>cc</w:t>
      </w:r>
      <w:r>
        <w:t xml:space="preserve">: </w:t>
      </w:r>
      <w:hyperlink r:id="rId259">
        <w:r>
          <w:rPr>
            <w:color w:val="1155CC"/>
            <w:u w:val="single"/>
          </w:rPr>
          <w:t>https://universaldependencies.org/u/dep/cc.html</w:t>
        </w:r>
      </w:hyperlink>
      <w:r>
        <w:t xml:space="preserve"> </w:t>
      </w:r>
    </w:p>
    <w:p w14:paraId="3B081BE9" w14:textId="3DC59FA6" w:rsidR="00314345" w:rsidRDefault="00BD78CA">
      <w:r>
        <w:t xml:space="preserve">Povezava do univerzalnih smernic za relacijo </w:t>
      </w:r>
      <w:r w:rsidRPr="00C174A7">
        <w:rPr>
          <w:rStyle w:val="UDTagChar"/>
        </w:rPr>
        <w:t>cc:preconj</w:t>
      </w:r>
      <w:r>
        <w:t>:</w:t>
      </w:r>
      <w:r w:rsidR="00C174A7">
        <w:t xml:space="preserve"> </w:t>
      </w:r>
      <w:hyperlink r:id="rId260">
        <w:r>
          <w:rPr>
            <w:color w:val="1155CC"/>
            <w:u w:val="single"/>
          </w:rPr>
          <w:t>https://universaldependencies.org/u/dep/cc-preconj.html</w:t>
        </w:r>
      </w:hyperlink>
      <w:r>
        <w:t xml:space="preserve"> </w:t>
      </w:r>
    </w:p>
    <w:p w14:paraId="3B081BEA" w14:textId="77777777" w:rsidR="00314345" w:rsidRDefault="00314345"/>
    <w:p w14:paraId="3B081BEB" w14:textId="77777777" w:rsidR="00314345" w:rsidRDefault="00BD78CA">
      <w:r>
        <w:rPr>
          <w:b/>
        </w:rPr>
        <w:t>Izpeljane smernice za slovenščino</w:t>
      </w:r>
      <w:r>
        <w:t>:</w:t>
      </w:r>
    </w:p>
    <w:p w14:paraId="37777206" w14:textId="59EA14A8" w:rsidR="00C174A7" w:rsidRDefault="00A30E22">
      <w:pPr>
        <w:widowControl w:val="0"/>
      </w:pPr>
      <w:r>
        <w:t>Z relacijo</w:t>
      </w:r>
      <w:r w:rsidR="00C174A7">
        <w:t xml:space="preserve"> </w:t>
      </w:r>
      <w:r w:rsidR="00C174A7" w:rsidRPr="00C174A7">
        <w:rPr>
          <w:rStyle w:val="UDTagChar"/>
        </w:rPr>
        <w:t>cc</w:t>
      </w:r>
      <w:r w:rsidR="00C174A7">
        <w:rPr>
          <w:rFonts w:ascii="Courier New" w:eastAsia="Courier New" w:hAnsi="Courier New" w:cs="Courier New"/>
          <w:b/>
        </w:rPr>
        <w:t xml:space="preserve"> </w:t>
      </w:r>
      <w:r w:rsidR="00C174A7">
        <w:t xml:space="preserve">povezujemo </w:t>
      </w:r>
      <w:r w:rsidR="00C174A7">
        <w:rPr>
          <w:b/>
        </w:rPr>
        <w:t>priredne veznike</w:t>
      </w:r>
      <w:r w:rsidR="00C174A7">
        <w:t xml:space="preserve"> z (neprvimi) deli priredno zloženih besednih zvez</w:t>
      </w:r>
      <w:r w:rsidR="00BC51FC">
        <w:t xml:space="preserve"> (</w:t>
      </w:r>
      <w:hyperlink w:anchor="_conj:_conjunct" w:history="1">
        <w:r w:rsidR="00BC51FC" w:rsidRPr="00BC51FC">
          <w:rPr>
            <w:rStyle w:val="Hyperlink"/>
          </w:rPr>
          <w:t>conj</w:t>
        </w:r>
      </w:hyperlink>
      <w:r w:rsidR="00BC51FC">
        <w:t>)</w:t>
      </w:r>
      <w:r w:rsidR="00C174A7">
        <w:t>. Cilj povezave je priredni veznik, njen izvor pa priredno zloženi element, ki mu sledi.</w:t>
      </w:r>
    </w:p>
    <w:p w14:paraId="7C5E2E83" w14:textId="1C8DA51B" w:rsidR="00C174A7" w:rsidRDefault="00BC51FC">
      <w:pPr>
        <w:widowControl w:val="0"/>
      </w:pPr>
      <w:r>
        <w:rPr>
          <w:noProof/>
        </w:rPr>
        <w:drawing>
          <wp:inline distT="0" distB="0" distL="0" distR="0" wp14:anchorId="0103AC8B" wp14:editId="2C339707">
            <wp:extent cx="5733415" cy="2624455"/>
            <wp:effectExtent l="0" t="0" r="635" b="444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C88872C.tmp"/>
                    <pic:cNvPicPr/>
                  </pic:nvPicPr>
                  <pic:blipFill>
                    <a:blip r:embed="rId261">
                      <a:extLst>
                        <a:ext uri="{28A0092B-C50C-407E-A947-70E740481C1C}">
                          <a14:useLocalDpi xmlns:a14="http://schemas.microsoft.com/office/drawing/2010/main" val="0"/>
                        </a:ext>
                      </a:extLst>
                    </a:blip>
                    <a:stretch>
                      <a:fillRect/>
                    </a:stretch>
                  </pic:blipFill>
                  <pic:spPr>
                    <a:xfrm>
                      <a:off x="0" y="0"/>
                      <a:ext cx="5733415" cy="2624455"/>
                    </a:xfrm>
                    <a:prstGeom prst="rect">
                      <a:avLst/>
                    </a:prstGeom>
                  </pic:spPr>
                </pic:pic>
              </a:graphicData>
            </a:graphic>
          </wp:inline>
        </w:drawing>
      </w:r>
    </w:p>
    <w:p w14:paraId="2139AE4C" w14:textId="6011FD19" w:rsidR="000659BE" w:rsidRDefault="00C174A7" w:rsidP="006074BC">
      <w:pPr>
        <w:pStyle w:val="Skritiprimeri"/>
      </w:pPr>
      <w:r>
        <w:t>mojstrica poslovne komunikacije</w:t>
      </w:r>
      <w:r>
        <w:tab/>
        <w:t xml:space="preserve"> in svetovalka</w:t>
      </w:r>
      <w:r w:rsidR="000659BE">
        <w:t xml:space="preserve"> /// </w:t>
      </w:r>
      <w:r>
        <w:t>Vprašanje se morda zdi absurdno, vendar je nekaj vzporednic.</w:t>
      </w:r>
      <w:r w:rsidR="000659BE">
        <w:t xml:space="preserve"> /// </w:t>
      </w:r>
      <w:r>
        <w:t>Meso je lahko belo, modrikasto ali zelenkasto</w:t>
      </w:r>
      <w:r w:rsidR="000659BE">
        <w:t xml:space="preserve"> /// </w:t>
      </w:r>
      <w:r>
        <w:t>na območju od Kočevske Reke do Pirč oz. Broda na Kolpi</w:t>
      </w:r>
    </w:p>
    <w:p w14:paraId="09E3CA9D" w14:textId="7E9E5568" w:rsidR="00C174A7" w:rsidRDefault="00A30E22">
      <w:pPr>
        <w:widowControl w:val="0"/>
      </w:pPr>
      <w:r>
        <w:t>Z relacijo</w:t>
      </w:r>
      <w:r w:rsidR="00C174A7">
        <w:t xml:space="preserve"> </w:t>
      </w:r>
      <w:r w:rsidR="00C174A7" w:rsidRPr="000659BE">
        <w:rPr>
          <w:rStyle w:val="UDTagChar"/>
        </w:rPr>
        <w:t>cc</w:t>
      </w:r>
      <w:r w:rsidR="00C174A7">
        <w:rPr>
          <w:rFonts w:ascii="Courier New" w:eastAsia="Courier New" w:hAnsi="Courier New" w:cs="Courier New"/>
        </w:rPr>
        <w:t xml:space="preserve"> </w:t>
      </w:r>
      <w:r w:rsidR="00C174A7">
        <w:t>označujemo tudi priredne veznike, rabljene na začetku povedi, pri katerih je prvi del priredja izražen v prejšnji povedi ali zgolj implicitno.</w:t>
      </w:r>
    </w:p>
    <w:p w14:paraId="02E0A1E9" w14:textId="112352FC" w:rsidR="00C174A7" w:rsidRDefault="00BC51FC">
      <w:pPr>
        <w:widowControl w:val="0"/>
      </w:pPr>
      <w:r>
        <w:rPr>
          <w:noProof/>
        </w:rPr>
        <w:drawing>
          <wp:inline distT="0" distB="0" distL="0" distR="0" wp14:anchorId="133355B5" wp14:editId="457E0070">
            <wp:extent cx="5733415" cy="630555"/>
            <wp:effectExtent l="0" t="0" r="63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C88ECAD.tmp"/>
                    <pic:cNvPicPr/>
                  </pic:nvPicPr>
                  <pic:blipFill>
                    <a:blip r:embed="rId262">
                      <a:extLst>
                        <a:ext uri="{28A0092B-C50C-407E-A947-70E740481C1C}">
                          <a14:useLocalDpi xmlns:a14="http://schemas.microsoft.com/office/drawing/2010/main" val="0"/>
                        </a:ext>
                      </a:extLst>
                    </a:blip>
                    <a:stretch>
                      <a:fillRect/>
                    </a:stretch>
                  </pic:blipFill>
                  <pic:spPr>
                    <a:xfrm>
                      <a:off x="0" y="0"/>
                      <a:ext cx="5733415" cy="630555"/>
                    </a:xfrm>
                    <a:prstGeom prst="rect">
                      <a:avLst/>
                    </a:prstGeom>
                  </pic:spPr>
                </pic:pic>
              </a:graphicData>
            </a:graphic>
          </wp:inline>
        </w:drawing>
      </w:r>
    </w:p>
    <w:p w14:paraId="4446EEDC" w14:textId="5C103E59" w:rsidR="00C174A7" w:rsidRDefault="000659BE" w:rsidP="006074BC">
      <w:pPr>
        <w:pStyle w:val="Skritiprimeri"/>
      </w:pPr>
      <w:r w:rsidRPr="000659BE">
        <w:t>A slednjega se pri Peugeotu gotovo ne bojijo več .</w:t>
      </w:r>
    </w:p>
    <w:p w14:paraId="24E4E926" w14:textId="77777777" w:rsidR="009A70AF" w:rsidRDefault="009A70AF">
      <w:pPr>
        <w:widowControl w:val="0"/>
      </w:pPr>
    </w:p>
    <w:p w14:paraId="704647C2" w14:textId="6C7ED692" w:rsidR="00C174A7" w:rsidRPr="00EC03DA" w:rsidRDefault="00A30E22">
      <w:pPr>
        <w:widowControl w:val="0"/>
      </w:pPr>
      <w:r>
        <w:t>Z izpeljano relacijo</w:t>
      </w:r>
      <w:r w:rsidR="00C174A7">
        <w:t xml:space="preserve"> </w:t>
      </w:r>
      <w:r w:rsidR="00C174A7">
        <w:rPr>
          <w:b/>
        </w:rPr>
        <w:t xml:space="preserve">cc:preconj </w:t>
      </w:r>
      <w:r w:rsidR="00C174A7">
        <w:t xml:space="preserve">povezujemo prvi del večbesednega </w:t>
      </w:r>
      <w:r w:rsidR="00C174A7" w:rsidRPr="00EC03DA">
        <w:t xml:space="preserve">veznika, ki stoji pred jedrom priredno zložene zveze. V </w:t>
      </w:r>
      <w:r w:rsidR="00C30BC1" w:rsidRPr="00EC03DA">
        <w:t>drevesnici SSJ-UD</w:t>
      </w:r>
      <w:r w:rsidR="00C174A7" w:rsidRPr="00EC03DA">
        <w:t xml:space="preserve"> se ta </w:t>
      </w:r>
      <w:r w:rsidRPr="00EC03DA">
        <w:t>relacija</w:t>
      </w:r>
      <w:r w:rsidR="00C174A7" w:rsidRPr="00EC03DA">
        <w:t xml:space="preserve"> trenutno uporablja za povezovanje prvega dela večbesednih veznikov </w:t>
      </w:r>
      <w:r w:rsidR="00C174A7" w:rsidRPr="00EC03DA">
        <w:rPr>
          <w:b/>
          <w:i/>
        </w:rPr>
        <w:t>tako</w:t>
      </w:r>
      <w:r w:rsidR="00C174A7" w:rsidRPr="00EC03DA">
        <w:rPr>
          <w:i/>
        </w:rPr>
        <w:t>-kot,</w:t>
      </w:r>
      <w:r w:rsidR="00C174A7" w:rsidRPr="00EC03DA">
        <w:rPr>
          <w:b/>
          <w:i/>
        </w:rPr>
        <w:t xml:space="preserve"> niti</w:t>
      </w:r>
      <w:r w:rsidR="00C174A7" w:rsidRPr="00EC03DA">
        <w:rPr>
          <w:i/>
        </w:rPr>
        <w:t>-niti</w:t>
      </w:r>
      <w:r w:rsidR="009A70AF" w:rsidRPr="00EC03DA">
        <w:t>,</w:t>
      </w:r>
      <w:r w:rsidR="00C174A7" w:rsidRPr="00EC03DA">
        <w:t xml:space="preserve"> </w:t>
      </w:r>
      <w:r w:rsidR="00C174A7" w:rsidRPr="00EC03DA">
        <w:rPr>
          <w:b/>
          <w:i/>
        </w:rPr>
        <w:t>ne</w:t>
      </w:r>
      <w:r w:rsidR="00C174A7" w:rsidRPr="00EC03DA">
        <w:rPr>
          <w:i/>
        </w:rPr>
        <w:t>-ne</w:t>
      </w:r>
      <w:r w:rsidR="009A70AF" w:rsidRPr="00EC03DA">
        <w:t xml:space="preserve">, </w:t>
      </w:r>
      <w:r w:rsidR="009A70AF" w:rsidRPr="00EC03DA">
        <w:rPr>
          <w:b/>
          <w:i/>
        </w:rPr>
        <w:t>ali</w:t>
      </w:r>
      <w:r w:rsidR="009A70AF" w:rsidRPr="00EC03DA">
        <w:rPr>
          <w:i/>
        </w:rPr>
        <w:t>-ali</w:t>
      </w:r>
      <w:r w:rsidR="009A70AF" w:rsidRPr="00EC03DA">
        <w:t xml:space="preserve">, </w:t>
      </w:r>
      <w:r w:rsidR="009A70AF" w:rsidRPr="00EC03DA">
        <w:rPr>
          <w:b/>
          <w:i/>
        </w:rPr>
        <w:t>bodisi</w:t>
      </w:r>
      <w:r w:rsidR="009A70AF" w:rsidRPr="00EC03DA">
        <w:rPr>
          <w:i/>
        </w:rPr>
        <w:t>-bodisi</w:t>
      </w:r>
      <w:r w:rsidR="007224FE" w:rsidRPr="00EC03DA">
        <w:rPr>
          <w:i/>
        </w:rPr>
        <w:t xml:space="preserve">, </w:t>
      </w:r>
      <w:r w:rsidR="007224FE" w:rsidRPr="00EC03DA">
        <w:rPr>
          <w:b/>
          <w:bCs/>
          <w:i/>
        </w:rPr>
        <w:t>ne le</w:t>
      </w:r>
      <w:r w:rsidR="007224FE" w:rsidRPr="00EC03DA">
        <w:rPr>
          <w:i/>
        </w:rPr>
        <w:t xml:space="preserve">-ampak tudi, </w:t>
      </w:r>
      <w:r w:rsidR="007224FE" w:rsidRPr="00EC03DA">
        <w:rPr>
          <w:b/>
          <w:bCs/>
          <w:i/>
        </w:rPr>
        <w:t>ne</w:t>
      </w:r>
      <w:r w:rsidR="007224FE" w:rsidRPr="00EC03DA">
        <w:rPr>
          <w:i/>
        </w:rPr>
        <w:t>-temveč</w:t>
      </w:r>
      <w:r w:rsidR="009A70AF" w:rsidRPr="00EC03DA">
        <w:t xml:space="preserve"> ipd.</w:t>
      </w:r>
    </w:p>
    <w:p w14:paraId="533BD583" w14:textId="241BCBAD" w:rsidR="00C174A7" w:rsidRDefault="00BC51FC">
      <w:pPr>
        <w:widowControl w:val="0"/>
      </w:pPr>
      <w:r>
        <w:rPr>
          <w:noProof/>
        </w:rPr>
        <w:drawing>
          <wp:inline distT="0" distB="0" distL="0" distR="0" wp14:anchorId="59617966" wp14:editId="24B24ADF">
            <wp:extent cx="5733415" cy="676275"/>
            <wp:effectExtent l="0" t="0" r="635"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C8862E8.tmp"/>
                    <pic:cNvPicPr/>
                  </pic:nvPicPr>
                  <pic:blipFill>
                    <a:blip r:embed="rId263">
                      <a:extLst>
                        <a:ext uri="{28A0092B-C50C-407E-A947-70E740481C1C}">
                          <a14:useLocalDpi xmlns:a14="http://schemas.microsoft.com/office/drawing/2010/main" val="0"/>
                        </a:ext>
                      </a:extLst>
                    </a:blip>
                    <a:stretch>
                      <a:fillRect/>
                    </a:stretch>
                  </pic:blipFill>
                  <pic:spPr>
                    <a:xfrm>
                      <a:off x="0" y="0"/>
                      <a:ext cx="5733415" cy="676275"/>
                    </a:xfrm>
                    <a:prstGeom prst="rect">
                      <a:avLst/>
                    </a:prstGeom>
                  </pic:spPr>
                </pic:pic>
              </a:graphicData>
            </a:graphic>
          </wp:inline>
        </w:drawing>
      </w:r>
    </w:p>
    <w:p w14:paraId="23001701" w14:textId="77247C1C" w:rsidR="00966788" w:rsidRDefault="00966788">
      <w:pPr>
        <w:widowControl w:val="0"/>
      </w:pPr>
    </w:p>
    <w:p w14:paraId="395BBA27" w14:textId="5B537AD9" w:rsidR="00C174A7" w:rsidRDefault="00C174A7" w:rsidP="006074BC">
      <w:pPr>
        <w:pStyle w:val="Skritiprimeri"/>
      </w:pPr>
      <w:r>
        <w:t>Tudi zato s tovrstnim nasiljem</w:t>
      </w:r>
      <w:r w:rsidR="000659BE">
        <w:t xml:space="preserve"> ne </w:t>
      </w:r>
      <w:r>
        <w:t>ravnatelji ne učitelji nimajo izkušenj</w:t>
      </w:r>
    </w:p>
    <w:p w14:paraId="521F05B8" w14:textId="77777777" w:rsidR="00D60617" w:rsidRDefault="00D60617" w:rsidP="00D60617">
      <w:r>
        <w:rPr>
          <w:b/>
        </w:rPr>
        <w:lastRenderedPageBreak/>
        <w:t xml:space="preserve">Koristne povezave: </w:t>
      </w:r>
    </w:p>
    <w:p w14:paraId="0B2B4687" w14:textId="459422BD" w:rsidR="00D60617" w:rsidRDefault="00F026BF" w:rsidP="00F22EEB">
      <w:pPr>
        <w:widowControl w:val="0"/>
        <w:numPr>
          <w:ilvl w:val="0"/>
          <w:numId w:val="6"/>
        </w:numPr>
        <w:spacing w:after="0"/>
        <w:ind w:left="714" w:hanging="357"/>
      </w:pPr>
      <w:hyperlink r:id="rId264">
        <w:r w:rsidR="00D60617" w:rsidRPr="00421CE0">
          <w:rPr>
            <w:rStyle w:val="Hyperlink"/>
          </w:rPr>
          <w:t>uporabne statistike</w:t>
        </w:r>
      </w:hyperlink>
      <w:r w:rsidR="00D60617">
        <w:t xml:space="preserve"> </w:t>
      </w:r>
      <w:r w:rsidR="00A30E22">
        <w:t>o relaciji</w:t>
      </w:r>
      <w:r w:rsidR="00D60617">
        <w:t xml:space="preserve"> </w:t>
      </w:r>
      <w:r w:rsidR="00D60617">
        <w:rPr>
          <w:rStyle w:val="UDTagChar"/>
        </w:rPr>
        <w:t>cc</w:t>
      </w:r>
      <w:r w:rsidR="00D60617">
        <w:t xml:space="preserve"> v korpusu SSJ-UD</w:t>
      </w:r>
    </w:p>
    <w:p w14:paraId="50305BE4" w14:textId="7053A1B3" w:rsidR="00D60617" w:rsidRDefault="00F026BF" w:rsidP="00F22EEB">
      <w:pPr>
        <w:widowControl w:val="0"/>
        <w:numPr>
          <w:ilvl w:val="0"/>
          <w:numId w:val="6"/>
        </w:numPr>
        <w:spacing w:after="0"/>
        <w:ind w:left="714" w:hanging="357"/>
      </w:pPr>
      <w:hyperlink r:id="rId265">
        <w:r w:rsidR="00D60617" w:rsidRPr="00421CE0">
          <w:rPr>
            <w:rStyle w:val="Hyperlink"/>
          </w:rPr>
          <w:t>uporabne statistike</w:t>
        </w:r>
      </w:hyperlink>
      <w:r w:rsidR="00D60617">
        <w:t xml:space="preserve"> </w:t>
      </w:r>
      <w:r w:rsidR="00A30E22">
        <w:t>o relaciji</w:t>
      </w:r>
      <w:r w:rsidR="00D60617">
        <w:t xml:space="preserve"> </w:t>
      </w:r>
      <w:r w:rsidR="00D60617">
        <w:rPr>
          <w:rStyle w:val="UDTagChar"/>
        </w:rPr>
        <w:t>cc:preconj</w:t>
      </w:r>
      <w:r w:rsidR="00D60617">
        <w:t xml:space="preserve"> v korpusu SSJ-UD</w:t>
      </w:r>
    </w:p>
    <w:p w14:paraId="163D64FD" w14:textId="1C20FB3C" w:rsidR="00D60617" w:rsidRDefault="00F026BF" w:rsidP="00F22EEB">
      <w:pPr>
        <w:widowControl w:val="0"/>
        <w:numPr>
          <w:ilvl w:val="0"/>
          <w:numId w:val="6"/>
        </w:numPr>
        <w:spacing w:after="0"/>
        <w:ind w:left="714" w:hanging="357"/>
      </w:pPr>
      <w:hyperlink r:id="rId266" w:history="1">
        <w:r w:rsidR="00D60617" w:rsidRPr="00A861FD">
          <w:rPr>
            <w:rStyle w:val="Hyperlink"/>
          </w:rPr>
          <w:t>vse pojavnice</w:t>
        </w:r>
      </w:hyperlink>
      <w:r w:rsidR="00D60617">
        <w:t xml:space="preserve"> z oznako </w:t>
      </w:r>
      <w:r w:rsidR="00D60617">
        <w:rPr>
          <w:rStyle w:val="UDTagChar"/>
        </w:rPr>
        <w:t>cc</w:t>
      </w:r>
      <w:r w:rsidR="00D60617">
        <w:t xml:space="preserve"> </w:t>
      </w:r>
      <w:r w:rsidR="00403221">
        <w:t>v korpusu SSJ-UD/SUK v konkordančniku noSketchEngine</w:t>
      </w:r>
    </w:p>
    <w:p w14:paraId="758C8D9B" w14:textId="64DD9AB0" w:rsidR="001E4DB1" w:rsidRDefault="00F026BF" w:rsidP="001E4DB1">
      <w:pPr>
        <w:widowControl w:val="0"/>
        <w:numPr>
          <w:ilvl w:val="0"/>
          <w:numId w:val="6"/>
        </w:numPr>
        <w:spacing w:after="0"/>
        <w:ind w:left="714" w:hanging="357"/>
      </w:pPr>
      <w:hyperlink r:id="rId267" w:history="1">
        <w:r w:rsidR="001E4DB1" w:rsidRPr="00A861FD">
          <w:rPr>
            <w:rStyle w:val="Hyperlink"/>
          </w:rPr>
          <w:t>vse pojavnice</w:t>
        </w:r>
      </w:hyperlink>
      <w:r w:rsidR="001E4DB1">
        <w:t xml:space="preserve"> z oznako </w:t>
      </w:r>
      <w:r w:rsidR="001E4DB1">
        <w:rPr>
          <w:rStyle w:val="UDTagChar"/>
        </w:rPr>
        <w:t>cc</w:t>
      </w:r>
      <w:r w:rsidR="001E4DB1">
        <w:t xml:space="preserve"> v korpusu SSJ-UD v orodju Drevesnik</w:t>
      </w:r>
    </w:p>
    <w:p w14:paraId="1628F236" w14:textId="41641D39" w:rsidR="00D60617" w:rsidRDefault="00F026BF" w:rsidP="00F22EEB">
      <w:pPr>
        <w:widowControl w:val="0"/>
        <w:numPr>
          <w:ilvl w:val="0"/>
          <w:numId w:val="6"/>
        </w:numPr>
        <w:spacing w:after="0"/>
        <w:ind w:left="714" w:hanging="357"/>
      </w:pPr>
      <w:hyperlink r:id="rId268" w:history="1">
        <w:r w:rsidR="00D60617" w:rsidRPr="00A861FD">
          <w:rPr>
            <w:rStyle w:val="Hyperlink"/>
          </w:rPr>
          <w:t>vse pojavnice</w:t>
        </w:r>
      </w:hyperlink>
      <w:r w:rsidR="00D60617">
        <w:t xml:space="preserve"> z oznako </w:t>
      </w:r>
      <w:r w:rsidR="00D60617">
        <w:rPr>
          <w:rStyle w:val="UDTagChar"/>
        </w:rPr>
        <w:t>cc:preconj</w:t>
      </w:r>
      <w:r w:rsidR="00D60617">
        <w:t xml:space="preserve"> </w:t>
      </w:r>
      <w:r w:rsidR="00403221">
        <w:t>v korpusu SSJ-UD/SUK v konkordančniku noSketchEngine</w:t>
      </w:r>
    </w:p>
    <w:p w14:paraId="1651F118" w14:textId="294F051E" w:rsidR="001E4DB1" w:rsidRDefault="00F026BF" w:rsidP="001E4DB1">
      <w:pPr>
        <w:widowControl w:val="0"/>
        <w:numPr>
          <w:ilvl w:val="0"/>
          <w:numId w:val="6"/>
        </w:numPr>
        <w:spacing w:after="0"/>
        <w:ind w:left="714" w:hanging="357"/>
      </w:pPr>
      <w:hyperlink r:id="rId269" w:history="1">
        <w:r w:rsidR="001E4DB1" w:rsidRPr="00A861FD">
          <w:rPr>
            <w:rStyle w:val="Hyperlink"/>
          </w:rPr>
          <w:t>vse pojavnice</w:t>
        </w:r>
      </w:hyperlink>
      <w:r w:rsidR="001E4DB1">
        <w:t xml:space="preserve"> z oznako </w:t>
      </w:r>
      <w:r w:rsidR="001E4DB1">
        <w:rPr>
          <w:rStyle w:val="UDTagChar"/>
        </w:rPr>
        <w:t>cc:preconj</w:t>
      </w:r>
      <w:r w:rsidR="001E4DB1">
        <w:t xml:space="preserve"> v korpusu SSJ-UD v orodju Drevesnik</w:t>
      </w:r>
    </w:p>
    <w:p w14:paraId="4C57FD60" w14:textId="77777777" w:rsidR="00D60617" w:rsidRDefault="00D60617" w:rsidP="00D60617"/>
    <w:p w14:paraId="7DECD3DE" w14:textId="77777777" w:rsidR="00D60617" w:rsidRDefault="00D60617">
      <w:pPr>
        <w:spacing w:line="264" w:lineRule="auto"/>
        <w:rPr>
          <w:rFonts w:asciiTheme="majorHAnsi" w:eastAsiaTheme="majorEastAsia" w:hAnsiTheme="majorHAnsi" w:cstheme="majorBidi"/>
          <w:b/>
          <w:sz w:val="22"/>
          <w:szCs w:val="22"/>
        </w:rPr>
      </w:pPr>
      <w:bookmarkStart w:id="120" w:name="_adnbvy12euje" w:colFirst="0" w:colLast="0"/>
      <w:bookmarkEnd w:id="120"/>
      <w:r>
        <w:br w:type="page"/>
      </w:r>
    </w:p>
    <w:p w14:paraId="3B081C1B" w14:textId="67A9F36F" w:rsidR="00314345" w:rsidRDefault="00BD78CA" w:rsidP="00426E0F">
      <w:pPr>
        <w:pStyle w:val="Heading4"/>
      </w:pPr>
      <w:bookmarkStart w:id="121" w:name="_ccomp:_clausal_complement"/>
      <w:bookmarkStart w:id="122" w:name="_Toc160111663"/>
      <w:bookmarkEnd w:id="121"/>
      <w:r>
        <w:lastRenderedPageBreak/>
        <w:t>ccomp: clausal complement</w:t>
      </w:r>
      <w:bookmarkEnd w:id="122"/>
    </w:p>
    <w:p w14:paraId="3B081C1E" w14:textId="22D2B3BA" w:rsidR="00314345" w:rsidRDefault="00BD78CA">
      <w:r>
        <w:t xml:space="preserve">Povezava do univerzalnih smernic za relacijo </w:t>
      </w:r>
      <w:r w:rsidRPr="005F4FC6">
        <w:rPr>
          <w:rStyle w:val="UDTagChar"/>
        </w:rPr>
        <w:t>ccomp</w:t>
      </w:r>
      <w:r>
        <w:t xml:space="preserve">: </w:t>
      </w:r>
      <w:hyperlink r:id="rId270">
        <w:r>
          <w:rPr>
            <w:color w:val="1155CC"/>
            <w:u w:val="single"/>
          </w:rPr>
          <w:t>https://universaldependencies.org/u/dep/ccomp.html</w:t>
        </w:r>
      </w:hyperlink>
      <w:r>
        <w:t xml:space="preserve"> </w:t>
      </w:r>
    </w:p>
    <w:p w14:paraId="3B081C1F" w14:textId="77777777" w:rsidR="00314345" w:rsidRDefault="00314345"/>
    <w:p w14:paraId="3B081C20" w14:textId="77777777" w:rsidR="00314345" w:rsidRDefault="00BD78CA">
      <w:r>
        <w:rPr>
          <w:b/>
        </w:rPr>
        <w:t>Izpeljane smernice za slovenščino</w:t>
      </w:r>
      <w:r>
        <w:t>:</w:t>
      </w:r>
    </w:p>
    <w:p w14:paraId="40146FA2" w14:textId="38DD89DF" w:rsidR="005F4FC6" w:rsidRDefault="005F4FC6">
      <w:pPr>
        <w:widowControl w:val="0"/>
      </w:pPr>
      <w:r>
        <w:t>Stavčna dopolnila (</w:t>
      </w:r>
      <w:r w:rsidRPr="005F4FC6">
        <w:rPr>
          <w:rStyle w:val="UDTagChar"/>
        </w:rPr>
        <w:t>ccomp</w:t>
      </w:r>
      <w:r>
        <w:t xml:space="preserve">) so podredni stavki, ki opravljajo vlogo jedrnega argumenta (predmeta) glagolsko ali pridevniško izraženega povedka. S to </w:t>
      </w:r>
      <w:r w:rsidR="00A30E22">
        <w:t>relacijo</w:t>
      </w:r>
      <w:r>
        <w:t xml:space="preserve"> v slovenščini tipično povezujemo </w:t>
      </w:r>
      <w:r>
        <w:rPr>
          <w:b/>
        </w:rPr>
        <w:t>predmetne odvisnike</w:t>
      </w:r>
      <w:r>
        <w:t>.</w:t>
      </w:r>
    </w:p>
    <w:p w14:paraId="6B0B7AE2" w14:textId="0CF5AB0F" w:rsidR="005F4FC6" w:rsidRDefault="00BC51FC">
      <w:pPr>
        <w:widowControl w:val="0"/>
      </w:pPr>
      <w:r>
        <w:rPr>
          <w:noProof/>
        </w:rPr>
        <w:drawing>
          <wp:inline distT="0" distB="0" distL="0" distR="0" wp14:anchorId="47B02615" wp14:editId="616B9A85">
            <wp:extent cx="5733415" cy="1947545"/>
            <wp:effectExtent l="0" t="0" r="63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C885185.tmp"/>
                    <pic:cNvPicPr/>
                  </pic:nvPicPr>
                  <pic:blipFill>
                    <a:blip r:embed="rId271">
                      <a:extLst>
                        <a:ext uri="{28A0092B-C50C-407E-A947-70E740481C1C}">
                          <a14:useLocalDpi xmlns:a14="http://schemas.microsoft.com/office/drawing/2010/main" val="0"/>
                        </a:ext>
                      </a:extLst>
                    </a:blip>
                    <a:stretch>
                      <a:fillRect/>
                    </a:stretch>
                  </pic:blipFill>
                  <pic:spPr>
                    <a:xfrm>
                      <a:off x="0" y="0"/>
                      <a:ext cx="5733415" cy="1947545"/>
                    </a:xfrm>
                    <a:prstGeom prst="rect">
                      <a:avLst/>
                    </a:prstGeom>
                  </pic:spPr>
                </pic:pic>
              </a:graphicData>
            </a:graphic>
          </wp:inline>
        </w:drawing>
      </w:r>
    </w:p>
    <w:p w14:paraId="37A63A61" w14:textId="54CF69E8" w:rsidR="005F4FC6" w:rsidRDefault="005F4FC6" w:rsidP="006074BC">
      <w:pPr>
        <w:pStyle w:val="Skritiprimeri"/>
      </w:pPr>
      <w:r>
        <w:t>Ugotovili so tudi, da je izvleček baldrijana podaljšal delovanje barbituratov</w:t>
      </w:r>
      <w:r w:rsidR="00966788">
        <w:t xml:space="preserve"> ///  </w:t>
      </w:r>
      <w:r>
        <w:t>Prepričan sem, da je terjalo veliko korajže, je svečano rekel Tom .</w:t>
      </w:r>
      <w:r w:rsidR="00966788">
        <w:t xml:space="preserve"> /// Udeležence že opozarjajo, naj med tekom ne jemljejo vode iz rok neznanih gledalcev.</w:t>
      </w:r>
    </w:p>
    <w:p w14:paraId="0E892793" w14:textId="77777777" w:rsidR="005F4FC6" w:rsidRDefault="005F4FC6">
      <w:pPr>
        <w:widowControl w:val="0"/>
        <w:rPr>
          <w:u w:val="single"/>
        </w:rPr>
      </w:pPr>
      <w:r>
        <w:rPr>
          <w:u w:val="single"/>
        </w:rPr>
        <w:t xml:space="preserve">[Pozor, stavčna dopolnila z glagolom </w:t>
      </w:r>
      <w:r>
        <w:rPr>
          <w:i/>
          <w:u w:val="single"/>
        </w:rPr>
        <w:t>biti</w:t>
      </w:r>
      <w:r>
        <w:rPr>
          <w:u w:val="single"/>
        </w:rPr>
        <w:t>!]</w:t>
      </w:r>
    </w:p>
    <w:p w14:paraId="3EBFD9E4" w14:textId="0C106E4B" w:rsidR="005F4FC6" w:rsidRDefault="005F4FC6">
      <w:pPr>
        <w:widowControl w:val="0"/>
      </w:pPr>
      <w:r>
        <w:t>Čeprav v nekaterih jezikih oz. slovničnih teorijah kot stavčna dopolnila (</w:t>
      </w:r>
      <w:r w:rsidRPr="00966788">
        <w:rPr>
          <w:rStyle w:val="UDTagChar"/>
        </w:rPr>
        <w:t>ccomp</w:t>
      </w:r>
      <w:r>
        <w:t xml:space="preserve">) obravnavajo tudi stavčno izražena dopolnila z glagolom </w:t>
      </w:r>
      <w:r>
        <w:rPr>
          <w:i/>
        </w:rPr>
        <w:t xml:space="preserve">biti </w:t>
      </w:r>
      <w:r>
        <w:t xml:space="preserve">(npr. odvisnik v povedi </w:t>
      </w:r>
      <w:r>
        <w:rPr>
          <w:i/>
        </w:rPr>
        <w:t>Pomembno je, da ostanemo mirni</w:t>
      </w:r>
      <w:r>
        <w:t xml:space="preserve">), v </w:t>
      </w:r>
      <w:r w:rsidR="00C30BC1">
        <w:t>drevesnici</w:t>
      </w:r>
      <w:r>
        <w:t xml:space="preserve"> SSJ-UD take stavke </w:t>
      </w:r>
      <w:r w:rsidR="00BC51FC">
        <w:t xml:space="preserve">trenutno </w:t>
      </w:r>
      <w:r>
        <w:t>obravnavamo kot stavčno izražene osebke (</w:t>
      </w:r>
      <w:hyperlink w:anchor="_csubj:_clausal_subject">
        <w:r w:rsidRPr="002F7712">
          <w:rPr>
            <w:rStyle w:val="Hyperlink"/>
          </w:rPr>
          <w:t>csubj</w:t>
        </w:r>
      </w:hyperlink>
      <w:r>
        <w:t xml:space="preserve">) </w:t>
      </w:r>
      <w:r w:rsidR="00966788">
        <w:t xml:space="preserve">– </w:t>
      </w:r>
      <w:r w:rsidR="00966788">
        <w:rPr>
          <w:i/>
        </w:rPr>
        <w:t>k</w:t>
      </w:r>
      <w:r>
        <w:rPr>
          <w:i/>
        </w:rPr>
        <w:t>do ali kaj je pomembno</w:t>
      </w:r>
      <w:r w:rsidR="00966788">
        <w:t>?</w:t>
      </w:r>
    </w:p>
    <w:p w14:paraId="6B6C03B7" w14:textId="77777777" w:rsidR="00966788" w:rsidRDefault="00966788" w:rsidP="00966788">
      <w:pPr>
        <w:rPr>
          <w:b/>
        </w:rPr>
      </w:pPr>
    </w:p>
    <w:p w14:paraId="7AF1E98B" w14:textId="39221428" w:rsidR="00966788" w:rsidRDefault="00966788" w:rsidP="00966788">
      <w:r>
        <w:rPr>
          <w:b/>
        </w:rPr>
        <w:t xml:space="preserve">Koristne povezave: </w:t>
      </w:r>
    </w:p>
    <w:p w14:paraId="2D996120" w14:textId="6BD98DA1" w:rsidR="00966788" w:rsidRDefault="00F026BF" w:rsidP="00F22EEB">
      <w:pPr>
        <w:widowControl w:val="0"/>
        <w:numPr>
          <w:ilvl w:val="0"/>
          <w:numId w:val="6"/>
        </w:numPr>
        <w:spacing w:after="0"/>
        <w:ind w:left="714" w:hanging="357"/>
      </w:pPr>
      <w:hyperlink r:id="rId272">
        <w:r w:rsidR="00966788" w:rsidRPr="00421CE0">
          <w:rPr>
            <w:rStyle w:val="Hyperlink"/>
          </w:rPr>
          <w:t>uporabne statistike</w:t>
        </w:r>
      </w:hyperlink>
      <w:r w:rsidR="00966788">
        <w:t xml:space="preserve"> </w:t>
      </w:r>
      <w:r w:rsidR="00A30E22">
        <w:t>o relaciji</w:t>
      </w:r>
      <w:r w:rsidR="00966788">
        <w:t xml:space="preserve"> </w:t>
      </w:r>
      <w:r w:rsidR="00966788">
        <w:rPr>
          <w:rStyle w:val="UDTagChar"/>
        </w:rPr>
        <w:t>ccomp</w:t>
      </w:r>
      <w:r w:rsidR="00966788">
        <w:t xml:space="preserve"> v korpusu SSJ-UD</w:t>
      </w:r>
    </w:p>
    <w:p w14:paraId="08491BA2" w14:textId="1B8324D7" w:rsidR="00966788" w:rsidRDefault="00F026BF" w:rsidP="00F22EEB">
      <w:pPr>
        <w:widowControl w:val="0"/>
        <w:numPr>
          <w:ilvl w:val="0"/>
          <w:numId w:val="6"/>
        </w:numPr>
        <w:spacing w:after="0"/>
        <w:ind w:left="714" w:hanging="357"/>
      </w:pPr>
      <w:hyperlink r:id="rId273" w:history="1">
        <w:r w:rsidR="00966788" w:rsidRPr="00A861FD">
          <w:rPr>
            <w:rStyle w:val="Hyperlink"/>
          </w:rPr>
          <w:t>vse pojavnice</w:t>
        </w:r>
      </w:hyperlink>
      <w:r w:rsidR="00966788">
        <w:t xml:space="preserve"> z oznako </w:t>
      </w:r>
      <w:r w:rsidR="00966788">
        <w:rPr>
          <w:rStyle w:val="UDTagChar"/>
        </w:rPr>
        <w:t>ccomp</w:t>
      </w:r>
      <w:r w:rsidR="00966788">
        <w:t xml:space="preserve"> </w:t>
      </w:r>
      <w:r w:rsidR="00403221">
        <w:t>v korpusu SSJ-UD/SUK v konkordančniku noSketchEngine</w:t>
      </w:r>
    </w:p>
    <w:p w14:paraId="421FE5DC" w14:textId="0B9AD3EB" w:rsidR="001E4DB1" w:rsidRDefault="00F026BF" w:rsidP="00F22EEB">
      <w:pPr>
        <w:widowControl w:val="0"/>
        <w:numPr>
          <w:ilvl w:val="0"/>
          <w:numId w:val="6"/>
        </w:numPr>
        <w:spacing w:after="0"/>
        <w:ind w:left="714" w:hanging="357"/>
      </w:pPr>
      <w:hyperlink r:id="rId274" w:history="1">
        <w:r w:rsidR="001E4DB1" w:rsidRPr="00A861FD">
          <w:rPr>
            <w:rStyle w:val="Hyperlink"/>
          </w:rPr>
          <w:t>vse pojavnice</w:t>
        </w:r>
      </w:hyperlink>
      <w:r w:rsidR="001E4DB1">
        <w:t xml:space="preserve"> z oznako </w:t>
      </w:r>
      <w:r w:rsidR="001E4DB1">
        <w:rPr>
          <w:rStyle w:val="UDTagChar"/>
        </w:rPr>
        <w:t>ccomp</w:t>
      </w:r>
      <w:r w:rsidR="001E4DB1">
        <w:t xml:space="preserve"> v korpusu SSJ-UD v orodju Drevesnik</w:t>
      </w:r>
    </w:p>
    <w:p w14:paraId="3B081C49" w14:textId="776BC2E2" w:rsidR="00314345" w:rsidRDefault="001B10ED" w:rsidP="00426E0F">
      <w:pPr>
        <w:pStyle w:val="Heading4"/>
      </w:pPr>
      <w:bookmarkStart w:id="123" w:name="_clf:_classifier"/>
      <w:bookmarkEnd w:id="123"/>
      <w:r>
        <w:br w:type="column"/>
      </w:r>
      <w:bookmarkStart w:id="124" w:name="_Toc160111664"/>
      <w:r w:rsidR="00BD78CA">
        <w:lastRenderedPageBreak/>
        <w:t>clf: classifier</w:t>
      </w:r>
      <w:bookmarkEnd w:id="124"/>
    </w:p>
    <w:p w14:paraId="3B081C4C" w14:textId="090D562F" w:rsidR="00314345" w:rsidRDefault="00BD78CA">
      <w:r>
        <w:t xml:space="preserve">Povezava do univerzalnih smernic za relacijo </w:t>
      </w:r>
      <w:r w:rsidRPr="00CA4F23">
        <w:rPr>
          <w:rStyle w:val="UDTagChar"/>
        </w:rPr>
        <w:t>clf</w:t>
      </w:r>
      <w:r>
        <w:t>:</w:t>
      </w:r>
      <w:r w:rsidR="00CA4F23">
        <w:t xml:space="preserve"> </w:t>
      </w:r>
      <w:hyperlink r:id="rId275">
        <w:r>
          <w:rPr>
            <w:color w:val="1155CC"/>
            <w:u w:val="single"/>
          </w:rPr>
          <w:t>https://universaldependencies.org/u/dep/clf.html</w:t>
        </w:r>
      </w:hyperlink>
      <w:r>
        <w:t xml:space="preserve"> </w:t>
      </w:r>
    </w:p>
    <w:p w14:paraId="3B081C4D" w14:textId="77777777" w:rsidR="00314345" w:rsidRDefault="00314345"/>
    <w:p w14:paraId="3B081C4E" w14:textId="77777777" w:rsidR="00314345" w:rsidRDefault="00BD78CA">
      <w:r>
        <w:rPr>
          <w:b/>
        </w:rPr>
        <w:t>Izpeljane smernice za slovenščino</w:t>
      </w:r>
      <w:r>
        <w:t>:</w:t>
      </w:r>
    </w:p>
    <w:p w14:paraId="4571B7D1" w14:textId="28B34CED" w:rsidR="00926AEF" w:rsidRDefault="00926AEF">
      <w:pPr>
        <w:widowControl w:val="0"/>
        <w:rPr>
          <w:highlight w:val="yellow"/>
        </w:rPr>
      </w:pPr>
      <w:r>
        <w:t xml:space="preserve">V </w:t>
      </w:r>
      <w:r w:rsidR="00C30BC1">
        <w:t>drevesnici SSJ-UD</w:t>
      </w:r>
      <w:r>
        <w:t xml:space="preserve"> </w:t>
      </w:r>
      <w:r w:rsidR="00A30E22">
        <w:t>relacije</w:t>
      </w:r>
      <w:r>
        <w:t xml:space="preserve"> za klasifikatorje (</w:t>
      </w:r>
      <w:r w:rsidRPr="00926AEF">
        <w:rPr>
          <w:rStyle w:val="UDTagChar"/>
        </w:rPr>
        <w:t>clf</w:t>
      </w:r>
      <w:r>
        <w:t>) trenutno ne uporabljamo.</w:t>
      </w:r>
    </w:p>
    <w:p w14:paraId="0BED1F86" w14:textId="77777777" w:rsidR="00926AEF" w:rsidRDefault="00926AEF">
      <w:pPr>
        <w:spacing w:line="264" w:lineRule="auto"/>
        <w:rPr>
          <w:rFonts w:asciiTheme="majorHAnsi" w:eastAsiaTheme="majorEastAsia" w:hAnsiTheme="majorHAnsi" w:cstheme="majorBidi"/>
          <w:b/>
          <w:sz w:val="22"/>
          <w:szCs w:val="22"/>
        </w:rPr>
      </w:pPr>
      <w:r>
        <w:br w:type="page"/>
      </w:r>
    </w:p>
    <w:p w14:paraId="3B081C57" w14:textId="36A5A664" w:rsidR="00314345" w:rsidRDefault="00BD78CA" w:rsidP="00426E0F">
      <w:pPr>
        <w:pStyle w:val="Heading4"/>
      </w:pPr>
      <w:bookmarkStart w:id="125" w:name="_compound:_compound"/>
      <w:bookmarkStart w:id="126" w:name="_Toc160111665"/>
      <w:bookmarkEnd w:id="125"/>
      <w:r>
        <w:lastRenderedPageBreak/>
        <w:t>compound: compound</w:t>
      </w:r>
      <w:bookmarkEnd w:id="126"/>
    </w:p>
    <w:p w14:paraId="3B081C5A" w14:textId="48F1A2EA" w:rsidR="00314345" w:rsidRDefault="00BD78CA">
      <w:r>
        <w:t xml:space="preserve">Povezava do univerzalnih smernic za relacijo </w:t>
      </w:r>
      <w:r w:rsidRPr="00926AEF">
        <w:rPr>
          <w:rStyle w:val="UDTagChar"/>
        </w:rPr>
        <w:t>compound</w:t>
      </w:r>
      <w:r>
        <w:t xml:space="preserve">: </w:t>
      </w:r>
      <w:hyperlink r:id="rId276">
        <w:r>
          <w:rPr>
            <w:color w:val="1155CC"/>
            <w:u w:val="single"/>
          </w:rPr>
          <w:t>https://universaldependencies.org/u/dep/compound.html</w:t>
        </w:r>
      </w:hyperlink>
      <w:r>
        <w:t xml:space="preserve">  </w:t>
      </w:r>
    </w:p>
    <w:p w14:paraId="3B081C5B" w14:textId="77777777" w:rsidR="00314345" w:rsidRDefault="00314345"/>
    <w:p w14:paraId="3B081C5C" w14:textId="77777777" w:rsidR="00314345" w:rsidRDefault="00BD78CA">
      <w:r>
        <w:rPr>
          <w:b/>
        </w:rPr>
        <w:t>Izpeljane smernice za slovenščino</w:t>
      </w:r>
      <w:r>
        <w:t>:</w:t>
      </w:r>
    </w:p>
    <w:p w14:paraId="63992187" w14:textId="24B81212" w:rsidR="00926AEF" w:rsidRDefault="00926AEF">
      <w:pPr>
        <w:widowControl w:val="0"/>
        <w:rPr>
          <w:highlight w:val="yellow"/>
        </w:rPr>
      </w:pPr>
      <w:r>
        <w:t xml:space="preserve">V </w:t>
      </w:r>
      <w:r w:rsidR="00C30BC1">
        <w:t>drevesnici SSJ-UD</w:t>
      </w:r>
      <w:r>
        <w:t xml:space="preserve"> </w:t>
      </w:r>
      <w:r w:rsidR="002F7712">
        <w:t>relacije</w:t>
      </w:r>
      <w:r>
        <w:t xml:space="preserve"> za zloženke (</w:t>
      </w:r>
      <w:r w:rsidRPr="00926AEF">
        <w:rPr>
          <w:rStyle w:val="UDTagChar"/>
        </w:rPr>
        <w:t>compound</w:t>
      </w:r>
      <w:r>
        <w:t xml:space="preserve">) trenutno ne uporabljamo. </w:t>
      </w:r>
    </w:p>
    <w:p w14:paraId="129FFA32" w14:textId="77777777" w:rsidR="00926AEF" w:rsidRDefault="00926AEF">
      <w:pPr>
        <w:spacing w:line="264" w:lineRule="auto"/>
        <w:rPr>
          <w:rFonts w:asciiTheme="majorHAnsi" w:eastAsiaTheme="majorEastAsia" w:hAnsiTheme="majorHAnsi" w:cstheme="majorBidi"/>
          <w:b/>
          <w:sz w:val="22"/>
          <w:szCs w:val="22"/>
        </w:rPr>
      </w:pPr>
      <w:r>
        <w:br w:type="page"/>
      </w:r>
    </w:p>
    <w:p w14:paraId="3B081C64" w14:textId="0B388701" w:rsidR="00314345" w:rsidRDefault="00BD78CA" w:rsidP="00426E0F">
      <w:pPr>
        <w:pStyle w:val="Heading4"/>
      </w:pPr>
      <w:bookmarkStart w:id="127" w:name="_conj:_conjunct"/>
      <w:bookmarkStart w:id="128" w:name="_Toc160111666"/>
      <w:bookmarkEnd w:id="127"/>
      <w:r>
        <w:lastRenderedPageBreak/>
        <w:t>conj: conjunct</w:t>
      </w:r>
      <w:bookmarkEnd w:id="128"/>
    </w:p>
    <w:p w14:paraId="3B081C67" w14:textId="6683FC94" w:rsidR="00314345" w:rsidRDefault="00BD78CA">
      <w:r>
        <w:t xml:space="preserve">Povezava do univerzalnih smernic za relacijo </w:t>
      </w:r>
      <w:r w:rsidRPr="00926AEF">
        <w:rPr>
          <w:rStyle w:val="UDTagChar"/>
        </w:rPr>
        <w:t>conj</w:t>
      </w:r>
      <w:r>
        <w:t>:</w:t>
      </w:r>
      <w:r w:rsidR="00926AEF">
        <w:t xml:space="preserve"> </w:t>
      </w:r>
      <w:hyperlink r:id="rId277">
        <w:r>
          <w:rPr>
            <w:color w:val="1155CC"/>
            <w:u w:val="single"/>
          </w:rPr>
          <w:t>https://universaldependencies.org/u/dep/conj.html</w:t>
        </w:r>
      </w:hyperlink>
      <w:r>
        <w:t xml:space="preserve"> </w:t>
      </w:r>
    </w:p>
    <w:p w14:paraId="14CEA586" w14:textId="77777777" w:rsidR="00E407E4" w:rsidRDefault="00E407E4"/>
    <w:p w14:paraId="3B081C69" w14:textId="77777777" w:rsidR="00314345" w:rsidRDefault="00BD78CA">
      <w:r>
        <w:rPr>
          <w:b/>
        </w:rPr>
        <w:t>Izpeljane smernice za slovenščino</w:t>
      </w:r>
      <w:r>
        <w:t>:</w:t>
      </w:r>
    </w:p>
    <w:p w14:paraId="5B443883" w14:textId="7FDAD0D9" w:rsidR="00926AEF" w:rsidRDefault="002F7712">
      <w:pPr>
        <w:widowControl w:val="0"/>
      </w:pPr>
      <w:r>
        <w:t>Z relacijo</w:t>
      </w:r>
      <w:r w:rsidR="00926AEF">
        <w:t xml:space="preserve"> </w:t>
      </w:r>
      <w:r w:rsidR="00926AEF" w:rsidRPr="00926AEF">
        <w:rPr>
          <w:rStyle w:val="UDTagChar"/>
        </w:rPr>
        <w:t>conj</w:t>
      </w:r>
      <w:r w:rsidR="00926AEF">
        <w:rPr>
          <w:rFonts w:ascii="Courier New" w:eastAsia="Courier New" w:hAnsi="Courier New" w:cs="Courier New"/>
          <w:b/>
        </w:rPr>
        <w:t xml:space="preserve"> </w:t>
      </w:r>
      <w:r w:rsidR="00926AEF">
        <w:t xml:space="preserve">povezujemo dva </w:t>
      </w:r>
      <w:r w:rsidR="00926AEF">
        <w:rPr>
          <w:b/>
        </w:rPr>
        <w:t>priredno zložena elementa</w:t>
      </w:r>
      <w:r w:rsidR="00926AEF">
        <w:t>, ki sta običajno povezana s prirednim veznikom ali drugim vezniškim sredstvom (lahko tudi ločilom). Ne glede na število elementov v priredju je izvor povezave vedno prvi element v nizu, ki predstavlja jedro celotne zveze.</w:t>
      </w:r>
    </w:p>
    <w:p w14:paraId="01D24471" w14:textId="4769381F" w:rsidR="00755A7B" w:rsidRDefault="008C1B6D">
      <w:pPr>
        <w:widowControl w:val="0"/>
      </w:pPr>
      <w:r>
        <w:rPr>
          <w:noProof/>
        </w:rPr>
        <w:drawing>
          <wp:inline distT="0" distB="0" distL="0" distR="0" wp14:anchorId="550DCE19" wp14:editId="147FE535">
            <wp:extent cx="5268060" cy="3143689"/>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C88FD7E.tmp"/>
                    <pic:cNvPicPr/>
                  </pic:nvPicPr>
                  <pic:blipFill>
                    <a:blip r:embed="rId278">
                      <a:extLst>
                        <a:ext uri="{28A0092B-C50C-407E-A947-70E740481C1C}">
                          <a14:useLocalDpi xmlns:a14="http://schemas.microsoft.com/office/drawing/2010/main" val="0"/>
                        </a:ext>
                      </a:extLst>
                    </a:blip>
                    <a:stretch>
                      <a:fillRect/>
                    </a:stretch>
                  </pic:blipFill>
                  <pic:spPr>
                    <a:xfrm>
                      <a:off x="0" y="0"/>
                      <a:ext cx="5268060" cy="3143689"/>
                    </a:xfrm>
                    <a:prstGeom prst="rect">
                      <a:avLst/>
                    </a:prstGeom>
                  </pic:spPr>
                </pic:pic>
              </a:graphicData>
            </a:graphic>
          </wp:inline>
        </w:drawing>
      </w:r>
    </w:p>
    <w:p w14:paraId="2A9AD17C" w14:textId="37E75A10" w:rsidR="00EF58EF" w:rsidRDefault="00EF58EF">
      <w:pPr>
        <w:widowControl w:val="0"/>
      </w:pPr>
      <w:r>
        <w:rPr>
          <w:noProof/>
        </w:rPr>
        <w:drawing>
          <wp:inline distT="0" distB="0" distL="0" distR="0" wp14:anchorId="2E523FE7" wp14:editId="2FEF469C">
            <wp:extent cx="5572125" cy="639970"/>
            <wp:effectExtent l="0" t="0" r="0"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1989978.tmp"/>
                    <pic:cNvPicPr/>
                  </pic:nvPicPr>
                  <pic:blipFill>
                    <a:blip r:embed="rId279">
                      <a:extLst>
                        <a:ext uri="{28A0092B-C50C-407E-A947-70E740481C1C}">
                          <a14:useLocalDpi xmlns:a14="http://schemas.microsoft.com/office/drawing/2010/main" val="0"/>
                        </a:ext>
                      </a:extLst>
                    </a:blip>
                    <a:stretch>
                      <a:fillRect/>
                    </a:stretch>
                  </pic:blipFill>
                  <pic:spPr>
                    <a:xfrm>
                      <a:off x="0" y="0"/>
                      <a:ext cx="5665600" cy="650706"/>
                    </a:xfrm>
                    <a:prstGeom prst="rect">
                      <a:avLst/>
                    </a:prstGeom>
                    <a:ln>
                      <a:noFill/>
                    </a:ln>
                  </pic:spPr>
                </pic:pic>
              </a:graphicData>
            </a:graphic>
          </wp:inline>
        </w:drawing>
      </w:r>
    </w:p>
    <w:p w14:paraId="4176F672" w14:textId="2CD40D00" w:rsidR="0072060A" w:rsidRDefault="0072060A">
      <w:pPr>
        <w:widowControl w:val="0"/>
      </w:pPr>
      <w:r>
        <w:rPr>
          <w:noProof/>
        </w:rPr>
        <w:drawing>
          <wp:inline distT="0" distB="0" distL="0" distR="0" wp14:anchorId="5E0378D6" wp14:editId="12030AA0">
            <wp:extent cx="5397777" cy="67313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B54B6AA.tmp"/>
                    <pic:cNvPicPr/>
                  </pic:nvPicPr>
                  <pic:blipFill>
                    <a:blip r:embed="rId280">
                      <a:extLst>
                        <a:ext uri="{28A0092B-C50C-407E-A947-70E740481C1C}">
                          <a14:useLocalDpi xmlns:a14="http://schemas.microsoft.com/office/drawing/2010/main" val="0"/>
                        </a:ext>
                      </a:extLst>
                    </a:blip>
                    <a:stretch>
                      <a:fillRect/>
                    </a:stretch>
                  </pic:blipFill>
                  <pic:spPr>
                    <a:xfrm>
                      <a:off x="0" y="0"/>
                      <a:ext cx="5397777" cy="673135"/>
                    </a:xfrm>
                    <a:prstGeom prst="rect">
                      <a:avLst/>
                    </a:prstGeom>
                  </pic:spPr>
                </pic:pic>
              </a:graphicData>
            </a:graphic>
          </wp:inline>
        </w:drawing>
      </w:r>
    </w:p>
    <w:p w14:paraId="4021D947" w14:textId="78117F7A" w:rsidR="00926AEF" w:rsidRDefault="00926AEF" w:rsidP="006074BC">
      <w:pPr>
        <w:pStyle w:val="Skritiprimeri"/>
      </w:pPr>
      <w:r>
        <w:t>z Rusi , Čehi in</w:t>
      </w:r>
      <w:r>
        <w:tab/>
        <w:t>Španci ni bilo pretirane nevarnosti za poraz</w:t>
      </w:r>
      <w:r w:rsidR="00755A7B">
        <w:t xml:space="preserve"> /// </w:t>
      </w:r>
      <w:r>
        <w:t>Vitka Ribičič je postregla s kratkim, a jasnim odgovorom</w:t>
      </w:r>
      <w:r w:rsidR="00755A7B">
        <w:t xml:space="preserve"> /// </w:t>
      </w:r>
      <w:r>
        <w:t xml:space="preserve"> drugi so bolj ali manj zanimivi</w:t>
      </w:r>
      <w:r w:rsidR="00755A7B">
        <w:t xml:space="preserve"> /// opaziti je že tudi predstavnike ruske finančno–ekonomske elite</w:t>
      </w:r>
      <w:r w:rsidR="00562B3F">
        <w:t xml:space="preserve"> // preden zapusti vrtec šolo dijaški dom</w:t>
      </w:r>
    </w:p>
    <w:p w14:paraId="6D995E8B" w14:textId="30B0E8D8" w:rsidR="00926AEF" w:rsidRDefault="002F7712">
      <w:pPr>
        <w:widowControl w:val="0"/>
      </w:pPr>
      <w:r>
        <w:t>Z relacijo</w:t>
      </w:r>
      <w:r w:rsidR="00926AEF">
        <w:t xml:space="preserve"> </w:t>
      </w:r>
      <w:r w:rsidR="00926AEF" w:rsidRPr="00755A7B">
        <w:rPr>
          <w:rStyle w:val="UDTagChar"/>
        </w:rPr>
        <w:t>conj</w:t>
      </w:r>
      <w:r w:rsidR="00926AEF">
        <w:rPr>
          <w:rFonts w:ascii="Courier New" w:eastAsia="Courier New" w:hAnsi="Courier New" w:cs="Courier New"/>
        </w:rPr>
        <w:t xml:space="preserve"> </w:t>
      </w:r>
      <w:r w:rsidR="00926AEF">
        <w:t xml:space="preserve">povezujemo vse vrste priredij, </w:t>
      </w:r>
      <w:r w:rsidR="00926AEF" w:rsidRPr="00755A7B">
        <w:rPr>
          <w:b/>
        </w:rPr>
        <w:t>tudi priredno povezane stavke</w:t>
      </w:r>
      <w:r w:rsidR="00926AEF">
        <w:t xml:space="preserve"> z </w:t>
      </w:r>
      <w:r w:rsidR="00926AEF" w:rsidRPr="00D0521C">
        <w:t>eksplicitno</w:t>
      </w:r>
      <w:r w:rsidR="00926AEF">
        <w:t xml:space="preserve"> izraženim prirednim veznikom</w:t>
      </w:r>
      <w:r w:rsidR="00D0521C">
        <w:t>, ki stoji na začetku</w:t>
      </w:r>
      <w:r w:rsidR="008236EE">
        <w:t xml:space="preserve"> drugega, prirednega</w:t>
      </w:r>
      <w:r w:rsidR="00D0521C">
        <w:t xml:space="preserve"> stavka</w:t>
      </w:r>
      <w:r w:rsidR="00926AEF">
        <w:t>.</w:t>
      </w:r>
      <w:r w:rsidR="00D0521C">
        <w:t xml:space="preserve"> Za povezovanje drugih vrst</w:t>
      </w:r>
      <w:r w:rsidR="00274DCD">
        <w:t xml:space="preserve"> medstavčnih</w:t>
      </w:r>
      <w:r w:rsidR="00D0521C">
        <w:t xml:space="preserve"> priredij</w:t>
      </w:r>
      <w:r w:rsidR="008236EE">
        <w:t>, kot so na primer stavčna priredja brez izraženega veznika ali z veznikom sredi stavka,</w:t>
      </w:r>
      <w:r w:rsidR="00D0521C">
        <w:t xml:space="preserve"> glej opis </w:t>
      </w:r>
      <w:r>
        <w:t>relacije</w:t>
      </w:r>
      <w:r w:rsidR="00D0521C">
        <w:t xml:space="preserve"> </w:t>
      </w:r>
      <w:hyperlink w:anchor="_parataxis:_parataxis_1" w:history="1">
        <w:r w:rsidR="00D0521C" w:rsidRPr="002F7712">
          <w:rPr>
            <w:rStyle w:val="Hyperlink"/>
          </w:rPr>
          <w:t>parataxis</w:t>
        </w:r>
      </w:hyperlink>
      <w:r w:rsidR="00D0521C">
        <w:t>.</w:t>
      </w:r>
    </w:p>
    <w:p w14:paraId="2FCCEDF6" w14:textId="71694C3F" w:rsidR="00926AEF" w:rsidRDefault="008C1B6D">
      <w:pPr>
        <w:widowControl w:val="0"/>
      </w:pPr>
      <w:r>
        <w:rPr>
          <w:noProof/>
        </w:rPr>
        <w:lastRenderedPageBreak/>
        <w:drawing>
          <wp:inline distT="0" distB="0" distL="0" distR="0" wp14:anchorId="6F9F0931" wp14:editId="67407444">
            <wp:extent cx="5229955" cy="2238687"/>
            <wp:effectExtent l="0" t="0" r="889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C884C6A.tmp"/>
                    <pic:cNvPicPr/>
                  </pic:nvPicPr>
                  <pic:blipFill>
                    <a:blip r:embed="rId281">
                      <a:extLst>
                        <a:ext uri="{28A0092B-C50C-407E-A947-70E740481C1C}">
                          <a14:useLocalDpi xmlns:a14="http://schemas.microsoft.com/office/drawing/2010/main" val="0"/>
                        </a:ext>
                      </a:extLst>
                    </a:blip>
                    <a:stretch>
                      <a:fillRect/>
                    </a:stretch>
                  </pic:blipFill>
                  <pic:spPr>
                    <a:xfrm>
                      <a:off x="0" y="0"/>
                      <a:ext cx="5229955" cy="2238687"/>
                    </a:xfrm>
                    <a:prstGeom prst="rect">
                      <a:avLst/>
                    </a:prstGeom>
                  </pic:spPr>
                </pic:pic>
              </a:graphicData>
            </a:graphic>
          </wp:inline>
        </w:drawing>
      </w:r>
    </w:p>
    <w:p w14:paraId="2C2C2085" w14:textId="7F8FF0C1" w:rsidR="00926AEF" w:rsidRDefault="00926AEF" w:rsidP="006074BC">
      <w:pPr>
        <w:pStyle w:val="Skritiprimeri"/>
      </w:pPr>
      <w:r>
        <w:t>Kaldenove oči so se jezno zožile, vendar je</w:t>
      </w:r>
      <w:r w:rsidR="00755A7B">
        <w:t xml:space="preserve"> </w:t>
      </w:r>
      <w:r>
        <w:t>spregovoril</w:t>
      </w:r>
      <w:r w:rsidR="00755A7B">
        <w:t xml:space="preserve"> </w:t>
      </w:r>
      <w:r>
        <w:t>z mirnim glasom.</w:t>
      </w:r>
      <w:r w:rsidR="00755A7B">
        <w:t xml:space="preserve"> /// </w:t>
      </w:r>
      <w:r w:rsidR="00D0521C" w:rsidRPr="00D0521C">
        <w:t xml:space="preserve">Prvenstvo bo zelo izenačeno, saj lahkega tekmeca tokrat ne bo </w:t>
      </w:r>
      <w:r w:rsidR="00D0521C">
        <w:t xml:space="preserve"> /// </w:t>
      </w:r>
      <w:r w:rsidR="00D0521C" w:rsidRPr="00D0521C">
        <w:t>Ko si enkrat na vrhu in se poskoduješ , se je težko vrniti.</w:t>
      </w:r>
    </w:p>
    <w:p w14:paraId="08377F11" w14:textId="77777777" w:rsidR="00562B3F" w:rsidRDefault="00562B3F" w:rsidP="00D0521C"/>
    <w:p w14:paraId="4F8BF50A" w14:textId="09046230" w:rsidR="00E407E4" w:rsidRDefault="00E407E4" w:rsidP="00D0521C">
      <w:r>
        <w:t>[Nadaljevalniki]</w:t>
      </w:r>
    </w:p>
    <w:p w14:paraId="442F7983" w14:textId="2F461365" w:rsidR="00E407E4" w:rsidRPr="00F2369E" w:rsidRDefault="00274DCD" w:rsidP="00D0521C">
      <w:pPr>
        <w:rPr>
          <w:color w:val="0C9A73" w:themeColor="accent4" w:themeShade="BF"/>
        </w:rPr>
      </w:pPr>
      <w:r w:rsidRPr="00F2369E">
        <w:rPr>
          <w:color w:val="0C9A73" w:themeColor="accent4" w:themeShade="BF"/>
        </w:rPr>
        <w:t xml:space="preserve">Relacijo </w:t>
      </w:r>
      <w:r w:rsidRPr="00F2369E">
        <w:rPr>
          <w:rStyle w:val="UDTagChar"/>
          <w:color w:val="0C9A73" w:themeColor="accent4" w:themeShade="BF"/>
        </w:rPr>
        <w:t>conj</w:t>
      </w:r>
      <w:r w:rsidRPr="00F2369E">
        <w:rPr>
          <w:color w:val="0C9A73" w:themeColor="accent4" w:themeShade="BF"/>
        </w:rPr>
        <w:t xml:space="preserve"> </w:t>
      </w:r>
      <w:r w:rsidR="00E407E4" w:rsidRPr="00F2369E">
        <w:rPr>
          <w:color w:val="0C9A73" w:themeColor="accent4" w:themeShade="BF"/>
        </w:rPr>
        <w:t xml:space="preserve">uporabljamo tudi za ustaljene besedne zveze tipa </w:t>
      </w:r>
      <w:r w:rsidR="00E407E4" w:rsidRPr="00F2369E">
        <w:rPr>
          <w:i/>
          <w:color w:val="0C9A73" w:themeColor="accent4" w:themeShade="BF"/>
        </w:rPr>
        <w:t>in tako dalje, in tako naprej, in podobno</w:t>
      </w:r>
      <w:r w:rsidR="00E407E4" w:rsidRPr="00F2369E">
        <w:rPr>
          <w:color w:val="0C9A73" w:themeColor="accent4" w:themeShade="BF"/>
        </w:rPr>
        <w:t xml:space="preserve">, s katerimi </w:t>
      </w:r>
      <w:r w:rsidR="00020D44" w:rsidRPr="00F2369E">
        <w:rPr>
          <w:color w:val="0C9A73" w:themeColor="accent4" w:themeShade="BF"/>
        </w:rPr>
        <w:t>običajno zaključujemo naštevalni niz</w:t>
      </w:r>
      <w:r w:rsidR="003872B0" w:rsidRPr="00F2369E">
        <w:rPr>
          <w:color w:val="0C9A73" w:themeColor="accent4" w:themeShade="BF"/>
        </w:rPr>
        <w:t xml:space="preserve"> in ni nujno, da imajo enako skladenjsko strukturo kot predhodni elementi v priredju</w:t>
      </w:r>
      <w:r w:rsidR="00020D44" w:rsidRPr="00F2369E">
        <w:rPr>
          <w:color w:val="0C9A73" w:themeColor="accent4" w:themeShade="BF"/>
        </w:rPr>
        <w:t>. Tovrstni izrazi, za katere se v literaturi uporabljata tudi izraza nadaljevalniki ali označevalci odprte propozicije, so še zlasti pogosti v govoru</w:t>
      </w:r>
      <w:r w:rsidR="003872B0" w:rsidRPr="00F2369E">
        <w:rPr>
          <w:color w:val="0C9A73" w:themeColor="accent4" w:themeShade="BF"/>
        </w:rPr>
        <w:t>.</w:t>
      </w:r>
      <w:r w:rsidR="003872B0" w:rsidRPr="00F2369E">
        <w:rPr>
          <w:rStyle w:val="FootnoteReference"/>
          <w:color w:val="0C9A73" w:themeColor="accent4" w:themeShade="BF"/>
        </w:rPr>
        <w:footnoteReference w:id="8"/>
      </w:r>
      <w:r w:rsidR="003872B0" w:rsidRPr="00F2369E">
        <w:rPr>
          <w:color w:val="0C9A73" w:themeColor="accent4" w:themeShade="BF"/>
        </w:rPr>
        <w:t xml:space="preserve"> </w:t>
      </w:r>
    </w:p>
    <w:p w14:paraId="02EFA393" w14:textId="724EB338" w:rsidR="000F21CB" w:rsidRDefault="000F21CB" w:rsidP="00D0521C">
      <w:r>
        <w:t xml:space="preserve">Analiziramo jih tako kot druga priredja – jedro nadaljevalniške zveze (npr. </w:t>
      </w:r>
      <w:r w:rsidRPr="005B01CD">
        <w:rPr>
          <w:i/>
        </w:rPr>
        <w:t>podobno</w:t>
      </w:r>
      <w:r>
        <w:t xml:space="preserve">) je s povezavo </w:t>
      </w:r>
      <w:r w:rsidRPr="00F2369E">
        <w:rPr>
          <w:rStyle w:val="UDTagChar"/>
        </w:rPr>
        <w:t>conj</w:t>
      </w:r>
      <w:r>
        <w:t xml:space="preserve"> vezano na prvi element priredja, priredni veznik (npr. </w:t>
      </w:r>
      <w:r w:rsidRPr="005B01CD">
        <w:rPr>
          <w:i/>
        </w:rPr>
        <w:t>in</w:t>
      </w:r>
      <w:r>
        <w:t xml:space="preserve">) pa je označen s povezavo </w:t>
      </w:r>
      <w:r w:rsidRPr="00F2369E">
        <w:rPr>
          <w:rStyle w:val="UDTagChar"/>
        </w:rPr>
        <w:t>cc</w:t>
      </w:r>
      <w:r>
        <w:t xml:space="preserve">. Izjema sta le izraza </w:t>
      </w:r>
      <w:r w:rsidRPr="000F21CB">
        <w:rPr>
          <w:i/>
        </w:rPr>
        <w:t>in tako dalje</w:t>
      </w:r>
      <w:r>
        <w:t xml:space="preserve"> in </w:t>
      </w:r>
      <w:r w:rsidRPr="000F21CB">
        <w:rPr>
          <w:i/>
        </w:rPr>
        <w:t>in tako naprej</w:t>
      </w:r>
      <w:r>
        <w:t>, ki ju obravnavamo kot stalni besedni zvezi</w:t>
      </w:r>
      <w:r w:rsidR="005B01CD">
        <w:t xml:space="preserve"> (vsebovane besede so analizirane kot </w:t>
      </w:r>
      <w:hyperlink w:anchor="_fixed:_fixed_multiword" w:history="1">
        <w:r w:rsidRPr="005B01CD">
          <w:rPr>
            <w:rStyle w:val="Hyperlink"/>
          </w:rPr>
          <w:t>fixed</w:t>
        </w:r>
      </w:hyperlink>
      <w:r>
        <w:t>)</w:t>
      </w:r>
      <w:r w:rsidR="005B01CD">
        <w:t xml:space="preserve">, zato povezavo </w:t>
      </w:r>
      <w:r w:rsidR="005B01CD" w:rsidRPr="00F2369E">
        <w:rPr>
          <w:rStyle w:val="UDTagChar"/>
        </w:rPr>
        <w:t>conj</w:t>
      </w:r>
      <w:r w:rsidR="005B01CD">
        <w:t xml:space="preserve"> povežemo na prvi element priredja (veznik </w:t>
      </w:r>
      <w:r w:rsidR="005B01CD" w:rsidRPr="005B01CD">
        <w:rPr>
          <w:i/>
        </w:rPr>
        <w:t>in</w:t>
      </w:r>
      <w:r w:rsidR="005B01CD">
        <w:t>), kot prikazuje drugi primer spodaj.</w:t>
      </w:r>
    </w:p>
    <w:p w14:paraId="503E60FB" w14:textId="02C955EB" w:rsidR="00562B3F" w:rsidRDefault="00562B3F" w:rsidP="00D0521C">
      <w:r>
        <w:rPr>
          <w:noProof/>
        </w:rPr>
        <w:drawing>
          <wp:inline distT="0" distB="0" distL="0" distR="0" wp14:anchorId="28EEC6F5" wp14:editId="6F67F906">
            <wp:extent cx="4830445" cy="1320800"/>
            <wp:effectExtent l="0" t="0" r="8255"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B54254.tmp"/>
                    <pic:cNvPicPr/>
                  </pic:nvPicPr>
                  <pic:blipFill rotWithShape="1">
                    <a:blip r:embed="rId282">
                      <a:extLst>
                        <a:ext uri="{28A0092B-C50C-407E-A947-70E740481C1C}">
                          <a14:useLocalDpi xmlns:a14="http://schemas.microsoft.com/office/drawing/2010/main" val="0"/>
                        </a:ext>
                      </a:extLst>
                    </a:blip>
                    <a:srcRect b="57111"/>
                    <a:stretch/>
                  </pic:blipFill>
                  <pic:spPr bwMode="auto">
                    <a:xfrm>
                      <a:off x="0" y="0"/>
                      <a:ext cx="4830759" cy="1320886"/>
                    </a:xfrm>
                    <a:prstGeom prst="rect">
                      <a:avLst/>
                    </a:prstGeom>
                    <a:ln>
                      <a:noFill/>
                    </a:ln>
                    <a:extLst>
                      <a:ext uri="{53640926-AAD7-44D8-BBD7-CCE9431645EC}">
                        <a14:shadowObscured xmlns:a14="http://schemas.microsoft.com/office/drawing/2010/main"/>
                      </a:ext>
                    </a:extLst>
                  </pic:spPr>
                </pic:pic>
              </a:graphicData>
            </a:graphic>
          </wp:inline>
        </w:drawing>
      </w:r>
    </w:p>
    <w:p w14:paraId="6193703E" w14:textId="513E77A9" w:rsidR="004F5F90" w:rsidRDefault="004F5F90" w:rsidP="00D0521C">
      <w:r>
        <w:rPr>
          <w:noProof/>
        </w:rPr>
        <w:lastRenderedPageBreak/>
        <w:drawing>
          <wp:inline distT="0" distB="0" distL="0" distR="0" wp14:anchorId="520C2ACE" wp14:editId="3A971647">
            <wp:extent cx="4830445" cy="1765100"/>
            <wp:effectExtent l="0" t="0" r="8255" b="698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B54254.tmp"/>
                    <pic:cNvPicPr/>
                  </pic:nvPicPr>
                  <pic:blipFill rotWithShape="1">
                    <a:blip r:embed="rId282">
                      <a:extLst>
                        <a:ext uri="{28A0092B-C50C-407E-A947-70E740481C1C}">
                          <a14:useLocalDpi xmlns:a14="http://schemas.microsoft.com/office/drawing/2010/main" val="0"/>
                        </a:ext>
                      </a:extLst>
                    </a:blip>
                    <a:srcRect t="42683"/>
                    <a:stretch/>
                  </pic:blipFill>
                  <pic:spPr bwMode="auto">
                    <a:xfrm>
                      <a:off x="0" y="0"/>
                      <a:ext cx="4830759" cy="1765215"/>
                    </a:xfrm>
                    <a:prstGeom prst="rect">
                      <a:avLst/>
                    </a:prstGeom>
                    <a:ln>
                      <a:noFill/>
                    </a:ln>
                    <a:extLst>
                      <a:ext uri="{53640926-AAD7-44D8-BBD7-CCE9431645EC}">
                        <a14:shadowObscured xmlns:a14="http://schemas.microsoft.com/office/drawing/2010/main"/>
                      </a:ext>
                    </a:extLst>
                  </pic:spPr>
                </pic:pic>
              </a:graphicData>
            </a:graphic>
          </wp:inline>
        </w:drawing>
      </w:r>
    </w:p>
    <w:p w14:paraId="082CA0D3" w14:textId="579D852D" w:rsidR="004F5F90" w:rsidRDefault="004F5F90" w:rsidP="004F5F90">
      <w:pPr>
        <w:pStyle w:val="Skritiprimeri"/>
      </w:pPr>
      <w:r>
        <w:t>Preveč organske snovi pomeni gnitje, slabše prezimovanje in podobno /// že se pripravljamo na pust, veliko noč in tako dalje /// špago sem mogel omotati pa take /// kako orožje pa to /// kaj ga še kar geekaš ali kaj ?</w:t>
      </w:r>
    </w:p>
    <w:p w14:paraId="7072104F" w14:textId="2E08D566" w:rsidR="004E3DC5" w:rsidRPr="005C1098" w:rsidRDefault="00020D44" w:rsidP="00D0521C">
      <w:r>
        <w:t xml:space="preserve">Relacijo </w:t>
      </w:r>
      <w:r w:rsidRPr="00020D44">
        <w:rPr>
          <w:rStyle w:val="UDTagChar"/>
        </w:rPr>
        <w:t>conj</w:t>
      </w:r>
      <w:r>
        <w:t xml:space="preserve"> </w:t>
      </w:r>
      <w:r w:rsidR="00274DCD" w:rsidRPr="005C1098">
        <w:t>dogovorno uporabljamo tudi za povezovanje krajšav</w:t>
      </w:r>
      <w:r>
        <w:t xml:space="preserve"> tovrstnih izrazov, kot so</w:t>
      </w:r>
      <w:r w:rsidR="00274DCD" w:rsidRPr="005C1098">
        <w:t xml:space="preserve"> </w:t>
      </w:r>
      <w:r w:rsidR="00274DCD" w:rsidRPr="005C1098">
        <w:rPr>
          <w:b/>
          <w:i/>
        </w:rPr>
        <w:t>itd</w:t>
      </w:r>
      <w:r w:rsidR="00274DCD" w:rsidRPr="005C1098">
        <w:t>.,</w:t>
      </w:r>
      <w:r w:rsidR="00274DCD" w:rsidRPr="005C1098">
        <w:rPr>
          <w:b/>
          <w:i/>
        </w:rPr>
        <w:t xml:space="preserve"> itn.</w:t>
      </w:r>
      <w:r w:rsidR="00274DCD" w:rsidRPr="005C1098">
        <w:t xml:space="preserve">, </w:t>
      </w:r>
      <w:r w:rsidR="00274DCD" w:rsidRPr="005C1098">
        <w:rPr>
          <w:b/>
          <w:i/>
        </w:rPr>
        <w:t>ipd.</w:t>
      </w:r>
    </w:p>
    <w:p w14:paraId="7D3A39A3" w14:textId="0F6E6D25" w:rsidR="00AE731F" w:rsidRPr="005C1098" w:rsidRDefault="004516A2" w:rsidP="00D0521C">
      <w:r w:rsidRPr="005C1098">
        <w:rPr>
          <w:noProof/>
        </w:rPr>
        <w:drawing>
          <wp:inline distT="0" distB="0" distL="0" distR="0" wp14:anchorId="68A2ACFD" wp14:editId="2362A78D">
            <wp:extent cx="5563376" cy="8573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9892F2.tmp"/>
                    <pic:cNvPicPr/>
                  </pic:nvPicPr>
                  <pic:blipFill>
                    <a:blip r:embed="rId283">
                      <a:extLst>
                        <a:ext uri="{28A0092B-C50C-407E-A947-70E740481C1C}">
                          <a14:useLocalDpi xmlns:a14="http://schemas.microsoft.com/office/drawing/2010/main" val="0"/>
                        </a:ext>
                      </a:extLst>
                    </a:blip>
                    <a:stretch>
                      <a:fillRect/>
                    </a:stretch>
                  </pic:blipFill>
                  <pic:spPr>
                    <a:xfrm>
                      <a:off x="0" y="0"/>
                      <a:ext cx="5563376" cy="857370"/>
                    </a:xfrm>
                    <a:prstGeom prst="rect">
                      <a:avLst/>
                    </a:prstGeom>
                    <a:ln>
                      <a:noFill/>
                    </a:ln>
                  </pic:spPr>
                </pic:pic>
              </a:graphicData>
            </a:graphic>
          </wp:inline>
        </w:drawing>
      </w:r>
    </w:p>
    <w:p w14:paraId="1A5DCEB4" w14:textId="1B01AFA9" w:rsidR="004516A2" w:rsidRPr="005C1098" w:rsidRDefault="004516A2" w:rsidP="006074BC">
      <w:pPr>
        <w:pStyle w:val="Skritiprimeri"/>
        <w:rPr>
          <w:color w:val="auto"/>
        </w:rPr>
      </w:pPr>
      <w:r w:rsidRPr="006074BC">
        <w:t>Na ogled so preša, panji, vosek itd.</w:t>
      </w:r>
    </w:p>
    <w:p w14:paraId="4A973CE8" w14:textId="77777777" w:rsidR="004F5F90" w:rsidRDefault="004F5F90" w:rsidP="005F48ED">
      <w:pPr>
        <w:rPr>
          <w:u w:val="single"/>
        </w:rPr>
      </w:pPr>
    </w:p>
    <w:p w14:paraId="6549AC96" w14:textId="23C4A914" w:rsidR="00E407E4" w:rsidRPr="00E407E4" w:rsidRDefault="00E407E4" w:rsidP="005F48ED">
      <w:pPr>
        <w:rPr>
          <w:u w:val="single"/>
        </w:rPr>
      </w:pPr>
      <w:r w:rsidRPr="00E407E4">
        <w:rPr>
          <w:u w:val="single"/>
        </w:rPr>
        <w:t>[Priredja s števniki]</w:t>
      </w:r>
    </w:p>
    <w:p w14:paraId="5A5E604B" w14:textId="305BF75C" w:rsidR="00AE731F" w:rsidRPr="005C1098" w:rsidRDefault="00EF58EF" w:rsidP="005F48ED">
      <w:r w:rsidRPr="005C1098">
        <w:t>Kot priredja (</w:t>
      </w:r>
      <w:r w:rsidRPr="005C1098">
        <w:rPr>
          <w:rStyle w:val="UDTagChar"/>
        </w:rPr>
        <w:t>conj</w:t>
      </w:r>
      <w:r w:rsidRPr="005C1098">
        <w:t xml:space="preserve">) označujemo tudi </w:t>
      </w:r>
      <w:r w:rsidR="005F48ED" w:rsidRPr="005C1098">
        <w:t xml:space="preserve">števniške strukture z vezajem oz. pomišljajem (v pomenu </w:t>
      </w:r>
      <w:r w:rsidR="005F48ED" w:rsidRPr="005C1098">
        <w:rPr>
          <w:i/>
        </w:rPr>
        <w:t>od-do</w:t>
      </w:r>
      <w:r w:rsidR="005F48ED" w:rsidRPr="005C1098">
        <w:t xml:space="preserve">, prvi primer spodaj) in strukture s predlogom </w:t>
      </w:r>
      <w:r w:rsidR="005F48ED" w:rsidRPr="005C1098">
        <w:rPr>
          <w:i/>
        </w:rPr>
        <w:t>do</w:t>
      </w:r>
      <w:r w:rsidR="005F48ED" w:rsidRPr="005C1098">
        <w:t xml:space="preserve"> (drugi primer spodaj), a le kadar se v strukturi </w:t>
      </w:r>
      <w:r w:rsidR="005F48ED" w:rsidRPr="00E407E4">
        <w:rPr>
          <w:u w:val="single"/>
        </w:rPr>
        <w:t>ne</w:t>
      </w:r>
      <w:r w:rsidR="005F48ED" w:rsidRPr="005C1098">
        <w:t xml:space="preserve"> pojavlja tudi predlog </w:t>
      </w:r>
      <w:r w:rsidR="005F48ED" w:rsidRPr="00E407E4">
        <w:rPr>
          <w:i/>
        </w:rPr>
        <w:t>od</w:t>
      </w:r>
      <w:r w:rsidR="005F48ED" w:rsidRPr="005C1098">
        <w:t xml:space="preserve"> (npr. </w:t>
      </w:r>
      <w:r w:rsidR="005F48ED" w:rsidRPr="00E407E4">
        <w:rPr>
          <w:i/>
        </w:rPr>
        <w:t>od pet do deset</w:t>
      </w:r>
      <w:r w:rsidR="005F48ED" w:rsidRPr="005C1098">
        <w:t xml:space="preserve">). Za strukture z obema predlogoma glej </w:t>
      </w:r>
      <w:hyperlink w:anchor="_Neprojektivne_povezave" w:history="1">
        <w:r w:rsidR="005F48ED" w:rsidRPr="005C1098">
          <w:rPr>
            <w:rStyle w:val="Hyperlink"/>
            <w:color w:val="auto"/>
          </w:rPr>
          <w:t>razdelek v poglavju Težavnejše strukture</w:t>
        </w:r>
      </w:hyperlink>
      <w:r w:rsidR="005F48ED" w:rsidRPr="005C1098">
        <w:t xml:space="preserve">. </w:t>
      </w:r>
    </w:p>
    <w:p w14:paraId="097A7B45" w14:textId="6AAF4267" w:rsidR="004516A2" w:rsidRDefault="000F6C5E" w:rsidP="005F48ED">
      <w:r>
        <w:rPr>
          <w:noProof/>
        </w:rPr>
        <w:drawing>
          <wp:inline distT="0" distB="0" distL="0" distR="0" wp14:anchorId="60935743" wp14:editId="5B9E651A">
            <wp:extent cx="5733415" cy="1266190"/>
            <wp:effectExtent l="0" t="0" r="635"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1986BF4.tmp"/>
                    <pic:cNvPicPr/>
                  </pic:nvPicPr>
                  <pic:blipFill>
                    <a:blip r:embed="rId284">
                      <a:extLst>
                        <a:ext uri="{28A0092B-C50C-407E-A947-70E740481C1C}">
                          <a14:useLocalDpi xmlns:a14="http://schemas.microsoft.com/office/drawing/2010/main" val="0"/>
                        </a:ext>
                      </a:extLst>
                    </a:blip>
                    <a:stretch>
                      <a:fillRect/>
                    </a:stretch>
                  </pic:blipFill>
                  <pic:spPr>
                    <a:xfrm>
                      <a:off x="0" y="0"/>
                      <a:ext cx="5733415" cy="1266190"/>
                    </a:xfrm>
                    <a:prstGeom prst="rect">
                      <a:avLst/>
                    </a:prstGeom>
                  </pic:spPr>
                </pic:pic>
              </a:graphicData>
            </a:graphic>
          </wp:inline>
        </w:drawing>
      </w:r>
    </w:p>
    <w:p w14:paraId="718355F8" w14:textId="77777777" w:rsidR="005F48ED" w:rsidRDefault="005F48ED" w:rsidP="006074BC">
      <w:pPr>
        <w:pStyle w:val="Skritiprimeri"/>
      </w:pPr>
      <w:r>
        <w:t>Lahko je spal deset, dvanajst ur. /// Vnema učitelja Bogdana žolnirja (1908-1998).</w:t>
      </w:r>
    </w:p>
    <w:p w14:paraId="245458DF" w14:textId="4C8D5E84" w:rsidR="00E2058B" w:rsidRPr="00274DCD" w:rsidRDefault="004516A2" w:rsidP="006074BC">
      <w:pPr>
        <w:pStyle w:val="Skritiprimeri"/>
      </w:pPr>
      <w:r>
        <w:t>Desno roko za pet do deset centimetrov dvignite proti stropu</w:t>
      </w:r>
    </w:p>
    <w:p w14:paraId="77CF0A74" w14:textId="666FC997" w:rsidR="00D0521C" w:rsidRDefault="00D0521C" w:rsidP="00D0521C">
      <w:r>
        <w:rPr>
          <w:b/>
        </w:rPr>
        <w:t xml:space="preserve">Koristne povezave: </w:t>
      </w:r>
    </w:p>
    <w:p w14:paraId="5CD0EC84" w14:textId="777AD68F" w:rsidR="00D0521C" w:rsidRDefault="00F026BF" w:rsidP="00F22EEB">
      <w:pPr>
        <w:widowControl w:val="0"/>
        <w:numPr>
          <w:ilvl w:val="0"/>
          <w:numId w:val="6"/>
        </w:numPr>
        <w:spacing w:after="0"/>
        <w:ind w:left="714" w:hanging="357"/>
      </w:pPr>
      <w:hyperlink r:id="rId285">
        <w:r w:rsidR="00D0521C" w:rsidRPr="00421CE0">
          <w:rPr>
            <w:rStyle w:val="Hyperlink"/>
          </w:rPr>
          <w:t>uporabne statistike</w:t>
        </w:r>
      </w:hyperlink>
      <w:r w:rsidR="00D0521C">
        <w:t xml:space="preserve"> </w:t>
      </w:r>
      <w:r w:rsidR="00A30E22">
        <w:t>o relaciji</w:t>
      </w:r>
      <w:r w:rsidR="00D0521C">
        <w:t xml:space="preserve"> </w:t>
      </w:r>
      <w:r w:rsidR="00D0521C">
        <w:rPr>
          <w:rStyle w:val="UDTagChar"/>
        </w:rPr>
        <w:t>conj</w:t>
      </w:r>
      <w:r w:rsidR="00D0521C">
        <w:t xml:space="preserve"> v korpusu SSJ-UD</w:t>
      </w:r>
    </w:p>
    <w:p w14:paraId="560E5ED7" w14:textId="02980421" w:rsidR="00D0521C" w:rsidRDefault="00F026BF" w:rsidP="00F22EEB">
      <w:pPr>
        <w:widowControl w:val="0"/>
        <w:numPr>
          <w:ilvl w:val="0"/>
          <w:numId w:val="6"/>
        </w:numPr>
        <w:spacing w:after="0"/>
        <w:ind w:left="714" w:hanging="357"/>
      </w:pPr>
      <w:hyperlink r:id="rId286" w:history="1">
        <w:r w:rsidR="00D0521C" w:rsidRPr="00A861FD">
          <w:rPr>
            <w:rStyle w:val="Hyperlink"/>
          </w:rPr>
          <w:t>vse pojavnice</w:t>
        </w:r>
      </w:hyperlink>
      <w:r w:rsidR="00D0521C">
        <w:t xml:space="preserve"> z oznako </w:t>
      </w:r>
      <w:r w:rsidR="00D0521C">
        <w:rPr>
          <w:rStyle w:val="UDTagChar"/>
        </w:rPr>
        <w:t>conj</w:t>
      </w:r>
      <w:r w:rsidR="00D0521C">
        <w:t xml:space="preserve"> </w:t>
      </w:r>
      <w:r w:rsidR="00403221">
        <w:t>v korpusu SSJ-UD/SUK v konkordančniku noSketchEngine</w:t>
      </w:r>
    </w:p>
    <w:p w14:paraId="5ED2F2AB" w14:textId="4058FD6A" w:rsidR="001E4DB1" w:rsidRDefault="00F026BF" w:rsidP="00F22EEB">
      <w:pPr>
        <w:widowControl w:val="0"/>
        <w:numPr>
          <w:ilvl w:val="0"/>
          <w:numId w:val="6"/>
        </w:numPr>
        <w:spacing w:after="0"/>
        <w:ind w:left="714" w:hanging="357"/>
      </w:pPr>
      <w:hyperlink r:id="rId287" w:history="1">
        <w:r w:rsidR="001E4DB1" w:rsidRPr="00A861FD">
          <w:rPr>
            <w:rStyle w:val="Hyperlink"/>
          </w:rPr>
          <w:t>vse pojavnice</w:t>
        </w:r>
      </w:hyperlink>
      <w:r w:rsidR="001E4DB1">
        <w:t xml:space="preserve"> z oznako </w:t>
      </w:r>
      <w:r w:rsidR="001E4DB1">
        <w:rPr>
          <w:rStyle w:val="UDTagChar"/>
        </w:rPr>
        <w:t>conj</w:t>
      </w:r>
      <w:r w:rsidR="001E4DB1">
        <w:t xml:space="preserve"> v korpusu SSJ-UD v orodju Drevesnik</w:t>
      </w:r>
    </w:p>
    <w:p w14:paraId="0059449D" w14:textId="77777777" w:rsidR="00D0521C" w:rsidRDefault="00D0521C" w:rsidP="00D0521C"/>
    <w:p w14:paraId="66CD52EE" w14:textId="77777777" w:rsidR="00794786" w:rsidRDefault="00794786">
      <w:pPr>
        <w:spacing w:line="264" w:lineRule="auto"/>
        <w:rPr>
          <w:rFonts w:asciiTheme="majorHAnsi" w:eastAsiaTheme="majorEastAsia" w:hAnsiTheme="majorHAnsi" w:cstheme="majorBidi"/>
          <w:b/>
          <w:sz w:val="22"/>
          <w:szCs w:val="22"/>
        </w:rPr>
      </w:pPr>
      <w:r>
        <w:br w:type="page"/>
      </w:r>
    </w:p>
    <w:p w14:paraId="3B081C91" w14:textId="11CFAA84" w:rsidR="00314345" w:rsidRDefault="00BD78CA" w:rsidP="00426E0F">
      <w:pPr>
        <w:pStyle w:val="Heading4"/>
      </w:pPr>
      <w:bookmarkStart w:id="129" w:name="_cop:_copula"/>
      <w:bookmarkStart w:id="130" w:name="_Toc160111667"/>
      <w:bookmarkEnd w:id="129"/>
      <w:r>
        <w:lastRenderedPageBreak/>
        <w:t>cop: copula</w:t>
      </w:r>
      <w:bookmarkEnd w:id="130"/>
    </w:p>
    <w:p w14:paraId="3B081C94" w14:textId="70AD8C5D" w:rsidR="00314345" w:rsidRDefault="00BD78CA">
      <w:r>
        <w:t xml:space="preserve">Povezava do univerzalnih smernic za relacijo </w:t>
      </w:r>
      <w:r w:rsidRPr="00713192">
        <w:rPr>
          <w:rStyle w:val="UDTagChar"/>
        </w:rPr>
        <w:t>cop</w:t>
      </w:r>
      <w:r>
        <w:t>:</w:t>
      </w:r>
      <w:r w:rsidR="00713192">
        <w:t xml:space="preserve"> </w:t>
      </w:r>
      <w:hyperlink r:id="rId288">
        <w:r>
          <w:rPr>
            <w:color w:val="1155CC"/>
            <w:u w:val="single"/>
          </w:rPr>
          <w:t>https://universaldependencies.org/u/dep/cop.html</w:t>
        </w:r>
      </w:hyperlink>
      <w:r>
        <w:t xml:space="preserve">  </w:t>
      </w:r>
    </w:p>
    <w:p w14:paraId="3B081C95" w14:textId="77777777" w:rsidR="00314345" w:rsidRDefault="00314345"/>
    <w:p w14:paraId="3B081C96" w14:textId="77777777" w:rsidR="00314345" w:rsidRDefault="00BD78CA">
      <w:r>
        <w:rPr>
          <w:b/>
        </w:rPr>
        <w:t>Izpeljane smernice za slovenščino</w:t>
      </w:r>
      <w:r>
        <w:t>:</w:t>
      </w:r>
    </w:p>
    <w:p w14:paraId="15B907D4" w14:textId="48AF3277" w:rsidR="00713192" w:rsidRDefault="00713192">
      <w:pPr>
        <w:widowControl w:val="0"/>
      </w:pPr>
      <w:r>
        <w:t>Vez ali kopula (</w:t>
      </w:r>
      <w:r w:rsidRPr="00713192">
        <w:rPr>
          <w:rStyle w:val="UDTagChar"/>
        </w:rPr>
        <w:t>cop</w:t>
      </w:r>
      <w:r>
        <w:t xml:space="preserve">) je funkcijska beseda, ki povezuje osebek in neglagolski povedek stavka. Čeprav nekateri jeziki med vezi uvrščajo tudi druge funkcijske besede, v slovenski drevesnici s </w:t>
      </w:r>
      <w:r w:rsidRPr="00713192">
        <w:rPr>
          <w:rStyle w:val="UDTagChar"/>
        </w:rPr>
        <w:t>cop</w:t>
      </w:r>
      <w:r>
        <w:rPr>
          <w:rFonts w:ascii="Courier New" w:eastAsia="Courier New" w:hAnsi="Courier New" w:cs="Courier New"/>
        </w:rPr>
        <w:t xml:space="preserve"> </w:t>
      </w:r>
      <w:r>
        <w:t xml:space="preserve">označujemo </w:t>
      </w:r>
      <w:r>
        <w:rPr>
          <w:b/>
        </w:rPr>
        <w:t xml:space="preserve">zgolj vezni glagol </w:t>
      </w:r>
      <w:r>
        <w:rPr>
          <w:b/>
          <w:i/>
        </w:rPr>
        <w:t>biti</w:t>
      </w:r>
      <w:r>
        <w:t xml:space="preserve"> v zvezah s pridevniškim ali samostalniškim povedkovim določilom. Izvor povezave je povedkovo določilo, njen cilj pa vezni glagol </w:t>
      </w:r>
      <w:r>
        <w:rPr>
          <w:i/>
        </w:rPr>
        <w:t>biti</w:t>
      </w:r>
      <w:r>
        <w:t>.</w:t>
      </w:r>
    </w:p>
    <w:p w14:paraId="766DFB52" w14:textId="6EBE1667" w:rsidR="00713192" w:rsidRDefault="002A3815">
      <w:pPr>
        <w:widowControl w:val="0"/>
      </w:pPr>
      <w:r>
        <w:rPr>
          <w:noProof/>
        </w:rPr>
        <w:drawing>
          <wp:inline distT="0" distB="0" distL="0" distR="0" wp14:anchorId="0D6E5546" wp14:editId="59B19996">
            <wp:extent cx="5249008" cy="2086266"/>
            <wp:effectExtent l="0" t="0" r="8890" b="952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C88671A.tmp"/>
                    <pic:cNvPicPr/>
                  </pic:nvPicPr>
                  <pic:blipFill>
                    <a:blip r:embed="rId289">
                      <a:extLst>
                        <a:ext uri="{28A0092B-C50C-407E-A947-70E740481C1C}">
                          <a14:useLocalDpi xmlns:a14="http://schemas.microsoft.com/office/drawing/2010/main" val="0"/>
                        </a:ext>
                      </a:extLst>
                    </a:blip>
                    <a:stretch>
                      <a:fillRect/>
                    </a:stretch>
                  </pic:blipFill>
                  <pic:spPr>
                    <a:xfrm>
                      <a:off x="0" y="0"/>
                      <a:ext cx="5249008" cy="2086266"/>
                    </a:xfrm>
                    <a:prstGeom prst="rect">
                      <a:avLst/>
                    </a:prstGeom>
                  </pic:spPr>
                </pic:pic>
              </a:graphicData>
            </a:graphic>
          </wp:inline>
        </w:drawing>
      </w:r>
    </w:p>
    <w:p w14:paraId="7A6C76E7" w14:textId="51BE3DB3" w:rsidR="00713192" w:rsidRDefault="00713192" w:rsidP="006074BC">
      <w:pPr>
        <w:pStyle w:val="Skritiprimeri"/>
      </w:pPr>
      <w:r>
        <w:t>Začetek izvajanja programa jeodvisen od podpisa sporazuma</w:t>
      </w:r>
      <w:r w:rsidR="00E76C05">
        <w:t xml:space="preserve"> /// </w:t>
      </w:r>
      <w:r>
        <w:t>Rečna jezera mrtvice</w:t>
      </w:r>
      <w:r w:rsidR="00E76C05">
        <w:t xml:space="preserve"> so </w:t>
      </w:r>
      <w:r>
        <w:t xml:space="preserve">stalni spremljevalci Mure </w:t>
      </w:r>
      <w:r w:rsidR="00E76C05">
        <w:t xml:space="preserve">/// </w:t>
      </w:r>
      <w:r>
        <w:t>Da, jaz</w:t>
      </w:r>
      <w:r w:rsidR="00E76C05">
        <w:t xml:space="preserve"> sem </w:t>
      </w:r>
      <w:r>
        <w:t>tisti, ki bi moral biti tukaj</w:t>
      </w:r>
    </w:p>
    <w:p w14:paraId="26D671EE" w14:textId="77777777" w:rsidR="00E76C05" w:rsidRDefault="00713192" w:rsidP="00E76C05">
      <w:pPr>
        <w:widowControl w:val="0"/>
      </w:pPr>
      <w:r>
        <w:t xml:space="preserve">Kadar se v stavku pojavljajo tudi druge oblike glagola </w:t>
      </w:r>
      <w:r>
        <w:rPr>
          <w:i/>
        </w:rPr>
        <w:t>biti</w:t>
      </w:r>
      <w:r>
        <w:t>, kot vez (</w:t>
      </w:r>
      <w:r w:rsidRPr="00E76C05">
        <w:rPr>
          <w:rStyle w:val="UDTagChar"/>
        </w:rPr>
        <w:t>cop</w:t>
      </w:r>
      <w:r>
        <w:t>) označimo neosebno glagolsko obliko (deležnik na -l), kot pomožnik (</w:t>
      </w:r>
      <w:hyperlink w:anchor="_aux:_auxiliary_1">
        <w:r w:rsidRPr="002F7712">
          <w:rPr>
            <w:rStyle w:val="Hyperlink"/>
          </w:rPr>
          <w:t>aux</w:t>
        </w:r>
      </w:hyperlink>
      <w:r>
        <w:t>) pa osebno glagolsko obliko. Obe povezavi povežemo z iste pojavnice</w:t>
      </w:r>
      <w:r w:rsidR="00E76C05">
        <w:t>, tj.</w:t>
      </w:r>
      <w:r>
        <w:t xml:space="preserve"> jedra povedkovega določila.</w:t>
      </w:r>
    </w:p>
    <w:p w14:paraId="79F51648" w14:textId="2BBC8064" w:rsidR="00713192" w:rsidRDefault="002A3815" w:rsidP="00E76C05">
      <w:pPr>
        <w:widowControl w:val="0"/>
      </w:pPr>
      <w:r>
        <w:rPr>
          <w:noProof/>
        </w:rPr>
        <w:drawing>
          <wp:inline distT="0" distB="0" distL="0" distR="0" wp14:anchorId="799634BF" wp14:editId="73EBC801">
            <wp:extent cx="5249008" cy="676369"/>
            <wp:effectExtent l="0" t="0" r="889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C88A1A4.tmp"/>
                    <pic:cNvPicPr/>
                  </pic:nvPicPr>
                  <pic:blipFill>
                    <a:blip r:embed="rId290">
                      <a:extLst>
                        <a:ext uri="{28A0092B-C50C-407E-A947-70E740481C1C}">
                          <a14:useLocalDpi xmlns:a14="http://schemas.microsoft.com/office/drawing/2010/main" val="0"/>
                        </a:ext>
                      </a:extLst>
                    </a:blip>
                    <a:stretch>
                      <a:fillRect/>
                    </a:stretch>
                  </pic:blipFill>
                  <pic:spPr>
                    <a:xfrm>
                      <a:off x="0" y="0"/>
                      <a:ext cx="5249008" cy="676369"/>
                    </a:xfrm>
                    <a:prstGeom prst="rect">
                      <a:avLst/>
                    </a:prstGeom>
                  </pic:spPr>
                </pic:pic>
              </a:graphicData>
            </a:graphic>
          </wp:inline>
        </w:drawing>
      </w:r>
    </w:p>
    <w:p w14:paraId="4A64D266" w14:textId="5352C362" w:rsidR="00713192" w:rsidRDefault="00713192" w:rsidP="006074BC">
      <w:pPr>
        <w:pStyle w:val="Skritiprimeri"/>
      </w:pPr>
      <w:r>
        <w:t>Niti prijatelja nista več</w:t>
      </w:r>
      <w:r w:rsidR="00E76C05">
        <w:t xml:space="preserve"> bila</w:t>
      </w:r>
    </w:p>
    <w:p w14:paraId="28641654" w14:textId="7337C6AF" w:rsidR="00713192" w:rsidRDefault="00713192">
      <w:pPr>
        <w:widowControl w:val="0"/>
      </w:pPr>
      <w:r>
        <w:t xml:space="preserve">V primeru dileme, katera struktura je sploh povedkovo določilo, </w:t>
      </w:r>
      <w:r w:rsidR="00E76C05">
        <w:t>s katere</w:t>
      </w:r>
      <w:r>
        <w:t xml:space="preserve"> povezujemo vezni glagol, in katera osebek, se ravnamo </w:t>
      </w:r>
      <w:hyperlink w:anchor="_Ločevanje_osebka_od" w:history="1">
        <w:r w:rsidRPr="006860C9">
          <w:rPr>
            <w:rStyle w:val="Hyperlink"/>
          </w:rPr>
          <w:t>po načelih, opisanih v</w:t>
        </w:r>
        <w:r w:rsidR="00E76C05" w:rsidRPr="006860C9">
          <w:rPr>
            <w:rStyle w:val="Hyperlink"/>
          </w:rPr>
          <w:t xml:space="preserve"> tem razdelku</w:t>
        </w:r>
      </w:hyperlink>
      <w:r>
        <w:t>.</w:t>
      </w:r>
    </w:p>
    <w:p w14:paraId="07C1A1B7" w14:textId="77777777" w:rsidR="006860C9" w:rsidRDefault="006860C9">
      <w:pPr>
        <w:widowControl w:val="0"/>
        <w:rPr>
          <w:u w:val="single"/>
        </w:rPr>
      </w:pPr>
    </w:p>
    <w:p w14:paraId="67E05909" w14:textId="269D9DF6" w:rsidR="006860C9" w:rsidRDefault="00713192">
      <w:pPr>
        <w:widowControl w:val="0"/>
        <w:rPr>
          <w:u w:val="single"/>
        </w:rPr>
      </w:pPr>
      <w:r>
        <w:rPr>
          <w:u w:val="single"/>
        </w:rPr>
        <w:t>[Pozor, trpnik!]</w:t>
      </w:r>
    </w:p>
    <w:p w14:paraId="6F8430D5" w14:textId="324DA5DA" w:rsidR="00713192" w:rsidRDefault="00713192">
      <w:pPr>
        <w:widowControl w:val="0"/>
      </w:pPr>
      <w:r>
        <w:t>Tako kot na morfološki ravni ne ločujemo med deležniškimi pridevniki v različnih skladenjskih vlogah (</w:t>
      </w:r>
      <w:r w:rsidR="006860C9">
        <w:t xml:space="preserve">vedno označeni kot </w:t>
      </w:r>
      <w:hyperlink w:anchor="_ADJ:_adjective" w:history="1">
        <w:r w:rsidR="006860C9" w:rsidRPr="006860C9">
          <w:rPr>
            <w:rStyle w:val="UDTagChar"/>
          </w:rPr>
          <w:t>ADJ</w:t>
        </w:r>
      </w:hyperlink>
      <w:r>
        <w:t xml:space="preserve">), tudi na skladenjski ravni trenutno ne razlikujemo med deležniki stanja v vlogi povedkovih določil (npr. </w:t>
      </w:r>
      <w:r>
        <w:rPr>
          <w:i/>
        </w:rPr>
        <w:t>kajenje je prepovedano</w:t>
      </w:r>
      <w:r>
        <w:t xml:space="preserve">) ali trpnimi deležniki v pasivnih strukturah (npr. </w:t>
      </w:r>
      <w:r>
        <w:rPr>
          <w:i/>
        </w:rPr>
        <w:t>kajenje ji je bilo prepovedano</w:t>
      </w:r>
      <w:r>
        <w:t>). V obeh primerih deležnik analiziramo na enak način</w:t>
      </w:r>
      <w:r w:rsidR="006860C9">
        <w:t xml:space="preserve"> –</w:t>
      </w:r>
      <w:r>
        <w:t xml:space="preserve"> kot povedkovo določilo</w:t>
      </w:r>
      <w:r w:rsidR="006860C9">
        <w:t xml:space="preserve"> (povezava </w:t>
      </w:r>
      <w:r w:rsidR="006860C9" w:rsidRPr="006860C9">
        <w:rPr>
          <w:rStyle w:val="UDTagChar"/>
        </w:rPr>
        <w:t>cop</w:t>
      </w:r>
      <w:r w:rsidR="006860C9">
        <w:t xml:space="preserve"> z deležnika na vezni glagol)</w:t>
      </w:r>
      <w:r>
        <w:t>.</w:t>
      </w:r>
    </w:p>
    <w:p w14:paraId="3D5244CE" w14:textId="4BB77D6D" w:rsidR="00713192" w:rsidRDefault="002A3815">
      <w:pPr>
        <w:widowControl w:val="0"/>
      </w:pPr>
      <w:r>
        <w:rPr>
          <w:noProof/>
        </w:rPr>
        <w:lastRenderedPageBreak/>
        <w:drawing>
          <wp:inline distT="0" distB="0" distL="0" distR="0" wp14:anchorId="5953AA1E" wp14:editId="5290A5B7">
            <wp:extent cx="5249008" cy="1419423"/>
            <wp:effectExtent l="0" t="0" r="8890" b="952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C88E6CC.tmp"/>
                    <pic:cNvPicPr/>
                  </pic:nvPicPr>
                  <pic:blipFill>
                    <a:blip r:embed="rId291">
                      <a:extLst>
                        <a:ext uri="{28A0092B-C50C-407E-A947-70E740481C1C}">
                          <a14:useLocalDpi xmlns:a14="http://schemas.microsoft.com/office/drawing/2010/main" val="0"/>
                        </a:ext>
                      </a:extLst>
                    </a:blip>
                    <a:stretch>
                      <a:fillRect/>
                    </a:stretch>
                  </pic:blipFill>
                  <pic:spPr>
                    <a:xfrm>
                      <a:off x="0" y="0"/>
                      <a:ext cx="5249008" cy="1419423"/>
                    </a:xfrm>
                    <a:prstGeom prst="rect">
                      <a:avLst/>
                    </a:prstGeom>
                  </pic:spPr>
                </pic:pic>
              </a:graphicData>
            </a:graphic>
          </wp:inline>
        </w:drawing>
      </w:r>
    </w:p>
    <w:p w14:paraId="568CB73E" w14:textId="1997EEB5" w:rsidR="006860C9" w:rsidRDefault="006860C9" w:rsidP="006074BC">
      <w:pPr>
        <w:pStyle w:val="Skritiprimeri"/>
      </w:pPr>
      <w:r>
        <w:t>Kajenje je prepovedano /// kajenje ji je bilo prepovedano</w:t>
      </w:r>
    </w:p>
    <w:p w14:paraId="18265C32" w14:textId="60DCE24C" w:rsidR="00713192" w:rsidRDefault="00713192">
      <w:pPr>
        <w:widowControl w:val="0"/>
        <w:rPr>
          <w:u w:val="single"/>
        </w:rPr>
      </w:pPr>
      <w:r>
        <w:rPr>
          <w:u w:val="single"/>
        </w:rPr>
        <w:t xml:space="preserve">[Pozor, </w:t>
      </w:r>
      <w:r>
        <w:rPr>
          <w:i/>
          <w:u w:val="single"/>
        </w:rPr>
        <w:t xml:space="preserve">biti </w:t>
      </w:r>
      <w:r>
        <w:rPr>
          <w:u w:val="single"/>
        </w:rPr>
        <w:t>in predložne zveze</w:t>
      </w:r>
      <w:r w:rsidR="006860C9">
        <w:rPr>
          <w:u w:val="single"/>
        </w:rPr>
        <w:t xml:space="preserve">, </w:t>
      </w:r>
      <w:r w:rsidR="006860C9">
        <w:rPr>
          <w:i/>
          <w:u w:val="single"/>
        </w:rPr>
        <w:t xml:space="preserve">biti </w:t>
      </w:r>
      <w:r w:rsidR="006860C9">
        <w:rPr>
          <w:u w:val="single"/>
        </w:rPr>
        <w:t>in prislovi</w:t>
      </w:r>
      <w:r>
        <w:rPr>
          <w:u w:val="single"/>
        </w:rPr>
        <w:t>!]</w:t>
      </w:r>
    </w:p>
    <w:p w14:paraId="12AB96F9" w14:textId="456355CD" w:rsidR="00713192" w:rsidRDefault="00713192">
      <w:pPr>
        <w:widowControl w:val="0"/>
      </w:pPr>
      <w:r>
        <w:t xml:space="preserve">Čeprav lahko </w:t>
      </w:r>
      <w:r w:rsidR="006860C9">
        <w:t xml:space="preserve">na pomenski ravni </w:t>
      </w:r>
      <w:r>
        <w:t xml:space="preserve">v vlogi povedkovega določila nastopajo tudi predložne zveze (npr. </w:t>
      </w:r>
      <w:r>
        <w:rPr>
          <w:i/>
        </w:rPr>
        <w:t>biti v formi</w:t>
      </w:r>
      <w:r>
        <w:t xml:space="preserve">), </w:t>
      </w:r>
      <w:r w:rsidR="006860C9">
        <w:t>predložne zveze</w:t>
      </w:r>
      <w:r>
        <w:t xml:space="preserve"> v trenutni različici </w:t>
      </w:r>
      <w:r w:rsidR="00C30BC1">
        <w:t>drevesnice SSJ-UD</w:t>
      </w:r>
      <w:r>
        <w:t xml:space="preserve"> ne glede na pomen</w:t>
      </w:r>
      <w:r w:rsidR="006860C9">
        <w:t xml:space="preserve"> vedno</w:t>
      </w:r>
      <w:r>
        <w:t xml:space="preserve"> obravnavamo kot prislovna določila (</w:t>
      </w:r>
      <w:hyperlink w:anchor="_obl:_oblique_nominal">
        <w:r w:rsidRPr="006860C9">
          <w:rPr>
            <w:rStyle w:val="UDTagChar"/>
          </w:rPr>
          <w:t>obl</w:t>
        </w:r>
      </w:hyperlink>
      <w:r>
        <w:t xml:space="preserve">), torej ne ločujemo med zvezami tipa </w:t>
      </w:r>
      <w:r>
        <w:rPr>
          <w:i/>
        </w:rPr>
        <w:t>biti</w:t>
      </w:r>
      <w:r w:rsidR="002A3815" w:rsidRPr="002A3815">
        <w:rPr>
          <w:vertAlign w:val="subscript"/>
        </w:rPr>
        <w:t>VERB</w:t>
      </w:r>
      <w:r>
        <w:rPr>
          <w:i/>
        </w:rPr>
        <w:t xml:space="preserve"> v formi</w:t>
      </w:r>
      <w:r>
        <w:t xml:space="preserve"> in </w:t>
      </w:r>
      <w:r>
        <w:rPr>
          <w:i/>
        </w:rPr>
        <w:t>biti</w:t>
      </w:r>
      <w:r w:rsidR="002A3815" w:rsidRPr="002A3815">
        <w:rPr>
          <w:vertAlign w:val="subscript"/>
        </w:rPr>
        <w:t>VERB</w:t>
      </w:r>
      <w:r>
        <w:rPr>
          <w:i/>
        </w:rPr>
        <w:t xml:space="preserve"> v sobi</w:t>
      </w:r>
      <w:r>
        <w:t xml:space="preserve"> </w:t>
      </w:r>
      <w:r w:rsidR="006860C9">
        <w:t xml:space="preserve">– </w:t>
      </w:r>
      <w:r>
        <w:t xml:space="preserve">v obeh primerih je </w:t>
      </w:r>
      <w:r w:rsidRPr="006860C9">
        <w:rPr>
          <w:i/>
        </w:rPr>
        <w:t>biti</w:t>
      </w:r>
      <w:r>
        <w:t xml:space="preserve"> izvor povezave </w:t>
      </w:r>
      <w:r w:rsidRPr="006860C9">
        <w:rPr>
          <w:rStyle w:val="UDTagChar"/>
        </w:rPr>
        <w:t>obl</w:t>
      </w:r>
      <w:r>
        <w:rPr>
          <w:rFonts w:ascii="Courier New" w:eastAsia="Courier New" w:hAnsi="Courier New" w:cs="Courier New"/>
        </w:rPr>
        <w:t xml:space="preserve"> </w:t>
      </w:r>
      <w:r>
        <w:t xml:space="preserve">na jedro predložne zveze. </w:t>
      </w:r>
    </w:p>
    <w:p w14:paraId="3F538DC2" w14:textId="53CAA490" w:rsidR="00713192" w:rsidRDefault="00713192">
      <w:pPr>
        <w:widowControl w:val="0"/>
      </w:pPr>
      <w:r>
        <w:t xml:space="preserve">V trenutni različici </w:t>
      </w:r>
      <w:r w:rsidR="00C30BC1">
        <w:t>drevesnice SSJ-UD</w:t>
      </w:r>
      <w:r>
        <w:t xml:space="preserve"> sistemu SSJ sledimo tudi pri obravnavi zvez glagola </w:t>
      </w:r>
      <w:r>
        <w:rPr>
          <w:i/>
        </w:rPr>
        <w:t xml:space="preserve">biti </w:t>
      </w:r>
      <w:r>
        <w:t xml:space="preserve">s prislovi (npr. </w:t>
      </w:r>
      <w:r>
        <w:rPr>
          <w:i/>
        </w:rPr>
        <w:t>to ni</w:t>
      </w:r>
      <w:r w:rsidR="008C1B6D" w:rsidRPr="008C1B6D">
        <w:rPr>
          <w:vertAlign w:val="subscript"/>
        </w:rPr>
        <w:t>VERB</w:t>
      </w:r>
      <w:r>
        <w:rPr>
          <w:i/>
        </w:rPr>
        <w:t xml:space="preserve"> prav</w:t>
      </w:r>
      <w:r w:rsidR="008C1B6D" w:rsidRPr="008C1B6D">
        <w:rPr>
          <w:vertAlign w:val="subscript"/>
        </w:rPr>
        <w:t>ADV</w:t>
      </w:r>
      <w:r>
        <w:t xml:space="preserve">), ki jih označujemo z </w:t>
      </w:r>
      <w:hyperlink w:anchor="_advmod:_adverbial_modifier">
        <w:r w:rsidRPr="002F7712">
          <w:rPr>
            <w:rStyle w:val="Hyperlink"/>
          </w:rPr>
          <w:t>advmod</w:t>
        </w:r>
      </w:hyperlink>
      <w:r w:rsidR="008C1B6D">
        <w:t xml:space="preserve"> – izvor povezave je glagol </w:t>
      </w:r>
      <w:r w:rsidR="008C1B6D" w:rsidRPr="008C1B6D">
        <w:rPr>
          <w:i/>
        </w:rPr>
        <w:t>biti</w:t>
      </w:r>
      <w:r w:rsidR="008C1B6D">
        <w:t xml:space="preserve">. </w:t>
      </w:r>
      <w:r w:rsidR="0048448B">
        <w:t>(</w:t>
      </w:r>
      <w:r w:rsidR="008C1B6D">
        <w:t>P</w:t>
      </w:r>
      <w:r>
        <w:t xml:space="preserve">ridevnik v podobni vlogi (npr. </w:t>
      </w:r>
      <w:r>
        <w:rPr>
          <w:i/>
        </w:rPr>
        <w:t>to ni</w:t>
      </w:r>
      <w:r w:rsidR="0048448B" w:rsidRPr="0048448B">
        <w:rPr>
          <w:vertAlign w:val="subscript"/>
        </w:rPr>
        <w:t>AUX</w:t>
      </w:r>
      <w:r>
        <w:rPr>
          <w:i/>
        </w:rPr>
        <w:t xml:space="preserve"> lepo</w:t>
      </w:r>
      <w:r w:rsidR="008C1B6D" w:rsidRPr="0048448B">
        <w:rPr>
          <w:vertAlign w:val="subscript"/>
        </w:rPr>
        <w:t>ADJ</w:t>
      </w:r>
      <w:r>
        <w:t xml:space="preserve">) </w:t>
      </w:r>
      <w:r w:rsidR="00025A30">
        <w:t>ozn</w:t>
      </w:r>
      <w:r w:rsidR="008C1B6D">
        <w:t>a</w:t>
      </w:r>
      <w:r w:rsidR="00025A30">
        <w:t>čujemo</w:t>
      </w:r>
      <w:r>
        <w:t xml:space="preserve"> kot povedkovo določilo</w:t>
      </w:r>
      <w:r w:rsidR="008C1B6D">
        <w:t>.</w:t>
      </w:r>
      <w:r w:rsidR="0048448B">
        <w:t>)</w:t>
      </w:r>
    </w:p>
    <w:p w14:paraId="4BEC1329" w14:textId="0D2B0D74" w:rsidR="00713192" w:rsidRDefault="00713192">
      <w:pPr>
        <w:widowControl w:val="0"/>
      </w:pPr>
      <w:r>
        <w:t>Pri</w:t>
      </w:r>
      <w:r w:rsidR="00025A30">
        <w:t xml:space="preserve"> zgoraj omenjenih</w:t>
      </w:r>
      <w:r>
        <w:t xml:space="preserve"> strukturah s predložnimi zvezami in prislovi  si lahko </w:t>
      </w:r>
      <w:r w:rsidRPr="00025A30">
        <w:rPr>
          <w:b/>
        </w:rPr>
        <w:t xml:space="preserve">pomagamo z oznako </w:t>
      </w:r>
      <w:r w:rsidR="002A3815">
        <w:rPr>
          <w:b/>
        </w:rPr>
        <w:t xml:space="preserve">glagola </w:t>
      </w:r>
      <w:r w:rsidRPr="00025A30">
        <w:rPr>
          <w:b/>
        </w:rPr>
        <w:t>na morfološki ravni</w:t>
      </w:r>
      <w:r>
        <w:t xml:space="preserve">, saj je </w:t>
      </w:r>
      <w:r>
        <w:rPr>
          <w:i/>
        </w:rPr>
        <w:t xml:space="preserve">biti </w:t>
      </w:r>
      <w:r>
        <w:t xml:space="preserve">v teh strukturah načeloma označen kot </w:t>
      </w:r>
      <w:hyperlink w:anchor="_VERB:_verb_1" w:history="1">
        <w:r w:rsidRPr="002F7712">
          <w:rPr>
            <w:rStyle w:val="Hyperlink"/>
          </w:rPr>
          <w:t>VERB</w:t>
        </w:r>
      </w:hyperlink>
      <w:r>
        <w:rPr>
          <w:rFonts w:ascii="Courier New" w:eastAsia="Courier New" w:hAnsi="Courier New" w:cs="Courier New"/>
        </w:rPr>
        <w:t xml:space="preserve"> </w:t>
      </w:r>
      <w:r>
        <w:t xml:space="preserve">(in ne kot </w:t>
      </w:r>
      <w:hyperlink w:anchor="_AUX:_auxiliary">
        <w:r w:rsidRPr="002F7712">
          <w:rPr>
            <w:rStyle w:val="Hyperlink"/>
          </w:rPr>
          <w:t>AUX</w:t>
        </w:r>
      </w:hyperlink>
      <w:r>
        <w:t xml:space="preserve">, kakor je sicer označena vez </w:t>
      </w:r>
      <w:r>
        <w:rPr>
          <w:i/>
        </w:rPr>
        <w:t xml:space="preserve">biti </w:t>
      </w:r>
      <w:r>
        <w:t>v</w:t>
      </w:r>
      <w:r w:rsidR="00025A30">
        <w:t xml:space="preserve"> tipičnih</w:t>
      </w:r>
      <w:r>
        <w:t xml:space="preserve"> strukturah s povedkovimi določili).</w:t>
      </w:r>
    </w:p>
    <w:p w14:paraId="3AA7DF84" w14:textId="06CBE786" w:rsidR="00713192" w:rsidRDefault="00713192">
      <w:pPr>
        <w:widowControl w:val="0"/>
      </w:pPr>
    </w:p>
    <w:p w14:paraId="0B57A254" w14:textId="77777777" w:rsidR="00025A30" w:rsidRDefault="00025A30" w:rsidP="00025A30">
      <w:r>
        <w:rPr>
          <w:b/>
        </w:rPr>
        <w:t xml:space="preserve">Koristne povezave: </w:t>
      </w:r>
    </w:p>
    <w:p w14:paraId="3BFB2CAF" w14:textId="3D753930" w:rsidR="00025A30" w:rsidRDefault="00F026BF" w:rsidP="00F22EEB">
      <w:pPr>
        <w:widowControl w:val="0"/>
        <w:numPr>
          <w:ilvl w:val="0"/>
          <w:numId w:val="6"/>
        </w:numPr>
        <w:spacing w:after="0"/>
        <w:ind w:left="714" w:hanging="357"/>
      </w:pPr>
      <w:hyperlink r:id="rId292">
        <w:r w:rsidR="00025A30" w:rsidRPr="00421CE0">
          <w:rPr>
            <w:rStyle w:val="Hyperlink"/>
          </w:rPr>
          <w:t>uporabne statistike</w:t>
        </w:r>
      </w:hyperlink>
      <w:r w:rsidR="00025A30">
        <w:t xml:space="preserve"> </w:t>
      </w:r>
      <w:r w:rsidR="00A30E22">
        <w:t>o relaciji</w:t>
      </w:r>
      <w:r w:rsidR="00025A30">
        <w:t xml:space="preserve"> </w:t>
      </w:r>
      <w:r w:rsidR="00025A30">
        <w:rPr>
          <w:rStyle w:val="UDTagChar"/>
        </w:rPr>
        <w:t>cop</w:t>
      </w:r>
      <w:r w:rsidR="00025A30">
        <w:t xml:space="preserve"> v korpusu SSJ-UD</w:t>
      </w:r>
    </w:p>
    <w:p w14:paraId="2DEE09F2" w14:textId="2324969A" w:rsidR="00025A30" w:rsidRDefault="00F026BF" w:rsidP="00F22EEB">
      <w:pPr>
        <w:widowControl w:val="0"/>
        <w:numPr>
          <w:ilvl w:val="0"/>
          <w:numId w:val="6"/>
        </w:numPr>
        <w:spacing w:after="0"/>
        <w:ind w:left="714" w:hanging="357"/>
      </w:pPr>
      <w:hyperlink r:id="rId293" w:history="1">
        <w:r w:rsidR="00025A30" w:rsidRPr="00A861FD">
          <w:rPr>
            <w:rStyle w:val="Hyperlink"/>
          </w:rPr>
          <w:t>vse pojavnice</w:t>
        </w:r>
      </w:hyperlink>
      <w:r w:rsidR="00025A30">
        <w:t xml:space="preserve"> z oznako </w:t>
      </w:r>
      <w:r w:rsidR="00025A30">
        <w:rPr>
          <w:rStyle w:val="UDTagChar"/>
        </w:rPr>
        <w:t>cop</w:t>
      </w:r>
      <w:r w:rsidR="00025A30">
        <w:t xml:space="preserve"> </w:t>
      </w:r>
      <w:r w:rsidR="00403221">
        <w:t>v korpusu SSJ-UD/SUK v konkordančniku noSketchEngine</w:t>
      </w:r>
    </w:p>
    <w:p w14:paraId="6AC08A59" w14:textId="69849480" w:rsidR="00D4359E" w:rsidRDefault="00F026BF" w:rsidP="00D4359E">
      <w:pPr>
        <w:widowControl w:val="0"/>
        <w:numPr>
          <w:ilvl w:val="0"/>
          <w:numId w:val="6"/>
        </w:numPr>
        <w:spacing w:after="0"/>
        <w:ind w:left="714" w:hanging="357"/>
      </w:pPr>
      <w:hyperlink r:id="rId294" w:history="1">
        <w:r w:rsidR="00D4359E" w:rsidRPr="00A861FD">
          <w:rPr>
            <w:rStyle w:val="Hyperlink"/>
          </w:rPr>
          <w:t>vse pojavnice</w:t>
        </w:r>
      </w:hyperlink>
      <w:r w:rsidR="00D4359E">
        <w:t xml:space="preserve"> z oznako </w:t>
      </w:r>
      <w:r w:rsidR="00D4359E">
        <w:rPr>
          <w:rStyle w:val="UDTagChar"/>
        </w:rPr>
        <w:t>cop</w:t>
      </w:r>
      <w:r w:rsidR="00D4359E">
        <w:t xml:space="preserve"> v korpusu SSJ-UD v orodju Drevesnik</w:t>
      </w:r>
    </w:p>
    <w:p w14:paraId="577DACB6" w14:textId="77777777" w:rsidR="00025A30" w:rsidRDefault="00025A30">
      <w:pPr>
        <w:widowControl w:val="0"/>
      </w:pPr>
    </w:p>
    <w:p w14:paraId="6DF23DF0" w14:textId="77777777" w:rsidR="00025A30" w:rsidRDefault="00025A30">
      <w:pPr>
        <w:spacing w:line="264" w:lineRule="auto"/>
      </w:pPr>
      <w:bookmarkStart w:id="131" w:name="_cfpuavid05vy" w:colFirst="0" w:colLast="0"/>
      <w:bookmarkStart w:id="132" w:name="_csubj:_clausal_subject"/>
      <w:bookmarkEnd w:id="131"/>
      <w:bookmarkEnd w:id="132"/>
      <w:r>
        <w:br w:type="page"/>
      </w:r>
    </w:p>
    <w:p w14:paraId="3B081CC5" w14:textId="7032F51D" w:rsidR="00314345" w:rsidRDefault="00BD78CA" w:rsidP="00426E0F">
      <w:pPr>
        <w:pStyle w:val="Heading4"/>
      </w:pPr>
      <w:bookmarkStart w:id="133" w:name="_csubj:_clausal_subject_1"/>
      <w:bookmarkStart w:id="134" w:name="_Toc160111668"/>
      <w:bookmarkEnd w:id="133"/>
      <w:r>
        <w:lastRenderedPageBreak/>
        <w:t>csubj: clausal subject</w:t>
      </w:r>
      <w:bookmarkEnd w:id="134"/>
    </w:p>
    <w:p w14:paraId="3B081CC8" w14:textId="59198FAB" w:rsidR="00314345" w:rsidRDefault="00BD78CA">
      <w:r>
        <w:t xml:space="preserve">Povezava do univerzalnih smernic za relacijo </w:t>
      </w:r>
      <w:r w:rsidRPr="00025A30">
        <w:rPr>
          <w:rStyle w:val="UDTagChar"/>
        </w:rPr>
        <w:t>csubj</w:t>
      </w:r>
      <w:r>
        <w:t>:</w:t>
      </w:r>
      <w:r w:rsidR="00025A30">
        <w:t xml:space="preserve"> </w:t>
      </w:r>
      <w:hyperlink r:id="rId295">
        <w:r>
          <w:rPr>
            <w:color w:val="1155CC"/>
            <w:u w:val="single"/>
          </w:rPr>
          <w:t>https://universaldependencies.org/u/dep/csubj.html</w:t>
        </w:r>
      </w:hyperlink>
      <w:r>
        <w:t xml:space="preserve"> </w:t>
      </w:r>
    </w:p>
    <w:p w14:paraId="3B081CC9" w14:textId="77777777" w:rsidR="00314345" w:rsidRDefault="00314345"/>
    <w:p w14:paraId="3B081CCA" w14:textId="77777777" w:rsidR="00314345" w:rsidRDefault="00BD78CA">
      <w:r>
        <w:rPr>
          <w:b/>
        </w:rPr>
        <w:t>Izpeljane smernice za slovenščino</w:t>
      </w:r>
      <w:r>
        <w:t>:</w:t>
      </w:r>
    </w:p>
    <w:p w14:paraId="39838AB6" w14:textId="40FB0A7C" w:rsidR="00025A30" w:rsidRDefault="002F7712">
      <w:pPr>
        <w:widowControl w:val="0"/>
      </w:pPr>
      <w:r>
        <w:t>Z relacijo</w:t>
      </w:r>
      <w:r w:rsidR="00025A30">
        <w:t xml:space="preserve"> </w:t>
      </w:r>
      <w:r w:rsidR="00025A30">
        <w:rPr>
          <w:rFonts w:ascii="Courier New" w:eastAsia="Courier New" w:hAnsi="Courier New" w:cs="Courier New"/>
          <w:b/>
        </w:rPr>
        <w:t xml:space="preserve">csubj </w:t>
      </w:r>
      <w:r w:rsidR="00025A30">
        <w:t>označujemo stavčno izražene osebke (</w:t>
      </w:r>
      <w:r w:rsidR="00025A30" w:rsidRPr="00794786">
        <w:rPr>
          <w:b/>
        </w:rPr>
        <w:t>osebkove odvisnike</w:t>
      </w:r>
      <w:r w:rsidR="00025A30">
        <w:t>). Izvor povezave je jedro povedka nadrejenega stavka, njen cilj pa jedro povedka v odvisniku.</w:t>
      </w:r>
    </w:p>
    <w:p w14:paraId="288265F0" w14:textId="5FC1A38C" w:rsidR="00025A30" w:rsidRDefault="004240F0">
      <w:pPr>
        <w:widowControl w:val="0"/>
      </w:pPr>
      <w:r>
        <w:rPr>
          <w:noProof/>
        </w:rPr>
        <w:drawing>
          <wp:inline distT="0" distB="0" distL="0" distR="0" wp14:anchorId="22AC2CE5" wp14:editId="37B3914D">
            <wp:extent cx="5733415" cy="2661285"/>
            <wp:effectExtent l="0" t="0" r="635"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8F057C2.tmp"/>
                    <pic:cNvPicPr/>
                  </pic:nvPicPr>
                  <pic:blipFill>
                    <a:blip r:embed="rId296">
                      <a:extLst>
                        <a:ext uri="{28A0092B-C50C-407E-A947-70E740481C1C}">
                          <a14:useLocalDpi xmlns:a14="http://schemas.microsoft.com/office/drawing/2010/main" val="0"/>
                        </a:ext>
                      </a:extLst>
                    </a:blip>
                    <a:stretch>
                      <a:fillRect/>
                    </a:stretch>
                  </pic:blipFill>
                  <pic:spPr>
                    <a:xfrm>
                      <a:off x="0" y="0"/>
                      <a:ext cx="5733415" cy="2661285"/>
                    </a:xfrm>
                    <a:prstGeom prst="rect">
                      <a:avLst/>
                    </a:prstGeom>
                  </pic:spPr>
                </pic:pic>
              </a:graphicData>
            </a:graphic>
          </wp:inline>
        </w:drawing>
      </w:r>
    </w:p>
    <w:p w14:paraId="220FA184" w14:textId="3AD6A762" w:rsidR="00E07697" w:rsidRDefault="00025A30" w:rsidP="006074BC">
      <w:pPr>
        <w:pStyle w:val="Skritiprimeri"/>
      </w:pPr>
      <w:r>
        <w:t>Karkoli že bi ruski predsednik rekel študentom, bi tukaj doživelo uspeh.</w:t>
      </w:r>
      <w:r w:rsidR="00794786">
        <w:t xml:space="preserve"> /// </w:t>
      </w:r>
      <w:r>
        <w:t>Tako se večkrat zgodi, da so podjetja še vesela, če občani ne zberejo kaj dosti teh odpadkov</w:t>
      </w:r>
      <w:r w:rsidR="00794786">
        <w:t xml:space="preserve"> /// </w:t>
      </w:r>
      <w:r>
        <w:t xml:space="preserve">Vprašanje je, ali jih bomo obdržali na listi. </w:t>
      </w:r>
      <w:r w:rsidR="00794786">
        <w:t>/// Bilo je jasno, da ne bo mogel prebrati knjige</w:t>
      </w:r>
    </w:p>
    <w:p w14:paraId="39A1D7A8" w14:textId="0A0EE153" w:rsidR="00025A30" w:rsidRDefault="002F7712">
      <w:pPr>
        <w:widowControl w:val="0"/>
      </w:pPr>
      <w:r>
        <w:t>Z relacijo</w:t>
      </w:r>
      <w:r w:rsidR="00025A30">
        <w:t xml:space="preserve"> </w:t>
      </w:r>
      <w:r w:rsidR="00025A30" w:rsidRPr="00025A30">
        <w:rPr>
          <w:rStyle w:val="UDTagChar"/>
        </w:rPr>
        <w:t>csubj</w:t>
      </w:r>
      <w:r w:rsidR="00025A30">
        <w:t xml:space="preserve"> povezujemo tudi nedoločniške stavke v vlogi osebka. Za ločevanje tovrstnih primerov od drugih struktur z nedoločniki glej </w:t>
      </w:r>
      <w:hyperlink w:anchor="_Nedoločniki" w:history="1">
        <w:r w:rsidR="00794786" w:rsidRPr="00794786">
          <w:rPr>
            <w:rStyle w:val="Hyperlink"/>
          </w:rPr>
          <w:t>razdelek o nedoločnikih</w:t>
        </w:r>
      </w:hyperlink>
      <w:r w:rsidR="00794786">
        <w:t xml:space="preserve"> v poglavju </w:t>
      </w:r>
      <w:r w:rsidR="004240F0">
        <w:t>o težavnejših strukturah</w:t>
      </w:r>
      <w:r w:rsidR="00025A30">
        <w:t>.</w:t>
      </w:r>
    </w:p>
    <w:p w14:paraId="10DB2BEA" w14:textId="65B8BF7A" w:rsidR="00025A30" w:rsidRDefault="006B2BAF">
      <w:pPr>
        <w:widowControl w:val="0"/>
      </w:pPr>
      <w:r>
        <w:rPr>
          <w:noProof/>
        </w:rPr>
        <w:drawing>
          <wp:inline distT="0" distB="0" distL="0" distR="0" wp14:anchorId="7B96860E" wp14:editId="2C8A5F94">
            <wp:extent cx="5696745" cy="2543530"/>
            <wp:effectExtent l="0" t="0" r="0"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C88D79D.tmp"/>
                    <pic:cNvPicPr/>
                  </pic:nvPicPr>
                  <pic:blipFill>
                    <a:blip r:embed="rId297">
                      <a:extLst>
                        <a:ext uri="{28A0092B-C50C-407E-A947-70E740481C1C}">
                          <a14:useLocalDpi xmlns:a14="http://schemas.microsoft.com/office/drawing/2010/main" val="0"/>
                        </a:ext>
                      </a:extLst>
                    </a:blip>
                    <a:stretch>
                      <a:fillRect/>
                    </a:stretch>
                  </pic:blipFill>
                  <pic:spPr>
                    <a:xfrm>
                      <a:off x="0" y="0"/>
                      <a:ext cx="5696745" cy="2543530"/>
                    </a:xfrm>
                    <a:prstGeom prst="rect">
                      <a:avLst/>
                    </a:prstGeom>
                  </pic:spPr>
                </pic:pic>
              </a:graphicData>
            </a:graphic>
          </wp:inline>
        </w:drawing>
      </w:r>
    </w:p>
    <w:p w14:paraId="44AC2A68" w14:textId="15DBAAED" w:rsidR="00794786" w:rsidRDefault="00025A30" w:rsidP="006074BC">
      <w:pPr>
        <w:pStyle w:val="Skritiprimeri"/>
      </w:pPr>
      <w:r w:rsidRPr="004240F0">
        <w:rPr>
          <w:rStyle w:val="SkritiprimeriChar"/>
        </w:rPr>
        <w:t>Podatke iz evidence je mogoče</w:t>
      </w:r>
      <w:r w:rsidRPr="004240F0">
        <w:rPr>
          <w:rStyle w:val="SkritiprimeriChar"/>
        </w:rPr>
        <w:tab/>
      </w:r>
      <w:r w:rsidR="00794786" w:rsidRPr="004240F0">
        <w:rPr>
          <w:rStyle w:val="SkritiprimeriChar"/>
        </w:rPr>
        <w:t xml:space="preserve">dobiti </w:t>
      </w:r>
      <w:r w:rsidRPr="004240F0">
        <w:rPr>
          <w:rStyle w:val="SkritiprimeriChar"/>
        </w:rPr>
        <w:t>samo na podlagi pisne prošnje posameznika</w:t>
      </w:r>
      <w:r w:rsidR="00794786" w:rsidRPr="004240F0">
        <w:rPr>
          <w:rStyle w:val="SkritiprimeriChar"/>
        </w:rPr>
        <w:t xml:space="preserve"> /// </w:t>
      </w:r>
      <w:r w:rsidRPr="004240F0">
        <w:rPr>
          <w:rStyle w:val="SkritiprimeriChar"/>
        </w:rPr>
        <w:t>Mislim, da je zares velik dar</w:t>
      </w:r>
      <w:r w:rsidR="00794786" w:rsidRPr="004240F0">
        <w:rPr>
          <w:rStyle w:val="SkritiprimeriChar"/>
        </w:rPr>
        <w:t xml:space="preserve"> </w:t>
      </w:r>
      <w:r w:rsidRPr="004240F0">
        <w:rPr>
          <w:rStyle w:val="SkritiprimeriChar"/>
        </w:rPr>
        <w:t>srečati</w:t>
      </w:r>
      <w:r w:rsidR="00794786" w:rsidRPr="004240F0">
        <w:rPr>
          <w:rStyle w:val="SkritiprimeriChar"/>
        </w:rPr>
        <w:t xml:space="preserve"> </w:t>
      </w:r>
      <w:r w:rsidRPr="004240F0">
        <w:rPr>
          <w:rStyle w:val="SkritiprimeriChar"/>
        </w:rPr>
        <w:t>takega človeka.</w:t>
      </w:r>
      <w:r w:rsidR="00794786" w:rsidRPr="004240F0">
        <w:rPr>
          <w:rStyle w:val="SkritiprimeriChar"/>
        </w:rPr>
        <w:t xml:space="preserve"> /// </w:t>
      </w:r>
      <w:r w:rsidRPr="004240F0">
        <w:rPr>
          <w:rStyle w:val="SkritiprimeriChar"/>
        </w:rPr>
        <w:t xml:space="preserve"> Za detektiva bi bil pravi izziv</w:t>
      </w:r>
      <w:r w:rsidR="00794786" w:rsidRPr="004240F0">
        <w:rPr>
          <w:rStyle w:val="SkritiprimeriChar"/>
        </w:rPr>
        <w:t xml:space="preserve"> </w:t>
      </w:r>
      <w:r w:rsidRPr="004240F0">
        <w:rPr>
          <w:rStyle w:val="SkritiprimeriChar"/>
        </w:rPr>
        <w:t>odkriti, kje spi kralj tatov.</w:t>
      </w:r>
      <w:r w:rsidR="00794786">
        <w:t xml:space="preserve"> /// </w:t>
      </w:r>
      <w:r w:rsidR="00794786" w:rsidRPr="00794786">
        <w:t>Te modele je treba potem le malenkostno prilagoditi</w:t>
      </w:r>
    </w:p>
    <w:p w14:paraId="2F56B4DD" w14:textId="77777777" w:rsidR="00794786" w:rsidRDefault="00794786">
      <w:pPr>
        <w:widowControl w:val="0"/>
        <w:jc w:val="center"/>
      </w:pPr>
    </w:p>
    <w:p w14:paraId="4A9186EA" w14:textId="77777777" w:rsidR="004240F0" w:rsidRDefault="004240F0" w:rsidP="004240F0">
      <w:r>
        <w:rPr>
          <w:b/>
        </w:rPr>
        <w:t xml:space="preserve">Koristne povezave: </w:t>
      </w:r>
    </w:p>
    <w:p w14:paraId="4BF19D6B" w14:textId="3C7F6838" w:rsidR="004240F0" w:rsidRDefault="00F026BF" w:rsidP="00F22EEB">
      <w:pPr>
        <w:widowControl w:val="0"/>
        <w:numPr>
          <w:ilvl w:val="0"/>
          <w:numId w:val="6"/>
        </w:numPr>
        <w:spacing w:after="0"/>
        <w:ind w:left="714" w:hanging="357"/>
      </w:pPr>
      <w:hyperlink r:id="rId298">
        <w:r w:rsidR="004240F0" w:rsidRPr="00421CE0">
          <w:rPr>
            <w:rStyle w:val="Hyperlink"/>
          </w:rPr>
          <w:t>uporabne statistike</w:t>
        </w:r>
      </w:hyperlink>
      <w:r w:rsidR="004240F0">
        <w:t xml:space="preserve"> </w:t>
      </w:r>
      <w:r w:rsidR="00A30E22">
        <w:t>o relaciji</w:t>
      </w:r>
      <w:r w:rsidR="004240F0">
        <w:t xml:space="preserve"> </w:t>
      </w:r>
      <w:r w:rsidR="004240F0">
        <w:rPr>
          <w:rStyle w:val="UDTagChar"/>
        </w:rPr>
        <w:t>csubj</w:t>
      </w:r>
      <w:r w:rsidR="004240F0">
        <w:t xml:space="preserve"> v korpusu SSJ-UD</w:t>
      </w:r>
    </w:p>
    <w:p w14:paraId="0F30E69E" w14:textId="6DFA2837" w:rsidR="004240F0" w:rsidRDefault="00F026BF" w:rsidP="00F22EEB">
      <w:pPr>
        <w:widowControl w:val="0"/>
        <w:numPr>
          <w:ilvl w:val="0"/>
          <w:numId w:val="6"/>
        </w:numPr>
        <w:spacing w:after="0"/>
        <w:ind w:left="714" w:hanging="357"/>
      </w:pPr>
      <w:hyperlink r:id="rId299" w:history="1">
        <w:r w:rsidR="004240F0" w:rsidRPr="00A861FD">
          <w:rPr>
            <w:rStyle w:val="Hyperlink"/>
          </w:rPr>
          <w:t>vse pojavnice</w:t>
        </w:r>
      </w:hyperlink>
      <w:r w:rsidR="004240F0">
        <w:t xml:space="preserve"> z oznako </w:t>
      </w:r>
      <w:r w:rsidR="004240F0">
        <w:rPr>
          <w:rStyle w:val="UDTagChar"/>
        </w:rPr>
        <w:t>csubj</w:t>
      </w:r>
      <w:r w:rsidR="004240F0">
        <w:t xml:space="preserve"> </w:t>
      </w:r>
      <w:r w:rsidR="00403221">
        <w:t>v korpusu SSJ-UD/SUK v konkordančniku noSketchEngine</w:t>
      </w:r>
    </w:p>
    <w:p w14:paraId="30E5AF1B" w14:textId="443E64B6" w:rsidR="00D4359E" w:rsidRDefault="00F026BF" w:rsidP="00F22EEB">
      <w:pPr>
        <w:widowControl w:val="0"/>
        <w:numPr>
          <w:ilvl w:val="0"/>
          <w:numId w:val="6"/>
        </w:numPr>
        <w:spacing w:after="0"/>
        <w:ind w:left="714" w:hanging="357"/>
      </w:pPr>
      <w:hyperlink r:id="rId300" w:history="1">
        <w:r w:rsidR="00D4359E" w:rsidRPr="00A861FD">
          <w:rPr>
            <w:rStyle w:val="Hyperlink"/>
          </w:rPr>
          <w:t>vse pojavnice</w:t>
        </w:r>
      </w:hyperlink>
      <w:r w:rsidR="00D4359E">
        <w:t xml:space="preserve"> z oznako </w:t>
      </w:r>
      <w:r w:rsidR="00D4359E">
        <w:rPr>
          <w:rStyle w:val="UDTagChar"/>
        </w:rPr>
        <w:t>csubj</w:t>
      </w:r>
      <w:r w:rsidR="00D4359E">
        <w:t xml:space="preserve"> v korpusu SSJ-UD v orodju Drevesnik</w:t>
      </w:r>
    </w:p>
    <w:p w14:paraId="0EC56114" w14:textId="77BC1CB7" w:rsidR="003D171B" w:rsidRDefault="003D171B">
      <w:pPr>
        <w:spacing w:line="264" w:lineRule="auto"/>
        <w:rPr>
          <w:rFonts w:asciiTheme="majorHAnsi" w:eastAsiaTheme="majorEastAsia" w:hAnsiTheme="majorHAnsi" w:cstheme="majorBidi"/>
          <w:b/>
          <w:sz w:val="22"/>
          <w:szCs w:val="22"/>
        </w:rPr>
      </w:pPr>
      <w:r>
        <w:rPr>
          <w:rFonts w:asciiTheme="majorHAnsi" w:eastAsiaTheme="majorEastAsia" w:hAnsiTheme="majorHAnsi" w:cstheme="majorBidi"/>
          <w:b/>
          <w:sz w:val="22"/>
          <w:szCs w:val="22"/>
        </w:rPr>
        <w:br w:type="page"/>
      </w:r>
    </w:p>
    <w:p w14:paraId="3B081CEE" w14:textId="324EA965" w:rsidR="00314345" w:rsidRDefault="00BD78CA" w:rsidP="00426E0F">
      <w:pPr>
        <w:pStyle w:val="Heading4"/>
      </w:pPr>
      <w:bookmarkStart w:id="135" w:name="_dep:_unspecified_dependency"/>
      <w:bookmarkStart w:id="136" w:name="_Toc160111669"/>
      <w:bookmarkEnd w:id="135"/>
      <w:r>
        <w:lastRenderedPageBreak/>
        <w:t>dep: unspecified dependency</w:t>
      </w:r>
      <w:bookmarkEnd w:id="136"/>
    </w:p>
    <w:p w14:paraId="3B081CF1" w14:textId="65131634" w:rsidR="00314345" w:rsidRDefault="00BD78CA">
      <w:r>
        <w:t xml:space="preserve">Povezava do univerzalnih smernic za relacijo </w:t>
      </w:r>
      <w:r w:rsidRPr="007F0D6C">
        <w:rPr>
          <w:rStyle w:val="UDTagChar"/>
        </w:rPr>
        <w:t>dep</w:t>
      </w:r>
      <w:r>
        <w:t xml:space="preserve">: </w:t>
      </w:r>
      <w:hyperlink r:id="rId301" w:history="1">
        <w:r w:rsidR="00151AD1" w:rsidRPr="000F084C">
          <w:rPr>
            <w:rStyle w:val="Hyperlink"/>
          </w:rPr>
          <w:t>https://universaldependencies.org/u/dep/dep.html</w:t>
        </w:r>
      </w:hyperlink>
      <w:r>
        <w:t xml:space="preserve"> </w:t>
      </w:r>
    </w:p>
    <w:p w14:paraId="3B081CF2" w14:textId="77777777" w:rsidR="00314345" w:rsidRDefault="00314345"/>
    <w:p w14:paraId="3B081CF3" w14:textId="77777777" w:rsidR="00314345" w:rsidRDefault="00BD78CA">
      <w:r>
        <w:rPr>
          <w:b/>
        </w:rPr>
        <w:t>Izpeljane smernice za slovenščino</w:t>
      </w:r>
      <w:r>
        <w:t>:</w:t>
      </w:r>
    </w:p>
    <w:p w14:paraId="4E15A219" w14:textId="4309E055" w:rsidR="00151AD1" w:rsidRDefault="002F7712">
      <w:pPr>
        <w:widowControl w:val="0"/>
      </w:pPr>
      <w:r>
        <w:t>Relacijo</w:t>
      </w:r>
      <w:r w:rsidR="00151AD1">
        <w:t xml:space="preserve"> </w:t>
      </w:r>
      <w:r w:rsidR="00151AD1">
        <w:rPr>
          <w:rFonts w:ascii="Courier New" w:eastAsia="Courier New" w:hAnsi="Courier New" w:cs="Courier New"/>
          <w:b/>
        </w:rPr>
        <w:t xml:space="preserve">dep </w:t>
      </w:r>
      <w:r w:rsidR="00151AD1">
        <w:t>uporabljamo za obrobne skladenjske pojave, ki jim je</w:t>
      </w:r>
      <w:r w:rsidR="00151AD1">
        <w:rPr>
          <w:b/>
        </w:rPr>
        <w:t xml:space="preserve"> nemogoče pripisati katerokoli drugo povezavo</w:t>
      </w:r>
      <w:r w:rsidR="00151AD1">
        <w:t xml:space="preserve">, denimo za označevanje skladenjskih pojavov, ki so posledica tehničnih pomanjkljivosti besedila. </w:t>
      </w:r>
      <w:r w:rsidR="00F02257">
        <w:t xml:space="preserve"> </w:t>
      </w:r>
      <w:r w:rsidR="00151AD1">
        <w:t xml:space="preserve">V trenutni različici </w:t>
      </w:r>
      <w:r w:rsidR="00C30BC1">
        <w:t>drevesnice SSJ-UD</w:t>
      </w:r>
      <w:r w:rsidR="00151AD1">
        <w:t xml:space="preserve"> je zaradi sistemskih omejitev (nedovoljene izjeme pri evalvaciji) denimo pripisana nestandardnim oblikam pomožnika, </w:t>
      </w:r>
      <w:r w:rsidR="00F02257">
        <w:t xml:space="preserve">ostankom </w:t>
      </w:r>
      <w:r w:rsidR="00151AD1">
        <w:t>oštevilčen</w:t>
      </w:r>
      <w:r w:rsidR="00F02257">
        <w:t>ih</w:t>
      </w:r>
      <w:r w:rsidR="00151AD1">
        <w:t xml:space="preserve"> strani na začetku povedi ipd.</w:t>
      </w:r>
    </w:p>
    <w:p w14:paraId="4D1AFDD0" w14:textId="3BD4C279" w:rsidR="00E07697" w:rsidRDefault="00E07697">
      <w:pPr>
        <w:widowControl w:val="0"/>
        <w:rPr>
          <w:i/>
        </w:rPr>
      </w:pPr>
      <w:r>
        <w:rPr>
          <w:i/>
          <w:noProof/>
        </w:rPr>
        <w:drawing>
          <wp:inline distT="0" distB="0" distL="0" distR="0" wp14:anchorId="6C35605D" wp14:editId="522DF2DC">
            <wp:extent cx="5733415" cy="1516380"/>
            <wp:effectExtent l="0" t="0" r="635"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8F0FAE4.tmp"/>
                    <pic:cNvPicPr/>
                  </pic:nvPicPr>
                  <pic:blipFill>
                    <a:blip r:embed="rId302">
                      <a:extLst>
                        <a:ext uri="{28A0092B-C50C-407E-A947-70E740481C1C}">
                          <a14:useLocalDpi xmlns:a14="http://schemas.microsoft.com/office/drawing/2010/main" val="0"/>
                        </a:ext>
                      </a:extLst>
                    </a:blip>
                    <a:stretch>
                      <a:fillRect/>
                    </a:stretch>
                  </pic:blipFill>
                  <pic:spPr>
                    <a:xfrm>
                      <a:off x="0" y="0"/>
                      <a:ext cx="5733415" cy="1516380"/>
                    </a:xfrm>
                    <a:prstGeom prst="rect">
                      <a:avLst/>
                    </a:prstGeom>
                  </pic:spPr>
                </pic:pic>
              </a:graphicData>
            </a:graphic>
          </wp:inline>
        </w:drawing>
      </w:r>
    </w:p>
    <w:p w14:paraId="38B472B1" w14:textId="0216F368" w:rsidR="00151AD1" w:rsidRDefault="00151AD1" w:rsidP="006074BC">
      <w:pPr>
        <w:pStyle w:val="Skritiprimeri"/>
      </w:pPr>
      <w:r>
        <w:t>Tip menda misl,</w:t>
      </w:r>
      <w:r>
        <w:tab/>
      </w:r>
      <w:r w:rsidR="00F02257">
        <w:t xml:space="preserve">dam </w:t>
      </w:r>
      <w:r>
        <w:t>začel mlatit psa s palco</w:t>
      </w:r>
      <w:r w:rsidR="00F02257">
        <w:t xml:space="preserve"> ///</w:t>
      </w:r>
      <w:r>
        <w:t xml:space="preserve"> 19 Institucija je za Mary Douglas sprejetje določenega miselnega sloga</w:t>
      </w:r>
    </w:p>
    <w:p w14:paraId="5EB7B1FB" w14:textId="77777777" w:rsidR="00F02257" w:rsidRDefault="00F02257" w:rsidP="00F02257">
      <w:r>
        <w:rPr>
          <w:b/>
        </w:rPr>
        <w:t xml:space="preserve">Koristne povezave: </w:t>
      </w:r>
    </w:p>
    <w:p w14:paraId="4833C765" w14:textId="3E4F0796" w:rsidR="00F02257" w:rsidRDefault="00F026BF" w:rsidP="00F22EEB">
      <w:pPr>
        <w:widowControl w:val="0"/>
        <w:numPr>
          <w:ilvl w:val="0"/>
          <w:numId w:val="6"/>
        </w:numPr>
        <w:spacing w:after="0"/>
        <w:ind w:left="714" w:hanging="357"/>
      </w:pPr>
      <w:hyperlink r:id="rId303">
        <w:r w:rsidR="00F02257" w:rsidRPr="00421CE0">
          <w:rPr>
            <w:rStyle w:val="Hyperlink"/>
          </w:rPr>
          <w:t>uporabne statistike</w:t>
        </w:r>
      </w:hyperlink>
      <w:r w:rsidR="00F02257">
        <w:t xml:space="preserve"> </w:t>
      </w:r>
      <w:r w:rsidR="00A30E22">
        <w:t>o relaciji</w:t>
      </w:r>
      <w:r w:rsidR="00F02257">
        <w:t xml:space="preserve"> </w:t>
      </w:r>
      <w:r w:rsidR="00F02257">
        <w:rPr>
          <w:rStyle w:val="UDTagChar"/>
        </w:rPr>
        <w:t>dep</w:t>
      </w:r>
      <w:r w:rsidR="00F02257">
        <w:t xml:space="preserve"> v korpusu SSJ-UD</w:t>
      </w:r>
    </w:p>
    <w:p w14:paraId="05754609" w14:textId="421CC659" w:rsidR="00F02257" w:rsidRDefault="00F026BF" w:rsidP="00F22EEB">
      <w:pPr>
        <w:widowControl w:val="0"/>
        <w:numPr>
          <w:ilvl w:val="0"/>
          <w:numId w:val="6"/>
        </w:numPr>
        <w:spacing w:after="0"/>
        <w:ind w:left="714" w:hanging="357"/>
      </w:pPr>
      <w:hyperlink r:id="rId304" w:history="1">
        <w:r w:rsidR="00F02257" w:rsidRPr="00A861FD">
          <w:rPr>
            <w:rStyle w:val="Hyperlink"/>
          </w:rPr>
          <w:t>vse pojavnice</w:t>
        </w:r>
      </w:hyperlink>
      <w:r w:rsidR="00F02257">
        <w:t xml:space="preserve"> z oznako </w:t>
      </w:r>
      <w:r w:rsidR="00F02257">
        <w:rPr>
          <w:rStyle w:val="UDTagChar"/>
        </w:rPr>
        <w:t>dep</w:t>
      </w:r>
      <w:r w:rsidR="00F02257">
        <w:t xml:space="preserve"> </w:t>
      </w:r>
      <w:r w:rsidR="00403221">
        <w:t>v korpusu SSJ-UD/SUK v konkordančniku noSketchEngine</w:t>
      </w:r>
    </w:p>
    <w:p w14:paraId="50A236EF" w14:textId="49DFA75D" w:rsidR="00D4359E" w:rsidRDefault="00F026BF" w:rsidP="00D4359E">
      <w:pPr>
        <w:widowControl w:val="0"/>
        <w:numPr>
          <w:ilvl w:val="0"/>
          <w:numId w:val="6"/>
        </w:numPr>
        <w:spacing w:after="0"/>
        <w:ind w:left="714" w:hanging="357"/>
      </w:pPr>
      <w:hyperlink r:id="rId305" w:history="1">
        <w:r w:rsidR="00D4359E" w:rsidRPr="00A861FD">
          <w:rPr>
            <w:rStyle w:val="Hyperlink"/>
          </w:rPr>
          <w:t>vse pojavnice</w:t>
        </w:r>
      </w:hyperlink>
      <w:r w:rsidR="00D4359E">
        <w:t xml:space="preserve"> z oznako </w:t>
      </w:r>
      <w:r w:rsidR="00D4359E">
        <w:rPr>
          <w:rStyle w:val="UDTagChar"/>
        </w:rPr>
        <w:t>dep</w:t>
      </w:r>
      <w:r w:rsidR="00D4359E">
        <w:t xml:space="preserve"> v korpusu SSJ-UD v orodju Drevesnik</w:t>
      </w:r>
    </w:p>
    <w:p w14:paraId="03EA1604" w14:textId="77777777" w:rsidR="00F02257" w:rsidRDefault="00F02257">
      <w:pPr>
        <w:spacing w:line="264" w:lineRule="auto"/>
        <w:rPr>
          <w:rFonts w:asciiTheme="majorHAnsi" w:eastAsiaTheme="majorEastAsia" w:hAnsiTheme="majorHAnsi" w:cstheme="majorBidi"/>
          <w:b/>
          <w:sz w:val="22"/>
          <w:szCs w:val="22"/>
        </w:rPr>
      </w:pPr>
      <w:bookmarkStart w:id="137" w:name="_2af73s6shjy" w:colFirst="0" w:colLast="0"/>
      <w:bookmarkStart w:id="138" w:name="_i1t9zyt9y8fq" w:colFirst="0" w:colLast="0"/>
      <w:bookmarkEnd w:id="137"/>
      <w:bookmarkEnd w:id="138"/>
      <w:r>
        <w:br w:type="page"/>
      </w:r>
    </w:p>
    <w:p w14:paraId="3B081D12" w14:textId="2282830C" w:rsidR="00314345" w:rsidRDefault="00BD78CA" w:rsidP="00426E0F">
      <w:pPr>
        <w:pStyle w:val="Heading4"/>
      </w:pPr>
      <w:bookmarkStart w:id="139" w:name="_det:_determiner_1"/>
      <w:bookmarkStart w:id="140" w:name="_Toc160111670"/>
      <w:bookmarkEnd w:id="139"/>
      <w:r>
        <w:lastRenderedPageBreak/>
        <w:t>det: determiner</w:t>
      </w:r>
      <w:bookmarkEnd w:id="140"/>
    </w:p>
    <w:p w14:paraId="3B081D15" w14:textId="0BDC0F1F" w:rsidR="00314345" w:rsidRDefault="00BD78CA">
      <w:r>
        <w:t xml:space="preserve">Povezava do univerzalnih smernic za relacijo </w:t>
      </w:r>
      <w:r w:rsidRPr="007F0D6C">
        <w:rPr>
          <w:rStyle w:val="UDTagChar"/>
        </w:rPr>
        <w:t>det</w:t>
      </w:r>
      <w:r>
        <w:t xml:space="preserve">: </w:t>
      </w:r>
      <w:hyperlink r:id="rId306">
        <w:r>
          <w:rPr>
            <w:color w:val="1155CC"/>
            <w:u w:val="single"/>
          </w:rPr>
          <w:t>https://universaldependencies.org/u/dep/det.html</w:t>
        </w:r>
      </w:hyperlink>
      <w:r>
        <w:t xml:space="preserve">  </w:t>
      </w:r>
    </w:p>
    <w:p w14:paraId="3B081D16" w14:textId="77777777" w:rsidR="00314345" w:rsidRDefault="00314345"/>
    <w:p w14:paraId="3B081D17" w14:textId="77777777" w:rsidR="00314345" w:rsidRDefault="00BD78CA">
      <w:r>
        <w:rPr>
          <w:b/>
        </w:rPr>
        <w:t>Izpeljane smernice za slovenščino</w:t>
      </w:r>
      <w:r>
        <w:t>:</w:t>
      </w:r>
    </w:p>
    <w:p w14:paraId="3A9FF387" w14:textId="3B7E12A5" w:rsidR="00BE14D5" w:rsidRDefault="002F7712">
      <w:pPr>
        <w:widowControl w:val="0"/>
      </w:pPr>
      <w:r>
        <w:t>Relacija</w:t>
      </w:r>
      <w:r w:rsidR="00BE14D5">
        <w:t xml:space="preserve"> </w:t>
      </w:r>
      <w:r w:rsidR="00BE14D5">
        <w:rPr>
          <w:rFonts w:ascii="Courier New" w:eastAsia="Courier New" w:hAnsi="Courier New" w:cs="Courier New"/>
          <w:b/>
        </w:rPr>
        <w:t xml:space="preserve">det </w:t>
      </w:r>
      <w:r w:rsidR="00BE14D5">
        <w:t xml:space="preserve">označuje </w:t>
      </w:r>
      <w:r>
        <w:t>razmerje</w:t>
      </w:r>
      <w:r w:rsidR="00BE14D5">
        <w:t xml:space="preserve"> med samostalniškim jedrom in njegovim </w:t>
      </w:r>
      <w:r w:rsidR="00BE14D5">
        <w:rPr>
          <w:b/>
        </w:rPr>
        <w:t>določilnikom</w:t>
      </w:r>
      <w:r w:rsidR="00BE14D5">
        <w:t xml:space="preserve">. Določilniki so zaimkovne ali prislovne besede, ki modificirajo samostalnike ali samostalniške zveze tako, da izražajo njeno referenco v kontekstu </w:t>
      </w:r>
      <w:r w:rsidR="000A26E9">
        <w:t xml:space="preserve">– </w:t>
      </w:r>
      <w:r w:rsidR="00BE14D5">
        <w:t>povedo, ali se samostalnik nanaša na določen ali nedoločen element neke skupine, na bližnji ali oddaljeni element, na element, ki pripada določeni osebi ali stvari, na njegovo določeno število ali količino ipd.</w:t>
      </w:r>
    </w:p>
    <w:p w14:paraId="254E6733" w14:textId="79C1CF3D" w:rsidR="00BE14D5" w:rsidRDefault="000A26E9">
      <w:pPr>
        <w:widowControl w:val="0"/>
      </w:pPr>
      <w:r>
        <w:rPr>
          <w:noProof/>
        </w:rPr>
        <w:drawing>
          <wp:inline distT="0" distB="0" distL="0" distR="0" wp14:anchorId="77D19ABE" wp14:editId="0D69D041">
            <wp:extent cx="5733415" cy="1360170"/>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8F08310.tmp"/>
                    <pic:cNvPicPr/>
                  </pic:nvPicPr>
                  <pic:blipFill>
                    <a:blip r:embed="rId307">
                      <a:extLst>
                        <a:ext uri="{28A0092B-C50C-407E-A947-70E740481C1C}">
                          <a14:useLocalDpi xmlns:a14="http://schemas.microsoft.com/office/drawing/2010/main" val="0"/>
                        </a:ext>
                      </a:extLst>
                    </a:blip>
                    <a:stretch>
                      <a:fillRect/>
                    </a:stretch>
                  </pic:blipFill>
                  <pic:spPr>
                    <a:xfrm>
                      <a:off x="0" y="0"/>
                      <a:ext cx="5733415" cy="1360170"/>
                    </a:xfrm>
                    <a:prstGeom prst="rect">
                      <a:avLst/>
                    </a:prstGeom>
                  </pic:spPr>
                </pic:pic>
              </a:graphicData>
            </a:graphic>
          </wp:inline>
        </w:drawing>
      </w:r>
    </w:p>
    <w:p w14:paraId="1B3859E1" w14:textId="5DBE6D30" w:rsidR="007156F1" w:rsidRDefault="007156F1">
      <w:pPr>
        <w:widowControl w:val="0"/>
      </w:pPr>
      <w:r>
        <w:rPr>
          <w:i/>
          <w:noProof/>
        </w:rPr>
        <w:drawing>
          <wp:inline distT="0" distB="0" distL="0" distR="0" wp14:anchorId="6D6FA446" wp14:editId="6EFE0976">
            <wp:extent cx="5429529" cy="1206562"/>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B54E489.tmp"/>
                    <pic:cNvPicPr/>
                  </pic:nvPicPr>
                  <pic:blipFill>
                    <a:blip r:embed="rId308">
                      <a:extLst>
                        <a:ext uri="{28A0092B-C50C-407E-A947-70E740481C1C}">
                          <a14:useLocalDpi xmlns:a14="http://schemas.microsoft.com/office/drawing/2010/main" val="0"/>
                        </a:ext>
                      </a:extLst>
                    </a:blip>
                    <a:stretch>
                      <a:fillRect/>
                    </a:stretch>
                  </pic:blipFill>
                  <pic:spPr>
                    <a:xfrm>
                      <a:off x="0" y="0"/>
                      <a:ext cx="5429529" cy="1206562"/>
                    </a:xfrm>
                    <a:prstGeom prst="rect">
                      <a:avLst/>
                    </a:prstGeom>
                  </pic:spPr>
                </pic:pic>
              </a:graphicData>
            </a:graphic>
          </wp:inline>
        </w:drawing>
      </w:r>
    </w:p>
    <w:p w14:paraId="7D5700CE" w14:textId="556A67CC" w:rsidR="00BE14D5" w:rsidRDefault="00BE14D5" w:rsidP="006074BC">
      <w:pPr>
        <w:pStyle w:val="Skritiprimeri"/>
      </w:pPr>
      <w:r>
        <w:t>Definitivno je odločitev unije za širitev</w:t>
      </w:r>
      <w:r>
        <w:tab/>
      </w:r>
      <w:r w:rsidR="000A26E9">
        <w:t xml:space="preserve">naš </w:t>
      </w:r>
      <w:r>
        <w:t>velik zaveznik.</w:t>
      </w:r>
      <w:r w:rsidR="000A26E9">
        <w:t xml:space="preserve"> /// </w:t>
      </w:r>
      <w:r>
        <w:t>Ali ima center veliko dela spričo tako hudih medvrstniških obračunavanj?</w:t>
      </w:r>
    </w:p>
    <w:p w14:paraId="22644900" w14:textId="2889866C" w:rsidR="00BE14D5" w:rsidRDefault="00BE14D5">
      <w:pPr>
        <w:widowControl w:val="0"/>
        <w:rPr>
          <w:highlight w:val="yellow"/>
        </w:rPr>
      </w:pPr>
      <w:r>
        <w:t xml:space="preserve">V slovenščini s to </w:t>
      </w:r>
      <w:r w:rsidR="002F7712">
        <w:t>relacijo</w:t>
      </w:r>
      <w:r>
        <w:t xml:space="preserve"> trenutno označujemo </w:t>
      </w:r>
      <w:r>
        <w:rPr>
          <w:b/>
        </w:rPr>
        <w:t>omejen nabor besed</w:t>
      </w:r>
      <w:r>
        <w:t xml:space="preserve"> (glej spodnji seznam oz. seznam pri besedni vrsti </w:t>
      </w:r>
      <w:hyperlink w:anchor="_DET:_determiner">
        <w:r w:rsidRPr="002F7712">
          <w:rPr>
            <w:rStyle w:val="Hyperlink"/>
          </w:rPr>
          <w:t>DET</w:t>
        </w:r>
      </w:hyperlink>
      <w:r>
        <w:t>), a le kadar se pojavljajo</w:t>
      </w:r>
      <w:r>
        <w:rPr>
          <w:b/>
        </w:rPr>
        <w:t xml:space="preserve"> v vlogi levega določila</w:t>
      </w:r>
      <w:r>
        <w:t xml:space="preserve"> (stojijo pred samostalniško zvezo).</w:t>
      </w:r>
    </w:p>
    <w:p w14:paraId="0443C49D" w14:textId="6BF086B0" w:rsidR="00BE14D5" w:rsidRDefault="00BE14D5" w:rsidP="000A26E9">
      <w:pPr>
        <w:pStyle w:val="Listofexamples"/>
      </w:pPr>
      <w:r>
        <w:t xml:space="preserve">enak, isti, kak, kakršen, kakršenkoli, kakšen, kateri, katerikoli, kolikšen, malokateri, marsikakšen, marsikateri, mnog, moj, najin, naš, nek, nekaj, nekak, nekakšen, nekateri, neki, nikakršen, nič, njegov, njen, njihov, njun, noben, oba, oboj, oni, premnog, prenekateri, svoj, </w:t>
      </w:r>
      <w:r w:rsidRPr="00D42CF9">
        <w:rPr>
          <w:color w:val="0C9A73" w:themeColor="accent4" w:themeShade="BF"/>
        </w:rPr>
        <w:t>ta</w:t>
      </w:r>
      <w:r>
        <w:t>, tak, takšen, tale, tisti, tolik, tolikšen, tvoj, un, vajin, vaš, ves, vsak, vsakršen, čigar, čigav</w:t>
      </w:r>
    </w:p>
    <w:p w14:paraId="36DA8045" w14:textId="017FEBD3" w:rsidR="00BE14D5" w:rsidRDefault="00BE14D5" w:rsidP="000A26E9">
      <w:pPr>
        <w:pStyle w:val="Listofexamples"/>
      </w:pPr>
      <w:r>
        <w:t>dosti, dovolj, koliko, malo, manj, mnogo, največ, nekaj, nešteto, ogromno, par, pol, preveč, toliko, veliko, več, četrt, čimveč</w:t>
      </w:r>
    </w:p>
    <w:p w14:paraId="0268639A" w14:textId="7F6B12F0" w:rsidR="007156F1" w:rsidRDefault="007156F1" w:rsidP="007156F1">
      <w:pPr>
        <w:pStyle w:val="Listofexamples"/>
      </w:pPr>
      <w:r w:rsidRPr="00D42CF9">
        <w:rPr>
          <w:color w:val="0C9A73" w:themeColor="accent4" w:themeShade="BF"/>
        </w:rPr>
        <w:t xml:space="preserve">en </w:t>
      </w:r>
      <w:r>
        <w:rPr>
          <w:i w:val="0"/>
        </w:rPr>
        <w:t>(</w:t>
      </w:r>
      <w:hyperlink w:anchor="_NUM:_numeral_1" w:history="1">
        <w:r w:rsidRPr="00D42CF9">
          <w:rPr>
            <w:rStyle w:val="Hyperlink"/>
            <w:i w:val="0"/>
          </w:rPr>
          <w:t>NUM</w:t>
        </w:r>
      </w:hyperlink>
      <w:r>
        <w:rPr>
          <w:i w:val="0"/>
        </w:rPr>
        <w:t>)</w:t>
      </w:r>
    </w:p>
    <w:p w14:paraId="2386B8B3" w14:textId="77777777" w:rsidR="007156F1" w:rsidRDefault="007156F1" w:rsidP="007156F1">
      <w:pPr>
        <w:pStyle w:val="Listofexamples"/>
        <w:numPr>
          <w:ilvl w:val="0"/>
          <w:numId w:val="0"/>
        </w:numPr>
        <w:ind w:left="720" w:hanging="360"/>
      </w:pPr>
    </w:p>
    <w:p w14:paraId="77DF8AEB" w14:textId="68445200" w:rsidR="000A26E9" w:rsidRDefault="000A26E9" w:rsidP="000A26E9">
      <w:r>
        <w:rPr>
          <w:b/>
        </w:rPr>
        <w:t xml:space="preserve">Koristne povezave: </w:t>
      </w:r>
    </w:p>
    <w:p w14:paraId="55E15899" w14:textId="324E152C" w:rsidR="000A26E9" w:rsidRDefault="00F026BF" w:rsidP="00F22EEB">
      <w:pPr>
        <w:widowControl w:val="0"/>
        <w:numPr>
          <w:ilvl w:val="0"/>
          <w:numId w:val="6"/>
        </w:numPr>
        <w:spacing w:after="0"/>
        <w:ind w:left="714" w:hanging="357"/>
      </w:pPr>
      <w:hyperlink r:id="rId309">
        <w:r w:rsidR="000A26E9" w:rsidRPr="00421CE0">
          <w:rPr>
            <w:rStyle w:val="Hyperlink"/>
          </w:rPr>
          <w:t>uporabne statistike</w:t>
        </w:r>
      </w:hyperlink>
      <w:r w:rsidR="000A26E9">
        <w:t xml:space="preserve"> </w:t>
      </w:r>
      <w:r w:rsidR="00A30E22">
        <w:t>o relaciji</w:t>
      </w:r>
      <w:r w:rsidR="000A26E9">
        <w:t xml:space="preserve"> </w:t>
      </w:r>
      <w:r w:rsidR="000A26E9">
        <w:rPr>
          <w:rStyle w:val="UDTagChar"/>
        </w:rPr>
        <w:t>det</w:t>
      </w:r>
      <w:r w:rsidR="000A26E9">
        <w:t xml:space="preserve"> v korpusu SSJ-UD</w:t>
      </w:r>
    </w:p>
    <w:p w14:paraId="4110CFE8" w14:textId="1E874C10" w:rsidR="000A26E9" w:rsidRDefault="00F026BF" w:rsidP="00F22EEB">
      <w:pPr>
        <w:widowControl w:val="0"/>
        <w:numPr>
          <w:ilvl w:val="0"/>
          <w:numId w:val="6"/>
        </w:numPr>
        <w:spacing w:after="0"/>
        <w:ind w:left="714" w:hanging="357"/>
      </w:pPr>
      <w:hyperlink r:id="rId310" w:history="1">
        <w:r w:rsidR="000A26E9" w:rsidRPr="00A861FD">
          <w:rPr>
            <w:rStyle w:val="Hyperlink"/>
          </w:rPr>
          <w:t>vse pojavnice</w:t>
        </w:r>
      </w:hyperlink>
      <w:r w:rsidR="000A26E9">
        <w:t xml:space="preserve"> z oznako </w:t>
      </w:r>
      <w:r w:rsidR="000A26E9">
        <w:rPr>
          <w:rStyle w:val="UDTagChar"/>
        </w:rPr>
        <w:t>det</w:t>
      </w:r>
      <w:r w:rsidR="000A26E9">
        <w:t xml:space="preserve"> </w:t>
      </w:r>
      <w:r w:rsidR="00403221">
        <w:t>v korpusu SSJ-UD/SUK v konkordančniku noSketchEngine</w:t>
      </w:r>
    </w:p>
    <w:p w14:paraId="736654A2" w14:textId="37AF633E" w:rsidR="00D4359E" w:rsidRDefault="00F026BF" w:rsidP="00D4359E">
      <w:pPr>
        <w:widowControl w:val="0"/>
        <w:numPr>
          <w:ilvl w:val="0"/>
          <w:numId w:val="6"/>
        </w:numPr>
        <w:spacing w:after="0"/>
        <w:ind w:left="714" w:hanging="357"/>
      </w:pPr>
      <w:hyperlink r:id="rId311" w:history="1">
        <w:r w:rsidR="00D4359E" w:rsidRPr="00A861FD">
          <w:rPr>
            <w:rStyle w:val="Hyperlink"/>
          </w:rPr>
          <w:t>vse pojavnice</w:t>
        </w:r>
      </w:hyperlink>
      <w:r w:rsidR="00D4359E">
        <w:t xml:space="preserve"> z oznako </w:t>
      </w:r>
      <w:r w:rsidR="00D4359E">
        <w:rPr>
          <w:rStyle w:val="UDTagChar"/>
        </w:rPr>
        <w:t>det</w:t>
      </w:r>
      <w:r w:rsidR="00D4359E">
        <w:t xml:space="preserve"> v korpusu SSJ-UD v orodju Drevesnik</w:t>
      </w:r>
    </w:p>
    <w:p w14:paraId="44B43790" w14:textId="77777777" w:rsidR="000A26E9" w:rsidRDefault="000A26E9">
      <w:pPr>
        <w:spacing w:line="264" w:lineRule="auto"/>
        <w:rPr>
          <w:rFonts w:asciiTheme="majorHAnsi" w:eastAsiaTheme="majorEastAsia" w:hAnsiTheme="majorHAnsi" w:cstheme="majorBidi"/>
          <w:b/>
          <w:sz w:val="22"/>
          <w:szCs w:val="22"/>
        </w:rPr>
      </w:pPr>
      <w:r>
        <w:br w:type="page"/>
      </w:r>
    </w:p>
    <w:p w14:paraId="3B081D38" w14:textId="320D564B" w:rsidR="00314345" w:rsidRDefault="00BD78CA" w:rsidP="00426E0F">
      <w:pPr>
        <w:pStyle w:val="Heading4"/>
      </w:pPr>
      <w:bookmarkStart w:id="141" w:name="_discourse:_discourse_element"/>
      <w:bookmarkStart w:id="142" w:name="_Toc160111671"/>
      <w:bookmarkEnd w:id="141"/>
      <w:r>
        <w:lastRenderedPageBreak/>
        <w:t>discourse: discourse element</w:t>
      </w:r>
      <w:bookmarkEnd w:id="142"/>
    </w:p>
    <w:p w14:paraId="3B081D3B" w14:textId="25DAA524" w:rsidR="00314345" w:rsidRDefault="00BD78CA">
      <w:r>
        <w:t xml:space="preserve">Povezava do univerzalnih smernic za relacijo </w:t>
      </w:r>
      <w:r w:rsidRPr="007F0D6C">
        <w:rPr>
          <w:rStyle w:val="UDTagChar"/>
        </w:rPr>
        <w:t>discourse</w:t>
      </w:r>
      <w:r>
        <w:t>:</w:t>
      </w:r>
      <w:r w:rsidR="000A26E9">
        <w:t xml:space="preserve"> </w:t>
      </w:r>
      <w:hyperlink r:id="rId312">
        <w:r>
          <w:rPr>
            <w:color w:val="1155CC"/>
            <w:u w:val="single"/>
          </w:rPr>
          <w:t>https://universaldependencies.org/u/dep/discourse.html</w:t>
        </w:r>
      </w:hyperlink>
      <w:r>
        <w:t xml:space="preserve">  </w:t>
      </w:r>
    </w:p>
    <w:p w14:paraId="3B081D3C" w14:textId="77777777" w:rsidR="00314345" w:rsidRDefault="00314345"/>
    <w:p w14:paraId="3B081D3D" w14:textId="77777777" w:rsidR="00314345" w:rsidRDefault="00BD78CA">
      <w:r>
        <w:rPr>
          <w:b/>
        </w:rPr>
        <w:t>Izpeljane smernice za slovenščino</w:t>
      </w:r>
      <w:r>
        <w:t>:</w:t>
      </w:r>
    </w:p>
    <w:p w14:paraId="6EE9D587" w14:textId="4E52E99D" w:rsidR="00173D2D" w:rsidRDefault="002F7712">
      <w:pPr>
        <w:widowControl w:val="0"/>
      </w:pPr>
      <w:r>
        <w:t>Z relacijo</w:t>
      </w:r>
      <w:r w:rsidR="00173D2D">
        <w:t xml:space="preserve"> </w:t>
      </w:r>
      <w:r w:rsidR="00173D2D" w:rsidRPr="00173D2D">
        <w:rPr>
          <w:rStyle w:val="UDTagChar"/>
        </w:rPr>
        <w:t>discourse</w:t>
      </w:r>
      <w:r w:rsidR="00173D2D">
        <w:t xml:space="preserve"> označujemo medmete, diskurzne členke in druge tipično govorjene elemente, ki niso neposredno vpeti v skladenjsko strukturo povedi. Mednje denimo umeščamo medmete (npr. </w:t>
      </w:r>
      <w:r w:rsidR="00173D2D" w:rsidRPr="00173D2D">
        <w:rPr>
          <w:rStyle w:val="UDexampleChar"/>
        </w:rPr>
        <w:t>oh</w:t>
      </w:r>
      <w:r w:rsidR="00173D2D">
        <w:t xml:space="preserve">), zapolnjevalce premora (npr. </w:t>
      </w:r>
      <w:r w:rsidR="00173D2D" w:rsidRPr="00173D2D">
        <w:rPr>
          <w:rStyle w:val="UDexampleChar"/>
        </w:rPr>
        <w:t>um</w:t>
      </w:r>
      <w:r w:rsidR="00173D2D">
        <w:rPr>
          <w:i/>
        </w:rPr>
        <w:t xml:space="preserve">, </w:t>
      </w:r>
      <w:r w:rsidR="00173D2D" w:rsidRPr="00173D2D">
        <w:rPr>
          <w:rStyle w:val="UDexampleChar"/>
        </w:rPr>
        <w:t>ah</w:t>
      </w:r>
      <w:r w:rsidR="00173D2D">
        <w:t>) in diskurzne označevalce (</w:t>
      </w:r>
      <w:r w:rsidR="00173D2D" w:rsidRPr="00173D2D">
        <w:rPr>
          <w:rStyle w:val="UDexampleChar"/>
        </w:rPr>
        <w:t>no</w:t>
      </w:r>
      <w:r w:rsidR="00173D2D">
        <w:t>). Povezujemo jih na jedro najrelevantnejšega stavka (običajno povedek), čeprav mu v skladenjskem smislu niso neposredno podrejeni.</w:t>
      </w:r>
    </w:p>
    <w:p w14:paraId="76C23B89" w14:textId="182C0F35" w:rsidR="00E07697" w:rsidRDefault="00E07697">
      <w:pPr>
        <w:widowControl w:val="0"/>
      </w:pPr>
      <w:r>
        <w:rPr>
          <w:noProof/>
        </w:rPr>
        <w:drawing>
          <wp:inline distT="0" distB="0" distL="0" distR="0" wp14:anchorId="6D502FEE" wp14:editId="405A1171">
            <wp:extent cx="5733415" cy="2190115"/>
            <wp:effectExtent l="0" t="0" r="63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8F0D632.tmp"/>
                    <pic:cNvPicPr/>
                  </pic:nvPicPr>
                  <pic:blipFill>
                    <a:blip r:embed="rId313">
                      <a:extLst>
                        <a:ext uri="{28A0092B-C50C-407E-A947-70E740481C1C}">
                          <a14:useLocalDpi xmlns:a14="http://schemas.microsoft.com/office/drawing/2010/main" val="0"/>
                        </a:ext>
                      </a:extLst>
                    </a:blip>
                    <a:stretch>
                      <a:fillRect/>
                    </a:stretch>
                  </pic:blipFill>
                  <pic:spPr>
                    <a:xfrm>
                      <a:off x="0" y="0"/>
                      <a:ext cx="5733415" cy="2190115"/>
                    </a:xfrm>
                    <a:prstGeom prst="rect">
                      <a:avLst/>
                    </a:prstGeom>
                  </pic:spPr>
                </pic:pic>
              </a:graphicData>
            </a:graphic>
          </wp:inline>
        </w:drawing>
      </w:r>
    </w:p>
    <w:p w14:paraId="08B4D982" w14:textId="109301E2" w:rsidR="00B076F3" w:rsidRDefault="00173D2D" w:rsidP="006074BC">
      <w:pPr>
        <w:pStyle w:val="Skritiprimeri"/>
      </w:pPr>
      <w:r w:rsidRPr="00173D2D">
        <w:t xml:space="preserve">Oh , lepše od te si niste mogli izbrati </w:t>
      </w:r>
      <w:r>
        <w:t xml:space="preserve"> /// Tam so samo zamahnili z roko, češ, se bo že vrnila.</w:t>
      </w:r>
    </w:p>
    <w:p w14:paraId="04967329" w14:textId="77777777" w:rsidR="00173D2D" w:rsidRDefault="00173D2D" w:rsidP="006074BC">
      <w:pPr>
        <w:pStyle w:val="Skritiprimeri"/>
      </w:pPr>
      <w:r>
        <w:t>»Tebi gre najbrž drugače, rdečečopek,</w:t>
      </w:r>
      <w:r>
        <w:tab/>
        <w:t xml:space="preserve">kajne ?  </w:t>
      </w:r>
    </w:p>
    <w:p w14:paraId="5D8C2989" w14:textId="6DE420CF" w:rsidR="00F01895" w:rsidRPr="00847462" w:rsidRDefault="00FB69C7" w:rsidP="00173D2D">
      <w:pPr>
        <w:rPr>
          <w:color w:val="0C9A73" w:themeColor="accent4" w:themeShade="BF"/>
        </w:rPr>
      </w:pPr>
      <w:r>
        <w:rPr>
          <w:color w:val="0C9A73" w:themeColor="accent4" w:themeShade="BF"/>
        </w:rPr>
        <w:t>Ti izrazi so zlasti pogosti v govoru, kjer poleg medmetov in členkov v</w:t>
      </w:r>
      <w:r w:rsidR="00847462">
        <w:rPr>
          <w:color w:val="0C9A73" w:themeColor="accent4" w:themeShade="BF"/>
        </w:rPr>
        <w:t xml:space="preserve"> podobnih skladenjsko in prozodično izpostavljenih položajih</w:t>
      </w:r>
      <w:r>
        <w:rPr>
          <w:color w:val="0C9A73" w:themeColor="accent4" w:themeShade="BF"/>
        </w:rPr>
        <w:t xml:space="preserve"> nastopajo tudi številni drugi ustaljeni izrazi za </w:t>
      </w:r>
      <w:r w:rsidR="00847462">
        <w:rPr>
          <w:color w:val="0C9A73" w:themeColor="accent4" w:themeShade="BF"/>
        </w:rPr>
        <w:t>povezovanje, strukturiranje in upravljanje diskurza</w:t>
      </w:r>
      <w:r w:rsidR="0065544F">
        <w:rPr>
          <w:color w:val="0C9A73" w:themeColor="accent4" w:themeShade="BF"/>
        </w:rPr>
        <w:t xml:space="preserve">, kot so npr. </w:t>
      </w:r>
      <w:r w:rsidR="00847462">
        <w:rPr>
          <w:color w:val="0C9A73" w:themeColor="accent4" w:themeShade="BF"/>
        </w:rPr>
        <w:t>izrazi tipa</w:t>
      </w:r>
      <w:r w:rsidR="0065544F">
        <w:rPr>
          <w:color w:val="0C9A73" w:themeColor="accent4" w:themeShade="BF"/>
        </w:rPr>
        <w:t xml:space="preserve"> </w:t>
      </w:r>
      <w:r w:rsidR="00E91767">
        <w:rPr>
          <w:b/>
          <w:color w:val="0C9A73" w:themeColor="accent4" w:themeShade="BF"/>
        </w:rPr>
        <w:t xml:space="preserve">ja, </w:t>
      </w:r>
      <w:r w:rsidR="00F01895" w:rsidRPr="005B75B7">
        <w:rPr>
          <w:b/>
          <w:i/>
          <w:color w:val="0C9A73" w:themeColor="accent4" w:themeShade="BF"/>
        </w:rPr>
        <w:t>ne,</w:t>
      </w:r>
      <w:r w:rsidR="00E91767">
        <w:rPr>
          <w:b/>
          <w:i/>
          <w:color w:val="0C9A73" w:themeColor="accent4" w:themeShade="BF"/>
        </w:rPr>
        <w:t xml:space="preserve"> no, tako,</w:t>
      </w:r>
      <w:r w:rsidR="00F01895" w:rsidRPr="005B75B7">
        <w:rPr>
          <w:b/>
          <w:i/>
          <w:color w:val="0C9A73" w:themeColor="accent4" w:themeShade="BF"/>
        </w:rPr>
        <w:t xml:space="preserve"> aha, hvala, super, noro, v redu, dobro, bravo, škoda</w:t>
      </w:r>
      <w:r w:rsidR="00847462" w:rsidRPr="005B75B7">
        <w:rPr>
          <w:b/>
          <w:i/>
          <w:color w:val="0C9A73" w:themeColor="accent4" w:themeShade="BF"/>
        </w:rPr>
        <w:t xml:space="preserve">, </w:t>
      </w:r>
      <w:r w:rsidR="00E91767">
        <w:rPr>
          <w:b/>
          <w:i/>
          <w:color w:val="0C9A73" w:themeColor="accent4" w:themeShade="BF"/>
        </w:rPr>
        <w:t xml:space="preserve">seveda, </w:t>
      </w:r>
      <w:r w:rsidR="00847462" w:rsidRPr="005B75B7">
        <w:rPr>
          <w:b/>
          <w:i/>
          <w:color w:val="0C9A73" w:themeColor="accent4" w:themeShade="BF"/>
        </w:rPr>
        <w:t xml:space="preserve">se pravi, </w:t>
      </w:r>
      <w:r w:rsidR="00E91767">
        <w:rPr>
          <w:b/>
          <w:i/>
          <w:color w:val="0C9A73" w:themeColor="accent4" w:themeShade="BF"/>
        </w:rPr>
        <w:t xml:space="preserve">zdaj, </w:t>
      </w:r>
      <w:r w:rsidR="00847462" w:rsidRPr="005B75B7">
        <w:rPr>
          <w:b/>
          <w:i/>
          <w:color w:val="0C9A73" w:themeColor="accent4" w:themeShade="BF"/>
        </w:rPr>
        <w:t>naprej, edino, prvo</w:t>
      </w:r>
      <w:r w:rsidR="00AE044E">
        <w:rPr>
          <w:b/>
          <w:i/>
          <w:color w:val="0C9A73" w:themeColor="accent4" w:themeShade="BF"/>
        </w:rPr>
        <w:t>, tako, ono</w:t>
      </w:r>
      <w:r w:rsidR="00847462">
        <w:rPr>
          <w:i/>
          <w:color w:val="0C9A73" w:themeColor="accent4" w:themeShade="BF"/>
        </w:rPr>
        <w:t xml:space="preserve"> </w:t>
      </w:r>
      <w:r w:rsidR="00847462">
        <w:rPr>
          <w:color w:val="0C9A73" w:themeColor="accent4" w:themeShade="BF"/>
        </w:rPr>
        <w:t xml:space="preserve">ipd. </w:t>
      </w:r>
    </w:p>
    <w:p w14:paraId="6C2E8D06" w14:textId="77777777" w:rsidR="005B75B7" w:rsidRDefault="005B75B7" w:rsidP="00173D2D">
      <w:pPr>
        <w:rPr>
          <w:color w:val="0C9A73" w:themeColor="accent4" w:themeShade="BF"/>
        </w:rPr>
      </w:pPr>
    </w:p>
    <w:p w14:paraId="75D8451F" w14:textId="67F63A7C" w:rsidR="00EF370D" w:rsidRPr="00D42CF9" w:rsidRDefault="00EF370D" w:rsidP="00173D2D">
      <w:pPr>
        <w:rPr>
          <w:color w:val="0C9A73" w:themeColor="accent4" w:themeShade="BF"/>
        </w:rPr>
      </w:pPr>
      <w:r w:rsidRPr="00D42CF9">
        <w:rPr>
          <w:color w:val="0C9A73" w:themeColor="accent4" w:themeShade="BF"/>
        </w:rPr>
        <w:t>[</w:t>
      </w:r>
      <w:r w:rsidRPr="00D42CF9">
        <w:rPr>
          <w:color w:val="0C9A73" w:themeColor="accent4" w:themeShade="BF"/>
          <w:u w:val="single"/>
        </w:rPr>
        <w:t>Zapolnjeni premori</w:t>
      </w:r>
      <w:r w:rsidRPr="00D42CF9">
        <w:rPr>
          <w:color w:val="0C9A73" w:themeColor="accent4" w:themeShade="BF"/>
        </w:rPr>
        <w:t>]</w:t>
      </w:r>
    </w:p>
    <w:p w14:paraId="2919717F" w14:textId="097EE193" w:rsidR="00EF7FDC" w:rsidRPr="00D42CF9" w:rsidRDefault="00EF370D" w:rsidP="00CC2537">
      <w:pPr>
        <w:rPr>
          <w:rFonts w:ascii="Open Sans" w:hAnsi="Open Sans" w:cs="Open Sans"/>
          <w:color w:val="0C9A73" w:themeColor="accent4" w:themeShade="BF"/>
          <w:sz w:val="21"/>
          <w:szCs w:val="21"/>
        </w:rPr>
      </w:pPr>
      <w:r w:rsidRPr="00D42CF9">
        <w:rPr>
          <w:color w:val="0C9A73" w:themeColor="accent4" w:themeShade="BF"/>
        </w:rPr>
        <w:t>Kot podkategorijo diskurznih elementov obravnavamo tudi zapolnjene premore oz.</w:t>
      </w:r>
      <w:r w:rsidR="00CC2537" w:rsidRPr="00D42CF9">
        <w:rPr>
          <w:color w:val="0C9A73" w:themeColor="accent4" w:themeShade="BF"/>
        </w:rPr>
        <w:t xml:space="preserve"> nebesedna </w:t>
      </w:r>
      <w:r w:rsidRPr="00D42CF9">
        <w:rPr>
          <w:color w:val="0C9A73" w:themeColor="accent4" w:themeShade="BF"/>
        </w:rPr>
        <w:t xml:space="preserve">mašila, kot </w:t>
      </w:r>
      <w:r w:rsidR="00CC2537" w:rsidRPr="00D42CF9">
        <w:rPr>
          <w:color w:val="0C9A73" w:themeColor="accent4" w:themeShade="BF"/>
        </w:rPr>
        <w:t xml:space="preserve">sta na primer zvoka </w:t>
      </w:r>
      <w:r w:rsidRPr="00D42CF9">
        <w:rPr>
          <w:i/>
          <w:color w:val="0C9A73" w:themeColor="accent4" w:themeShade="BF"/>
        </w:rPr>
        <w:t>eee</w:t>
      </w:r>
      <w:r w:rsidR="00CC2537" w:rsidRPr="00D42CF9">
        <w:rPr>
          <w:i/>
          <w:color w:val="0C9A73" w:themeColor="accent4" w:themeShade="BF"/>
        </w:rPr>
        <w:t xml:space="preserve"> </w:t>
      </w:r>
      <w:r w:rsidR="00CC2537" w:rsidRPr="00D42CF9">
        <w:rPr>
          <w:color w:val="0C9A73" w:themeColor="accent4" w:themeShade="BF"/>
        </w:rPr>
        <w:t xml:space="preserve">(polglasnik) ali </w:t>
      </w:r>
      <w:r w:rsidR="00CC2537" w:rsidRPr="00D42CF9">
        <w:rPr>
          <w:i/>
          <w:color w:val="0C9A73" w:themeColor="accent4" w:themeShade="BF"/>
        </w:rPr>
        <w:t>mmm</w:t>
      </w:r>
      <w:r w:rsidR="00CC2537" w:rsidRPr="00D42CF9">
        <w:rPr>
          <w:color w:val="0C9A73" w:themeColor="accent4" w:themeShade="BF"/>
        </w:rPr>
        <w:t xml:space="preserve">, ki jih označujemo z izpeljano relacijo </w:t>
      </w:r>
      <w:r w:rsidRPr="00D42CF9">
        <w:rPr>
          <w:rStyle w:val="UDTagChar"/>
          <w:color w:val="0C9A73" w:themeColor="accent4" w:themeShade="BF"/>
        </w:rPr>
        <w:t>discourse:filler</w:t>
      </w:r>
      <w:r w:rsidR="00CC2537" w:rsidRPr="00D42CF9">
        <w:rPr>
          <w:rFonts w:ascii="Open Sans" w:hAnsi="Open Sans" w:cs="Open Sans"/>
          <w:color w:val="0C9A73" w:themeColor="accent4" w:themeShade="BF"/>
          <w:sz w:val="21"/>
          <w:szCs w:val="21"/>
        </w:rPr>
        <w:t xml:space="preserve">. </w:t>
      </w:r>
      <w:r w:rsidR="00132384">
        <w:rPr>
          <w:rFonts w:ascii="Open Sans" w:hAnsi="Open Sans" w:cs="Open Sans"/>
          <w:color w:val="0C9A73" w:themeColor="accent4" w:themeShade="BF"/>
          <w:sz w:val="21"/>
          <w:szCs w:val="21"/>
        </w:rPr>
        <w:t>Tako kot velja za skladenjsko manj vpete diskurzne elemente nasploh, zapolnjene premore vežemo na jedro relevantnega stavka</w:t>
      </w:r>
      <w:r w:rsidR="00380FFC">
        <w:rPr>
          <w:rFonts w:ascii="Open Sans" w:hAnsi="Open Sans" w:cs="Open Sans"/>
          <w:color w:val="0C9A73" w:themeColor="accent4" w:themeShade="BF"/>
          <w:sz w:val="21"/>
          <w:szCs w:val="21"/>
        </w:rPr>
        <w:t xml:space="preserve"> ali jedro izjave</w:t>
      </w:r>
      <w:r w:rsidR="00132384">
        <w:rPr>
          <w:rFonts w:ascii="Open Sans" w:hAnsi="Open Sans" w:cs="Open Sans"/>
          <w:color w:val="0C9A73" w:themeColor="accent4" w:themeShade="BF"/>
          <w:sz w:val="21"/>
          <w:szCs w:val="21"/>
        </w:rPr>
        <w:t xml:space="preserve">, tudi če to povzroči </w:t>
      </w:r>
      <w:hyperlink w:anchor="_Neprojektivne_povezave_1" w:history="1">
        <w:r w:rsidR="00132384" w:rsidRPr="00132384">
          <w:rPr>
            <w:rStyle w:val="Hyperlink"/>
            <w:rFonts w:ascii="Open Sans" w:hAnsi="Open Sans" w:cs="Open Sans"/>
            <w:sz w:val="21"/>
            <w:szCs w:val="21"/>
          </w:rPr>
          <w:t>neprojektivnost povezave</w:t>
        </w:r>
      </w:hyperlink>
      <w:r w:rsidR="00132384">
        <w:rPr>
          <w:rFonts w:ascii="Open Sans" w:hAnsi="Open Sans" w:cs="Open Sans"/>
          <w:color w:val="0C9A73" w:themeColor="accent4" w:themeShade="BF"/>
          <w:sz w:val="21"/>
          <w:szCs w:val="21"/>
        </w:rPr>
        <w:t>.</w:t>
      </w:r>
    </w:p>
    <w:p w14:paraId="38B7F248" w14:textId="77777777" w:rsidR="00EF7FDC" w:rsidRDefault="00EF7FDC" w:rsidP="00CC2537">
      <w:pPr>
        <w:rPr>
          <w:rFonts w:ascii="Open Sans" w:hAnsi="Open Sans" w:cs="Open Sans"/>
          <w:color w:val="000000"/>
          <w:sz w:val="21"/>
          <w:szCs w:val="21"/>
        </w:rPr>
      </w:pPr>
    </w:p>
    <w:p w14:paraId="72A93CDA" w14:textId="51877493" w:rsidR="00EF7FDC" w:rsidRDefault="00D42CF9" w:rsidP="00CC2537">
      <w:pPr>
        <w:rPr>
          <w:rFonts w:ascii="Open Sans" w:hAnsi="Open Sans" w:cs="Open Sans"/>
          <w:color w:val="000000"/>
          <w:sz w:val="21"/>
          <w:szCs w:val="21"/>
        </w:rPr>
      </w:pPr>
      <w:r>
        <w:rPr>
          <w:rFonts w:ascii="Open Sans" w:hAnsi="Open Sans" w:cs="Open Sans"/>
          <w:noProof/>
          <w:color w:val="000000"/>
          <w:sz w:val="21"/>
          <w:szCs w:val="21"/>
        </w:rPr>
        <w:drawing>
          <wp:inline distT="0" distB="0" distL="0" distR="0" wp14:anchorId="549017F9" wp14:editId="5ECCD938">
            <wp:extent cx="4915153" cy="99065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5006489.tmp"/>
                    <pic:cNvPicPr/>
                  </pic:nvPicPr>
                  <pic:blipFill>
                    <a:blip r:embed="rId314">
                      <a:extLst>
                        <a:ext uri="{28A0092B-C50C-407E-A947-70E740481C1C}">
                          <a14:useLocalDpi xmlns:a14="http://schemas.microsoft.com/office/drawing/2010/main" val="0"/>
                        </a:ext>
                      </a:extLst>
                    </a:blip>
                    <a:stretch>
                      <a:fillRect/>
                    </a:stretch>
                  </pic:blipFill>
                  <pic:spPr>
                    <a:xfrm>
                      <a:off x="0" y="0"/>
                      <a:ext cx="4915153" cy="990651"/>
                    </a:xfrm>
                    <a:prstGeom prst="rect">
                      <a:avLst/>
                    </a:prstGeom>
                  </pic:spPr>
                </pic:pic>
              </a:graphicData>
            </a:graphic>
          </wp:inline>
        </w:drawing>
      </w:r>
    </w:p>
    <w:p w14:paraId="3DF20808" w14:textId="32E37CFF" w:rsidR="00960C4C" w:rsidRDefault="00FB554A" w:rsidP="00173D2D">
      <w:pPr>
        <w:rPr>
          <w:rFonts w:ascii="Open Sans" w:hAnsi="Open Sans" w:cs="Open Sans"/>
          <w:color w:val="000000"/>
          <w:sz w:val="21"/>
          <w:szCs w:val="21"/>
        </w:rPr>
      </w:pPr>
      <w:r>
        <w:rPr>
          <w:rFonts w:ascii="Open Sans" w:hAnsi="Open Sans" w:cs="Open Sans"/>
          <w:noProof/>
          <w:color w:val="000000"/>
          <w:sz w:val="21"/>
          <w:szCs w:val="21"/>
        </w:rPr>
        <w:lastRenderedPageBreak/>
        <w:drawing>
          <wp:inline distT="0" distB="0" distL="0" distR="0" wp14:anchorId="5C3F0AA4" wp14:editId="670A4A6C">
            <wp:extent cx="5733415" cy="823595"/>
            <wp:effectExtent l="0" t="0" r="63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5001ECE.tmp"/>
                    <pic:cNvPicPr/>
                  </pic:nvPicPr>
                  <pic:blipFill>
                    <a:blip r:embed="rId315">
                      <a:extLst>
                        <a:ext uri="{28A0092B-C50C-407E-A947-70E740481C1C}">
                          <a14:useLocalDpi xmlns:a14="http://schemas.microsoft.com/office/drawing/2010/main" val="0"/>
                        </a:ext>
                      </a:extLst>
                    </a:blip>
                    <a:stretch>
                      <a:fillRect/>
                    </a:stretch>
                  </pic:blipFill>
                  <pic:spPr>
                    <a:xfrm>
                      <a:off x="0" y="0"/>
                      <a:ext cx="5733415" cy="823595"/>
                    </a:xfrm>
                    <a:prstGeom prst="rect">
                      <a:avLst/>
                    </a:prstGeom>
                  </pic:spPr>
                </pic:pic>
              </a:graphicData>
            </a:graphic>
          </wp:inline>
        </w:drawing>
      </w:r>
    </w:p>
    <w:p w14:paraId="44274256" w14:textId="75D1D906" w:rsidR="00077AEA" w:rsidRPr="00077AEA" w:rsidRDefault="00077AEA" w:rsidP="00077AEA">
      <w:pPr>
        <w:rPr>
          <w:color w:val="0C9A73" w:themeColor="accent4" w:themeShade="BF"/>
          <w:u w:val="single"/>
        </w:rPr>
      </w:pPr>
      <w:r w:rsidRPr="00077AEA">
        <w:rPr>
          <w:color w:val="0C9A73" w:themeColor="accent4" w:themeShade="BF"/>
          <w:u w:val="single"/>
        </w:rPr>
        <w:t xml:space="preserve">[Veriženje diskurznih </w:t>
      </w:r>
      <w:r w:rsidR="00DA328F">
        <w:rPr>
          <w:color w:val="0C9A73" w:themeColor="accent4" w:themeShade="BF"/>
          <w:u w:val="single"/>
        </w:rPr>
        <w:t>členkov</w:t>
      </w:r>
      <w:r w:rsidRPr="00077AEA">
        <w:rPr>
          <w:color w:val="0C9A73" w:themeColor="accent4" w:themeShade="BF"/>
          <w:u w:val="single"/>
        </w:rPr>
        <w:t>]</w:t>
      </w:r>
    </w:p>
    <w:p w14:paraId="76708BFA" w14:textId="7A426D51" w:rsidR="00077AEA" w:rsidRDefault="00077AEA" w:rsidP="00077AEA">
      <w:pPr>
        <w:rPr>
          <w:color w:val="0C9A73" w:themeColor="accent4" w:themeShade="BF"/>
        </w:rPr>
      </w:pPr>
      <w:r>
        <w:rPr>
          <w:color w:val="0C9A73" w:themeColor="accent4" w:themeShade="BF"/>
        </w:rPr>
        <w:t xml:space="preserve">Kadar izjavo sestavljajo samo strukture, ki jih označujemo z relacijo </w:t>
      </w:r>
      <w:r w:rsidRPr="00077AEA">
        <w:rPr>
          <w:rStyle w:val="UDTagChar"/>
        </w:rPr>
        <w:t>discourse</w:t>
      </w:r>
      <w:r>
        <w:rPr>
          <w:color w:val="0C9A73" w:themeColor="accent4" w:themeShade="BF"/>
        </w:rPr>
        <w:t xml:space="preserve">, kot jedro </w:t>
      </w:r>
      <w:r w:rsidR="00DA328F">
        <w:rPr>
          <w:color w:val="0C9A73" w:themeColor="accent4" w:themeShade="BF"/>
        </w:rPr>
        <w:t xml:space="preserve">izjave, iz katere se vežejo vsi drugi elementi, izberemo pomensko najmanj izpraznjeno strukturo, kot sta npr. prislova </w:t>
      </w:r>
      <w:r w:rsidR="00DA328F">
        <w:rPr>
          <w:i/>
          <w:color w:val="0C9A73" w:themeColor="accent4" w:themeShade="BF"/>
        </w:rPr>
        <w:t>dobro</w:t>
      </w:r>
      <w:r w:rsidR="00DA328F">
        <w:rPr>
          <w:color w:val="0C9A73" w:themeColor="accent4" w:themeShade="BF"/>
        </w:rPr>
        <w:t xml:space="preserve"> in </w:t>
      </w:r>
      <w:r w:rsidR="00DA328F">
        <w:rPr>
          <w:i/>
          <w:color w:val="0C9A73" w:themeColor="accent4" w:themeShade="BF"/>
        </w:rPr>
        <w:t>okej</w:t>
      </w:r>
      <w:r w:rsidR="00DA328F">
        <w:rPr>
          <w:color w:val="0C9A73" w:themeColor="accent4" w:themeShade="BF"/>
        </w:rPr>
        <w:t xml:space="preserve"> v prvih dveh primerih spodaj. V primeru, da tovrstnega semantičnega jedra izjave ni mogoče določiti, pa kot jedro izjave določimo prvi element v nizu, iz katerega se nato povezujejo vsi nadaljnji diskurzni členki, kot prikazuje tretji primer.</w:t>
      </w:r>
    </w:p>
    <w:p w14:paraId="4C5BBC97" w14:textId="2EFD1A03" w:rsidR="00DA328F" w:rsidRPr="00DA328F" w:rsidRDefault="000857B7" w:rsidP="00077AEA">
      <w:pPr>
        <w:rPr>
          <w:color w:val="0C9A73" w:themeColor="accent4" w:themeShade="BF"/>
        </w:rPr>
      </w:pPr>
      <w:r>
        <w:rPr>
          <w:noProof/>
          <w:color w:val="0C9A73" w:themeColor="accent4" w:themeShade="BF"/>
        </w:rPr>
        <w:drawing>
          <wp:inline distT="0" distB="0" distL="0" distR="0" wp14:anchorId="3EDBB351" wp14:editId="41430EB0">
            <wp:extent cx="5454930" cy="1873346"/>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9D4F7F2.tmp"/>
                    <pic:cNvPicPr/>
                  </pic:nvPicPr>
                  <pic:blipFill>
                    <a:blip r:embed="rId316">
                      <a:extLst>
                        <a:ext uri="{28A0092B-C50C-407E-A947-70E740481C1C}">
                          <a14:useLocalDpi xmlns:a14="http://schemas.microsoft.com/office/drawing/2010/main" val="0"/>
                        </a:ext>
                      </a:extLst>
                    </a:blip>
                    <a:stretch>
                      <a:fillRect/>
                    </a:stretch>
                  </pic:blipFill>
                  <pic:spPr>
                    <a:xfrm>
                      <a:off x="0" y="0"/>
                      <a:ext cx="5454930" cy="1873346"/>
                    </a:xfrm>
                    <a:prstGeom prst="rect">
                      <a:avLst/>
                    </a:prstGeom>
                  </pic:spPr>
                </pic:pic>
              </a:graphicData>
            </a:graphic>
          </wp:inline>
        </w:drawing>
      </w:r>
    </w:p>
    <w:p w14:paraId="7CEA8ACE" w14:textId="746775B7" w:rsidR="000857B7" w:rsidRDefault="000857B7" w:rsidP="00077AEA">
      <w:pPr>
        <w:rPr>
          <w:color w:val="0C9A73" w:themeColor="accent4" w:themeShade="BF"/>
        </w:rPr>
      </w:pPr>
    </w:p>
    <w:p w14:paraId="0CFA351B" w14:textId="449756D2" w:rsidR="00077AEA" w:rsidRPr="00D42CF9" w:rsidRDefault="00077AEA" w:rsidP="00077AEA">
      <w:pPr>
        <w:rPr>
          <w:color w:val="0C9A73" w:themeColor="accent4" w:themeShade="BF"/>
        </w:rPr>
      </w:pPr>
      <w:r w:rsidRPr="00D42CF9">
        <w:rPr>
          <w:color w:val="0C9A73" w:themeColor="accent4" w:themeShade="BF"/>
        </w:rPr>
        <w:t>[</w:t>
      </w:r>
      <w:r w:rsidRPr="00D42CF9">
        <w:rPr>
          <w:color w:val="0C9A73" w:themeColor="accent4" w:themeShade="BF"/>
          <w:u w:val="single"/>
        </w:rPr>
        <w:t>Pozor, diskurznofunkcijski izrazi z glagoli!]</w:t>
      </w:r>
    </w:p>
    <w:p w14:paraId="75D3FF62" w14:textId="77777777" w:rsidR="00077AEA" w:rsidRPr="00D42CF9" w:rsidRDefault="00077AEA" w:rsidP="00077AEA">
      <w:pPr>
        <w:rPr>
          <w:color w:val="0C9A73" w:themeColor="accent4" w:themeShade="BF"/>
        </w:rPr>
      </w:pPr>
      <w:r w:rsidRPr="00D42CF9">
        <w:rPr>
          <w:color w:val="0C9A73" w:themeColor="accent4" w:themeShade="BF"/>
        </w:rPr>
        <w:t xml:space="preserve">Čeprav izkazujejo podobne skladenjske in pomenske lastnosti, za stavčno oz. glagolsko izražene pragmatične zveze, kot so </w:t>
      </w:r>
      <w:r w:rsidRPr="00D42CF9">
        <w:rPr>
          <w:i/>
          <w:color w:val="0C9A73" w:themeColor="accent4" w:themeShade="BF"/>
        </w:rPr>
        <w:t>glej, a veš, recimo, mislim, glejte, se mi zdi</w:t>
      </w:r>
      <w:r w:rsidRPr="00D42CF9">
        <w:rPr>
          <w:color w:val="0C9A73" w:themeColor="accent4" w:themeShade="BF"/>
        </w:rPr>
        <w:t xml:space="preserve"> ipd., trenutno uporabljamo posebno oznako </w:t>
      </w:r>
      <w:hyperlink w:anchor="_parataxis:_parataxis_1" w:history="1">
        <w:r w:rsidRPr="00D42CF9">
          <w:rPr>
            <w:rStyle w:val="Hyperlink"/>
            <w:color w:val="0C9A73" w:themeColor="accent4" w:themeShade="BF"/>
          </w:rPr>
          <w:t>parataxis:discourse</w:t>
        </w:r>
      </w:hyperlink>
      <w:r w:rsidRPr="00D42CF9">
        <w:rPr>
          <w:color w:val="0C9A73" w:themeColor="accent4" w:themeShade="BF"/>
        </w:rPr>
        <w:t>.</w:t>
      </w:r>
      <w:r w:rsidRPr="00D42CF9">
        <w:rPr>
          <w:rStyle w:val="FootnoteReference"/>
          <w:color w:val="0C9A73" w:themeColor="accent4" w:themeShade="BF"/>
        </w:rPr>
        <w:footnoteReference w:id="9"/>
      </w:r>
    </w:p>
    <w:p w14:paraId="3364DBEE" w14:textId="77777777" w:rsidR="00EF7FDC" w:rsidRPr="00EF7FDC" w:rsidRDefault="00EF7FDC" w:rsidP="00173D2D">
      <w:pPr>
        <w:rPr>
          <w:rFonts w:ascii="Open Sans" w:hAnsi="Open Sans" w:cs="Open Sans"/>
          <w:color w:val="000000"/>
          <w:sz w:val="21"/>
          <w:szCs w:val="21"/>
        </w:rPr>
      </w:pPr>
    </w:p>
    <w:p w14:paraId="2AA1AB2E" w14:textId="7032F5B0" w:rsidR="00173D2D" w:rsidRDefault="00173D2D" w:rsidP="00173D2D">
      <w:r>
        <w:rPr>
          <w:b/>
        </w:rPr>
        <w:t xml:space="preserve">Koristne povezave: </w:t>
      </w:r>
    </w:p>
    <w:p w14:paraId="1730DE74" w14:textId="23D1FA54" w:rsidR="00173D2D" w:rsidRDefault="00F026BF" w:rsidP="00F22EEB">
      <w:pPr>
        <w:widowControl w:val="0"/>
        <w:numPr>
          <w:ilvl w:val="0"/>
          <w:numId w:val="6"/>
        </w:numPr>
        <w:spacing w:after="0"/>
        <w:ind w:left="714" w:hanging="357"/>
        <w:jc w:val="both"/>
      </w:pPr>
      <w:hyperlink r:id="rId317">
        <w:r w:rsidR="00173D2D" w:rsidRPr="00421CE0">
          <w:rPr>
            <w:rStyle w:val="Hyperlink"/>
          </w:rPr>
          <w:t>uporabne statistike</w:t>
        </w:r>
      </w:hyperlink>
      <w:r w:rsidR="00173D2D">
        <w:t xml:space="preserve"> </w:t>
      </w:r>
      <w:r w:rsidR="00A30E22">
        <w:t>o relaciji</w:t>
      </w:r>
      <w:r w:rsidR="00173D2D">
        <w:t xml:space="preserve"> </w:t>
      </w:r>
      <w:r w:rsidR="00173D2D">
        <w:rPr>
          <w:rStyle w:val="UDTagChar"/>
        </w:rPr>
        <w:t>discourse</w:t>
      </w:r>
      <w:r w:rsidR="00173D2D">
        <w:t xml:space="preserve"> v korpusu SSJ-UD</w:t>
      </w:r>
    </w:p>
    <w:p w14:paraId="48D2BA58" w14:textId="19EF811D" w:rsidR="00173D2D" w:rsidRDefault="00F026BF" w:rsidP="00F22EEB">
      <w:pPr>
        <w:widowControl w:val="0"/>
        <w:numPr>
          <w:ilvl w:val="0"/>
          <w:numId w:val="6"/>
        </w:numPr>
        <w:spacing w:after="0"/>
        <w:ind w:left="714" w:hanging="357"/>
      </w:pPr>
      <w:hyperlink r:id="rId318" w:history="1">
        <w:r w:rsidR="00173D2D" w:rsidRPr="00A861FD">
          <w:rPr>
            <w:rStyle w:val="Hyperlink"/>
          </w:rPr>
          <w:t>vse pojavnice</w:t>
        </w:r>
      </w:hyperlink>
      <w:r w:rsidR="00173D2D">
        <w:t xml:space="preserve"> z oznako </w:t>
      </w:r>
      <w:r w:rsidR="00173D2D">
        <w:rPr>
          <w:rStyle w:val="UDTagChar"/>
        </w:rPr>
        <w:t>discourse</w:t>
      </w:r>
      <w:r w:rsidR="00173D2D">
        <w:t xml:space="preserve"> </w:t>
      </w:r>
      <w:r w:rsidR="00403221">
        <w:t>v korpusu SSJ-UD/SUK v konkordančniku noSketchEngine</w:t>
      </w:r>
    </w:p>
    <w:p w14:paraId="4D3F55F1" w14:textId="7BFE38E2" w:rsidR="00D4359E" w:rsidRDefault="00F026BF" w:rsidP="00D4359E">
      <w:pPr>
        <w:widowControl w:val="0"/>
        <w:numPr>
          <w:ilvl w:val="0"/>
          <w:numId w:val="6"/>
        </w:numPr>
        <w:spacing w:after="0"/>
        <w:ind w:left="714" w:hanging="357"/>
      </w:pPr>
      <w:hyperlink r:id="rId319" w:history="1">
        <w:r w:rsidR="00D4359E" w:rsidRPr="00A861FD">
          <w:rPr>
            <w:rStyle w:val="Hyperlink"/>
          </w:rPr>
          <w:t>vse pojavnice</w:t>
        </w:r>
      </w:hyperlink>
      <w:r w:rsidR="00D4359E">
        <w:t xml:space="preserve"> z oznako </w:t>
      </w:r>
      <w:r w:rsidR="00D4359E">
        <w:rPr>
          <w:rStyle w:val="UDTagChar"/>
        </w:rPr>
        <w:t>discourse</w:t>
      </w:r>
      <w:r w:rsidR="00D4359E">
        <w:t xml:space="preserve"> v korpusu SSJ-UD v orodju Drevesnik</w:t>
      </w:r>
    </w:p>
    <w:p w14:paraId="3B081D57" w14:textId="77777777" w:rsidR="00314345" w:rsidRDefault="00BD78CA">
      <w:pPr>
        <w:pStyle w:val="Heading3"/>
      </w:pPr>
      <w:bookmarkStart w:id="143" w:name="_zf0q9114mza7" w:colFirst="0" w:colLast="0"/>
      <w:bookmarkEnd w:id="143"/>
      <w:r>
        <w:br w:type="page"/>
      </w:r>
    </w:p>
    <w:p w14:paraId="3B081D58" w14:textId="77777777" w:rsidR="00314345" w:rsidRDefault="00BD78CA" w:rsidP="00426E0F">
      <w:pPr>
        <w:pStyle w:val="Heading4"/>
      </w:pPr>
      <w:bookmarkStart w:id="144" w:name="_dislocated:_dislocated_elements"/>
      <w:bookmarkStart w:id="145" w:name="_Toc160111672"/>
      <w:bookmarkEnd w:id="144"/>
      <w:r>
        <w:lastRenderedPageBreak/>
        <w:t>dislocated: dislocated elements</w:t>
      </w:r>
      <w:bookmarkEnd w:id="145"/>
    </w:p>
    <w:p w14:paraId="3B081D5B" w14:textId="62713719" w:rsidR="00314345" w:rsidRDefault="00BD78CA">
      <w:r>
        <w:t xml:space="preserve">Povezava do univerzalnih smernic za relacijo </w:t>
      </w:r>
      <w:r w:rsidRPr="007F0D6C">
        <w:rPr>
          <w:rStyle w:val="UDTagChar"/>
        </w:rPr>
        <w:t>dislocated</w:t>
      </w:r>
      <w:r>
        <w:t xml:space="preserve">: </w:t>
      </w:r>
      <w:hyperlink r:id="rId320">
        <w:r>
          <w:rPr>
            <w:color w:val="1155CC"/>
            <w:u w:val="single"/>
          </w:rPr>
          <w:t>https://universaldependencies.org/u/dep/dislocated.html</w:t>
        </w:r>
      </w:hyperlink>
      <w:r>
        <w:t xml:space="preserve"> </w:t>
      </w:r>
    </w:p>
    <w:p w14:paraId="3B081D5C" w14:textId="77777777" w:rsidR="00314345" w:rsidRDefault="00314345"/>
    <w:p w14:paraId="3B081D5D" w14:textId="77777777" w:rsidR="00314345" w:rsidRDefault="00BD78CA">
      <w:r>
        <w:rPr>
          <w:b/>
        </w:rPr>
        <w:t>Izpeljane smernice za slovenščino</w:t>
      </w:r>
      <w:r>
        <w:t>:</w:t>
      </w:r>
    </w:p>
    <w:p w14:paraId="6349A069" w14:textId="6DC1DA10" w:rsidR="00B25137" w:rsidRDefault="002F7712">
      <w:pPr>
        <w:widowControl w:val="0"/>
      </w:pPr>
      <w:r>
        <w:t>Z relacijo</w:t>
      </w:r>
      <w:r w:rsidR="00B25137">
        <w:t xml:space="preserve"> </w:t>
      </w:r>
      <w:r w:rsidR="00B25137">
        <w:rPr>
          <w:rFonts w:ascii="Courier New" w:eastAsia="Courier New" w:hAnsi="Courier New" w:cs="Courier New"/>
          <w:b/>
        </w:rPr>
        <w:t xml:space="preserve">dislocated </w:t>
      </w:r>
      <w:r w:rsidR="00B25137">
        <w:t xml:space="preserve">označujemo dislocirane besede, ki običajno stojijo na robu povedi in ne opravljajo nobene izmed jedrnih skladenjskih vlog oz. dodatno pojasnjujejo enega izmed izraženih jedrnih elementov. Tipičen primer so denimo </w:t>
      </w:r>
      <w:r w:rsidR="00B25137">
        <w:rPr>
          <w:b/>
        </w:rPr>
        <w:t xml:space="preserve">izpostavljene besede </w:t>
      </w:r>
      <w:r w:rsidR="00B25137">
        <w:t xml:space="preserve">na začetku povedi za izpostavitev teme ali izpostavljene besede na koncu povedi za dodajanje pojasnila. </w:t>
      </w:r>
    </w:p>
    <w:p w14:paraId="52A6A077" w14:textId="4B2B8255" w:rsidR="00835C9E" w:rsidRDefault="00835C9E">
      <w:pPr>
        <w:widowControl w:val="0"/>
      </w:pPr>
      <w:r>
        <w:rPr>
          <w:noProof/>
        </w:rPr>
        <w:drawing>
          <wp:inline distT="0" distB="0" distL="0" distR="0" wp14:anchorId="5F33D968" wp14:editId="667D53B8">
            <wp:extent cx="5733415" cy="1560195"/>
            <wp:effectExtent l="0" t="0" r="635"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8F0BA98.tmp"/>
                    <pic:cNvPicPr/>
                  </pic:nvPicPr>
                  <pic:blipFill>
                    <a:blip r:embed="rId321">
                      <a:extLst>
                        <a:ext uri="{28A0092B-C50C-407E-A947-70E740481C1C}">
                          <a14:useLocalDpi xmlns:a14="http://schemas.microsoft.com/office/drawing/2010/main" val="0"/>
                        </a:ext>
                      </a:extLst>
                    </a:blip>
                    <a:stretch>
                      <a:fillRect/>
                    </a:stretch>
                  </pic:blipFill>
                  <pic:spPr>
                    <a:xfrm>
                      <a:off x="0" y="0"/>
                      <a:ext cx="5733415" cy="1560195"/>
                    </a:xfrm>
                    <a:prstGeom prst="rect">
                      <a:avLst/>
                    </a:prstGeom>
                  </pic:spPr>
                </pic:pic>
              </a:graphicData>
            </a:graphic>
          </wp:inline>
        </w:drawing>
      </w:r>
    </w:p>
    <w:p w14:paraId="3C7FD9EB" w14:textId="497F8569" w:rsidR="00B25137" w:rsidRDefault="007F0D6C" w:rsidP="006074BC">
      <w:pPr>
        <w:pStyle w:val="Skritiprimeri"/>
      </w:pPr>
      <w:r>
        <w:t>Marko, on se je udeležil vsakega sestanka /// nikoli jih nismo zares razumeli</w:t>
      </w:r>
      <w:r w:rsidR="00B25137">
        <w:t>, otrok</w:t>
      </w:r>
    </w:p>
    <w:p w14:paraId="65270FF4" w14:textId="77777777" w:rsidR="00DC7824" w:rsidRDefault="00DC7824" w:rsidP="00DC7824">
      <w:r>
        <w:rPr>
          <w:b/>
        </w:rPr>
        <w:t xml:space="preserve">Koristne povezave: </w:t>
      </w:r>
    </w:p>
    <w:p w14:paraId="269BE1E7" w14:textId="5F9C3176" w:rsidR="00DC7824" w:rsidRDefault="00F026BF" w:rsidP="00F22EEB">
      <w:pPr>
        <w:widowControl w:val="0"/>
        <w:numPr>
          <w:ilvl w:val="0"/>
          <w:numId w:val="6"/>
        </w:numPr>
        <w:spacing w:after="0"/>
        <w:ind w:left="714" w:hanging="357"/>
        <w:jc w:val="both"/>
      </w:pPr>
      <w:hyperlink r:id="rId322">
        <w:r w:rsidR="00DC7824" w:rsidRPr="00421CE0">
          <w:rPr>
            <w:rStyle w:val="Hyperlink"/>
          </w:rPr>
          <w:t>uporabne statistike</w:t>
        </w:r>
      </w:hyperlink>
      <w:r w:rsidR="00DC7824">
        <w:t xml:space="preserve"> </w:t>
      </w:r>
      <w:r w:rsidR="00A30E22">
        <w:t>o relaciji</w:t>
      </w:r>
      <w:r w:rsidR="00DC7824">
        <w:t xml:space="preserve"> </w:t>
      </w:r>
      <w:r w:rsidR="00DC7824">
        <w:rPr>
          <w:rStyle w:val="UDTagChar"/>
        </w:rPr>
        <w:t>dislocated</w:t>
      </w:r>
      <w:r w:rsidR="00DC7824">
        <w:t xml:space="preserve"> v korpusu SSJ-UD</w:t>
      </w:r>
    </w:p>
    <w:p w14:paraId="20D138A4" w14:textId="7F247C42" w:rsidR="00D4359E" w:rsidRDefault="00F026BF" w:rsidP="00D4359E">
      <w:pPr>
        <w:widowControl w:val="0"/>
        <w:numPr>
          <w:ilvl w:val="0"/>
          <w:numId w:val="6"/>
        </w:numPr>
        <w:spacing w:after="0"/>
        <w:ind w:left="714" w:hanging="357"/>
      </w:pPr>
      <w:hyperlink r:id="rId323" w:history="1">
        <w:r w:rsidR="00DC7824" w:rsidRPr="00A861FD">
          <w:rPr>
            <w:rStyle w:val="Hyperlink"/>
          </w:rPr>
          <w:t>vse pojavnice</w:t>
        </w:r>
      </w:hyperlink>
      <w:r w:rsidR="00DC7824">
        <w:t xml:space="preserve"> z oznako </w:t>
      </w:r>
      <w:r w:rsidR="00DC7824">
        <w:rPr>
          <w:rStyle w:val="UDTagChar"/>
        </w:rPr>
        <w:t>dislocated</w:t>
      </w:r>
      <w:r w:rsidR="00DC7824">
        <w:t xml:space="preserve"> </w:t>
      </w:r>
      <w:r w:rsidR="00403221">
        <w:t>v korpusu SSJ-UD/SUK v konkordančniku noSketchEngine</w:t>
      </w:r>
    </w:p>
    <w:p w14:paraId="3591D07B" w14:textId="572B077C" w:rsidR="00D4359E" w:rsidRDefault="00F026BF" w:rsidP="00D4359E">
      <w:pPr>
        <w:widowControl w:val="0"/>
        <w:numPr>
          <w:ilvl w:val="0"/>
          <w:numId w:val="6"/>
        </w:numPr>
        <w:spacing w:after="0"/>
        <w:ind w:left="714" w:hanging="357"/>
      </w:pPr>
      <w:hyperlink r:id="rId324" w:history="1">
        <w:r w:rsidR="00D4359E" w:rsidRPr="00A861FD">
          <w:rPr>
            <w:rStyle w:val="Hyperlink"/>
          </w:rPr>
          <w:t>vse pojavnice</w:t>
        </w:r>
      </w:hyperlink>
      <w:r w:rsidR="00D4359E">
        <w:t xml:space="preserve"> z oznako </w:t>
      </w:r>
      <w:r w:rsidR="00D4359E">
        <w:rPr>
          <w:rStyle w:val="UDTagChar"/>
        </w:rPr>
        <w:t>dislocated</w:t>
      </w:r>
      <w:r w:rsidR="00D4359E">
        <w:t xml:space="preserve"> v korpusu SSJ-UD v orodju Drevesnik</w:t>
      </w:r>
    </w:p>
    <w:p w14:paraId="59417EF9" w14:textId="77777777" w:rsidR="007F0D6C" w:rsidRDefault="007F0D6C">
      <w:pPr>
        <w:spacing w:line="264" w:lineRule="auto"/>
        <w:rPr>
          <w:rFonts w:asciiTheme="majorHAnsi" w:eastAsiaTheme="majorEastAsia" w:hAnsiTheme="majorHAnsi" w:cstheme="majorBidi"/>
          <w:b/>
          <w:sz w:val="22"/>
          <w:szCs w:val="22"/>
        </w:rPr>
      </w:pPr>
      <w:r>
        <w:br w:type="page"/>
      </w:r>
    </w:p>
    <w:p w14:paraId="3B081D75" w14:textId="0FD77F76" w:rsidR="00314345" w:rsidRDefault="00BD78CA" w:rsidP="00426E0F">
      <w:pPr>
        <w:pStyle w:val="Heading4"/>
      </w:pPr>
      <w:bookmarkStart w:id="146" w:name="_expl:_expletive"/>
      <w:bookmarkStart w:id="147" w:name="_Toc160111673"/>
      <w:bookmarkEnd w:id="146"/>
      <w:r>
        <w:lastRenderedPageBreak/>
        <w:t>expl: expletive</w:t>
      </w:r>
      <w:bookmarkEnd w:id="147"/>
    </w:p>
    <w:p w14:paraId="3B081D78" w14:textId="35D77C47" w:rsidR="00314345" w:rsidRDefault="00BD78CA">
      <w:r>
        <w:t xml:space="preserve">Povezava do univerzalnih smernic za relacijo </w:t>
      </w:r>
      <w:r w:rsidRPr="007F0D6C">
        <w:rPr>
          <w:rStyle w:val="UDTagChar"/>
        </w:rPr>
        <w:t>expl</w:t>
      </w:r>
      <w:r>
        <w:t xml:space="preserve">: </w:t>
      </w:r>
      <w:hyperlink r:id="rId325">
        <w:r>
          <w:rPr>
            <w:color w:val="1155CC"/>
            <w:u w:val="single"/>
          </w:rPr>
          <w:t>https://universaldependencies.org/u/dep/expl</w:t>
        </w:r>
      </w:hyperlink>
      <w:r>
        <w:t xml:space="preserve"> </w:t>
      </w:r>
    </w:p>
    <w:p w14:paraId="3B081D79" w14:textId="77777777" w:rsidR="00314345" w:rsidRDefault="00314345"/>
    <w:p w14:paraId="3B081D7A" w14:textId="77777777" w:rsidR="00314345" w:rsidRDefault="00BD78CA">
      <w:r>
        <w:rPr>
          <w:b/>
        </w:rPr>
        <w:t>Izpeljane smernice za slovenščino</w:t>
      </w:r>
      <w:r>
        <w:t>:</w:t>
      </w:r>
    </w:p>
    <w:p w14:paraId="6EECB4A6" w14:textId="725FD4B1" w:rsidR="007F0D6C" w:rsidRDefault="002F7712">
      <w:pPr>
        <w:widowControl w:val="0"/>
      </w:pPr>
      <w:r>
        <w:t>Z relacijo</w:t>
      </w:r>
      <w:r w:rsidR="007F0D6C">
        <w:t xml:space="preserve"> </w:t>
      </w:r>
      <w:r w:rsidR="007F0D6C">
        <w:rPr>
          <w:rFonts w:ascii="Courier New" w:eastAsia="Courier New" w:hAnsi="Courier New" w:cs="Courier New"/>
          <w:b/>
        </w:rPr>
        <w:t xml:space="preserve">expl </w:t>
      </w:r>
      <w:r w:rsidR="007F0D6C">
        <w:t xml:space="preserve">označujemo pomensko izpraznjene (ekspletivne ali pleonastične) samostalniške besede, ki opravljajo vlogo stavčnega člena oz. argumenta povedka na skladenjski ravni, ne pa na pomenski. </w:t>
      </w:r>
    </w:p>
    <w:p w14:paraId="12A8EB90" w14:textId="09336A40" w:rsidR="00E07697" w:rsidRDefault="007F0D6C" w:rsidP="00265CC4">
      <w:pPr>
        <w:widowControl w:val="0"/>
      </w:pPr>
      <w:r>
        <w:t xml:space="preserve">V slovenski drevesnici s to </w:t>
      </w:r>
      <w:r w:rsidR="002F7712">
        <w:t>relacijo</w:t>
      </w:r>
      <w:r>
        <w:t xml:space="preserve"> označujemo naslonski obliki povratnoosebnega zaimka </w:t>
      </w:r>
      <w:r>
        <w:rPr>
          <w:i/>
        </w:rPr>
        <w:t xml:space="preserve">se </w:t>
      </w:r>
      <w:r>
        <w:t>(</w:t>
      </w:r>
      <w:r>
        <w:rPr>
          <w:b/>
          <w:i/>
        </w:rPr>
        <w:t>se, si</w:t>
      </w:r>
      <w:r>
        <w:t xml:space="preserve">), kadar se pojavljata ob </w:t>
      </w:r>
      <w:r w:rsidRPr="007F0D6C">
        <w:rPr>
          <w:b/>
        </w:rPr>
        <w:t>stalno povratnih glagolih</w:t>
      </w:r>
      <w:r>
        <w:t xml:space="preserve"> (glagol brez morfema </w:t>
      </w:r>
      <w:r>
        <w:rPr>
          <w:i/>
        </w:rPr>
        <w:t xml:space="preserve">se </w:t>
      </w:r>
      <w:r>
        <w:t xml:space="preserve">ne obstaja oziroma ima drugačen pomen, npr. </w:t>
      </w:r>
      <w:r w:rsidRPr="007F0D6C">
        <w:rPr>
          <w:rStyle w:val="UDexampleChar"/>
        </w:rPr>
        <w:t>oddahniti si/se, dati se</w:t>
      </w:r>
      <w:r>
        <w:t xml:space="preserve">) ali v </w:t>
      </w:r>
      <w:r w:rsidRPr="007F0D6C">
        <w:rPr>
          <w:b/>
        </w:rPr>
        <w:t>strukturah s trpnikom</w:t>
      </w:r>
      <w:r>
        <w:t xml:space="preserve"> (npr. </w:t>
      </w:r>
      <w:r w:rsidRPr="007F0D6C">
        <w:rPr>
          <w:rStyle w:val="UDexampleChar"/>
        </w:rPr>
        <w:t>se reče</w:t>
      </w:r>
      <w:r>
        <w:t>).</w:t>
      </w:r>
      <w:r w:rsidR="00E07697">
        <w:t xml:space="preserve"> </w:t>
      </w:r>
    </w:p>
    <w:p w14:paraId="1A8B88E9" w14:textId="67CF488F" w:rsidR="00E07697" w:rsidRDefault="00835C9E" w:rsidP="00E07697">
      <w:pPr>
        <w:widowControl w:val="0"/>
      </w:pPr>
      <w:r>
        <w:rPr>
          <w:noProof/>
        </w:rPr>
        <w:drawing>
          <wp:inline distT="0" distB="0" distL="0" distR="0" wp14:anchorId="161F8F90" wp14:editId="578D364E">
            <wp:extent cx="5467350" cy="1275856"/>
            <wp:effectExtent l="0" t="0" r="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8F072EC.tmp"/>
                    <pic:cNvPicPr/>
                  </pic:nvPicPr>
                  <pic:blipFill>
                    <a:blip r:embed="rId326">
                      <a:extLst>
                        <a:ext uri="{28A0092B-C50C-407E-A947-70E740481C1C}">
                          <a14:useLocalDpi xmlns:a14="http://schemas.microsoft.com/office/drawing/2010/main" val="0"/>
                        </a:ext>
                      </a:extLst>
                    </a:blip>
                    <a:stretch>
                      <a:fillRect/>
                    </a:stretch>
                  </pic:blipFill>
                  <pic:spPr>
                    <a:xfrm>
                      <a:off x="0" y="0"/>
                      <a:ext cx="5479937" cy="1278793"/>
                    </a:xfrm>
                    <a:prstGeom prst="rect">
                      <a:avLst/>
                    </a:prstGeom>
                  </pic:spPr>
                </pic:pic>
              </a:graphicData>
            </a:graphic>
          </wp:inline>
        </w:drawing>
      </w:r>
    </w:p>
    <w:p w14:paraId="71089C5E" w14:textId="47EBEB04" w:rsidR="007F0D6C" w:rsidRDefault="007F0D6C" w:rsidP="006074BC">
      <w:pPr>
        <w:pStyle w:val="Skritiprimeri"/>
      </w:pPr>
      <w:r>
        <w:t>Vse so se veselo smejale. /// Pogosto se omenja planinski turizem.</w:t>
      </w:r>
    </w:p>
    <w:p w14:paraId="05D24DC3" w14:textId="7BAFEE26" w:rsidR="00265CC4" w:rsidRPr="005C1098" w:rsidRDefault="00E07697" w:rsidP="00265CC4">
      <w:pPr>
        <w:widowControl w:val="0"/>
      </w:pPr>
      <w:r>
        <w:t xml:space="preserve">Zaimka </w:t>
      </w:r>
      <w:r w:rsidRPr="007F0D6C">
        <w:rPr>
          <w:i/>
        </w:rPr>
        <w:t xml:space="preserve">si/se </w:t>
      </w:r>
      <w:r>
        <w:t>v drugih vlogah označujemo glede na skladenjsko vlogo, kot direktni (</w:t>
      </w:r>
      <w:hyperlink w:anchor="_obj:_object" w:history="1">
        <w:r w:rsidRPr="002F7712">
          <w:rPr>
            <w:rStyle w:val="Hyperlink"/>
          </w:rPr>
          <w:t>obj</w:t>
        </w:r>
      </w:hyperlink>
      <w:r>
        <w:t>) ali indirektni (</w:t>
      </w:r>
      <w:hyperlink w:anchor="_iobj:_indirect_object" w:history="1">
        <w:r w:rsidRPr="002F7712">
          <w:rPr>
            <w:rStyle w:val="Hyperlink"/>
          </w:rPr>
          <w:t>iobj</w:t>
        </w:r>
      </w:hyperlink>
      <w:r>
        <w:t xml:space="preserve">) predmet. Vlogo predmeta prepoznamo po tem, da lahko zaimek zamenjamo z nenaslonsko varianto (sebe/sebi) ali drugo samostalniško zvezo (npr. </w:t>
      </w:r>
      <w:r>
        <w:rPr>
          <w:i/>
        </w:rPr>
        <w:t xml:space="preserve">umiti se </w:t>
      </w:r>
      <w:r>
        <w:sym w:font="Wingdings" w:char="F0E0"/>
      </w:r>
      <w:r>
        <w:t xml:space="preserve"> </w:t>
      </w:r>
      <w:r>
        <w:rPr>
          <w:i/>
        </w:rPr>
        <w:t xml:space="preserve">umiti </w:t>
      </w:r>
      <w:r w:rsidRPr="005C1098">
        <w:rPr>
          <w:i/>
        </w:rPr>
        <w:t>nekoga/sebe</w:t>
      </w:r>
      <w:r w:rsidRPr="005C1098">
        <w:t>).</w:t>
      </w:r>
      <w:r w:rsidR="00265CC4" w:rsidRPr="005C1098">
        <w:t xml:space="preserve"> </w:t>
      </w:r>
    </w:p>
    <w:p w14:paraId="51EB41BE" w14:textId="3743B442" w:rsidR="00E07697" w:rsidRPr="005C1098" w:rsidRDefault="00265CC4" w:rsidP="005C1098">
      <w:r w:rsidRPr="005C1098">
        <w:t>V primeru dileme med obema interpretacijama (</w:t>
      </w:r>
      <w:r w:rsidRPr="005C1098">
        <w:rPr>
          <w:rStyle w:val="UDTagChar"/>
        </w:rPr>
        <w:t>expl</w:t>
      </w:r>
      <w:r w:rsidRPr="005C1098">
        <w:t xml:space="preserve"> proti </w:t>
      </w:r>
      <w:r w:rsidR="0008094B" w:rsidRPr="005C1098">
        <w:rPr>
          <w:rStyle w:val="UDTagChar"/>
        </w:rPr>
        <w:t>obj</w:t>
      </w:r>
      <w:r w:rsidR="0008094B" w:rsidRPr="005C1098">
        <w:t>/</w:t>
      </w:r>
      <w:r w:rsidR="0008094B" w:rsidRPr="005C1098">
        <w:rPr>
          <w:rStyle w:val="UDTagChar"/>
        </w:rPr>
        <w:t>iobj</w:t>
      </w:r>
      <w:r w:rsidRPr="005C1098">
        <w:t>), si lahko pomaga</w:t>
      </w:r>
      <w:r w:rsidR="00837DB1">
        <w:t>mo</w:t>
      </w:r>
      <w:r w:rsidRPr="005C1098">
        <w:t xml:space="preserve"> z iskanjem podobnih primerov v že označenem korpusu in s smernicami </w:t>
      </w:r>
      <w:r w:rsidR="0075350F" w:rsidRPr="005C1098">
        <w:t xml:space="preserve">v članku </w:t>
      </w:r>
      <w:hyperlink r:id="rId327" w:history="1">
        <w:r w:rsidR="0075350F" w:rsidRPr="005C1098">
          <w:rPr>
            <w:rStyle w:val="Hyperlink"/>
          </w:rPr>
          <w:t>Gantar et al. 2018</w:t>
        </w:r>
      </w:hyperlink>
      <w:r w:rsidR="0075350F" w:rsidRPr="005C1098">
        <w:t>. (poglavje</w:t>
      </w:r>
      <w:r w:rsidRPr="005C1098">
        <w:t xml:space="preserve"> </w:t>
      </w:r>
      <w:r w:rsidRPr="005C1098">
        <w:rPr>
          <w:i/>
        </w:rPr>
        <w:t>5.1. Inherentno povratni glagoli (IRV)</w:t>
      </w:r>
      <w:r w:rsidR="0075350F" w:rsidRPr="005C1098">
        <w:t>).</w:t>
      </w:r>
    </w:p>
    <w:p w14:paraId="13FB3C5D" w14:textId="46095476" w:rsidR="00E07697" w:rsidRDefault="007F0D6C">
      <w:pPr>
        <w:widowControl w:val="0"/>
      </w:pPr>
      <w:r w:rsidRPr="005C1098">
        <w:t xml:space="preserve">Prav tako oznako </w:t>
      </w:r>
      <w:r w:rsidRPr="005C1098">
        <w:rPr>
          <w:rFonts w:ascii="Courier New" w:eastAsia="Courier New" w:hAnsi="Courier New" w:cs="Courier New"/>
        </w:rPr>
        <w:t xml:space="preserve">expl </w:t>
      </w:r>
      <w:r w:rsidRPr="005C1098">
        <w:t xml:space="preserve">uporabljamo </w:t>
      </w:r>
      <w:r>
        <w:t xml:space="preserve">za povezovanje naslonskih oblik osebnih zaimkov </w:t>
      </w:r>
      <w:r>
        <w:rPr>
          <w:b/>
          <w:i/>
        </w:rPr>
        <w:t xml:space="preserve">ga </w:t>
      </w:r>
      <w:r>
        <w:t xml:space="preserve">in </w:t>
      </w:r>
      <w:r>
        <w:rPr>
          <w:b/>
          <w:i/>
        </w:rPr>
        <w:t xml:space="preserve">jo </w:t>
      </w:r>
      <w:r>
        <w:t>v</w:t>
      </w:r>
      <w:r>
        <w:rPr>
          <w:b/>
        </w:rPr>
        <w:t xml:space="preserve"> glagolskih frazemih </w:t>
      </w:r>
      <w:r>
        <w:t>spodnjega tipa, v katerih zaimek ne nastopa v vlogi udeleženca glagolskega dejanja.</w:t>
      </w:r>
    </w:p>
    <w:p w14:paraId="57CBFF3D" w14:textId="465E8C16" w:rsidR="00E07697" w:rsidRDefault="00E07697">
      <w:pPr>
        <w:widowControl w:val="0"/>
      </w:pPr>
      <w:r>
        <w:rPr>
          <w:noProof/>
        </w:rPr>
        <w:drawing>
          <wp:inline distT="0" distB="0" distL="0" distR="0" wp14:anchorId="34310701" wp14:editId="5A8D8D0D">
            <wp:extent cx="5733415" cy="1364615"/>
            <wp:effectExtent l="0" t="0" r="635"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8F0A297.tmp"/>
                    <pic:cNvPicPr/>
                  </pic:nvPicPr>
                  <pic:blipFill>
                    <a:blip r:embed="rId328">
                      <a:extLst>
                        <a:ext uri="{28A0092B-C50C-407E-A947-70E740481C1C}">
                          <a14:useLocalDpi xmlns:a14="http://schemas.microsoft.com/office/drawing/2010/main" val="0"/>
                        </a:ext>
                      </a:extLst>
                    </a:blip>
                    <a:stretch>
                      <a:fillRect/>
                    </a:stretch>
                  </pic:blipFill>
                  <pic:spPr>
                    <a:xfrm>
                      <a:off x="0" y="0"/>
                      <a:ext cx="5733415" cy="1364615"/>
                    </a:xfrm>
                    <a:prstGeom prst="rect">
                      <a:avLst/>
                    </a:prstGeom>
                  </pic:spPr>
                </pic:pic>
              </a:graphicData>
            </a:graphic>
          </wp:inline>
        </w:drawing>
      </w:r>
    </w:p>
    <w:p w14:paraId="49493D36" w14:textId="7D7BD777" w:rsidR="007F0D6C" w:rsidRDefault="007F0D6C" w:rsidP="006074BC">
      <w:pPr>
        <w:pStyle w:val="Skritiprimeri"/>
      </w:pPr>
      <w:r>
        <w:t>celo noč so ga žurali /// zagodla jim jo je bolezen</w:t>
      </w:r>
    </w:p>
    <w:p w14:paraId="268FAEF6" w14:textId="480508DD" w:rsidR="00BA47E5" w:rsidRPr="00EC03DA" w:rsidRDefault="005947C5" w:rsidP="00E07697">
      <w:pPr>
        <w:rPr>
          <w:bCs/>
        </w:rPr>
      </w:pPr>
      <w:r w:rsidRPr="00EC03DA">
        <w:rPr>
          <w:bCs/>
        </w:rPr>
        <w:t>Na enak način</w:t>
      </w:r>
      <w:r w:rsidR="00F75CC2" w:rsidRPr="00EC03DA">
        <w:rPr>
          <w:bCs/>
        </w:rPr>
        <w:t xml:space="preserve"> obravnavamo tudi</w:t>
      </w:r>
      <w:r w:rsidR="00BA47E5" w:rsidRPr="00EC03DA">
        <w:rPr>
          <w:bCs/>
        </w:rPr>
        <w:t xml:space="preserve"> </w:t>
      </w:r>
      <w:r w:rsidR="00BA47E5" w:rsidRPr="00EC03DA">
        <w:rPr>
          <w:b/>
        </w:rPr>
        <w:t>rodilniške</w:t>
      </w:r>
      <w:r w:rsidR="00F75CC2" w:rsidRPr="00EC03DA">
        <w:rPr>
          <w:b/>
        </w:rPr>
        <w:t xml:space="preserve"> zaimke</w:t>
      </w:r>
      <w:r w:rsidR="00F75CC2" w:rsidRPr="00EC03DA">
        <w:rPr>
          <w:bCs/>
        </w:rPr>
        <w:t xml:space="preserve"> v primerih, kjer se zaimek in osebek </w:t>
      </w:r>
      <w:r w:rsidR="00F75CC2" w:rsidRPr="00EC03DA">
        <w:rPr>
          <w:b/>
        </w:rPr>
        <w:t>nanašata na istega udeleženca</w:t>
      </w:r>
      <w:r w:rsidR="00F75CC2" w:rsidRPr="00EC03DA">
        <w:rPr>
          <w:bCs/>
        </w:rPr>
        <w:t xml:space="preserve">. </w:t>
      </w:r>
      <w:r w:rsidRPr="00EC03DA">
        <w:rPr>
          <w:bCs/>
        </w:rPr>
        <w:t>V teh primerih gre pogosto za nikalne stavke</w:t>
      </w:r>
      <w:r w:rsidR="00BA47E5" w:rsidRPr="00EC03DA">
        <w:rPr>
          <w:bCs/>
        </w:rPr>
        <w:t>.</w:t>
      </w:r>
    </w:p>
    <w:p w14:paraId="665AC28B" w14:textId="16AB4E9E" w:rsidR="006074BC" w:rsidRDefault="006074BC" w:rsidP="00E07697">
      <w:pPr>
        <w:rPr>
          <w:bCs/>
          <w:color w:val="FF0000"/>
        </w:rPr>
      </w:pPr>
      <w:r>
        <w:rPr>
          <w:bCs/>
          <w:noProof/>
          <w:color w:val="FF0000"/>
        </w:rPr>
        <w:lastRenderedPageBreak/>
        <w:drawing>
          <wp:inline distT="0" distB="0" distL="0" distR="0" wp14:anchorId="44F3CB41" wp14:editId="462FD8EE">
            <wp:extent cx="5391902" cy="543001"/>
            <wp:effectExtent l="0" t="0" r="0" b="9525"/>
            <wp:docPr id="66" name="Picture 6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10;&#10;Description automatically generated with low confidence"/>
                    <pic:cNvPicPr/>
                  </pic:nvPicPr>
                  <pic:blipFill>
                    <a:blip r:embed="rId329">
                      <a:extLst>
                        <a:ext uri="{28A0092B-C50C-407E-A947-70E740481C1C}">
                          <a14:useLocalDpi xmlns:a14="http://schemas.microsoft.com/office/drawing/2010/main" val="0"/>
                        </a:ext>
                      </a:extLst>
                    </a:blip>
                    <a:stretch>
                      <a:fillRect/>
                    </a:stretch>
                  </pic:blipFill>
                  <pic:spPr>
                    <a:xfrm>
                      <a:off x="0" y="0"/>
                      <a:ext cx="5391902" cy="543001"/>
                    </a:xfrm>
                    <a:prstGeom prst="rect">
                      <a:avLst/>
                    </a:prstGeom>
                  </pic:spPr>
                </pic:pic>
              </a:graphicData>
            </a:graphic>
          </wp:inline>
        </w:drawing>
      </w:r>
    </w:p>
    <w:p w14:paraId="386A7BDC" w14:textId="12E810C8" w:rsidR="006A656C" w:rsidRPr="006A656C" w:rsidRDefault="006A656C" w:rsidP="00E07697">
      <w:pPr>
        <w:rPr>
          <w:bCs/>
          <w:color w:val="FFFFFF" w:themeColor="background1"/>
          <w:sz w:val="4"/>
          <w:szCs w:val="4"/>
        </w:rPr>
      </w:pPr>
      <w:r w:rsidRPr="006A656C">
        <w:rPr>
          <w:bCs/>
          <w:color w:val="FFFFFF" w:themeColor="background1"/>
          <w:sz w:val="4"/>
          <w:szCs w:val="4"/>
        </w:rPr>
        <w:t>Je ni substance, pri kateri bi bila raziskovalna dejavnost tako silovita.</w:t>
      </w:r>
    </w:p>
    <w:p w14:paraId="4C0E06BD" w14:textId="4D3F219E" w:rsidR="0032730E" w:rsidRDefault="0032730E" w:rsidP="00E07697">
      <w:pPr>
        <w:rPr>
          <w:color w:val="0C9A73" w:themeColor="accent4" w:themeShade="BF"/>
        </w:rPr>
      </w:pPr>
      <w:r w:rsidRPr="0032730E">
        <w:rPr>
          <w:color w:val="0C9A73" w:themeColor="accent4" w:themeShade="BF"/>
        </w:rPr>
        <w:t xml:space="preserve">V ekspletivni vlogi </w:t>
      </w:r>
      <w:r>
        <w:rPr>
          <w:color w:val="0C9A73" w:themeColor="accent4" w:themeShade="BF"/>
        </w:rPr>
        <w:t xml:space="preserve">se v govoru pogosto pojavljajo tudi kazalni zaimki </w:t>
      </w:r>
      <w:r w:rsidRPr="0032730E">
        <w:rPr>
          <w:b/>
          <w:i/>
          <w:color w:val="0C9A73" w:themeColor="accent4" w:themeShade="BF"/>
        </w:rPr>
        <w:t>to</w:t>
      </w:r>
      <w:r>
        <w:rPr>
          <w:color w:val="0C9A73" w:themeColor="accent4" w:themeShade="BF"/>
        </w:rPr>
        <w:t>.</w:t>
      </w:r>
    </w:p>
    <w:p w14:paraId="0BB88BF4" w14:textId="1741AA68" w:rsidR="0032730E" w:rsidRPr="0032730E" w:rsidRDefault="00AE044E" w:rsidP="00E07697">
      <w:pPr>
        <w:rPr>
          <w:color w:val="0C9A73" w:themeColor="accent4" w:themeShade="BF"/>
        </w:rPr>
      </w:pPr>
      <w:r>
        <w:rPr>
          <w:noProof/>
          <w:color w:val="10CF9B" w:themeColor="accent4"/>
        </w:rPr>
        <w:drawing>
          <wp:inline distT="0" distB="0" distL="0" distR="0" wp14:anchorId="4D33270E" wp14:editId="04E02B7B">
            <wp:extent cx="5733415" cy="647700"/>
            <wp:effectExtent l="0" t="0" r="635"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78CA118.tmp"/>
                    <pic:cNvPicPr/>
                  </pic:nvPicPr>
                  <pic:blipFill>
                    <a:blip r:embed="rId330">
                      <a:extLst>
                        <a:ext uri="{28A0092B-C50C-407E-A947-70E740481C1C}">
                          <a14:useLocalDpi xmlns:a14="http://schemas.microsoft.com/office/drawing/2010/main" val="0"/>
                        </a:ext>
                      </a:extLst>
                    </a:blip>
                    <a:stretch>
                      <a:fillRect/>
                    </a:stretch>
                  </pic:blipFill>
                  <pic:spPr>
                    <a:xfrm>
                      <a:off x="0" y="0"/>
                      <a:ext cx="5733415" cy="647700"/>
                    </a:xfrm>
                    <a:prstGeom prst="rect">
                      <a:avLst/>
                    </a:prstGeom>
                  </pic:spPr>
                </pic:pic>
              </a:graphicData>
            </a:graphic>
          </wp:inline>
        </w:drawing>
      </w:r>
    </w:p>
    <w:p w14:paraId="22D6BD9C" w14:textId="77777777" w:rsidR="0032730E" w:rsidRDefault="0032730E" w:rsidP="00E07697">
      <w:pPr>
        <w:rPr>
          <w:b/>
        </w:rPr>
      </w:pPr>
    </w:p>
    <w:p w14:paraId="24E1525A" w14:textId="51256669" w:rsidR="00E07697" w:rsidRDefault="00E07697" w:rsidP="00E07697">
      <w:r>
        <w:rPr>
          <w:b/>
        </w:rPr>
        <w:t xml:space="preserve">Koristne povezave: </w:t>
      </w:r>
    </w:p>
    <w:p w14:paraId="73211105" w14:textId="70A5F6BF" w:rsidR="00E07697" w:rsidRDefault="00F026BF" w:rsidP="00F22EEB">
      <w:pPr>
        <w:widowControl w:val="0"/>
        <w:numPr>
          <w:ilvl w:val="0"/>
          <w:numId w:val="6"/>
        </w:numPr>
        <w:spacing w:after="0"/>
        <w:ind w:left="714" w:hanging="357"/>
        <w:jc w:val="both"/>
      </w:pPr>
      <w:hyperlink r:id="rId331">
        <w:r w:rsidR="00E07697" w:rsidRPr="00421CE0">
          <w:rPr>
            <w:rStyle w:val="Hyperlink"/>
          </w:rPr>
          <w:t>uporabne statistike</w:t>
        </w:r>
      </w:hyperlink>
      <w:r w:rsidR="00E07697">
        <w:t xml:space="preserve"> </w:t>
      </w:r>
      <w:r w:rsidR="00A30E22">
        <w:t>o relaciji</w:t>
      </w:r>
      <w:r w:rsidR="00E07697">
        <w:t xml:space="preserve"> </w:t>
      </w:r>
      <w:r w:rsidR="00E07697">
        <w:rPr>
          <w:rStyle w:val="UDTagChar"/>
        </w:rPr>
        <w:t>expl</w:t>
      </w:r>
      <w:r w:rsidR="00E07697">
        <w:t xml:space="preserve"> v korpusu SSJ-UD</w:t>
      </w:r>
    </w:p>
    <w:p w14:paraId="5696F436" w14:textId="058D4463" w:rsidR="00E07697" w:rsidRDefault="00F026BF" w:rsidP="00F22EEB">
      <w:pPr>
        <w:widowControl w:val="0"/>
        <w:numPr>
          <w:ilvl w:val="0"/>
          <w:numId w:val="6"/>
        </w:numPr>
        <w:spacing w:after="0"/>
        <w:ind w:left="714" w:hanging="357"/>
      </w:pPr>
      <w:hyperlink r:id="rId332" w:history="1">
        <w:r w:rsidR="00E07697" w:rsidRPr="00A861FD">
          <w:rPr>
            <w:rStyle w:val="Hyperlink"/>
          </w:rPr>
          <w:t>vse pojavnice</w:t>
        </w:r>
      </w:hyperlink>
      <w:r w:rsidR="00E07697">
        <w:t xml:space="preserve"> z oznako </w:t>
      </w:r>
      <w:r w:rsidR="00E07697">
        <w:rPr>
          <w:rStyle w:val="UDTagChar"/>
        </w:rPr>
        <w:t>expl</w:t>
      </w:r>
      <w:r w:rsidR="00E07697">
        <w:t xml:space="preserve"> </w:t>
      </w:r>
      <w:r w:rsidR="00403221">
        <w:t>v korpusu SSJ-UD/SUK v konkordančniku noSketchEngine</w:t>
      </w:r>
    </w:p>
    <w:p w14:paraId="01088472" w14:textId="2C4573B4" w:rsidR="00D4359E" w:rsidRDefault="00F026BF" w:rsidP="00F22EEB">
      <w:pPr>
        <w:widowControl w:val="0"/>
        <w:numPr>
          <w:ilvl w:val="0"/>
          <w:numId w:val="6"/>
        </w:numPr>
        <w:spacing w:after="0"/>
        <w:ind w:left="714" w:hanging="357"/>
      </w:pPr>
      <w:hyperlink r:id="rId333" w:history="1">
        <w:r w:rsidR="00D4359E" w:rsidRPr="00A861FD">
          <w:rPr>
            <w:rStyle w:val="Hyperlink"/>
          </w:rPr>
          <w:t>vse pojavnice</w:t>
        </w:r>
      </w:hyperlink>
      <w:r w:rsidR="00D4359E">
        <w:t xml:space="preserve"> z oznako </w:t>
      </w:r>
      <w:r w:rsidR="00D4359E">
        <w:rPr>
          <w:rStyle w:val="UDTagChar"/>
        </w:rPr>
        <w:t>expl</w:t>
      </w:r>
      <w:r w:rsidR="00D4359E">
        <w:t xml:space="preserve"> v korpusu SSJ-UD v orodju Drevesnik</w:t>
      </w:r>
    </w:p>
    <w:p w14:paraId="65507381" w14:textId="434D7B13" w:rsidR="00DC3FA3" w:rsidRDefault="00DC3FA3">
      <w:pPr>
        <w:spacing w:line="264" w:lineRule="auto"/>
      </w:pPr>
      <w:bookmarkStart w:id="148" w:name="_g9jbji1u6cm7" w:colFirst="0" w:colLast="0"/>
      <w:bookmarkEnd w:id="148"/>
    </w:p>
    <w:p w14:paraId="40A8BDB9" w14:textId="718CA3CE" w:rsidR="00E07697" w:rsidRDefault="00E07697">
      <w:pPr>
        <w:spacing w:line="264" w:lineRule="auto"/>
        <w:rPr>
          <w:rFonts w:asciiTheme="majorHAnsi" w:eastAsiaTheme="majorEastAsia" w:hAnsiTheme="majorHAnsi" w:cstheme="majorBidi"/>
          <w:b/>
          <w:sz w:val="22"/>
          <w:szCs w:val="22"/>
        </w:rPr>
      </w:pPr>
      <w:r>
        <w:br w:type="page"/>
      </w:r>
    </w:p>
    <w:p w14:paraId="3B081D9E" w14:textId="138A6DF3" w:rsidR="00314345" w:rsidRDefault="00BD78CA" w:rsidP="00426E0F">
      <w:pPr>
        <w:pStyle w:val="Heading4"/>
      </w:pPr>
      <w:bookmarkStart w:id="149" w:name="_fixed:_fixed_multiword"/>
      <w:bookmarkStart w:id="150" w:name="_Toc160111674"/>
      <w:bookmarkEnd w:id="149"/>
      <w:r>
        <w:lastRenderedPageBreak/>
        <w:t>fixed: fixed multiword expression</w:t>
      </w:r>
      <w:bookmarkEnd w:id="150"/>
    </w:p>
    <w:p w14:paraId="3B081DA1" w14:textId="00DF554D" w:rsidR="00314345" w:rsidRDefault="00BD78CA">
      <w:r>
        <w:t xml:space="preserve">Povezava do univerzalnih smernic za relacijo </w:t>
      </w:r>
      <w:r w:rsidRPr="00594749">
        <w:rPr>
          <w:rStyle w:val="UDTagChar"/>
        </w:rPr>
        <w:t>fixed</w:t>
      </w:r>
      <w:r>
        <w:t xml:space="preserve">: </w:t>
      </w:r>
      <w:hyperlink r:id="rId334">
        <w:r>
          <w:rPr>
            <w:color w:val="1155CC"/>
            <w:u w:val="single"/>
          </w:rPr>
          <w:t>https://universaldependencies.org/u/dep/fixed.html</w:t>
        </w:r>
      </w:hyperlink>
      <w:r>
        <w:t xml:space="preserve"> </w:t>
      </w:r>
    </w:p>
    <w:p w14:paraId="3B081DA2" w14:textId="77777777" w:rsidR="00314345" w:rsidRDefault="00314345"/>
    <w:p w14:paraId="3B081DA3" w14:textId="77777777" w:rsidR="00314345" w:rsidRDefault="00BD78CA">
      <w:r>
        <w:rPr>
          <w:b/>
        </w:rPr>
        <w:t>Izpeljane smernice za slovenščino</w:t>
      </w:r>
      <w:r>
        <w:t>:</w:t>
      </w:r>
    </w:p>
    <w:p w14:paraId="2392CC6D" w14:textId="09A6F474" w:rsidR="00594749" w:rsidRDefault="002F7712">
      <w:pPr>
        <w:widowControl w:val="0"/>
      </w:pPr>
      <w:r>
        <w:t>Relacija</w:t>
      </w:r>
      <w:r w:rsidR="00594749">
        <w:t xml:space="preserve"> </w:t>
      </w:r>
      <w:r w:rsidR="00594749">
        <w:rPr>
          <w:rFonts w:ascii="Courier New" w:eastAsia="Courier New" w:hAnsi="Courier New" w:cs="Courier New"/>
          <w:b/>
        </w:rPr>
        <w:t xml:space="preserve">fixed </w:t>
      </w:r>
      <w:r w:rsidR="00594749">
        <w:t xml:space="preserve">je (poleg </w:t>
      </w:r>
      <w:hyperlink w:anchor="_flat:_flat_multiword">
        <w:r w:rsidR="00594749" w:rsidRPr="002F7712">
          <w:rPr>
            <w:rStyle w:val="Hyperlink"/>
          </w:rPr>
          <w:t>flat</w:t>
        </w:r>
      </w:hyperlink>
      <w:r w:rsidR="0088788F">
        <w:t xml:space="preserve"> i</w:t>
      </w:r>
      <w:r w:rsidR="00594749">
        <w:t xml:space="preserve">n </w:t>
      </w:r>
      <w:hyperlink w:anchor="_compound:_compound">
        <w:r w:rsidR="00594749" w:rsidRPr="002F7712">
          <w:rPr>
            <w:rStyle w:val="Hyperlink"/>
          </w:rPr>
          <w:t>compound</w:t>
        </w:r>
      </w:hyperlink>
      <w:r w:rsidR="00594749">
        <w:t xml:space="preserve">) ena od treh </w:t>
      </w:r>
      <w:r>
        <w:t>relacij</w:t>
      </w:r>
      <w:r w:rsidR="00594749">
        <w:t xml:space="preserve"> za označevanje večbesednih enot. Uporablja se za povezovanje </w:t>
      </w:r>
      <w:r w:rsidR="00594749">
        <w:rPr>
          <w:b/>
        </w:rPr>
        <w:t>stalnih besednih zvez s slovnično vlogo</w:t>
      </w:r>
      <w:r w:rsidR="00594749">
        <w:t>, kot so večbesedni vezniki, predlogi, prislovi in druge oblike skladenjskih zvez, ki imajo običajno tudi ustaljeno obliko. Izvor povezave je vedno prva beseda v zvezi, s katere so povezane tudi vse nadaljnje besede v zvezi.</w:t>
      </w:r>
    </w:p>
    <w:p w14:paraId="51B94272" w14:textId="03F6A5BA" w:rsidR="00594749" w:rsidRDefault="001E0695">
      <w:pPr>
        <w:widowControl w:val="0"/>
      </w:pPr>
      <w:r>
        <w:rPr>
          <w:noProof/>
        </w:rPr>
        <w:drawing>
          <wp:inline distT="0" distB="0" distL="0" distR="0" wp14:anchorId="28407776" wp14:editId="40139A81">
            <wp:extent cx="5733415" cy="1809750"/>
            <wp:effectExtent l="0" t="0" r="63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8F096B7.tmp"/>
                    <pic:cNvPicPr/>
                  </pic:nvPicPr>
                  <pic:blipFill>
                    <a:blip r:embed="rId335">
                      <a:extLst>
                        <a:ext uri="{28A0092B-C50C-407E-A947-70E740481C1C}">
                          <a14:useLocalDpi xmlns:a14="http://schemas.microsoft.com/office/drawing/2010/main" val="0"/>
                        </a:ext>
                      </a:extLst>
                    </a:blip>
                    <a:stretch>
                      <a:fillRect/>
                    </a:stretch>
                  </pic:blipFill>
                  <pic:spPr>
                    <a:xfrm>
                      <a:off x="0" y="0"/>
                      <a:ext cx="5733415" cy="1809750"/>
                    </a:xfrm>
                    <a:prstGeom prst="rect">
                      <a:avLst/>
                    </a:prstGeom>
                  </pic:spPr>
                </pic:pic>
              </a:graphicData>
            </a:graphic>
          </wp:inline>
        </w:drawing>
      </w:r>
    </w:p>
    <w:p w14:paraId="13459C75" w14:textId="6D3A1237" w:rsidR="00594749" w:rsidRDefault="00594749" w:rsidP="006074BC">
      <w:pPr>
        <w:pStyle w:val="Skritiprimeri"/>
      </w:pPr>
      <w:r>
        <w:t xml:space="preserve"> Po več</w:t>
      </w:r>
      <w:r w:rsidR="004B2CA1">
        <w:t xml:space="preserve"> </w:t>
      </w:r>
      <w:r>
        <w:t>kot</w:t>
      </w:r>
      <w:r w:rsidR="004B2CA1">
        <w:t xml:space="preserve"> </w:t>
      </w:r>
      <w:r>
        <w:t>tridesetih letih tega dela</w:t>
      </w:r>
      <w:r w:rsidR="004B2CA1">
        <w:t xml:space="preserve"> /// </w:t>
      </w:r>
      <w:r>
        <w:t>Čisto me je prevzelo, tako</w:t>
      </w:r>
      <w:r w:rsidR="004B2CA1">
        <w:t xml:space="preserve"> da </w:t>
      </w:r>
      <w:r>
        <w:t>je to opazila tudi Jasna</w:t>
      </w:r>
      <w:r w:rsidR="004B2CA1">
        <w:t xml:space="preserve"> ///</w:t>
      </w:r>
      <w:r>
        <w:t>na Kolpi bo tako imenovana schengenska meja</w:t>
      </w:r>
    </w:p>
    <w:p w14:paraId="276615E5" w14:textId="0E0EF928" w:rsidR="004B2CA1" w:rsidRDefault="00594749">
      <w:pPr>
        <w:widowControl w:val="0"/>
      </w:pPr>
      <w:r>
        <w:t xml:space="preserve">V </w:t>
      </w:r>
      <w:r w:rsidR="00C30BC1">
        <w:t>drevesnici SSJ-UD</w:t>
      </w:r>
      <w:r>
        <w:t xml:space="preserve"> so</w:t>
      </w:r>
      <w:r w:rsidR="0088788F">
        <w:t xml:space="preserve"> </w:t>
      </w:r>
      <w:r>
        <w:t xml:space="preserve">trenutno </w:t>
      </w:r>
      <w:r w:rsidR="002F7712">
        <w:t>z relacijo</w:t>
      </w:r>
      <w:r>
        <w:t xml:space="preserve"> </w:t>
      </w:r>
      <w:r w:rsidRPr="001E0695">
        <w:rPr>
          <w:rStyle w:val="UDTagChar"/>
        </w:rPr>
        <w:t>fixed</w:t>
      </w:r>
      <w:r>
        <w:t xml:space="preserve"> označene </w:t>
      </w:r>
      <w:r w:rsidR="001E0695">
        <w:t xml:space="preserve">besedne zveze na spodnjem seznamu. Ta </w:t>
      </w:r>
      <w:r>
        <w:rPr>
          <w:u w:val="single"/>
        </w:rPr>
        <w:t>ni zaključen</w:t>
      </w:r>
      <w:r>
        <w:t xml:space="preserve"> in se lahko po presoji dopolnjuje z novimi zvezami:</w:t>
      </w:r>
    </w:p>
    <w:p w14:paraId="35179E90" w14:textId="199AE9F8" w:rsidR="00594749" w:rsidRDefault="001E0695" w:rsidP="001E0695">
      <w:pPr>
        <w:pStyle w:val="Listofexamples"/>
      </w:pPr>
      <w:r w:rsidRPr="001E0695">
        <w:t xml:space="preserve">L. R., O. K., a priori, a vendar, ad hoc, </w:t>
      </w:r>
      <w:r w:rsidR="007D4163">
        <w:t xml:space="preserve">ali ne, ali pa, </w:t>
      </w:r>
      <w:r w:rsidRPr="001E0695">
        <w:t xml:space="preserve">ampak tudi, bog ve, bog ve kako, </w:t>
      </w:r>
      <w:r w:rsidR="007D4163">
        <w:t xml:space="preserve">če ne, </w:t>
      </w:r>
      <w:r w:rsidR="007D4163" w:rsidRPr="00EC03DA">
        <w:t>češ da</w:t>
      </w:r>
      <w:r w:rsidR="007D4163">
        <w:t xml:space="preserve">, </w:t>
      </w:r>
      <w:r w:rsidR="007D4163" w:rsidRPr="00EC03DA">
        <w:t>čim dlje</w:t>
      </w:r>
      <w:r w:rsidR="007D4163">
        <w:t xml:space="preserve">, čim dalje, čim prej, </w:t>
      </w:r>
      <w:r w:rsidRPr="001E0695">
        <w:t xml:space="preserve">d. d., d. o. o., </w:t>
      </w:r>
      <w:r w:rsidR="007D4163">
        <w:t xml:space="preserve">de facto, et al., </w:t>
      </w:r>
      <w:r w:rsidRPr="001E0695">
        <w:t xml:space="preserve">hočeš nočeš, in tako dalje, in tako naprej, </w:t>
      </w:r>
      <w:r w:rsidR="000D6442">
        <w:t xml:space="preserve">in sicer, in to, </w:t>
      </w:r>
      <w:r w:rsidRPr="001E0695">
        <w:t xml:space="preserve">in vendar, kadar koli, kaj šele, kakor da, </w:t>
      </w:r>
      <w:r w:rsidR="000D6442">
        <w:t xml:space="preserve">kakor koli, </w:t>
      </w:r>
      <w:r w:rsidR="007D4163">
        <w:t xml:space="preserve">kakor koli že, </w:t>
      </w:r>
      <w:r w:rsidRPr="001E0695">
        <w:t xml:space="preserve">kakršen koli, </w:t>
      </w:r>
      <w:r w:rsidR="000D6442">
        <w:t xml:space="preserve">kamor koli, </w:t>
      </w:r>
      <w:r w:rsidRPr="001E0695">
        <w:t>kar se da,</w:t>
      </w:r>
      <w:r w:rsidR="007D4163">
        <w:t xml:space="preserve"> kateri si bodi,</w:t>
      </w:r>
      <w:r w:rsidRPr="001E0695">
        <w:t xml:space="preserve"> kateri koli, </w:t>
      </w:r>
      <w:r w:rsidR="000D6442">
        <w:t xml:space="preserve">k. g., </w:t>
      </w:r>
      <w:r w:rsidRPr="001E0695">
        <w:t xml:space="preserve">kdo ve, kdo ve kako, </w:t>
      </w:r>
      <w:r w:rsidR="007D4163">
        <w:t xml:space="preserve">kdo ve kje, </w:t>
      </w:r>
      <w:r w:rsidRPr="001E0695">
        <w:t xml:space="preserve">kdor koli, kdove kakšen, </w:t>
      </w:r>
      <w:r w:rsidR="000D6442">
        <w:t xml:space="preserve">kdove katerikrat, kjer koli, </w:t>
      </w:r>
      <w:r w:rsidRPr="001E0695">
        <w:t>kljub temu, kljub temu da, ko dab, komaj da, kot da, kot če,</w:t>
      </w:r>
      <w:r w:rsidR="007D4163">
        <w:t xml:space="preserve"> </w:t>
      </w:r>
      <w:r w:rsidR="000D6442">
        <w:t xml:space="preserve">kot npr., </w:t>
      </w:r>
      <w:r w:rsidR="007D4163">
        <w:t>kot pa da,</w:t>
      </w:r>
      <w:r w:rsidRPr="001E0695">
        <w:t xml:space="preserve"> le da, manj kakor, manj kot, </w:t>
      </w:r>
      <w:r w:rsidR="000D6442">
        <w:t xml:space="preserve">mar ne, </w:t>
      </w:r>
      <w:r w:rsidRPr="001E0695">
        <w:t xml:space="preserve">marveč tudi, medtem ko, </w:t>
      </w:r>
      <w:r w:rsidR="000D6442">
        <w:t xml:space="preserve">na pr., </w:t>
      </w:r>
      <w:r w:rsidRPr="001E0695">
        <w:t>na primer, namesto da, ne da, ne dolgo, ne glede na, ne le, ne nazadnje, ne pa, ne samo,</w:t>
      </w:r>
      <w:r w:rsidR="007D4163">
        <w:t xml:space="preserve"> ne vem kakšen, o ti boga, </w:t>
      </w:r>
      <w:r w:rsidRPr="001E0695">
        <w:t>pa vendar, pač pa, potem ko,</w:t>
      </w:r>
      <w:r w:rsidR="000D6442">
        <w:t xml:space="preserve"> op. p,</w:t>
      </w:r>
      <w:r w:rsidRPr="001E0695">
        <w:t xml:space="preserve"> </w:t>
      </w:r>
      <w:r w:rsidR="007D4163">
        <w:t xml:space="preserve">p. p. s., </w:t>
      </w:r>
      <w:r w:rsidRPr="001E0695">
        <w:t>pr. n., pr. n. š.</w:t>
      </w:r>
      <w:r w:rsidR="007D4163">
        <w:t>, pr. n. št.</w:t>
      </w:r>
      <w:r w:rsidRPr="001E0695">
        <w:t>,</w:t>
      </w:r>
      <w:r w:rsidR="000D6442">
        <w:t xml:space="preserve"> per se,</w:t>
      </w:r>
      <w:r w:rsidRPr="001E0695">
        <w:t xml:space="preserve"> </w:t>
      </w:r>
      <w:r w:rsidR="000D6442">
        <w:t xml:space="preserve">po navadi, potem ko, predvsem pa, razen da, </w:t>
      </w:r>
      <w:r w:rsidRPr="001E0695">
        <w:t xml:space="preserve">redko kateri, redko kdo, </w:t>
      </w:r>
      <w:r w:rsidR="007D4163">
        <w:t xml:space="preserve">reci in piši, </w:t>
      </w:r>
      <w:r w:rsidRPr="001E0695">
        <w:t xml:space="preserve">res da, s tem, s tem da, </w:t>
      </w:r>
      <w:r w:rsidR="007D4163">
        <w:t>s tem ko,</w:t>
      </w:r>
      <w:r w:rsidR="000D6442">
        <w:t xml:space="preserve"> se pravi, se pravi da, </w:t>
      </w:r>
      <w:r w:rsidRPr="001E0695">
        <w:t>samo da,</w:t>
      </w:r>
      <w:r w:rsidR="000D6442">
        <w:t xml:space="preserve"> s. p,</w:t>
      </w:r>
      <w:r w:rsidRPr="001E0695">
        <w:t xml:space="preserve"> sedaj ko, t. i., t. j., </w:t>
      </w:r>
      <w:r w:rsidR="000D6442">
        <w:t xml:space="preserve">t. m., </w:t>
      </w:r>
      <w:r w:rsidRPr="001E0695">
        <w:t>tako da,</w:t>
      </w:r>
      <w:r w:rsidR="007D4163">
        <w:t xml:space="preserve"> </w:t>
      </w:r>
      <w:r w:rsidRPr="001E0695">
        <w:t xml:space="preserve">tako </w:t>
      </w:r>
      <w:r w:rsidRPr="00EC03DA">
        <w:t>imenovan, tako kot,</w:t>
      </w:r>
      <w:r w:rsidR="007D4163">
        <w:t xml:space="preserve"> tako kot da,</w:t>
      </w:r>
      <w:r w:rsidRPr="00EC03DA">
        <w:t xml:space="preserve"> tako rekoč, takoj ko, takrat ko, temveč tudi, več kakor,</w:t>
      </w:r>
      <w:r w:rsidR="000D6442">
        <w:t xml:space="preserve"> v kolikor, v naprej, v. d., </w:t>
      </w:r>
      <w:r w:rsidRPr="00EC03DA">
        <w:t xml:space="preserve">več kot, zato da, </w:t>
      </w:r>
      <w:r w:rsidR="007D4163">
        <w:t xml:space="preserve">za to ker, </w:t>
      </w:r>
      <w:r w:rsidRPr="00EC03DA">
        <w:t xml:space="preserve">zato ker, zdaj ko, </w:t>
      </w:r>
      <w:r w:rsidR="007D4163">
        <w:t xml:space="preserve">z. o. o., </w:t>
      </w:r>
      <w:r w:rsidRPr="00EC03DA">
        <w:t>še posebno,</w:t>
      </w:r>
      <w:r w:rsidR="00D0471B" w:rsidRPr="00EC03DA">
        <w:t xml:space="preserve"> še posebej,</w:t>
      </w:r>
      <w:r w:rsidRPr="00EC03DA">
        <w:t xml:space="preserve"> še preden, šele ko, že ko</w:t>
      </w:r>
    </w:p>
    <w:p w14:paraId="267EB523" w14:textId="06204E3B" w:rsidR="007D4163" w:rsidRDefault="007D4163" w:rsidP="001E0695">
      <w:pPr>
        <w:pStyle w:val="Listofexamples"/>
      </w:pPr>
      <w:r>
        <w:t>+/-</w:t>
      </w:r>
    </w:p>
    <w:p w14:paraId="2065E51C" w14:textId="145CFDBE" w:rsidR="007F5D3E" w:rsidRPr="007F5D3E" w:rsidRDefault="007F5D3E" w:rsidP="001E0695">
      <w:pPr>
        <w:pStyle w:val="Listofexamples"/>
        <w:rPr>
          <w:color w:val="0C9A73" w:themeColor="accent4" w:themeShade="BF"/>
        </w:rPr>
      </w:pPr>
      <w:r>
        <w:rPr>
          <w:color w:val="0C9A73" w:themeColor="accent4" w:themeShade="BF"/>
        </w:rPr>
        <w:t xml:space="preserve">a la, a ne, </w:t>
      </w:r>
      <w:r w:rsidR="004F4F82">
        <w:rPr>
          <w:color w:val="0C9A73" w:themeColor="accent4" w:themeShade="BF"/>
        </w:rPr>
        <w:t xml:space="preserve">ar pa, </w:t>
      </w:r>
      <w:r w:rsidRPr="007F5D3E">
        <w:rPr>
          <w:color w:val="0C9A73" w:themeColor="accent4" w:themeShade="BF"/>
        </w:rPr>
        <w:t xml:space="preserve">a ne da, </w:t>
      </w:r>
      <w:r w:rsidR="004F4F82">
        <w:rPr>
          <w:color w:val="0C9A73" w:themeColor="accent4" w:themeShade="BF"/>
        </w:rPr>
        <w:t xml:space="preserve">hvala bogu, in pa, Jezus Marija, kakor če, kot pa, </w:t>
      </w:r>
      <w:r w:rsidR="005B191F">
        <w:rPr>
          <w:color w:val="0C9A73" w:themeColor="accent4" w:themeShade="BF"/>
        </w:rPr>
        <w:t xml:space="preserve">ker da, </w:t>
      </w:r>
      <w:r w:rsidR="004F4F82">
        <w:rPr>
          <w:color w:val="0C9A73" w:themeColor="accent4" w:themeShade="BF"/>
        </w:rPr>
        <w:t xml:space="preserve">ma paa, non stop, ob tem da, pa najsibo, prav tako, samo da, se pravi, </w:t>
      </w:r>
      <w:r w:rsidRPr="007F5D3E">
        <w:rPr>
          <w:color w:val="0C9A73" w:themeColor="accent4" w:themeShade="BF"/>
        </w:rPr>
        <w:t>to se pravi, ne samo da, se pravi da, en dva tri, ob tem da, ne pa da,</w:t>
      </w:r>
      <w:r w:rsidR="004F4F82">
        <w:rPr>
          <w:color w:val="0C9A73" w:themeColor="accent4" w:themeShade="BF"/>
        </w:rPr>
        <w:t xml:space="preserve"> še vedno, še zmeraj, skoraj da, sploh pa, tako ka, v d, vsake toliko …</w:t>
      </w:r>
      <w:r w:rsidRPr="007F5D3E">
        <w:rPr>
          <w:color w:val="0C9A73" w:themeColor="accent4" w:themeShade="BF"/>
        </w:rPr>
        <w:t xml:space="preserve"> </w:t>
      </w:r>
    </w:p>
    <w:p w14:paraId="79741D2A" w14:textId="77777777" w:rsidR="001E0695" w:rsidRPr="00EC03DA" w:rsidRDefault="001E0695">
      <w:pPr>
        <w:widowControl w:val="0"/>
      </w:pPr>
    </w:p>
    <w:p w14:paraId="13C93177" w14:textId="375D6CA5" w:rsidR="00594749" w:rsidRDefault="00594749">
      <w:pPr>
        <w:widowControl w:val="0"/>
      </w:pPr>
      <w:r>
        <w:t>Če se med dele večbesedne enote vrine vejica, ki ne spreminja pomena</w:t>
      </w:r>
      <w:r w:rsidR="001E0695">
        <w:t xml:space="preserve"> oz. funkcije</w:t>
      </w:r>
      <w:r>
        <w:t xml:space="preserve"> zveze kot celote, besede povežemo na enak način kot zgoraj. Vejico povežemo s povezavo </w:t>
      </w:r>
      <w:hyperlink w:anchor="_punct:_punctuation_1" w:history="1">
        <w:r w:rsidRPr="002F7712">
          <w:rPr>
            <w:rStyle w:val="Hyperlink"/>
          </w:rPr>
          <w:t>punct</w:t>
        </w:r>
      </w:hyperlink>
      <w:r>
        <w:rPr>
          <w:rFonts w:ascii="Courier New" w:eastAsia="Courier New" w:hAnsi="Courier New" w:cs="Courier New"/>
        </w:rPr>
        <w:t xml:space="preserve"> </w:t>
      </w:r>
      <w:r>
        <w:t xml:space="preserve">z jedra </w:t>
      </w:r>
      <w:r>
        <w:lastRenderedPageBreak/>
        <w:t xml:space="preserve">zveze. </w:t>
      </w:r>
    </w:p>
    <w:p w14:paraId="6307E4C9" w14:textId="0B6D821B" w:rsidR="008D75BE" w:rsidRDefault="008D75BE">
      <w:pPr>
        <w:widowControl w:val="0"/>
        <w:jc w:val="center"/>
      </w:pPr>
      <w:r>
        <w:rPr>
          <w:noProof/>
        </w:rPr>
        <w:drawing>
          <wp:inline distT="0" distB="0" distL="0" distR="0" wp14:anchorId="0324FCA9" wp14:editId="7B450D5F">
            <wp:extent cx="5733415" cy="79565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8F0830.tmp"/>
                    <pic:cNvPicPr/>
                  </pic:nvPicPr>
                  <pic:blipFill rotWithShape="1">
                    <a:blip r:embed="rId336">
                      <a:extLst>
                        <a:ext uri="{28A0092B-C50C-407E-A947-70E740481C1C}">
                          <a14:useLocalDpi xmlns:a14="http://schemas.microsoft.com/office/drawing/2010/main" val="0"/>
                        </a:ext>
                      </a:extLst>
                    </a:blip>
                    <a:srcRect t="7732"/>
                    <a:stretch/>
                  </pic:blipFill>
                  <pic:spPr bwMode="auto">
                    <a:xfrm>
                      <a:off x="0" y="0"/>
                      <a:ext cx="5733415" cy="795655"/>
                    </a:xfrm>
                    <a:prstGeom prst="rect">
                      <a:avLst/>
                    </a:prstGeom>
                    <a:ln>
                      <a:noFill/>
                    </a:ln>
                    <a:extLst>
                      <a:ext uri="{53640926-AAD7-44D8-BBD7-CCE9431645EC}">
                        <a14:shadowObscured xmlns:a14="http://schemas.microsoft.com/office/drawing/2010/main"/>
                      </a:ext>
                    </a:extLst>
                  </pic:spPr>
                </pic:pic>
              </a:graphicData>
            </a:graphic>
          </wp:inline>
        </w:drawing>
      </w:r>
    </w:p>
    <w:p w14:paraId="287B558F" w14:textId="5EAE628F" w:rsidR="00594749" w:rsidRDefault="00594749" w:rsidP="006074BC">
      <w:pPr>
        <w:pStyle w:val="Skritiprimeri"/>
      </w:pPr>
      <w:r>
        <w:t>kljub temu , da</w:t>
      </w:r>
    </w:p>
    <w:p w14:paraId="76C52AB8" w14:textId="77777777" w:rsidR="00FA17C1" w:rsidRDefault="00FA17C1" w:rsidP="00D76FB5">
      <w:pPr>
        <w:rPr>
          <w:b/>
        </w:rPr>
      </w:pPr>
    </w:p>
    <w:p w14:paraId="136FA157" w14:textId="231EFC63" w:rsidR="00D76FB5" w:rsidRDefault="00D76FB5" w:rsidP="00D76FB5">
      <w:r>
        <w:rPr>
          <w:b/>
        </w:rPr>
        <w:t xml:space="preserve">Koristne povezave: </w:t>
      </w:r>
    </w:p>
    <w:p w14:paraId="3C8D50C9" w14:textId="29C85B9B" w:rsidR="00D76FB5" w:rsidRDefault="00F026BF" w:rsidP="00F22EEB">
      <w:pPr>
        <w:widowControl w:val="0"/>
        <w:numPr>
          <w:ilvl w:val="0"/>
          <w:numId w:val="6"/>
        </w:numPr>
        <w:spacing w:after="0"/>
        <w:ind w:left="714" w:hanging="357"/>
        <w:jc w:val="both"/>
      </w:pPr>
      <w:hyperlink r:id="rId337">
        <w:r w:rsidR="00D76FB5" w:rsidRPr="00421CE0">
          <w:rPr>
            <w:rStyle w:val="Hyperlink"/>
          </w:rPr>
          <w:t>uporabne statistike</w:t>
        </w:r>
      </w:hyperlink>
      <w:r w:rsidR="00D76FB5">
        <w:t xml:space="preserve"> </w:t>
      </w:r>
      <w:r w:rsidR="00A30E22">
        <w:t>o relaciji</w:t>
      </w:r>
      <w:r w:rsidR="00D76FB5">
        <w:t xml:space="preserve"> </w:t>
      </w:r>
      <w:r w:rsidR="00F4333D">
        <w:rPr>
          <w:rStyle w:val="UDTagChar"/>
        </w:rPr>
        <w:t>fixed</w:t>
      </w:r>
      <w:r w:rsidR="00D76FB5">
        <w:t xml:space="preserve"> v korpusu SSJ-UD</w:t>
      </w:r>
    </w:p>
    <w:p w14:paraId="1461021E" w14:textId="2C21F59C" w:rsidR="00D76FB5" w:rsidRDefault="00F026BF" w:rsidP="00F22EEB">
      <w:pPr>
        <w:widowControl w:val="0"/>
        <w:numPr>
          <w:ilvl w:val="0"/>
          <w:numId w:val="6"/>
        </w:numPr>
        <w:spacing w:after="0"/>
        <w:ind w:left="714" w:hanging="357"/>
      </w:pPr>
      <w:hyperlink r:id="rId338" w:history="1">
        <w:r w:rsidR="00D76FB5" w:rsidRPr="00A861FD">
          <w:rPr>
            <w:rStyle w:val="Hyperlink"/>
          </w:rPr>
          <w:t>vse pojavnice</w:t>
        </w:r>
      </w:hyperlink>
      <w:r w:rsidR="00D76FB5">
        <w:t xml:space="preserve"> z oznako </w:t>
      </w:r>
      <w:r w:rsidR="00F4333D">
        <w:rPr>
          <w:rStyle w:val="UDTagChar"/>
        </w:rPr>
        <w:t>fixed</w:t>
      </w:r>
      <w:r w:rsidR="00D76FB5">
        <w:t xml:space="preserve"> </w:t>
      </w:r>
      <w:r w:rsidR="00403221">
        <w:t>v korpusu SSJ-UD/SUK v konkordančniku noSketchEngine</w:t>
      </w:r>
    </w:p>
    <w:p w14:paraId="10033FDB" w14:textId="69C8B1AF" w:rsidR="004F5AE4" w:rsidRDefault="00F026BF" w:rsidP="00F22EEB">
      <w:pPr>
        <w:widowControl w:val="0"/>
        <w:numPr>
          <w:ilvl w:val="0"/>
          <w:numId w:val="6"/>
        </w:numPr>
        <w:spacing w:after="0"/>
        <w:ind w:left="714" w:hanging="357"/>
      </w:pPr>
      <w:hyperlink r:id="rId339" w:history="1">
        <w:r w:rsidR="004F5AE4" w:rsidRPr="00A861FD">
          <w:rPr>
            <w:rStyle w:val="Hyperlink"/>
          </w:rPr>
          <w:t>vse pojavnice</w:t>
        </w:r>
      </w:hyperlink>
      <w:r w:rsidR="004F5AE4">
        <w:t xml:space="preserve"> z oznako </w:t>
      </w:r>
      <w:r w:rsidR="004F5AE4">
        <w:rPr>
          <w:rStyle w:val="UDTagChar"/>
        </w:rPr>
        <w:t>fixed</w:t>
      </w:r>
      <w:r w:rsidR="004F5AE4">
        <w:t xml:space="preserve"> v korpusu SSJ-UD v orodju Drevesnik</w:t>
      </w:r>
    </w:p>
    <w:p w14:paraId="689AFD3B" w14:textId="77777777" w:rsidR="00D76FB5" w:rsidRDefault="00D76FB5" w:rsidP="00D76FB5"/>
    <w:p w14:paraId="21709773" w14:textId="77777777" w:rsidR="00F4333D" w:rsidRDefault="00F4333D">
      <w:pPr>
        <w:spacing w:line="264" w:lineRule="auto"/>
        <w:rPr>
          <w:rFonts w:asciiTheme="majorHAnsi" w:eastAsiaTheme="majorEastAsia" w:hAnsiTheme="majorHAnsi" w:cstheme="majorBidi"/>
          <w:b/>
          <w:sz w:val="22"/>
          <w:szCs w:val="22"/>
        </w:rPr>
      </w:pPr>
      <w:r>
        <w:br w:type="page"/>
      </w:r>
    </w:p>
    <w:p w14:paraId="3B081DC4" w14:textId="0E8BBA23" w:rsidR="00314345" w:rsidRDefault="00BD78CA" w:rsidP="00426E0F">
      <w:pPr>
        <w:pStyle w:val="Heading4"/>
      </w:pPr>
      <w:bookmarkStart w:id="151" w:name="_flat:_flat_multiword"/>
      <w:bookmarkStart w:id="152" w:name="_Toc160111675"/>
      <w:bookmarkEnd w:id="151"/>
      <w:r>
        <w:lastRenderedPageBreak/>
        <w:t>flat: flat multiword expression</w:t>
      </w:r>
      <w:bookmarkEnd w:id="152"/>
    </w:p>
    <w:p w14:paraId="3B081DC7" w14:textId="2BDFCBF6" w:rsidR="00314345" w:rsidRDefault="00BD78CA">
      <w:r>
        <w:t xml:space="preserve">Povezava do univerzalnih smernic za relacijo </w:t>
      </w:r>
      <w:r w:rsidRPr="00B34DEC">
        <w:rPr>
          <w:rStyle w:val="UDTagChar"/>
        </w:rPr>
        <w:t>flat</w:t>
      </w:r>
      <w:r>
        <w:t xml:space="preserve">: </w:t>
      </w:r>
      <w:hyperlink r:id="rId340">
        <w:r>
          <w:rPr>
            <w:color w:val="1155CC"/>
            <w:u w:val="single"/>
          </w:rPr>
          <w:t>https://universaldependencies.org/u/dep/flat.html</w:t>
        </w:r>
      </w:hyperlink>
      <w:r>
        <w:t xml:space="preserve"> </w:t>
      </w:r>
    </w:p>
    <w:p w14:paraId="3B081DCA" w14:textId="394928F6" w:rsidR="00314345" w:rsidRDefault="00BD78CA">
      <w:r>
        <w:t xml:space="preserve">Povezava do univerzalnih smernic za relacijo </w:t>
      </w:r>
      <w:r w:rsidRPr="00B34DEC">
        <w:rPr>
          <w:rStyle w:val="UDTagChar"/>
        </w:rPr>
        <w:t>flat:foreign</w:t>
      </w:r>
      <w:r>
        <w:t>:</w:t>
      </w:r>
      <w:r w:rsidR="00B34DEC">
        <w:t xml:space="preserve"> </w:t>
      </w:r>
      <w:hyperlink r:id="rId341">
        <w:r>
          <w:rPr>
            <w:color w:val="1155CC"/>
            <w:u w:val="single"/>
          </w:rPr>
          <w:t>https://universaldependencies.org/u/dep/flat-foreign.html</w:t>
        </w:r>
      </w:hyperlink>
    </w:p>
    <w:p w14:paraId="3B081DCD" w14:textId="30555C4D" w:rsidR="00314345" w:rsidRDefault="00BD78CA">
      <w:r>
        <w:t xml:space="preserve">Povezava do univerzalnih smernic za relacijo </w:t>
      </w:r>
      <w:r w:rsidRPr="00B34DEC">
        <w:rPr>
          <w:rStyle w:val="UDTagChar"/>
        </w:rPr>
        <w:t>flat:name</w:t>
      </w:r>
      <w:r>
        <w:t>:</w:t>
      </w:r>
      <w:r w:rsidR="00B34DEC">
        <w:t xml:space="preserve"> </w:t>
      </w:r>
      <w:hyperlink r:id="rId342">
        <w:r>
          <w:rPr>
            <w:color w:val="1155CC"/>
            <w:u w:val="single"/>
          </w:rPr>
          <w:t>https://universaldependencies.org/u/dep/flat-name.html</w:t>
        </w:r>
      </w:hyperlink>
      <w:r>
        <w:t xml:space="preserve"> </w:t>
      </w:r>
    </w:p>
    <w:p w14:paraId="3B081DCE" w14:textId="77777777" w:rsidR="00314345" w:rsidRDefault="00314345"/>
    <w:p w14:paraId="3B081DCF" w14:textId="77777777" w:rsidR="00314345" w:rsidRDefault="00BD78CA">
      <w:r>
        <w:rPr>
          <w:b/>
        </w:rPr>
        <w:t>Izpeljane smernice za slovenščino</w:t>
      </w:r>
      <w:r>
        <w:t>:</w:t>
      </w:r>
    </w:p>
    <w:p w14:paraId="3D4F68A0" w14:textId="7D0F4572" w:rsidR="00B34DEC" w:rsidRDefault="002F7712">
      <w:pPr>
        <w:widowControl w:val="0"/>
      </w:pPr>
      <w:r>
        <w:t>Relacija</w:t>
      </w:r>
      <w:r w:rsidR="00B34DEC">
        <w:t xml:space="preserve"> </w:t>
      </w:r>
      <w:r w:rsidR="00B34DEC">
        <w:rPr>
          <w:rFonts w:ascii="Courier New" w:eastAsia="Courier New" w:hAnsi="Courier New" w:cs="Courier New"/>
          <w:b/>
        </w:rPr>
        <w:t xml:space="preserve">flat </w:t>
      </w:r>
      <w:r w:rsidR="00B34DEC">
        <w:t xml:space="preserve">je (poleg </w:t>
      </w:r>
      <w:r>
        <w:t>relacij</w:t>
      </w:r>
      <w:r w:rsidR="00B34DEC">
        <w:t xml:space="preserve"> </w:t>
      </w:r>
      <w:hyperlink w:anchor="_fixed:_fixed_multiword">
        <w:r w:rsidR="00B34DEC">
          <w:rPr>
            <w:color w:val="1155CC"/>
            <w:u w:val="single"/>
          </w:rPr>
          <w:t>fixed</w:t>
        </w:r>
      </w:hyperlink>
      <w:r w:rsidR="0088788F">
        <w:t xml:space="preserve"> i</w:t>
      </w:r>
      <w:r w:rsidR="00B34DEC">
        <w:t xml:space="preserve">n </w:t>
      </w:r>
      <w:hyperlink w:anchor="_compound:_compound">
        <w:r w:rsidR="00B34DEC">
          <w:rPr>
            <w:color w:val="1155CC"/>
            <w:u w:val="single"/>
          </w:rPr>
          <w:t>compound</w:t>
        </w:r>
      </w:hyperlink>
      <w:r w:rsidR="00B34DEC">
        <w:t xml:space="preserve">) ena od treh </w:t>
      </w:r>
      <w:r>
        <w:t>relacij</w:t>
      </w:r>
      <w:r w:rsidR="00B34DEC">
        <w:t xml:space="preserve"> za označevanje večbesednih enot. Uporablja se za eksocentrične strukture (strukture brez očitnega jedra), kot so imena ali datumi. Izvor povezave je vedno prva beseda v zvezi, s katere so povezane tudi vse nadaljnje besede v zvezi. V slovenski</w:t>
      </w:r>
      <w:r w:rsidR="00F56912">
        <w:t>h</w:t>
      </w:r>
      <w:r w:rsidR="00B34DEC">
        <w:t xml:space="preserve"> drevesnic</w:t>
      </w:r>
      <w:r w:rsidR="00F56912">
        <w:t>ah</w:t>
      </w:r>
      <w:r w:rsidR="00B34DEC">
        <w:t xml:space="preserve"> uporabljamo tri različne vrste </w:t>
      </w:r>
      <w:r>
        <w:t>relacije</w:t>
      </w:r>
      <w:r w:rsidR="00B34DEC">
        <w:t xml:space="preserve"> </w:t>
      </w:r>
      <w:r w:rsidR="00B34DEC" w:rsidRPr="00B34DEC">
        <w:rPr>
          <w:rStyle w:val="UDTagChar"/>
        </w:rPr>
        <w:t>flat</w:t>
      </w:r>
      <w:r w:rsidR="00B34DEC">
        <w:t>.</w:t>
      </w:r>
    </w:p>
    <w:p w14:paraId="2A6DA256" w14:textId="77777777" w:rsidR="00B34DEC" w:rsidRDefault="00B34DEC">
      <w:pPr>
        <w:widowControl w:val="0"/>
      </w:pPr>
    </w:p>
    <w:p w14:paraId="4AF97969" w14:textId="14FC5166" w:rsidR="00B34DEC" w:rsidRDefault="00B34DEC">
      <w:pPr>
        <w:widowControl w:val="0"/>
      </w:pPr>
      <w:r>
        <w:t xml:space="preserve">Za povezovanje gradnikov </w:t>
      </w:r>
      <w:r>
        <w:rPr>
          <w:b/>
        </w:rPr>
        <w:t>datumov in večbesednih števnikov</w:t>
      </w:r>
      <w:r>
        <w:t xml:space="preserve"> uporabljamo splošno </w:t>
      </w:r>
      <w:r w:rsidR="002F7712">
        <w:t>relacijo</w:t>
      </w:r>
      <w:r>
        <w:t xml:space="preserve"> </w:t>
      </w:r>
      <w:r>
        <w:rPr>
          <w:rFonts w:ascii="Courier New" w:eastAsia="Courier New" w:hAnsi="Courier New" w:cs="Courier New"/>
          <w:b/>
        </w:rPr>
        <w:t>flat.</w:t>
      </w:r>
    </w:p>
    <w:p w14:paraId="5FB38583" w14:textId="14D0E8F3" w:rsidR="00B34DEC" w:rsidRDefault="00D40C3C">
      <w:pPr>
        <w:widowControl w:val="0"/>
      </w:pPr>
      <w:r>
        <w:rPr>
          <w:noProof/>
        </w:rPr>
        <w:drawing>
          <wp:inline distT="0" distB="0" distL="0" distR="0" wp14:anchorId="2D856E39" wp14:editId="13D1D8C8">
            <wp:extent cx="5733415" cy="1489710"/>
            <wp:effectExtent l="0" t="0" r="63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8F0851B.tmp"/>
                    <pic:cNvPicPr/>
                  </pic:nvPicPr>
                  <pic:blipFill>
                    <a:blip r:embed="rId343">
                      <a:extLst>
                        <a:ext uri="{28A0092B-C50C-407E-A947-70E740481C1C}">
                          <a14:useLocalDpi xmlns:a14="http://schemas.microsoft.com/office/drawing/2010/main" val="0"/>
                        </a:ext>
                      </a:extLst>
                    </a:blip>
                    <a:stretch>
                      <a:fillRect/>
                    </a:stretch>
                  </pic:blipFill>
                  <pic:spPr>
                    <a:xfrm>
                      <a:off x="0" y="0"/>
                      <a:ext cx="5733415" cy="1489710"/>
                    </a:xfrm>
                    <a:prstGeom prst="rect">
                      <a:avLst/>
                    </a:prstGeom>
                  </pic:spPr>
                </pic:pic>
              </a:graphicData>
            </a:graphic>
          </wp:inline>
        </w:drawing>
      </w:r>
    </w:p>
    <w:p w14:paraId="335886B7" w14:textId="4694EA9D" w:rsidR="00B34DEC" w:rsidRDefault="00B34DEC" w:rsidP="006074BC">
      <w:pPr>
        <w:pStyle w:val="Skritiprimeri"/>
      </w:pPr>
      <w:r>
        <w:t xml:space="preserve">Rojena sem bila 5. 10. 1957 </w:t>
      </w:r>
      <w:r w:rsidR="00D40C3C">
        <w:t xml:space="preserve">/// </w:t>
      </w:r>
      <w:r>
        <w:t>Oškodovanka je v torbici nosila dobrih</w:t>
      </w:r>
      <w:r>
        <w:tab/>
        <w:t>sto trideset tisoč tolarjev</w:t>
      </w:r>
    </w:p>
    <w:p w14:paraId="7570B321" w14:textId="73D957F4" w:rsidR="00521119" w:rsidRPr="00A85897" w:rsidRDefault="00A85897" w:rsidP="00A85897">
      <w:pPr>
        <w:rPr>
          <w:color w:val="0C9A73" w:themeColor="accent4" w:themeShade="BF"/>
        </w:rPr>
      </w:pPr>
      <w:r>
        <w:rPr>
          <w:color w:val="0C9A73" w:themeColor="accent4" w:themeShade="BF"/>
        </w:rPr>
        <w:t xml:space="preserve">Prav tako splošno relacijo </w:t>
      </w:r>
      <w:r>
        <w:rPr>
          <w:b/>
          <w:color w:val="0C9A73" w:themeColor="accent4" w:themeShade="BF"/>
        </w:rPr>
        <w:t xml:space="preserve">flat </w:t>
      </w:r>
      <w:r>
        <w:rPr>
          <w:color w:val="0C9A73" w:themeColor="accent4" w:themeShade="BF"/>
        </w:rPr>
        <w:t xml:space="preserve">uporabljamo za zapise izgovorjenih večbesednih enot, ki bi jih v izvorno pisnih besedilih pričakovali zapisane drugače, npr. za zapise </w:t>
      </w:r>
      <w:r>
        <w:rPr>
          <w:b/>
          <w:color w:val="0C9A73" w:themeColor="accent4" w:themeShade="BF"/>
        </w:rPr>
        <w:t>izgovorjenih decimalnih števil</w:t>
      </w:r>
      <w:r w:rsidR="00C563EB">
        <w:rPr>
          <w:b/>
          <w:color w:val="0C9A73" w:themeColor="accent4" w:themeShade="BF"/>
        </w:rPr>
        <w:t xml:space="preserve"> </w:t>
      </w:r>
      <w:r w:rsidR="00C563EB">
        <w:rPr>
          <w:color w:val="0C9A73" w:themeColor="accent4" w:themeShade="BF"/>
        </w:rPr>
        <w:t xml:space="preserve">(npr. </w:t>
      </w:r>
      <w:r w:rsidR="00C563EB" w:rsidRPr="00C563EB">
        <w:rPr>
          <w:i/>
          <w:color w:val="0C9A73" w:themeColor="accent4" w:themeShade="BF"/>
        </w:rPr>
        <w:t>2,5 %</w:t>
      </w:r>
      <w:r w:rsidR="00C563EB">
        <w:rPr>
          <w:color w:val="0C9A73" w:themeColor="accent4" w:themeShade="BF"/>
        </w:rPr>
        <w:t>),</w:t>
      </w:r>
      <w:r>
        <w:rPr>
          <w:color w:val="0C9A73" w:themeColor="accent4" w:themeShade="BF"/>
        </w:rPr>
        <w:t xml:space="preserve"> </w:t>
      </w:r>
      <w:r w:rsidRPr="00A85897">
        <w:rPr>
          <w:b/>
          <w:color w:val="0C9A73" w:themeColor="accent4" w:themeShade="BF"/>
        </w:rPr>
        <w:t>naslovov spletnih strani</w:t>
      </w:r>
      <w:r w:rsidR="00C563EB">
        <w:rPr>
          <w:b/>
          <w:color w:val="0C9A73" w:themeColor="accent4" w:themeShade="BF"/>
        </w:rPr>
        <w:t xml:space="preserve"> </w:t>
      </w:r>
      <w:r w:rsidR="00C563EB">
        <w:rPr>
          <w:color w:val="0C9A73" w:themeColor="accent4" w:themeShade="BF"/>
        </w:rPr>
        <w:t xml:space="preserve">(npr. </w:t>
      </w:r>
      <w:r w:rsidR="00C563EB" w:rsidRPr="00C563EB">
        <w:rPr>
          <w:i/>
          <w:color w:val="0C9A73" w:themeColor="accent4" w:themeShade="BF"/>
        </w:rPr>
        <w:t>www.radiocapris.si/kikiriki</w:t>
      </w:r>
      <w:r w:rsidR="00C563EB">
        <w:rPr>
          <w:color w:val="0C9A73" w:themeColor="accent4" w:themeShade="BF"/>
        </w:rPr>
        <w:t xml:space="preserve">) </w:t>
      </w:r>
      <w:r>
        <w:rPr>
          <w:color w:val="0C9A73" w:themeColor="accent4" w:themeShade="BF"/>
        </w:rPr>
        <w:t xml:space="preserve">ali </w:t>
      </w:r>
      <w:r w:rsidR="00C563EB">
        <w:rPr>
          <w:b/>
          <w:color w:val="0C9A73" w:themeColor="accent4" w:themeShade="BF"/>
        </w:rPr>
        <w:t xml:space="preserve">črkovanih besed </w:t>
      </w:r>
      <w:r w:rsidR="00C563EB">
        <w:rPr>
          <w:color w:val="0C9A73" w:themeColor="accent4" w:themeShade="BF"/>
        </w:rPr>
        <w:t xml:space="preserve">(npr. </w:t>
      </w:r>
      <w:r w:rsidR="00C563EB" w:rsidRPr="00C563EB">
        <w:rPr>
          <w:i/>
          <w:color w:val="0C9A73" w:themeColor="accent4" w:themeShade="BF"/>
        </w:rPr>
        <w:t>I</w:t>
      </w:r>
      <w:r w:rsidR="00C563EB">
        <w:rPr>
          <w:i/>
          <w:color w:val="0C9A73" w:themeColor="accent4" w:themeShade="BF"/>
        </w:rPr>
        <w:t>-</w:t>
      </w:r>
      <w:r w:rsidR="00C563EB" w:rsidRPr="00C563EB">
        <w:rPr>
          <w:i/>
          <w:color w:val="0C9A73" w:themeColor="accent4" w:themeShade="BF"/>
        </w:rPr>
        <w:t>a</w:t>
      </w:r>
      <w:r w:rsidR="00C563EB">
        <w:rPr>
          <w:i/>
          <w:color w:val="0C9A73" w:themeColor="accent4" w:themeShade="BF"/>
        </w:rPr>
        <w:t>-</w:t>
      </w:r>
      <w:r w:rsidR="00C563EB" w:rsidRPr="00C563EB">
        <w:rPr>
          <w:i/>
          <w:color w:val="0C9A73" w:themeColor="accent4" w:themeShade="BF"/>
        </w:rPr>
        <w:t>s</w:t>
      </w:r>
      <w:r w:rsidR="00C563EB">
        <w:rPr>
          <w:i/>
          <w:color w:val="0C9A73" w:themeColor="accent4" w:themeShade="BF"/>
        </w:rPr>
        <w:t>-</w:t>
      </w:r>
      <w:r w:rsidR="00C563EB" w:rsidRPr="00C563EB">
        <w:rPr>
          <w:i/>
          <w:color w:val="0C9A73" w:themeColor="accent4" w:themeShade="BF"/>
        </w:rPr>
        <w:t>i</w:t>
      </w:r>
      <w:r w:rsidR="00C563EB">
        <w:rPr>
          <w:color w:val="0C9A73" w:themeColor="accent4" w:themeShade="BF"/>
        </w:rPr>
        <w:t>)</w:t>
      </w:r>
      <w:r>
        <w:rPr>
          <w:color w:val="0C9A73" w:themeColor="accent4" w:themeShade="BF"/>
        </w:rPr>
        <w:t xml:space="preserve">. </w:t>
      </w:r>
    </w:p>
    <w:p w14:paraId="7F94E123" w14:textId="566E2082" w:rsidR="00521119" w:rsidRDefault="00513039" w:rsidP="00521119">
      <w:r>
        <w:rPr>
          <w:noProof/>
        </w:rPr>
        <w:lastRenderedPageBreak/>
        <w:drawing>
          <wp:inline distT="0" distB="0" distL="0" distR="0" wp14:anchorId="59E20938" wp14:editId="250986D7">
            <wp:extent cx="5733415" cy="2414905"/>
            <wp:effectExtent l="0" t="0" r="635" b="444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78CC94A.tmp"/>
                    <pic:cNvPicPr/>
                  </pic:nvPicPr>
                  <pic:blipFill>
                    <a:blip r:embed="rId344">
                      <a:extLst>
                        <a:ext uri="{28A0092B-C50C-407E-A947-70E740481C1C}">
                          <a14:useLocalDpi xmlns:a14="http://schemas.microsoft.com/office/drawing/2010/main" val="0"/>
                        </a:ext>
                      </a:extLst>
                    </a:blip>
                    <a:stretch>
                      <a:fillRect/>
                    </a:stretch>
                  </pic:blipFill>
                  <pic:spPr>
                    <a:xfrm>
                      <a:off x="0" y="0"/>
                      <a:ext cx="5733415" cy="2414905"/>
                    </a:xfrm>
                    <a:prstGeom prst="rect">
                      <a:avLst/>
                    </a:prstGeom>
                  </pic:spPr>
                </pic:pic>
              </a:graphicData>
            </a:graphic>
          </wp:inline>
        </w:drawing>
      </w:r>
    </w:p>
    <w:p w14:paraId="6DF0AF45" w14:textId="77777777" w:rsidR="00A85897" w:rsidRDefault="00A85897">
      <w:pPr>
        <w:widowControl w:val="0"/>
      </w:pPr>
    </w:p>
    <w:p w14:paraId="1EC39C22" w14:textId="539A9FC8" w:rsidR="00B34DEC" w:rsidRDefault="00B34DEC">
      <w:pPr>
        <w:widowControl w:val="0"/>
      </w:pPr>
      <w:r>
        <w:t xml:space="preserve">Za povezovanje delov </w:t>
      </w:r>
      <w:r>
        <w:rPr>
          <w:b/>
        </w:rPr>
        <w:t>osebnih imen</w:t>
      </w:r>
      <w:r>
        <w:t xml:space="preserve"> uporabljamo </w:t>
      </w:r>
      <w:r w:rsidR="002F7712">
        <w:t>izpeljano relacijo</w:t>
      </w:r>
      <w:r>
        <w:t xml:space="preserve"> </w:t>
      </w:r>
      <w:r>
        <w:rPr>
          <w:rFonts w:ascii="Courier New" w:eastAsia="Courier New" w:hAnsi="Courier New" w:cs="Courier New"/>
          <w:b/>
        </w:rPr>
        <w:t>flat:name.</w:t>
      </w:r>
    </w:p>
    <w:p w14:paraId="51498F94" w14:textId="4CAF120D" w:rsidR="00B34DEC" w:rsidRDefault="00D40C3C">
      <w:pPr>
        <w:widowControl w:val="0"/>
      </w:pPr>
      <w:r>
        <w:rPr>
          <w:noProof/>
        </w:rPr>
        <w:drawing>
          <wp:inline distT="0" distB="0" distL="0" distR="0" wp14:anchorId="735451FD" wp14:editId="2AF602A5">
            <wp:extent cx="5733415" cy="1319530"/>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8F06609.tmp"/>
                    <pic:cNvPicPr/>
                  </pic:nvPicPr>
                  <pic:blipFill>
                    <a:blip r:embed="rId345">
                      <a:extLst>
                        <a:ext uri="{28A0092B-C50C-407E-A947-70E740481C1C}">
                          <a14:useLocalDpi xmlns:a14="http://schemas.microsoft.com/office/drawing/2010/main" val="0"/>
                        </a:ext>
                      </a:extLst>
                    </a:blip>
                    <a:stretch>
                      <a:fillRect/>
                    </a:stretch>
                  </pic:blipFill>
                  <pic:spPr>
                    <a:xfrm>
                      <a:off x="0" y="0"/>
                      <a:ext cx="5733415" cy="1319530"/>
                    </a:xfrm>
                    <a:prstGeom prst="rect">
                      <a:avLst/>
                    </a:prstGeom>
                  </pic:spPr>
                </pic:pic>
              </a:graphicData>
            </a:graphic>
          </wp:inline>
        </w:drawing>
      </w:r>
    </w:p>
    <w:p w14:paraId="1B758305" w14:textId="05920CEA" w:rsidR="00B34DEC" w:rsidRDefault="00B34DEC" w:rsidP="006074BC">
      <w:pPr>
        <w:pStyle w:val="Skritiprimeri"/>
      </w:pPr>
      <w:r>
        <w:t>Vladimir</w:t>
      </w:r>
      <w:r w:rsidR="00D40C3C">
        <w:t xml:space="preserve"> </w:t>
      </w:r>
      <w:r>
        <w:t xml:space="preserve">Putin </w:t>
      </w:r>
      <w:r w:rsidR="00D40C3C">
        <w:t>///</w:t>
      </w:r>
      <w:r>
        <w:t xml:space="preserve"> Manca Šetina</w:t>
      </w:r>
      <w:r w:rsidR="00D40C3C">
        <w:t xml:space="preserve"> </w:t>
      </w:r>
      <w:r>
        <w:t xml:space="preserve">Miklič </w:t>
      </w:r>
    </w:p>
    <w:p w14:paraId="06301ED4" w14:textId="28FD369D" w:rsidR="00B34DEC" w:rsidRPr="00EC03DA" w:rsidRDefault="00B34DEC">
      <w:pPr>
        <w:widowControl w:val="0"/>
        <w:rPr>
          <w:rFonts w:cstheme="minorHAnsi"/>
          <w:bCs/>
        </w:rPr>
      </w:pPr>
      <w:r>
        <w:t xml:space="preserve">Za povezovanje delov </w:t>
      </w:r>
      <w:r>
        <w:rPr>
          <w:b/>
        </w:rPr>
        <w:t>tujejezičnih izrazov</w:t>
      </w:r>
      <w:r>
        <w:t xml:space="preserve"> uporabljamo </w:t>
      </w:r>
      <w:r w:rsidR="004474C9">
        <w:t>izpeljano relacijo</w:t>
      </w:r>
      <w:r>
        <w:t xml:space="preserve"> </w:t>
      </w:r>
      <w:r>
        <w:rPr>
          <w:rFonts w:ascii="Courier New" w:eastAsia="Courier New" w:hAnsi="Courier New" w:cs="Courier New"/>
          <w:b/>
        </w:rPr>
        <w:t>flat:foreign</w:t>
      </w:r>
      <w:r w:rsidRPr="00EC03DA">
        <w:rPr>
          <w:rFonts w:ascii="Courier New" w:eastAsia="Courier New" w:hAnsi="Courier New" w:cs="Courier New"/>
          <w:b/>
        </w:rPr>
        <w:t>.</w:t>
      </w:r>
      <w:r w:rsidR="00697F0F" w:rsidRPr="00EC03DA">
        <w:rPr>
          <w:rFonts w:eastAsia="Courier New" w:cstheme="minorHAnsi"/>
          <w:bCs/>
        </w:rPr>
        <w:t xml:space="preserve">To velja le za </w:t>
      </w:r>
      <w:r w:rsidR="006A656C" w:rsidRPr="00EC03DA">
        <w:rPr>
          <w:rFonts w:eastAsia="Courier New" w:cstheme="minorHAnsi"/>
          <w:bCs/>
        </w:rPr>
        <w:t>t</w:t>
      </w:r>
      <w:r w:rsidR="00697F0F" w:rsidRPr="00EC03DA">
        <w:rPr>
          <w:rFonts w:eastAsia="Courier New" w:cstheme="minorHAnsi"/>
          <w:bCs/>
        </w:rPr>
        <w:t>ujejezične občnoimenske izraze</w:t>
      </w:r>
      <w:r w:rsidR="00EC03DA" w:rsidRPr="00EC03DA">
        <w:rPr>
          <w:rFonts w:eastAsia="Courier New" w:cstheme="minorHAnsi"/>
          <w:bCs/>
        </w:rPr>
        <w:t>, ne pa lastna imena.</w:t>
      </w:r>
    </w:p>
    <w:p w14:paraId="7F1B4D7B" w14:textId="3ADF3249" w:rsidR="00B34DEC" w:rsidRDefault="00D40C3C">
      <w:pPr>
        <w:widowControl w:val="0"/>
        <w:jc w:val="center"/>
        <w:rPr>
          <w:i/>
        </w:rPr>
      </w:pPr>
      <w:r>
        <w:rPr>
          <w:i/>
          <w:noProof/>
        </w:rPr>
        <w:drawing>
          <wp:inline distT="0" distB="0" distL="0" distR="0" wp14:anchorId="1F98F4F6" wp14:editId="050B8CC3">
            <wp:extent cx="5733415" cy="916940"/>
            <wp:effectExtent l="0" t="0" r="63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8F0F440.tmp"/>
                    <pic:cNvPicPr/>
                  </pic:nvPicPr>
                  <pic:blipFill>
                    <a:blip r:embed="rId346">
                      <a:extLst>
                        <a:ext uri="{28A0092B-C50C-407E-A947-70E740481C1C}">
                          <a14:useLocalDpi xmlns:a14="http://schemas.microsoft.com/office/drawing/2010/main" val="0"/>
                        </a:ext>
                      </a:extLst>
                    </a:blip>
                    <a:stretch>
                      <a:fillRect/>
                    </a:stretch>
                  </pic:blipFill>
                  <pic:spPr>
                    <a:xfrm>
                      <a:off x="0" y="0"/>
                      <a:ext cx="5733415" cy="916940"/>
                    </a:xfrm>
                    <a:prstGeom prst="rect">
                      <a:avLst/>
                    </a:prstGeom>
                  </pic:spPr>
                </pic:pic>
              </a:graphicData>
            </a:graphic>
          </wp:inline>
        </w:drawing>
      </w:r>
    </w:p>
    <w:p w14:paraId="557856CD" w14:textId="03CCCBF8" w:rsidR="00B34DEC" w:rsidRDefault="00B34DEC" w:rsidP="006074BC">
      <w:pPr>
        <w:pStyle w:val="Skritiprimeri"/>
      </w:pPr>
      <w:r>
        <w:t>v svoji uspešnici You Can Heal Your</w:t>
      </w:r>
      <w:r w:rsidR="00D40C3C">
        <w:t xml:space="preserve"> </w:t>
      </w:r>
      <w:r>
        <w:t xml:space="preserve">Life </w:t>
      </w:r>
    </w:p>
    <w:p w14:paraId="3844BA26" w14:textId="77777777" w:rsidR="00521119" w:rsidRDefault="00521119" w:rsidP="00714C54">
      <w:pPr>
        <w:widowControl w:val="0"/>
        <w:rPr>
          <w:u w:val="single"/>
        </w:rPr>
      </w:pPr>
    </w:p>
    <w:p w14:paraId="52146416" w14:textId="79868261" w:rsidR="00714C54" w:rsidRPr="00EC03DA" w:rsidRDefault="00714C54" w:rsidP="00714C54">
      <w:pPr>
        <w:widowControl w:val="0"/>
      </w:pPr>
      <w:r w:rsidRPr="00EC03DA">
        <w:rPr>
          <w:u w:val="single"/>
        </w:rPr>
        <w:t>[Pozor, tujejezična lastna imena!]</w:t>
      </w:r>
    </w:p>
    <w:p w14:paraId="7D693C38" w14:textId="793B0A1F" w:rsidR="00760E0F" w:rsidRPr="00EC03DA" w:rsidRDefault="00714C54" w:rsidP="00D40C3C">
      <w:pPr>
        <w:rPr>
          <w:bCs/>
        </w:rPr>
      </w:pPr>
      <w:r w:rsidRPr="00EC03DA">
        <w:rPr>
          <w:bCs/>
        </w:rPr>
        <w:t>T</w:t>
      </w:r>
      <w:r w:rsidR="00697F0F" w:rsidRPr="00EC03DA">
        <w:rPr>
          <w:bCs/>
        </w:rPr>
        <w:t>udi t</w:t>
      </w:r>
      <w:r w:rsidRPr="00EC03DA">
        <w:rPr>
          <w:bCs/>
        </w:rPr>
        <w:t xml:space="preserve">ujejezična večbesedna zemljepisna in stvarna lastna imena obravnavamo kot ploske strukture, </w:t>
      </w:r>
      <w:r w:rsidR="00A4652E" w:rsidRPr="00EC03DA">
        <w:rPr>
          <w:bCs/>
        </w:rPr>
        <w:t>pri katerih</w:t>
      </w:r>
      <w:r w:rsidRPr="00EC03DA">
        <w:rPr>
          <w:bCs/>
        </w:rPr>
        <w:t xml:space="preserve"> se vsi elementi </w:t>
      </w:r>
      <w:r w:rsidR="00A4652E" w:rsidRPr="00EC03DA">
        <w:rPr>
          <w:bCs/>
        </w:rPr>
        <w:t>povezujejo s prvega elementa</w:t>
      </w:r>
      <w:r w:rsidRPr="00EC03DA">
        <w:rPr>
          <w:bCs/>
        </w:rPr>
        <w:t xml:space="preserve">. </w:t>
      </w:r>
      <w:r w:rsidR="00697F0F" w:rsidRPr="00EC03DA">
        <w:rPr>
          <w:bCs/>
        </w:rPr>
        <w:t>Za razliko od občnoimenskih tujejezičnih izrazov je tu t</w:t>
      </w:r>
      <w:r w:rsidR="00760E0F" w:rsidRPr="00EC03DA">
        <w:rPr>
          <w:bCs/>
        </w:rPr>
        <w:t xml:space="preserve">ip relacije med elementi </w:t>
      </w:r>
      <w:r w:rsidR="00760E0F" w:rsidRPr="00EC03DA">
        <w:rPr>
          <w:rFonts w:ascii="Courier New" w:eastAsia="Courier New" w:hAnsi="Courier New" w:cs="Courier New"/>
          <w:b/>
        </w:rPr>
        <w:t>nmod.</w:t>
      </w:r>
      <w:r w:rsidRPr="00EC03DA">
        <w:rPr>
          <w:bCs/>
        </w:rPr>
        <w:t xml:space="preserve"> V trenutni verziji </w:t>
      </w:r>
      <w:r w:rsidR="00760E0F" w:rsidRPr="00EC03DA">
        <w:rPr>
          <w:bCs/>
        </w:rPr>
        <w:t>SSJ-UD ti primeri sicer še niso enotno označeni.</w:t>
      </w:r>
    </w:p>
    <w:p w14:paraId="0ADCE15E" w14:textId="65034805" w:rsidR="006074BC" w:rsidRDefault="006074BC" w:rsidP="00D40C3C">
      <w:pPr>
        <w:rPr>
          <w:bCs/>
          <w:color w:val="FF0000"/>
        </w:rPr>
      </w:pPr>
      <w:r>
        <w:rPr>
          <w:bCs/>
          <w:noProof/>
          <w:color w:val="FF0000"/>
        </w:rPr>
        <w:drawing>
          <wp:inline distT="0" distB="0" distL="0" distR="0" wp14:anchorId="49EEE087" wp14:editId="60A6B4E1">
            <wp:extent cx="5372850" cy="638264"/>
            <wp:effectExtent l="0" t="0" r="0" b="9525"/>
            <wp:docPr id="101" name="Picture 10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Chart&#10;&#10;Description automatically generated with medium confidence"/>
                    <pic:cNvPicPr/>
                  </pic:nvPicPr>
                  <pic:blipFill>
                    <a:blip r:embed="rId347">
                      <a:extLst>
                        <a:ext uri="{28A0092B-C50C-407E-A947-70E740481C1C}">
                          <a14:useLocalDpi xmlns:a14="http://schemas.microsoft.com/office/drawing/2010/main" val="0"/>
                        </a:ext>
                      </a:extLst>
                    </a:blip>
                    <a:stretch>
                      <a:fillRect/>
                    </a:stretch>
                  </pic:blipFill>
                  <pic:spPr>
                    <a:xfrm>
                      <a:off x="0" y="0"/>
                      <a:ext cx="5372850" cy="638264"/>
                    </a:xfrm>
                    <a:prstGeom prst="rect">
                      <a:avLst/>
                    </a:prstGeom>
                  </pic:spPr>
                </pic:pic>
              </a:graphicData>
            </a:graphic>
          </wp:inline>
        </w:drawing>
      </w:r>
    </w:p>
    <w:p w14:paraId="0DFE6B9A" w14:textId="2C29099E" w:rsidR="006A656C" w:rsidRPr="006A656C" w:rsidRDefault="006A656C" w:rsidP="00D40C3C">
      <w:pPr>
        <w:rPr>
          <w:bCs/>
          <w:color w:val="FFFFFF" w:themeColor="background1"/>
          <w:sz w:val="4"/>
          <w:szCs w:val="4"/>
        </w:rPr>
      </w:pPr>
      <w:r w:rsidRPr="006A656C">
        <w:rPr>
          <w:bCs/>
          <w:color w:val="FFFFFF" w:themeColor="background1"/>
          <w:sz w:val="4"/>
          <w:szCs w:val="4"/>
        </w:rPr>
        <w:t>Angry Birds je franšiza videoiger .</w:t>
      </w:r>
    </w:p>
    <w:p w14:paraId="64530306" w14:textId="77777777" w:rsidR="00521119" w:rsidRDefault="00521119" w:rsidP="00D40C3C">
      <w:pPr>
        <w:rPr>
          <w:b/>
        </w:rPr>
      </w:pPr>
    </w:p>
    <w:p w14:paraId="6921514F" w14:textId="3FA627D6" w:rsidR="00D40C3C" w:rsidRDefault="00D40C3C" w:rsidP="00D40C3C">
      <w:r>
        <w:rPr>
          <w:b/>
        </w:rPr>
        <w:lastRenderedPageBreak/>
        <w:t xml:space="preserve">Koristne povezave: </w:t>
      </w:r>
    </w:p>
    <w:p w14:paraId="3E392482" w14:textId="6BDE9170" w:rsidR="00D40C3C" w:rsidRDefault="00F026BF" w:rsidP="00F22EEB">
      <w:pPr>
        <w:widowControl w:val="0"/>
        <w:numPr>
          <w:ilvl w:val="0"/>
          <w:numId w:val="6"/>
        </w:numPr>
        <w:spacing w:after="0"/>
        <w:ind w:left="714" w:hanging="357"/>
        <w:jc w:val="both"/>
      </w:pPr>
      <w:hyperlink r:id="rId348">
        <w:r w:rsidR="00D40C3C" w:rsidRPr="00421CE0">
          <w:rPr>
            <w:rStyle w:val="Hyperlink"/>
          </w:rPr>
          <w:t>uporabne statistike</w:t>
        </w:r>
      </w:hyperlink>
      <w:r w:rsidR="00D40C3C">
        <w:t xml:space="preserve"> </w:t>
      </w:r>
      <w:r w:rsidR="00A30E22">
        <w:t>o relaciji</w:t>
      </w:r>
      <w:r w:rsidR="00D40C3C">
        <w:t xml:space="preserve"> </w:t>
      </w:r>
      <w:r w:rsidR="00D40C3C">
        <w:rPr>
          <w:rStyle w:val="UDTagChar"/>
        </w:rPr>
        <w:t>flat</w:t>
      </w:r>
      <w:r w:rsidR="00D40C3C">
        <w:t xml:space="preserve"> v korpusu SSJ-UD</w:t>
      </w:r>
    </w:p>
    <w:p w14:paraId="313A5CC7" w14:textId="385BC934" w:rsidR="00D40C3C" w:rsidRDefault="00F026BF" w:rsidP="00F22EEB">
      <w:pPr>
        <w:widowControl w:val="0"/>
        <w:numPr>
          <w:ilvl w:val="0"/>
          <w:numId w:val="6"/>
        </w:numPr>
        <w:spacing w:after="0"/>
        <w:ind w:left="714" w:hanging="357"/>
      </w:pPr>
      <w:hyperlink r:id="rId349" w:history="1">
        <w:r w:rsidR="00D40C3C" w:rsidRPr="00A861FD">
          <w:rPr>
            <w:rStyle w:val="Hyperlink"/>
          </w:rPr>
          <w:t>vse pojavnice</w:t>
        </w:r>
      </w:hyperlink>
      <w:r w:rsidR="00D40C3C">
        <w:t xml:space="preserve"> z oznako </w:t>
      </w:r>
      <w:r w:rsidR="00D40C3C">
        <w:rPr>
          <w:rStyle w:val="UDTagChar"/>
        </w:rPr>
        <w:t>flat</w:t>
      </w:r>
      <w:r w:rsidR="00D40C3C">
        <w:t xml:space="preserve"> </w:t>
      </w:r>
      <w:r w:rsidR="00403221">
        <w:t>v korpusu SSJ-UD/SUK v konkordančniku noSketchEngine</w:t>
      </w:r>
    </w:p>
    <w:p w14:paraId="7E424215" w14:textId="3E6A7E2F" w:rsidR="004F5AE4" w:rsidRDefault="00F026BF" w:rsidP="00F22EEB">
      <w:pPr>
        <w:widowControl w:val="0"/>
        <w:numPr>
          <w:ilvl w:val="0"/>
          <w:numId w:val="6"/>
        </w:numPr>
        <w:spacing w:after="0"/>
        <w:ind w:left="714" w:hanging="357"/>
      </w:pPr>
      <w:hyperlink r:id="rId350" w:history="1">
        <w:r w:rsidR="004F5AE4" w:rsidRPr="00A861FD">
          <w:rPr>
            <w:rStyle w:val="Hyperlink"/>
          </w:rPr>
          <w:t>vse pojavnice</w:t>
        </w:r>
      </w:hyperlink>
      <w:r w:rsidR="004F5AE4">
        <w:t xml:space="preserve"> z oznako </w:t>
      </w:r>
      <w:r w:rsidR="004F5AE4">
        <w:rPr>
          <w:rStyle w:val="UDTagChar"/>
        </w:rPr>
        <w:t>flat</w:t>
      </w:r>
      <w:r w:rsidR="004F5AE4">
        <w:t xml:space="preserve"> v korpusu SSJ-UD v orodju Drevesnik</w:t>
      </w:r>
    </w:p>
    <w:p w14:paraId="4233E405" w14:textId="77777777" w:rsidR="00EC03DA" w:rsidRDefault="00EC03DA" w:rsidP="00EC03DA">
      <w:pPr>
        <w:widowControl w:val="0"/>
        <w:spacing w:after="0"/>
        <w:ind w:left="714"/>
      </w:pPr>
    </w:p>
    <w:p w14:paraId="338C79F3" w14:textId="106F752B" w:rsidR="00D40C3C" w:rsidRDefault="00F026BF" w:rsidP="00F22EEB">
      <w:pPr>
        <w:widowControl w:val="0"/>
        <w:numPr>
          <w:ilvl w:val="0"/>
          <w:numId w:val="6"/>
        </w:numPr>
        <w:spacing w:after="0"/>
        <w:ind w:left="714" w:hanging="357"/>
        <w:jc w:val="both"/>
      </w:pPr>
      <w:hyperlink r:id="rId351">
        <w:r w:rsidR="00D40C3C" w:rsidRPr="00421CE0">
          <w:rPr>
            <w:rStyle w:val="Hyperlink"/>
          </w:rPr>
          <w:t>uporabne statistike</w:t>
        </w:r>
      </w:hyperlink>
      <w:r w:rsidR="00D40C3C">
        <w:t xml:space="preserve"> </w:t>
      </w:r>
      <w:r w:rsidR="00A30E22">
        <w:t>o relaciji</w:t>
      </w:r>
      <w:r w:rsidR="00D40C3C">
        <w:t xml:space="preserve"> </w:t>
      </w:r>
      <w:r w:rsidR="00D40C3C">
        <w:rPr>
          <w:rStyle w:val="UDTagChar"/>
        </w:rPr>
        <w:t>flat:name</w:t>
      </w:r>
      <w:r w:rsidR="00D40C3C">
        <w:t xml:space="preserve"> v korpusu SSJ-UD</w:t>
      </w:r>
    </w:p>
    <w:p w14:paraId="4AD0B495" w14:textId="170F85A4" w:rsidR="004F5AE4" w:rsidRDefault="00F026BF" w:rsidP="004F5AE4">
      <w:pPr>
        <w:widowControl w:val="0"/>
        <w:numPr>
          <w:ilvl w:val="0"/>
          <w:numId w:val="6"/>
        </w:numPr>
        <w:spacing w:after="0"/>
        <w:ind w:left="714" w:hanging="357"/>
      </w:pPr>
      <w:hyperlink r:id="rId352" w:history="1">
        <w:r w:rsidR="00D40C3C" w:rsidRPr="00A861FD">
          <w:rPr>
            <w:rStyle w:val="Hyperlink"/>
          </w:rPr>
          <w:t>vse pojavnice</w:t>
        </w:r>
      </w:hyperlink>
      <w:r w:rsidR="00D40C3C">
        <w:t xml:space="preserve"> z oznako </w:t>
      </w:r>
      <w:r w:rsidR="00D40C3C">
        <w:rPr>
          <w:rStyle w:val="UDTagChar"/>
        </w:rPr>
        <w:t>flat:name</w:t>
      </w:r>
      <w:r w:rsidR="00D40C3C">
        <w:t xml:space="preserve"> </w:t>
      </w:r>
      <w:r w:rsidR="00403221">
        <w:t>v korpusu SSJ-UD/SUK v konkordančniku noSketchEngine</w:t>
      </w:r>
    </w:p>
    <w:p w14:paraId="2692F7C7" w14:textId="6BD2988F" w:rsidR="004F5AE4" w:rsidRDefault="00F026BF" w:rsidP="004F5AE4">
      <w:pPr>
        <w:widowControl w:val="0"/>
        <w:numPr>
          <w:ilvl w:val="0"/>
          <w:numId w:val="6"/>
        </w:numPr>
        <w:spacing w:after="0"/>
        <w:ind w:left="714" w:hanging="357"/>
      </w:pPr>
      <w:hyperlink r:id="rId353" w:history="1">
        <w:r w:rsidR="004F5AE4" w:rsidRPr="00A861FD">
          <w:rPr>
            <w:rStyle w:val="Hyperlink"/>
          </w:rPr>
          <w:t>vse pojavnice</w:t>
        </w:r>
      </w:hyperlink>
      <w:r w:rsidR="004F5AE4">
        <w:t xml:space="preserve"> z oznako </w:t>
      </w:r>
      <w:r w:rsidR="004F5AE4">
        <w:rPr>
          <w:rStyle w:val="UDTagChar"/>
        </w:rPr>
        <w:t>flat:name</w:t>
      </w:r>
      <w:r w:rsidR="004F5AE4">
        <w:t xml:space="preserve"> v korpusu SSJ-UD v orodju Drevesnik</w:t>
      </w:r>
    </w:p>
    <w:p w14:paraId="59B65983" w14:textId="77777777" w:rsidR="00EC03DA" w:rsidRDefault="00EC03DA" w:rsidP="00EC03DA">
      <w:pPr>
        <w:widowControl w:val="0"/>
        <w:spacing w:after="0"/>
        <w:ind w:left="714"/>
      </w:pPr>
    </w:p>
    <w:p w14:paraId="78F4CAF9" w14:textId="481E53F2" w:rsidR="00D40C3C" w:rsidRDefault="00F026BF" w:rsidP="00F22EEB">
      <w:pPr>
        <w:widowControl w:val="0"/>
        <w:numPr>
          <w:ilvl w:val="0"/>
          <w:numId w:val="6"/>
        </w:numPr>
        <w:spacing w:after="0"/>
        <w:ind w:left="714" w:hanging="357"/>
        <w:jc w:val="both"/>
      </w:pPr>
      <w:hyperlink r:id="rId354">
        <w:r w:rsidR="00D40C3C" w:rsidRPr="00421CE0">
          <w:rPr>
            <w:rStyle w:val="Hyperlink"/>
          </w:rPr>
          <w:t>uporabne statistike</w:t>
        </w:r>
      </w:hyperlink>
      <w:r w:rsidR="00D40C3C">
        <w:t xml:space="preserve"> </w:t>
      </w:r>
      <w:r w:rsidR="00A30E22">
        <w:t>o relaciji</w:t>
      </w:r>
      <w:r w:rsidR="00D40C3C">
        <w:t xml:space="preserve"> </w:t>
      </w:r>
      <w:r w:rsidR="00D40C3C">
        <w:rPr>
          <w:rStyle w:val="UDTagChar"/>
        </w:rPr>
        <w:t>flat:foreign</w:t>
      </w:r>
      <w:r w:rsidR="00D40C3C">
        <w:t xml:space="preserve"> v korpusu SSJ-UD</w:t>
      </w:r>
    </w:p>
    <w:p w14:paraId="1F4A1AD9" w14:textId="1202019B" w:rsidR="00D40C3C" w:rsidRDefault="00F026BF" w:rsidP="00F22EEB">
      <w:pPr>
        <w:widowControl w:val="0"/>
        <w:numPr>
          <w:ilvl w:val="0"/>
          <w:numId w:val="6"/>
        </w:numPr>
        <w:spacing w:after="0"/>
        <w:ind w:left="714" w:hanging="357"/>
      </w:pPr>
      <w:hyperlink r:id="rId355" w:history="1">
        <w:r w:rsidR="00D40C3C" w:rsidRPr="00A861FD">
          <w:rPr>
            <w:rStyle w:val="Hyperlink"/>
          </w:rPr>
          <w:t>vse pojavnice</w:t>
        </w:r>
      </w:hyperlink>
      <w:r w:rsidR="00D40C3C">
        <w:t xml:space="preserve"> z oznako </w:t>
      </w:r>
      <w:r w:rsidR="00D40C3C">
        <w:rPr>
          <w:rStyle w:val="UDTagChar"/>
        </w:rPr>
        <w:t>flat:foreign</w:t>
      </w:r>
      <w:r w:rsidR="00D40C3C">
        <w:t xml:space="preserve"> </w:t>
      </w:r>
      <w:r w:rsidR="00403221">
        <w:t>v korpusu SSJ-UD/SUK v konkordančniku noSketchEngine</w:t>
      </w:r>
    </w:p>
    <w:p w14:paraId="41DB5834" w14:textId="62F0D57D" w:rsidR="004F5AE4" w:rsidRDefault="00F026BF" w:rsidP="004F5AE4">
      <w:pPr>
        <w:widowControl w:val="0"/>
        <w:numPr>
          <w:ilvl w:val="0"/>
          <w:numId w:val="6"/>
        </w:numPr>
        <w:spacing w:after="0"/>
        <w:ind w:left="714" w:hanging="357"/>
      </w:pPr>
      <w:hyperlink r:id="rId356" w:history="1">
        <w:r w:rsidR="004F5AE4" w:rsidRPr="00A861FD">
          <w:rPr>
            <w:rStyle w:val="Hyperlink"/>
          </w:rPr>
          <w:t>vse pojavnice</w:t>
        </w:r>
      </w:hyperlink>
      <w:r w:rsidR="004F5AE4">
        <w:t xml:space="preserve"> z oznako </w:t>
      </w:r>
      <w:r w:rsidR="004F5AE4">
        <w:rPr>
          <w:rStyle w:val="UDTagChar"/>
        </w:rPr>
        <w:t>flat:foreign</w:t>
      </w:r>
      <w:r w:rsidR="004F5AE4">
        <w:t xml:space="preserve"> v korpusu SSJ-UD v orodju Drevesnik</w:t>
      </w:r>
    </w:p>
    <w:p w14:paraId="3B081DFA" w14:textId="77777777" w:rsidR="00314345" w:rsidRDefault="00BD78CA" w:rsidP="00426E0F">
      <w:pPr>
        <w:pStyle w:val="Heading4"/>
      </w:pPr>
      <w:bookmarkStart w:id="153" w:name="_oov195xkqq4y" w:colFirst="0" w:colLast="0"/>
      <w:bookmarkEnd w:id="153"/>
      <w:r>
        <w:br w:type="page"/>
      </w:r>
    </w:p>
    <w:p w14:paraId="3B081DFB" w14:textId="4DA75E07" w:rsidR="00314345" w:rsidRDefault="00BD78CA" w:rsidP="00426E0F">
      <w:pPr>
        <w:pStyle w:val="Heading4"/>
      </w:pPr>
      <w:bookmarkStart w:id="154" w:name="_goeswith:_goes_with"/>
      <w:bookmarkStart w:id="155" w:name="_Toc160111676"/>
      <w:bookmarkEnd w:id="154"/>
      <w:r>
        <w:lastRenderedPageBreak/>
        <w:t>goeswith: goes with</w:t>
      </w:r>
      <w:bookmarkEnd w:id="155"/>
    </w:p>
    <w:p w14:paraId="3B081DFE" w14:textId="49A175DA" w:rsidR="00314345" w:rsidRDefault="00BD78CA">
      <w:r>
        <w:t xml:space="preserve">Povezava do univerzalnih smernic za relacijo </w:t>
      </w:r>
      <w:r w:rsidRPr="00396A31">
        <w:rPr>
          <w:rStyle w:val="UDTagChar"/>
        </w:rPr>
        <w:t>goeswith</w:t>
      </w:r>
      <w:r>
        <w:t xml:space="preserve">: </w:t>
      </w:r>
      <w:hyperlink r:id="rId357">
        <w:r>
          <w:rPr>
            <w:color w:val="1155CC"/>
            <w:u w:val="single"/>
          </w:rPr>
          <w:t>https://universaldependencies.org/u/dep/goeswith.html</w:t>
        </w:r>
      </w:hyperlink>
      <w:r>
        <w:t xml:space="preserve"> </w:t>
      </w:r>
    </w:p>
    <w:p w14:paraId="3B081DFF" w14:textId="77777777" w:rsidR="00314345" w:rsidRDefault="00314345"/>
    <w:p w14:paraId="3B081E00" w14:textId="77777777" w:rsidR="00314345" w:rsidRDefault="00BD78CA">
      <w:r>
        <w:rPr>
          <w:b/>
        </w:rPr>
        <w:t>Izpeljane smernice za slovenščino</w:t>
      </w:r>
      <w:r>
        <w:t>:</w:t>
      </w:r>
    </w:p>
    <w:p w14:paraId="3D918DC8" w14:textId="0B792B02" w:rsidR="00212849" w:rsidRDefault="004474C9">
      <w:pPr>
        <w:widowControl w:val="0"/>
      </w:pPr>
      <w:r>
        <w:t xml:space="preserve">Relacijo </w:t>
      </w:r>
      <w:r w:rsidR="00212849">
        <w:rPr>
          <w:rFonts w:ascii="Courier New" w:eastAsia="Courier New" w:hAnsi="Courier New" w:cs="Courier New"/>
          <w:b/>
        </w:rPr>
        <w:t xml:space="preserve">goeswith </w:t>
      </w:r>
      <w:r w:rsidR="00212849">
        <w:t xml:space="preserve">uporabljamo za povezovanje dveh ali več </w:t>
      </w:r>
      <w:r w:rsidR="00212849" w:rsidRPr="00212849">
        <w:rPr>
          <w:b/>
        </w:rPr>
        <w:t>r</w:t>
      </w:r>
      <w:r w:rsidR="00212849">
        <w:rPr>
          <w:b/>
        </w:rPr>
        <w:t>azdruženih delov besede</w:t>
      </w:r>
      <w:r w:rsidR="00212849">
        <w:t xml:space="preserve">, ki bi jih glede na siceršnjo rabo v jeziku pričakovali pisane skupaj. Izvor povezave je vedno prvi del besede, na katerega so nato povezani vsi deli, ki sledijo. </w:t>
      </w:r>
    </w:p>
    <w:p w14:paraId="13F915D7" w14:textId="00C25BDB" w:rsidR="00212849" w:rsidRDefault="00212849">
      <w:pPr>
        <w:widowControl w:val="0"/>
      </w:pPr>
      <w:r>
        <w:rPr>
          <w:noProof/>
        </w:rPr>
        <w:drawing>
          <wp:inline distT="0" distB="0" distL="0" distR="0" wp14:anchorId="3B4A90F6" wp14:editId="3FB99430">
            <wp:extent cx="5733415" cy="607695"/>
            <wp:effectExtent l="0" t="0" r="635"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8F09E5E.tmp"/>
                    <pic:cNvPicPr/>
                  </pic:nvPicPr>
                  <pic:blipFill>
                    <a:blip r:embed="rId358">
                      <a:extLst>
                        <a:ext uri="{28A0092B-C50C-407E-A947-70E740481C1C}">
                          <a14:useLocalDpi xmlns:a14="http://schemas.microsoft.com/office/drawing/2010/main" val="0"/>
                        </a:ext>
                      </a:extLst>
                    </a:blip>
                    <a:stretch>
                      <a:fillRect/>
                    </a:stretch>
                  </pic:blipFill>
                  <pic:spPr>
                    <a:xfrm>
                      <a:off x="0" y="0"/>
                      <a:ext cx="5733415" cy="607695"/>
                    </a:xfrm>
                    <a:prstGeom prst="rect">
                      <a:avLst/>
                    </a:prstGeom>
                  </pic:spPr>
                </pic:pic>
              </a:graphicData>
            </a:graphic>
          </wp:inline>
        </w:drawing>
      </w:r>
    </w:p>
    <w:p w14:paraId="7FD5E90F" w14:textId="769A68F2" w:rsidR="00212849" w:rsidRDefault="00212849" w:rsidP="006074BC">
      <w:pPr>
        <w:pStyle w:val="Skritiprimeri"/>
      </w:pPr>
      <w:r>
        <w:t>brez časna knjiga</w:t>
      </w:r>
    </w:p>
    <w:p w14:paraId="4C5AE34D" w14:textId="7114196E" w:rsidR="00212849" w:rsidRDefault="00212849">
      <w:pPr>
        <w:widowControl w:val="0"/>
        <w:rPr>
          <w:color w:val="1155CC"/>
          <w:u w:val="single"/>
        </w:rPr>
      </w:pPr>
      <w:r>
        <w:t xml:space="preserve">Pozor, </w:t>
      </w:r>
      <w:r w:rsidR="004474C9">
        <w:t>oznako</w:t>
      </w:r>
      <w:r>
        <w:t xml:space="preserve"> </w:t>
      </w:r>
      <w:r w:rsidRPr="00212849">
        <w:rPr>
          <w:rStyle w:val="UDTagChar"/>
        </w:rPr>
        <w:t>goeswith</w:t>
      </w:r>
      <w:r>
        <w:rPr>
          <w:rFonts w:ascii="Courier New" w:eastAsia="Courier New" w:hAnsi="Courier New" w:cs="Courier New"/>
        </w:rPr>
        <w:t xml:space="preserve"> </w:t>
      </w:r>
      <w:r>
        <w:t>uporabljamo izključno za povezovanje razdruženih delov besed, ki so posledica</w:t>
      </w:r>
      <w:r>
        <w:rPr>
          <w:b/>
        </w:rPr>
        <w:t xml:space="preserve"> tehničnih napak ali očitnih zatipkov</w:t>
      </w:r>
      <w:r>
        <w:t>, saj se v taki obliki beseda v besedilih redko pojavlja. Za povezovanje delov besed, ki se v slovenščini</w:t>
      </w:r>
      <w:r w:rsidR="009021EE">
        <w:t xml:space="preserve"> v istem pomenu</w:t>
      </w:r>
      <w:r>
        <w:t xml:space="preserve"> pogosto pišejo bodisi skupaj bodisi narazen (npr. </w:t>
      </w:r>
      <w:r>
        <w:rPr>
          <w:i/>
        </w:rPr>
        <w:t>kadar koli, po navadi</w:t>
      </w:r>
      <w:r>
        <w:t xml:space="preserve">), uporabljamo </w:t>
      </w:r>
      <w:r w:rsidR="004474C9">
        <w:t>oznako</w:t>
      </w:r>
      <w:r>
        <w:t xml:space="preserve"> </w:t>
      </w:r>
      <w:hyperlink w:anchor="_fixed:_fixed_multiword">
        <w:r>
          <w:rPr>
            <w:color w:val="1155CC"/>
            <w:u w:val="single"/>
          </w:rPr>
          <w:t>fixed</w:t>
        </w:r>
      </w:hyperlink>
      <w:r>
        <w:rPr>
          <w:color w:val="1155CC"/>
          <w:u w:val="single"/>
        </w:rPr>
        <w:t>.</w:t>
      </w:r>
    </w:p>
    <w:p w14:paraId="24792E0C" w14:textId="77777777" w:rsidR="00212849" w:rsidRDefault="00212849" w:rsidP="00212849">
      <w:pPr>
        <w:rPr>
          <w:b/>
        </w:rPr>
      </w:pPr>
    </w:p>
    <w:p w14:paraId="1487DA53" w14:textId="7657E1AA" w:rsidR="00212849" w:rsidRDefault="00212849" w:rsidP="00212849">
      <w:r>
        <w:rPr>
          <w:b/>
        </w:rPr>
        <w:t xml:space="preserve">Koristne povezave: </w:t>
      </w:r>
    </w:p>
    <w:p w14:paraId="3ACF68A9" w14:textId="38E0B534" w:rsidR="00212849" w:rsidRDefault="00F026BF" w:rsidP="00F22EEB">
      <w:pPr>
        <w:widowControl w:val="0"/>
        <w:numPr>
          <w:ilvl w:val="0"/>
          <w:numId w:val="6"/>
        </w:numPr>
        <w:spacing w:after="0"/>
        <w:ind w:left="714" w:hanging="357"/>
        <w:jc w:val="both"/>
      </w:pPr>
      <w:hyperlink r:id="rId359">
        <w:r w:rsidR="00212849" w:rsidRPr="00421CE0">
          <w:rPr>
            <w:rStyle w:val="Hyperlink"/>
          </w:rPr>
          <w:t>uporabne statistike</w:t>
        </w:r>
      </w:hyperlink>
      <w:r w:rsidR="00212849">
        <w:t xml:space="preserve"> </w:t>
      </w:r>
      <w:r w:rsidR="00A30E22">
        <w:t>o relaciji</w:t>
      </w:r>
      <w:r w:rsidR="00212849">
        <w:t xml:space="preserve"> </w:t>
      </w:r>
      <w:r w:rsidR="00212849">
        <w:rPr>
          <w:rStyle w:val="UDTagChar"/>
        </w:rPr>
        <w:t>goeswith</w:t>
      </w:r>
      <w:r w:rsidR="00212849">
        <w:t xml:space="preserve"> v korpusu SSJ-UD</w:t>
      </w:r>
    </w:p>
    <w:p w14:paraId="41EEF250" w14:textId="4CFFD32F" w:rsidR="00212849" w:rsidRDefault="009021EE" w:rsidP="00F22EEB">
      <w:pPr>
        <w:widowControl w:val="0"/>
        <w:numPr>
          <w:ilvl w:val="0"/>
          <w:numId w:val="6"/>
        </w:numPr>
        <w:spacing w:after="0"/>
        <w:ind w:left="714" w:hanging="357"/>
      </w:pPr>
      <w:r>
        <w:t xml:space="preserve">V korpusu SSJ-UD trenutno ni pojavnic z oznako </w:t>
      </w:r>
      <w:r w:rsidRPr="009021EE">
        <w:rPr>
          <w:rStyle w:val="UDTagChar"/>
        </w:rPr>
        <w:t>goeswith</w:t>
      </w:r>
      <w:r>
        <w:t>.</w:t>
      </w:r>
    </w:p>
    <w:p w14:paraId="061C7C2F" w14:textId="77777777" w:rsidR="00212849" w:rsidRDefault="00212849">
      <w:pPr>
        <w:spacing w:line="264" w:lineRule="auto"/>
        <w:rPr>
          <w:rFonts w:asciiTheme="majorHAnsi" w:eastAsiaTheme="majorEastAsia" w:hAnsiTheme="majorHAnsi" w:cstheme="majorBidi"/>
          <w:b/>
          <w:sz w:val="22"/>
          <w:szCs w:val="22"/>
        </w:rPr>
      </w:pPr>
      <w:bookmarkStart w:id="156" w:name="_i7n2jnv7i1uv" w:colFirst="0" w:colLast="0"/>
      <w:bookmarkStart w:id="157" w:name="_iobj:_indirect_object"/>
      <w:bookmarkEnd w:id="156"/>
      <w:bookmarkEnd w:id="157"/>
      <w:r>
        <w:br w:type="page"/>
      </w:r>
    </w:p>
    <w:p w14:paraId="3B081E18" w14:textId="760A599B" w:rsidR="00314345" w:rsidRDefault="00BD78CA" w:rsidP="00426E0F">
      <w:pPr>
        <w:pStyle w:val="Heading4"/>
      </w:pPr>
      <w:bookmarkStart w:id="158" w:name="_iobj:_indirect_object_1"/>
      <w:bookmarkStart w:id="159" w:name="_Toc160111677"/>
      <w:bookmarkEnd w:id="158"/>
      <w:r>
        <w:lastRenderedPageBreak/>
        <w:t>iobj: indirect object</w:t>
      </w:r>
      <w:bookmarkEnd w:id="159"/>
    </w:p>
    <w:p w14:paraId="3B081E1B" w14:textId="0DD4C7B5" w:rsidR="00314345" w:rsidRDefault="00BD78CA">
      <w:r>
        <w:t xml:space="preserve">Povezava do univerzalnih smernic za relacijo </w:t>
      </w:r>
      <w:r w:rsidRPr="00212849">
        <w:rPr>
          <w:rStyle w:val="UDTagChar"/>
        </w:rPr>
        <w:t>iobj</w:t>
      </w:r>
      <w:r>
        <w:t xml:space="preserve">: </w:t>
      </w:r>
      <w:hyperlink r:id="rId360">
        <w:r>
          <w:rPr>
            <w:color w:val="1155CC"/>
            <w:u w:val="single"/>
          </w:rPr>
          <w:t>https://universaldependencies.org/u/dep/iobj.html</w:t>
        </w:r>
      </w:hyperlink>
      <w:r>
        <w:t xml:space="preserve"> </w:t>
      </w:r>
    </w:p>
    <w:p w14:paraId="3B081E1C" w14:textId="77777777" w:rsidR="00314345" w:rsidRDefault="00314345"/>
    <w:p w14:paraId="3B081E1D" w14:textId="77777777" w:rsidR="00314345" w:rsidRDefault="00BD78CA">
      <w:r>
        <w:rPr>
          <w:b/>
        </w:rPr>
        <w:t>Izpeljane smernice za slovenščino</w:t>
      </w:r>
      <w:r>
        <w:t>:</w:t>
      </w:r>
    </w:p>
    <w:p w14:paraId="0A1EF304" w14:textId="257E72D2" w:rsidR="00212849" w:rsidRDefault="00212849">
      <w:pPr>
        <w:widowControl w:val="0"/>
      </w:pPr>
      <w:r>
        <w:t>Posredni, nepremi oz. indirektni predmet povedka (</w:t>
      </w:r>
      <w:r w:rsidRPr="005812F5">
        <w:rPr>
          <w:rStyle w:val="UDTagChar"/>
        </w:rPr>
        <w:t>iobj</w:t>
      </w:r>
      <w:r>
        <w:t>) je katerakoli samostalniška zveza, ki nastopa v vlogi jedrnega argumenta, a ni osebek (</w:t>
      </w:r>
      <w:hyperlink w:anchor="_nsubj:_nominal_subject">
        <w:r>
          <w:rPr>
            <w:color w:val="1155CC"/>
            <w:u w:val="single"/>
          </w:rPr>
          <w:t>nsubj</w:t>
        </w:r>
      </w:hyperlink>
      <w:r>
        <w:t>) ali neposredni predmet (</w:t>
      </w:r>
      <w:hyperlink w:anchor="_obj:_object">
        <w:r>
          <w:rPr>
            <w:color w:val="1155CC"/>
            <w:u w:val="single"/>
          </w:rPr>
          <w:t>obj</w:t>
        </w:r>
      </w:hyperlink>
      <w:r>
        <w:t xml:space="preserve">). </w:t>
      </w:r>
    </w:p>
    <w:p w14:paraId="00238D18" w14:textId="77777777" w:rsidR="00212849" w:rsidRDefault="00212849">
      <w:pPr>
        <w:widowControl w:val="0"/>
      </w:pPr>
      <w:r>
        <w:t xml:space="preserve">V slovenščini v tej vlogi tipično nastopajo </w:t>
      </w:r>
      <w:r>
        <w:rPr>
          <w:b/>
        </w:rPr>
        <w:t>predmeti v dajalniku</w:t>
      </w:r>
      <w:r>
        <w:t>, ki na pomenski ravni opravljajo udeležensko vlogo prejemnika dejanja, ni pa nujno, saj lahko v tej udeleženski vlogi nastopajo tudi predmeti v tožilniku.</w:t>
      </w:r>
    </w:p>
    <w:p w14:paraId="6EE88F28" w14:textId="3286770A" w:rsidR="00212849" w:rsidRDefault="00AD49EA">
      <w:pPr>
        <w:widowControl w:val="0"/>
      </w:pPr>
      <w:r>
        <w:rPr>
          <w:noProof/>
        </w:rPr>
        <w:drawing>
          <wp:inline distT="0" distB="0" distL="0" distR="0" wp14:anchorId="6B91985E" wp14:editId="5DC3C773">
            <wp:extent cx="5733415" cy="2224405"/>
            <wp:effectExtent l="0" t="0" r="63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F09802.tmp"/>
                    <pic:cNvPicPr/>
                  </pic:nvPicPr>
                  <pic:blipFill>
                    <a:blip r:embed="rId361">
                      <a:extLst>
                        <a:ext uri="{28A0092B-C50C-407E-A947-70E740481C1C}">
                          <a14:useLocalDpi xmlns:a14="http://schemas.microsoft.com/office/drawing/2010/main" val="0"/>
                        </a:ext>
                      </a:extLst>
                    </a:blip>
                    <a:stretch>
                      <a:fillRect/>
                    </a:stretch>
                  </pic:blipFill>
                  <pic:spPr>
                    <a:xfrm>
                      <a:off x="0" y="0"/>
                      <a:ext cx="5733415" cy="2224405"/>
                    </a:xfrm>
                    <a:prstGeom prst="rect">
                      <a:avLst/>
                    </a:prstGeom>
                  </pic:spPr>
                </pic:pic>
              </a:graphicData>
            </a:graphic>
          </wp:inline>
        </w:drawing>
      </w:r>
    </w:p>
    <w:p w14:paraId="01CD57AA" w14:textId="166F5F0F" w:rsidR="00212849" w:rsidRDefault="00212849" w:rsidP="006074BC">
      <w:pPr>
        <w:pStyle w:val="Skritiprimeri"/>
      </w:pPr>
      <w:r>
        <w:t>Otrokoma</w:t>
      </w:r>
      <w:r w:rsidR="005812F5">
        <w:t xml:space="preserve"> </w:t>
      </w:r>
      <w:r>
        <w:t>je hotel zagotoviti lepo prihodnost</w:t>
      </w:r>
      <w:r w:rsidR="005812F5">
        <w:t xml:space="preserve"> /// </w:t>
      </w:r>
      <w:r>
        <w:t>prosili so me, naj govorim z njim</w:t>
      </w:r>
      <w:r w:rsidR="005812F5">
        <w:t xml:space="preserve"> /// </w:t>
      </w:r>
      <w:r>
        <w:t>razbremeniti sodišče obravnave</w:t>
      </w:r>
    </w:p>
    <w:p w14:paraId="0E5B9FE1" w14:textId="63DB9F99" w:rsidR="00212849" w:rsidRDefault="00212849">
      <w:pPr>
        <w:widowControl w:val="0"/>
        <w:rPr>
          <w:u w:val="single"/>
        </w:rPr>
      </w:pPr>
      <w:r>
        <w:rPr>
          <w:u w:val="single"/>
        </w:rPr>
        <w:t>[Pozor, najprej preveri število predmetov!]</w:t>
      </w:r>
      <w:r w:rsidR="00626B64">
        <w:rPr>
          <w:rStyle w:val="FootnoteReference"/>
          <w:u w:val="single"/>
        </w:rPr>
        <w:footnoteReference w:id="10"/>
      </w:r>
    </w:p>
    <w:p w14:paraId="6C114417" w14:textId="4A5BD6D0" w:rsidR="00212849" w:rsidRDefault="00212849">
      <w:pPr>
        <w:widowControl w:val="0"/>
      </w:pPr>
      <w:r>
        <w:t xml:space="preserve">V skladu s splošnimi smernicami tudi v </w:t>
      </w:r>
      <w:r w:rsidR="00C30BC1">
        <w:t>drevesnici SSJ-UD</w:t>
      </w:r>
      <w:r>
        <w:t xml:space="preserve"> trenutno velja robustno pravilo: če je v stavku samo en nestavčni predmet, je ta ne glede na sklon ali udeležensko vlogo vedno označen kot premi predmet (</w:t>
      </w:r>
      <w:hyperlink w:anchor="_obj:_object">
        <w:r>
          <w:rPr>
            <w:color w:val="1155CC"/>
            <w:u w:val="single"/>
          </w:rPr>
          <w:t>obj</w:t>
        </w:r>
      </w:hyperlink>
      <w:r w:rsidR="0037637C">
        <w:t xml:space="preserve"> oz. </w:t>
      </w:r>
      <w:hyperlink r:id="rId362" w:history="1">
        <w:r w:rsidR="0037637C" w:rsidRPr="0037637C">
          <w:rPr>
            <w:rStyle w:val="Hyperlink"/>
          </w:rPr>
          <w:t>ccomp</w:t>
        </w:r>
      </w:hyperlink>
      <w:r w:rsidR="0037637C">
        <w:t>).</w:t>
      </w:r>
      <w:r>
        <w:t xml:space="preserve"> Če je besednozvezno</w:t>
      </w:r>
      <w:r w:rsidR="00727DAF">
        <w:t xml:space="preserve"> (</w:t>
      </w:r>
      <w:r w:rsidR="00727DAF" w:rsidRPr="00727DAF">
        <w:rPr>
          <w:rStyle w:val="UDTagChar"/>
        </w:rPr>
        <w:t>obj</w:t>
      </w:r>
      <w:r w:rsidR="00727DAF">
        <w:t>)</w:t>
      </w:r>
      <w:r>
        <w:t xml:space="preserve"> ali stavčno izraženih predmetov (</w:t>
      </w:r>
      <w:r w:rsidRPr="0037637C">
        <w:rPr>
          <w:rStyle w:val="UDTagChar"/>
        </w:rPr>
        <w:t>ccomp</w:t>
      </w:r>
      <w:r>
        <w:t xml:space="preserve">) predmetov več, za vse nadaljnje uporabljamo oznako </w:t>
      </w:r>
      <w:r w:rsidRPr="00727DAF">
        <w:rPr>
          <w:rStyle w:val="UDTagChar"/>
        </w:rPr>
        <w:t>iobj</w:t>
      </w:r>
      <w:r>
        <w:t xml:space="preserve">. Pri odločanju, kateri izmed predmetov je </w:t>
      </w:r>
      <w:r w:rsidRPr="00727DAF">
        <w:rPr>
          <w:rStyle w:val="UDTagChar"/>
        </w:rPr>
        <w:t>obj</w:t>
      </w:r>
      <w:r>
        <w:rPr>
          <w:rFonts w:ascii="Courier New" w:eastAsia="Courier New" w:hAnsi="Courier New" w:cs="Courier New"/>
        </w:rPr>
        <w:t xml:space="preserve"> </w:t>
      </w:r>
      <w:r>
        <w:t xml:space="preserve">in kateri </w:t>
      </w:r>
      <w:r w:rsidRPr="00727DAF">
        <w:rPr>
          <w:rStyle w:val="UDTagChar"/>
        </w:rPr>
        <w:t>iobj</w:t>
      </w:r>
      <w:r>
        <w:t>, upoštevamo udeleženske vloge (</w:t>
      </w:r>
      <w:r w:rsidRPr="00727DAF">
        <w:rPr>
          <w:rStyle w:val="UDTagChar"/>
        </w:rPr>
        <w:t>obj</w:t>
      </w:r>
      <w:r>
        <w:t xml:space="preserve"> </w:t>
      </w:r>
      <w:r w:rsidR="00727DAF">
        <w:t>– p</w:t>
      </w:r>
      <w:r>
        <w:t>rizadeti predmet dejanja</w:t>
      </w:r>
      <w:r w:rsidR="00727DAF">
        <w:t xml:space="preserve">, </w:t>
      </w:r>
      <w:r w:rsidRPr="00727DAF">
        <w:rPr>
          <w:rStyle w:val="UDTagChar"/>
        </w:rPr>
        <w:t>iobj</w:t>
      </w:r>
      <w:r>
        <w:t xml:space="preserve"> </w:t>
      </w:r>
      <w:r w:rsidR="00727DAF">
        <w:t>– p</w:t>
      </w:r>
      <w:r>
        <w:t>rejemnik dejanja).</w:t>
      </w:r>
    </w:p>
    <w:p w14:paraId="6D6E1FE3" w14:textId="58217342" w:rsidR="00212849" w:rsidRDefault="00212849">
      <w:pPr>
        <w:widowControl w:val="0"/>
      </w:pPr>
    </w:p>
    <w:p w14:paraId="07530D50" w14:textId="77777777" w:rsidR="00011B72" w:rsidRDefault="00011B72" w:rsidP="00011B72">
      <w:r>
        <w:rPr>
          <w:b/>
        </w:rPr>
        <w:t xml:space="preserve">Koristne povezave: </w:t>
      </w:r>
    </w:p>
    <w:p w14:paraId="18326439" w14:textId="1C7C982F" w:rsidR="00011B72" w:rsidRDefault="00F026BF" w:rsidP="00F22EEB">
      <w:pPr>
        <w:widowControl w:val="0"/>
        <w:numPr>
          <w:ilvl w:val="0"/>
          <w:numId w:val="6"/>
        </w:numPr>
        <w:spacing w:after="0"/>
        <w:ind w:left="714" w:hanging="357"/>
        <w:jc w:val="both"/>
      </w:pPr>
      <w:hyperlink r:id="rId363">
        <w:r w:rsidR="00011B72" w:rsidRPr="00421CE0">
          <w:rPr>
            <w:rStyle w:val="Hyperlink"/>
          </w:rPr>
          <w:t>uporabne statistike</w:t>
        </w:r>
      </w:hyperlink>
      <w:r w:rsidR="00011B72">
        <w:t xml:space="preserve"> </w:t>
      </w:r>
      <w:r w:rsidR="00A30E22">
        <w:t>o relaciji</w:t>
      </w:r>
      <w:r w:rsidR="00011B72">
        <w:t xml:space="preserve"> </w:t>
      </w:r>
      <w:r w:rsidR="00011B72">
        <w:rPr>
          <w:rStyle w:val="UDTagChar"/>
        </w:rPr>
        <w:t>iobj</w:t>
      </w:r>
      <w:r w:rsidR="00011B72">
        <w:t xml:space="preserve"> v korpusu SSJ-UD</w:t>
      </w:r>
    </w:p>
    <w:p w14:paraId="603B8DFC" w14:textId="1FB9A670" w:rsidR="00011B72" w:rsidRDefault="00F026BF" w:rsidP="00F22EEB">
      <w:pPr>
        <w:widowControl w:val="0"/>
        <w:numPr>
          <w:ilvl w:val="0"/>
          <w:numId w:val="6"/>
        </w:numPr>
        <w:spacing w:after="0"/>
        <w:ind w:left="714" w:hanging="357"/>
      </w:pPr>
      <w:hyperlink r:id="rId364" w:history="1">
        <w:r w:rsidR="00011B72" w:rsidRPr="00A861FD">
          <w:rPr>
            <w:rStyle w:val="Hyperlink"/>
          </w:rPr>
          <w:t>vse pojavnice</w:t>
        </w:r>
      </w:hyperlink>
      <w:r w:rsidR="00011B72">
        <w:t xml:space="preserve"> z oznako </w:t>
      </w:r>
      <w:r w:rsidR="00011B72">
        <w:rPr>
          <w:rStyle w:val="UDTagChar"/>
        </w:rPr>
        <w:t>iobj</w:t>
      </w:r>
      <w:r w:rsidR="00011B72">
        <w:t xml:space="preserve"> </w:t>
      </w:r>
      <w:r w:rsidR="00403221">
        <w:t>v korpusu SSJ-UD/SUK v konkordančniku noSketchEngine</w:t>
      </w:r>
    </w:p>
    <w:p w14:paraId="0FA4688B" w14:textId="4E254178" w:rsidR="004F5AE4" w:rsidRDefault="00F026BF" w:rsidP="004F5AE4">
      <w:pPr>
        <w:widowControl w:val="0"/>
        <w:numPr>
          <w:ilvl w:val="0"/>
          <w:numId w:val="6"/>
        </w:numPr>
        <w:spacing w:after="0"/>
        <w:ind w:left="714" w:hanging="357"/>
      </w:pPr>
      <w:hyperlink r:id="rId365" w:history="1">
        <w:r w:rsidR="004F5AE4" w:rsidRPr="00A861FD">
          <w:rPr>
            <w:rStyle w:val="Hyperlink"/>
          </w:rPr>
          <w:t>vse pojavnice</w:t>
        </w:r>
      </w:hyperlink>
      <w:r w:rsidR="004F5AE4">
        <w:t xml:space="preserve"> z oznako </w:t>
      </w:r>
      <w:r w:rsidR="004F5AE4">
        <w:rPr>
          <w:rStyle w:val="UDTagChar"/>
        </w:rPr>
        <w:t>iobj</w:t>
      </w:r>
      <w:r w:rsidR="004F5AE4">
        <w:t xml:space="preserve"> v korpusu SSJ-UD v orodju Drevesnik</w:t>
      </w:r>
    </w:p>
    <w:p w14:paraId="3B081E3C" w14:textId="77777777" w:rsidR="00314345" w:rsidRDefault="00BD78CA" w:rsidP="00426E0F">
      <w:pPr>
        <w:pStyle w:val="Heading4"/>
      </w:pPr>
      <w:bookmarkStart w:id="160" w:name="_t50ygq72ip36" w:colFirst="0" w:colLast="0"/>
      <w:bookmarkEnd w:id="160"/>
      <w:r>
        <w:br w:type="page"/>
      </w:r>
    </w:p>
    <w:p w14:paraId="3B081E3D" w14:textId="29F5AA4F" w:rsidR="00314345" w:rsidRDefault="00BD78CA" w:rsidP="00426E0F">
      <w:pPr>
        <w:pStyle w:val="Heading4"/>
      </w:pPr>
      <w:bookmarkStart w:id="161" w:name="_list:_list"/>
      <w:bookmarkStart w:id="162" w:name="_Toc160111678"/>
      <w:bookmarkEnd w:id="161"/>
      <w:r>
        <w:lastRenderedPageBreak/>
        <w:t>list: list</w:t>
      </w:r>
      <w:bookmarkEnd w:id="162"/>
    </w:p>
    <w:p w14:paraId="3B081E40" w14:textId="3EDFAA92" w:rsidR="00314345" w:rsidRDefault="00BD78CA">
      <w:r>
        <w:t xml:space="preserve">Povezava do univerzalnih smernic za relacijo </w:t>
      </w:r>
      <w:r w:rsidRPr="00BE67A1">
        <w:rPr>
          <w:rStyle w:val="UDTagChar"/>
        </w:rPr>
        <w:t>list</w:t>
      </w:r>
      <w:r>
        <w:t xml:space="preserve">: </w:t>
      </w:r>
      <w:hyperlink r:id="rId366">
        <w:r>
          <w:rPr>
            <w:color w:val="1155CC"/>
            <w:u w:val="single"/>
          </w:rPr>
          <w:t>https://universaldependencies.org/u/dep/list.html</w:t>
        </w:r>
      </w:hyperlink>
      <w:r>
        <w:t xml:space="preserve"> </w:t>
      </w:r>
    </w:p>
    <w:p w14:paraId="3B081E41" w14:textId="77777777" w:rsidR="00314345" w:rsidRDefault="00314345"/>
    <w:p w14:paraId="3B081E42" w14:textId="77777777" w:rsidR="00314345" w:rsidRDefault="00BD78CA">
      <w:r>
        <w:rPr>
          <w:b/>
        </w:rPr>
        <w:t>Izpeljane smernice za slovenščino</w:t>
      </w:r>
      <w:r>
        <w:t>:</w:t>
      </w:r>
    </w:p>
    <w:p w14:paraId="19E232E4" w14:textId="329B9437" w:rsidR="00BE67A1" w:rsidRDefault="004474C9">
      <w:pPr>
        <w:widowControl w:val="0"/>
      </w:pPr>
      <w:r>
        <w:t>Relacijo</w:t>
      </w:r>
      <w:r w:rsidR="00BE67A1">
        <w:t xml:space="preserve"> </w:t>
      </w:r>
      <w:r w:rsidR="00BE67A1" w:rsidRPr="00BE67A1">
        <w:rPr>
          <w:rStyle w:val="UDTagChar"/>
        </w:rPr>
        <w:t>list</w:t>
      </w:r>
      <w:r w:rsidR="00BE67A1">
        <w:rPr>
          <w:rFonts w:ascii="Courier New" w:eastAsia="Courier New" w:hAnsi="Courier New" w:cs="Courier New"/>
        </w:rPr>
        <w:t xml:space="preserve"> </w:t>
      </w:r>
      <w:r w:rsidR="00BE67A1">
        <w:t xml:space="preserve">uporabljamo za označevanje nizov primerljivih enot, denimo pri </w:t>
      </w:r>
      <w:r w:rsidR="00BE67A1">
        <w:rPr>
          <w:b/>
        </w:rPr>
        <w:t>naštevanju v obliki seznamov</w:t>
      </w:r>
      <w:r w:rsidR="00BE67A1">
        <w:t xml:space="preserve">, če so tovrstni seznami prikazani znotraj povedi. Jedro strukture je vedno prvi element, s katerega so povezani vsi nadaljnji elementi v nizu. Ta </w:t>
      </w:r>
      <w:r>
        <w:t>relacija</w:t>
      </w:r>
      <w:r w:rsidR="00BE67A1">
        <w:t xml:space="preserve"> se sicer uporablja redko in le v primerih, ko strukture ni mogoče analizirati z uporabo drugih </w:t>
      </w:r>
      <w:r>
        <w:t>oznak</w:t>
      </w:r>
      <w:r w:rsidR="00BE67A1">
        <w:t>, na primer kot priredje (</w:t>
      </w:r>
      <w:hyperlink w:anchor="_conj:_conjunct">
        <w:r w:rsidR="00BE67A1">
          <w:rPr>
            <w:color w:val="1155CC"/>
            <w:u w:val="single"/>
          </w:rPr>
          <w:t>conj</w:t>
        </w:r>
      </w:hyperlink>
      <w:r w:rsidR="00BE67A1">
        <w:t>).</w:t>
      </w:r>
    </w:p>
    <w:p w14:paraId="2ACA31B9" w14:textId="2D3D202B" w:rsidR="00B43D53" w:rsidRDefault="00A64592">
      <w:pPr>
        <w:widowControl w:val="0"/>
      </w:pPr>
      <w:r>
        <w:rPr>
          <w:noProof/>
        </w:rPr>
        <w:drawing>
          <wp:inline distT="0" distB="0" distL="0" distR="0" wp14:anchorId="1D07D1D6" wp14:editId="22DB13EB">
            <wp:extent cx="5344271" cy="74305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A0A41D.tmp"/>
                    <pic:cNvPicPr/>
                  </pic:nvPicPr>
                  <pic:blipFill>
                    <a:blip r:embed="rId367">
                      <a:extLst>
                        <a:ext uri="{28A0092B-C50C-407E-A947-70E740481C1C}">
                          <a14:useLocalDpi xmlns:a14="http://schemas.microsoft.com/office/drawing/2010/main" val="0"/>
                        </a:ext>
                      </a:extLst>
                    </a:blip>
                    <a:stretch>
                      <a:fillRect/>
                    </a:stretch>
                  </pic:blipFill>
                  <pic:spPr>
                    <a:xfrm>
                      <a:off x="0" y="0"/>
                      <a:ext cx="5344271" cy="743054"/>
                    </a:xfrm>
                    <a:prstGeom prst="rect">
                      <a:avLst/>
                    </a:prstGeom>
                  </pic:spPr>
                </pic:pic>
              </a:graphicData>
            </a:graphic>
          </wp:inline>
        </w:drawing>
      </w:r>
    </w:p>
    <w:p w14:paraId="7CD4465D" w14:textId="4655C045" w:rsidR="00BE67A1" w:rsidRDefault="00B43D53" w:rsidP="006074BC">
      <w:pPr>
        <w:pStyle w:val="Skritiprimeri"/>
      </w:pPr>
      <w:r w:rsidRPr="00B43D53">
        <w:t>Branko Tomažič , telefon : 041 707 534 , e-pošta : kz.vipava@siol.net .</w:t>
      </w:r>
    </w:p>
    <w:p w14:paraId="3B3D4D8F" w14:textId="77777777" w:rsidR="00B43D53" w:rsidRDefault="00B43D53" w:rsidP="00B43D53">
      <w:bookmarkStart w:id="163" w:name="_4s33jjlnlne6" w:colFirst="0" w:colLast="0"/>
      <w:bookmarkEnd w:id="163"/>
      <w:r>
        <w:rPr>
          <w:b/>
        </w:rPr>
        <w:t xml:space="preserve">Koristne povezave: </w:t>
      </w:r>
    </w:p>
    <w:p w14:paraId="39D52DC2" w14:textId="238A1A02" w:rsidR="00B43D53" w:rsidRDefault="00F026BF" w:rsidP="00F22EEB">
      <w:pPr>
        <w:widowControl w:val="0"/>
        <w:numPr>
          <w:ilvl w:val="0"/>
          <w:numId w:val="6"/>
        </w:numPr>
        <w:spacing w:after="0"/>
        <w:ind w:left="714" w:hanging="357"/>
        <w:jc w:val="both"/>
      </w:pPr>
      <w:hyperlink r:id="rId368">
        <w:r w:rsidR="00B43D53" w:rsidRPr="00421CE0">
          <w:rPr>
            <w:rStyle w:val="Hyperlink"/>
          </w:rPr>
          <w:t>uporabne statistike</w:t>
        </w:r>
      </w:hyperlink>
      <w:r w:rsidR="00B43D53">
        <w:t xml:space="preserve"> </w:t>
      </w:r>
      <w:r w:rsidR="00A30E22">
        <w:t>o relaciji</w:t>
      </w:r>
      <w:r w:rsidR="00B43D53">
        <w:t xml:space="preserve"> </w:t>
      </w:r>
      <w:r w:rsidR="00B43D53">
        <w:rPr>
          <w:rStyle w:val="UDTagChar"/>
        </w:rPr>
        <w:t>list</w:t>
      </w:r>
      <w:r w:rsidR="00B43D53">
        <w:t xml:space="preserve"> v korpusu SSJ-UD</w:t>
      </w:r>
    </w:p>
    <w:p w14:paraId="67A6F5E7" w14:textId="27DAE234" w:rsidR="004F5AE4" w:rsidRDefault="00F026BF" w:rsidP="004F5AE4">
      <w:pPr>
        <w:widowControl w:val="0"/>
        <w:numPr>
          <w:ilvl w:val="0"/>
          <w:numId w:val="6"/>
        </w:numPr>
        <w:spacing w:after="0"/>
        <w:ind w:left="714" w:hanging="357"/>
      </w:pPr>
      <w:hyperlink r:id="rId369" w:history="1">
        <w:r w:rsidR="004F5AE4" w:rsidRPr="00A861FD">
          <w:rPr>
            <w:rStyle w:val="Hyperlink"/>
          </w:rPr>
          <w:t>vse pojavnice</w:t>
        </w:r>
      </w:hyperlink>
      <w:r w:rsidR="004F5AE4">
        <w:t xml:space="preserve"> z oznako </w:t>
      </w:r>
      <w:r w:rsidR="004F5AE4">
        <w:rPr>
          <w:rStyle w:val="UDTagChar"/>
        </w:rPr>
        <w:t>list</w:t>
      </w:r>
      <w:r w:rsidR="004F5AE4">
        <w:t xml:space="preserve"> v korpusu SSJ-UD/SUK v konkordančniku noSketchEngine</w:t>
      </w:r>
    </w:p>
    <w:p w14:paraId="44E97162" w14:textId="42D9F0EF" w:rsidR="004F5AE4" w:rsidRDefault="00F026BF" w:rsidP="004F5AE4">
      <w:pPr>
        <w:widowControl w:val="0"/>
        <w:numPr>
          <w:ilvl w:val="0"/>
          <w:numId w:val="6"/>
        </w:numPr>
        <w:spacing w:after="0"/>
        <w:ind w:left="714" w:hanging="357"/>
      </w:pPr>
      <w:hyperlink r:id="rId370" w:history="1">
        <w:r w:rsidR="004F5AE4" w:rsidRPr="00A861FD">
          <w:rPr>
            <w:rStyle w:val="Hyperlink"/>
          </w:rPr>
          <w:t>vse pojavnice</w:t>
        </w:r>
      </w:hyperlink>
      <w:r w:rsidR="004F5AE4">
        <w:t xml:space="preserve"> z oznako </w:t>
      </w:r>
      <w:r w:rsidR="004F5AE4">
        <w:rPr>
          <w:rStyle w:val="UDTagChar"/>
        </w:rPr>
        <w:t>list</w:t>
      </w:r>
      <w:r w:rsidR="004F5AE4">
        <w:t xml:space="preserve"> v korpusu SSJ-UD v orodju Drevesnik</w:t>
      </w:r>
    </w:p>
    <w:p w14:paraId="3B081E56" w14:textId="77777777" w:rsidR="00314345" w:rsidRDefault="00BD78CA">
      <w:pPr>
        <w:pStyle w:val="Heading3"/>
      </w:pPr>
      <w:r>
        <w:br w:type="page"/>
      </w:r>
    </w:p>
    <w:p w14:paraId="3B081E57" w14:textId="6E9E4FCD" w:rsidR="00314345" w:rsidRDefault="00BD78CA" w:rsidP="00426E0F">
      <w:pPr>
        <w:pStyle w:val="Heading4"/>
      </w:pPr>
      <w:bookmarkStart w:id="164" w:name="_mark:_marker"/>
      <w:bookmarkStart w:id="165" w:name="_Toc160111679"/>
      <w:bookmarkEnd w:id="164"/>
      <w:r>
        <w:lastRenderedPageBreak/>
        <w:t>mark: marker</w:t>
      </w:r>
      <w:bookmarkEnd w:id="165"/>
      <w:r w:rsidR="00CA2775">
        <w:tab/>
      </w:r>
    </w:p>
    <w:p w14:paraId="3B081E5A" w14:textId="3C147063" w:rsidR="00314345" w:rsidRDefault="00BD78CA">
      <w:r>
        <w:t xml:space="preserve">Povezava do univerzalnih smernic za relacijo </w:t>
      </w:r>
      <w:r w:rsidRPr="00CA2775">
        <w:rPr>
          <w:rStyle w:val="UDTagChar"/>
        </w:rPr>
        <w:t>mark</w:t>
      </w:r>
      <w:r>
        <w:t xml:space="preserve">: </w:t>
      </w:r>
      <w:hyperlink r:id="rId371">
        <w:r>
          <w:rPr>
            <w:color w:val="1155CC"/>
            <w:u w:val="single"/>
          </w:rPr>
          <w:t>https://universaldependencies.org/u/dep/mark.html</w:t>
        </w:r>
      </w:hyperlink>
      <w:r>
        <w:t xml:space="preserve"> </w:t>
      </w:r>
    </w:p>
    <w:p w14:paraId="3B081E5B" w14:textId="77777777" w:rsidR="00314345" w:rsidRDefault="00314345"/>
    <w:p w14:paraId="3B081E5C" w14:textId="77777777" w:rsidR="00314345" w:rsidRDefault="00BD78CA">
      <w:r>
        <w:rPr>
          <w:b/>
        </w:rPr>
        <w:t>Izpeljane smernice za slovenščino</w:t>
      </w:r>
      <w:r>
        <w:t>:</w:t>
      </w:r>
    </w:p>
    <w:p w14:paraId="6EDC9D66" w14:textId="4CDB7A91" w:rsidR="00CA2775" w:rsidRDefault="004474C9">
      <w:pPr>
        <w:widowControl w:val="0"/>
      </w:pPr>
      <w:r>
        <w:t>Relacijo</w:t>
      </w:r>
      <w:r w:rsidR="00CA2775">
        <w:t xml:space="preserve"> </w:t>
      </w:r>
      <w:r w:rsidR="00CA2775" w:rsidRPr="00CA2775">
        <w:rPr>
          <w:rStyle w:val="UDTagChar"/>
        </w:rPr>
        <w:t>mark</w:t>
      </w:r>
      <w:r w:rsidR="00CA2775">
        <w:rPr>
          <w:rFonts w:ascii="Courier New" w:eastAsia="Courier New" w:hAnsi="Courier New" w:cs="Courier New"/>
        </w:rPr>
        <w:t xml:space="preserve"> </w:t>
      </w:r>
      <w:r w:rsidR="00CA2775">
        <w:t xml:space="preserve">uporabljamo za besede, ki označujejo podrejenost nekega stavka glede na njegov nadredni stavek. Tipično so to </w:t>
      </w:r>
      <w:r w:rsidR="00CA2775">
        <w:rPr>
          <w:b/>
        </w:rPr>
        <w:t>podredni vezniki</w:t>
      </w:r>
      <w:r w:rsidR="00CA2775">
        <w:t xml:space="preserve">, ki uvajajo odvisnike različnih vrst. Izvor povezave je jedro podrednega stavka, njen cilj pa veznik. </w:t>
      </w:r>
    </w:p>
    <w:p w14:paraId="7415BAF3" w14:textId="5594CFDA" w:rsidR="00A64592" w:rsidRDefault="00E858B4">
      <w:pPr>
        <w:widowControl w:val="0"/>
      </w:pPr>
      <w:r>
        <w:rPr>
          <w:noProof/>
        </w:rPr>
        <w:drawing>
          <wp:inline distT="0" distB="0" distL="0" distR="0" wp14:anchorId="48F6B75C" wp14:editId="008209F5">
            <wp:extent cx="5687219" cy="2267266"/>
            <wp:effectExtent l="0" t="0" r="889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C88B73C.tmp"/>
                    <pic:cNvPicPr/>
                  </pic:nvPicPr>
                  <pic:blipFill>
                    <a:blip r:embed="rId372">
                      <a:extLst>
                        <a:ext uri="{28A0092B-C50C-407E-A947-70E740481C1C}">
                          <a14:useLocalDpi xmlns:a14="http://schemas.microsoft.com/office/drawing/2010/main" val="0"/>
                        </a:ext>
                      </a:extLst>
                    </a:blip>
                    <a:stretch>
                      <a:fillRect/>
                    </a:stretch>
                  </pic:blipFill>
                  <pic:spPr>
                    <a:xfrm>
                      <a:off x="0" y="0"/>
                      <a:ext cx="5687219" cy="2267266"/>
                    </a:xfrm>
                    <a:prstGeom prst="rect">
                      <a:avLst/>
                    </a:prstGeom>
                  </pic:spPr>
                </pic:pic>
              </a:graphicData>
            </a:graphic>
          </wp:inline>
        </w:drawing>
      </w:r>
    </w:p>
    <w:p w14:paraId="3A5DE379" w14:textId="738F07AB" w:rsidR="00CA2775" w:rsidRDefault="00CA2775" w:rsidP="006074BC">
      <w:pPr>
        <w:pStyle w:val="Skritiprimeri"/>
      </w:pPr>
      <w:r>
        <w:t xml:space="preserve">Ko si enkrat na vrhu, se je težko vrniti.  /// Razmislite, ali je ta beseda ustrezna za naslov romana. /// </w:t>
      </w:r>
      <w:r w:rsidRPr="00CA2775">
        <w:t>Honorar,</w:t>
      </w:r>
      <w:r>
        <w:t xml:space="preserve"> ki </w:t>
      </w:r>
      <w:r w:rsidRPr="00CA2775">
        <w:t>ga bo prejela, naj bi imel sedem številk.</w:t>
      </w:r>
      <w:r>
        <w:t xml:space="preserve"> </w:t>
      </w:r>
    </w:p>
    <w:p w14:paraId="182E5323" w14:textId="33587741" w:rsidR="00CA2775" w:rsidRDefault="00CA2775">
      <w:pPr>
        <w:widowControl w:val="0"/>
      </w:pPr>
      <w:r>
        <w:t>Kadar v vlogi podrednega veznika nastopa ustaljena besedna zveza</w:t>
      </w:r>
      <w:r w:rsidR="00A64592">
        <w:t xml:space="preserve"> (</w:t>
      </w:r>
      <w:hyperlink w:anchor="_fixed:_fixed_multiword">
        <w:r w:rsidR="00A64592">
          <w:rPr>
            <w:color w:val="1155CC"/>
            <w:u w:val="single"/>
          </w:rPr>
          <w:t>fixed</w:t>
        </w:r>
      </w:hyperlink>
      <w:r w:rsidR="00A64592">
        <w:rPr>
          <w:color w:val="1155CC"/>
          <w:u w:val="single"/>
        </w:rPr>
        <w:t>)</w:t>
      </w:r>
      <w:r>
        <w:t xml:space="preserve">, je cilj povezave </w:t>
      </w:r>
      <w:r w:rsidRPr="00A64592">
        <w:rPr>
          <w:rStyle w:val="UDTagChar"/>
        </w:rPr>
        <w:t>mark</w:t>
      </w:r>
      <w:r>
        <w:rPr>
          <w:rFonts w:ascii="Courier New" w:eastAsia="Courier New" w:hAnsi="Courier New" w:cs="Courier New"/>
        </w:rPr>
        <w:t xml:space="preserve"> </w:t>
      </w:r>
      <w:r>
        <w:t>prva beseda v nizu (jedro zveze).</w:t>
      </w:r>
    </w:p>
    <w:p w14:paraId="44381BBD" w14:textId="36649B3D" w:rsidR="00CA2775" w:rsidRDefault="00E858B4">
      <w:pPr>
        <w:widowControl w:val="0"/>
      </w:pPr>
      <w:r>
        <w:rPr>
          <w:noProof/>
        </w:rPr>
        <w:drawing>
          <wp:inline distT="0" distB="0" distL="0" distR="0" wp14:anchorId="4CA43506" wp14:editId="09267BB8">
            <wp:extent cx="5687219" cy="1400370"/>
            <wp:effectExtent l="0" t="0" r="8890"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C886252.tmp"/>
                    <pic:cNvPicPr/>
                  </pic:nvPicPr>
                  <pic:blipFill>
                    <a:blip r:embed="rId373">
                      <a:extLst>
                        <a:ext uri="{28A0092B-C50C-407E-A947-70E740481C1C}">
                          <a14:useLocalDpi xmlns:a14="http://schemas.microsoft.com/office/drawing/2010/main" val="0"/>
                        </a:ext>
                      </a:extLst>
                    </a:blip>
                    <a:stretch>
                      <a:fillRect/>
                    </a:stretch>
                  </pic:blipFill>
                  <pic:spPr>
                    <a:xfrm>
                      <a:off x="0" y="0"/>
                      <a:ext cx="5687219" cy="1400370"/>
                    </a:xfrm>
                    <a:prstGeom prst="rect">
                      <a:avLst/>
                    </a:prstGeom>
                  </pic:spPr>
                </pic:pic>
              </a:graphicData>
            </a:graphic>
          </wp:inline>
        </w:drawing>
      </w:r>
    </w:p>
    <w:p w14:paraId="378CFA14" w14:textId="561C927C" w:rsidR="00CA2775" w:rsidRDefault="00CA2775" w:rsidP="006074BC">
      <w:pPr>
        <w:pStyle w:val="Skritiprimeri"/>
      </w:pPr>
      <w:r>
        <w:t>Upam, da turistični delavci, medtem ko bodo širili Pohorje , ne bodo pozabili na to /// Tako nam ni preostalo drugega, kot da smo pustili nepopito pijačo in odšli</w:t>
      </w:r>
    </w:p>
    <w:p w14:paraId="7E79A873" w14:textId="77777777" w:rsidR="00CA2775" w:rsidRDefault="00CA2775">
      <w:pPr>
        <w:widowControl w:val="0"/>
      </w:pPr>
      <w:r>
        <w:rPr>
          <w:u w:val="single"/>
        </w:rPr>
        <w:t>[Pozor, vprašalnice!]</w:t>
      </w:r>
    </w:p>
    <w:p w14:paraId="7AB56898" w14:textId="7759597C" w:rsidR="000E36F0" w:rsidRDefault="00CA2775" w:rsidP="00A64592">
      <w:pPr>
        <w:widowControl w:val="0"/>
      </w:pPr>
      <w:r>
        <w:t xml:space="preserve">Vprašalnice, ki lahko prav tako uvajajo podredne stavke (npr. </w:t>
      </w:r>
      <w:r>
        <w:rPr>
          <w:i/>
        </w:rPr>
        <w:t>kdo, komu, česa; kakšen, kateri; kam, kako, kje</w:t>
      </w:r>
      <w:r>
        <w:t xml:space="preserve"> ...), označujemo glede na stavčnočlensko vlogo, ki jo v stavku opravljajo, in ne kot veznik </w:t>
      </w:r>
      <w:r w:rsidRPr="00A64592">
        <w:rPr>
          <w:rStyle w:val="UDTagChar"/>
        </w:rPr>
        <w:t>mark</w:t>
      </w:r>
      <w:r>
        <w:rPr>
          <w:rFonts w:ascii="Courier New" w:eastAsia="Courier New" w:hAnsi="Courier New" w:cs="Courier New"/>
        </w:rPr>
        <w:t xml:space="preserve"> </w:t>
      </w:r>
      <w:r>
        <w:t>(glej</w:t>
      </w:r>
      <w:r w:rsidR="00A64592">
        <w:t xml:space="preserve"> tudi </w:t>
      </w:r>
      <w:hyperlink w:anchor="_Vprašalnice_v_vezniški" w:history="1">
        <w:r w:rsidR="00A64592" w:rsidRPr="00A64592">
          <w:rPr>
            <w:rStyle w:val="Hyperlink"/>
          </w:rPr>
          <w:t>razdelek o vprašalnicah</w:t>
        </w:r>
      </w:hyperlink>
      <w:r w:rsidR="00A64592">
        <w:t xml:space="preserve"> v poglavju o težavnejših strukturah</w:t>
      </w:r>
      <w:r>
        <w:t>).</w:t>
      </w:r>
    </w:p>
    <w:p w14:paraId="39CAED3F" w14:textId="77777777" w:rsidR="00ED2B2B" w:rsidRPr="00ED2B2B" w:rsidRDefault="00ED2B2B" w:rsidP="00A64592">
      <w:pPr>
        <w:widowControl w:val="0"/>
      </w:pPr>
    </w:p>
    <w:p w14:paraId="2B2973A5" w14:textId="30E71672" w:rsidR="00A64592" w:rsidRDefault="00A64592" w:rsidP="00A64592">
      <w:pPr>
        <w:widowControl w:val="0"/>
      </w:pPr>
      <w:r>
        <w:rPr>
          <w:b/>
        </w:rPr>
        <w:t xml:space="preserve">Koristne povezave: </w:t>
      </w:r>
    </w:p>
    <w:p w14:paraId="70465CE0" w14:textId="1F4B881E" w:rsidR="00A64592" w:rsidRDefault="00F026BF" w:rsidP="00F22EEB">
      <w:pPr>
        <w:widowControl w:val="0"/>
        <w:numPr>
          <w:ilvl w:val="0"/>
          <w:numId w:val="6"/>
        </w:numPr>
        <w:spacing w:after="0"/>
        <w:ind w:left="714" w:hanging="357"/>
        <w:jc w:val="both"/>
      </w:pPr>
      <w:hyperlink r:id="rId374">
        <w:r w:rsidR="00A64592" w:rsidRPr="00421CE0">
          <w:rPr>
            <w:rStyle w:val="Hyperlink"/>
          </w:rPr>
          <w:t>uporabne statistike</w:t>
        </w:r>
      </w:hyperlink>
      <w:r w:rsidR="00A64592">
        <w:t xml:space="preserve"> </w:t>
      </w:r>
      <w:r w:rsidR="00A30E22">
        <w:t>o relaciji</w:t>
      </w:r>
      <w:r w:rsidR="00A64592">
        <w:t xml:space="preserve"> </w:t>
      </w:r>
      <w:r w:rsidR="00A64592">
        <w:rPr>
          <w:rStyle w:val="UDTagChar"/>
        </w:rPr>
        <w:t>mark</w:t>
      </w:r>
      <w:r w:rsidR="00A64592">
        <w:t xml:space="preserve"> v korpusu SSJ-UD</w:t>
      </w:r>
    </w:p>
    <w:p w14:paraId="5665F8B5" w14:textId="79C737A2" w:rsidR="00A64592" w:rsidRDefault="00F026BF" w:rsidP="00F22EEB">
      <w:pPr>
        <w:widowControl w:val="0"/>
        <w:numPr>
          <w:ilvl w:val="0"/>
          <w:numId w:val="6"/>
        </w:numPr>
        <w:spacing w:after="0"/>
        <w:ind w:left="714" w:hanging="357"/>
      </w:pPr>
      <w:hyperlink r:id="rId375" w:history="1">
        <w:r w:rsidR="00A64592" w:rsidRPr="00A861FD">
          <w:rPr>
            <w:rStyle w:val="Hyperlink"/>
          </w:rPr>
          <w:t>vse pojavnice</w:t>
        </w:r>
      </w:hyperlink>
      <w:r w:rsidR="00A64592">
        <w:t xml:space="preserve"> z oznako </w:t>
      </w:r>
      <w:r w:rsidR="00A64592">
        <w:rPr>
          <w:rStyle w:val="UDTagChar"/>
        </w:rPr>
        <w:t>mark</w:t>
      </w:r>
      <w:r w:rsidR="00A64592">
        <w:t xml:space="preserve"> </w:t>
      </w:r>
      <w:r w:rsidR="00403221">
        <w:t>v korpusu SSJ-UD/SUK v konkordančniku noSketchEngine</w:t>
      </w:r>
    </w:p>
    <w:p w14:paraId="3B081E7D" w14:textId="6279463E" w:rsidR="00314345" w:rsidRDefault="00F026BF" w:rsidP="004F5AE4">
      <w:pPr>
        <w:widowControl w:val="0"/>
        <w:numPr>
          <w:ilvl w:val="0"/>
          <w:numId w:val="6"/>
        </w:numPr>
        <w:spacing w:after="0"/>
        <w:ind w:left="714" w:hanging="357"/>
      </w:pPr>
      <w:hyperlink r:id="rId376" w:history="1">
        <w:r w:rsidR="004F5AE4" w:rsidRPr="00A861FD">
          <w:rPr>
            <w:rStyle w:val="Hyperlink"/>
          </w:rPr>
          <w:t>vse pojavnice</w:t>
        </w:r>
      </w:hyperlink>
      <w:r w:rsidR="004F5AE4">
        <w:t xml:space="preserve"> z oznako </w:t>
      </w:r>
      <w:r w:rsidR="004F5AE4">
        <w:rPr>
          <w:rStyle w:val="UDTagChar"/>
        </w:rPr>
        <w:t>mark</w:t>
      </w:r>
      <w:r w:rsidR="004F5AE4">
        <w:t xml:space="preserve"> v korpusu SSJ-UD</w:t>
      </w:r>
      <w:bookmarkStart w:id="166" w:name="_bdn6bacth4xc" w:colFirst="0" w:colLast="0"/>
      <w:bookmarkEnd w:id="166"/>
      <w:r w:rsidR="001463F0">
        <w:t xml:space="preserve"> v orodju Drevesnik</w:t>
      </w:r>
      <w:r w:rsidR="00BD78CA">
        <w:br w:type="page"/>
      </w:r>
    </w:p>
    <w:p w14:paraId="3B081E7E" w14:textId="77777777" w:rsidR="00314345" w:rsidRDefault="00BD78CA" w:rsidP="00426E0F">
      <w:pPr>
        <w:pStyle w:val="Heading4"/>
      </w:pPr>
      <w:bookmarkStart w:id="167" w:name="_nmod:_nominal_modifier"/>
      <w:bookmarkStart w:id="168" w:name="_Toc160111680"/>
      <w:bookmarkEnd w:id="167"/>
      <w:r>
        <w:lastRenderedPageBreak/>
        <w:t>nmod: nominal modifier</w:t>
      </w:r>
      <w:bookmarkEnd w:id="168"/>
    </w:p>
    <w:p w14:paraId="3B081E81" w14:textId="4773FDCE" w:rsidR="00314345" w:rsidRDefault="00BD78CA">
      <w:r>
        <w:t xml:space="preserve">Povezava do univerzalnih smernic za relacijo </w:t>
      </w:r>
      <w:r w:rsidRPr="00A64592">
        <w:rPr>
          <w:rStyle w:val="UDTagChar"/>
        </w:rPr>
        <w:t>nmod</w:t>
      </w:r>
      <w:r>
        <w:t xml:space="preserve">: </w:t>
      </w:r>
      <w:hyperlink r:id="rId377">
        <w:r>
          <w:rPr>
            <w:color w:val="1155CC"/>
            <w:u w:val="single"/>
          </w:rPr>
          <w:t>https://universaldependencies.org/u/dep/nmod.html</w:t>
        </w:r>
      </w:hyperlink>
      <w:r>
        <w:t xml:space="preserve">  </w:t>
      </w:r>
    </w:p>
    <w:p w14:paraId="3B081E82" w14:textId="77777777" w:rsidR="00314345" w:rsidRDefault="00314345"/>
    <w:p w14:paraId="3B081E83" w14:textId="77777777" w:rsidR="00314345" w:rsidRDefault="00BD78CA">
      <w:r>
        <w:rPr>
          <w:b/>
        </w:rPr>
        <w:t>Izpeljane smernice za slovenščino</w:t>
      </w:r>
      <w:r>
        <w:t>:</w:t>
      </w:r>
    </w:p>
    <w:p w14:paraId="61E23451" w14:textId="77777777" w:rsidR="00A64592" w:rsidRDefault="00A64592">
      <w:pPr>
        <w:widowControl w:val="0"/>
      </w:pPr>
      <w:r>
        <w:t>Samostalniška določila oz. samostalniški prilastki (</w:t>
      </w:r>
      <w:r w:rsidRPr="00084712">
        <w:rPr>
          <w:rStyle w:val="UDTagChar"/>
        </w:rPr>
        <w:t>nmod</w:t>
      </w:r>
      <w:r>
        <w:rPr>
          <w:b/>
        </w:rPr>
        <w:t xml:space="preserve">) </w:t>
      </w:r>
      <w:r>
        <w:t xml:space="preserve">so samostalniške besedne zveze, ki določajo oz. modificirajo neko drugo samostalniško besedno zvezo. </w:t>
      </w:r>
    </w:p>
    <w:p w14:paraId="521923F5" w14:textId="59168E5C" w:rsidR="00A64592" w:rsidRDefault="00A64592">
      <w:pPr>
        <w:widowControl w:val="0"/>
      </w:pPr>
      <w:r>
        <w:t xml:space="preserve">V slovenščini </w:t>
      </w:r>
      <w:r w:rsidR="00BD5AC6">
        <w:t xml:space="preserve">s to </w:t>
      </w:r>
      <w:r w:rsidR="004474C9">
        <w:t>relacijo</w:t>
      </w:r>
      <w:r w:rsidR="00BD5AC6">
        <w:t xml:space="preserve"> tipično označujemo</w:t>
      </w:r>
      <w:r>
        <w:t xml:space="preserve"> </w:t>
      </w:r>
      <w:r>
        <w:rPr>
          <w:b/>
        </w:rPr>
        <w:t>desn</w:t>
      </w:r>
      <w:r w:rsidR="00BD5AC6">
        <w:rPr>
          <w:b/>
        </w:rPr>
        <w:t>e</w:t>
      </w:r>
      <w:r>
        <w:rPr>
          <w:b/>
        </w:rPr>
        <w:t xml:space="preserve"> neujemaln</w:t>
      </w:r>
      <w:r w:rsidR="00BD5AC6">
        <w:rPr>
          <w:b/>
        </w:rPr>
        <w:t>e</w:t>
      </w:r>
      <w:r>
        <w:rPr>
          <w:b/>
        </w:rPr>
        <w:t xml:space="preserve"> samostalnišk</w:t>
      </w:r>
      <w:r w:rsidR="00BD5AC6">
        <w:rPr>
          <w:b/>
        </w:rPr>
        <w:t>e</w:t>
      </w:r>
      <w:r>
        <w:rPr>
          <w:b/>
        </w:rPr>
        <w:t xml:space="preserve"> prilastk</w:t>
      </w:r>
      <w:r w:rsidR="00BD5AC6">
        <w:rPr>
          <w:b/>
        </w:rPr>
        <w:t>e</w:t>
      </w:r>
      <w:r>
        <w:rPr>
          <w:b/>
        </w:rPr>
        <w:t xml:space="preserve"> </w:t>
      </w:r>
      <w:r>
        <w:t>različnih vrst, kot so neujemalni prilastki v rodilniku, imenovalniku ali drugih sklonih, pa tudi prilastki v obliki predložnih zvez</w:t>
      </w:r>
      <w:r w:rsidR="00BD5AC6">
        <w:t>.</w:t>
      </w:r>
    </w:p>
    <w:p w14:paraId="29855016" w14:textId="754559C8" w:rsidR="00A64592" w:rsidRDefault="007017F3">
      <w:pPr>
        <w:widowControl w:val="0"/>
      </w:pPr>
      <w:r>
        <w:rPr>
          <w:noProof/>
        </w:rPr>
        <w:drawing>
          <wp:inline distT="0" distB="0" distL="0" distR="0" wp14:anchorId="0092325D" wp14:editId="67C9B1FA">
            <wp:extent cx="5725324" cy="3762900"/>
            <wp:effectExtent l="0" t="0" r="8890"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C882613.tmp"/>
                    <pic:cNvPicPr/>
                  </pic:nvPicPr>
                  <pic:blipFill>
                    <a:blip r:embed="rId378">
                      <a:extLst>
                        <a:ext uri="{28A0092B-C50C-407E-A947-70E740481C1C}">
                          <a14:useLocalDpi xmlns:a14="http://schemas.microsoft.com/office/drawing/2010/main" val="0"/>
                        </a:ext>
                      </a:extLst>
                    </a:blip>
                    <a:stretch>
                      <a:fillRect/>
                    </a:stretch>
                  </pic:blipFill>
                  <pic:spPr>
                    <a:xfrm>
                      <a:off x="0" y="0"/>
                      <a:ext cx="5725324" cy="3762900"/>
                    </a:xfrm>
                    <a:prstGeom prst="rect">
                      <a:avLst/>
                    </a:prstGeom>
                  </pic:spPr>
                </pic:pic>
              </a:graphicData>
            </a:graphic>
          </wp:inline>
        </w:drawing>
      </w:r>
    </w:p>
    <w:p w14:paraId="5794AAEE" w14:textId="32FC3423" w:rsidR="00A64592" w:rsidRPr="00AE6C6A" w:rsidRDefault="00BD5AC6" w:rsidP="006074BC">
      <w:pPr>
        <w:pStyle w:val="Skritiprimeri"/>
      </w:pPr>
      <w:r>
        <w:t>prava poplava patentov za zdravila</w:t>
      </w:r>
      <w:r w:rsidR="00AE6C6A">
        <w:t xml:space="preserve"> /// </w:t>
      </w:r>
      <w:r w:rsidR="00A64592">
        <w:t>nevšečnosti na televiziji BBC</w:t>
      </w:r>
      <w:r w:rsidR="00AE6C6A">
        <w:t xml:space="preserve"> /// </w:t>
      </w:r>
      <w:r w:rsidR="00A64592">
        <w:t xml:space="preserve"> v svoji uspešnici</w:t>
      </w:r>
      <w:r>
        <w:t xml:space="preserve"> </w:t>
      </w:r>
      <w:r w:rsidR="00A64592">
        <w:t xml:space="preserve">You Can Heal Your Life </w:t>
      </w:r>
      <w:r w:rsidR="00AE6C6A">
        <w:t xml:space="preserve"> /// </w:t>
      </w:r>
      <w:r w:rsidR="00A64592">
        <w:t>prilagajanje evropskim merilom</w:t>
      </w:r>
      <w:r w:rsidR="00AE6C6A">
        <w:t xml:space="preserve"> /// </w:t>
      </w:r>
      <w:r w:rsidR="00DD61FE">
        <w:t>Poraženci za kaj takega nimajo časa</w:t>
      </w:r>
      <w:r w:rsidR="00AE6C6A">
        <w:t xml:space="preserve"> /// </w:t>
      </w:r>
      <w:r>
        <w:t xml:space="preserve">eden od ciljev </w:t>
      </w:r>
      <w:r w:rsidR="00A64592">
        <w:t>je državno prvenstvo</w:t>
      </w:r>
    </w:p>
    <w:p w14:paraId="7D6E63E5" w14:textId="77777777" w:rsidR="00A64592" w:rsidRDefault="00A64592">
      <w:pPr>
        <w:widowControl w:val="0"/>
      </w:pPr>
      <w:r>
        <w:t xml:space="preserve">Pri </w:t>
      </w:r>
      <w:r>
        <w:rPr>
          <w:b/>
        </w:rPr>
        <w:t>ujemalnih desnih prilastkih</w:t>
      </w:r>
      <w:r>
        <w:t xml:space="preserve"> kot jedro zveze (izvor povezave </w:t>
      </w:r>
      <w:r w:rsidRPr="004474C9">
        <w:rPr>
          <w:rStyle w:val="UDTagChar"/>
        </w:rPr>
        <w:t>nmod</w:t>
      </w:r>
      <w:r>
        <w:t>) označujemo prvi samostalnik v nizu.</w:t>
      </w:r>
    </w:p>
    <w:p w14:paraId="0EFB3690" w14:textId="7879E788" w:rsidR="00A64592" w:rsidRDefault="00AE6C6A">
      <w:pPr>
        <w:widowControl w:val="0"/>
      </w:pPr>
      <w:r>
        <w:rPr>
          <w:noProof/>
        </w:rPr>
        <w:drawing>
          <wp:inline distT="0" distB="0" distL="0" distR="0" wp14:anchorId="77B443EA" wp14:editId="2B72C3FD">
            <wp:extent cx="5391902" cy="167663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4A084D3.tmp"/>
                    <pic:cNvPicPr/>
                  </pic:nvPicPr>
                  <pic:blipFill>
                    <a:blip r:embed="rId379">
                      <a:extLst>
                        <a:ext uri="{28A0092B-C50C-407E-A947-70E740481C1C}">
                          <a14:useLocalDpi xmlns:a14="http://schemas.microsoft.com/office/drawing/2010/main" val="0"/>
                        </a:ext>
                      </a:extLst>
                    </a:blip>
                    <a:stretch>
                      <a:fillRect/>
                    </a:stretch>
                  </pic:blipFill>
                  <pic:spPr>
                    <a:xfrm>
                      <a:off x="0" y="0"/>
                      <a:ext cx="5391902" cy="1676634"/>
                    </a:xfrm>
                    <a:prstGeom prst="rect">
                      <a:avLst/>
                    </a:prstGeom>
                  </pic:spPr>
                </pic:pic>
              </a:graphicData>
            </a:graphic>
          </wp:inline>
        </w:drawing>
      </w:r>
    </w:p>
    <w:p w14:paraId="36376735" w14:textId="71616361" w:rsidR="00A64592" w:rsidRDefault="00A64592" w:rsidP="006074BC">
      <w:pPr>
        <w:pStyle w:val="Skritiprimeri"/>
      </w:pPr>
      <w:r>
        <w:lastRenderedPageBreak/>
        <w:t>v državah članicah EU</w:t>
      </w:r>
      <w:r w:rsidR="00AE6C6A">
        <w:t xml:space="preserve"> /// </w:t>
      </w:r>
      <w:r>
        <w:t>Mariborčan</w:t>
      </w:r>
      <w:r w:rsidR="00AE6C6A">
        <w:t xml:space="preserve"> Iztok </w:t>
      </w:r>
      <w:r>
        <w:t>Božič</w:t>
      </w:r>
      <w:r w:rsidR="00AE6C6A">
        <w:t xml:space="preserve"> /// </w:t>
      </w:r>
      <w:r>
        <w:t>Harrisonov prijatelj</w:t>
      </w:r>
      <w:r w:rsidR="00AE6C6A">
        <w:t xml:space="preserve"> Michael </w:t>
      </w:r>
      <w:r>
        <w:t>Palin</w:t>
      </w:r>
    </w:p>
    <w:p w14:paraId="40C3C841" w14:textId="18B29681" w:rsidR="00A64592" w:rsidRDefault="004474C9">
      <w:pPr>
        <w:widowControl w:val="0"/>
      </w:pPr>
      <w:r>
        <w:t>Relacijo</w:t>
      </w:r>
      <w:r w:rsidR="00A64592">
        <w:t xml:space="preserve"> </w:t>
      </w:r>
      <w:r w:rsidR="00A64592" w:rsidRPr="003D2359">
        <w:rPr>
          <w:rStyle w:val="UDTagChar"/>
        </w:rPr>
        <w:t>nmod</w:t>
      </w:r>
      <w:r w:rsidR="00A64592">
        <w:rPr>
          <w:rFonts w:ascii="Courier New" w:eastAsia="Courier New" w:hAnsi="Courier New" w:cs="Courier New"/>
        </w:rPr>
        <w:t xml:space="preserve"> </w:t>
      </w:r>
      <w:r w:rsidR="00A64592">
        <w:t xml:space="preserve">uporabljamo tudi za </w:t>
      </w:r>
      <w:r w:rsidR="00A64592" w:rsidRPr="003D2359">
        <w:t>samostalniška</w:t>
      </w:r>
      <w:r w:rsidR="00A64592">
        <w:rPr>
          <w:b/>
        </w:rPr>
        <w:t xml:space="preserve"> določila pridevniških prilastkov</w:t>
      </w:r>
      <w:r w:rsidR="003D2359">
        <w:t xml:space="preserve"> znotraj besednih zvez.</w:t>
      </w:r>
    </w:p>
    <w:p w14:paraId="2321214A" w14:textId="42DE5ABE" w:rsidR="002318C8" w:rsidRDefault="007017F3">
      <w:pPr>
        <w:widowControl w:val="0"/>
      </w:pPr>
      <w:r>
        <w:rPr>
          <w:noProof/>
        </w:rPr>
        <w:drawing>
          <wp:inline distT="0" distB="0" distL="0" distR="0" wp14:anchorId="674C02EA" wp14:editId="46DCD6A5">
            <wp:extent cx="5687219" cy="1743318"/>
            <wp:effectExtent l="0" t="0" r="8890" b="952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C88B861.tmp"/>
                    <pic:cNvPicPr/>
                  </pic:nvPicPr>
                  <pic:blipFill>
                    <a:blip r:embed="rId380">
                      <a:extLst>
                        <a:ext uri="{28A0092B-C50C-407E-A947-70E740481C1C}">
                          <a14:useLocalDpi xmlns:a14="http://schemas.microsoft.com/office/drawing/2010/main" val="0"/>
                        </a:ext>
                      </a:extLst>
                    </a:blip>
                    <a:stretch>
                      <a:fillRect/>
                    </a:stretch>
                  </pic:blipFill>
                  <pic:spPr>
                    <a:xfrm>
                      <a:off x="0" y="0"/>
                      <a:ext cx="5687219" cy="1743318"/>
                    </a:xfrm>
                    <a:prstGeom prst="rect">
                      <a:avLst/>
                    </a:prstGeom>
                  </pic:spPr>
                </pic:pic>
              </a:graphicData>
            </a:graphic>
          </wp:inline>
        </w:drawing>
      </w:r>
    </w:p>
    <w:p w14:paraId="6882E846" w14:textId="4C382631" w:rsidR="00A64592" w:rsidRDefault="00A64592" w:rsidP="006074BC">
      <w:pPr>
        <w:pStyle w:val="Skritiprimeri"/>
      </w:pPr>
      <w:r>
        <w:t>v</w:t>
      </w:r>
      <w:r w:rsidR="0028015C">
        <w:t xml:space="preserve"> niz </w:t>
      </w:r>
      <w:r>
        <w:t>razporejene slabotne zobce</w:t>
      </w:r>
      <w:r w:rsidR="003D2359">
        <w:t xml:space="preserve"> /// </w:t>
      </w:r>
      <w:r>
        <w:t xml:space="preserve"> 773</w:t>
      </w:r>
      <w:r w:rsidR="0028015C">
        <w:t xml:space="preserve"> metrov </w:t>
      </w:r>
      <w:r>
        <w:t xml:space="preserve">visok vrh </w:t>
      </w:r>
      <w:r w:rsidR="003D2359">
        <w:t xml:space="preserve">/// </w:t>
      </w:r>
      <w:r>
        <w:t>ta na pogled prostodušna opazka</w:t>
      </w:r>
    </w:p>
    <w:p w14:paraId="3951C049" w14:textId="25AE5B6A" w:rsidR="00A64592" w:rsidRDefault="00A64592">
      <w:pPr>
        <w:widowControl w:val="0"/>
      </w:pPr>
      <w:r>
        <w:t xml:space="preserve">Pozor, </w:t>
      </w:r>
      <w:r w:rsidRPr="003D2359">
        <w:rPr>
          <w:rStyle w:val="UDTagChar"/>
        </w:rPr>
        <w:t>nmod</w:t>
      </w:r>
      <w:r>
        <w:rPr>
          <w:rFonts w:ascii="Courier New" w:eastAsia="Courier New" w:hAnsi="Courier New" w:cs="Courier New"/>
        </w:rPr>
        <w:t xml:space="preserve"> </w:t>
      </w:r>
      <w:r>
        <w:t xml:space="preserve">uporabljamo samo za samostalniška določila </w:t>
      </w:r>
      <w:r w:rsidR="007017F3">
        <w:t xml:space="preserve">tistih </w:t>
      </w:r>
      <w:r>
        <w:t>pridevnikov</w:t>
      </w:r>
      <w:r w:rsidR="007017F3">
        <w:t>, ki nastopajo</w:t>
      </w:r>
      <w:r>
        <w:t xml:space="preserve"> v vlogi prilastkov znotraj besednih zvez. Če samostalnik določa pridevnik v vlogi povedkovega določila (torej pridevnik, ki stoji ob glagolu </w:t>
      </w:r>
      <w:r>
        <w:rPr>
          <w:i/>
        </w:rPr>
        <w:t>biti</w:t>
      </w:r>
      <w:r>
        <w:t xml:space="preserve">, npr. </w:t>
      </w:r>
      <w:r>
        <w:rPr>
          <w:i/>
        </w:rPr>
        <w:t>otroci so razporejeni v vrsto</w:t>
      </w:r>
      <w:r>
        <w:t xml:space="preserve">), samostalniško zvezo obravnavamo kot vezljivostni argument povedkovega določila, </w:t>
      </w:r>
      <w:r w:rsidR="003D2359">
        <w:t>za kar</w:t>
      </w:r>
      <w:r>
        <w:t xml:space="preserve"> uporabimo </w:t>
      </w:r>
      <w:r w:rsidR="004474C9">
        <w:t>relacijo</w:t>
      </w:r>
      <w:r>
        <w:t xml:space="preserve"> </w:t>
      </w:r>
      <w:hyperlink w:anchor="_obl:_oblique_nominal">
        <w:r>
          <w:rPr>
            <w:rFonts w:ascii="Courier New" w:eastAsia="Courier New" w:hAnsi="Courier New" w:cs="Courier New"/>
            <w:color w:val="1155CC"/>
            <w:u w:val="single"/>
          </w:rPr>
          <w:t>obl</w:t>
        </w:r>
      </w:hyperlink>
      <w:r>
        <w:t>.</w:t>
      </w:r>
    </w:p>
    <w:p w14:paraId="6B61B431" w14:textId="77777777" w:rsidR="007017F3" w:rsidRDefault="007017F3">
      <w:pPr>
        <w:widowControl w:val="0"/>
      </w:pPr>
    </w:p>
    <w:p w14:paraId="1F11AEFA" w14:textId="2CF5C3B5" w:rsidR="003D2359" w:rsidRDefault="003D2359">
      <w:pPr>
        <w:widowControl w:val="0"/>
      </w:pPr>
      <w:r>
        <w:t xml:space="preserve">V skladu s podedovano prakso SSJ </w:t>
      </w:r>
      <w:r w:rsidR="00C30BC1">
        <w:t>v drevesnici SSJ-UD</w:t>
      </w:r>
      <w:r>
        <w:t xml:space="preserve"> z </w:t>
      </w:r>
      <w:r w:rsidRPr="003D2359">
        <w:rPr>
          <w:rStyle w:val="UDTagChar"/>
        </w:rPr>
        <w:t>nmod</w:t>
      </w:r>
      <w:r>
        <w:t xml:space="preserve"> označujemo tudi samostalniška </w:t>
      </w:r>
      <w:r w:rsidRPr="003D2359">
        <w:rPr>
          <w:b/>
        </w:rPr>
        <w:t>določila v prislovnih zvezah</w:t>
      </w:r>
      <w:r>
        <w:t xml:space="preserve"> spodnjega tipa:</w:t>
      </w:r>
    </w:p>
    <w:p w14:paraId="1165CF5D" w14:textId="77777777" w:rsidR="002318C8" w:rsidRDefault="002318C8" w:rsidP="002318C8">
      <w:pPr>
        <w:widowControl w:val="0"/>
      </w:pPr>
      <w:r>
        <w:rPr>
          <w:noProof/>
        </w:rPr>
        <w:drawing>
          <wp:inline distT="0" distB="0" distL="0" distR="0" wp14:anchorId="2B9BDB4E" wp14:editId="15391B93">
            <wp:extent cx="5391902" cy="1152686"/>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4A093D3.tmp"/>
                    <pic:cNvPicPr/>
                  </pic:nvPicPr>
                  <pic:blipFill>
                    <a:blip r:embed="rId381">
                      <a:extLst>
                        <a:ext uri="{28A0092B-C50C-407E-A947-70E740481C1C}">
                          <a14:useLocalDpi xmlns:a14="http://schemas.microsoft.com/office/drawing/2010/main" val="0"/>
                        </a:ext>
                      </a:extLst>
                    </a:blip>
                    <a:stretch>
                      <a:fillRect/>
                    </a:stretch>
                  </pic:blipFill>
                  <pic:spPr>
                    <a:xfrm>
                      <a:off x="0" y="0"/>
                      <a:ext cx="5391902" cy="1152686"/>
                    </a:xfrm>
                    <a:prstGeom prst="rect">
                      <a:avLst/>
                    </a:prstGeom>
                  </pic:spPr>
                </pic:pic>
              </a:graphicData>
            </a:graphic>
          </wp:inline>
        </w:drawing>
      </w:r>
    </w:p>
    <w:p w14:paraId="09D0D584" w14:textId="77777777" w:rsidR="002318C8" w:rsidRDefault="002318C8" w:rsidP="006074BC">
      <w:pPr>
        <w:pStyle w:val="Skritiprimeri"/>
      </w:pPr>
      <w:r>
        <w:t>Na plenarnem zasedanju leto kasneje /// genska tehnologija pa je šla v tem smislu še korak dlje</w:t>
      </w:r>
    </w:p>
    <w:p w14:paraId="18EFC597" w14:textId="5DF2C053" w:rsidR="002E3C07" w:rsidRPr="00C94451" w:rsidRDefault="002E3C07">
      <w:pPr>
        <w:spacing w:line="264" w:lineRule="auto"/>
        <w:rPr>
          <w:color w:val="0C9A73" w:themeColor="accent4" w:themeShade="BF"/>
        </w:rPr>
      </w:pPr>
      <w:r w:rsidRPr="00C94451">
        <w:rPr>
          <w:color w:val="0C9A73" w:themeColor="accent4" w:themeShade="BF"/>
        </w:rPr>
        <w:t xml:space="preserve">Kot </w:t>
      </w:r>
      <w:r w:rsidRPr="00C94451">
        <w:rPr>
          <w:b/>
          <w:color w:val="0C9A73" w:themeColor="accent4" w:themeShade="BF"/>
        </w:rPr>
        <w:t xml:space="preserve">nmod </w:t>
      </w:r>
      <w:r w:rsidRPr="00C94451">
        <w:rPr>
          <w:color w:val="0C9A73" w:themeColor="accent4" w:themeShade="BF"/>
        </w:rPr>
        <w:t xml:space="preserve">označujemo tudi </w:t>
      </w:r>
      <w:r w:rsidR="00C94451" w:rsidRPr="00C94451">
        <w:rPr>
          <w:color w:val="0C9A73" w:themeColor="accent4" w:themeShade="BF"/>
        </w:rPr>
        <w:t xml:space="preserve">določila v tipično govorjeni zvezi </w:t>
      </w:r>
      <w:r w:rsidR="00C94451" w:rsidRPr="00C94451">
        <w:rPr>
          <w:i/>
          <w:color w:val="0C9A73" w:themeColor="accent4" w:themeShade="BF"/>
        </w:rPr>
        <w:t xml:space="preserve">hvala za + </w:t>
      </w:r>
      <w:r w:rsidR="00C94451" w:rsidRPr="00C94451">
        <w:rPr>
          <w:color w:val="0C9A73" w:themeColor="accent4" w:themeShade="BF"/>
        </w:rPr>
        <w:t xml:space="preserve">zveza v tožilniku, v kateri je samostalnik </w:t>
      </w:r>
      <w:r w:rsidR="00C94451" w:rsidRPr="00C94451">
        <w:rPr>
          <w:i/>
          <w:color w:val="0C9A73" w:themeColor="accent4" w:themeShade="BF"/>
        </w:rPr>
        <w:t>hvala</w:t>
      </w:r>
      <w:r w:rsidR="00C94451" w:rsidRPr="00C94451">
        <w:rPr>
          <w:color w:val="0C9A73" w:themeColor="accent4" w:themeShade="BF"/>
        </w:rPr>
        <w:t xml:space="preserve"> izvor, predložna zveza pa cilj povezave nmod.</w:t>
      </w:r>
    </w:p>
    <w:p w14:paraId="44C91634" w14:textId="3A7BE65F" w:rsidR="00C94451" w:rsidRDefault="00C94451">
      <w:pPr>
        <w:spacing w:line="264" w:lineRule="auto"/>
      </w:pPr>
    </w:p>
    <w:p w14:paraId="3E4195E4" w14:textId="6BC534A3" w:rsidR="000857B7" w:rsidRPr="00C94451" w:rsidRDefault="000857B7">
      <w:pPr>
        <w:spacing w:line="264" w:lineRule="auto"/>
      </w:pPr>
      <w:r>
        <w:rPr>
          <w:noProof/>
        </w:rPr>
        <w:drawing>
          <wp:inline distT="0" distB="0" distL="0" distR="0" wp14:anchorId="07814A3A" wp14:editId="5428C11D">
            <wp:extent cx="5429529" cy="717587"/>
            <wp:effectExtent l="0" t="0" r="0" b="635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9D4ACAC.tmp"/>
                    <pic:cNvPicPr/>
                  </pic:nvPicPr>
                  <pic:blipFill>
                    <a:blip r:embed="rId382">
                      <a:extLst>
                        <a:ext uri="{28A0092B-C50C-407E-A947-70E740481C1C}">
                          <a14:useLocalDpi xmlns:a14="http://schemas.microsoft.com/office/drawing/2010/main" val="0"/>
                        </a:ext>
                      </a:extLst>
                    </a:blip>
                    <a:stretch>
                      <a:fillRect/>
                    </a:stretch>
                  </pic:blipFill>
                  <pic:spPr>
                    <a:xfrm>
                      <a:off x="0" y="0"/>
                      <a:ext cx="5429529" cy="717587"/>
                    </a:xfrm>
                    <a:prstGeom prst="rect">
                      <a:avLst/>
                    </a:prstGeom>
                  </pic:spPr>
                </pic:pic>
              </a:graphicData>
            </a:graphic>
          </wp:inline>
        </w:drawing>
      </w:r>
    </w:p>
    <w:p w14:paraId="1975C089" w14:textId="77777777" w:rsidR="002E3C07" w:rsidRDefault="002E3C07">
      <w:pPr>
        <w:spacing w:line="264" w:lineRule="auto"/>
        <w:rPr>
          <w:b/>
        </w:rPr>
      </w:pPr>
    </w:p>
    <w:p w14:paraId="4F9E4D36" w14:textId="4A0ABC8A" w:rsidR="002318C8" w:rsidRDefault="002318C8" w:rsidP="002318C8">
      <w:pPr>
        <w:widowControl w:val="0"/>
      </w:pPr>
      <w:r>
        <w:rPr>
          <w:b/>
        </w:rPr>
        <w:t xml:space="preserve">Koristne povezave: </w:t>
      </w:r>
    </w:p>
    <w:p w14:paraId="0704EAE9" w14:textId="4D14542F" w:rsidR="002318C8" w:rsidRDefault="00F026BF" w:rsidP="00F22EEB">
      <w:pPr>
        <w:widowControl w:val="0"/>
        <w:numPr>
          <w:ilvl w:val="0"/>
          <w:numId w:val="6"/>
        </w:numPr>
        <w:spacing w:after="0"/>
        <w:ind w:left="714" w:hanging="357"/>
        <w:jc w:val="both"/>
      </w:pPr>
      <w:hyperlink r:id="rId383">
        <w:r w:rsidR="002318C8" w:rsidRPr="00421CE0">
          <w:rPr>
            <w:rStyle w:val="Hyperlink"/>
          </w:rPr>
          <w:t>uporabne statistike</w:t>
        </w:r>
      </w:hyperlink>
      <w:r w:rsidR="002318C8">
        <w:t xml:space="preserve"> </w:t>
      </w:r>
      <w:r w:rsidR="00A30E22">
        <w:t>o relaciji</w:t>
      </w:r>
      <w:r w:rsidR="002318C8">
        <w:t xml:space="preserve"> </w:t>
      </w:r>
      <w:r w:rsidR="0021655A">
        <w:rPr>
          <w:rStyle w:val="UDTagChar"/>
        </w:rPr>
        <w:t>nmod</w:t>
      </w:r>
      <w:r w:rsidR="002318C8">
        <w:t xml:space="preserve"> v korpusu SSJ-UD</w:t>
      </w:r>
    </w:p>
    <w:p w14:paraId="62B49B66" w14:textId="113247A2" w:rsidR="002318C8" w:rsidRDefault="00F026BF" w:rsidP="00F22EEB">
      <w:pPr>
        <w:widowControl w:val="0"/>
        <w:numPr>
          <w:ilvl w:val="0"/>
          <w:numId w:val="6"/>
        </w:numPr>
        <w:spacing w:after="0"/>
        <w:ind w:left="714" w:hanging="357"/>
      </w:pPr>
      <w:hyperlink r:id="rId384" w:history="1">
        <w:r w:rsidR="002318C8" w:rsidRPr="00A861FD">
          <w:rPr>
            <w:rStyle w:val="Hyperlink"/>
          </w:rPr>
          <w:t>vse pojavnice</w:t>
        </w:r>
      </w:hyperlink>
      <w:r w:rsidR="002318C8">
        <w:t xml:space="preserve"> z oznako </w:t>
      </w:r>
      <w:r w:rsidR="0021655A">
        <w:rPr>
          <w:rStyle w:val="UDTagChar"/>
        </w:rPr>
        <w:t>nmod</w:t>
      </w:r>
      <w:r w:rsidR="002318C8">
        <w:t xml:space="preserve"> </w:t>
      </w:r>
      <w:r w:rsidR="00403221">
        <w:t>v korpusu SSJ-UD/SUK v konkordančniku noSketchEngine</w:t>
      </w:r>
    </w:p>
    <w:p w14:paraId="651A815D" w14:textId="06AAB6D8" w:rsidR="001463F0" w:rsidRDefault="00F026BF" w:rsidP="001463F0">
      <w:pPr>
        <w:widowControl w:val="0"/>
        <w:numPr>
          <w:ilvl w:val="0"/>
          <w:numId w:val="6"/>
        </w:numPr>
        <w:spacing w:after="0"/>
        <w:ind w:left="714" w:hanging="357"/>
      </w:pPr>
      <w:hyperlink r:id="rId385" w:history="1">
        <w:r w:rsidR="001463F0" w:rsidRPr="00A861FD">
          <w:rPr>
            <w:rStyle w:val="Hyperlink"/>
          </w:rPr>
          <w:t>vse pojavnice</w:t>
        </w:r>
      </w:hyperlink>
      <w:r w:rsidR="001463F0">
        <w:t xml:space="preserve"> z oznako </w:t>
      </w:r>
      <w:r w:rsidR="001463F0">
        <w:rPr>
          <w:rStyle w:val="UDTagChar"/>
        </w:rPr>
        <w:t>nmod</w:t>
      </w:r>
      <w:r w:rsidR="001463F0">
        <w:t xml:space="preserve"> v korpusu SSJ-UD v orodju Drevesnik</w:t>
      </w:r>
    </w:p>
    <w:p w14:paraId="3B081EBE" w14:textId="77777777" w:rsidR="00314345" w:rsidRDefault="00BD78CA">
      <w:pPr>
        <w:pStyle w:val="Heading3"/>
      </w:pPr>
      <w:bookmarkStart w:id="169" w:name="_kfsb7zjd6g8s" w:colFirst="0" w:colLast="0"/>
      <w:bookmarkEnd w:id="169"/>
      <w:r>
        <w:br w:type="page"/>
      </w:r>
    </w:p>
    <w:p w14:paraId="3B081EBF" w14:textId="77777777" w:rsidR="00314345" w:rsidRDefault="00BD78CA" w:rsidP="00426E0F">
      <w:pPr>
        <w:pStyle w:val="Heading4"/>
      </w:pPr>
      <w:bookmarkStart w:id="170" w:name="_nsubj:_nominal_subject"/>
      <w:bookmarkStart w:id="171" w:name="_Toc160111681"/>
      <w:bookmarkEnd w:id="170"/>
      <w:r>
        <w:lastRenderedPageBreak/>
        <w:t>nsubj: nominal subject</w:t>
      </w:r>
      <w:bookmarkEnd w:id="171"/>
    </w:p>
    <w:p w14:paraId="3B081EC2" w14:textId="4D2A0F2C" w:rsidR="00314345" w:rsidRDefault="00BD78CA">
      <w:r>
        <w:t xml:space="preserve">Povezava do univerzalnih smernic za relacijo </w:t>
      </w:r>
      <w:r w:rsidRPr="000F71CB">
        <w:rPr>
          <w:rStyle w:val="UDTagChar"/>
        </w:rPr>
        <w:t>nsubj</w:t>
      </w:r>
      <w:r>
        <w:t xml:space="preserve">: </w:t>
      </w:r>
      <w:hyperlink r:id="rId386">
        <w:r>
          <w:rPr>
            <w:color w:val="1155CC"/>
            <w:u w:val="single"/>
          </w:rPr>
          <w:t>https://universaldependencies.org/u/dep/nsubj.html</w:t>
        </w:r>
      </w:hyperlink>
      <w:r>
        <w:t xml:space="preserve"> </w:t>
      </w:r>
    </w:p>
    <w:p w14:paraId="3B081EC3" w14:textId="77777777" w:rsidR="00314345" w:rsidRDefault="00314345"/>
    <w:p w14:paraId="3B081EC4" w14:textId="77777777" w:rsidR="00314345" w:rsidRDefault="00BD78CA">
      <w:r>
        <w:rPr>
          <w:b/>
        </w:rPr>
        <w:t>Izpeljane smernice za slovenščino</w:t>
      </w:r>
      <w:r>
        <w:t>:</w:t>
      </w:r>
    </w:p>
    <w:p w14:paraId="7BDBE168" w14:textId="54F3BEF2" w:rsidR="00543329" w:rsidRDefault="00543329">
      <w:pPr>
        <w:widowControl w:val="0"/>
      </w:pPr>
      <w:r>
        <w:t>Samostalniški osebek (</w:t>
      </w:r>
      <w:r w:rsidRPr="00543329">
        <w:rPr>
          <w:rStyle w:val="UDTagChar"/>
        </w:rPr>
        <w:t>nsubj</w:t>
      </w:r>
      <w:r>
        <w:t>)</w:t>
      </w:r>
      <w:r>
        <w:rPr>
          <w:b/>
        </w:rPr>
        <w:t xml:space="preserve"> </w:t>
      </w:r>
      <w:r>
        <w:t xml:space="preserve">je samostalnik oz. samostalniška besedna zveza v vlogi skladenjskega osebka stavka, ki odgovarja na vprašanje </w:t>
      </w:r>
      <w:r>
        <w:rPr>
          <w:i/>
        </w:rPr>
        <w:t>kdo ali kaj</w:t>
      </w:r>
      <w:r>
        <w:t>.</w:t>
      </w:r>
      <w:r w:rsidR="005D6343">
        <w:t xml:space="preserve"> </w:t>
      </w:r>
      <w:r>
        <w:t xml:space="preserve">V slovenščini s to </w:t>
      </w:r>
      <w:r w:rsidR="004474C9">
        <w:t>relacijo</w:t>
      </w:r>
      <w:r>
        <w:t xml:space="preserve"> tipično označujemo samostalnike v </w:t>
      </w:r>
      <w:r>
        <w:rPr>
          <w:b/>
        </w:rPr>
        <w:t xml:space="preserve">imenovalniku, </w:t>
      </w:r>
      <w:r>
        <w:t xml:space="preserve">v primeru zanikanja ali rabe z izrazi količine pa tudi </w:t>
      </w:r>
      <w:r w:rsidR="00680C66">
        <w:t xml:space="preserve">v </w:t>
      </w:r>
      <w:r>
        <w:t>rodilniku.</w:t>
      </w:r>
    </w:p>
    <w:p w14:paraId="3D634772" w14:textId="7F61621B" w:rsidR="00543329" w:rsidRDefault="00680C66" w:rsidP="00680C66">
      <w:pPr>
        <w:widowControl w:val="0"/>
        <w:rPr>
          <w:i/>
        </w:rPr>
      </w:pPr>
      <w:r>
        <w:rPr>
          <w:i/>
          <w:noProof/>
        </w:rPr>
        <w:drawing>
          <wp:inline distT="0" distB="0" distL="0" distR="0" wp14:anchorId="55FD9FDE" wp14:editId="06218AED">
            <wp:extent cx="5391902" cy="2543530"/>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4A0DECB.tmp"/>
                    <pic:cNvPicPr/>
                  </pic:nvPicPr>
                  <pic:blipFill>
                    <a:blip r:embed="rId387">
                      <a:extLst>
                        <a:ext uri="{28A0092B-C50C-407E-A947-70E740481C1C}">
                          <a14:useLocalDpi xmlns:a14="http://schemas.microsoft.com/office/drawing/2010/main" val="0"/>
                        </a:ext>
                      </a:extLst>
                    </a:blip>
                    <a:stretch>
                      <a:fillRect/>
                    </a:stretch>
                  </pic:blipFill>
                  <pic:spPr>
                    <a:xfrm>
                      <a:off x="0" y="0"/>
                      <a:ext cx="5391902" cy="2543530"/>
                    </a:xfrm>
                    <a:prstGeom prst="rect">
                      <a:avLst/>
                    </a:prstGeom>
                  </pic:spPr>
                </pic:pic>
              </a:graphicData>
            </a:graphic>
          </wp:inline>
        </w:drawing>
      </w:r>
    </w:p>
    <w:p w14:paraId="38D933CF" w14:textId="4CADA52A" w:rsidR="00543329" w:rsidRDefault="00543329" w:rsidP="006074BC">
      <w:pPr>
        <w:pStyle w:val="Skritiprimeri"/>
      </w:pPr>
      <w:r>
        <w:t xml:space="preserve">Kava povečuje izločanje želodčnega soka </w:t>
      </w:r>
      <w:r w:rsidR="00680C66">
        <w:t xml:space="preserve">/// </w:t>
      </w:r>
      <w:r>
        <w:t xml:space="preserve"> Poleg tega je pa zadeva lahko tudi ustavno sporna.</w:t>
      </w:r>
      <w:r w:rsidR="00680C66">
        <w:t xml:space="preserve"> /// </w:t>
      </w:r>
      <w:r>
        <w:t>Zato tudi ne manjka odzivov nanjo</w:t>
      </w:r>
      <w:r w:rsidR="00680C66">
        <w:t xml:space="preserve"> /// </w:t>
      </w:r>
      <w:r>
        <w:t>prek pobočnice poteka 15 ozkih valovitih</w:t>
      </w:r>
      <w:r>
        <w:tab/>
        <w:t xml:space="preserve">prog </w:t>
      </w:r>
    </w:p>
    <w:p w14:paraId="08C98DFB" w14:textId="77777777" w:rsidR="00543329" w:rsidRDefault="00543329">
      <w:pPr>
        <w:widowControl w:val="0"/>
        <w:rPr>
          <w:u w:val="single"/>
        </w:rPr>
      </w:pPr>
      <w:r>
        <w:rPr>
          <w:u w:val="single"/>
        </w:rPr>
        <w:t>[Pozor, brez logičnih osebkov!]</w:t>
      </w:r>
    </w:p>
    <w:p w14:paraId="37587A13" w14:textId="780D5C17" w:rsidR="00543329" w:rsidRDefault="004474C9">
      <w:pPr>
        <w:widowControl w:val="0"/>
      </w:pPr>
      <w:r>
        <w:t>Z relacijo</w:t>
      </w:r>
      <w:r w:rsidR="00543329">
        <w:t xml:space="preserve"> </w:t>
      </w:r>
      <w:r w:rsidR="00543329" w:rsidRPr="0021655A">
        <w:rPr>
          <w:rStyle w:val="UDTagChar"/>
        </w:rPr>
        <w:t>nsubj</w:t>
      </w:r>
      <w:r w:rsidR="00543329">
        <w:rPr>
          <w:rFonts w:ascii="Courier New" w:eastAsia="Courier New" w:hAnsi="Courier New" w:cs="Courier New"/>
        </w:rPr>
        <w:t xml:space="preserve"> </w:t>
      </w:r>
      <w:r w:rsidR="00543329">
        <w:t>ne označujemo t.</w:t>
      </w:r>
      <w:r w:rsidR="00680C66">
        <w:t xml:space="preserve"> </w:t>
      </w:r>
      <w:r w:rsidR="00543329">
        <w:t>i. logičnih osebkov</w:t>
      </w:r>
      <w:r w:rsidR="00680C66">
        <w:t xml:space="preserve"> – </w:t>
      </w:r>
      <w:r w:rsidR="00543329">
        <w:t xml:space="preserve">vršilcev ali doživljalcev dejanja na pomenski ravni, ki so na skladenjski ravni izraženi drugače kot imenovalniški osebki, npr. s predložno zvezo (npr. </w:t>
      </w:r>
      <w:r w:rsidR="00543329" w:rsidRPr="00680C66">
        <w:rPr>
          <w:i/>
          <w:u w:val="single"/>
        </w:rPr>
        <w:t>pri nas</w:t>
      </w:r>
      <w:r w:rsidR="00543329">
        <w:rPr>
          <w:i/>
        </w:rPr>
        <w:t xml:space="preserve"> jemo</w:t>
      </w:r>
      <w:r w:rsidR="00543329">
        <w:t>) ali kot predmet v tožilniku (</w:t>
      </w:r>
      <w:r w:rsidR="00543329" w:rsidRPr="00680C66">
        <w:rPr>
          <w:i/>
          <w:u w:val="single"/>
        </w:rPr>
        <w:t>Mijo</w:t>
      </w:r>
      <w:r w:rsidR="00543329">
        <w:rPr>
          <w:i/>
        </w:rPr>
        <w:t xml:space="preserve"> zebe</w:t>
      </w:r>
      <w:r w:rsidR="00543329">
        <w:t>) oz. dajalniku (</w:t>
      </w:r>
      <w:r w:rsidR="00543329" w:rsidRPr="00680C66">
        <w:rPr>
          <w:i/>
          <w:u w:val="single"/>
        </w:rPr>
        <w:t>meni</w:t>
      </w:r>
      <w:r w:rsidR="00543329">
        <w:rPr>
          <w:i/>
        </w:rPr>
        <w:t xml:space="preserve"> se je zdelo</w:t>
      </w:r>
      <w:r w:rsidR="00543329">
        <w:t xml:space="preserve">). Tovrstne strukture označimo glede na </w:t>
      </w:r>
      <w:r w:rsidR="00680C66">
        <w:t>površinsko</w:t>
      </w:r>
      <w:r w:rsidR="00543329">
        <w:t xml:space="preserve"> skladenjsko </w:t>
      </w:r>
      <w:r w:rsidR="00680C66">
        <w:t>zgradbo</w:t>
      </w:r>
      <w:r w:rsidR="00543329">
        <w:t xml:space="preserve"> (</w:t>
      </w:r>
      <w:r w:rsidR="005D6343">
        <w:t xml:space="preserve">torej </w:t>
      </w:r>
      <w:r w:rsidR="00680C66">
        <w:t xml:space="preserve">kot </w:t>
      </w:r>
      <w:hyperlink w:anchor="_obl:_oblique_nominal">
        <w:r w:rsidR="00543329">
          <w:rPr>
            <w:rFonts w:ascii="Courier New" w:eastAsia="Courier New" w:hAnsi="Courier New" w:cs="Courier New"/>
            <w:color w:val="1155CC"/>
            <w:u w:val="single"/>
          </w:rPr>
          <w:t>obl</w:t>
        </w:r>
      </w:hyperlink>
      <w:r w:rsidR="00680C66">
        <w:rPr>
          <w:rFonts w:ascii="Courier New" w:eastAsia="Courier New" w:hAnsi="Courier New" w:cs="Courier New"/>
        </w:rPr>
        <w:t>,</w:t>
      </w:r>
      <w:r w:rsidR="00543329">
        <w:rPr>
          <w:rFonts w:ascii="Courier New" w:eastAsia="Courier New" w:hAnsi="Courier New" w:cs="Courier New"/>
        </w:rPr>
        <w:t xml:space="preserve"> </w:t>
      </w:r>
      <w:hyperlink w:anchor="_obj:_object" w:history="1">
        <w:r w:rsidR="00543329" w:rsidRPr="00680C66">
          <w:rPr>
            <w:rStyle w:val="Hyperlink"/>
            <w:rFonts w:ascii="Courier New" w:eastAsia="Courier New" w:hAnsi="Courier New" w:cs="Courier New"/>
          </w:rPr>
          <w:t>obj</w:t>
        </w:r>
      </w:hyperlink>
      <w:r w:rsidR="00680C66">
        <w:rPr>
          <w:rFonts w:ascii="Courier New" w:eastAsia="Courier New" w:hAnsi="Courier New" w:cs="Courier New"/>
        </w:rPr>
        <w:t xml:space="preserve"> </w:t>
      </w:r>
      <w:r w:rsidR="00680C66" w:rsidRPr="005D6343">
        <w:t>oz.</w:t>
      </w:r>
      <w:r w:rsidR="00543329">
        <w:rPr>
          <w:rFonts w:ascii="Courier New" w:eastAsia="Courier New" w:hAnsi="Courier New" w:cs="Courier New"/>
        </w:rPr>
        <w:t xml:space="preserve"> </w:t>
      </w:r>
      <w:hyperlink w:anchor="_iobj:_indirect_object_1">
        <w:r w:rsidR="00543329">
          <w:rPr>
            <w:rFonts w:ascii="Courier New" w:eastAsia="Courier New" w:hAnsi="Courier New" w:cs="Courier New"/>
            <w:color w:val="1155CC"/>
            <w:u w:val="single"/>
          </w:rPr>
          <w:t>iobj</w:t>
        </w:r>
      </w:hyperlink>
      <w:r w:rsidR="00543329">
        <w:t>)</w:t>
      </w:r>
      <w:r w:rsidR="00680C66">
        <w:t xml:space="preserve"> in</w:t>
      </w:r>
      <w:r w:rsidR="00543329">
        <w:t xml:space="preserve"> ne glede na udeležensko vlogo.</w:t>
      </w:r>
    </w:p>
    <w:p w14:paraId="0934753B" w14:textId="77777777" w:rsidR="0021655A" w:rsidRDefault="0021655A" w:rsidP="0021655A">
      <w:pPr>
        <w:widowControl w:val="0"/>
        <w:rPr>
          <w:b/>
        </w:rPr>
      </w:pPr>
    </w:p>
    <w:p w14:paraId="3BBF89B1" w14:textId="5A51A504" w:rsidR="0021655A" w:rsidRDefault="0021655A" w:rsidP="0021655A">
      <w:pPr>
        <w:widowControl w:val="0"/>
      </w:pPr>
      <w:r>
        <w:rPr>
          <w:b/>
        </w:rPr>
        <w:t xml:space="preserve">Koristne povezave: </w:t>
      </w:r>
    </w:p>
    <w:p w14:paraId="3E120F09" w14:textId="16B4BC45" w:rsidR="0021655A" w:rsidRDefault="00F026BF" w:rsidP="00F22EEB">
      <w:pPr>
        <w:widowControl w:val="0"/>
        <w:numPr>
          <w:ilvl w:val="0"/>
          <w:numId w:val="6"/>
        </w:numPr>
        <w:spacing w:after="0"/>
        <w:ind w:left="714" w:hanging="357"/>
        <w:jc w:val="both"/>
      </w:pPr>
      <w:hyperlink r:id="rId388">
        <w:r w:rsidR="0021655A" w:rsidRPr="00421CE0">
          <w:rPr>
            <w:rStyle w:val="Hyperlink"/>
          </w:rPr>
          <w:t>uporabne statistike</w:t>
        </w:r>
      </w:hyperlink>
      <w:r w:rsidR="0021655A">
        <w:t xml:space="preserve"> </w:t>
      </w:r>
      <w:r w:rsidR="00A30E22">
        <w:t>o relaciji</w:t>
      </w:r>
      <w:r w:rsidR="0021655A">
        <w:t xml:space="preserve"> </w:t>
      </w:r>
      <w:r w:rsidR="0021655A">
        <w:rPr>
          <w:rStyle w:val="UDTagChar"/>
        </w:rPr>
        <w:t>nsubj</w:t>
      </w:r>
      <w:r w:rsidR="0021655A">
        <w:t xml:space="preserve"> v korpusu SSJ-UD</w:t>
      </w:r>
    </w:p>
    <w:p w14:paraId="55D7ADE6" w14:textId="36908E5E" w:rsidR="0021655A" w:rsidRDefault="00F026BF" w:rsidP="00F22EEB">
      <w:pPr>
        <w:widowControl w:val="0"/>
        <w:numPr>
          <w:ilvl w:val="0"/>
          <w:numId w:val="6"/>
        </w:numPr>
        <w:spacing w:after="0"/>
        <w:ind w:left="714" w:hanging="357"/>
      </w:pPr>
      <w:hyperlink r:id="rId389" w:history="1">
        <w:r w:rsidR="0021655A" w:rsidRPr="00A861FD">
          <w:rPr>
            <w:rStyle w:val="Hyperlink"/>
          </w:rPr>
          <w:t>vse pojavnice</w:t>
        </w:r>
      </w:hyperlink>
      <w:r w:rsidR="0021655A">
        <w:t xml:space="preserve"> z oznako </w:t>
      </w:r>
      <w:r w:rsidR="0021655A">
        <w:rPr>
          <w:rStyle w:val="UDTagChar"/>
        </w:rPr>
        <w:t>nsubj</w:t>
      </w:r>
      <w:r w:rsidR="0021655A">
        <w:t xml:space="preserve"> </w:t>
      </w:r>
      <w:r w:rsidR="00403221">
        <w:t>v korpusu SSJ-UD/SUK v konkordančniku noSketchEngine</w:t>
      </w:r>
    </w:p>
    <w:p w14:paraId="05E3494A" w14:textId="12F35ED5" w:rsidR="001463F0" w:rsidRDefault="00F026BF" w:rsidP="001463F0">
      <w:pPr>
        <w:widowControl w:val="0"/>
        <w:numPr>
          <w:ilvl w:val="0"/>
          <w:numId w:val="6"/>
        </w:numPr>
        <w:spacing w:after="0"/>
        <w:ind w:left="714" w:hanging="357"/>
      </w:pPr>
      <w:hyperlink r:id="rId390" w:history="1">
        <w:r w:rsidR="001463F0" w:rsidRPr="00A861FD">
          <w:rPr>
            <w:rStyle w:val="Hyperlink"/>
          </w:rPr>
          <w:t>vse pojavnice</w:t>
        </w:r>
      </w:hyperlink>
      <w:r w:rsidR="001463F0">
        <w:t xml:space="preserve"> z oznako </w:t>
      </w:r>
      <w:r w:rsidR="001463F0">
        <w:rPr>
          <w:rStyle w:val="UDTagChar"/>
        </w:rPr>
        <w:t>nsubj</w:t>
      </w:r>
      <w:r w:rsidR="001463F0">
        <w:t xml:space="preserve"> v korpusu SSJ-UD v orodju Devesnik</w:t>
      </w:r>
    </w:p>
    <w:p w14:paraId="3B081EE3" w14:textId="43A5C040" w:rsidR="00314345" w:rsidRDefault="00BD78CA" w:rsidP="0021655A">
      <w:pPr>
        <w:widowControl w:val="0"/>
      </w:pPr>
      <w:bookmarkStart w:id="172" w:name="_98ov21tcmnhn" w:colFirst="0" w:colLast="0"/>
      <w:bookmarkEnd w:id="172"/>
      <w:r>
        <w:br w:type="page"/>
      </w:r>
    </w:p>
    <w:p w14:paraId="3B081EE4" w14:textId="77777777" w:rsidR="00314345" w:rsidRDefault="00BD78CA" w:rsidP="00426E0F">
      <w:pPr>
        <w:pStyle w:val="Heading4"/>
      </w:pPr>
      <w:bookmarkStart w:id="173" w:name="_nummod:_numeric_modifier"/>
      <w:bookmarkStart w:id="174" w:name="_Toc160111682"/>
      <w:bookmarkEnd w:id="173"/>
      <w:r>
        <w:lastRenderedPageBreak/>
        <w:t>nummod: numeric modifier</w:t>
      </w:r>
      <w:bookmarkEnd w:id="174"/>
    </w:p>
    <w:p w14:paraId="3B081EE7" w14:textId="5A79E377" w:rsidR="00314345" w:rsidRDefault="00BD78CA">
      <w:r>
        <w:t xml:space="preserve">Povezava do univerzalnih smernic za relacijo </w:t>
      </w:r>
      <w:r w:rsidRPr="00464532">
        <w:rPr>
          <w:rStyle w:val="UDTagChar"/>
        </w:rPr>
        <w:t>nummod</w:t>
      </w:r>
      <w:r>
        <w:t xml:space="preserve">: </w:t>
      </w:r>
      <w:hyperlink r:id="rId391">
        <w:r>
          <w:rPr>
            <w:color w:val="1155CC"/>
            <w:u w:val="single"/>
          </w:rPr>
          <w:t>https://universaldependencies.org/u/dep/nummod.html</w:t>
        </w:r>
      </w:hyperlink>
      <w:r>
        <w:t xml:space="preserve"> </w:t>
      </w:r>
    </w:p>
    <w:p w14:paraId="3B081EE8" w14:textId="77777777" w:rsidR="00314345" w:rsidRDefault="00314345"/>
    <w:p w14:paraId="3B081EE9" w14:textId="77777777" w:rsidR="00314345" w:rsidRDefault="00BD78CA">
      <w:r>
        <w:rPr>
          <w:b/>
        </w:rPr>
        <w:t>Izpeljane smernice za slovenščino</w:t>
      </w:r>
      <w:r>
        <w:t>:</w:t>
      </w:r>
    </w:p>
    <w:p w14:paraId="13FA217B" w14:textId="0049ECC3" w:rsidR="006C4791" w:rsidRDefault="006C4791">
      <w:pPr>
        <w:widowControl w:val="0"/>
      </w:pPr>
      <w:r>
        <w:t>Numerično določilo samostalnika (</w:t>
      </w:r>
      <w:r w:rsidRPr="006C4791">
        <w:rPr>
          <w:rStyle w:val="UDTagChar"/>
        </w:rPr>
        <w:t>nummod</w:t>
      </w:r>
      <w:r w:rsidRPr="005D6343">
        <w:t>)</w:t>
      </w:r>
      <w:r>
        <w:rPr>
          <w:b/>
        </w:rPr>
        <w:t xml:space="preserve"> </w:t>
      </w:r>
      <w:r>
        <w:t xml:space="preserve">je katerokoli </w:t>
      </w:r>
      <w:r>
        <w:rPr>
          <w:b/>
        </w:rPr>
        <w:t>število</w:t>
      </w:r>
      <w:r>
        <w:t xml:space="preserve">, ki samostalniku oz. </w:t>
      </w:r>
      <w:r>
        <w:rPr>
          <w:b/>
        </w:rPr>
        <w:t>samostalniški zvezi določa količino</w:t>
      </w:r>
      <w:r>
        <w:t xml:space="preserve">. </w:t>
      </w:r>
    </w:p>
    <w:p w14:paraId="7DE3272C" w14:textId="573FB230" w:rsidR="006C4791" w:rsidRDefault="00F0140C">
      <w:pPr>
        <w:widowControl w:val="0"/>
      </w:pPr>
      <w:r>
        <w:rPr>
          <w:noProof/>
        </w:rPr>
        <w:drawing>
          <wp:inline distT="0" distB="0" distL="0" distR="0" wp14:anchorId="41A3BD12" wp14:editId="1884D314">
            <wp:extent cx="5353797" cy="185763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1C1B80.tmp"/>
                    <pic:cNvPicPr/>
                  </pic:nvPicPr>
                  <pic:blipFill>
                    <a:blip r:embed="rId392">
                      <a:extLst>
                        <a:ext uri="{28A0092B-C50C-407E-A947-70E740481C1C}">
                          <a14:useLocalDpi xmlns:a14="http://schemas.microsoft.com/office/drawing/2010/main" val="0"/>
                        </a:ext>
                      </a:extLst>
                    </a:blip>
                    <a:stretch>
                      <a:fillRect/>
                    </a:stretch>
                  </pic:blipFill>
                  <pic:spPr>
                    <a:xfrm>
                      <a:off x="0" y="0"/>
                      <a:ext cx="5353797" cy="1857634"/>
                    </a:xfrm>
                    <a:prstGeom prst="rect">
                      <a:avLst/>
                    </a:prstGeom>
                  </pic:spPr>
                </pic:pic>
              </a:graphicData>
            </a:graphic>
          </wp:inline>
        </w:drawing>
      </w:r>
    </w:p>
    <w:p w14:paraId="12998900" w14:textId="681B6682" w:rsidR="006C4791" w:rsidRDefault="00F0140C" w:rsidP="006074BC">
      <w:pPr>
        <w:pStyle w:val="Skritiprimeri"/>
      </w:pPr>
      <w:r>
        <w:t>P</w:t>
      </w:r>
      <w:r w:rsidR="006C4791">
        <w:t>red</w:t>
      </w:r>
      <w:r>
        <w:t xml:space="preserve"> desetimi </w:t>
      </w:r>
      <w:r w:rsidR="006C4791">
        <w:t>leti</w:t>
      </w:r>
      <w:r>
        <w:t xml:space="preserve"> /// </w:t>
      </w:r>
      <w:r w:rsidR="006C4791">
        <w:t xml:space="preserve"> študentki 3. letnika Akademije za glasbo</w:t>
      </w:r>
      <w:r>
        <w:t xml:space="preserve"> /// pet tisoč tristo</w:t>
      </w:r>
      <w:r w:rsidR="006C4791">
        <w:t xml:space="preserve"> metrov</w:t>
      </w:r>
    </w:p>
    <w:p w14:paraId="42A13873" w14:textId="5A6A7C3E" w:rsidR="006C4791" w:rsidRDefault="006C4791" w:rsidP="006C4791">
      <w:pPr>
        <w:widowControl w:val="0"/>
      </w:pPr>
      <w:r>
        <w:t xml:space="preserve">To velja tudi za števila, ki določajo količinske samostalnike, kot so </w:t>
      </w:r>
      <w:r>
        <w:rPr>
          <w:i/>
        </w:rPr>
        <w:t>milijon</w:t>
      </w:r>
      <w:r>
        <w:t xml:space="preserve">, </w:t>
      </w:r>
      <w:r>
        <w:rPr>
          <w:i/>
        </w:rPr>
        <w:t>milijarda</w:t>
      </w:r>
      <w:r>
        <w:t xml:space="preserve"> in </w:t>
      </w:r>
      <w:r>
        <w:rPr>
          <w:i/>
        </w:rPr>
        <w:t>bilijon</w:t>
      </w:r>
      <w:r>
        <w:t>.</w:t>
      </w:r>
    </w:p>
    <w:p w14:paraId="422D353C" w14:textId="11BA8A16" w:rsidR="00F0140C" w:rsidRDefault="00F0140C" w:rsidP="006C4791">
      <w:pPr>
        <w:widowControl w:val="0"/>
      </w:pPr>
      <w:r>
        <w:rPr>
          <w:noProof/>
        </w:rPr>
        <w:drawing>
          <wp:inline distT="0" distB="0" distL="0" distR="0" wp14:anchorId="3C502F08" wp14:editId="21C54A4E">
            <wp:extent cx="5344271" cy="57158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71C651D.tmp"/>
                    <pic:cNvPicPr/>
                  </pic:nvPicPr>
                  <pic:blipFill>
                    <a:blip r:embed="rId393">
                      <a:extLst>
                        <a:ext uri="{28A0092B-C50C-407E-A947-70E740481C1C}">
                          <a14:useLocalDpi xmlns:a14="http://schemas.microsoft.com/office/drawing/2010/main" val="0"/>
                        </a:ext>
                      </a:extLst>
                    </a:blip>
                    <a:stretch>
                      <a:fillRect/>
                    </a:stretch>
                  </pic:blipFill>
                  <pic:spPr>
                    <a:xfrm>
                      <a:off x="0" y="0"/>
                      <a:ext cx="5344271" cy="571580"/>
                    </a:xfrm>
                    <a:prstGeom prst="rect">
                      <a:avLst/>
                    </a:prstGeom>
                  </pic:spPr>
                </pic:pic>
              </a:graphicData>
            </a:graphic>
          </wp:inline>
        </w:drawing>
      </w:r>
    </w:p>
    <w:p w14:paraId="4D6AAC8B" w14:textId="4C956ACD" w:rsidR="006C4791" w:rsidRDefault="006C4791" w:rsidP="006074BC">
      <w:pPr>
        <w:pStyle w:val="Skritiprimeri"/>
      </w:pPr>
      <w:r>
        <w:t>Lani so ustvarili 550 milijonov tolarjev prometa</w:t>
      </w:r>
    </w:p>
    <w:p w14:paraId="11A2EC73" w14:textId="77777777" w:rsidR="006C4791" w:rsidRDefault="006C4791">
      <w:pPr>
        <w:widowControl w:val="0"/>
      </w:pPr>
      <w:r>
        <w:t xml:space="preserve">Numerični modifikatorji </w:t>
      </w:r>
      <w:r w:rsidRPr="00F0140C">
        <w:rPr>
          <w:rStyle w:val="UDTagChar"/>
        </w:rPr>
        <w:t>nummod</w:t>
      </w:r>
      <w:r>
        <w:rPr>
          <w:rFonts w:ascii="Courier New" w:eastAsia="Courier New" w:hAnsi="Courier New" w:cs="Courier New"/>
        </w:rPr>
        <w:t xml:space="preserve"> </w:t>
      </w:r>
      <w:r>
        <w:t xml:space="preserve">lahko nastopajo </w:t>
      </w:r>
      <w:r w:rsidRPr="00F0140C">
        <w:rPr>
          <w:b/>
        </w:rPr>
        <w:t>tudi v vlogi desnih prilastkov</w:t>
      </w:r>
      <w:r>
        <w:t>.</w:t>
      </w:r>
    </w:p>
    <w:p w14:paraId="4F3BF727" w14:textId="7F0C50DB" w:rsidR="00F0140C" w:rsidRDefault="00F0140C" w:rsidP="00F0140C">
      <w:pPr>
        <w:widowControl w:val="0"/>
        <w:rPr>
          <w:i/>
        </w:rPr>
      </w:pPr>
      <w:r>
        <w:rPr>
          <w:i/>
          <w:noProof/>
        </w:rPr>
        <w:drawing>
          <wp:inline distT="0" distB="0" distL="0" distR="0" wp14:anchorId="1686E0DD" wp14:editId="2E9BAF2A">
            <wp:extent cx="5372850" cy="112410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71C8500.tmp"/>
                    <pic:cNvPicPr/>
                  </pic:nvPicPr>
                  <pic:blipFill>
                    <a:blip r:embed="rId394">
                      <a:extLst>
                        <a:ext uri="{28A0092B-C50C-407E-A947-70E740481C1C}">
                          <a14:useLocalDpi xmlns:a14="http://schemas.microsoft.com/office/drawing/2010/main" val="0"/>
                        </a:ext>
                      </a:extLst>
                    </a:blip>
                    <a:stretch>
                      <a:fillRect/>
                    </a:stretch>
                  </pic:blipFill>
                  <pic:spPr>
                    <a:xfrm>
                      <a:off x="0" y="0"/>
                      <a:ext cx="5372850" cy="1124107"/>
                    </a:xfrm>
                    <a:prstGeom prst="rect">
                      <a:avLst/>
                    </a:prstGeom>
                  </pic:spPr>
                </pic:pic>
              </a:graphicData>
            </a:graphic>
          </wp:inline>
        </w:drawing>
      </w:r>
    </w:p>
    <w:p w14:paraId="1EF6077D" w14:textId="38632980" w:rsidR="006C4791" w:rsidRDefault="006C4791" w:rsidP="006074BC">
      <w:pPr>
        <w:pStyle w:val="Skritiprimeri"/>
      </w:pPr>
      <w:r>
        <w:t>Zemljanka številka</w:t>
      </w:r>
      <w:r w:rsidR="00F0140C">
        <w:t xml:space="preserve"> </w:t>
      </w:r>
      <w:r>
        <w:t xml:space="preserve">pet </w:t>
      </w:r>
      <w:r w:rsidR="00F0140C">
        <w:t xml:space="preserve">/// </w:t>
      </w:r>
      <w:r>
        <w:t>v letu 2002</w:t>
      </w:r>
    </w:p>
    <w:p w14:paraId="4FA558B3" w14:textId="77777777" w:rsidR="006C4791" w:rsidRDefault="006C4791">
      <w:pPr>
        <w:widowControl w:val="0"/>
        <w:rPr>
          <w:u w:val="single"/>
        </w:rPr>
      </w:pPr>
      <w:r>
        <w:rPr>
          <w:u w:val="single"/>
        </w:rPr>
        <w:t>[Pozor, samo števniki!]</w:t>
      </w:r>
    </w:p>
    <w:p w14:paraId="08FC2F6A" w14:textId="6A144606" w:rsidR="00F0140C" w:rsidRPr="005C1098" w:rsidRDefault="006C4791" w:rsidP="00F0140C">
      <w:pPr>
        <w:widowControl w:val="0"/>
      </w:pPr>
      <w:r>
        <w:t xml:space="preserve">Oznako </w:t>
      </w:r>
      <w:r w:rsidRPr="00F0140C">
        <w:rPr>
          <w:rStyle w:val="UDTagChar"/>
        </w:rPr>
        <w:t>nummod</w:t>
      </w:r>
      <w:r>
        <w:rPr>
          <w:rFonts w:ascii="Courier New" w:eastAsia="Courier New" w:hAnsi="Courier New" w:cs="Courier New"/>
        </w:rPr>
        <w:t xml:space="preserve"> </w:t>
      </w:r>
      <w:r>
        <w:t>pripisujemo samo besedam, ki spadajo med števnike (</w:t>
      </w:r>
      <w:hyperlink w:anchor="_NUM:_numeral_1">
        <w:r>
          <w:rPr>
            <w:color w:val="1155CC"/>
            <w:u w:val="single"/>
          </w:rPr>
          <w:t>NUM</w:t>
        </w:r>
      </w:hyperlink>
      <w:r>
        <w:t>), ne pa drugim besedam za izražanje količine, kot so nekateri določilniki (</w:t>
      </w:r>
      <w:r>
        <w:rPr>
          <w:i/>
        </w:rPr>
        <w:t>veliko</w:t>
      </w:r>
      <w:r>
        <w:t xml:space="preserve">, </w:t>
      </w:r>
      <w:r>
        <w:rPr>
          <w:i/>
        </w:rPr>
        <w:t>malo</w:t>
      </w:r>
      <w:r>
        <w:t>), pridevniki (</w:t>
      </w:r>
      <w:r>
        <w:rPr>
          <w:i/>
        </w:rPr>
        <w:t>prvi, drugi</w:t>
      </w:r>
      <w:r>
        <w:t>) ali samostalniki (</w:t>
      </w:r>
      <w:r w:rsidRPr="005C1098">
        <w:rPr>
          <w:i/>
        </w:rPr>
        <w:t>milijon, milijarda, bilijon</w:t>
      </w:r>
      <w:r w:rsidRPr="005C1098">
        <w:t>).</w:t>
      </w:r>
    </w:p>
    <w:p w14:paraId="26CF56A2" w14:textId="2592A782" w:rsidR="00ED1D53" w:rsidRPr="005C1098" w:rsidRDefault="00ED1D53" w:rsidP="00F0140C">
      <w:pPr>
        <w:widowControl w:val="0"/>
        <w:rPr>
          <w:u w:val="single"/>
        </w:rPr>
      </w:pPr>
      <w:r w:rsidRPr="005C1098">
        <w:rPr>
          <w:u w:val="single"/>
        </w:rPr>
        <w:t xml:space="preserve">[Pozor, </w:t>
      </w:r>
      <w:r w:rsidR="004D26C4" w:rsidRPr="005C1098">
        <w:rPr>
          <w:u w:val="single"/>
        </w:rPr>
        <w:t>predložne zveze!]</w:t>
      </w:r>
    </w:p>
    <w:p w14:paraId="4BA388AF" w14:textId="77777777" w:rsidR="00A334F9" w:rsidRPr="005C1098" w:rsidRDefault="004D26C4" w:rsidP="00F0140C">
      <w:pPr>
        <w:widowControl w:val="0"/>
      </w:pPr>
      <w:r w:rsidRPr="005C1098">
        <w:t xml:space="preserve">Relacije </w:t>
      </w:r>
      <w:r w:rsidRPr="005C1098">
        <w:rPr>
          <w:rStyle w:val="UDTagChar"/>
        </w:rPr>
        <w:t>nummod</w:t>
      </w:r>
      <w:r w:rsidRPr="005C1098">
        <w:t xml:space="preserve"> običajno ne uporabljamo za označevanje števnikov v vlogi jedra predložnih zvez, kot prikazujeta spodnja primera. Te strukture</w:t>
      </w:r>
      <w:r w:rsidR="00A334F9" w:rsidRPr="005C1098">
        <w:t xml:space="preserve"> namreč</w:t>
      </w:r>
      <w:r w:rsidRPr="005C1098">
        <w:t xml:space="preserve"> interpretiramo kot zveze s posamostaljenim števnikom in jim zato v skladu s pravilom povzdigovanja določil na mesto </w:t>
      </w:r>
      <w:r w:rsidR="00A334F9" w:rsidRPr="005C1098">
        <w:t>izpuščenega</w:t>
      </w:r>
      <w:r w:rsidRPr="005C1098">
        <w:t xml:space="preserve"> jedra (glej </w:t>
      </w:r>
      <w:hyperlink w:anchor="_Elipse_1" w:history="1">
        <w:r w:rsidRPr="005C1098">
          <w:rPr>
            <w:rStyle w:val="Hyperlink"/>
          </w:rPr>
          <w:t>poglavje o elipsah</w:t>
        </w:r>
      </w:hyperlink>
      <w:r w:rsidRPr="005C1098">
        <w:t xml:space="preserve">) pripišemo enako povezavo, kakršno bi pripisali predložni zvezi </w:t>
      </w:r>
      <w:r w:rsidR="00A334F9" w:rsidRPr="005C1098">
        <w:t>z izraženim</w:t>
      </w:r>
      <w:r w:rsidRPr="005C1098">
        <w:t xml:space="preserve"> samostalnikom (npr. </w:t>
      </w:r>
      <w:hyperlink w:anchor="_nmod:_nominal_modifier" w:history="1">
        <w:r w:rsidRPr="005C1098">
          <w:rPr>
            <w:rStyle w:val="Hyperlink"/>
          </w:rPr>
          <w:t>nmod</w:t>
        </w:r>
      </w:hyperlink>
      <w:r w:rsidR="00FF2A20" w:rsidRPr="005C1098">
        <w:t xml:space="preserve">, </w:t>
      </w:r>
      <w:hyperlink w:anchor="_obl:_oblique_nominal_1" w:history="1">
        <w:r w:rsidRPr="005C1098">
          <w:rPr>
            <w:rStyle w:val="Hyperlink"/>
          </w:rPr>
          <w:t>obl</w:t>
        </w:r>
      </w:hyperlink>
      <w:r w:rsidR="00FF2A20" w:rsidRPr="005C1098">
        <w:t xml:space="preserve"> ipd.</w:t>
      </w:r>
      <w:r w:rsidRPr="005C1098">
        <w:t>).</w:t>
      </w:r>
      <w:r w:rsidR="00FF2A20" w:rsidRPr="005C1098">
        <w:t xml:space="preserve"> </w:t>
      </w:r>
    </w:p>
    <w:p w14:paraId="0630DA9B" w14:textId="35907545" w:rsidR="004D26C4" w:rsidRPr="005C1098" w:rsidRDefault="00FF2A20" w:rsidP="00F0140C">
      <w:pPr>
        <w:widowControl w:val="0"/>
      </w:pPr>
      <w:r w:rsidRPr="005C1098">
        <w:lastRenderedPageBreak/>
        <w:t>V spodnjem primeru tako zvez</w:t>
      </w:r>
      <w:r w:rsidR="00A334F9" w:rsidRPr="005C1098">
        <w:t>am</w:t>
      </w:r>
      <w:r w:rsidRPr="005C1098">
        <w:t xml:space="preserve"> </w:t>
      </w:r>
      <w:r w:rsidRPr="005C1098">
        <w:rPr>
          <w:i/>
        </w:rPr>
        <w:t>pred 1914</w:t>
      </w:r>
      <w:r w:rsidR="00A334F9" w:rsidRPr="005C1098">
        <w:t xml:space="preserve">, </w:t>
      </w:r>
      <w:r w:rsidR="00A334F9" w:rsidRPr="005C1098">
        <w:rPr>
          <w:i/>
        </w:rPr>
        <w:t>s 3:1</w:t>
      </w:r>
      <w:r w:rsidR="00A334F9" w:rsidRPr="005C1098">
        <w:t xml:space="preserve">, </w:t>
      </w:r>
      <w:r w:rsidR="00A334F9" w:rsidRPr="005C1098">
        <w:rPr>
          <w:i/>
        </w:rPr>
        <w:t xml:space="preserve">v 7270 </w:t>
      </w:r>
      <w:r w:rsidRPr="005C1098">
        <w:t xml:space="preserve">pripišemo </w:t>
      </w:r>
      <w:r w:rsidR="002B07AD" w:rsidRPr="005C1098">
        <w:t xml:space="preserve">enako povezavo, kot če bi </w:t>
      </w:r>
      <w:r w:rsidR="00A334F9" w:rsidRPr="005C1098">
        <w:t xml:space="preserve">se ob njih pojavljali samostalniki </w:t>
      </w:r>
      <w:r w:rsidR="00A334F9" w:rsidRPr="005C1098">
        <w:rPr>
          <w:i/>
        </w:rPr>
        <w:t>leto</w:t>
      </w:r>
      <w:r w:rsidR="00A334F9" w:rsidRPr="005C1098">
        <w:t xml:space="preserve">, </w:t>
      </w:r>
      <w:r w:rsidR="00A334F9" w:rsidRPr="005C1098">
        <w:rPr>
          <w:i/>
        </w:rPr>
        <w:t>izid</w:t>
      </w:r>
      <w:r w:rsidR="00A334F9" w:rsidRPr="005C1098">
        <w:t xml:space="preserve"> oz. </w:t>
      </w:r>
      <w:r w:rsidR="00A334F9" w:rsidRPr="005C1098">
        <w:rPr>
          <w:i/>
        </w:rPr>
        <w:t>model</w:t>
      </w:r>
      <w:r w:rsidR="00A334F9" w:rsidRPr="005C1098">
        <w:t>.</w:t>
      </w:r>
    </w:p>
    <w:p w14:paraId="73B29A38" w14:textId="26FD3EBF" w:rsidR="001B2754" w:rsidRPr="00ED1D53" w:rsidRDefault="004516A2" w:rsidP="00F0140C">
      <w:pPr>
        <w:widowControl w:val="0"/>
        <w:rPr>
          <w:color w:val="FF0000"/>
          <w:highlight w:val="yellow"/>
        </w:rPr>
      </w:pPr>
      <w:r>
        <w:rPr>
          <w:noProof/>
          <w:color w:val="FF0000"/>
        </w:rPr>
        <w:drawing>
          <wp:inline distT="0" distB="0" distL="0" distR="0" wp14:anchorId="5C5CE393" wp14:editId="524F3BCD">
            <wp:extent cx="5572903" cy="2000529"/>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981C3F.tmp"/>
                    <pic:cNvPicPr/>
                  </pic:nvPicPr>
                  <pic:blipFill>
                    <a:blip r:embed="rId395">
                      <a:extLst>
                        <a:ext uri="{28A0092B-C50C-407E-A947-70E740481C1C}">
                          <a14:useLocalDpi xmlns:a14="http://schemas.microsoft.com/office/drawing/2010/main" val="0"/>
                        </a:ext>
                      </a:extLst>
                    </a:blip>
                    <a:stretch>
                      <a:fillRect/>
                    </a:stretch>
                  </pic:blipFill>
                  <pic:spPr>
                    <a:xfrm>
                      <a:off x="0" y="0"/>
                      <a:ext cx="5572903" cy="2000529"/>
                    </a:xfrm>
                    <a:prstGeom prst="rect">
                      <a:avLst/>
                    </a:prstGeom>
                    <a:ln>
                      <a:noFill/>
                    </a:ln>
                  </pic:spPr>
                </pic:pic>
              </a:graphicData>
            </a:graphic>
          </wp:inline>
        </w:drawing>
      </w:r>
    </w:p>
    <w:p w14:paraId="00EDB725" w14:textId="1CFC5C0E" w:rsidR="00F0140C" w:rsidRDefault="004516A2" w:rsidP="006074BC">
      <w:pPr>
        <w:pStyle w:val="Skritiprimeri"/>
      </w:pPr>
      <w:r>
        <w:t>Bojazni, ki so v desetletju pred 1914 zastrupljale evropsko atmosfero . /// Novomeške odbojkarice so se z zmago nad Celjem s 3:1 uvrstile v končnico. /// V 7270 tiči tehnologija , ki jo slovenski ponudniki mobilnih signalov še ne ponujajo.</w:t>
      </w:r>
    </w:p>
    <w:p w14:paraId="6A190D78" w14:textId="4DB3AC81" w:rsidR="00F0140C" w:rsidRPr="00F0140C" w:rsidRDefault="00F0140C" w:rsidP="00F0140C">
      <w:pPr>
        <w:widowControl w:val="0"/>
        <w:rPr>
          <w:highlight w:val="yellow"/>
        </w:rPr>
      </w:pPr>
      <w:r>
        <w:rPr>
          <w:b/>
        </w:rPr>
        <w:t xml:space="preserve">Koristne povezave: </w:t>
      </w:r>
    </w:p>
    <w:p w14:paraId="5E26A3C9" w14:textId="681F7C98" w:rsidR="00F0140C" w:rsidRDefault="00F026BF" w:rsidP="00F22EEB">
      <w:pPr>
        <w:widowControl w:val="0"/>
        <w:numPr>
          <w:ilvl w:val="0"/>
          <w:numId w:val="6"/>
        </w:numPr>
        <w:spacing w:after="0"/>
        <w:ind w:left="714" w:hanging="357"/>
        <w:jc w:val="both"/>
      </w:pPr>
      <w:hyperlink r:id="rId396">
        <w:r w:rsidR="00F0140C" w:rsidRPr="00421CE0">
          <w:rPr>
            <w:rStyle w:val="Hyperlink"/>
          </w:rPr>
          <w:t>uporabne statistike</w:t>
        </w:r>
      </w:hyperlink>
      <w:r w:rsidR="00F0140C">
        <w:t xml:space="preserve"> </w:t>
      </w:r>
      <w:r w:rsidR="00A30E22">
        <w:t>o relaciji</w:t>
      </w:r>
      <w:r w:rsidR="00F0140C">
        <w:t xml:space="preserve"> </w:t>
      </w:r>
      <w:r w:rsidR="00F0140C">
        <w:rPr>
          <w:rStyle w:val="UDTagChar"/>
        </w:rPr>
        <w:t>nummod</w:t>
      </w:r>
      <w:r w:rsidR="00F0140C">
        <w:t xml:space="preserve"> v korpusu SSJ-UD</w:t>
      </w:r>
    </w:p>
    <w:p w14:paraId="0B664524" w14:textId="53B5CE4A" w:rsidR="00F0140C" w:rsidRDefault="00F026BF" w:rsidP="00F22EEB">
      <w:pPr>
        <w:widowControl w:val="0"/>
        <w:numPr>
          <w:ilvl w:val="0"/>
          <w:numId w:val="6"/>
        </w:numPr>
        <w:spacing w:after="0"/>
        <w:ind w:left="714" w:hanging="357"/>
      </w:pPr>
      <w:hyperlink r:id="rId397" w:history="1">
        <w:r w:rsidR="00F0140C" w:rsidRPr="00A861FD">
          <w:rPr>
            <w:rStyle w:val="Hyperlink"/>
          </w:rPr>
          <w:t>vse pojavnice</w:t>
        </w:r>
      </w:hyperlink>
      <w:r w:rsidR="00F0140C">
        <w:t xml:space="preserve"> z oznako </w:t>
      </w:r>
      <w:r w:rsidR="00F0140C">
        <w:rPr>
          <w:rStyle w:val="UDTagChar"/>
        </w:rPr>
        <w:t>nummod</w:t>
      </w:r>
      <w:r w:rsidR="00F0140C">
        <w:t xml:space="preserve"> </w:t>
      </w:r>
      <w:r w:rsidR="00403221">
        <w:t>v korpusu SSJ-UD/SUK v konkordančniku noSketchEngine</w:t>
      </w:r>
    </w:p>
    <w:p w14:paraId="2450E689" w14:textId="7E982C15" w:rsidR="001463F0" w:rsidRDefault="00F026BF" w:rsidP="001463F0">
      <w:pPr>
        <w:widowControl w:val="0"/>
        <w:numPr>
          <w:ilvl w:val="0"/>
          <w:numId w:val="6"/>
        </w:numPr>
        <w:spacing w:after="0"/>
        <w:ind w:left="714" w:hanging="357"/>
      </w:pPr>
      <w:hyperlink r:id="rId398" w:history="1">
        <w:r w:rsidR="001463F0" w:rsidRPr="00A861FD">
          <w:rPr>
            <w:rStyle w:val="Hyperlink"/>
          </w:rPr>
          <w:t>vse pojavnice</w:t>
        </w:r>
      </w:hyperlink>
      <w:r w:rsidR="001463F0">
        <w:t xml:space="preserve"> z oznako </w:t>
      </w:r>
      <w:r w:rsidR="001463F0">
        <w:rPr>
          <w:rStyle w:val="UDTagChar"/>
        </w:rPr>
        <w:t>nummod</w:t>
      </w:r>
      <w:r w:rsidR="001463F0">
        <w:t xml:space="preserve"> v korpusu SSJ-UD v orodju Drevesnik</w:t>
      </w:r>
    </w:p>
    <w:p w14:paraId="6D7737DD" w14:textId="77777777" w:rsidR="00F0140C" w:rsidRDefault="00F0140C" w:rsidP="00F0140C"/>
    <w:p w14:paraId="3B081F0B" w14:textId="3E9F8D75" w:rsidR="00314345" w:rsidRDefault="00FA17C1" w:rsidP="00426E0F">
      <w:pPr>
        <w:pStyle w:val="Heading4"/>
      </w:pPr>
      <w:r>
        <w:br w:type="column"/>
      </w:r>
      <w:bookmarkStart w:id="175" w:name="_Toc160111683"/>
      <w:r w:rsidR="00BD78CA">
        <w:lastRenderedPageBreak/>
        <w:t>obj: object</w:t>
      </w:r>
      <w:bookmarkEnd w:id="175"/>
    </w:p>
    <w:p w14:paraId="3B081F0E" w14:textId="0C1232D7" w:rsidR="00314345" w:rsidRDefault="00BD78CA">
      <w:r>
        <w:t xml:space="preserve">Povezava do univerzalnih smernic za relacijo </w:t>
      </w:r>
      <w:r w:rsidRPr="00F0140C">
        <w:rPr>
          <w:rStyle w:val="UDTagChar"/>
        </w:rPr>
        <w:t>obj</w:t>
      </w:r>
      <w:r>
        <w:t xml:space="preserve">: </w:t>
      </w:r>
      <w:hyperlink r:id="rId399">
        <w:r>
          <w:rPr>
            <w:color w:val="1155CC"/>
            <w:u w:val="single"/>
          </w:rPr>
          <w:t>https://universaldependencies.org/u/dep/obj.html</w:t>
        </w:r>
      </w:hyperlink>
      <w:r>
        <w:t xml:space="preserve"> </w:t>
      </w:r>
    </w:p>
    <w:p w14:paraId="3B081F0F" w14:textId="77777777" w:rsidR="00314345" w:rsidRDefault="00314345"/>
    <w:p w14:paraId="3B081F10" w14:textId="77777777" w:rsidR="00314345" w:rsidRDefault="00BD78CA">
      <w:r>
        <w:rPr>
          <w:b/>
        </w:rPr>
        <w:t>Izpeljane smernice za slovenščino</w:t>
      </w:r>
      <w:r>
        <w:t>:</w:t>
      </w:r>
    </w:p>
    <w:p w14:paraId="092B6637" w14:textId="068731A7" w:rsidR="00F0140C" w:rsidRDefault="00F0140C">
      <w:pPr>
        <w:widowControl w:val="0"/>
      </w:pPr>
      <w:r>
        <w:t>Predmet povedka (</w:t>
      </w:r>
      <w:r w:rsidRPr="009319BC">
        <w:rPr>
          <w:rStyle w:val="UDTagChar"/>
        </w:rPr>
        <w:t>obj</w:t>
      </w:r>
      <w:r>
        <w:t xml:space="preserve">) je poleg osebka eden izmed dveh jedrnih argumentov povedka. Tipično s to </w:t>
      </w:r>
      <w:r w:rsidR="004474C9">
        <w:t>relacijo</w:t>
      </w:r>
      <w:r>
        <w:t xml:space="preserve"> označujemo samostalnike ali samostalniške zveze, ki označujejo prizadeti predmet dejanja oz. entiteto, ki spreminja stanje ali položaj (premi, neposredni oz. </w:t>
      </w:r>
      <w:r>
        <w:rPr>
          <w:b/>
        </w:rPr>
        <w:t>direktni predmet</w:t>
      </w:r>
      <w:r>
        <w:t>). V slovenščini so to najpogosteje predmeti v tožilniku in zanikanem rodilniku</w:t>
      </w:r>
      <w:r w:rsidR="005D6343">
        <w:t>, ni pa nujno.</w:t>
      </w:r>
    </w:p>
    <w:p w14:paraId="60FCFBA2" w14:textId="4C21BF3D" w:rsidR="00F0140C" w:rsidRDefault="00A036E5">
      <w:pPr>
        <w:widowControl w:val="0"/>
      </w:pPr>
      <w:r>
        <w:rPr>
          <w:noProof/>
        </w:rPr>
        <w:drawing>
          <wp:inline distT="0" distB="0" distL="0" distR="0" wp14:anchorId="45B25443" wp14:editId="64BD6476">
            <wp:extent cx="5372850" cy="2534004"/>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71CEBD1.tmp"/>
                    <pic:cNvPicPr/>
                  </pic:nvPicPr>
                  <pic:blipFill>
                    <a:blip r:embed="rId400">
                      <a:extLst>
                        <a:ext uri="{28A0092B-C50C-407E-A947-70E740481C1C}">
                          <a14:useLocalDpi xmlns:a14="http://schemas.microsoft.com/office/drawing/2010/main" val="0"/>
                        </a:ext>
                      </a:extLst>
                    </a:blip>
                    <a:stretch>
                      <a:fillRect/>
                    </a:stretch>
                  </pic:blipFill>
                  <pic:spPr>
                    <a:xfrm>
                      <a:off x="0" y="0"/>
                      <a:ext cx="5372850" cy="2534004"/>
                    </a:xfrm>
                    <a:prstGeom prst="rect">
                      <a:avLst/>
                    </a:prstGeom>
                  </pic:spPr>
                </pic:pic>
              </a:graphicData>
            </a:graphic>
          </wp:inline>
        </w:drawing>
      </w:r>
    </w:p>
    <w:p w14:paraId="68BE0865" w14:textId="5EE65F83" w:rsidR="00F0140C" w:rsidRDefault="00F0140C" w:rsidP="006074BC">
      <w:pPr>
        <w:pStyle w:val="Skritiprimeri"/>
      </w:pPr>
      <w:r>
        <w:t>Andreja Burin pa je dobila posebno</w:t>
      </w:r>
      <w:r w:rsidR="009319BC">
        <w:t xml:space="preserve"> pohvalo /// </w:t>
      </w:r>
      <w:r>
        <w:t>Neznosna teža nahrbtnika</w:t>
      </w:r>
      <w:r w:rsidR="009319BC">
        <w:t xml:space="preserve"> me </w:t>
      </w:r>
      <w:r>
        <w:t>je vlekla v globino.</w:t>
      </w:r>
      <w:r w:rsidR="009319BC">
        <w:t xml:space="preserve"> /// </w:t>
      </w:r>
      <w:r>
        <w:t>Trojka ni upoštevala</w:t>
      </w:r>
      <w:r w:rsidR="009319BC">
        <w:t xml:space="preserve"> opozorila </w:t>
      </w:r>
      <w:r>
        <w:t>poročevalca Specialeja</w:t>
      </w:r>
      <w:r w:rsidR="009319BC">
        <w:t xml:space="preserve"> /// </w:t>
      </w:r>
      <w:r>
        <w:t>Suho listje</w:t>
      </w:r>
      <w:r w:rsidR="009319BC">
        <w:t xml:space="preserve"> jima </w:t>
      </w:r>
      <w:r>
        <w:t>je šelestelo pod čevlji,</w:t>
      </w:r>
    </w:p>
    <w:p w14:paraId="64E6C9EC" w14:textId="7509B24F" w:rsidR="00F0140C" w:rsidRDefault="004474C9">
      <w:pPr>
        <w:widowControl w:val="0"/>
      </w:pPr>
      <w:r>
        <w:t>Z relacijo</w:t>
      </w:r>
      <w:r w:rsidR="00F0140C">
        <w:t xml:space="preserve"> </w:t>
      </w:r>
      <w:r w:rsidR="00F0140C" w:rsidRPr="00A036E5">
        <w:rPr>
          <w:rStyle w:val="UDTagChar"/>
        </w:rPr>
        <w:t>obj</w:t>
      </w:r>
      <w:r w:rsidR="00F0140C">
        <w:rPr>
          <w:rFonts w:ascii="Courier New" w:eastAsia="Courier New" w:hAnsi="Courier New" w:cs="Courier New"/>
        </w:rPr>
        <w:t xml:space="preserve"> </w:t>
      </w:r>
      <w:r w:rsidR="00F0140C">
        <w:t>označujemo tudi predmete, ki izhajajo iz pridevniških in (redkeje) samostalniških povedkovih določil.</w:t>
      </w:r>
      <w:r w:rsidR="005D6343">
        <w:t xml:space="preserve"> </w:t>
      </w:r>
    </w:p>
    <w:p w14:paraId="03B988FD" w14:textId="5DE9183F" w:rsidR="00A036E5" w:rsidRDefault="00A036E5">
      <w:pPr>
        <w:widowControl w:val="0"/>
      </w:pPr>
      <w:r>
        <w:rPr>
          <w:noProof/>
        </w:rPr>
        <w:drawing>
          <wp:inline distT="0" distB="0" distL="0" distR="0" wp14:anchorId="52541C5A" wp14:editId="7333BEA7">
            <wp:extent cx="5430008" cy="2200582"/>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71C8451.tmp"/>
                    <pic:cNvPicPr/>
                  </pic:nvPicPr>
                  <pic:blipFill>
                    <a:blip r:embed="rId401">
                      <a:extLst>
                        <a:ext uri="{28A0092B-C50C-407E-A947-70E740481C1C}">
                          <a14:useLocalDpi xmlns:a14="http://schemas.microsoft.com/office/drawing/2010/main" val="0"/>
                        </a:ext>
                      </a:extLst>
                    </a:blip>
                    <a:stretch>
                      <a:fillRect/>
                    </a:stretch>
                  </pic:blipFill>
                  <pic:spPr>
                    <a:xfrm>
                      <a:off x="0" y="0"/>
                      <a:ext cx="5430008" cy="2200582"/>
                    </a:xfrm>
                    <a:prstGeom prst="rect">
                      <a:avLst/>
                    </a:prstGeom>
                  </pic:spPr>
                </pic:pic>
              </a:graphicData>
            </a:graphic>
          </wp:inline>
        </w:drawing>
      </w:r>
    </w:p>
    <w:p w14:paraId="38402B15" w14:textId="21E9176C" w:rsidR="00F0140C" w:rsidRDefault="00F0140C" w:rsidP="006074BC">
      <w:pPr>
        <w:pStyle w:val="Skritiprimeri"/>
      </w:pPr>
      <w:r>
        <w:t>Mladi gasilci so prav željni</w:t>
      </w:r>
      <w:r w:rsidR="00A036E5">
        <w:t xml:space="preserve"> vaj /// </w:t>
      </w:r>
      <w:r>
        <w:t xml:space="preserve"> K sreči niste zapisani sam</w:t>
      </w:r>
      <w:r w:rsidR="00A036E5">
        <w:t xml:space="preserve">o šahu /// </w:t>
      </w:r>
      <w:r>
        <w:t>Župančič</w:t>
      </w:r>
      <w:r w:rsidR="00A036E5">
        <w:t xml:space="preserve"> je bil</w:t>
      </w:r>
      <w:r>
        <w:t xml:space="preserve"> domači učitelj</w:t>
      </w:r>
      <w:r>
        <w:tab/>
        <w:t>grofiču</w:t>
      </w:r>
      <w:r w:rsidR="00A036E5">
        <w:t xml:space="preserve"> </w:t>
      </w:r>
      <w:r>
        <w:t>Manfredu Attemsu</w:t>
      </w:r>
    </w:p>
    <w:p w14:paraId="18B2DBD6" w14:textId="273DE5D0" w:rsidR="005D6343" w:rsidRDefault="005D6343">
      <w:pPr>
        <w:widowControl w:val="0"/>
        <w:rPr>
          <w:u w:val="single"/>
        </w:rPr>
      </w:pPr>
      <w:r>
        <w:t>V primeru dileme, ali je dana samostalniška zveza predmet (</w:t>
      </w:r>
      <w:r w:rsidRPr="005D6343">
        <w:rPr>
          <w:rStyle w:val="UDTagChar"/>
        </w:rPr>
        <w:t>obj</w:t>
      </w:r>
      <w:r>
        <w:t xml:space="preserve">) samostalniškega povedkovega določila, kot v primeru </w:t>
      </w:r>
      <w:r w:rsidRPr="000B5198">
        <w:rPr>
          <w:i/>
        </w:rPr>
        <w:t>biti učitelj nekomu</w:t>
      </w:r>
      <w:r>
        <w:t xml:space="preserve"> zgoraj, ali njegov sestavni del (</w:t>
      </w:r>
      <w:r w:rsidRPr="005D6343">
        <w:rPr>
          <w:rStyle w:val="UDTagChar"/>
        </w:rPr>
        <w:t>nmod</w:t>
      </w:r>
      <w:r>
        <w:t xml:space="preserve">), glej </w:t>
      </w:r>
      <w:hyperlink w:anchor="_Povezovanje_stavčnih_členov" w:history="1">
        <w:r w:rsidRPr="005D6343">
          <w:rPr>
            <w:rStyle w:val="Hyperlink"/>
          </w:rPr>
          <w:t>poseben razdelek</w:t>
        </w:r>
      </w:hyperlink>
      <w:r>
        <w:t xml:space="preserve"> v poglavju o težavnejših strukturah.  </w:t>
      </w:r>
    </w:p>
    <w:p w14:paraId="6C233335" w14:textId="3637E0AB" w:rsidR="00F0140C" w:rsidRDefault="00F0140C">
      <w:pPr>
        <w:widowControl w:val="0"/>
        <w:rPr>
          <w:u w:val="single"/>
        </w:rPr>
      </w:pPr>
      <w:r>
        <w:rPr>
          <w:u w:val="single"/>
        </w:rPr>
        <w:t>[Pozor, najprej preverimo število predmetov!]</w:t>
      </w:r>
    </w:p>
    <w:p w14:paraId="1D70661A" w14:textId="29D6DE44" w:rsidR="00F0140C" w:rsidRDefault="00F0140C">
      <w:pPr>
        <w:widowControl w:val="0"/>
        <w:rPr>
          <w:u w:val="single"/>
        </w:rPr>
      </w:pPr>
      <w:r>
        <w:lastRenderedPageBreak/>
        <w:t xml:space="preserve">V skladu s splošnimi smernicami tudi v </w:t>
      </w:r>
      <w:r w:rsidR="00C30BC1">
        <w:t xml:space="preserve">slovenski drevesnici SSJ-UD </w:t>
      </w:r>
      <w:r>
        <w:t xml:space="preserve">trenutno velja robustno pravilo: če je v stavku </w:t>
      </w:r>
      <w:r w:rsidRPr="00A036E5">
        <w:rPr>
          <w:b/>
        </w:rPr>
        <w:t>samo en predmet</w:t>
      </w:r>
      <w:r>
        <w:t>, je ta ne glede na sklon ali udeležensko vlogo vedno označen kot premi predmet (</w:t>
      </w:r>
      <w:r w:rsidRPr="00A036E5">
        <w:rPr>
          <w:rStyle w:val="UDTagChar"/>
        </w:rPr>
        <w:t>obj</w:t>
      </w:r>
      <w:r>
        <w:t xml:space="preserve">), kot na primer v zgornjem primeru </w:t>
      </w:r>
      <w:r>
        <w:rPr>
          <w:i/>
        </w:rPr>
        <w:t>suho listje jima je šelestelo</w:t>
      </w:r>
      <w:r>
        <w:t xml:space="preserve">. Glej tudi pojasnilo pri </w:t>
      </w:r>
      <w:r w:rsidR="004474C9">
        <w:t>relaciji</w:t>
      </w:r>
      <w:r>
        <w:t xml:space="preserve"> </w:t>
      </w:r>
      <w:hyperlink w:anchor="_iobj:_indirect_object_1">
        <w:r>
          <w:rPr>
            <w:color w:val="1155CC"/>
            <w:u w:val="single"/>
          </w:rPr>
          <w:t>iobj</w:t>
        </w:r>
      </w:hyperlink>
      <w:r>
        <w:t>.</w:t>
      </w:r>
    </w:p>
    <w:p w14:paraId="7C5F9C9C" w14:textId="77777777" w:rsidR="00C50CD1" w:rsidRDefault="00C50CD1">
      <w:pPr>
        <w:widowControl w:val="0"/>
        <w:rPr>
          <w:u w:val="single"/>
        </w:rPr>
      </w:pPr>
    </w:p>
    <w:p w14:paraId="406E1024" w14:textId="07EBCE8D" w:rsidR="00F0140C" w:rsidRDefault="00F0140C">
      <w:pPr>
        <w:widowControl w:val="0"/>
        <w:rPr>
          <w:u w:val="single"/>
        </w:rPr>
      </w:pPr>
      <w:r>
        <w:rPr>
          <w:u w:val="single"/>
        </w:rPr>
        <w:t>[Pozor, brez predložnih zvez!]</w:t>
      </w:r>
    </w:p>
    <w:p w14:paraId="596DFBF6" w14:textId="61836319" w:rsidR="00F0140C" w:rsidRDefault="004474C9">
      <w:pPr>
        <w:widowControl w:val="0"/>
      </w:pPr>
      <w:r>
        <w:t>Oznake</w:t>
      </w:r>
      <w:r w:rsidR="00F0140C">
        <w:t xml:space="preserve"> </w:t>
      </w:r>
      <w:r w:rsidR="00F0140C" w:rsidRPr="00A036E5">
        <w:rPr>
          <w:rStyle w:val="UDTagChar"/>
        </w:rPr>
        <w:t>obj</w:t>
      </w:r>
      <w:r w:rsidR="00F0140C">
        <w:rPr>
          <w:rFonts w:ascii="Courier New" w:eastAsia="Courier New" w:hAnsi="Courier New" w:cs="Courier New"/>
        </w:rPr>
        <w:t xml:space="preserve"> </w:t>
      </w:r>
      <w:r w:rsidR="00F0140C">
        <w:t xml:space="preserve">ne uporabljamo za povezovanje predložnih zvez, tudi če so vezljivostno ali pomensko obvezne (npr. </w:t>
      </w:r>
      <w:r w:rsidR="00F0140C">
        <w:rPr>
          <w:i/>
        </w:rPr>
        <w:t xml:space="preserve">veliko se je govorilo </w:t>
      </w:r>
      <w:r w:rsidR="00F0140C" w:rsidRPr="0000376A">
        <w:rPr>
          <w:i/>
          <w:u w:val="single"/>
        </w:rPr>
        <w:t>o hladni vojni</w:t>
      </w:r>
      <w:r w:rsidR="00F0140C">
        <w:t>). Ne glede na pomen</w:t>
      </w:r>
      <w:r w:rsidR="0000376A">
        <w:t xml:space="preserve"> in obveznost</w:t>
      </w:r>
      <w:r w:rsidR="00F0140C">
        <w:t xml:space="preserve"> so predložne zveze </w:t>
      </w:r>
      <w:r w:rsidR="00A037E6">
        <w:t xml:space="preserve">vedno </w:t>
      </w:r>
      <w:r w:rsidR="00F0140C">
        <w:t>označene kot</w:t>
      </w:r>
      <w:r w:rsidR="00A036E5">
        <w:t xml:space="preserve"> stranski predmeti (</w:t>
      </w:r>
      <w:hyperlink w:anchor="_obl:_oblique_nominal_1">
        <w:r w:rsidR="00F0140C">
          <w:rPr>
            <w:color w:val="1155CC"/>
            <w:u w:val="single"/>
          </w:rPr>
          <w:t>obl</w:t>
        </w:r>
      </w:hyperlink>
      <w:r w:rsidR="00A036E5">
        <w:t>).</w:t>
      </w:r>
    </w:p>
    <w:p w14:paraId="6B67DFC3" w14:textId="7778930C" w:rsidR="00F0140C" w:rsidRDefault="00F0140C">
      <w:pPr>
        <w:widowControl w:val="0"/>
      </w:pPr>
    </w:p>
    <w:p w14:paraId="1DF4CFFB" w14:textId="77777777" w:rsidR="002427BE" w:rsidRPr="00F0140C" w:rsidRDefault="002427BE" w:rsidP="002427BE">
      <w:pPr>
        <w:widowControl w:val="0"/>
        <w:rPr>
          <w:highlight w:val="yellow"/>
        </w:rPr>
      </w:pPr>
      <w:r>
        <w:rPr>
          <w:b/>
        </w:rPr>
        <w:t xml:space="preserve">Koristne povezave: </w:t>
      </w:r>
    </w:p>
    <w:p w14:paraId="53DB8A54" w14:textId="44D7625D" w:rsidR="002427BE" w:rsidRDefault="00F026BF" w:rsidP="00F22EEB">
      <w:pPr>
        <w:widowControl w:val="0"/>
        <w:numPr>
          <w:ilvl w:val="0"/>
          <w:numId w:val="6"/>
        </w:numPr>
        <w:spacing w:after="0"/>
        <w:ind w:left="714" w:hanging="357"/>
        <w:jc w:val="both"/>
      </w:pPr>
      <w:hyperlink r:id="rId402">
        <w:r w:rsidR="002427BE" w:rsidRPr="00421CE0">
          <w:rPr>
            <w:rStyle w:val="Hyperlink"/>
          </w:rPr>
          <w:t>uporabne statistike</w:t>
        </w:r>
      </w:hyperlink>
      <w:r w:rsidR="002427BE">
        <w:t xml:space="preserve"> </w:t>
      </w:r>
      <w:r w:rsidR="00A30E22">
        <w:t>o relaciji</w:t>
      </w:r>
      <w:r w:rsidR="002427BE">
        <w:t xml:space="preserve"> </w:t>
      </w:r>
      <w:r w:rsidR="002427BE">
        <w:rPr>
          <w:rStyle w:val="UDTagChar"/>
        </w:rPr>
        <w:t>obj</w:t>
      </w:r>
      <w:r w:rsidR="002427BE">
        <w:t xml:space="preserve"> v korpusu SSJ-UD</w:t>
      </w:r>
    </w:p>
    <w:p w14:paraId="2856908F" w14:textId="03C8CA4A" w:rsidR="002427BE" w:rsidRDefault="00F026BF" w:rsidP="00F22EEB">
      <w:pPr>
        <w:widowControl w:val="0"/>
        <w:numPr>
          <w:ilvl w:val="0"/>
          <w:numId w:val="6"/>
        </w:numPr>
        <w:spacing w:after="0"/>
        <w:ind w:left="714" w:hanging="357"/>
      </w:pPr>
      <w:hyperlink r:id="rId403" w:history="1">
        <w:r w:rsidR="002427BE" w:rsidRPr="00A861FD">
          <w:rPr>
            <w:rStyle w:val="Hyperlink"/>
          </w:rPr>
          <w:t>vse pojavnice</w:t>
        </w:r>
      </w:hyperlink>
      <w:r w:rsidR="002427BE">
        <w:t xml:space="preserve"> z oznako </w:t>
      </w:r>
      <w:r w:rsidR="002427BE">
        <w:rPr>
          <w:rStyle w:val="UDTagChar"/>
        </w:rPr>
        <w:t>obj</w:t>
      </w:r>
      <w:r w:rsidR="002427BE">
        <w:t xml:space="preserve"> </w:t>
      </w:r>
      <w:r w:rsidR="00403221">
        <w:t>v korpusu SSJ-UD/SUK v konkordančniku noSketchEngine</w:t>
      </w:r>
    </w:p>
    <w:p w14:paraId="68BC4DA3" w14:textId="693421BD" w:rsidR="001463F0" w:rsidRDefault="00F026BF" w:rsidP="00F22EEB">
      <w:pPr>
        <w:widowControl w:val="0"/>
        <w:numPr>
          <w:ilvl w:val="0"/>
          <w:numId w:val="6"/>
        </w:numPr>
        <w:spacing w:after="0"/>
        <w:ind w:left="714" w:hanging="357"/>
      </w:pPr>
      <w:hyperlink r:id="rId404" w:history="1">
        <w:r w:rsidR="001463F0" w:rsidRPr="00A861FD">
          <w:rPr>
            <w:rStyle w:val="Hyperlink"/>
          </w:rPr>
          <w:t>vse pojavnice</w:t>
        </w:r>
      </w:hyperlink>
      <w:r w:rsidR="001463F0">
        <w:t xml:space="preserve"> z oznako </w:t>
      </w:r>
      <w:r w:rsidR="001463F0">
        <w:rPr>
          <w:rStyle w:val="UDTagChar"/>
        </w:rPr>
        <w:t>obj</w:t>
      </w:r>
      <w:r w:rsidR="001463F0">
        <w:t xml:space="preserve"> v korpusu SSJ-UD v orodju Drevesnik</w:t>
      </w:r>
    </w:p>
    <w:p w14:paraId="5095D546" w14:textId="77777777" w:rsidR="002427BE" w:rsidRDefault="002427BE">
      <w:pPr>
        <w:spacing w:line="264" w:lineRule="auto"/>
        <w:rPr>
          <w:rFonts w:asciiTheme="majorHAnsi" w:eastAsiaTheme="majorEastAsia" w:hAnsiTheme="majorHAnsi" w:cstheme="majorBidi"/>
          <w:b/>
          <w:sz w:val="22"/>
          <w:szCs w:val="22"/>
        </w:rPr>
      </w:pPr>
      <w:bookmarkStart w:id="176" w:name="_obl:_oblique_nominal"/>
      <w:bookmarkEnd w:id="176"/>
      <w:r>
        <w:br w:type="page"/>
      </w:r>
    </w:p>
    <w:p w14:paraId="3B081F3C" w14:textId="2D37CBE5" w:rsidR="00314345" w:rsidRDefault="00BD78CA" w:rsidP="00426E0F">
      <w:pPr>
        <w:pStyle w:val="Heading4"/>
      </w:pPr>
      <w:bookmarkStart w:id="177" w:name="_obl:_oblique_nominal_1"/>
      <w:bookmarkStart w:id="178" w:name="_Toc160111684"/>
      <w:bookmarkEnd w:id="177"/>
      <w:r>
        <w:lastRenderedPageBreak/>
        <w:t>obl: oblique nominal</w:t>
      </w:r>
      <w:bookmarkEnd w:id="178"/>
    </w:p>
    <w:p w14:paraId="3B081F3F" w14:textId="2E92DD33" w:rsidR="00314345" w:rsidRDefault="00BD78CA">
      <w:r>
        <w:t xml:space="preserve">Povezava do univerzalnih smernic za relacijo </w:t>
      </w:r>
      <w:r w:rsidRPr="00F514D8">
        <w:rPr>
          <w:rStyle w:val="UDTagChar"/>
        </w:rPr>
        <w:t>obl</w:t>
      </w:r>
      <w:r>
        <w:t xml:space="preserve">: </w:t>
      </w:r>
      <w:hyperlink r:id="rId405">
        <w:r>
          <w:rPr>
            <w:color w:val="1155CC"/>
            <w:u w:val="single"/>
          </w:rPr>
          <w:t>https://universaldependencies.org/u/dep/obl.html</w:t>
        </w:r>
      </w:hyperlink>
      <w:r>
        <w:t xml:space="preserve"> </w:t>
      </w:r>
    </w:p>
    <w:p w14:paraId="3B081F40" w14:textId="77777777" w:rsidR="00314345" w:rsidRDefault="00314345"/>
    <w:p w14:paraId="3B081F41" w14:textId="77777777" w:rsidR="00314345" w:rsidRDefault="00BD78CA">
      <w:r>
        <w:rPr>
          <w:b/>
        </w:rPr>
        <w:t>Izpeljane smernice za slovenščino</w:t>
      </w:r>
      <w:r>
        <w:t>:</w:t>
      </w:r>
    </w:p>
    <w:p w14:paraId="057EA332" w14:textId="77777777" w:rsidR="00BF4C98" w:rsidRDefault="00BF4C98">
      <w:pPr>
        <w:widowControl w:val="0"/>
      </w:pPr>
      <w:r>
        <w:t>Odvisne samostalniške zveze (</w:t>
      </w:r>
      <w:r w:rsidRPr="00BF4C98">
        <w:rPr>
          <w:rStyle w:val="UDTagChar"/>
        </w:rPr>
        <w:t>obl</w:t>
      </w:r>
      <w:r>
        <w:t>) so samostalniki in druge samostalniške besedne zveze, ki nastopajo v vlogi nejedrnih (stranskih oz. odvisnih) argumentov povedka.</w:t>
      </w:r>
    </w:p>
    <w:p w14:paraId="3EB4EFE2" w14:textId="18DA9CD5" w:rsidR="00B71BBD" w:rsidRDefault="00BF4C98" w:rsidP="00B71BBD">
      <w:pPr>
        <w:widowControl w:val="0"/>
      </w:pPr>
      <w:r>
        <w:t xml:space="preserve">V slovenščini s to </w:t>
      </w:r>
      <w:r w:rsidR="004474C9">
        <w:t>relacijo</w:t>
      </w:r>
      <w:r>
        <w:t xml:space="preserve"> tipično označujemo </w:t>
      </w:r>
      <w:r>
        <w:rPr>
          <w:b/>
        </w:rPr>
        <w:t>predložne zveze</w:t>
      </w:r>
      <w:r>
        <w:t xml:space="preserve"> v vlogi argumentov povedka, ne glede na njihov pomen ali vezljivostno obveznost (tako predmeti kot prislovna določila).</w:t>
      </w:r>
      <w:r w:rsidR="00B71BBD">
        <w:rPr>
          <w:i/>
          <w:noProof/>
        </w:rPr>
        <w:drawing>
          <wp:inline distT="0" distB="0" distL="0" distR="0" wp14:anchorId="2D174881" wp14:editId="34F0C458">
            <wp:extent cx="5410955" cy="2753109"/>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71C9BF3.tmp"/>
                    <pic:cNvPicPr/>
                  </pic:nvPicPr>
                  <pic:blipFill>
                    <a:blip r:embed="rId406">
                      <a:extLst>
                        <a:ext uri="{28A0092B-C50C-407E-A947-70E740481C1C}">
                          <a14:useLocalDpi xmlns:a14="http://schemas.microsoft.com/office/drawing/2010/main" val="0"/>
                        </a:ext>
                      </a:extLst>
                    </a:blip>
                    <a:stretch>
                      <a:fillRect/>
                    </a:stretch>
                  </pic:blipFill>
                  <pic:spPr>
                    <a:xfrm>
                      <a:off x="0" y="0"/>
                      <a:ext cx="5410955" cy="2753109"/>
                    </a:xfrm>
                    <a:prstGeom prst="rect">
                      <a:avLst/>
                    </a:prstGeom>
                  </pic:spPr>
                </pic:pic>
              </a:graphicData>
            </a:graphic>
          </wp:inline>
        </w:drawing>
      </w:r>
    </w:p>
    <w:p w14:paraId="66B024D7" w14:textId="77777777" w:rsidR="004516A2" w:rsidRDefault="004516A2" w:rsidP="006074BC">
      <w:pPr>
        <w:pStyle w:val="Skritiprimeri"/>
      </w:pPr>
      <w:r>
        <w:t>medtem pa se bodo pogovorili z</w:t>
      </w:r>
      <w:r>
        <w:tab/>
        <w:t>razredom /// Billovo vozilo je stalo na parkirišču pred bolnišnico. /// slikarstvo je sicer res vezano na besedilno predlogo /// Čudil se je, da niso sezidane iz lesa ali bambusa.</w:t>
      </w:r>
    </w:p>
    <w:p w14:paraId="1CBA6B79" w14:textId="3D610E99" w:rsidR="00AB4DF7" w:rsidRPr="005C1098" w:rsidRDefault="00F66814" w:rsidP="00B71BBD">
      <w:pPr>
        <w:widowControl w:val="0"/>
      </w:pPr>
      <w:r w:rsidRPr="005C1098">
        <w:t xml:space="preserve">To velja tudi za </w:t>
      </w:r>
      <w:r w:rsidRPr="005C1098">
        <w:rPr>
          <w:b/>
        </w:rPr>
        <w:t>navezne oblike zaimkov</w:t>
      </w:r>
      <w:r w:rsidRPr="005C1098">
        <w:t xml:space="preserve"> (</w:t>
      </w:r>
      <w:r w:rsidRPr="005C1098">
        <w:rPr>
          <w:i/>
        </w:rPr>
        <w:t>zame</w:t>
      </w:r>
      <w:r w:rsidRPr="005C1098">
        <w:t xml:space="preserve">, </w:t>
      </w:r>
      <w:r w:rsidRPr="005C1098">
        <w:rPr>
          <w:i/>
        </w:rPr>
        <w:t>name</w:t>
      </w:r>
      <w:r w:rsidRPr="005C1098">
        <w:t>,</w:t>
      </w:r>
      <w:r w:rsidR="00AB4DF7" w:rsidRPr="005C1098">
        <w:t xml:space="preserve"> </w:t>
      </w:r>
      <w:r w:rsidR="00AB4DF7" w:rsidRPr="005C1098">
        <w:rPr>
          <w:i/>
        </w:rPr>
        <w:t>nanj</w:t>
      </w:r>
      <w:r w:rsidR="00AB4DF7" w:rsidRPr="005C1098">
        <w:t xml:space="preserve"> itd.), ki v nasprotju z uradnimi smernicami UD (še) niso bili razdruženi na nize predloga in osebnega zaimka.</w:t>
      </w:r>
    </w:p>
    <w:p w14:paraId="4F79DE78" w14:textId="6EC0C110" w:rsidR="004516A2" w:rsidRPr="005C1098" w:rsidRDefault="004516A2" w:rsidP="00B71BBD">
      <w:pPr>
        <w:widowControl w:val="0"/>
      </w:pPr>
      <w:r w:rsidRPr="005C1098">
        <w:rPr>
          <w:noProof/>
        </w:rPr>
        <w:drawing>
          <wp:inline distT="0" distB="0" distL="0" distR="0" wp14:anchorId="56BB518C" wp14:editId="25CFFF8A">
            <wp:extent cx="5534797" cy="543001"/>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9893FC.tmp"/>
                    <pic:cNvPicPr/>
                  </pic:nvPicPr>
                  <pic:blipFill>
                    <a:blip r:embed="rId407">
                      <a:extLst>
                        <a:ext uri="{28A0092B-C50C-407E-A947-70E740481C1C}">
                          <a14:useLocalDpi xmlns:a14="http://schemas.microsoft.com/office/drawing/2010/main" val="0"/>
                        </a:ext>
                      </a:extLst>
                    </a:blip>
                    <a:stretch>
                      <a:fillRect/>
                    </a:stretch>
                  </pic:blipFill>
                  <pic:spPr>
                    <a:xfrm>
                      <a:off x="0" y="0"/>
                      <a:ext cx="5534797" cy="543001"/>
                    </a:xfrm>
                    <a:prstGeom prst="rect">
                      <a:avLst/>
                    </a:prstGeom>
                    <a:ln>
                      <a:noFill/>
                    </a:ln>
                  </pic:spPr>
                </pic:pic>
              </a:graphicData>
            </a:graphic>
          </wp:inline>
        </w:drawing>
      </w:r>
    </w:p>
    <w:p w14:paraId="73BB7E37" w14:textId="506825EE" w:rsidR="004516A2" w:rsidRDefault="004516A2" w:rsidP="006074BC">
      <w:pPr>
        <w:pStyle w:val="Skritiprimeri"/>
      </w:pPr>
      <w:r>
        <w:t>Potem pa le pazi name.</w:t>
      </w:r>
    </w:p>
    <w:p w14:paraId="62B1A33C" w14:textId="77777777" w:rsidR="00255D7D" w:rsidRDefault="00255D7D">
      <w:pPr>
        <w:widowControl w:val="0"/>
        <w:rPr>
          <w:noProof/>
          <w:color w:val="FF0000"/>
        </w:rPr>
      </w:pPr>
    </w:p>
    <w:p w14:paraId="2D5991EE" w14:textId="4279B46A" w:rsidR="00BF4C98" w:rsidRDefault="00BF4C98">
      <w:pPr>
        <w:widowControl w:val="0"/>
      </w:pPr>
      <w:r>
        <w:t xml:space="preserve">Med odvisnimi samostalniškimi zvezami </w:t>
      </w:r>
      <w:r w:rsidRPr="00B71BBD">
        <w:rPr>
          <w:b/>
        </w:rPr>
        <w:t>brez predlogov</w:t>
      </w:r>
      <w:r>
        <w:t xml:space="preserve"> prevladujejo predvsem časovna (</w:t>
      </w:r>
      <w:r w:rsidRPr="00B71BBD">
        <w:rPr>
          <w:i/>
        </w:rPr>
        <w:t>kdaj, koliko časa?</w:t>
      </w:r>
      <w:r>
        <w:t>) in načinovna oz. merna določila (</w:t>
      </w:r>
      <w:r w:rsidRPr="00B71BBD">
        <w:rPr>
          <w:i/>
        </w:rPr>
        <w:t>kako, na kakšen način, koliko?</w:t>
      </w:r>
      <w:r>
        <w:t>).</w:t>
      </w:r>
    </w:p>
    <w:p w14:paraId="604027C8" w14:textId="6CA2F4D6" w:rsidR="00BF4C98" w:rsidRDefault="009E1FC4">
      <w:pPr>
        <w:widowControl w:val="0"/>
      </w:pPr>
      <w:r>
        <w:rPr>
          <w:noProof/>
        </w:rPr>
        <w:lastRenderedPageBreak/>
        <w:drawing>
          <wp:inline distT="0" distB="0" distL="0" distR="0" wp14:anchorId="42979846" wp14:editId="4BF932EC">
            <wp:extent cx="5553850" cy="2572109"/>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668B986.tmp"/>
                    <pic:cNvPicPr/>
                  </pic:nvPicPr>
                  <pic:blipFill>
                    <a:blip r:embed="rId408">
                      <a:extLst>
                        <a:ext uri="{28A0092B-C50C-407E-A947-70E740481C1C}">
                          <a14:useLocalDpi xmlns:a14="http://schemas.microsoft.com/office/drawing/2010/main" val="0"/>
                        </a:ext>
                      </a:extLst>
                    </a:blip>
                    <a:stretch>
                      <a:fillRect/>
                    </a:stretch>
                  </pic:blipFill>
                  <pic:spPr>
                    <a:xfrm>
                      <a:off x="0" y="0"/>
                      <a:ext cx="5553850" cy="2572109"/>
                    </a:xfrm>
                    <a:prstGeom prst="rect">
                      <a:avLst/>
                    </a:prstGeom>
                  </pic:spPr>
                </pic:pic>
              </a:graphicData>
            </a:graphic>
          </wp:inline>
        </w:drawing>
      </w:r>
    </w:p>
    <w:p w14:paraId="46E7B1B3" w14:textId="5993541C" w:rsidR="00BF4C98" w:rsidRDefault="00BF4C98" w:rsidP="006074BC">
      <w:pPr>
        <w:pStyle w:val="Skritiprimeri"/>
      </w:pPr>
      <w:r>
        <w:t>Evropska komisija vsako jesen objavlja letno poročilo</w:t>
      </w:r>
      <w:r w:rsidR="009E1FC4">
        <w:t xml:space="preserve"> /// </w:t>
      </w:r>
      <w:r>
        <w:t>učinki pa so znani že več stoletij</w:t>
      </w:r>
      <w:r w:rsidR="009E1FC4">
        <w:t xml:space="preserve"> /// </w:t>
      </w:r>
      <w:r>
        <w:t>Odprava napake naj bi stala 64 milijonov mark</w:t>
      </w:r>
      <w:r w:rsidR="009E1FC4">
        <w:t xml:space="preserve"> /// </w:t>
      </w:r>
      <w:r>
        <w:t>Poslušalci so bili v povprečju stari štiriindvajset let</w:t>
      </w:r>
    </w:p>
    <w:p w14:paraId="23DC1527" w14:textId="49F01927" w:rsidR="00BF4C98" w:rsidRDefault="00BF4C98">
      <w:pPr>
        <w:widowControl w:val="0"/>
        <w:rPr>
          <w:u w:val="single"/>
        </w:rPr>
      </w:pPr>
      <w:r>
        <w:rPr>
          <w:u w:val="single"/>
        </w:rPr>
        <w:t xml:space="preserve">[Pozor, </w:t>
      </w:r>
      <w:r>
        <w:rPr>
          <w:i/>
          <w:u w:val="single"/>
        </w:rPr>
        <w:t>sam</w:t>
      </w:r>
      <w:r w:rsidR="00A43AD5">
        <w:rPr>
          <w:i/>
          <w:u w:val="single"/>
        </w:rPr>
        <w:t xml:space="preserve"> </w:t>
      </w:r>
      <w:r w:rsidR="00A43AD5">
        <w:rPr>
          <w:u w:val="single"/>
        </w:rPr>
        <w:t xml:space="preserve">in </w:t>
      </w:r>
      <w:r w:rsidR="00A43AD5">
        <w:rPr>
          <w:i/>
          <w:u w:val="single"/>
        </w:rPr>
        <w:t>drug</w:t>
      </w:r>
      <w:r>
        <w:rPr>
          <w:u w:val="single"/>
        </w:rPr>
        <w:t>!]</w:t>
      </w:r>
    </w:p>
    <w:p w14:paraId="426580D5" w14:textId="17BBBCD1" w:rsidR="00C50CD1" w:rsidRPr="00293F9D" w:rsidRDefault="004474C9" w:rsidP="00293F9D">
      <w:pPr>
        <w:widowControl w:val="0"/>
      </w:pPr>
      <w:r>
        <w:t>Z relacijo</w:t>
      </w:r>
      <w:r w:rsidR="00BF4C98">
        <w:t xml:space="preserve"> </w:t>
      </w:r>
      <w:r w:rsidR="00BF4C98" w:rsidRPr="009E1FC4">
        <w:rPr>
          <w:rStyle w:val="UDTagChar"/>
        </w:rPr>
        <w:t>obl</w:t>
      </w:r>
      <w:r w:rsidR="00BF4C98">
        <w:rPr>
          <w:rFonts w:ascii="Courier New" w:eastAsia="Courier New" w:hAnsi="Courier New" w:cs="Courier New"/>
        </w:rPr>
        <w:t xml:space="preserve"> </w:t>
      </w:r>
      <w:r w:rsidR="00BF4C98">
        <w:t xml:space="preserve">trenutno označujemo tudi pridevnik </w:t>
      </w:r>
      <w:r w:rsidR="00BF4C98">
        <w:rPr>
          <w:i/>
        </w:rPr>
        <w:t xml:space="preserve">sam </w:t>
      </w:r>
      <w:r w:rsidR="00BF4C98">
        <w:t xml:space="preserve">v vseh skladenjskih vlogah, ki niso osebek (npr. </w:t>
      </w:r>
      <w:r w:rsidR="00BF4C98">
        <w:rPr>
          <w:i/>
        </w:rPr>
        <w:t>sam ni prevzel enakih navad</w:t>
      </w:r>
      <w:r w:rsidR="00BF4C98">
        <w:t xml:space="preserve">), levi prilastek (npr. </w:t>
      </w:r>
      <w:r w:rsidR="00BF4C98">
        <w:rPr>
          <w:i/>
        </w:rPr>
        <w:t>en sam napad</w:t>
      </w:r>
      <w:r w:rsidR="00BF4C98">
        <w:t xml:space="preserve">) ali povedkovo določilo (npr. </w:t>
      </w:r>
      <w:r w:rsidR="00BF4C98">
        <w:rPr>
          <w:i/>
        </w:rPr>
        <w:t>na barki sva sama</w:t>
      </w:r>
      <w:r w:rsidR="00BF4C98">
        <w:t>).</w:t>
      </w:r>
      <w:r w:rsidR="00293F9D">
        <w:rPr>
          <w:i/>
          <w:noProof/>
        </w:rPr>
        <w:drawing>
          <wp:inline distT="0" distB="0" distL="0" distR="0" wp14:anchorId="13EF98FB" wp14:editId="69BFC93E">
            <wp:extent cx="5201376" cy="1105054"/>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36860A7.tmp"/>
                    <pic:cNvPicPr/>
                  </pic:nvPicPr>
                  <pic:blipFill>
                    <a:blip r:embed="rId409">
                      <a:extLst>
                        <a:ext uri="{28A0092B-C50C-407E-A947-70E740481C1C}">
                          <a14:useLocalDpi xmlns:a14="http://schemas.microsoft.com/office/drawing/2010/main" val="0"/>
                        </a:ext>
                      </a:extLst>
                    </a:blip>
                    <a:stretch>
                      <a:fillRect/>
                    </a:stretch>
                  </pic:blipFill>
                  <pic:spPr>
                    <a:xfrm>
                      <a:off x="0" y="0"/>
                      <a:ext cx="5201376" cy="1105054"/>
                    </a:xfrm>
                    <a:prstGeom prst="rect">
                      <a:avLst/>
                    </a:prstGeom>
                  </pic:spPr>
                </pic:pic>
              </a:graphicData>
            </a:graphic>
          </wp:inline>
        </w:drawing>
      </w:r>
    </w:p>
    <w:p w14:paraId="26A8A4AD" w14:textId="061DDAF4" w:rsidR="00BF4C98" w:rsidRDefault="00BF4C98" w:rsidP="006074BC">
      <w:pPr>
        <w:pStyle w:val="Skritiprimeri"/>
      </w:pPr>
      <w:r>
        <w:t>Najraje bi</w:t>
      </w:r>
      <w:r w:rsidR="009E1FC4">
        <w:t xml:space="preserve"> sam </w:t>
      </w:r>
      <w:r>
        <w:t>poklical Kyla Craiga</w:t>
      </w:r>
      <w:r w:rsidR="00C50CD1">
        <w:t xml:space="preserve"> /// </w:t>
      </w:r>
      <w:r>
        <w:t xml:space="preserve"> Nekatere slike so visele</w:t>
      </w:r>
      <w:r w:rsidR="009E1FC4">
        <w:t xml:space="preserve"> same </w:t>
      </w:r>
      <w:r>
        <w:t>zase</w:t>
      </w:r>
    </w:p>
    <w:p w14:paraId="719B6CF7" w14:textId="6B170BC0" w:rsidR="00401DBF" w:rsidRPr="005C1098" w:rsidRDefault="00401DBF">
      <w:pPr>
        <w:widowControl w:val="0"/>
      </w:pPr>
      <w:r w:rsidRPr="005C1098">
        <w:t xml:space="preserve">Podobno velja tudi za imenovalniško obliko pridevnika </w:t>
      </w:r>
      <w:r w:rsidRPr="005C1098">
        <w:rPr>
          <w:i/>
        </w:rPr>
        <w:t>drug</w:t>
      </w:r>
      <w:r w:rsidRPr="005C1098">
        <w:t xml:space="preserve"> v zvezah tipa </w:t>
      </w:r>
      <w:r w:rsidRPr="005C1098">
        <w:rPr>
          <w:i/>
        </w:rPr>
        <w:t>drug drugega</w:t>
      </w:r>
      <w:r w:rsidRPr="005C1098">
        <w:t xml:space="preserve">, </w:t>
      </w:r>
      <w:r w:rsidRPr="005C1098">
        <w:rPr>
          <w:i/>
        </w:rPr>
        <w:t>druga ob drugi</w:t>
      </w:r>
      <w:r w:rsidRPr="005C1098">
        <w:t xml:space="preserve"> ipd., pri katerih v skladu z JOS-SSJ imenovalniško obliko (npr. </w:t>
      </w:r>
      <w:r w:rsidRPr="005C1098">
        <w:rPr>
          <w:i/>
        </w:rPr>
        <w:t>drug</w:t>
      </w:r>
      <w:r w:rsidRPr="005C1098">
        <w:t xml:space="preserve"> ali </w:t>
      </w:r>
      <w:r w:rsidRPr="005C1098">
        <w:rPr>
          <w:i/>
        </w:rPr>
        <w:t>druga</w:t>
      </w:r>
      <w:r w:rsidRPr="005C1098">
        <w:t xml:space="preserve">) povezujemo kot </w:t>
      </w:r>
      <w:r w:rsidRPr="005C1098">
        <w:rPr>
          <w:rStyle w:val="UDTagChar"/>
        </w:rPr>
        <w:t>obl</w:t>
      </w:r>
      <w:r w:rsidRPr="005C1098">
        <w:t>, neimenovalniško pa glede na sklon (</w:t>
      </w:r>
      <w:r w:rsidRPr="005C1098">
        <w:rPr>
          <w:rStyle w:val="UDTagChar"/>
        </w:rPr>
        <w:t>obj</w:t>
      </w:r>
      <w:r w:rsidRPr="005C1098">
        <w:t>/</w:t>
      </w:r>
      <w:r w:rsidRPr="005C1098">
        <w:rPr>
          <w:rStyle w:val="UDTagChar"/>
        </w:rPr>
        <w:t>iobj</w:t>
      </w:r>
      <w:r w:rsidR="00D3345E" w:rsidRPr="005C1098">
        <w:t xml:space="preserve"> oz. </w:t>
      </w:r>
      <w:r w:rsidRPr="005C1098">
        <w:rPr>
          <w:rStyle w:val="UDTagChar"/>
        </w:rPr>
        <w:t>obl</w:t>
      </w:r>
      <w:r w:rsidRPr="005C1098">
        <w:t xml:space="preserve">). </w:t>
      </w:r>
      <w:r w:rsidR="00D3345E" w:rsidRPr="005C1098">
        <w:t>Izvor povezave na obe besedi je jedro povedka</w:t>
      </w:r>
      <w:r w:rsidRPr="005C1098">
        <w:t>.</w:t>
      </w:r>
    </w:p>
    <w:p w14:paraId="6E2AC806" w14:textId="48244A0B" w:rsidR="004516A2" w:rsidRPr="00401DBF" w:rsidRDefault="004516A2">
      <w:pPr>
        <w:widowControl w:val="0"/>
        <w:rPr>
          <w:color w:val="FF0000"/>
        </w:rPr>
      </w:pPr>
      <w:r>
        <w:rPr>
          <w:noProof/>
          <w:color w:val="FF0000"/>
        </w:rPr>
        <w:drawing>
          <wp:inline distT="0" distB="0" distL="0" distR="0" wp14:anchorId="33396CA0" wp14:editId="6EEB7BEC">
            <wp:extent cx="5534797" cy="695422"/>
            <wp:effectExtent l="0" t="0" r="889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19867D.tmp"/>
                    <pic:cNvPicPr/>
                  </pic:nvPicPr>
                  <pic:blipFill>
                    <a:blip r:embed="rId410">
                      <a:extLst>
                        <a:ext uri="{28A0092B-C50C-407E-A947-70E740481C1C}">
                          <a14:useLocalDpi xmlns:a14="http://schemas.microsoft.com/office/drawing/2010/main" val="0"/>
                        </a:ext>
                      </a:extLst>
                    </a:blip>
                    <a:stretch>
                      <a:fillRect/>
                    </a:stretch>
                  </pic:blipFill>
                  <pic:spPr>
                    <a:xfrm>
                      <a:off x="0" y="0"/>
                      <a:ext cx="5534797" cy="695422"/>
                    </a:xfrm>
                    <a:prstGeom prst="rect">
                      <a:avLst/>
                    </a:prstGeom>
                    <a:ln>
                      <a:noFill/>
                    </a:ln>
                  </pic:spPr>
                </pic:pic>
              </a:graphicData>
            </a:graphic>
          </wp:inline>
        </w:drawing>
      </w:r>
    </w:p>
    <w:p w14:paraId="2E5DF1C0" w14:textId="3E15F2F9" w:rsidR="00401DBF" w:rsidRPr="00EC03DA" w:rsidRDefault="00401DBF" w:rsidP="006074BC">
      <w:pPr>
        <w:pStyle w:val="Skritiprimeri"/>
        <w:rPr>
          <w:color w:val="auto"/>
        </w:rPr>
      </w:pPr>
      <w:r w:rsidRPr="00EC03DA">
        <w:rPr>
          <w:color w:val="auto"/>
        </w:rPr>
        <w:t>Kandidata pa za to obtožujeta drug drugega.</w:t>
      </w:r>
    </w:p>
    <w:p w14:paraId="4F60EDD7" w14:textId="3E256247" w:rsidR="00BC2C8F" w:rsidRPr="00EC03DA" w:rsidRDefault="00BC2C8F">
      <w:pPr>
        <w:widowControl w:val="0"/>
      </w:pPr>
      <w:r w:rsidRPr="00EC03DA">
        <w:t xml:space="preserve">Sorodne tem primerom so tudi besede </w:t>
      </w:r>
      <w:r w:rsidRPr="00EC03DA">
        <w:rPr>
          <w:b/>
          <w:i/>
          <w:iCs/>
        </w:rPr>
        <w:t>ves</w:t>
      </w:r>
      <w:r w:rsidRPr="00EC03DA">
        <w:rPr>
          <w:i/>
          <w:iCs/>
        </w:rPr>
        <w:t xml:space="preserve">, </w:t>
      </w:r>
      <w:r w:rsidRPr="00EC03DA">
        <w:rPr>
          <w:b/>
          <w:i/>
          <w:iCs/>
        </w:rPr>
        <w:t>prvi</w:t>
      </w:r>
      <w:r w:rsidRPr="00EC03DA">
        <w:rPr>
          <w:i/>
          <w:iCs/>
        </w:rPr>
        <w:t xml:space="preserve"> </w:t>
      </w:r>
      <w:r w:rsidRPr="00EC03DA">
        <w:t xml:space="preserve">in </w:t>
      </w:r>
      <w:r w:rsidRPr="00EC03DA">
        <w:rPr>
          <w:b/>
          <w:i/>
          <w:iCs/>
        </w:rPr>
        <w:t>zadnji</w:t>
      </w:r>
      <w:r w:rsidRPr="00EC03DA">
        <w:rPr>
          <w:i/>
          <w:iCs/>
        </w:rPr>
        <w:t xml:space="preserve"> </w:t>
      </w:r>
      <w:r w:rsidRPr="00EC03DA">
        <w:t>v stavkih</w:t>
      </w:r>
      <w:r w:rsidR="00FF74EE" w:rsidRPr="00EC03DA">
        <w:t xml:space="preserve">, </w:t>
      </w:r>
      <w:r w:rsidR="006B54FD" w:rsidRPr="00EC03DA">
        <w:t>v katerih</w:t>
      </w:r>
      <w:r w:rsidR="00FF74EE" w:rsidRPr="00EC03DA">
        <w:t xml:space="preserve"> ne opravljajo vloge osebka</w:t>
      </w:r>
      <w:r w:rsidRPr="00EC03DA">
        <w:t>.</w:t>
      </w:r>
      <w:r w:rsidR="00FF74EE" w:rsidRPr="00EC03DA">
        <w:t xml:space="preserve"> Osebek je v teh stavkih po</w:t>
      </w:r>
      <w:r w:rsidR="006B54FD" w:rsidRPr="00EC03DA">
        <w:t xml:space="preserve"> </w:t>
      </w:r>
      <w:r w:rsidR="00FF74EE" w:rsidRPr="00EC03DA">
        <w:t>navadi eksplicitno izražen.</w:t>
      </w:r>
      <w:r w:rsidRPr="00EC03DA">
        <w:t xml:space="preserve"> Te primere zaradi podobne stavčne vloge obravnavamo na enak način kot </w:t>
      </w:r>
      <w:r w:rsidRPr="00EC03DA">
        <w:rPr>
          <w:i/>
          <w:iCs/>
        </w:rPr>
        <w:t xml:space="preserve">sam </w:t>
      </w:r>
      <w:r w:rsidRPr="00EC03DA">
        <w:t xml:space="preserve">in </w:t>
      </w:r>
      <w:r w:rsidRPr="00EC03DA">
        <w:rPr>
          <w:i/>
          <w:iCs/>
        </w:rPr>
        <w:t>drug</w:t>
      </w:r>
      <w:r w:rsidRPr="00EC03DA">
        <w:t>.</w:t>
      </w:r>
    </w:p>
    <w:p w14:paraId="58F4C9BD" w14:textId="68BECEA2" w:rsidR="00FC29DE" w:rsidRPr="00AF2174" w:rsidRDefault="00AF2174">
      <w:pPr>
        <w:widowControl w:val="0"/>
      </w:pPr>
      <w:r>
        <w:rPr>
          <w:noProof/>
        </w:rPr>
        <w:lastRenderedPageBreak/>
        <w:drawing>
          <wp:inline distT="0" distB="0" distL="0" distR="0" wp14:anchorId="7B0A0A65" wp14:editId="19DB9824">
            <wp:extent cx="5372850" cy="1562318"/>
            <wp:effectExtent l="0" t="0" r="0" b="0"/>
            <wp:docPr id="129" name="Picture 1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Graphical user interface, application&#10;&#10;Description automatically generated"/>
                    <pic:cNvPicPr/>
                  </pic:nvPicPr>
                  <pic:blipFill>
                    <a:blip r:embed="rId411">
                      <a:extLst>
                        <a:ext uri="{28A0092B-C50C-407E-A947-70E740481C1C}">
                          <a14:useLocalDpi xmlns:a14="http://schemas.microsoft.com/office/drawing/2010/main" val="0"/>
                        </a:ext>
                      </a:extLst>
                    </a:blip>
                    <a:stretch>
                      <a:fillRect/>
                    </a:stretch>
                  </pic:blipFill>
                  <pic:spPr>
                    <a:xfrm>
                      <a:off x="0" y="0"/>
                      <a:ext cx="5372850" cy="1562318"/>
                    </a:xfrm>
                    <a:prstGeom prst="rect">
                      <a:avLst/>
                    </a:prstGeom>
                  </pic:spPr>
                </pic:pic>
              </a:graphicData>
            </a:graphic>
          </wp:inline>
        </w:drawing>
      </w:r>
    </w:p>
    <w:p w14:paraId="4AB33C94" w14:textId="04369CAE" w:rsidR="00AF2174" w:rsidRPr="006B54FD" w:rsidRDefault="003F1A0A">
      <w:pPr>
        <w:widowControl w:val="0"/>
        <w:rPr>
          <w:color w:val="FFFFFF" w:themeColor="background1"/>
          <w:sz w:val="2"/>
          <w:szCs w:val="2"/>
        </w:rPr>
      </w:pPr>
      <w:r w:rsidRPr="003F1A0A">
        <w:rPr>
          <w:color w:val="FFFFFF" w:themeColor="background1"/>
          <w:sz w:val="2"/>
          <w:szCs w:val="2"/>
        </w:rPr>
        <w:t>Odmerki deksametazona so , kot se zdi , vsi enako učinkoviti .Zdravnik John Langdon Down je leta 1866 ta sindrom prvi opisal .</w:t>
      </w:r>
    </w:p>
    <w:p w14:paraId="2EC249AE" w14:textId="2ABF3767" w:rsidR="00BF4C98" w:rsidRDefault="00BF4C98">
      <w:pPr>
        <w:widowControl w:val="0"/>
        <w:rPr>
          <w:u w:val="single"/>
        </w:rPr>
      </w:pPr>
      <w:r>
        <w:rPr>
          <w:u w:val="single"/>
        </w:rPr>
        <w:t>[Pozor,</w:t>
      </w:r>
      <w:r w:rsidR="002D51B7">
        <w:rPr>
          <w:u w:val="single"/>
        </w:rPr>
        <w:t xml:space="preserve"> </w:t>
      </w:r>
      <w:r w:rsidR="0094211F">
        <w:rPr>
          <w:u w:val="single"/>
        </w:rPr>
        <w:t>neglagolske strukture s primerjalnimi vezniki</w:t>
      </w:r>
      <w:r>
        <w:rPr>
          <w:u w:val="single"/>
        </w:rPr>
        <w:t>!]</w:t>
      </w:r>
      <w:r w:rsidR="00FC29DE" w:rsidRPr="00FC29DE">
        <w:rPr>
          <w:noProof/>
          <w:color w:val="FF0000"/>
        </w:rPr>
        <w:t xml:space="preserve"> </w:t>
      </w:r>
    </w:p>
    <w:p w14:paraId="4CBA732A" w14:textId="12062329" w:rsidR="009B6026" w:rsidRDefault="004474C9">
      <w:pPr>
        <w:widowControl w:val="0"/>
      </w:pPr>
      <w:r>
        <w:t>Z relacijo</w:t>
      </w:r>
      <w:r w:rsidR="00BF4C98">
        <w:t xml:space="preserve"> </w:t>
      </w:r>
      <w:r w:rsidR="00BF4C98" w:rsidRPr="00C50CD1">
        <w:rPr>
          <w:rStyle w:val="UDTagChar"/>
        </w:rPr>
        <w:t>obl</w:t>
      </w:r>
      <w:r w:rsidR="00BF4C98">
        <w:rPr>
          <w:rFonts w:ascii="Courier New" w:eastAsia="Courier New" w:hAnsi="Courier New" w:cs="Courier New"/>
        </w:rPr>
        <w:t xml:space="preserve"> </w:t>
      </w:r>
      <w:r w:rsidR="00BF4C98">
        <w:t xml:space="preserve">trenutno označujemo </w:t>
      </w:r>
      <w:r w:rsidR="00BF4C98" w:rsidRPr="00AC3EF6">
        <w:t>tudi</w:t>
      </w:r>
      <w:r w:rsidR="0094211F">
        <w:t xml:space="preserve"> samostalniške</w:t>
      </w:r>
      <w:r w:rsidR="00BF4C98" w:rsidRPr="00AC3EF6">
        <w:t xml:space="preserve"> </w:t>
      </w:r>
      <w:r w:rsidR="00AC3EF6" w:rsidRPr="0094211F">
        <w:t>strukture</w:t>
      </w:r>
      <w:r w:rsidR="0094211F">
        <w:t xml:space="preserve"> s primerjalnimi vezniki (</w:t>
      </w:r>
      <w:r w:rsidR="0094211F" w:rsidRPr="0094211F">
        <w:rPr>
          <w:i/>
        </w:rPr>
        <w:t>kot</w:t>
      </w:r>
      <w:r w:rsidR="0094211F">
        <w:t xml:space="preserve">, </w:t>
      </w:r>
      <w:r w:rsidR="0094211F" w:rsidRPr="0094211F">
        <w:rPr>
          <w:i/>
        </w:rPr>
        <w:t>kakor</w:t>
      </w:r>
      <w:r w:rsidR="0094211F">
        <w:t xml:space="preserve">) oz. predlogom </w:t>
      </w:r>
      <w:r w:rsidR="0094211F">
        <w:rPr>
          <w:i/>
        </w:rPr>
        <w:t>od</w:t>
      </w:r>
      <w:r w:rsidR="009B6026">
        <w:t xml:space="preserve">. To velja tako za samostojne argumente povedka v obliki </w:t>
      </w:r>
      <w:hyperlink w:anchor="_Druge_strukture_s" w:history="1">
        <w:r w:rsidR="009B6026" w:rsidRPr="0094211F">
          <w:rPr>
            <w:rStyle w:val="Hyperlink"/>
          </w:rPr>
          <w:t>načinovnih prislovnih določil</w:t>
        </w:r>
      </w:hyperlink>
      <w:r w:rsidR="009B6026">
        <w:t xml:space="preserve"> (</w:t>
      </w:r>
      <w:r w:rsidR="00293F9D">
        <w:t>prva dva primera</w:t>
      </w:r>
      <w:r w:rsidR="009B6026">
        <w:t xml:space="preserve">), ki jih povezujemo s </w:t>
      </w:r>
      <w:r w:rsidR="009B6026" w:rsidRPr="0094211F">
        <w:rPr>
          <w:u w:val="single"/>
        </w:rPr>
        <w:t>povedka</w:t>
      </w:r>
      <w:r w:rsidR="009B6026">
        <w:t xml:space="preserve">, kot za dejanske </w:t>
      </w:r>
      <w:hyperlink w:anchor="_Primerjave" w:history="1">
        <w:r w:rsidR="009B6026" w:rsidRPr="0094211F">
          <w:rPr>
            <w:rStyle w:val="Hyperlink"/>
          </w:rPr>
          <w:t>primerjave</w:t>
        </w:r>
      </w:hyperlink>
      <w:r w:rsidR="009B6026">
        <w:t xml:space="preserve"> (zadnja dva primera), ki jih povezujemo z </w:t>
      </w:r>
      <w:r w:rsidR="009B6026" w:rsidRPr="0094211F">
        <w:rPr>
          <w:u w:val="single"/>
        </w:rPr>
        <w:t>lastnosti</w:t>
      </w:r>
      <w:r w:rsidR="009B6026">
        <w:t xml:space="preserve">, na katero se primerjava nanaša. </w:t>
      </w:r>
    </w:p>
    <w:p w14:paraId="78CEA3C5" w14:textId="588D18FD" w:rsidR="009B6026" w:rsidRDefault="00293F9D">
      <w:pPr>
        <w:widowControl w:val="0"/>
      </w:pPr>
      <w:r>
        <w:rPr>
          <w:noProof/>
        </w:rPr>
        <w:drawing>
          <wp:inline distT="0" distB="0" distL="0" distR="0" wp14:anchorId="38047D40" wp14:editId="3027EA68">
            <wp:extent cx="5229955" cy="2810267"/>
            <wp:effectExtent l="0" t="0" r="889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368DB18.tmp"/>
                    <pic:cNvPicPr/>
                  </pic:nvPicPr>
                  <pic:blipFill>
                    <a:blip r:embed="rId412">
                      <a:extLst>
                        <a:ext uri="{28A0092B-C50C-407E-A947-70E740481C1C}">
                          <a14:useLocalDpi xmlns:a14="http://schemas.microsoft.com/office/drawing/2010/main" val="0"/>
                        </a:ext>
                      </a:extLst>
                    </a:blip>
                    <a:stretch>
                      <a:fillRect/>
                    </a:stretch>
                  </pic:blipFill>
                  <pic:spPr>
                    <a:xfrm>
                      <a:off x="0" y="0"/>
                      <a:ext cx="5229955" cy="2810267"/>
                    </a:xfrm>
                    <a:prstGeom prst="rect">
                      <a:avLst/>
                    </a:prstGeom>
                  </pic:spPr>
                </pic:pic>
              </a:graphicData>
            </a:graphic>
          </wp:inline>
        </w:drawing>
      </w:r>
    </w:p>
    <w:p w14:paraId="75B85228" w14:textId="4B3DE3D9" w:rsidR="00293F9D" w:rsidRDefault="00CC7F43" w:rsidP="006074BC">
      <w:pPr>
        <w:pStyle w:val="Skritiprimeri"/>
      </w:pPr>
      <w:r>
        <w:t>kot prva drsalka je nastopila v filmih</w:t>
      </w:r>
      <w:r w:rsidR="00293F9D">
        <w:t xml:space="preserve"> /// </w:t>
      </w:r>
      <w:r>
        <w:t>konflikt razume kot spopad</w:t>
      </w:r>
      <w:r w:rsidR="00293F9D">
        <w:t xml:space="preserve"> /// </w:t>
      </w:r>
      <w:r w:rsidR="00293F9D" w:rsidRPr="00293F9D">
        <w:t>Dimenzije okvirjev so večje od vzorčnega dela šablone .</w:t>
      </w:r>
      <w:r w:rsidR="00293F9D">
        <w:t xml:space="preserve"> /// jeza je pri otrocih pogostejše čustvo kot strah</w:t>
      </w:r>
    </w:p>
    <w:p w14:paraId="654020AA" w14:textId="77777777" w:rsidR="00DB0BBE" w:rsidRPr="00F0140C" w:rsidRDefault="00DB0BBE" w:rsidP="00DB0BBE">
      <w:pPr>
        <w:widowControl w:val="0"/>
        <w:rPr>
          <w:highlight w:val="yellow"/>
        </w:rPr>
      </w:pPr>
      <w:r>
        <w:rPr>
          <w:b/>
        </w:rPr>
        <w:t xml:space="preserve">Koristne povezave: </w:t>
      </w:r>
    </w:p>
    <w:p w14:paraId="683210AB" w14:textId="198B2110" w:rsidR="00DB0BBE" w:rsidRDefault="00F026BF" w:rsidP="00F22EEB">
      <w:pPr>
        <w:widowControl w:val="0"/>
        <w:numPr>
          <w:ilvl w:val="0"/>
          <w:numId w:val="6"/>
        </w:numPr>
        <w:spacing w:after="0"/>
        <w:ind w:left="714" w:hanging="357"/>
        <w:jc w:val="both"/>
      </w:pPr>
      <w:hyperlink r:id="rId413">
        <w:r w:rsidR="00DB0BBE" w:rsidRPr="00421CE0">
          <w:rPr>
            <w:rStyle w:val="Hyperlink"/>
          </w:rPr>
          <w:t>uporabne statistike</w:t>
        </w:r>
      </w:hyperlink>
      <w:r w:rsidR="00DB0BBE">
        <w:t xml:space="preserve"> </w:t>
      </w:r>
      <w:r w:rsidR="00A30E22">
        <w:t>o relaciji</w:t>
      </w:r>
      <w:r w:rsidR="00DB0BBE">
        <w:t xml:space="preserve"> </w:t>
      </w:r>
      <w:r w:rsidR="00DB0BBE">
        <w:rPr>
          <w:rStyle w:val="UDTagChar"/>
        </w:rPr>
        <w:t>obl</w:t>
      </w:r>
      <w:r w:rsidR="00DB0BBE">
        <w:t xml:space="preserve"> v korpusu SSJ-UD</w:t>
      </w:r>
    </w:p>
    <w:p w14:paraId="63B65413" w14:textId="106CB113" w:rsidR="00DB0BBE" w:rsidRDefault="00F026BF" w:rsidP="00F22EEB">
      <w:pPr>
        <w:widowControl w:val="0"/>
        <w:numPr>
          <w:ilvl w:val="0"/>
          <w:numId w:val="6"/>
        </w:numPr>
        <w:spacing w:after="0"/>
        <w:ind w:left="714" w:hanging="357"/>
      </w:pPr>
      <w:hyperlink r:id="rId414" w:history="1">
        <w:r w:rsidR="00DB0BBE" w:rsidRPr="00A861FD">
          <w:rPr>
            <w:rStyle w:val="Hyperlink"/>
          </w:rPr>
          <w:t>vse pojavnice</w:t>
        </w:r>
      </w:hyperlink>
      <w:r w:rsidR="00DB0BBE">
        <w:t xml:space="preserve"> z oznako </w:t>
      </w:r>
      <w:r w:rsidR="00DB0BBE">
        <w:rPr>
          <w:rStyle w:val="UDTagChar"/>
        </w:rPr>
        <w:t>obl</w:t>
      </w:r>
      <w:r w:rsidR="00DB0BBE">
        <w:t xml:space="preserve"> </w:t>
      </w:r>
      <w:r w:rsidR="00403221">
        <w:t>v korpusu SSJ-UD/SUK v konkordančniku noSketchEngine</w:t>
      </w:r>
    </w:p>
    <w:p w14:paraId="312B9B5A" w14:textId="27BB6DAA" w:rsidR="001463F0" w:rsidRDefault="00F026BF" w:rsidP="001463F0">
      <w:pPr>
        <w:widowControl w:val="0"/>
        <w:numPr>
          <w:ilvl w:val="0"/>
          <w:numId w:val="6"/>
        </w:numPr>
        <w:spacing w:after="0"/>
        <w:ind w:left="714" w:hanging="357"/>
      </w:pPr>
      <w:hyperlink r:id="rId415" w:history="1">
        <w:r w:rsidR="001463F0" w:rsidRPr="00A861FD">
          <w:rPr>
            <w:rStyle w:val="Hyperlink"/>
          </w:rPr>
          <w:t>vse pojavnice</w:t>
        </w:r>
      </w:hyperlink>
      <w:r w:rsidR="001463F0">
        <w:t xml:space="preserve"> z oznako </w:t>
      </w:r>
      <w:r w:rsidR="001463F0">
        <w:rPr>
          <w:rStyle w:val="UDTagChar"/>
        </w:rPr>
        <w:t>obl</w:t>
      </w:r>
      <w:r w:rsidR="001463F0">
        <w:t xml:space="preserve"> v korpusu SSJ-UD v orodju Drevesnik</w:t>
      </w:r>
    </w:p>
    <w:p w14:paraId="64C44294" w14:textId="77777777" w:rsidR="00DB0BBE" w:rsidRDefault="00DB0BBE" w:rsidP="00DB0BBE"/>
    <w:p w14:paraId="3E474096" w14:textId="77777777" w:rsidR="00DB0BBE" w:rsidRDefault="00DB0BBE">
      <w:pPr>
        <w:spacing w:line="264" w:lineRule="auto"/>
        <w:rPr>
          <w:rFonts w:asciiTheme="majorHAnsi" w:eastAsiaTheme="majorEastAsia" w:hAnsiTheme="majorHAnsi" w:cstheme="majorBidi"/>
          <w:b/>
          <w:sz w:val="22"/>
          <w:szCs w:val="22"/>
        </w:rPr>
      </w:pPr>
      <w:r>
        <w:br w:type="page"/>
      </w:r>
    </w:p>
    <w:p w14:paraId="64E18ACC" w14:textId="4481AFEF" w:rsidR="00314345" w:rsidRDefault="00BD78CA" w:rsidP="00426E0F">
      <w:pPr>
        <w:pStyle w:val="Heading4"/>
      </w:pPr>
      <w:bookmarkStart w:id="179" w:name="_orphan:_orphan"/>
      <w:bookmarkStart w:id="180" w:name="_Toc160111685"/>
      <w:bookmarkEnd w:id="179"/>
      <w:r>
        <w:lastRenderedPageBreak/>
        <w:t>orphan: orphan</w:t>
      </w:r>
      <w:bookmarkEnd w:id="180"/>
    </w:p>
    <w:p w14:paraId="3B081F7C" w14:textId="753896D0" w:rsidR="00314345" w:rsidRDefault="00BD78CA">
      <w:r>
        <w:t xml:space="preserve">Povezava do univerzalnih smernic za relacijo </w:t>
      </w:r>
      <w:r w:rsidRPr="00DB0BBE">
        <w:rPr>
          <w:rStyle w:val="UDTagChar"/>
        </w:rPr>
        <w:t>orphan</w:t>
      </w:r>
      <w:r>
        <w:t xml:space="preserve">: </w:t>
      </w:r>
      <w:hyperlink r:id="rId416">
        <w:r>
          <w:rPr>
            <w:color w:val="1155CC"/>
            <w:u w:val="single"/>
          </w:rPr>
          <w:t>https://universaldependencies.org/u/dep/orphan.html</w:t>
        </w:r>
      </w:hyperlink>
      <w:r>
        <w:t xml:space="preserve"> </w:t>
      </w:r>
    </w:p>
    <w:p w14:paraId="3B081F7D" w14:textId="77777777" w:rsidR="00314345" w:rsidRDefault="00314345"/>
    <w:p w14:paraId="3B081F7E" w14:textId="77777777" w:rsidR="00314345" w:rsidRDefault="00BD78CA">
      <w:r>
        <w:rPr>
          <w:b/>
        </w:rPr>
        <w:t>Izpeljane smernice za slovenščino</w:t>
      </w:r>
      <w:r>
        <w:t>:</w:t>
      </w:r>
    </w:p>
    <w:p w14:paraId="3D70B1E0" w14:textId="6B2392B3" w:rsidR="007672F1" w:rsidRDefault="004474C9">
      <w:pPr>
        <w:widowControl w:val="0"/>
      </w:pPr>
      <w:r>
        <w:t>Relacijo</w:t>
      </w:r>
      <w:r w:rsidR="009E55C6">
        <w:t xml:space="preserve"> </w:t>
      </w:r>
      <w:r w:rsidR="009E55C6" w:rsidRPr="009E55C6">
        <w:rPr>
          <w:rStyle w:val="UDTagChar"/>
        </w:rPr>
        <w:t>orphan</w:t>
      </w:r>
      <w:r w:rsidR="009E55C6">
        <w:rPr>
          <w:rFonts w:ascii="Courier New" w:eastAsia="Courier New" w:hAnsi="Courier New" w:cs="Courier New"/>
        </w:rPr>
        <w:t xml:space="preserve"> </w:t>
      </w:r>
      <w:r w:rsidR="009E55C6">
        <w:t xml:space="preserve">uporabljamo za povezovanje elementov v eliptičnih strukturah, pri katerih ne moremo uporabiti običajnega mehanizma </w:t>
      </w:r>
      <w:hyperlink w:anchor="_Elipse">
        <w:r w:rsidR="009E55C6">
          <w:rPr>
            <w:color w:val="1155CC"/>
            <w:u w:val="single"/>
          </w:rPr>
          <w:t xml:space="preserve">povzdigovanja </w:t>
        </w:r>
      </w:hyperlink>
      <w:r w:rsidR="009E55C6">
        <w:t xml:space="preserve">odvisnega elementa na mesto manjkajočega jedra, saj bi bila taka analiza nenaravna oz. zavajajoča. Tipično se </w:t>
      </w:r>
      <w:r>
        <w:t>relacija</w:t>
      </w:r>
      <w:r w:rsidR="009E55C6">
        <w:t xml:space="preserve"> </w:t>
      </w:r>
      <w:r w:rsidR="009E55C6" w:rsidRPr="009E55C6">
        <w:rPr>
          <w:rStyle w:val="UDTagChar"/>
        </w:rPr>
        <w:t>orphan</w:t>
      </w:r>
      <w:r w:rsidR="009E55C6">
        <w:rPr>
          <w:rFonts w:ascii="Courier New" w:eastAsia="Courier New" w:hAnsi="Courier New" w:cs="Courier New"/>
        </w:rPr>
        <w:t xml:space="preserve"> </w:t>
      </w:r>
      <w:r w:rsidR="009E55C6">
        <w:t xml:space="preserve">uporablja v primerih </w:t>
      </w:r>
      <w:r w:rsidR="009E55C6">
        <w:rPr>
          <w:b/>
        </w:rPr>
        <w:t xml:space="preserve">elipse povedka, ki ga nadomešča eden izmed njegovih jedrnih argumentov </w:t>
      </w:r>
      <w:r w:rsidR="009E55C6">
        <w:t>(osebek</w:t>
      </w:r>
      <w:r w:rsidR="007672F1">
        <w:t xml:space="preserve">, </w:t>
      </w:r>
      <w:r w:rsidR="009E55C6">
        <w:t>predmet</w:t>
      </w:r>
      <w:r w:rsidR="007672F1">
        <w:t xml:space="preserve"> ali prislovno določilo</w:t>
      </w:r>
      <w:r w:rsidR="009E55C6">
        <w:t>).</w:t>
      </w:r>
      <w:r w:rsidR="007672F1">
        <w:t xml:space="preserve"> </w:t>
      </w:r>
    </w:p>
    <w:p w14:paraId="31E8979C" w14:textId="5A56ED8C" w:rsidR="004F6B9A" w:rsidRDefault="00203B43">
      <w:pPr>
        <w:widowControl w:val="0"/>
      </w:pPr>
      <w:r>
        <w:rPr>
          <w:noProof/>
        </w:rPr>
        <w:drawing>
          <wp:inline distT="0" distB="0" distL="0" distR="0" wp14:anchorId="53E3F08B" wp14:editId="57319FCD">
            <wp:extent cx="5191850" cy="790685"/>
            <wp:effectExtent l="0" t="0" r="889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368A510.tmp"/>
                    <pic:cNvPicPr/>
                  </pic:nvPicPr>
                  <pic:blipFill>
                    <a:blip r:embed="rId417">
                      <a:extLst>
                        <a:ext uri="{28A0092B-C50C-407E-A947-70E740481C1C}">
                          <a14:useLocalDpi xmlns:a14="http://schemas.microsoft.com/office/drawing/2010/main" val="0"/>
                        </a:ext>
                      </a:extLst>
                    </a:blip>
                    <a:stretch>
                      <a:fillRect/>
                    </a:stretch>
                  </pic:blipFill>
                  <pic:spPr>
                    <a:xfrm>
                      <a:off x="0" y="0"/>
                      <a:ext cx="5191850" cy="790685"/>
                    </a:xfrm>
                    <a:prstGeom prst="rect">
                      <a:avLst/>
                    </a:prstGeom>
                  </pic:spPr>
                </pic:pic>
              </a:graphicData>
            </a:graphic>
          </wp:inline>
        </w:drawing>
      </w:r>
    </w:p>
    <w:p w14:paraId="08DBAAA9" w14:textId="7A9EA473" w:rsidR="009E55C6" w:rsidRDefault="009E55C6" w:rsidP="006074BC">
      <w:pPr>
        <w:pStyle w:val="Skritiprimeri"/>
      </w:pPr>
      <w:r>
        <w:t>No, H. ni prevzel od Anglosasov ničesar, pač pa Anglosasi nekaj od H.</w:t>
      </w:r>
    </w:p>
    <w:p w14:paraId="6E2ED6BB" w14:textId="2F7C800B" w:rsidR="009E55C6" w:rsidRDefault="007672F1" w:rsidP="007672F1">
      <w:r>
        <w:t>Če do izpusta povedka v drugem stavku zgornje povedi ne bi prišlo (</w:t>
      </w:r>
      <w:r w:rsidRPr="007672F1">
        <w:rPr>
          <w:i/>
        </w:rPr>
        <w:t>pač pa so Anglosasi nekaj prevzel</w:t>
      </w:r>
      <w:r w:rsidR="004F6B9A">
        <w:rPr>
          <w:i/>
        </w:rPr>
        <w:t>i</w:t>
      </w:r>
      <w:r w:rsidRPr="007672F1">
        <w:rPr>
          <w:i/>
        </w:rPr>
        <w:t xml:space="preserve"> od H.</w:t>
      </w:r>
      <w:r>
        <w:t xml:space="preserve">), bi </w:t>
      </w:r>
      <w:r>
        <w:rPr>
          <w:i/>
        </w:rPr>
        <w:t xml:space="preserve">nekaj </w:t>
      </w:r>
      <w:r>
        <w:t>označili kot predmet</w:t>
      </w:r>
      <w:r w:rsidR="004F6B9A">
        <w:t xml:space="preserve"> (</w:t>
      </w:r>
      <w:r w:rsidR="004F6B9A" w:rsidRPr="004F6B9A">
        <w:rPr>
          <w:rStyle w:val="UDTagChar"/>
        </w:rPr>
        <w:t>obj</w:t>
      </w:r>
      <w:r w:rsidR="004F6B9A">
        <w:t>)</w:t>
      </w:r>
      <w:r>
        <w:t xml:space="preserve">, </w:t>
      </w:r>
      <w:r w:rsidRPr="004F6B9A">
        <w:rPr>
          <w:i/>
        </w:rPr>
        <w:t>od H.</w:t>
      </w:r>
      <w:r>
        <w:t xml:space="preserve"> pa kot </w:t>
      </w:r>
      <w:r w:rsidR="00BB6934">
        <w:t>odvisno zvezo</w:t>
      </w:r>
      <w:r w:rsidR="004F6B9A">
        <w:t xml:space="preserve"> (</w:t>
      </w:r>
      <w:r w:rsidR="004F6B9A" w:rsidRPr="004F6B9A">
        <w:rPr>
          <w:rStyle w:val="UDTagChar"/>
        </w:rPr>
        <w:t>obl</w:t>
      </w:r>
      <w:r w:rsidR="004F6B9A">
        <w:t>)</w:t>
      </w:r>
      <w:r>
        <w:t xml:space="preserve"> povedka. Ker bi bilo</w:t>
      </w:r>
      <w:r w:rsidR="004F6B9A">
        <w:t xml:space="preserve"> zavajajoče</w:t>
      </w:r>
      <w:r>
        <w:t xml:space="preserve"> ti dve strukturi označiti kot</w:t>
      </w:r>
      <w:r w:rsidR="00764BB3">
        <w:t xml:space="preserve"> predmet (</w:t>
      </w:r>
      <w:r w:rsidR="004F6B9A" w:rsidRPr="004F6B9A">
        <w:rPr>
          <w:rStyle w:val="UDTagChar"/>
        </w:rPr>
        <w:t>obj</w:t>
      </w:r>
      <w:r>
        <w:t xml:space="preserve"> oz. </w:t>
      </w:r>
      <w:r w:rsidR="004F6B9A" w:rsidRPr="004F6B9A">
        <w:rPr>
          <w:rStyle w:val="UDTagChar"/>
        </w:rPr>
        <w:t>obl</w:t>
      </w:r>
      <w:r w:rsidR="00764BB3">
        <w:rPr>
          <w:rStyle w:val="UDTagChar"/>
          <w:b w:val="0"/>
        </w:rPr>
        <w:t>)</w:t>
      </w:r>
      <w:r w:rsidR="004F6B9A">
        <w:t xml:space="preserve"> </w:t>
      </w:r>
      <w:r>
        <w:t xml:space="preserve">novega, povzdignjenega jedra </w:t>
      </w:r>
      <w:r w:rsidRPr="007672F1">
        <w:rPr>
          <w:i/>
        </w:rPr>
        <w:t>Angolsasi</w:t>
      </w:r>
      <w:r>
        <w:t xml:space="preserve">, </w:t>
      </w:r>
      <w:r w:rsidR="00764BB3">
        <w:t xml:space="preserve">v takih primerih </w:t>
      </w:r>
      <w:r>
        <w:t xml:space="preserve">raje uporabimo </w:t>
      </w:r>
      <w:r w:rsidR="004474C9">
        <w:t>oznako</w:t>
      </w:r>
      <w:r>
        <w:t xml:space="preserve"> </w:t>
      </w:r>
      <w:r w:rsidRPr="004F6B9A">
        <w:rPr>
          <w:rStyle w:val="UDTagChar"/>
        </w:rPr>
        <w:t>orphan</w:t>
      </w:r>
      <w:r>
        <w:t>.</w:t>
      </w:r>
      <w:r w:rsidR="004F6B9A">
        <w:t xml:space="preserve"> Za podrobnejšo razlago in več primerov glej tudi posebno </w:t>
      </w:r>
      <w:hyperlink w:anchor="_Elipse" w:history="1">
        <w:r w:rsidR="004F6B9A" w:rsidRPr="004F6B9A">
          <w:rPr>
            <w:rStyle w:val="Hyperlink"/>
          </w:rPr>
          <w:t>poglavje o elipsah</w:t>
        </w:r>
      </w:hyperlink>
      <w:r w:rsidR="004F6B9A">
        <w:t>.</w:t>
      </w:r>
    </w:p>
    <w:p w14:paraId="0075C98A" w14:textId="77777777" w:rsidR="00D95E45" w:rsidRDefault="00D95E45" w:rsidP="00752422"/>
    <w:p w14:paraId="1423BB4B" w14:textId="3B4FD39C" w:rsidR="00D95E45" w:rsidRDefault="00D95E45" w:rsidP="00752422">
      <w:r>
        <w:t>[</w:t>
      </w:r>
      <w:r w:rsidRPr="00D95E45">
        <w:rPr>
          <w:u w:val="single"/>
        </w:rPr>
        <w:t>Pozor, govor!</w:t>
      </w:r>
      <w:r>
        <w:t>]</w:t>
      </w:r>
    </w:p>
    <w:p w14:paraId="134E22D2" w14:textId="3CC3C495" w:rsidR="00764BB3" w:rsidRPr="006B35AC" w:rsidRDefault="00764BB3" w:rsidP="00752422">
      <w:pPr>
        <w:rPr>
          <w:color w:val="0C9A73" w:themeColor="accent4" w:themeShade="BF"/>
        </w:rPr>
      </w:pPr>
      <w:r w:rsidRPr="006B35AC">
        <w:rPr>
          <w:color w:val="0C9A73" w:themeColor="accent4" w:themeShade="BF"/>
        </w:rPr>
        <w:t>Elipse so še zlasti pogost pojav v govorjenih besedilih, kjer</w:t>
      </w:r>
      <w:r w:rsidR="00752422" w:rsidRPr="006B35AC">
        <w:rPr>
          <w:color w:val="0C9A73" w:themeColor="accent4" w:themeShade="BF"/>
        </w:rPr>
        <w:t xml:space="preserve"> </w:t>
      </w:r>
      <w:r w:rsidR="0040197B">
        <w:rPr>
          <w:color w:val="0C9A73" w:themeColor="accent4" w:themeShade="BF"/>
        </w:rPr>
        <w:t xml:space="preserve">je </w:t>
      </w:r>
      <w:r w:rsidR="00752422" w:rsidRPr="006B35AC">
        <w:rPr>
          <w:color w:val="0C9A73" w:themeColor="accent4" w:themeShade="BF"/>
        </w:rPr>
        <w:t>poleg izpustov zaradi samopopravljanja ali prekinitev</w:t>
      </w:r>
      <w:r w:rsidR="0040197B">
        <w:rPr>
          <w:color w:val="0C9A73" w:themeColor="accent4" w:themeShade="BF"/>
        </w:rPr>
        <w:t xml:space="preserve"> (gl. </w:t>
      </w:r>
      <w:hyperlink w:anchor="_reparandum:_overriden_disfluency" w:history="1">
        <w:r w:rsidR="0040197B" w:rsidRPr="0040197B">
          <w:rPr>
            <w:rStyle w:val="Hyperlink"/>
          </w:rPr>
          <w:t>reparandum</w:t>
        </w:r>
      </w:hyperlink>
      <w:r w:rsidR="0040197B">
        <w:rPr>
          <w:color w:val="0C9A73" w:themeColor="accent4" w:themeShade="BF"/>
        </w:rPr>
        <w:t xml:space="preserve"> in </w:t>
      </w:r>
      <w:hyperlink w:anchor="_parataxis:_parataxis_1" w:history="1">
        <w:r w:rsidR="0040197B" w:rsidRPr="0040197B">
          <w:rPr>
            <w:rStyle w:val="Hyperlink"/>
          </w:rPr>
          <w:t>parataxis:restart</w:t>
        </w:r>
      </w:hyperlink>
      <w:r w:rsidR="0040197B">
        <w:rPr>
          <w:color w:val="0C9A73" w:themeColor="accent4" w:themeShade="BF"/>
        </w:rPr>
        <w:t>)</w:t>
      </w:r>
      <w:r w:rsidR="00752422" w:rsidRPr="006B35AC">
        <w:rPr>
          <w:color w:val="0C9A73" w:themeColor="accent4" w:themeShade="BF"/>
        </w:rPr>
        <w:t xml:space="preserve"> pogosto </w:t>
      </w:r>
      <w:r w:rsidR="0040197B">
        <w:rPr>
          <w:color w:val="0C9A73" w:themeColor="accent4" w:themeShade="BF"/>
        </w:rPr>
        <w:t>izpuščanje</w:t>
      </w:r>
      <w:r w:rsidR="00752422" w:rsidRPr="006B35AC">
        <w:rPr>
          <w:color w:val="0C9A73" w:themeColor="accent4" w:themeShade="BF"/>
        </w:rPr>
        <w:t xml:space="preserve"> povedka, </w:t>
      </w:r>
      <w:r w:rsidR="003A5582" w:rsidRPr="006B35AC">
        <w:rPr>
          <w:color w:val="0C9A73" w:themeColor="accent4" w:themeShade="BF"/>
        </w:rPr>
        <w:t>kadar</w:t>
      </w:r>
      <w:r w:rsidR="00752422" w:rsidRPr="006B35AC">
        <w:rPr>
          <w:color w:val="0C9A73" w:themeColor="accent4" w:themeShade="BF"/>
        </w:rPr>
        <w:t xml:space="preserve"> je ta razviden iz sobesedilnega oz. situacijskega konteksta, denimo ob </w:t>
      </w:r>
      <w:r w:rsidR="00D95E45" w:rsidRPr="006B35AC">
        <w:rPr>
          <w:color w:val="0C9A73" w:themeColor="accent4" w:themeShade="BF"/>
        </w:rPr>
        <w:t xml:space="preserve">nadaljevanju pogovora </w:t>
      </w:r>
      <w:r w:rsidR="00752422" w:rsidRPr="006B35AC">
        <w:rPr>
          <w:color w:val="0C9A73" w:themeColor="accent4" w:themeShade="BF"/>
        </w:rPr>
        <w:t>znotraj iste teme</w:t>
      </w:r>
      <w:r w:rsidR="00C66A57" w:rsidRPr="006B35AC">
        <w:rPr>
          <w:color w:val="0C9A73" w:themeColor="accent4" w:themeShade="BF"/>
        </w:rPr>
        <w:t xml:space="preserve">, </w:t>
      </w:r>
      <w:r w:rsidR="00D95E45" w:rsidRPr="006B35AC">
        <w:rPr>
          <w:color w:val="0C9A73" w:themeColor="accent4" w:themeShade="BF"/>
        </w:rPr>
        <w:t xml:space="preserve">športnih komentarjih </w:t>
      </w:r>
      <w:r w:rsidR="00752422" w:rsidRPr="006B35AC">
        <w:rPr>
          <w:color w:val="0C9A73" w:themeColor="accent4" w:themeShade="BF"/>
        </w:rPr>
        <w:t>ali pri uvajanju poročanega govora</w:t>
      </w:r>
      <w:r w:rsidR="00C66A57" w:rsidRPr="006B35AC">
        <w:rPr>
          <w:color w:val="0C9A73" w:themeColor="accent4" w:themeShade="BF"/>
        </w:rPr>
        <w:t>.</w:t>
      </w:r>
    </w:p>
    <w:p w14:paraId="5EC79C43" w14:textId="36779BFB" w:rsidR="003A5582" w:rsidRDefault="003A5582" w:rsidP="00752422">
      <w:r>
        <w:rPr>
          <w:noProof/>
        </w:rPr>
        <w:drawing>
          <wp:inline distT="0" distB="0" distL="0" distR="0" wp14:anchorId="25A7AA73" wp14:editId="2B83CBCF">
            <wp:extent cx="5733415" cy="2487930"/>
            <wp:effectExtent l="0" t="0" r="635"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8EC2033.tmp"/>
                    <pic:cNvPicPr/>
                  </pic:nvPicPr>
                  <pic:blipFill>
                    <a:blip r:embed="rId418">
                      <a:extLst>
                        <a:ext uri="{28A0092B-C50C-407E-A947-70E740481C1C}">
                          <a14:useLocalDpi xmlns:a14="http://schemas.microsoft.com/office/drawing/2010/main" val="0"/>
                        </a:ext>
                      </a:extLst>
                    </a:blip>
                    <a:stretch>
                      <a:fillRect/>
                    </a:stretch>
                  </pic:blipFill>
                  <pic:spPr>
                    <a:xfrm>
                      <a:off x="0" y="0"/>
                      <a:ext cx="5733415" cy="2487930"/>
                    </a:xfrm>
                    <a:prstGeom prst="rect">
                      <a:avLst/>
                    </a:prstGeom>
                  </pic:spPr>
                </pic:pic>
              </a:graphicData>
            </a:graphic>
          </wp:inline>
        </w:drawing>
      </w:r>
    </w:p>
    <w:p w14:paraId="0FF9F19D" w14:textId="3956828D" w:rsidR="00C66A57" w:rsidRPr="0040197B" w:rsidRDefault="00C66A57" w:rsidP="00752422">
      <w:pPr>
        <w:rPr>
          <w:color w:val="0C9A73" w:themeColor="accent4" w:themeShade="BF"/>
        </w:rPr>
      </w:pPr>
    </w:p>
    <w:p w14:paraId="684D2706" w14:textId="1E800796" w:rsidR="0040197B" w:rsidRDefault="0040197B" w:rsidP="00752422">
      <w:pPr>
        <w:rPr>
          <w:color w:val="0C9A73" w:themeColor="accent4" w:themeShade="BF"/>
        </w:rPr>
      </w:pPr>
      <w:r w:rsidRPr="0040197B">
        <w:rPr>
          <w:color w:val="0C9A73" w:themeColor="accent4" w:themeShade="BF"/>
        </w:rPr>
        <w:lastRenderedPageBreak/>
        <w:t xml:space="preserve">V govoru relacijo </w:t>
      </w:r>
      <w:r w:rsidRPr="0040197B">
        <w:rPr>
          <w:rStyle w:val="UDTagChar"/>
          <w:color w:val="0C9A73" w:themeColor="accent4" w:themeShade="BF"/>
        </w:rPr>
        <w:t>orphan</w:t>
      </w:r>
      <w:r w:rsidRPr="0040197B">
        <w:rPr>
          <w:color w:val="0C9A73" w:themeColor="accent4" w:themeShade="BF"/>
        </w:rPr>
        <w:t xml:space="preserve"> </w:t>
      </w:r>
      <w:r w:rsidR="00B768D5">
        <w:rPr>
          <w:color w:val="0C9A73" w:themeColor="accent4" w:themeShade="BF"/>
        </w:rPr>
        <w:t xml:space="preserve">dogovorno </w:t>
      </w:r>
      <w:r w:rsidRPr="0040197B">
        <w:rPr>
          <w:color w:val="0C9A73" w:themeColor="accent4" w:themeShade="BF"/>
        </w:rPr>
        <w:t xml:space="preserve">uporabljamo tudi za povezovanje nedokončanih besed, </w:t>
      </w:r>
      <w:r>
        <w:rPr>
          <w:color w:val="0C9A73" w:themeColor="accent4" w:themeShade="BF"/>
        </w:rPr>
        <w:t>ki jim ne</w:t>
      </w:r>
      <w:r w:rsidRPr="0040197B">
        <w:rPr>
          <w:color w:val="0C9A73" w:themeColor="accent4" w:themeShade="BF"/>
        </w:rPr>
        <w:t xml:space="preserve"> sledi </w:t>
      </w:r>
      <w:r w:rsidR="00DB06B4">
        <w:rPr>
          <w:color w:val="0C9A73" w:themeColor="accent4" w:themeShade="BF"/>
        </w:rPr>
        <w:t xml:space="preserve">neposredni </w:t>
      </w:r>
      <w:r w:rsidRPr="0040197B">
        <w:rPr>
          <w:color w:val="0C9A73" w:themeColor="accent4" w:themeShade="BF"/>
        </w:rPr>
        <w:t>popravek (</w:t>
      </w:r>
      <w:r>
        <w:rPr>
          <w:color w:val="0C9A73" w:themeColor="accent4" w:themeShade="BF"/>
        </w:rPr>
        <w:t xml:space="preserve">v tem primeru bi </w:t>
      </w:r>
      <w:r w:rsidR="00B768D5">
        <w:rPr>
          <w:color w:val="0C9A73" w:themeColor="accent4" w:themeShade="BF"/>
        </w:rPr>
        <w:t xml:space="preserve">namreč </w:t>
      </w:r>
      <w:r>
        <w:rPr>
          <w:color w:val="0C9A73" w:themeColor="accent4" w:themeShade="BF"/>
        </w:rPr>
        <w:t>nedokončano besedo označili kot</w:t>
      </w:r>
      <w:r w:rsidRPr="0040197B">
        <w:rPr>
          <w:color w:val="0C9A73" w:themeColor="accent4" w:themeShade="BF"/>
        </w:rPr>
        <w:t xml:space="preserve"> </w:t>
      </w:r>
      <w:hyperlink w:anchor="_reparandum:_overriden_disfluency" w:history="1">
        <w:r w:rsidRPr="0040197B">
          <w:rPr>
            <w:rStyle w:val="Hyperlink"/>
            <w:color w:val="0B5294" w:themeColor="accent1" w:themeShade="BF"/>
          </w:rPr>
          <w:t>reparandum</w:t>
        </w:r>
      </w:hyperlink>
      <w:r w:rsidRPr="0040197B">
        <w:rPr>
          <w:color w:val="0C9A73" w:themeColor="accent4" w:themeShade="BF"/>
        </w:rPr>
        <w:t>)</w:t>
      </w:r>
      <w:r>
        <w:rPr>
          <w:color w:val="0C9A73" w:themeColor="accent4" w:themeShade="BF"/>
        </w:rPr>
        <w:t>.</w:t>
      </w:r>
      <w:r w:rsidR="00DB06B4">
        <w:rPr>
          <w:color w:val="0C9A73" w:themeColor="accent4" w:themeShade="BF"/>
        </w:rPr>
        <w:t xml:space="preserve"> Tipično se pojavljajo na koncu nedokončanih izjav. </w:t>
      </w:r>
    </w:p>
    <w:p w14:paraId="1A357CBD" w14:textId="77777777" w:rsidR="00DB06B4" w:rsidRDefault="00DB06B4" w:rsidP="00752422">
      <w:pPr>
        <w:rPr>
          <w:color w:val="0C9A73" w:themeColor="accent4" w:themeShade="BF"/>
        </w:rPr>
      </w:pPr>
    </w:p>
    <w:p w14:paraId="005F172C" w14:textId="63A4EDBE" w:rsidR="0040197B" w:rsidRDefault="00B768D5" w:rsidP="00752422">
      <w:pPr>
        <w:rPr>
          <w:color w:val="0C9A73" w:themeColor="accent4" w:themeShade="BF"/>
        </w:rPr>
      </w:pPr>
      <w:r>
        <w:rPr>
          <w:noProof/>
          <w:color w:val="10CF9B" w:themeColor="accent4"/>
        </w:rPr>
        <w:drawing>
          <wp:inline distT="0" distB="0" distL="0" distR="0" wp14:anchorId="49417B73" wp14:editId="0AED6FA8">
            <wp:extent cx="5607338" cy="762039"/>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78C5E9D.tmp"/>
                    <pic:cNvPicPr/>
                  </pic:nvPicPr>
                  <pic:blipFill>
                    <a:blip r:embed="rId419">
                      <a:extLst>
                        <a:ext uri="{28A0092B-C50C-407E-A947-70E740481C1C}">
                          <a14:useLocalDpi xmlns:a14="http://schemas.microsoft.com/office/drawing/2010/main" val="0"/>
                        </a:ext>
                      </a:extLst>
                    </a:blip>
                    <a:stretch>
                      <a:fillRect/>
                    </a:stretch>
                  </pic:blipFill>
                  <pic:spPr>
                    <a:xfrm>
                      <a:off x="0" y="0"/>
                      <a:ext cx="5607338" cy="762039"/>
                    </a:xfrm>
                    <a:prstGeom prst="rect">
                      <a:avLst/>
                    </a:prstGeom>
                  </pic:spPr>
                </pic:pic>
              </a:graphicData>
            </a:graphic>
          </wp:inline>
        </w:drawing>
      </w:r>
    </w:p>
    <w:p w14:paraId="76FDA1FE" w14:textId="77777777" w:rsidR="0040197B" w:rsidRPr="0040197B" w:rsidRDefault="0040197B" w:rsidP="00752422">
      <w:pPr>
        <w:rPr>
          <w:color w:val="0C9A73" w:themeColor="accent4" w:themeShade="BF"/>
        </w:rPr>
      </w:pPr>
    </w:p>
    <w:p w14:paraId="46DB3463" w14:textId="60AD02B1" w:rsidR="0040197B" w:rsidRPr="00752422" w:rsidRDefault="0040197B" w:rsidP="00752422">
      <w:r>
        <w:t xml:space="preserve"> </w:t>
      </w:r>
    </w:p>
    <w:p w14:paraId="0843A12D" w14:textId="4A983419" w:rsidR="004F6B9A" w:rsidRPr="00F0140C" w:rsidRDefault="004F6B9A" w:rsidP="004F6B9A">
      <w:pPr>
        <w:widowControl w:val="0"/>
        <w:rPr>
          <w:highlight w:val="yellow"/>
        </w:rPr>
      </w:pPr>
      <w:r>
        <w:rPr>
          <w:b/>
        </w:rPr>
        <w:t xml:space="preserve">Koristne povezave: </w:t>
      </w:r>
    </w:p>
    <w:p w14:paraId="258B0022" w14:textId="129BDE48" w:rsidR="004F6B9A" w:rsidRDefault="00F026BF" w:rsidP="00F22EEB">
      <w:pPr>
        <w:widowControl w:val="0"/>
        <w:numPr>
          <w:ilvl w:val="0"/>
          <w:numId w:val="6"/>
        </w:numPr>
        <w:spacing w:after="0"/>
        <w:ind w:left="714" w:hanging="357"/>
        <w:jc w:val="both"/>
      </w:pPr>
      <w:hyperlink r:id="rId420">
        <w:r w:rsidR="004F6B9A" w:rsidRPr="00421CE0">
          <w:rPr>
            <w:rStyle w:val="Hyperlink"/>
          </w:rPr>
          <w:t>uporabne statistike</w:t>
        </w:r>
      </w:hyperlink>
      <w:r w:rsidR="004F6B9A">
        <w:t xml:space="preserve"> </w:t>
      </w:r>
      <w:r w:rsidR="00A30E22">
        <w:t>o relaciji</w:t>
      </w:r>
      <w:r w:rsidR="004F6B9A">
        <w:t xml:space="preserve"> </w:t>
      </w:r>
      <w:r w:rsidR="00203B43">
        <w:rPr>
          <w:rStyle w:val="UDTagChar"/>
        </w:rPr>
        <w:t>orphan</w:t>
      </w:r>
      <w:r w:rsidR="004F6B9A">
        <w:t xml:space="preserve"> v korpusu SSJ-UD</w:t>
      </w:r>
    </w:p>
    <w:p w14:paraId="5BE08163" w14:textId="3E581278" w:rsidR="001463F0" w:rsidRDefault="00F026BF" w:rsidP="001463F0">
      <w:pPr>
        <w:widowControl w:val="0"/>
        <w:numPr>
          <w:ilvl w:val="0"/>
          <w:numId w:val="6"/>
        </w:numPr>
        <w:spacing w:after="0"/>
        <w:ind w:left="714" w:hanging="357"/>
      </w:pPr>
      <w:hyperlink r:id="rId421" w:history="1">
        <w:r w:rsidR="001463F0" w:rsidRPr="00A861FD">
          <w:rPr>
            <w:rStyle w:val="Hyperlink"/>
          </w:rPr>
          <w:t>vse pojavnice</w:t>
        </w:r>
      </w:hyperlink>
      <w:r w:rsidR="001463F0">
        <w:t xml:space="preserve"> z oznako </w:t>
      </w:r>
      <w:r w:rsidR="001463F0">
        <w:rPr>
          <w:rStyle w:val="UDTagChar"/>
        </w:rPr>
        <w:t>orphan</w:t>
      </w:r>
      <w:r w:rsidR="001463F0">
        <w:t xml:space="preserve"> v korpusu SSJ-UD/SUK v konkordančniku noSketchEngine</w:t>
      </w:r>
    </w:p>
    <w:p w14:paraId="15F0ACC3" w14:textId="1646A5CB" w:rsidR="009E55C6" w:rsidRDefault="00F026BF" w:rsidP="001463F0">
      <w:pPr>
        <w:widowControl w:val="0"/>
        <w:numPr>
          <w:ilvl w:val="0"/>
          <w:numId w:val="6"/>
        </w:numPr>
        <w:spacing w:after="0"/>
        <w:ind w:left="714" w:hanging="357"/>
      </w:pPr>
      <w:hyperlink r:id="rId422" w:history="1">
        <w:r w:rsidR="001463F0" w:rsidRPr="00A861FD">
          <w:rPr>
            <w:rStyle w:val="Hyperlink"/>
          </w:rPr>
          <w:t>vse pojavnice</w:t>
        </w:r>
      </w:hyperlink>
      <w:r w:rsidR="001463F0">
        <w:t xml:space="preserve"> z oznako </w:t>
      </w:r>
      <w:r w:rsidR="001463F0">
        <w:rPr>
          <w:rStyle w:val="UDTagChar"/>
        </w:rPr>
        <w:t>orphan</w:t>
      </w:r>
      <w:r w:rsidR="001463F0">
        <w:t xml:space="preserve"> v korpusu SSJ-UD v orodju Drevesnik</w:t>
      </w:r>
    </w:p>
    <w:p w14:paraId="2FC8A639" w14:textId="77777777" w:rsidR="00203B43" w:rsidRDefault="00203B43">
      <w:pPr>
        <w:spacing w:line="264" w:lineRule="auto"/>
        <w:rPr>
          <w:rFonts w:asciiTheme="majorHAnsi" w:eastAsiaTheme="majorEastAsia" w:hAnsiTheme="majorHAnsi" w:cstheme="majorBidi"/>
          <w:b/>
          <w:sz w:val="22"/>
          <w:szCs w:val="22"/>
        </w:rPr>
      </w:pPr>
      <w:bookmarkStart w:id="181" w:name="_parataxis:_parataxis"/>
      <w:bookmarkEnd w:id="181"/>
      <w:r>
        <w:br w:type="page"/>
      </w:r>
    </w:p>
    <w:p w14:paraId="3B081F95" w14:textId="0C22D817" w:rsidR="00314345" w:rsidRDefault="00BD78CA" w:rsidP="00426E0F">
      <w:pPr>
        <w:pStyle w:val="Heading4"/>
      </w:pPr>
      <w:bookmarkStart w:id="182" w:name="_parataxis:_parataxis_1"/>
      <w:bookmarkStart w:id="183" w:name="_Toc160111686"/>
      <w:bookmarkEnd w:id="182"/>
      <w:r>
        <w:lastRenderedPageBreak/>
        <w:t>parataxis: parataxis</w:t>
      </w:r>
      <w:bookmarkEnd w:id="183"/>
    </w:p>
    <w:p w14:paraId="3B081F98" w14:textId="4B585064" w:rsidR="00314345" w:rsidRDefault="00BD78CA">
      <w:r>
        <w:t xml:space="preserve">Povezava do univerzalnih smernic za relacijo </w:t>
      </w:r>
      <w:r w:rsidRPr="007F1EA9">
        <w:rPr>
          <w:rStyle w:val="UDTagChar"/>
        </w:rPr>
        <w:t>parataxis</w:t>
      </w:r>
      <w:r>
        <w:t xml:space="preserve">: </w:t>
      </w:r>
      <w:hyperlink r:id="rId423">
        <w:r>
          <w:rPr>
            <w:color w:val="1155CC"/>
            <w:u w:val="single"/>
          </w:rPr>
          <w:t>https://universaldependencies.org/u/dep/parataxis.html</w:t>
        </w:r>
      </w:hyperlink>
      <w:r>
        <w:t xml:space="preserve"> </w:t>
      </w:r>
    </w:p>
    <w:p w14:paraId="431B3169" w14:textId="225B7F93" w:rsidR="002C678F" w:rsidRDefault="002C678F" w:rsidP="002C678F">
      <w:r>
        <w:t xml:space="preserve">Povezava do smernic za izpeljano relacijo </w:t>
      </w:r>
      <w:r w:rsidRPr="007F1EA9">
        <w:rPr>
          <w:rStyle w:val="UDTagChar"/>
        </w:rPr>
        <w:t>parataxis</w:t>
      </w:r>
      <w:r>
        <w:rPr>
          <w:rStyle w:val="UDTagChar"/>
        </w:rPr>
        <w:t>:discourse</w:t>
      </w:r>
      <w:r>
        <w:t xml:space="preserve">: </w:t>
      </w:r>
      <w:hyperlink r:id="rId424" w:history="1">
        <w:r w:rsidRPr="003C75BE">
          <w:rPr>
            <w:rStyle w:val="Hyperlink"/>
          </w:rPr>
          <w:t>https://universaldependencies.org/u/dep/parataxis-discourse.html</w:t>
        </w:r>
      </w:hyperlink>
      <w:r>
        <w:t xml:space="preserve"> </w:t>
      </w:r>
    </w:p>
    <w:p w14:paraId="255ABA60" w14:textId="6CCD311A" w:rsidR="00A94DBF" w:rsidRDefault="00A94DBF" w:rsidP="00A94DBF">
      <w:r>
        <w:t xml:space="preserve">Povezava do smernic za izpeljano relacijo </w:t>
      </w:r>
      <w:r w:rsidRPr="007F1EA9">
        <w:rPr>
          <w:rStyle w:val="UDTagChar"/>
        </w:rPr>
        <w:t>parataxis</w:t>
      </w:r>
      <w:r>
        <w:rPr>
          <w:rStyle w:val="UDTagChar"/>
        </w:rPr>
        <w:t>:restart</w:t>
      </w:r>
      <w:r>
        <w:t xml:space="preserve">: </w:t>
      </w:r>
      <w:hyperlink r:id="rId425" w:history="1">
        <w:r>
          <w:rPr>
            <w:rStyle w:val="Hyperlink"/>
          </w:rPr>
          <w:t>https://universaldependencies.org/u/dep/parataxis-restart.html</w:t>
        </w:r>
      </w:hyperlink>
      <w:r>
        <w:t xml:space="preserve"> </w:t>
      </w:r>
    </w:p>
    <w:p w14:paraId="77819FD4" w14:textId="77777777" w:rsidR="00A94DBF" w:rsidRDefault="00A94DBF"/>
    <w:p w14:paraId="3B081F9A" w14:textId="77777777" w:rsidR="00314345" w:rsidRDefault="00BD78CA">
      <w:r>
        <w:rPr>
          <w:b/>
        </w:rPr>
        <w:t>Izpeljane smernice za slovenščino</w:t>
      </w:r>
      <w:r>
        <w:t>:</w:t>
      </w:r>
    </w:p>
    <w:p w14:paraId="69F0657E" w14:textId="3EDC06C5" w:rsidR="007F1EA9" w:rsidRDefault="004474C9">
      <w:pPr>
        <w:widowControl w:val="0"/>
      </w:pPr>
      <w:r>
        <w:t>Relacijo</w:t>
      </w:r>
      <w:r w:rsidR="007F1EA9">
        <w:t xml:space="preserve"> </w:t>
      </w:r>
      <w:r w:rsidR="007F1EA9" w:rsidRPr="007F1EA9">
        <w:rPr>
          <w:rStyle w:val="UDTagChar"/>
        </w:rPr>
        <w:t>parataxis</w:t>
      </w:r>
      <w:r w:rsidR="007F1EA9">
        <w:rPr>
          <w:rFonts w:ascii="Courier New" w:eastAsia="Courier New" w:hAnsi="Courier New" w:cs="Courier New"/>
          <w:b/>
        </w:rPr>
        <w:t xml:space="preserve"> </w:t>
      </w:r>
      <w:r w:rsidR="007F1EA9">
        <w:t xml:space="preserve">uporabljamo za označevanje razmerja med besedo (običajno jedrom glavnega stavka) in drugimi elementi, ki z njo niso v priredju, podredju ali kateremkoli drugem jedrnem slovničnem razmerju. Tipično </w:t>
      </w:r>
      <w:r w:rsidR="0079518C">
        <w:t>s to relacijo</w:t>
      </w:r>
      <w:r w:rsidR="007F1EA9">
        <w:t xml:space="preserve"> označujemo </w:t>
      </w:r>
      <w:r w:rsidR="007F1EA9">
        <w:rPr>
          <w:b/>
        </w:rPr>
        <w:t>stavčna soredja</w:t>
      </w:r>
      <w:r w:rsidR="007F1EA9">
        <w:t xml:space="preserve"> različnih skupin, ki jih podrobneje opišemo v nadaljevanju.</w:t>
      </w:r>
    </w:p>
    <w:p w14:paraId="5334C667" w14:textId="54E40813" w:rsidR="007F1EA9" w:rsidRDefault="004474C9">
      <w:pPr>
        <w:widowControl w:val="0"/>
      </w:pPr>
      <w:r>
        <w:t>Relacijo</w:t>
      </w:r>
      <w:r w:rsidR="007F1EA9">
        <w:t xml:space="preserve"> </w:t>
      </w:r>
      <w:r w:rsidR="007F1EA9" w:rsidRPr="007F1EA9">
        <w:rPr>
          <w:rStyle w:val="UDTagChar"/>
        </w:rPr>
        <w:t>parataxis</w:t>
      </w:r>
      <w:r w:rsidR="007F1EA9">
        <w:rPr>
          <w:rFonts w:ascii="Courier New" w:eastAsia="Courier New" w:hAnsi="Courier New" w:cs="Courier New"/>
        </w:rPr>
        <w:t xml:space="preserve"> </w:t>
      </w:r>
      <w:r w:rsidR="007F1EA9">
        <w:t xml:space="preserve">uporabljamo za </w:t>
      </w:r>
      <w:r w:rsidR="007F1EA9">
        <w:rPr>
          <w:b/>
        </w:rPr>
        <w:t>soredno povezane stavke</w:t>
      </w:r>
      <w:r w:rsidR="007F1EA9">
        <w:t xml:space="preserve">, ki jih je mogoče ločiti v samostojne povedi </w:t>
      </w:r>
      <w:r w:rsidR="007F1EA9" w:rsidRPr="00B638F6">
        <w:t xml:space="preserve">in med </w:t>
      </w:r>
      <w:r w:rsidR="007F1EA9" w:rsidRPr="00363038">
        <w:t>katerimi ni eksplicitnih vezniških sredstev</w:t>
      </w:r>
      <w:r w:rsidR="007F1EA9">
        <w:t xml:space="preserve"> (z izjemo ločil, kot so vejica, podpičje ali dvopičje). Izvor povezave je vedno prvi stavek v nizu.</w:t>
      </w:r>
    </w:p>
    <w:p w14:paraId="3544ECB0" w14:textId="15A8B2F1" w:rsidR="00BC370E" w:rsidRDefault="004649F2">
      <w:pPr>
        <w:widowControl w:val="0"/>
        <w:jc w:val="center"/>
        <w:rPr>
          <w:i/>
        </w:rPr>
      </w:pPr>
      <w:r>
        <w:rPr>
          <w:i/>
          <w:noProof/>
        </w:rPr>
        <w:drawing>
          <wp:inline distT="0" distB="0" distL="0" distR="0" wp14:anchorId="03E58DEA" wp14:editId="35E19167">
            <wp:extent cx="5733415" cy="1223645"/>
            <wp:effectExtent l="0" t="0" r="63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718FBE0.tmp"/>
                    <pic:cNvPicPr/>
                  </pic:nvPicPr>
                  <pic:blipFill>
                    <a:blip r:embed="rId426">
                      <a:extLst>
                        <a:ext uri="{28A0092B-C50C-407E-A947-70E740481C1C}">
                          <a14:useLocalDpi xmlns:a14="http://schemas.microsoft.com/office/drawing/2010/main" val="0"/>
                        </a:ext>
                      </a:extLst>
                    </a:blip>
                    <a:stretch>
                      <a:fillRect/>
                    </a:stretch>
                  </pic:blipFill>
                  <pic:spPr>
                    <a:xfrm>
                      <a:off x="0" y="0"/>
                      <a:ext cx="5733415" cy="1223645"/>
                    </a:xfrm>
                    <a:prstGeom prst="rect">
                      <a:avLst/>
                    </a:prstGeom>
                  </pic:spPr>
                </pic:pic>
              </a:graphicData>
            </a:graphic>
          </wp:inline>
        </w:drawing>
      </w:r>
    </w:p>
    <w:p w14:paraId="1FDA2AE5" w14:textId="0698F6E9" w:rsidR="007F1EA9" w:rsidRDefault="007F1EA9" w:rsidP="006074BC">
      <w:pPr>
        <w:pStyle w:val="Skritiprimeri"/>
      </w:pPr>
      <w:r>
        <w:t>Svetujemo: Bodite pozitivni do sebe in svoje okolice.</w:t>
      </w:r>
      <w:r w:rsidR="00BC370E">
        <w:t xml:space="preserve"> /// </w:t>
      </w:r>
      <w:r>
        <w:t>Cena ne bo ravno visoka, predvidoma bo treba za hrano in bivanje plačevati po 500 SIT na dan.</w:t>
      </w:r>
    </w:p>
    <w:p w14:paraId="709B2F82" w14:textId="6FF9DA1C" w:rsidR="007F1EA9" w:rsidRPr="004649F2" w:rsidRDefault="007F1EA9">
      <w:pPr>
        <w:widowControl w:val="0"/>
        <w:rPr>
          <w:b/>
        </w:rPr>
      </w:pPr>
      <w:r>
        <w:t xml:space="preserve">Kot </w:t>
      </w:r>
      <w:r w:rsidRPr="004649F2">
        <w:rPr>
          <w:rStyle w:val="UDTagChar"/>
        </w:rPr>
        <w:t>parataxis</w:t>
      </w:r>
      <w:r>
        <w:rPr>
          <w:rFonts w:ascii="Courier New" w:eastAsia="Courier New" w:hAnsi="Courier New" w:cs="Courier New"/>
        </w:rPr>
        <w:t xml:space="preserve"> </w:t>
      </w:r>
      <w:r>
        <w:t xml:space="preserve">trenutno obravnavamo tudi tri posebne skupine </w:t>
      </w:r>
      <w:r>
        <w:rPr>
          <w:b/>
        </w:rPr>
        <w:t>priredno povezanih stavkov:</w:t>
      </w:r>
    </w:p>
    <w:p w14:paraId="0C7A6F0A" w14:textId="10F0A4EA" w:rsidR="007F1EA9" w:rsidRDefault="007F1EA9" w:rsidP="00F22EEB">
      <w:pPr>
        <w:widowControl w:val="0"/>
        <w:numPr>
          <w:ilvl w:val="0"/>
          <w:numId w:val="7"/>
        </w:numPr>
      </w:pPr>
      <w:r>
        <w:t xml:space="preserve">stavčna priredja, v katerih se besedilni povezovalec, običajno označen kot </w:t>
      </w:r>
      <w:hyperlink w:anchor="_advmod:_adverbial_modifier">
        <w:r>
          <w:rPr>
            <w:rFonts w:ascii="Courier New" w:eastAsia="Courier New" w:hAnsi="Courier New" w:cs="Courier New"/>
            <w:color w:val="1155CC"/>
            <w:u w:val="single"/>
          </w:rPr>
          <w:t>advmod</w:t>
        </w:r>
      </w:hyperlink>
      <w:r>
        <w:t xml:space="preserve">, pojavlja </w:t>
      </w:r>
      <w:r w:rsidRPr="00BC370E">
        <w:rPr>
          <w:b/>
        </w:rPr>
        <w:t>znotraj stavka</w:t>
      </w:r>
      <w:r>
        <w:t xml:space="preserve"> (in ne na začetku, </w:t>
      </w:r>
      <w:r w:rsidR="00B638F6">
        <w:t>prim</w:t>
      </w:r>
      <w:r>
        <w:t xml:space="preserve">. </w:t>
      </w:r>
      <w:hyperlink w:anchor="_conj:_conjunct">
        <w:r>
          <w:rPr>
            <w:color w:val="1155CC"/>
            <w:u w:val="single"/>
          </w:rPr>
          <w:t xml:space="preserve">conj </w:t>
        </w:r>
      </w:hyperlink>
      <w:r>
        <w:t xml:space="preserve">in </w:t>
      </w:r>
      <w:hyperlink w:anchor="_cc:_coordinating_conjunction">
        <w:r>
          <w:rPr>
            <w:color w:val="1155CC"/>
            <w:u w:val="single"/>
          </w:rPr>
          <w:t>cc</w:t>
        </w:r>
      </w:hyperlink>
      <w:r>
        <w:t>).</w:t>
      </w:r>
    </w:p>
    <w:p w14:paraId="500279D2" w14:textId="595887BC" w:rsidR="007F1EA9" w:rsidRDefault="004649F2">
      <w:pPr>
        <w:widowControl w:val="0"/>
      </w:pPr>
      <w:r>
        <w:rPr>
          <w:noProof/>
        </w:rPr>
        <w:drawing>
          <wp:inline distT="0" distB="0" distL="0" distR="0" wp14:anchorId="345C23B8" wp14:editId="541404C8">
            <wp:extent cx="5733415" cy="691515"/>
            <wp:effectExtent l="0" t="0" r="63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7185F7D.tmp"/>
                    <pic:cNvPicPr/>
                  </pic:nvPicPr>
                  <pic:blipFill>
                    <a:blip r:embed="rId427">
                      <a:extLst>
                        <a:ext uri="{28A0092B-C50C-407E-A947-70E740481C1C}">
                          <a14:useLocalDpi xmlns:a14="http://schemas.microsoft.com/office/drawing/2010/main" val="0"/>
                        </a:ext>
                      </a:extLst>
                    </a:blip>
                    <a:stretch>
                      <a:fillRect/>
                    </a:stretch>
                  </pic:blipFill>
                  <pic:spPr>
                    <a:xfrm>
                      <a:off x="0" y="0"/>
                      <a:ext cx="5733415" cy="691515"/>
                    </a:xfrm>
                    <a:prstGeom prst="rect">
                      <a:avLst/>
                    </a:prstGeom>
                  </pic:spPr>
                </pic:pic>
              </a:graphicData>
            </a:graphic>
          </wp:inline>
        </w:drawing>
      </w:r>
    </w:p>
    <w:p w14:paraId="0A08470F" w14:textId="77777777" w:rsidR="007F1EA9" w:rsidRDefault="007F1EA9" w:rsidP="006074BC">
      <w:pPr>
        <w:pStyle w:val="Skritiprimeri"/>
      </w:pPr>
      <w:r>
        <w:t>Nekaj ljudi iz te bolnišnice odide drugam, nekaj pa jih pride iz drugih</w:t>
      </w:r>
    </w:p>
    <w:p w14:paraId="1B3058E5" w14:textId="3F5120DC" w:rsidR="007F1EA9" w:rsidRDefault="007F1EA9" w:rsidP="00F22EEB">
      <w:pPr>
        <w:widowControl w:val="0"/>
        <w:numPr>
          <w:ilvl w:val="0"/>
          <w:numId w:val="8"/>
        </w:numPr>
      </w:pPr>
      <w:r>
        <w:t>asidentična (</w:t>
      </w:r>
      <w:r w:rsidRPr="00BC370E">
        <w:rPr>
          <w:b/>
        </w:rPr>
        <w:t>brezvezniška</w:t>
      </w:r>
      <w:r>
        <w:t>) stavčna priredja, v katerih sta glavna oz. odvisna stavka pomensko v priredju, a med njima ni eksplicitnega prirednega veznika.</w:t>
      </w:r>
      <w:r w:rsidR="008236EE">
        <w:t xml:space="preserve"> (Relacijo </w:t>
      </w:r>
      <w:r w:rsidR="008236EE" w:rsidRPr="008236EE">
        <w:rPr>
          <w:rStyle w:val="UDTagChar"/>
        </w:rPr>
        <w:t>parataxis</w:t>
      </w:r>
      <w:r w:rsidR="008236EE">
        <w:t xml:space="preserve"> uporabljamo samo za brezvezniška priredja </w:t>
      </w:r>
      <w:r w:rsidR="008236EE" w:rsidRPr="008236EE">
        <w:rPr>
          <w:i/>
        </w:rPr>
        <w:t>stavkov</w:t>
      </w:r>
      <w:r w:rsidR="008236EE">
        <w:t xml:space="preserve">, za brezvezniška priredja samostalniških in drugih besednih zvez pa se uporablja relacija </w:t>
      </w:r>
      <w:hyperlink w:anchor="_conj:_conjunct" w:history="1">
        <w:r w:rsidR="008236EE" w:rsidRPr="008236EE">
          <w:rPr>
            <w:rStyle w:val="Hyperlink"/>
          </w:rPr>
          <w:t>conj</w:t>
        </w:r>
      </w:hyperlink>
      <w:r w:rsidR="008236EE">
        <w:t>.)</w:t>
      </w:r>
    </w:p>
    <w:p w14:paraId="259228D9" w14:textId="736928EA" w:rsidR="00BC370E" w:rsidRDefault="004649F2" w:rsidP="004649F2">
      <w:pPr>
        <w:widowControl w:val="0"/>
      </w:pPr>
      <w:r>
        <w:rPr>
          <w:noProof/>
        </w:rPr>
        <w:lastRenderedPageBreak/>
        <w:drawing>
          <wp:inline distT="0" distB="0" distL="0" distR="0" wp14:anchorId="24538C53" wp14:editId="4C34BA85">
            <wp:extent cx="5733415" cy="1355725"/>
            <wp:effectExtent l="0" t="0" r="63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7189E8.tmp"/>
                    <pic:cNvPicPr/>
                  </pic:nvPicPr>
                  <pic:blipFill>
                    <a:blip r:embed="rId428">
                      <a:extLst>
                        <a:ext uri="{28A0092B-C50C-407E-A947-70E740481C1C}">
                          <a14:useLocalDpi xmlns:a14="http://schemas.microsoft.com/office/drawing/2010/main" val="0"/>
                        </a:ext>
                      </a:extLst>
                    </a:blip>
                    <a:stretch>
                      <a:fillRect/>
                    </a:stretch>
                  </pic:blipFill>
                  <pic:spPr>
                    <a:xfrm>
                      <a:off x="0" y="0"/>
                      <a:ext cx="5733415" cy="1355725"/>
                    </a:xfrm>
                    <a:prstGeom prst="rect">
                      <a:avLst/>
                    </a:prstGeom>
                  </pic:spPr>
                </pic:pic>
              </a:graphicData>
            </a:graphic>
          </wp:inline>
        </w:drawing>
      </w:r>
    </w:p>
    <w:p w14:paraId="2C49C7A7" w14:textId="7FDF3B95" w:rsidR="007F1EA9" w:rsidRDefault="007F1EA9" w:rsidP="006074BC">
      <w:pPr>
        <w:pStyle w:val="Skritiprimeri"/>
      </w:pPr>
      <w:r>
        <w:t>Prišel, videl, zmagal.</w:t>
      </w:r>
      <w:r w:rsidR="00BC370E">
        <w:t xml:space="preserve"> /// </w:t>
      </w:r>
      <w:r>
        <w:t>Ona ve, da je to moj stil življenja</w:t>
      </w:r>
      <w:r w:rsidR="00B638F6">
        <w:t xml:space="preserve">, da </w:t>
      </w:r>
      <w:r>
        <w:t>to potrebujem.</w:t>
      </w:r>
    </w:p>
    <w:p w14:paraId="0A4EF716" w14:textId="0E01B856" w:rsidR="004649F2" w:rsidRDefault="007F1EA9" w:rsidP="00A94DBF">
      <w:pPr>
        <w:widowControl w:val="0"/>
        <w:numPr>
          <w:ilvl w:val="0"/>
          <w:numId w:val="9"/>
        </w:numPr>
      </w:pPr>
      <w:r>
        <w:t xml:space="preserve">komentarji, ki jih vpeljujejo povzemalni zaimkovni vezniki tipa </w:t>
      </w:r>
      <w:r w:rsidRPr="00BC370E">
        <w:rPr>
          <w:b/>
          <w:i/>
        </w:rPr>
        <w:t>kar, s čimer, pri čemer</w:t>
      </w:r>
      <w:r>
        <w:t xml:space="preserve"> in se ne nanašajo na konkretno nanosnico, temveč na celoten predhodni stavek.</w:t>
      </w:r>
    </w:p>
    <w:p w14:paraId="7CC76367" w14:textId="33499988" w:rsidR="004649F2" w:rsidRDefault="004649F2">
      <w:pPr>
        <w:widowControl w:val="0"/>
        <w:jc w:val="center"/>
      </w:pPr>
      <w:r>
        <w:rPr>
          <w:noProof/>
        </w:rPr>
        <w:drawing>
          <wp:inline distT="0" distB="0" distL="0" distR="0" wp14:anchorId="2993C6BB" wp14:editId="505FD345">
            <wp:extent cx="5733415" cy="689610"/>
            <wp:effectExtent l="0" t="0" r="63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718269F.tmp"/>
                    <pic:cNvPicPr/>
                  </pic:nvPicPr>
                  <pic:blipFill>
                    <a:blip r:embed="rId429">
                      <a:extLst>
                        <a:ext uri="{28A0092B-C50C-407E-A947-70E740481C1C}">
                          <a14:useLocalDpi xmlns:a14="http://schemas.microsoft.com/office/drawing/2010/main" val="0"/>
                        </a:ext>
                      </a:extLst>
                    </a:blip>
                    <a:stretch>
                      <a:fillRect/>
                    </a:stretch>
                  </pic:blipFill>
                  <pic:spPr>
                    <a:xfrm>
                      <a:off x="0" y="0"/>
                      <a:ext cx="5733415" cy="689610"/>
                    </a:xfrm>
                    <a:prstGeom prst="rect">
                      <a:avLst/>
                    </a:prstGeom>
                  </pic:spPr>
                </pic:pic>
              </a:graphicData>
            </a:graphic>
          </wp:inline>
        </w:drawing>
      </w:r>
      <w:r w:rsidR="007F1EA9">
        <w:t xml:space="preserve"> </w:t>
      </w:r>
    </w:p>
    <w:p w14:paraId="5A5F7261" w14:textId="1269B813" w:rsidR="007F1EA9" w:rsidRDefault="007F1EA9" w:rsidP="006074BC">
      <w:pPr>
        <w:pStyle w:val="Skritiprimeri"/>
      </w:pPr>
      <w:r>
        <w:t xml:space="preserve">Konec tedna je blagovnica v Cerknici samevala, kar je </w:t>
      </w:r>
      <w:r w:rsidR="00BC370E">
        <w:t>izkoristil</w:t>
      </w:r>
      <w:r>
        <w:t xml:space="preserve"> nepridiprav iz bližnje okolice. </w:t>
      </w:r>
    </w:p>
    <w:p w14:paraId="4B7A1859" w14:textId="48382869" w:rsidR="005C1098" w:rsidRPr="00ED2B2B" w:rsidRDefault="00ED2B2B">
      <w:pPr>
        <w:widowControl w:val="0"/>
      </w:pPr>
      <w:r>
        <w:t xml:space="preserve">Obravnava besede </w:t>
      </w:r>
      <w:r>
        <w:rPr>
          <w:i/>
          <w:iCs/>
        </w:rPr>
        <w:t xml:space="preserve">kar </w:t>
      </w:r>
      <w:r>
        <w:t xml:space="preserve">v vezniški vlogi je podrobneje opisana v </w:t>
      </w:r>
      <w:hyperlink w:anchor="_Beseda_kar_kot" w:history="1">
        <w:r w:rsidRPr="00ED2B2B">
          <w:rPr>
            <w:rStyle w:val="Hyperlink"/>
          </w:rPr>
          <w:t>posebnem poglavju</w:t>
        </w:r>
      </w:hyperlink>
      <w:r>
        <w:t>.</w:t>
      </w:r>
    </w:p>
    <w:p w14:paraId="23986BDE" w14:textId="04808694" w:rsidR="000155B6" w:rsidRDefault="000155B6">
      <w:pPr>
        <w:widowControl w:val="0"/>
      </w:pPr>
    </w:p>
    <w:p w14:paraId="72B1733D" w14:textId="77EC0232" w:rsidR="002E1BD3" w:rsidRDefault="002E1BD3" w:rsidP="002E1BD3">
      <w:pPr>
        <w:widowControl w:val="0"/>
        <w:rPr>
          <w:u w:val="single"/>
        </w:rPr>
      </w:pPr>
      <w:r>
        <w:rPr>
          <w:u w:val="single"/>
        </w:rPr>
        <w:t>[Premi govor]</w:t>
      </w:r>
    </w:p>
    <w:p w14:paraId="6EC9169A" w14:textId="09E5710E" w:rsidR="007F1EA9" w:rsidRDefault="004474C9">
      <w:pPr>
        <w:widowControl w:val="0"/>
      </w:pPr>
      <w:r>
        <w:t>Relacijo</w:t>
      </w:r>
      <w:r w:rsidR="007F1EA9">
        <w:t xml:space="preserve"> </w:t>
      </w:r>
      <w:r w:rsidR="007F1EA9" w:rsidRPr="00363038">
        <w:rPr>
          <w:rStyle w:val="UDTagChar"/>
        </w:rPr>
        <w:t>parataxis</w:t>
      </w:r>
      <w:r w:rsidR="007F1EA9">
        <w:rPr>
          <w:rFonts w:ascii="Courier New" w:eastAsia="Courier New" w:hAnsi="Courier New" w:cs="Courier New"/>
        </w:rPr>
        <w:t xml:space="preserve"> </w:t>
      </w:r>
      <w:r w:rsidR="007F1EA9">
        <w:t>uporabljamo tudi za povezovanje razmerij</w:t>
      </w:r>
      <w:r w:rsidR="009055A8">
        <w:t xml:space="preserve"> </w:t>
      </w:r>
      <w:r w:rsidR="007F1EA9">
        <w:t xml:space="preserve">med spremnim stavkom in dobesednim navedkom v </w:t>
      </w:r>
      <w:r w:rsidR="007F1EA9">
        <w:rPr>
          <w:b/>
        </w:rPr>
        <w:t>premem govoru</w:t>
      </w:r>
      <w:r w:rsidR="007F1EA9">
        <w:t xml:space="preserve">. Ne glede na vrstni red premega stavka in dobesednega navedka je izvor </w:t>
      </w:r>
      <w:r>
        <w:t>povezave</w:t>
      </w:r>
      <w:r w:rsidR="007F1EA9">
        <w:t xml:space="preserve"> vedno prvi izmed obeh stavkov. </w:t>
      </w:r>
    </w:p>
    <w:p w14:paraId="77232F85" w14:textId="59243F7F" w:rsidR="00AF2174" w:rsidRDefault="00CD68BB">
      <w:pPr>
        <w:widowControl w:val="0"/>
      </w:pPr>
      <w:r>
        <w:rPr>
          <w:noProof/>
        </w:rPr>
        <w:drawing>
          <wp:inline distT="0" distB="0" distL="0" distR="0" wp14:anchorId="5EA4CBCB" wp14:editId="732B10B8">
            <wp:extent cx="5381625" cy="128270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pic:cNvPicPr/>
                  </pic:nvPicPr>
                  <pic:blipFill rotWithShape="1">
                    <a:blip r:embed="rId430">
                      <a:extLst>
                        <a:ext uri="{28A0092B-C50C-407E-A947-70E740481C1C}">
                          <a14:useLocalDpi xmlns:a14="http://schemas.microsoft.com/office/drawing/2010/main" val="0"/>
                        </a:ext>
                      </a:extLst>
                    </a:blip>
                    <a:srcRect b="36776"/>
                    <a:stretch/>
                  </pic:blipFill>
                  <pic:spPr bwMode="auto">
                    <a:xfrm>
                      <a:off x="0" y="0"/>
                      <a:ext cx="5382376" cy="1282879"/>
                    </a:xfrm>
                    <a:prstGeom prst="rect">
                      <a:avLst/>
                    </a:prstGeom>
                    <a:ln>
                      <a:noFill/>
                    </a:ln>
                    <a:extLst>
                      <a:ext uri="{53640926-AAD7-44D8-BBD7-CCE9431645EC}">
                        <a14:shadowObscured xmlns:a14="http://schemas.microsoft.com/office/drawing/2010/main"/>
                      </a:ext>
                    </a:extLst>
                  </pic:spPr>
                </pic:pic>
              </a:graphicData>
            </a:graphic>
          </wp:inline>
        </w:drawing>
      </w:r>
    </w:p>
    <w:p w14:paraId="7A25FE15" w14:textId="3DCFE201" w:rsidR="00EC03DA" w:rsidRPr="00EC03DA" w:rsidRDefault="00EC03DA">
      <w:pPr>
        <w:widowControl w:val="0"/>
        <w:rPr>
          <w:noProof/>
        </w:rPr>
      </w:pPr>
      <w:r w:rsidRPr="00EC03DA">
        <w:t xml:space="preserve">Primere, pri katerih je spremni stavek vrinjen med razdružena dela dobesednega navedka, obravnavamo enako kot povedi z vrinjenim stavkom: izvor povezave je torej glavni del dobesednega navedka, cilj pa je jedro spremnega stavka. Trenutna verzija korpusa SSJ-UD sicer pri premem govoru ni enotno označena. </w:t>
      </w:r>
    </w:p>
    <w:p w14:paraId="1B20B231" w14:textId="14D3B0F0" w:rsidR="00EC03DA" w:rsidRDefault="00EC03DA">
      <w:pPr>
        <w:widowControl w:val="0"/>
      </w:pPr>
      <w:r>
        <w:rPr>
          <w:noProof/>
        </w:rPr>
        <w:drawing>
          <wp:inline distT="0" distB="0" distL="0" distR="0" wp14:anchorId="051564FE" wp14:editId="17864361">
            <wp:extent cx="5381625" cy="720725"/>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pic:cNvPicPr/>
                  </pic:nvPicPr>
                  <pic:blipFill rotWithShape="1">
                    <a:blip r:embed="rId430">
                      <a:extLst>
                        <a:ext uri="{28A0092B-C50C-407E-A947-70E740481C1C}">
                          <a14:useLocalDpi xmlns:a14="http://schemas.microsoft.com/office/drawing/2010/main" val="0"/>
                        </a:ext>
                      </a:extLst>
                    </a:blip>
                    <a:srcRect t="64476"/>
                    <a:stretch/>
                  </pic:blipFill>
                  <pic:spPr bwMode="auto">
                    <a:xfrm>
                      <a:off x="0" y="0"/>
                      <a:ext cx="5382376" cy="720826"/>
                    </a:xfrm>
                    <a:prstGeom prst="rect">
                      <a:avLst/>
                    </a:prstGeom>
                    <a:ln>
                      <a:noFill/>
                    </a:ln>
                    <a:extLst>
                      <a:ext uri="{53640926-AAD7-44D8-BBD7-CCE9431645EC}">
                        <a14:shadowObscured xmlns:a14="http://schemas.microsoft.com/office/drawing/2010/main"/>
                      </a:ext>
                    </a:extLst>
                  </pic:spPr>
                </pic:pic>
              </a:graphicData>
            </a:graphic>
          </wp:inline>
        </w:drawing>
      </w:r>
    </w:p>
    <w:p w14:paraId="3951E4F6" w14:textId="5E42346D" w:rsidR="00315FCC" w:rsidRDefault="00363038" w:rsidP="00AF2174">
      <w:pPr>
        <w:pStyle w:val="Skritiprimeri"/>
      </w:pPr>
      <w:r w:rsidRPr="00363038">
        <w:t>kole se je glasil : » Ali mora kmet res vedno le ubogati ? «</w:t>
      </w:r>
      <w:r>
        <w:t xml:space="preserve"> /// </w:t>
      </w:r>
      <w:r w:rsidRPr="00363038">
        <w:t>» To je Victor , « je pojasnil Victor Riccio .</w:t>
      </w:r>
      <w:r>
        <w:t xml:space="preserve"> /// </w:t>
      </w:r>
      <w:r w:rsidRPr="00363038">
        <w:t>» Nimam časa , « sem butasto bleknila , » ker moram na postajo .</w:t>
      </w:r>
      <w:r>
        <w:t xml:space="preserve"> </w:t>
      </w:r>
    </w:p>
    <w:p w14:paraId="72D1D33D" w14:textId="5E5BF33D" w:rsidR="007F1EA9" w:rsidRDefault="007F1EA9">
      <w:pPr>
        <w:widowControl w:val="0"/>
      </w:pPr>
      <w:r>
        <w:t xml:space="preserve">Poleg povezovanja stavkov </w:t>
      </w:r>
      <w:r w:rsidR="004474C9">
        <w:t>relacijo</w:t>
      </w:r>
      <w:r>
        <w:t xml:space="preserve"> </w:t>
      </w:r>
      <w:r w:rsidRPr="00363038">
        <w:rPr>
          <w:rStyle w:val="UDTagChar"/>
        </w:rPr>
        <w:t>parataxis</w:t>
      </w:r>
      <w:r>
        <w:rPr>
          <w:rFonts w:ascii="Courier New" w:eastAsia="Courier New" w:hAnsi="Courier New" w:cs="Courier New"/>
        </w:rPr>
        <w:t xml:space="preserve"> </w:t>
      </w:r>
      <w:r>
        <w:t xml:space="preserve">uporabljamo tudi za povezovanje </w:t>
      </w:r>
      <w:r>
        <w:rPr>
          <w:b/>
        </w:rPr>
        <w:t>soredno ležečih samostalniških zvez</w:t>
      </w:r>
      <w:r>
        <w:t>, ki jim ni mogoče pripisati katere izmed drugih slovničnih kategorij, denimo v uvodu novinarskih člankov:</w:t>
      </w:r>
    </w:p>
    <w:p w14:paraId="55B66855" w14:textId="4E10D204" w:rsidR="006318E7" w:rsidRPr="00363038" w:rsidRDefault="006318E7">
      <w:pPr>
        <w:widowControl w:val="0"/>
        <w:rPr>
          <w:i/>
        </w:rPr>
      </w:pPr>
      <w:r>
        <w:rPr>
          <w:i/>
          <w:noProof/>
        </w:rPr>
        <w:lastRenderedPageBreak/>
        <w:drawing>
          <wp:inline distT="0" distB="0" distL="0" distR="0" wp14:anchorId="7655C5AE" wp14:editId="55481330">
            <wp:extent cx="5733415" cy="645795"/>
            <wp:effectExtent l="0" t="0" r="635" b="190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71890A4.tmp"/>
                    <pic:cNvPicPr/>
                  </pic:nvPicPr>
                  <pic:blipFill>
                    <a:blip r:embed="rId431">
                      <a:extLst>
                        <a:ext uri="{28A0092B-C50C-407E-A947-70E740481C1C}">
                          <a14:useLocalDpi xmlns:a14="http://schemas.microsoft.com/office/drawing/2010/main" val="0"/>
                        </a:ext>
                      </a:extLst>
                    </a:blip>
                    <a:stretch>
                      <a:fillRect/>
                    </a:stretch>
                  </pic:blipFill>
                  <pic:spPr>
                    <a:xfrm>
                      <a:off x="0" y="0"/>
                      <a:ext cx="5733415" cy="645795"/>
                    </a:xfrm>
                    <a:prstGeom prst="rect">
                      <a:avLst/>
                    </a:prstGeom>
                  </pic:spPr>
                </pic:pic>
              </a:graphicData>
            </a:graphic>
          </wp:inline>
        </w:drawing>
      </w:r>
    </w:p>
    <w:p w14:paraId="7B4DA5E6" w14:textId="6912B497" w:rsidR="007F1EA9" w:rsidRDefault="007F1EA9" w:rsidP="006074BC">
      <w:pPr>
        <w:pStyle w:val="Skritiprimeri"/>
      </w:pPr>
      <w:r>
        <w:t>Postojna - Z nedeljskim mitingom so se končali Dnevi vojske</w:t>
      </w:r>
    </w:p>
    <w:p w14:paraId="6B9E9AAC" w14:textId="77777777" w:rsidR="000155B6" w:rsidRDefault="000155B6" w:rsidP="000155B6">
      <w:pPr>
        <w:widowControl w:val="0"/>
        <w:rPr>
          <w:u w:val="single"/>
        </w:rPr>
      </w:pPr>
      <w:r>
        <w:rPr>
          <w:u w:val="single"/>
        </w:rPr>
        <w:t>[Vrinjeni stavki]</w:t>
      </w:r>
    </w:p>
    <w:p w14:paraId="3EA09E3D" w14:textId="77777777" w:rsidR="000155B6" w:rsidRDefault="000155B6" w:rsidP="000155B6">
      <w:pPr>
        <w:widowControl w:val="0"/>
      </w:pPr>
      <w:r>
        <w:t xml:space="preserve">Pri označevanju </w:t>
      </w:r>
      <w:r>
        <w:rPr>
          <w:b/>
        </w:rPr>
        <w:t xml:space="preserve">vrinjenih stavkov </w:t>
      </w:r>
      <w:r>
        <w:t>ne glede na pozicijo vrivka v povedi kot izvor povezave označujemo jedro glavnega stavka, kot cilj pa jedro vrivka.</w:t>
      </w:r>
    </w:p>
    <w:p w14:paraId="32E3576A" w14:textId="77777777" w:rsidR="000155B6" w:rsidRDefault="000155B6" w:rsidP="000155B6">
      <w:pPr>
        <w:widowControl w:val="0"/>
      </w:pPr>
      <w:r>
        <w:rPr>
          <w:noProof/>
        </w:rPr>
        <w:drawing>
          <wp:inline distT="0" distB="0" distL="0" distR="0" wp14:anchorId="4FA79CB5" wp14:editId="6C33A0B8">
            <wp:extent cx="5733415" cy="605155"/>
            <wp:effectExtent l="0" t="0" r="635" b="444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718F3A5.tmp"/>
                    <pic:cNvPicPr/>
                  </pic:nvPicPr>
                  <pic:blipFill>
                    <a:blip r:embed="rId432">
                      <a:extLst>
                        <a:ext uri="{28A0092B-C50C-407E-A947-70E740481C1C}">
                          <a14:useLocalDpi xmlns:a14="http://schemas.microsoft.com/office/drawing/2010/main" val="0"/>
                        </a:ext>
                      </a:extLst>
                    </a:blip>
                    <a:stretch>
                      <a:fillRect/>
                    </a:stretch>
                  </pic:blipFill>
                  <pic:spPr>
                    <a:xfrm>
                      <a:off x="0" y="0"/>
                      <a:ext cx="5733415" cy="605155"/>
                    </a:xfrm>
                    <a:prstGeom prst="rect">
                      <a:avLst/>
                    </a:prstGeom>
                  </pic:spPr>
                </pic:pic>
              </a:graphicData>
            </a:graphic>
          </wp:inline>
        </w:drawing>
      </w:r>
    </w:p>
    <w:p w14:paraId="569D3B66" w14:textId="77777777" w:rsidR="000155B6" w:rsidRDefault="000155B6" w:rsidP="000155B6">
      <w:pPr>
        <w:pStyle w:val="Skritiprimeri"/>
      </w:pPr>
      <w:r>
        <w:t>Glavni žrtvi bova, kaže, prav midva.</w:t>
      </w:r>
    </w:p>
    <w:p w14:paraId="68FC933E" w14:textId="77777777" w:rsidR="000155B6" w:rsidRDefault="000155B6" w:rsidP="000155B6">
      <w:pPr>
        <w:widowControl w:val="0"/>
      </w:pPr>
      <w:r>
        <w:t xml:space="preserve">Kot </w:t>
      </w:r>
      <w:r w:rsidRPr="0079518C">
        <w:rPr>
          <w:rStyle w:val="UDTagChar"/>
        </w:rPr>
        <w:t>parataxis</w:t>
      </w:r>
      <w:r>
        <w:t xml:space="preserve"> označujemo samo vrinjene stavke z glagoli. Za medmetne vrivke (npr. </w:t>
      </w:r>
      <w:r>
        <w:rPr>
          <w:i/>
        </w:rPr>
        <w:t xml:space="preserve">Že vidimo, </w:t>
      </w:r>
      <w:r>
        <w:rPr>
          <w:i/>
          <w:u w:val="single"/>
        </w:rPr>
        <w:t>kajne</w:t>
      </w:r>
      <w:r>
        <w:rPr>
          <w:i/>
        </w:rPr>
        <w:t>, kako nam Kajn postaja bližji</w:t>
      </w:r>
      <w:r>
        <w:t xml:space="preserve">) glej relacijo </w:t>
      </w:r>
      <w:hyperlink w:anchor="_discourse:_discourse_element">
        <w:r>
          <w:rPr>
            <w:color w:val="1155CC"/>
            <w:u w:val="single"/>
          </w:rPr>
          <w:t>discourse</w:t>
        </w:r>
      </w:hyperlink>
      <w:r>
        <w:t xml:space="preserve">. </w:t>
      </w:r>
    </w:p>
    <w:p w14:paraId="3CA98D89" w14:textId="77777777" w:rsidR="000155B6" w:rsidRDefault="000155B6" w:rsidP="000155B6">
      <w:pPr>
        <w:widowControl w:val="0"/>
      </w:pPr>
      <w:r>
        <w:t>Če je stavčni člen vrinjen oz. z ločili izpostavljen predvsem zaradi slogovnega poudarka in bi lahko v stavku funkcioniral tudi brez ločil (npr. K</w:t>
      </w:r>
      <w:r>
        <w:rPr>
          <w:i/>
        </w:rPr>
        <w:t>olikor vem, ima ta beseda</w:t>
      </w:r>
      <w:r w:rsidRPr="00AF1FB8">
        <w:t>(</w:t>
      </w:r>
      <w:r w:rsidRPr="00AF1FB8">
        <w:rPr>
          <w:i/>
        </w:rPr>
        <w:t>,</w:t>
      </w:r>
      <w:r w:rsidRPr="00AF1FB8">
        <w:t>)</w:t>
      </w:r>
      <w:r>
        <w:rPr>
          <w:i/>
        </w:rPr>
        <w:t xml:space="preserve"> </w:t>
      </w:r>
      <w:r>
        <w:rPr>
          <w:i/>
          <w:u w:val="single"/>
        </w:rPr>
        <w:t>vsaj pri večini ljudi</w:t>
      </w:r>
      <w:r>
        <w:rPr>
          <w:u w:val="single"/>
        </w:rPr>
        <w:t>(</w:t>
      </w:r>
      <w:r>
        <w:rPr>
          <w:i/>
        </w:rPr>
        <w:t>,</w:t>
      </w:r>
      <w:r>
        <w:t>)</w:t>
      </w:r>
      <w:r>
        <w:rPr>
          <w:i/>
        </w:rPr>
        <w:t xml:space="preserve"> negativen prizvok</w:t>
      </w:r>
      <w:r>
        <w:t xml:space="preserve">), strukturo analiziramo kot običajni, neizpostavljeni stavčni člen in ne kot eliptični </w:t>
      </w:r>
      <w:r w:rsidRPr="006318E7">
        <w:rPr>
          <w:rStyle w:val="UDTagChar"/>
        </w:rPr>
        <w:t>parataxis</w:t>
      </w:r>
      <w:r>
        <w:t xml:space="preserve">. </w:t>
      </w:r>
    </w:p>
    <w:p w14:paraId="4912A707" w14:textId="48440384" w:rsidR="000155B6" w:rsidRDefault="000155B6" w:rsidP="002C678F">
      <w:pPr>
        <w:widowControl w:val="0"/>
        <w:rPr>
          <w:u w:val="single"/>
        </w:rPr>
      </w:pPr>
    </w:p>
    <w:p w14:paraId="616A1AC3" w14:textId="760C1871" w:rsidR="002C678F" w:rsidRPr="006B35AC" w:rsidRDefault="002C678F" w:rsidP="002C678F">
      <w:pPr>
        <w:widowControl w:val="0"/>
        <w:rPr>
          <w:color w:val="0C9A73" w:themeColor="accent4" w:themeShade="BF"/>
          <w:u w:val="single"/>
        </w:rPr>
      </w:pPr>
      <w:r w:rsidRPr="006B35AC">
        <w:rPr>
          <w:color w:val="0C9A73" w:themeColor="accent4" w:themeShade="BF"/>
          <w:u w:val="single"/>
        </w:rPr>
        <w:t>[</w:t>
      </w:r>
      <w:r w:rsidR="00495E26" w:rsidRPr="006B35AC">
        <w:rPr>
          <w:color w:val="0C9A73" w:themeColor="accent4" w:themeShade="BF"/>
          <w:u w:val="single"/>
        </w:rPr>
        <w:t>Glagolski diskurzni označevalci</w:t>
      </w:r>
      <w:r w:rsidRPr="006B35AC">
        <w:rPr>
          <w:color w:val="0C9A73" w:themeColor="accent4" w:themeShade="BF"/>
          <w:u w:val="single"/>
        </w:rPr>
        <w:t>]</w:t>
      </w:r>
    </w:p>
    <w:p w14:paraId="70ECCAD5" w14:textId="2C1F9FDF" w:rsidR="00495E26" w:rsidRPr="006B35AC" w:rsidRDefault="001F125B" w:rsidP="002E1BD3">
      <w:pPr>
        <w:widowControl w:val="0"/>
        <w:rPr>
          <w:color w:val="0C9A73" w:themeColor="accent4" w:themeShade="BF"/>
        </w:rPr>
      </w:pPr>
      <w:r w:rsidRPr="006B35AC">
        <w:rPr>
          <w:color w:val="0C9A73" w:themeColor="accent4" w:themeShade="BF"/>
        </w:rPr>
        <w:t xml:space="preserve">Kot posebno skupino </w:t>
      </w:r>
      <w:r w:rsidR="002E1BD3" w:rsidRPr="006B35AC">
        <w:rPr>
          <w:color w:val="0C9A73" w:themeColor="accent4" w:themeShade="BF"/>
        </w:rPr>
        <w:t xml:space="preserve">vrinjenih stavkov obravnavamo pomensko izpraznjene stavčne parenteze s pragmatično oz. diskurzno funkcijo, kot so izrazi tipa </w:t>
      </w:r>
      <w:r w:rsidR="004D659E" w:rsidRPr="006B35AC">
        <w:rPr>
          <w:i/>
          <w:color w:val="0C9A73" w:themeColor="accent4" w:themeShade="BF"/>
        </w:rPr>
        <w:t xml:space="preserve">a veš, </w:t>
      </w:r>
      <w:r w:rsidR="00495E26" w:rsidRPr="006B35AC">
        <w:rPr>
          <w:i/>
          <w:color w:val="0C9A73" w:themeColor="accent4" w:themeShade="BF"/>
        </w:rPr>
        <w:t xml:space="preserve">mislim, </w:t>
      </w:r>
      <w:r w:rsidR="004D659E" w:rsidRPr="006B35AC">
        <w:rPr>
          <w:i/>
          <w:color w:val="0C9A73" w:themeColor="accent4" w:themeShade="BF"/>
        </w:rPr>
        <w:t>glej, čakaj, recimo, se mi zdi, bi rekel</w:t>
      </w:r>
      <w:r w:rsidR="006A7DD1" w:rsidRPr="006B35AC">
        <w:rPr>
          <w:i/>
          <w:color w:val="0C9A73" w:themeColor="accent4" w:themeShade="BF"/>
        </w:rPr>
        <w:t xml:space="preserve">, </w:t>
      </w:r>
      <w:r w:rsidR="002E1BD3" w:rsidRPr="006B35AC">
        <w:rPr>
          <w:i/>
          <w:color w:val="0C9A73" w:themeColor="accent4" w:themeShade="BF"/>
        </w:rPr>
        <w:t xml:space="preserve">ne vem, </w:t>
      </w:r>
      <w:r w:rsidR="002E1BD3" w:rsidRPr="006B35AC">
        <w:rPr>
          <w:color w:val="0C9A73" w:themeColor="accent4" w:themeShade="BF"/>
        </w:rPr>
        <w:t xml:space="preserve">ki so zlasti pogosti v govorjenih besedilih. Imajo torej podobne pomenske in skladenjske lastnosti kot </w:t>
      </w:r>
      <w:r w:rsidR="0095114D" w:rsidRPr="006B35AC">
        <w:rPr>
          <w:color w:val="0C9A73" w:themeColor="accent4" w:themeShade="BF"/>
        </w:rPr>
        <w:t>drugi diskurznofunkcijski izrazi</w:t>
      </w:r>
      <w:r w:rsidR="002E1BD3" w:rsidRPr="006B35AC">
        <w:rPr>
          <w:color w:val="0C9A73" w:themeColor="accent4" w:themeShade="BF"/>
        </w:rPr>
        <w:t xml:space="preserve">, </w:t>
      </w:r>
      <w:r w:rsidR="0095114D" w:rsidRPr="006B35AC">
        <w:rPr>
          <w:color w:val="0C9A73" w:themeColor="accent4" w:themeShade="BF"/>
        </w:rPr>
        <w:t xml:space="preserve">kakršne </w:t>
      </w:r>
      <w:r w:rsidR="002E1BD3" w:rsidRPr="006B35AC">
        <w:rPr>
          <w:color w:val="0C9A73" w:themeColor="accent4" w:themeShade="BF"/>
        </w:rPr>
        <w:t xml:space="preserve">označujemo z relacijo </w:t>
      </w:r>
      <w:hyperlink w:anchor="_discourse:_discourse_element" w:history="1">
        <w:r w:rsidR="006A7DD1" w:rsidRPr="006B35AC">
          <w:rPr>
            <w:rStyle w:val="Hyperlink"/>
            <w:color w:val="0C9A73" w:themeColor="accent4" w:themeShade="BF"/>
          </w:rPr>
          <w:t>discourse</w:t>
        </w:r>
      </w:hyperlink>
      <w:r w:rsidR="002E1BD3" w:rsidRPr="006B35AC">
        <w:rPr>
          <w:color w:val="0C9A73" w:themeColor="accent4" w:themeShade="BF"/>
        </w:rPr>
        <w:t xml:space="preserve">, a jih zaradi svoje specifične stavčne oblike oz. eksplicitno izraženega glagola trenutno označujemo z izpeljano relacijo </w:t>
      </w:r>
      <w:r w:rsidR="002E1BD3" w:rsidRPr="006B35AC">
        <w:rPr>
          <w:rStyle w:val="UDTagChar"/>
          <w:color w:val="0C9A73" w:themeColor="accent4" w:themeShade="BF"/>
        </w:rPr>
        <w:t>parataxis:discourse</w:t>
      </w:r>
      <w:r w:rsidR="002E1BD3" w:rsidRPr="006B35AC">
        <w:rPr>
          <w:color w:val="0C9A73" w:themeColor="accent4" w:themeShade="BF"/>
        </w:rPr>
        <w:t xml:space="preserve">. </w:t>
      </w:r>
      <w:r w:rsidR="00495E26" w:rsidRPr="006B35AC">
        <w:rPr>
          <w:color w:val="0C9A73" w:themeColor="accent4" w:themeShade="BF"/>
        </w:rPr>
        <w:t>Tako kot pri drugih vrstah vrinjenih stavkov ne glede na pozicijo vrivka v povedi kot izvor povezave označujemo jedro glavnega stavka, kot cilj pa jedro vrivka.</w:t>
      </w:r>
      <w:r w:rsidR="003A1781" w:rsidRPr="006B35AC">
        <w:rPr>
          <w:rStyle w:val="FootnoteReference"/>
          <w:color w:val="0C9A73" w:themeColor="accent4" w:themeShade="BF"/>
        </w:rPr>
        <w:footnoteReference w:id="11"/>
      </w:r>
    </w:p>
    <w:p w14:paraId="0A4B17E4" w14:textId="77F70537" w:rsidR="00F52C26" w:rsidRPr="006B35AC" w:rsidRDefault="00495E26" w:rsidP="002E1BD3">
      <w:pPr>
        <w:widowControl w:val="0"/>
        <w:rPr>
          <w:color w:val="0C9A73" w:themeColor="accent4" w:themeShade="BF"/>
        </w:rPr>
      </w:pPr>
      <w:r w:rsidRPr="006B35AC">
        <w:rPr>
          <w:color w:val="0C9A73" w:themeColor="accent4" w:themeShade="BF"/>
        </w:rPr>
        <w:t xml:space="preserve"> </w:t>
      </w:r>
      <w:r w:rsidR="006B1CD5" w:rsidRPr="006B35AC">
        <w:rPr>
          <w:noProof/>
          <w:color w:val="0C9A73" w:themeColor="accent4" w:themeShade="BF"/>
        </w:rPr>
        <w:drawing>
          <wp:inline distT="0" distB="0" distL="0" distR="0" wp14:anchorId="5A900045" wp14:editId="00BD6BC7">
            <wp:extent cx="5300000" cy="781881"/>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4F8F201.tmp"/>
                    <pic:cNvPicPr/>
                  </pic:nvPicPr>
                  <pic:blipFill>
                    <a:blip r:embed="rId433">
                      <a:extLst>
                        <a:ext uri="{28A0092B-C50C-407E-A947-70E740481C1C}">
                          <a14:useLocalDpi xmlns:a14="http://schemas.microsoft.com/office/drawing/2010/main" val="0"/>
                        </a:ext>
                      </a:extLst>
                    </a:blip>
                    <a:stretch>
                      <a:fillRect/>
                    </a:stretch>
                  </pic:blipFill>
                  <pic:spPr>
                    <a:xfrm>
                      <a:off x="0" y="0"/>
                      <a:ext cx="5324612" cy="785512"/>
                    </a:xfrm>
                    <a:prstGeom prst="rect">
                      <a:avLst/>
                    </a:prstGeom>
                  </pic:spPr>
                </pic:pic>
              </a:graphicData>
            </a:graphic>
          </wp:inline>
        </w:drawing>
      </w:r>
    </w:p>
    <w:p w14:paraId="33C45986" w14:textId="453DE90D" w:rsidR="00EF7FDC" w:rsidRPr="006B35AC" w:rsidRDefault="00EF7FDC" w:rsidP="00EF7FDC">
      <w:pPr>
        <w:pStyle w:val="Skritiprimeri"/>
        <w:rPr>
          <w:color w:val="0C9A73" w:themeColor="accent4" w:themeShade="BF"/>
        </w:rPr>
      </w:pPr>
      <w:r w:rsidRPr="006B35AC">
        <w:rPr>
          <w:color w:val="0C9A73" w:themeColor="accent4" w:themeShade="BF"/>
        </w:rPr>
        <w:t>Mislim imamo zajtrk in imamo večerjo ne</w:t>
      </w:r>
    </w:p>
    <w:p w14:paraId="20FE83EC" w14:textId="3D6111E6" w:rsidR="000155B6" w:rsidRPr="006B35AC" w:rsidRDefault="000155B6">
      <w:pPr>
        <w:widowControl w:val="0"/>
        <w:rPr>
          <w:color w:val="0C9A73" w:themeColor="accent4" w:themeShade="BF"/>
        </w:rPr>
      </w:pPr>
      <w:r w:rsidRPr="006B35AC">
        <w:rPr>
          <w:color w:val="0C9A73" w:themeColor="accent4" w:themeShade="BF"/>
        </w:rPr>
        <w:t xml:space="preserve">Oznako </w:t>
      </w:r>
      <w:r w:rsidRPr="006B35AC">
        <w:rPr>
          <w:rStyle w:val="UDTagChar"/>
          <w:color w:val="0C9A73" w:themeColor="accent4" w:themeShade="BF"/>
        </w:rPr>
        <w:t>parataxis:discourse</w:t>
      </w:r>
      <w:r w:rsidRPr="006B35AC">
        <w:rPr>
          <w:color w:val="0C9A73" w:themeColor="accent4" w:themeShade="BF"/>
        </w:rPr>
        <w:t xml:space="preserve"> uporabljamo samo za samostojne vrinjene stavke, ne pa za stavčne parenteze</w:t>
      </w:r>
      <w:r w:rsidR="001A0707" w:rsidRPr="006B35AC">
        <w:rPr>
          <w:color w:val="0C9A73" w:themeColor="accent4" w:themeShade="BF"/>
        </w:rPr>
        <w:t xml:space="preserve"> v obliki odvisnikov</w:t>
      </w:r>
      <w:r w:rsidRPr="006B35AC">
        <w:rPr>
          <w:color w:val="0C9A73" w:themeColor="accent4" w:themeShade="BF"/>
        </w:rPr>
        <w:t>, ki jih uvajajo</w:t>
      </w:r>
      <w:r w:rsidR="001A0707" w:rsidRPr="006B35AC">
        <w:rPr>
          <w:color w:val="0C9A73" w:themeColor="accent4" w:themeShade="BF"/>
        </w:rPr>
        <w:t xml:space="preserve"> podredni vezniki, npr. </w:t>
      </w:r>
      <w:r w:rsidR="001A0707" w:rsidRPr="006B35AC">
        <w:rPr>
          <w:i/>
          <w:color w:val="0C9A73" w:themeColor="accent4" w:themeShade="BF"/>
        </w:rPr>
        <w:t>če smem vprašati, če se prav spomnim; če smem; kolikor vem; kot rečeno</w:t>
      </w:r>
      <w:r w:rsidR="001A0707" w:rsidRPr="006B35AC">
        <w:rPr>
          <w:color w:val="0C9A73" w:themeColor="accent4" w:themeShade="BF"/>
        </w:rPr>
        <w:t xml:space="preserve">. Ne glede na stopnjo ustaljenosti ali pomenske izpraznjenosti tovrstne </w:t>
      </w:r>
      <w:r w:rsidRPr="006B35AC">
        <w:rPr>
          <w:color w:val="0C9A73" w:themeColor="accent4" w:themeShade="BF"/>
        </w:rPr>
        <w:t xml:space="preserve"> </w:t>
      </w:r>
      <w:r w:rsidR="001A0707" w:rsidRPr="006B35AC">
        <w:rPr>
          <w:color w:val="0C9A73" w:themeColor="accent4" w:themeShade="BF"/>
        </w:rPr>
        <w:t>členkovne stavke označujemo kot prislovne odvisnike (</w:t>
      </w:r>
      <w:hyperlink w:anchor="_advcl:_adverbial_clause" w:history="1">
        <w:r w:rsidR="001A0707" w:rsidRPr="006B35AC">
          <w:rPr>
            <w:rStyle w:val="Hyperlink"/>
            <w:color w:val="0C9A73" w:themeColor="accent4" w:themeShade="BF"/>
          </w:rPr>
          <w:t>advcl</w:t>
        </w:r>
      </w:hyperlink>
      <w:r w:rsidR="001A0707" w:rsidRPr="006B35AC">
        <w:rPr>
          <w:color w:val="0C9A73" w:themeColor="accent4" w:themeShade="BF"/>
        </w:rPr>
        <w:t xml:space="preserve">). </w:t>
      </w:r>
    </w:p>
    <w:p w14:paraId="6294CA94" w14:textId="77777777" w:rsidR="000155B6" w:rsidRDefault="000155B6">
      <w:pPr>
        <w:widowControl w:val="0"/>
      </w:pPr>
    </w:p>
    <w:p w14:paraId="01F28BD6" w14:textId="68FA877E" w:rsidR="00E02DA5" w:rsidRPr="006B35AC" w:rsidRDefault="00A94DBF" w:rsidP="006318E7">
      <w:pPr>
        <w:widowControl w:val="0"/>
        <w:rPr>
          <w:color w:val="0C9A73" w:themeColor="accent4" w:themeShade="BF"/>
          <w:u w:val="single"/>
        </w:rPr>
      </w:pPr>
      <w:r>
        <w:rPr>
          <w:u w:val="single"/>
        </w:rPr>
        <w:lastRenderedPageBreak/>
        <w:t>[</w:t>
      </w:r>
      <w:r w:rsidR="00987C68">
        <w:rPr>
          <w:color w:val="0C9A73" w:themeColor="accent4" w:themeShade="BF"/>
          <w:u w:val="single"/>
        </w:rPr>
        <w:t>Ponovno začete</w:t>
      </w:r>
      <w:r w:rsidRPr="006B35AC">
        <w:rPr>
          <w:color w:val="0C9A73" w:themeColor="accent4" w:themeShade="BF"/>
          <w:u w:val="single"/>
        </w:rPr>
        <w:t xml:space="preserve"> izjave]</w:t>
      </w:r>
    </w:p>
    <w:p w14:paraId="7C242D97" w14:textId="2139A6A9" w:rsidR="00D45359" w:rsidRPr="006B35AC" w:rsidRDefault="00E02DA5" w:rsidP="006318E7">
      <w:pPr>
        <w:widowControl w:val="0"/>
        <w:rPr>
          <w:color w:val="0C9A73" w:themeColor="accent4" w:themeShade="BF"/>
        </w:rPr>
      </w:pPr>
      <w:r w:rsidRPr="006B35AC">
        <w:rPr>
          <w:color w:val="0C9A73" w:themeColor="accent4" w:themeShade="BF"/>
        </w:rPr>
        <w:t>Druga tipično govorjena posebnost pa so nedokonča</w:t>
      </w:r>
      <w:r w:rsidR="00D45359" w:rsidRPr="006B35AC">
        <w:rPr>
          <w:color w:val="0C9A73" w:themeColor="accent4" w:themeShade="BF"/>
        </w:rPr>
        <w:t>ni stavki</w:t>
      </w:r>
      <w:r w:rsidRPr="006B35AC">
        <w:rPr>
          <w:color w:val="0C9A73" w:themeColor="accent4" w:themeShade="BF"/>
        </w:rPr>
        <w:t xml:space="preserve">, ki jih govorci opustijo in nadomestijo z novo ubeseditvijo oz. </w:t>
      </w:r>
      <w:r w:rsidR="00D45359" w:rsidRPr="006B35AC">
        <w:rPr>
          <w:color w:val="0C9A73" w:themeColor="accent4" w:themeShade="BF"/>
        </w:rPr>
        <w:t>novim začetkom izjave</w:t>
      </w:r>
      <w:r w:rsidRPr="006B35AC">
        <w:rPr>
          <w:color w:val="0C9A73" w:themeColor="accent4" w:themeShade="BF"/>
        </w:rPr>
        <w:t>. V teh primerih drug</w:t>
      </w:r>
      <w:r w:rsidR="00D45359" w:rsidRPr="006B35AC">
        <w:rPr>
          <w:color w:val="0C9A73" w:themeColor="accent4" w:themeShade="BF"/>
        </w:rPr>
        <w:t xml:space="preserve">i stavek </w:t>
      </w:r>
      <w:r w:rsidRPr="006B35AC">
        <w:rPr>
          <w:color w:val="0C9A73" w:themeColor="accent4" w:themeShade="BF"/>
        </w:rPr>
        <w:t xml:space="preserve">označimo kot ponovni začetek </w:t>
      </w:r>
      <w:r w:rsidR="00D45359" w:rsidRPr="006B35AC">
        <w:rPr>
          <w:color w:val="0C9A73" w:themeColor="accent4" w:themeShade="BF"/>
        </w:rPr>
        <w:t>opuščenega, prvega stavka</w:t>
      </w:r>
      <w:r w:rsidRPr="006B35AC">
        <w:rPr>
          <w:color w:val="0C9A73" w:themeColor="accent4" w:themeShade="BF"/>
        </w:rPr>
        <w:t xml:space="preserve"> z relacijo </w:t>
      </w:r>
      <w:r w:rsidRPr="006B35AC">
        <w:rPr>
          <w:rStyle w:val="UDTagChar"/>
          <w:color w:val="0C9A73" w:themeColor="accent4" w:themeShade="BF"/>
        </w:rPr>
        <w:t>parataxis:restart</w:t>
      </w:r>
      <w:r w:rsidRPr="006B35AC">
        <w:rPr>
          <w:color w:val="0C9A73" w:themeColor="accent4" w:themeShade="BF"/>
        </w:rPr>
        <w:t>, kot prikazujejo spodnji primeri.</w:t>
      </w:r>
      <w:r w:rsidR="00D45359" w:rsidRPr="006B35AC">
        <w:rPr>
          <w:color w:val="0C9A73" w:themeColor="accent4" w:themeShade="BF"/>
        </w:rPr>
        <w:t xml:space="preserve"> V primerjavi z običajnim soredjem (</w:t>
      </w:r>
      <w:r w:rsidR="00D45359" w:rsidRPr="00987C68">
        <w:rPr>
          <w:rStyle w:val="UDTagChar"/>
          <w:color w:val="0C9A73" w:themeColor="accent4" w:themeShade="BF"/>
        </w:rPr>
        <w:t>parataxis</w:t>
      </w:r>
      <w:r w:rsidR="00D45359" w:rsidRPr="006B35AC">
        <w:rPr>
          <w:color w:val="0C9A73" w:themeColor="accent4" w:themeShade="BF"/>
        </w:rPr>
        <w:t>) ta relacija opozorja, da je prvi element v soredju skladenjsko nezaključen.</w:t>
      </w:r>
    </w:p>
    <w:p w14:paraId="2AA73B42" w14:textId="47C708B9" w:rsidR="00335097" w:rsidRPr="006B35AC" w:rsidRDefault="00335097" w:rsidP="006318E7">
      <w:pPr>
        <w:widowControl w:val="0"/>
        <w:rPr>
          <w:color w:val="0C9A73" w:themeColor="accent4" w:themeShade="BF"/>
        </w:rPr>
      </w:pPr>
      <w:r w:rsidRPr="006B35AC">
        <w:rPr>
          <w:noProof/>
          <w:color w:val="0C9A73" w:themeColor="accent4" w:themeShade="BF"/>
        </w:rPr>
        <w:drawing>
          <wp:inline distT="0" distB="0" distL="0" distR="0" wp14:anchorId="39A680BE" wp14:editId="7C1AD23E">
            <wp:extent cx="5270771" cy="1352620"/>
            <wp:effectExtent l="0" t="0" r="635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B546BFD.tmp"/>
                    <pic:cNvPicPr/>
                  </pic:nvPicPr>
                  <pic:blipFill>
                    <a:blip r:embed="rId434">
                      <a:extLst>
                        <a:ext uri="{28A0092B-C50C-407E-A947-70E740481C1C}">
                          <a14:useLocalDpi xmlns:a14="http://schemas.microsoft.com/office/drawing/2010/main" val="0"/>
                        </a:ext>
                      </a:extLst>
                    </a:blip>
                    <a:stretch>
                      <a:fillRect/>
                    </a:stretch>
                  </pic:blipFill>
                  <pic:spPr>
                    <a:xfrm>
                      <a:off x="0" y="0"/>
                      <a:ext cx="5270771" cy="1352620"/>
                    </a:xfrm>
                    <a:prstGeom prst="rect">
                      <a:avLst/>
                    </a:prstGeom>
                  </pic:spPr>
                </pic:pic>
              </a:graphicData>
            </a:graphic>
          </wp:inline>
        </w:drawing>
      </w:r>
    </w:p>
    <w:p w14:paraId="119CAF71" w14:textId="666D2D08" w:rsidR="00EF7998" w:rsidRPr="006B35AC" w:rsidRDefault="00EF7998" w:rsidP="00EF7998">
      <w:pPr>
        <w:widowControl w:val="0"/>
        <w:rPr>
          <w:color w:val="0C9A73" w:themeColor="accent4" w:themeShade="BF"/>
        </w:rPr>
      </w:pPr>
      <w:r w:rsidRPr="006B35AC">
        <w:rPr>
          <w:color w:val="0C9A73" w:themeColor="accent4" w:themeShade="BF"/>
        </w:rPr>
        <w:t xml:space="preserve">Ker </w:t>
      </w:r>
      <w:r w:rsidR="003F02F4" w:rsidRPr="006B35AC">
        <w:rPr>
          <w:color w:val="0C9A73" w:themeColor="accent4" w:themeShade="BF"/>
        </w:rPr>
        <w:t>tudi nedokončane izjave lahko opišemo kot vrsto samopopravljanj</w:t>
      </w:r>
      <w:r w:rsidRPr="006B35AC">
        <w:rPr>
          <w:color w:val="0C9A73" w:themeColor="accent4" w:themeShade="BF"/>
        </w:rPr>
        <w:t xml:space="preserve"> v govoru, velja opozoriti, da oznako </w:t>
      </w:r>
      <w:r w:rsidRPr="006B35AC">
        <w:rPr>
          <w:rStyle w:val="UDTagChar"/>
          <w:color w:val="0C9A73" w:themeColor="accent4" w:themeShade="BF"/>
        </w:rPr>
        <w:t>parataxis:restart</w:t>
      </w:r>
      <w:r w:rsidRPr="006B35AC">
        <w:rPr>
          <w:color w:val="0C9A73" w:themeColor="accent4" w:themeShade="BF"/>
        </w:rPr>
        <w:t xml:space="preserve"> uporabljamo zgolj za povezovanje stavkov, </w:t>
      </w:r>
      <w:r w:rsidR="00335097" w:rsidRPr="006B35AC">
        <w:rPr>
          <w:color w:val="0C9A73" w:themeColor="accent4" w:themeShade="BF"/>
        </w:rPr>
        <w:t>pri katerih</w:t>
      </w:r>
      <w:r w:rsidRPr="006B35AC">
        <w:rPr>
          <w:color w:val="0C9A73" w:themeColor="accent4" w:themeShade="BF"/>
        </w:rPr>
        <w:t xml:space="preserve"> je pomensko in prozodično jasno razvidno, da gre za niz dveh ločenih izjav, kakršni bi lahko kot taki ločili tudi že pri samem zapisovanju govora. Za raznolika samopopravljanja znotraj stavkov pa uporabljamo relacijo </w:t>
      </w:r>
      <w:hyperlink w:anchor="_reparandum:_overriden_disfluency" w:history="1">
        <w:r w:rsidRPr="00987C68">
          <w:rPr>
            <w:rStyle w:val="Hyperlink"/>
            <w:rFonts w:ascii="Courier New" w:hAnsi="Courier New"/>
            <w:b/>
            <w:color w:val="0C9A73" w:themeColor="accent4" w:themeShade="BF"/>
          </w:rPr>
          <w:t>reparandum</w:t>
        </w:r>
      </w:hyperlink>
      <w:r w:rsidRPr="006B35AC">
        <w:rPr>
          <w:color w:val="0C9A73" w:themeColor="accent4" w:themeShade="BF"/>
        </w:rPr>
        <w:t>.</w:t>
      </w:r>
    </w:p>
    <w:p w14:paraId="7B5618D7" w14:textId="77777777" w:rsidR="00222010" w:rsidRPr="006B35AC" w:rsidRDefault="00222010" w:rsidP="006318E7">
      <w:pPr>
        <w:widowControl w:val="0"/>
        <w:rPr>
          <w:color w:val="0C9A73" w:themeColor="accent4" w:themeShade="BF"/>
        </w:rPr>
      </w:pPr>
    </w:p>
    <w:p w14:paraId="06A9D9B8" w14:textId="4B1D43B3" w:rsidR="006318E7" w:rsidRPr="00F0140C" w:rsidRDefault="006318E7" w:rsidP="006318E7">
      <w:pPr>
        <w:widowControl w:val="0"/>
        <w:rPr>
          <w:highlight w:val="yellow"/>
        </w:rPr>
      </w:pPr>
      <w:r>
        <w:rPr>
          <w:b/>
        </w:rPr>
        <w:t xml:space="preserve">Koristne povezave: </w:t>
      </w:r>
    </w:p>
    <w:p w14:paraId="3D122968" w14:textId="41298806" w:rsidR="006318E7" w:rsidRDefault="00F026BF" w:rsidP="00F22EEB">
      <w:pPr>
        <w:widowControl w:val="0"/>
        <w:numPr>
          <w:ilvl w:val="0"/>
          <w:numId w:val="6"/>
        </w:numPr>
        <w:spacing w:after="0"/>
        <w:ind w:left="714" w:hanging="357"/>
        <w:jc w:val="both"/>
      </w:pPr>
      <w:hyperlink r:id="rId435">
        <w:r w:rsidR="006318E7" w:rsidRPr="00421CE0">
          <w:rPr>
            <w:rStyle w:val="Hyperlink"/>
          </w:rPr>
          <w:t>uporabne statistike</w:t>
        </w:r>
      </w:hyperlink>
      <w:r w:rsidR="006318E7">
        <w:t xml:space="preserve"> </w:t>
      </w:r>
      <w:r w:rsidR="00A30E22">
        <w:t>o relaciji</w:t>
      </w:r>
      <w:r w:rsidR="006318E7">
        <w:t xml:space="preserve"> </w:t>
      </w:r>
      <w:r w:rsidR="006318E7">
        <w:rPr>
          <w:rStyle w:val="UDTagChar"/>
        </w:rPr>
        <w:t>parataxis</w:t>
      </w:r>
      <w:r w:rsidR="006318E7">
        <w:t xml:space="preserve"> v korpusu SSJ-UD</w:t>
      </w:r>
    </w:p>
    <w:p w14:paraId="7CCB5225" w14:textId="4EEF9201" w:rsidR="006318E7" w:rsidRDefault="00F026BF" w:rsidP="00F22EEB">
      <w:pPr>
        <w:widowControl w:val="0"/>
        <w:numPr>
          <w:ilvl w:val="0"/>
          <w:numId w:val="6"/>
        </w:numPr>
        <w:spacing w:after="0"/>
        <w:ind w:left="714" w:hanging="357"/>
      </w:pPr>
      <w:hyperlink r:id="rId436" w:history="1">
        <w:r w:rsidR="006318E7" w:rsidRPr="00A861FD">
          <w:rPr>
            <w:rStyle w:val="Hyperlink"/>
          </w:rPr>
          <w:t>vse pojavnice</w:t>
        </w:r>
      </w:hyperlink>
      <w:r w:rsidR="006318E7">
        <w:t xml:space="preserve"> z oznako </w:t>
      </w:r>
      <w:r w:rsidR="006318E7">
        <w:rPr>
          <w:rStyle w:val="UDTagChar"/>
        </w:rPr>
        <w:t>parataxis</w:t>
      </w:r>
      <w:r w:rsidR="006318E7">
        <w:t xml:space="preserve"> </w:t>
      </w:r>
      <w:r w:rsidR="00403221">
        <w:t>v korpusu SSJ-UD/SUK v konkordančniku noSketchEngine</w:t>
      </w:r>
    </w:p>
    <w:p w14:paraId="49BF0AE0" w14:textId="17F1735E" w:rsidR="001463F0" w:rsidRDefault="00F026BF" w:rsidP="001463F0">
      <w:pPr>
        <w:widowControl w:val="0"/>
        <w:numPr>
          <w:ilvl w:val="0"/>
          <w:numId w:val="6"/>
        </w:numPr>
        <w:spacing w:after="0"/>
        <w:ind w:left="714" w:hanging="357"/>
      </w:pPr>
      <w:hyperlink r:id="rId437" w:history="1">
        <w:r w:rsidR="001463F0" w:rsidRPr="00A861FD">
          <w:rPr>
            <w:rStyle w:val="Hyperlink"/>
          </w:rPr>
          <w:t>vse pojavnice</w:t>
        </w:r>
      </w:hyperlink>
      <w:r w:rsidR="001463F0">
        <w:t xml:space="preserve"> z oznako </w:t>
      </w:r>
      <w:r w:rsidR="001463F0">
        <w:rPr>
          <w:rStyle w:val="UDTagChar"/>
        </w:rPr>
        <w:t>parataxis</w:t>
      </w:r>
      <w:r w:rsidR="001463F0">
        <w:t xml:space="preserve"> v korpusu SSJ-UD v orodju Drevesnik</w:t>
      </w:r>
    </w:p>
    <w:p w14:paraId="1F1B4DB4" w14:textId="77777777" w:rsidR="006318E7" w:rsidRDefault="006318E7" w:rsidP="006318E7"/>
    <w:p w14:paraId="2C52BEFE" w14:textId="77777777" w:rsidR="006318E7" w:rsidRDefault="006318E7">
      <w:pPr>
        <w:spacing w:line="264" w:lineRule="auto"/>
        <w:rPr>
          <w:rFonts w:asciiTheme="majorHAnsi" w:eastAsiaTheme="majorEastAsia" w:hAnsiTheme="majorHAnsi" w:cstheme="majorBidi"/>
          <w:b/>
          <w:sz w:val="22"/>
          <w:szCs w:val="22"/>
        </w:rPr>
      </w:pPr>
      <w:r>
        <w:br w:type="page"/>
      </w:r>
    </w:p>
    <w:p w14:paraId="3B081FDC" w14:textId="13C29ECC" w:rsidR="00314345" w:rsidRDefault="00BD78CA" w:rsidP="00426E0F">
      <w:pPr>
        <w:pStyle w:val="Heading4"/>
      </w:pPr>
      <w:bookmarkStart w:id="184" w:name="_punct:_punctuation_1"/>
      <w:bookmarkStart w:id="185" w:name="_Toc160111687"/>
      <w:bookmarkEnd w:id="184"/>
      <w:r>
        <w:lastRenderedPageBreak/>
        <w:t>punct: punctuation</w:t>
      </w:r>
      <w:bookmarkEnd w:id="185"/>
    </w:p>
    <w:p w14:paraId="3B081FDF" w14:textId="41877DCB" w:rsidR="00314345" w:rsidRDefault="00BD78CA">
      <w:r>
        <w:t xml:space="preserve">Povezava do univerzalnih smernic za relacijo </w:t>
      </w:r>
      <w:r w:rsidRPr="00AE1555">
        <w:rPr>
          <w:rStyle w:val="UDTagChar"/>
        </w:rPr>
        <w:t>punct</w:t>
      </w:r>
      <w:r>
        <w:t xml:space="preserve">: </w:t>
      </w:r>
      <w:hyperlink r:id="rId438">
        <w:r>
          <w:rPr>
            <w:color w:val="1155CC"/>
            <w:u w:val="single"/>
          </w:rPr>
          <w:t>https://universaldependencies.org/u/dep/punct.html</w:t>
        </w:r>
      </w:hyperlink>
      <w:r>
        <w:t xml:space="preserve"> </w:t>
      </w:r>
    </w:p>
    <w:p w14:paraId="3B081FE0" w14:textId="77777777" w:rsidR="00314345" w:rsidRDefault="00314345"/>
    <w:p w14:paraId="3B081FE1" w14:textId="77777777" w:rsidR="00314345" w:rsidRDefault="00BD78CA">
      <w:r>
        <w:rPr>
          <w:b/>
        </w:rPr>
        <w:t>Izpeljane smernice za slovenščino</w:t>
      </w:r>
      <w:r>
        <w:t>:</w:t>
      </w:r>
    </w:p>
    <w:p w14:paraId="2B413F92" w14:textId="7F06DCED" w:rsidR="006D65E5" w:rsidRDefault="004474C9">
      <w:pPr>
        <w:widowControl w:val="0"/>
      </w:pPr>
      <w:r>
        <w:t>Relacijo</w:t>
      </w:r>
      <w:r w:rsidR="006D65E5">
        <w:t xml:space="preserve"> </w:t>
      </w:r>
      <w:r w:rsidR="006D65E5" w:rsidRPr="006D65E5">
        <w:rPr>
          <w:rStyle w:val="UDTagChar"/>
        </w:rPr>
        <w:t>punct</w:t>
      </w:r>
      <w:r w:rsidR="006D65E5">
        <w:rPr>
          <w:rFonts w:ascii="Courier New" w:eastAsia="Courier New" w:hAnsi="Courier New" w:cs="Courier New"/>
          <w:b/>
        </w:rPr>
        <w:t xml:space="preserve"> </w:t>
      </w:r>
      <w:r w:rsidR="006D65E5">
        <w:t>uporabljamo za označevanje stavčnih ločil</w:t>
      </w:r>
      <w:r w:rsidR="004D753C">
        <w:t xml:space="preserve">, kot prikazujejo spodnji primeri. </w:t>
      </w:r>
      <w:r w:rsidR="006D65E5">
        <w:t>Cilj povezave je vedno ločilo, pri določanju njegovega nadrejenega elementa (izvora povezave) pa si pomagamo s spodnjimi načeli:</w:t>
      </w:r>
    </w:p>
    <w:p w14:paraId="405C5B77" w14:textId="06756D01" w:rsidR="006D65E5" w:rsidRDefault="006D65E5" w:rsidP="00F22EEB">
      <w:pPr>
        <w:widowControl w:val="0"/>
        <w:numPr>
          <w:ilvl w:val="0"/>
          <w:numId w:val="4"/>
        </w:numPr>
      </w:pPr>
      <w:r>
        <w:t>Ločilo, ki razmejuje priredno povezan</w:t>
      </w:r>
      <w:r w:rsidR="00A32E81">
        <w:t>a</w:t>
      </w:r>
      <w:r>
        <w:t xml:space="preserve"> elementa, povezujemo na priredni element, ki mu sledi.</w:t>
      </w:r>
    </w:p>
    <w:p w14:paraId="322DAB31" w14:textId="77777777" w:rsidR="006D65E5" w:rsidRDefault="006D65E5" w:rsidP="00F22EEB">
      <w:pPr>
        <w:widowControl w:val="0"/>
        <w:numPr>
          <w:ilvl w:val="0"/>
          <w:numId w:val="4"/>
        </w:numPr>
      </w:pPr>
      <w:r>
        <w:t xml:space="preserve">Ločila, ki obdajajo podrejeno strukturo, povežemo na jedro te strukture. </w:t>
      </w:r>
    </w:p>
    <w:p w14:paraId="1D0D3644" w14:textId="45E41D07" w:rsidR="006D65E5" w:rsidRDefault="006D65E5" w:rsidP="00F22EEB">
      <w:pPr>
        <w:widowControl w:val="0"/>
        <w:numPr>
          <w:ilvl w:val="0"/>
          <w:numId w:val="4"/>
        </w:numPr>
      </w:pPr>
      <w:r>
        <w:t xml:space="preserve">Ločilo vedno povezujemo na najvišje vozlišče znotraj ustrezne strukture, ki še ohranja </w:t>
      </w:r>
      <w:hyperlink w:anchor="_Neprojektivne_povezave" w:history="1">
        <w:r w:rsidRPr="007E3555">
          <w:rPr>
            <w:rStyle w:val="Hyperlink"/>
          </w:rPr>
          <w:t>projektivnost</w:t>
        </w:r>
      </w:hyperlink>
      <w:r>
        <w:t xml:space="preserve"> povezave.</w:t>
      </w:r>
    </w:p>
    <w:p w14:paraId="1EE7A2C6" w14:textId="61E36666" w:rsidR="006D65E5" w:rsidRDefault="006D65E5" w:rsidP="00F22EEB">
      <w:pPr>
        <w:widowControl w:val="0"/>
        <w:numPr>
          <w:ilvl w:val="0"/>
          <w:numId w:val="4"/>
        </w:numPr>
      </w:pPr>
      <w:r>
        <w:t xml:space="preserve">Pare ločil, kot so narekovaji, oklepaji ali pomišljaji, povezujemo na isto pojavnico (običajno jedro zveze znotraj obeh ločil), razen če to povzroča </w:t>
      </w:r>
      <w:hyperlink w:anchor="_Neprojektivne_povezave" w:history="1">
        <w:r w:rsidRPr="007E3555">
          <w:rPr>
            <w:rStyle w:val="Hyperlink"/>
          </w:rPr>
          <w:t>neprojektivnost</w:t>
        </w:r>
      </w:hyperlink>
      <w:r>
        <w:t>.</w:t>
      </w:r>
    </w:p>
    <w:p w14:paraId="5AC444E5" w14:textId="76B0E184" w:rsidR="004D753C" w:rsidRDefault="005001B5" w:rsidP="004D753C">
      <w:pPr>
        <w:widowControl w:val="0"/>
        <w:rPr>
          <w:i/>
        </w:rPr>
      </w:pPr>
      <w:r>
        <w:rPr>
          <w:i/>
          <w:noProof/>
        </w:rPr>
        <w:drawing>
          <wp:inline distT="0" distB="0" distL="0" distR="0" wp14:anchorId="7AC88C7F" wp14:editId="7FC4287A">
            <wp:extent cx="5733415" cy="2037715"/>
            <wp:effectExtent l="0" t="0" r="635" b="63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71883D6.tmp"/>
                    <pic:cNvPicPr/>
                  </pic:nvPicPr>
                  <pic:blipFill>
                    <a:blip r:embed="rId439">
                      <a:extLst>
                        <a:ext uri="{28A0092B-C50C-407E-A947-70E740481C1C}">
                          <a14:useLocalDpi xmlns:a14="http://schemas.microsoft.com/office/drawing/2010/main" val="0"/>
                        </a:ext>
                      </a:extLst>
                    </a:blip>
                    <a:stretch>
                      <a:fillRect/>
                    </a:stretch>
                  </pic:blipFill>
                  <pic:spPr>
                    <a:xfrm>
                      <a:off x="0" y="0"/>
                      <a:ext cx="5733415" cy="2037715"/>
                    </a:xfrm>
                    <a:prstGeom prst="rect">
                      <a:avLst/>
                    </a:prstGeom>
                  </pic:spPr>
                </pic:pic>
              </a:graphicData>
            </a:graphic>
          </wp:inline>
        </w:drawing>
      </w:r>
    </w:p>
    <w:p w14:paraId="705ABBDC" w14:textId="03CC96DD" w:rsidR="004D753C" w:rsidRPr="004D753C" w:rsidRDefault="004D753C" w:rsidP="006074BC">
      <w:pPr>
        <w:pStyle w:val="Skritiprimeri"/>
      </w:pPr>
      <w:r w:rsidRPr="004D753C">
        <w:t>ne bo noben analgetik odpravil vozličkov, zaprtja in blokade tega območja. /// Da, to je fundacija, ki je bila ustanovljena v Ameriki. /// so ugotovili še citotoksičnost (toksičnost za zdrave celice) in protitumorno delovanje</w:t>
      </w:r>
    </w:p>
    <w:p w14:paraId="2D701C31" w14:textId="77777777" w:rsidR="0049618D" w:rsidRDefault="0049618D">
      <w:pPr>
        <w:widowControl w:val="0"/>
      </w:pPr>
    </w:p>
    <w:p w14:paraId="1E9CC924" w14:textId="24FA8161" w:rsidR="003B00FE" w:rsidRPr="006B35AC" w:rsidRDefault="00A32E81">
      <w:pPr>
        <w:widowControl w:val="0"/>
        <w:rPr>
          <w:color w:val="0C9A73" w:themeColor="accent4" w:themeShade="BF"/>
        </w:rPr>
      </w:pPr>
      <w:r w:rsidRPr="006B35AC">
        <w:rPr>
          <w:color w:val="0C9A73" w:themeColor="accent4" w:themeShade="BF"/>
        </w:rPr>
        <w:t xml:space="preserve">V </w:t>
      </w:r>
      <w:r w:rsidR="003B00FE" w:rsidRPr="006B35AC">
        <w:rPr>
          <w:color w:val="0C9A73" w:themeColor="accent4" w:themeShade="BF"/>
        </w:rPr>
        <w:t xml:space="preserve">zapisu govorjenih besedil se pojavljata ločili ? in !, ki označujeta vprašalno oz. vzklično </w:t>
      </w:r>
      <w:r w:rsidR="003B00FE" w:rsidRPr="006B35AC">
        <w:rPr>
          <w:b/>
          <w:color w:val="0C9A73" w:themeColor="accent4" w:themeShade="BF"/>
        </w:rPr>
        <w:t>intonacijo</w:t>
      </w:r>
      <w:r w:rsidR="003B00FE" w:rsidRPr="006B35AC">
        <w:rPr>
          <w:color w:val="0C9A73" w:themeColor="accent4" w:themeShade="BF"/>
        </w:rPr>
        <w:t xml:space="preserve"> izjave. Kot prikazuje spodnji primer, ju povezujemo na jedro izjave oz. relevantne povedi.</w:t>
      </w:r>
      <w:r w:rsidR="00931BA8" w:rsidRPr="006B35AC">
        <w:rPr>
          <w:rStyle w:val="FootnoteReference"/>
          <w:color w:val="0C9A73" w:themeColor="accent4" w:themeShade="BF"/>
        </w:rPr>
        <w:footnoteReference w:id="12"/>
      </w:r>
    </w:p>
    <w:p w14:paraId="296B3688" w14:textId="5658ACB6" w:rsidR="0049618D" w:rsidRDefault="0049618D">
      <w:pPr>
        <w:widowControl w:val="0"/>
      </w:pPr>
      <w:r>
        <w:rPr>
          <w:noProof/>
        </w:rPr>
        <w:lastRenderedPageBreak/>
        <w:drawing>
          <wp:inline distT="0" distB="0" distL="0" distR="0" wp14:anchorId="22E6A147" wp14:editId="6B5EB372">
            <wp:extent cx="3065335" cy="1395385"/>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8EC8003.tmp"/>
                    <pic:cNvPicPr/>
                  </pic:nvPicPr>
                  <pic:blipFill>
                    <a:blip r:embed="rId440" cstate="print">
                      <a:extLst>
                        <a:ext uri="{28A0092B-C50C-407E-A947-70E740481C1C}">
                          <a14:useLocalDpi xmlns:a14="http://schemas.microsoft.com/office/drawing/2010/main" val="0"/>
                        </a:ext>
                      </a:extLst>
                    </a:blip>
                    <a:stretch>
                      <a:fillRect/>
                    </a:stretch>
                  </pic:blipFill>
                  <pic:spPr>
                    <a:xfrm>
                      <a:off x="0" y="0"/>
                      <a:ext cx="3121456" cy="1420932"/>
                    </a:xfrm>
                    <a:prstGeom prst="rect">
                      <a:avLst/>
                    </a:prstGeom>
                  </pic:spPr>
                </pic:pic>
              </a:graphicData>
            </a:graphic>
          </wp:inline>
        </w:drawing>
      </w:r>
    </w:p>
    <w:p w14:paraId="2791D8C3" w14:textId="40B61538" w:rsidR="003B00FE" w:rsidRPr="0049618D" w:rsidRDefault="0049618D" w:rsidP="0049618D">
      <w:pPr>
        <w:pStyle w:val="Skritiprimeri"/>
      </w:pPr>
      <w:r w:rsidRPr="0049618D">
        <w:t>Kje pa dobim podatke za tujino? /// kaj ? a nama je ušlo tole zdajle ?</w:t>
      </w:r>
    </w:p>
    <w:p w14:paraId="336DE9D2" w14:textId="77777777" w:rsidR="00A32E81" w:rsidRDefault="00A32E81">
      <w:pPr>
        <w:widowControl w:val="0"/>
        <w:rPr>
          <w:u w:val="single"/>
        </w:rPr>
      </w:pPr>
    </w:p>
    <w:p w14:paraId="6CADA76D" w14:textId="1A65189C" w:rsidR="006D65E5" w:rsidRDefault="006D65E5">
      <w:pPr>
        <w:widowControl w:val="0"/>
        <w:rPr>
          <w:u w:val="single"/>
        </w:rPr>
      </w:pPr>
      <w:r>
        <w:rPr>
          <w:u w:val="single"/>
        </w:rPr>
        <w:t>[Pozor, simboli!]</w:t>
      </w:r>
    </w:p>
    <w:p w14:paraId="5CFCFEB3" w14:textId="75E08C10" w:rsidR="006D65E5" w:rsidRDefault="006D65E5">
      <w:pPr>
        <w:widowControl w:val="0"/>
      </w:pPr>
      <w:r>
        <w:t xml:space="preserve">Z oznako </w:t>
      </w:r>
      <w:r w:rsidRPr="004D753C">
        <w:rPr>
          <w:rStyle w:val="UDTagChar"/>
        </w:rPr>
        <w:t>punct</w:t>
      </w:r>
      <w:r>
        <w:rPr>
          <w:rFonts w:ascii="Courier New" w:eastAsia="Courier New" w:hAnsi="Courier New" w:cs="Courier New"/>
        </w:rPr>
        <w:t xml:space="preserve"> </w:t>
      </w:r>
      <w:r>
        <w:t>povezujemo samo pojavnice, označene kot ločila (</w:t>
      </w:r>
      <w:hyperlink w:anchor="_PUNCT:_punctuation">
        <w:r>
          <w:rPr>
            <w:color w:val="1155CC"/>
            <w:u w:val="single"/>
          </w:rPr>
          <w:t>PUNCT</w:t>
        </w:r>
      </w:hyperlink>
      <w:r>
        <w:t>), ne pa znakov, ki so označeni kot simboli (</w:t>
      </w:r>
      <w:hyperlink w:anchor="_SYM:_symbol">
        <w:r>
          <w:rPr>
            <w:color w:val="1155CC"/>
            <w:u w:val="single"/>
          </w:rPr>
          <w:t>SYM</w:t>
        </w:r>
      </w:hyperlink>
      <w:r>
        <w:t xml:space="preserve">). </w:t>
      </w:r>
      <w:r w:rsidR="004D753C">
        <w:t xml:space="preserve">Glede na to, da ti nadomeščajo konkretne besede (npr. % kot </w:t>
      </w:r>
      <w:r w:rsidR="004D753C" w:rsidRPr="004D753C">
        <w:rPr>
          <w:i/>
        </w:rPr>
        <w:t>odstotek</w:t>
      </w:r>
      <w:r w:rsidR="004D753C">
        <w:t xml:space="preserve">), slednje </w:t>
      </w:r>
      <w:r>
        <w:t>analiziramo glede na vsakokratno skladenjsko vlogo oz. pomen.</w:t>
      </w:r>
      <w:r w:rsidR="0079518C">
        <w:t xml:space="preserve"> Glej tudi povezani </w:t>
      </w:r>
      <w:hyperlink w:anchor="_Okrajšave_in_simboli" w:history="1">
        <w:r w:rsidR="0079518C">
          <w:rPr>
            <w:rStyle w:val="Hyperlink"/>
          </w:rPr>
          <w:t>r</w:t>
        </w:r>
        <w:r w:rsidR="0079518C" w:rsidRPr="0079518C">
          <w:rPr>
            <w:rStyle w:val="Hyperlink"/>
          </w:rPr>
          <w:t>azdelek</w:t>
        </w:r>
      </w:hyperlink>
      <w:r w:rsidR="0079518C">
        <w:t xml:space="preserve"> v poglavju o težavnejših strukturah.</w:t>
      </w:r>
    </w:p>
    <w:p w14:paraId="70C40DD7" w14:textId="7ACCAFBF" w:rsidR="006D65E5" w:rsidRDefault="006D65E5">
      <w:pPr>
        <w:widowControl w:val="0"/>
      </w:pPr>
    </w:p>
    <w:p w14:paraId="3FFB3A38" w14:textId="77777777" w:rsidR="002043D3" w:rsidRPr="00F0140C" w:rsidRDefault="002043D3" w:rsidP="002043D3">
      <w:pPr>
        <w:widowControl w:val="0"/>
        <w:rPr>
          <w:highlight w:val="yellow"/>
        </w:rPr>
      </w:pPr>
      <w:r>
        <w:rPr>
          <w:b/>
        </w:rPr>
        <w:t xml:space="preserve">Koristne povezave: </w:t>
      </w:r>
    </w:p>
    <w:p w14:paraId="23F55C19" w14:textId="432BB4FD" w:rsidR="002043D3" w:rsidRDefault="00F026BF" w:rsidP="00F22EEB">
      <w:pPr>
        <w:widowControl w:val="0"/>
        <w:numPr>
          <w:ilvl w:val="0"/>
          <w:numId w:val="6"/>
        </w:numPr>
        <w:spacing w:after="0"/>
        <w:ind w:left="714" w:hanging="357"/>
        <w:jc w:val="both"/>
      </w:pPr>
      <w:hyperlink r:id="rId441">
        <w:r w:rsidR="002043D3" w:rsidRPr="00421CE0">
          <w:rPr>
            <w:rStyle w:val="Hyperlink"/>
          </w:rPr>
          <w:t>uporabne statistike</w:t>
        </w:r>
      </w:hyperlink>
      <w:r w:rsidR="002043D3">
        <w:t xml:space="preserve"> </w:t>
      </w:r>
      <w:r w:rsidR="00A30E22">
        <w:t>o relaciji</w:t>
      </w:r>
      <w:r w:rsidR="002043D3">
        <w:t xml:space="preserve"> </w:t>
      </w:r>
      <w:r w:rsidR="002043D3">
        <w:rPr>
          <w:rStyle w:val="UDTagChar"/>
        </w:rPr>
        <w:t>punct</w:t>
      </w:r>
      <w:r w:rsidR="002043D3">
        <w:t xml:space="preserve"> v korpusu SSJ-UD</w:t>
      </w:r>
    </w:p>
    <w:p w14:paraId="16DAF830" w14:textId="7C406A05" w:rsidR="002043D3" w:rsidRDefault="00F026BF" w:rsidP="00F22EEB">
      <w:pPr>
        <w:widowControl w:val="0"/>
        <w:numPr>
          <w:ilvl w:val="0"/>
          <w:numId w:val="6"/>
        </w:numPr>
        <w:spacing w:after="0"/>
        <w:ind w:left="714" w:hanging="357"/>
      </w:pPr>
      <w:hyperlink r:id="rId442" w:history="1">
        <w:r w:rsidR="002043D3" w:rsidRPr="00A861FD">
          <w:rPr>
            <w:rStyle w:val="Hyperlink"/>
          </w:rPr>
          <w:t>vse pojavnice</w:t>
        </w:r>
      </w:hyperlink>
      <w:r w:rsidR="002043D3">
        <w:t xml:space="preserve"> z oznako </w:t>
      </w:r>
      <w:r w:rsidR="002043D3">
        <w:rPr>
          <w:rStyle w:val="UDTagChar"/>
        </w:rPr>
        <w:t>punct</w:t>
      </w:r>
      <w:r w:rsidR="002043D3">
        <w:t xml:space="preserve"> </w:t>
      </w:r>
      <w:r w:rsidR="00403221">
        <w:t>v korpusu SSJ-UD/SUK v konkordančniku noSketchEngine</w:t>
      </w:r>
    </w:p>
    <w:p w14:paraId="60D258AB" w14:textId="4DED02B1" w:rsidR="00CD30E3" w:rsidRDefault="00F026BF" w:rsidP="00CD30E3">
      <w:pPr>
        <w:widowControl w:val="0"/>
        <w:numPr>
          <w:ilvl w:val="0"/>
          <w:numId w:val="6"/>
        </w:numPr>
        <w:spacing w:after="0"/>
        <w:ind w:left="714" w:hanging="357"/>
      </w:pPr>
      <w:hyperlink r:id="rId443" w:history="1">
        <w:r w:rsidR="00CD30E3" w:rsidRPr="00A861FD">
          <w:rPr>
            <w:rStyle w:val="Hyperlink"/>
          </w:rPr>
          <w:t>vse pojavnice</w:t>
        </w:r>
      </w:hyperlink>
      <w:r w:rsidR="00CD30E3">
        <w:t xml:space="preserve"> z oznako </w:t>
      </w:r>
      <w:r w:rsidR="00CD30E3">
        <w:rPr>
          <w:rStyle w:val="UDTagChar"/>
        </w:rPr>
        <w:t>punct</w:t>
      </w:r>
      <w:r w:rsidR="00CD30E3">
        <w:t xml:space="preserve"> v korpusu SSJ-UD v orodju Drevesnik</w:t>
      </w:r>
    </w:p>
    <w:p w14:paraId="696FF964" w14:textId="77777777" w:rsidR="002043D3" w:rsidRDefault="002043D3" w:rsidP="002043D3"/>
    <w:p w14:paraId="3B082009" w14:textId="77777777" w:rsidR="00314345" w:rsidRDefault="00BD78CA">
      <w:pPr>
        <w:pStyle w:val="Heading3"/>
      </w:pPr>
      <w:bookmarkStart w:id="186" w:name="_xye2t3t11mde" w:colFirst="0" w:colLast="0"/>
      <w:bookmarkEnd w:id="186"/>
      <w:r>
        <w:br w:type="page"/>
      </w:r>
    </w:p>
    <w:p w14:paraId="3B08200A" w14:textId="77777777" w:rsidR="00314345" w:rsidRPr="004006D6" w:rsidRDefault="00BD78CA" w:rsidP="00426E0F">
      <w:pPr>
        <w:pStyle w:val="Heading4"/>
        <w:rPr>
          <w:color w:val="0C9A73" w:themeColor="accent4" w:themeShade="BF"/>
        </w:rPr>
      </w:pPr>
      <w:bookmarkStart w:id="187" w:name="_reparandum:_overriden_disfluency"/>
      <w:bookmarkStart w:id="188" w:name="_Toc160111688"/>
      <w:bookmarkEnd w:id="187"/>
      <w:r w:rsidRPr="004006D6">
        <w:rPr>
          <w:color w:val="0C9A73" w:themeColor="accent4" w:themeShade="BF"/>
        </w:rPr>
        <w:lastRenderedPageBreak/>
        <w:t>reparandum: overriden disfluency</w:t>
      </w:r>
      <w:bookmarkEnd w:id="188"/>
    </w:p>
    <w:p w14:paraId="3B08200D" w14:textId="7BB0BDDC" w:rsidR="00314345" w:rsidRDefault="00BD78CA">
      <w:r>
        <w:t xml:space="preserve">Povezava do univerzalnih smernic za relacijo </w:t>
      </w:r>
      <w:r w:rsidRPr="005001B5">
        <w:rPr>
          <w:rStyle w:val="UDTagChar"/>
        </w:rPr>
        <w:t>reparandum</w:t>
      </w:r>
      <w:r>
        <w:t xml:space="preserve">: </w:t>
      </w:r>
      <w:hyperlink r:id="rId444">
        <w:r>
          <w:rPr>
            <w:color w:val="1155CC"/>
            <w:u w:val="single"/>
          </w:rPr>
          <w:t>https://universaldependencies.org/u/dep/reparandum.html</w:t>
        </w:r>
      </w:hyperlink>
      <w:r>
        <w:t xml:space="preserve"> </w:t>
      </w:r>
    </w:p>
    <w:p w14:paraId="3B08200E" w14:textId="77777777" w:rsidR="00314345" w:rsidRDefault="00314345"/>
    <w:p w14:paraId="3B08200F" w14:textId="77777777" w:rsidR="00314345" w:rsidRDefault="00BD78CA">
      <w:r>
        <w:rPr>
          <w:b/>
        </w:rPr>
        <w:t>Izpeljane smernice za slovenščino</w:t>
      </w:r>
      <w:r>
        <w:t>:</w:t>
      </w:r>
    </w:p>
    <w:p w14:paraId="3E3C9EB3" w14:textId="6A57F3AF" w:rsidR="00CE2A3A" w:rsidRDefault="004474C9">
      <w:pPr>
        <w:widowControl w:val="0"/>
      </w:pPr>
      <w:r w:rsidRPr="004006D6">
        <w:t>Z relacijo</w:t>
      </w:r>
      <w:r w:rsidR="005001B5" w:rsidRPr="004006D6">
        <w:t xml:space="preserve"> </w:t>
      </w:r>
      <w:r w:rsidR="005001B5" w:rsidRPr="004006D6">
        <w:rPr>
          <w:rStyle w:val="UDTagChar"/>
        </w:rPr>
        <w:t>reparandum</w:t>
      </w:r>
      <w:r w:rsidR="005001B5" w:rsidRPr="004006D6">
        <w:rPr>
          <w:rFonts w:ascii="Courier New" w:eastAsia="Courier New" w:hAnsi="Courier New" w:cs="Courier New"/>
          <w:b/>
        </w:rPr>
        <w:t xml:space="preserve"> </w:t>
      </w:r>
      <w:r w:rsidR="005001B5" w:rsidRPr="004006D6">
        <w:t xml:space="preserve">označujemo različne oblike samopopravljanja (netekočnosti) v spontanem govoru. Izvor povezave je </w:t>
      </w:r>
      <w:r w:rsidR="00F260EE" w:rsidRPr="004006D6">
        <w:t>končna</w:t>
      </w:r>
      <w:r w:rsidR="004006D6">
        <w:t xml:space="preserve"> oz.</w:t>
      </w:r>
      <w:r w:rsidR="00F260EE" w:rsidRPr="004006D6">
        <w:t xml:space="preserve"> </w:t>
      </w:r>
      <w:r w:rsidR="005001B5" w:rsidRPr="004006D6">
        <w:t>želena ubeseditev (popravek</w:t>
      </w:r>
      <w:r w:rsidR="00984F35" w:rsidRPr="004006D6">
        <w:t xml:space="preserve">, angl. </w:t>
      </w:r>
      <w:r w:rsidR="00984F35" w:rsidRPr="004006D6">
        <w:rPr>
          <w:i/>
        </w:rPr>
        <w:t>repair</w:t>
      </w:r>
      <w:r w:rsidR="005001B5" w:rsidRPr="004006D6">
        <w:t>), njen cilj pa prvotna oz. popravljena ubeseditev</w:t>
      </w:r>
      <w:r w:rsidR="00984F35" w:rsidRPr="004006D6">
        <w:t xml:space="preserve"> (angl. </w:t>
      </w:r>
      <w:r w:rsidR="00984F35" w:rsidRPr="004006D6">
        <w:rPr>
          <w:i/>
        </w:rPr>
        <w:t>reparandum</w:t>
      </w:r>
      <w:r w:rsidR="00984F35" w:rsidRPr="004006D6">
        <w:t>)</w:t>
      </w:r>
      <w:r w:rsidR="00215E2F">
        <w:t xml:space="preserve">, pri čemer </w:t>
      </w:r>
      <w:r w:rsidR="00CE2A3A">
        <w:t xml:space="preserve">med samopopravljanja štejemo tudi ponovitve identičnih besed z namenom podaljševanja načrtovalnega časa. </w:t>
      </w:r>
    </w:p>
    <w:p w14:paraId="4B2C6EA5" w14:textId="77777777" w:rsidR="00CD3BB3" w:rsidRDefault="00CD3BB3">
      <w:pPr>
        <w:widowControl w:val="0"/>
      </w:pPr>
    </w:p>
    <w:p w14:paraId="2F8528C8" w14:textId="4E77DA11" w:rsidR="00957B63" w:rsidRDefault="00957B63">
      <w:pPr>
        <w:widowControl w:val="0"/>
      </w:pPr>
      <w:r>
        <w:rPr>
          <w:noProof/>
        </w:rPr>
        <w:drawing>
          <wp:inline distT="0" distB="0" distL="0" distR="0" wp14:anchorId="66F58AAD" wp14:editId="45AC2627">
            <wp:extent cx="5733415" cy="2839085"/>
            <wp:effectExtent l="0" t="0" r="635"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5004FE7.tmp"/>
                    <pic:cNvPicPr/>
                  </pic:nvPicPr>
                  <pic:blipFill>
                    <a:blip r:embed="rId445">
                      <a:extLst>
                        <a:ext uri="{28A0092B-C50C-407E-A947-70E740481C1C}">
                          <a14:useLocalDpi xmlns:a14="http://schemas.microsoft.com/office/drawing/2010/main" val="0"/>
                        </a:ext>
                      </a:extLst>
                    </a:blip>
                    <a:stretch>
                      <a:fillRect/>
                    </a:stretch>
                  </pic:blipFill>
                  <pic:spPr>
                    <a:xfrm>
                      <a:off x="0" y="0"/>
                      <a:ext cx="5733415" cy="2839085"/>
                    </a:xfrm>
                    <a:prstGeom prst="rect">
                      <a:avLst/>
                    </a:prstGeom>
                  </pic:spPr>
                </pic:pic>
              </a:graphicData>
            </a:graphic>
          </wp:inline>
        </w:drawing>
      </w:r>
    </w:p>
    <w:p w14:paraId="62E43AE6" w14:textId="77777777" w:rsidR="00830BF1" w:rsidRDefault="00830BF1" w:rsidP="005001B5">
      <w:pPr>
        <w:widowControl w:val="0"/>
      </w:pPr>
    </w:p>
    <w:p w14:paraId="4BFF89DB" w14:textId="5C451FDD" w:rsidR="00BA439A" w:rsidRDefault="00BA439A" w:rsidP="005001B5">
      <w:pPr>
        <w:widowControl w:val="0"/>
      </w:pPr>
      <w:r>
        <w:t xml:space="preserve">Zgornji primeri prikazujejo popravke skladenjsko zaključenih besed ali besednih zvez, pogosto pa govorci nameravano ubeseditev prekinejo oz. opustijo tudi sredi </w:t>
      </w:r>
      <w:r w:rsidR="00957B63">
        <w:t>daljše strukture</w:t>
      </w:r>
      <w:r>
        <w:t xml:space="preserve">. Če </w:t>
      </w:r>
      <w:r w:rsidR="00E8178F">
        <w:t>prekinjena oz. popravljena struktura ni pomensko-skladenjsko zaključena enota</w:t>
      </w:r>
      <w:r>
        <w:t xml:space="preserve">, njeno notranjo zgradbo analiziramo </w:t>
      </w:r>
      <w:hyperlink w:anchor="_Elipse_1" w:history="1">
        <w:r w:rsidRPr="0007786C">
          <w:rPr>
            <w:rStyle w:val="Hyperlink"/>
          </w:rPr>
          <w:t>enako kot pri drugih vrstah elips</w:t>
        </w:r>
      </w:hyperlink>
      <w:r>
        <w:t xml:space="preserve">, tj. s privzdigovanjem jedra in uporabo relacije </w:t>
      </w:r>
      <w:hyperlink w:anchor="_orphan:_orphan" w:history="1">
        <w:r w:rsidRPr="0007786C">
          <w:rPr>
            <w:rStyle w:val="Hyperlink"/>
          </w:rPr>
          <w:t>orphan</w:t>
        </w:r>
      </w:hyperlink>
      <w:r w:rsidR="0043390F">
        <w:t>, če je potrebno</w:t>
      </w:r>
      <w:r w:rsidR="0007786C">
        <w:t xml:space="preserve">. </w:t>
      </w:r>
      <w:r w:rsidR="00F349E5">
        <w:t>Tudi v teh primerih popravljeno strukturo vežemo na jedro skladenjsko ekvivalentnega popravka.</w:t>
      </w:r>
    </w:p>
    <w:p w14:paraId="23974C72" w14:textId="75DCACD8" w:rsidR="00957B63" w:rsidRDefault="00FB51E3" w:rsidP="005001B5">
      <w:pPr>
        <w:widowControl w:val="0"/>
      </w:pPr>
      <w:r>
        <w:rPr>
          <w:noProof/>
        </w:rPr>
        <w:lastRenderedPageBreak/>
        <w:drawing>
          <wp:inline distT="0" distB="0" distL="0" distR="0" wp14:anchorId="2DDFDE7E" wp14:editId="49349FB6">
            <wp:extent cx="5733415" cy="3192145"/>
            <wp:effectExtent l="0" t="0" r="635" b="8255"/>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5006AA4.tmp"/>
                    <pic:cNvPicPr/>
                  </pic:nvPicPr>
                  <pic:blipFill>
                    <a:blip r:embed="rId446">
                      <a:extLst>
                        <a:ext uri="{28A0092B-C50C-407E-A947-70E740481C1C}">
                          <a14:useLocalDpi xmlns:a14="http://schemas.microsoft.com/office/drawing/2010/main" val="0"/>
                        </a:ext>
                      </a:extLst>
                    </a:blip>
                    <a:stretch>
                      <a:fillRect/>
                    </a:stretch>
                  </pic:blipFill>
                  <pic:spPr>
                    <a:xfrm>
                      <a:off x="0" y="0"/>
                      <a:ext cx="5733415" cy="3192145"/>
                    </a:xfrm>
                    <a:prstGeom prst="rect">
                      <a:avLst/>
                    </a:prstGeom>
                  </pic:spPr>
                </pic:pic>
              </a:graphicData>
            </a:graphic>
          </wp:inline>
        </w:drawing>
      </w:r>
    </w:p>
    <w:p w14:paraId="279C4809" w14:textId="67FAF2A0" w:rsidR="0037329D" w:rsidRPr="009F6771" w:rsidRDefault="00CD3BB3" w:rsidP="00BA439A">
      <w:pPr>
        <w:widowControl w:val="0"/>
        <w:rPr>
          <w:u w:val="single"/>
        </w:rPr>
      </w:pPr>
      <w:r w:rsidRPr="009F6771">
        <w:rPr>
          <w:u w:val="single"/>
        </w:rPr>
        <w:t>[Veriženje popravkov]</w:t>
      </w:r>
    </w:p>
    <w:p w14:paraId="79AD03C1" w14:textId="6E6EF517" w:rsidR="00CD3BB3" w:rsidRDefault="00CD3BB3" w:rsidP="00BA439A">
      <w:pPr>
        <w:widowControl w:val="0"/>
      </w:pPr>
      <w:r>
        <w:t xml:space="preserve">V primeru daljšega zatikanja, ko si zaporedno sledi več popravkov oz. ponovnih začetkov iste </w:t>
      </w:r>
      <w:r w:rsidR="00286B02">
        <w:t>besede ali besedne zveze</w:t>
      </w:r>
      <w:r>
        <w:t>, vs</w:t>
      </w:r>
      <w:r w:rsidR="009F6771">
        <w:t>e popravljene strukture vežemo na</w:t>
      </w:r>
      <w:r w:rsidR="00286B02">
        <w:t xml:space="preserve"> isto jedro – končni popravek.</w:t>
      </w:r>
    </w:p>
    <w:p w14:paraId="456ABEFE" w14:textId="27DCF9CA" w:rsidR="00CD3BB3" w:rsidRDefault="00CD3BB3" w:rsidP="00BA439A">
      <w:pPr>
        <w:widowControl w:val="0"/>
        <w:rPr>
          <w:u w:val="single"/>
        </w:rPr>
      </w:pPr>
    </w:p>
    <w:p w14:paraId="63677A25" w14:textId="746990D5" w:rsidR="00286B02" w:rsidRDefault="000D043B" w:rsidP="00BA439A">
      <w:pPr>
        <w:widowControl w:val="0"/>
        <w:rPr>
          <w:u w:val="single"/>
        </w:rPr>
      </w:pPr>
      <w:r>
        <w:rPr>
          <w:noProof/>
          <w:u w:val="single"/>
        </w:rPr>
        <w:drawing>
          <wp:inline distT="0" distB="0" distL="0" distR="0" wp14:anchorId="10E64314" wp14:editId="5D8A172F">
            <wp:extent cx="5733415" cy="1129665"/>
            <wp:effectExtent l="0" t="0" r="635"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9D4E480.tmp"/>
                    <pic:cNvPicPr/>
                  </pic:nvPicPr>
                  <pic:blipFill>
                    <a:blip r:embed="rId447">
                      <a:extLst>
                        <a:ext uri="{28A0092B-C50C-407E-A947-70E740481C1C}">
                          <a14:useLocalDpi xmlns:a14="http://schemas.microsoft.com/office/drawing/2010/main" val="0"/>
                        </a:ext>
                      </a:extLst>
                    </a:blip>
                    <a:stretch>
                      <a:fillRect/>
                    </a:stretch>
                  </pic:blipFill>
                  <pic:spPr>
                    <a:xfrm>
                      <a:off x="0" y="0"/>
                      <a:ext cx="5733415" cy="1129665"/>
                    </a:xfrm>
                    <a:prstGeom prst="rect">
                      <a:avLst/>
                    </a:prstGeom>
                  </pic:spPr>
                </pic:pic>
              </a:graphicData>
            </a:graphic>
          </wp:inline>
        </w:drawing>
      </w:r>
    </w:p>
    <w:p w14:paraId="782E6B72" w14:textId="77777777" w:rsidR="00286B02" w:rsidRDefault="00286B02" w:rsidP="00BA439A">
      <w:pPr>
        <w:widowControl w:val="0"/>
        <w:rPr>
          <w:u w:val="single"/>
        </w:rPr>
      </w:pPr>
    </w:p>
    <w:p w14:paraId="3D167C96" w14:textId="583A08A6" w:rsidR="00CE2A3A" w:rsidRPr="00957B63" w:rsidRDefault="00CE2A3A" w:rsidP="00BA439A">
      <w:pPr>
        <w:widowControl w:val="0"/>
        <w:rPr>
          <w:u w:val="single"/>
        </w:rPr>
      </w:pPr>
      <w:r w:rsidRPr="00957B63">
        <w:rPr>
          <w:u w:val="single"/>
        </w:rPr>
        <w:t>[Deljeni podrejeni elementi]</w:t>
      </w:r>
    </w:p>
    <w:p w14:paraId="5C64765C" w14:textId="17417C83" w:rsidR="0057097B" w:rsidRDefault="005C5CD6" w:rsidP="00BA439A">
      <w:pPr>
        <w:widowControl w:val="0"/>
      </w:pPr>
      <w:r>
        <w:t xml:space="preserve">Tako pri popravljanju zaključenih kot nezaključenih struktur </w:t>
      </w:r>
      <w:r w:rsidR="00CE2A3A">
        <w:t xml:space="preserve">v primeru deljenih podrejenih elementov, ki se povezujejo tako s prvotno ubeseditvijo kot njenim popravkom, elemente vežemo na popravek, </w:t>
      </w:r>
      <w:r>
        <w:t xml:space="preserve">kot je npr. določilo </w:t>
      </w:r>
      <w:r>
        <w:rPr>
          <w:i/>
        </w:rPr>
        <w:t>kako</w:t>
      </w:r>
      <w:r>
        <w:t xml:space="preserve"> v primeru </w:t>
      </w:r>
      <w:r>
        <w:rPr>
          <w:i/>
        </w:rPr>
        <w:t>kako orož- orožje pa to</w:t>
      </w:r>
      <w:r w:rsidR="00CE2A3A">
        <w:t>.</w:t>
      </w:r>
    </w:p>
    <w:p w14:paraId="20049F05" w14:textId="6A63E607" w:rsidR="00957B63" w:rsidRDefault="0057097B" w:rsidP="005001B5">
      <w:pPr>
        <w:widowControl w:val="0"/>
        <w:rPr>
          <w:i/>
        </w:rPr>
      </w:pPr>
      <w:r>
        <w:t xml:space="preserve">Na ta način tudi v primeru morebitne odstranitve popravljenih struktur (tj. vseh elementov, ki </w:t>
      </w:r>
      <w:r w:rsidR="00CE2A3A">
        <w:t xml:space="preserve">so povezani na </w:t>
      </w:r>
      <w:r>
        <w:t xml:space="preserve">cilj relacije </w:t>
      </w:r>
      <w:r w:rsidRPr="0037329D">
        <w:rPr>
          <w:rStyle w:val="UDTagChar"/>
        </w:rPr>
        <w:t>reparandum</w:t>
      </w:r>
      <w:r>
        <w:t>) izjava ostane skladenjsko-pomensko zaključena enota  (</w:t>
      </w:r>
      <w:r w:rsidRPr="0057097B">
        <w:rPr>
          <w:i/>
        </w:rPr>
        <w:t>kako orožje pa to</w:t>
      </w:r>
      <w:r>
        <w:t xml:space="preserve">), kar je načelo, ki ga upoštevamo pri obravnavi samopopravljanj </w:t>
      </w:r>
      <w:r w:rsidR="0037329D">
        <w:t>nasploh</w:t>
      </w:r>
      <w:r w:rsidR="00CD3BB3">
        <w:t xml:space="preserve">. ČE bi iz zgornjim primerov odstranili popravljene strukture (veje z relacijo </w:t>
      </w:r>
      <w:r w:rsidR="00CD3BB3">
        <w:rPr>
          <w:i/>
        </w:rPr>
        <w:t>reparandum</w:t>
      </w:r>
      <w:r w:rsidR="00CD3BB3">
        <w:t xml:space="preserve">), bi nam denimo ostale izjave, kot so: </w:t>
      </w:r>
      <w:r w:rsidR="00CD3BB3">
        <w:rPr>
          <w:i/>
        </w:rPr>
        <w:t xml:space="preserve">da so ti eee stroški čim manjši, eee kako orožje pa to, ste zadovoljni s svojimi stanovalci, huh eeem da zožamo nekatere eee teritorije ne, če sem prav razumel, ne daj naj požre tisto, zdaj vse se da potem povezati s kozmologijo, nekega dne eee sem se skregal. </w:t>
      </w:r>
    </w:p>
    <w:p w14:paraId="157C96B4" w14:textId="2C5EC6D3" w:rsidR="00CD3BB3" w:rsidRDefault="00CD3BB3" w:rsidP="005001B5">
      <w:pPr>
        <w:widowControl w:val="0"/>
        <w:rPr>
          <w:u w:val="single"/>
        </w:rPr>
      </w:pPr>
    </w:p>
    <w:p w14:paraId="4816F5EC" w14:textId="7324B779" w:rsidR="00BA439A" w:rsidRPr="00F349E5" w:rsidRDefault="0007786C" w:rsidP="005001B5">
      <w:pPr>
        <w:widowControl w:val="0"/>
        <w:rPr>
          <w:u w:val="single"/>
        </w:rPr>
      </w:pPr>
      <w:r w:rsidRPr="00F349E5">
        <w:rPr>
          <w:u w:val="single"/>
        </w:rPr>
        <w:t>[</w:t>
      </w:r>
      <w:r w:rsidR="00987C68">
        <w:rPr>
          <w:u w:val="single"/>
        </w:rPr>
        <w:t>Ponovno začete izjave</w:t>
      </w:r>
      <w:r w:rsidRPr="00F349E5">
        <w:rPr>
          <w:u w:val="single"/>
        </w:rPr>
        <w:t>]</w:t>
      </w:r>
    </w:p>
    <w:p w14:paraId="1853A672" w14:textId="48265A8B" w:rsidR="0043390F" w:rsidRDefault="0043390F" w:rsidP="005001B5">
      <w:pPr>
        <w:widowControl w:val="0"/>
      </w:pPr>
      <w:r>
        <w:lastRenderedPageBreak/>
        <w:t>Kadar popravljena oz. opuščena enota ni zgolj beseda ali besedna zveza, temveč</w:t>
      </w:r>
      <w:r w:rsidR="0057097B">
        <w:t xml:space="preserve"> govorec opusti celoten  stavek in ga nadomesti s povsem novim začetkom izjave, </w:t>
      </w:r>
      <w:r>
        <w:t>tovrstne strukture analiziramo nekoliko drugače</w:t>
      </w:r>
      <w:r w:rsidR="00E8178F">
        <w:t xml:space="preserve"> – </w:t>
      </w:r>
      <w:r>
        <w:t xml:space="preserve">kot soredje med opuščeno in ponovno začeto izjavo, za kar uporabljamo oznako </w:t>
      </w:r>
      <w:hyperlink w:anchor="_parataxis:_parataxis_1" w:history="1">
        <w:r w:rsidRPr="0043390F">
          <w:rPr>
            <w:rStyle w:val="Hyperlink"/>
            <w:rFonts w:ascii="Courier New" w:hAnsi="Courier New"/>
          </w:rPr>
          <w:t>parataxis:restart</w:t>
        </w:r>
      </w:hyperlink>
      <w:r>
        <w:t xml:space="preserve">. </w:t>
      </w:r>
    </w:p>
    <w:p w14:paraId="026C5A32" w14:textId="11CCDF86" w:rsidR="00A178CE" w:rsidRDefault="00A178CE" w:rsidP="005001B5">
      <w:pPr>
        <w:widowControl w:val="0"/>
      </w:pPr>
    </w:p>
    <w:p w14:paraId="5A72AEF2" w14:textId="77777777" w:rsidR="00984F35" w:rsidRDefault="00984F35" w:rsidP="005001B5">
      <w:pPr>
        <w:widowControl w:val="0"/>
        <w:rPr>
          <w:b/>
        </w:rPr>
      </w:pPr>
    </w:p>
    <w:p w14:paraId="3BD1F250" w14:textId="62405E68" w:rsidR="005001B5" w:rsidRPr="00F0140C" w:rsidRDefault="005001B5" w:rsidP="005001B5">
      <w:pPr>
        <w:widowControl w:val="0"/>
        <w:rPr>
          <w:highlight w:val="yellow"/>
        </w:rPr>
      </w:pPr>
      <w:r>
        <w:rPr>
          <w:b/>
        </w:rPr>
        <w:t xml:space="preserve">Koristne povezave: </w:t>
      </w:r>
    </w:p>
    <w:p w14:paraId="0049C2B4" w14:textId="2F1E8C57" w:rsidR="005001B5" w:rsidRDefault="00F026BF" w:rsidP="00F22EEB">
      <w:pPr>
        <w:widowControl w:val="0"/>
        <w:numPr>
          <w:ilvl w:val="0"/>
          <w:numId w:val="6"/>
        </w:numPr>
        <w:spacing w:after="0"/>
        <w:ind w:left="714" w:hanging="357"/>
        <w:jc w:val="both"/>
      </w:pPr>
      <w:hyperlink r:id="rId448">
        <w:r w:rsidR="005001B5" w:rsidRPr="00421CE0">
          <w:rPr>
            <w:rStyle w:val="Hyperlink"/>
          </w:rPr>
          <w:t>uporabne statistike</w:t>
        </w:r>
      </w:hyperlink>
      <w:r w:rsidR="005001B5">
        <w:t xml:space="preserve"> </w:t>
      </w:r>
      <w:r w:rsidR="00A30E22">
        <w:t>o relaciji</w:t>
      </w:r>
      <w:r w:rsidR="005001B5">
        <w:t xml:space="preserve"> </w:t>
      </w:r>
      <w:r w:rsidR="00E560DE">
        <w:rPr>
          <w:rStyle w:val="UDTagChar"/>
        </w:rPr>
        <w:t>reparandum</w:t>
      </w:r>
      <w:r w:rsidR="005001B5">
        <w:t xml:space="preserve"> v korpusu SS</w:t>
      </w:r>
      <w:r w:rsidR="009607BA">
        <w:t>T</w:t>
      </w:r>
      <w:r w:rsidR="005001B5">
        <w:t>-UD</w:t>
      </w:r>
    </w:p>
    <w:p w14:paraId="382F59AC" w14:textId="0A347A88" w:rsidR="001769D1" w:rsidRDefault="001769D1" w:rsidP="00F22EEB">
      <w:pPr>
        <w:widowControl w:val="0"/>
        <w:numPr>
          <w:ilvl w:val="0"/>
          <w:numId w:val="6"/>
        </w:numPr>
        <w:spacing w:after="0"/>
        <w:ind w:left="714" w:hanging="357"/>
      </w:pPr>
      <w:r>
        <w:t xml:space="preserve">V korpusu SSJ-UD trenutno ni pojavnic z oznako </w:t>
      </w:r>
      <w:r>
        <w:rPr>
          <w:rStyle w:val="UDTagChar"/>
        </w:rPr>
        <w:t>reparandum</w:t>
      </w:r>
      <w:r>
        <w:t>.</w:t>
      </w:r>
    </w:p>
    <w:p w14:paraId="491A7A9F" w14:textId="77777777" w:rsidR="005001B5" w:rsidRDefault="005001B5" w:rsidP="005001B5"/>
    <w:p w14:paraId="3B082024" w14:textId="77777777" w:rsidR="00314345" w:rsidRDefault="00BD78CA" w:rsidP="00426E0F">
      <w:pPr>
        <w:pStyle w:val="Heading4"/>
      </w:pPr>
      <w:bookmarkStart w:id="189" w:name="_root:_root"/>
      <w:bookmarkEnd w:id="189"/>
      <w:r>
        <w:br w:type="page"/>
      </w:r>
      <w:bookmarkStart w:id="190" w:name="_Toc160111689"/>
      <w:r>
        <w:lastRenderedPageBreak/>
        <w:t>root: root</w:t>
      </w:r>
      <w:bookmarkEnd w:id="190"/>
    </w:p>
    <w:p w14:paraId="3B082027" w14:textId="4514C616" w:rsidR="00314345" w:rsidRDefault="00BD78CA">
      <w:r>
        <w:t xml:space="preserve">Povezava do univerzalnih smernic za relacijo </w:t>
      </w:r>
      <w:r w:rsidRPr="0006341D">
        <w:rPr>
          <w:rStyle w:val="UDTagChar"/>
        </w:rPr>
        <w:t>root</w:t>
      </w:r>
      <w:r>
        <w:t xml:space="preserve">: </w:t>
      </w:r>
      <w:hyperlink r:id="rId449">
        <w:r>
          <w:rPr>
            <w:color w:val="1155CC"/>
            <w:u w:val="single"/>
          </w:rPr>
          <w:t>https://universaldependencies.org/u/dep/root.html</w:t>
        </w:r>
      </w:hyperlink>
      <w:r>
        <w:t xml:space="preserve"> </w:t>
      </w:r>
    </w:p>
    <w:p w14:paraId="3B082028" w14:textId="77777777" w:rsidR="00314345" w:rsidRDefault="00314345"/>
    <w:p w14:paraId="3B082029" w14:textId="77777777" w:rsidR="00314345" w:rsidRDefault="00BD78CA">
      <w:r>
        <w:rPr>
          <w:b/>
        </w:rPr>
        <w:t>Izpeljane smernice za slovenščino</w:t>
      </w:r>
    </w:p>
    <w:p w14:paraId="32DF1426" w14:textId="28556CEA" w:rsidR="005C2DA8" w:rsidRDefault="004474C9">
      <w:pPr>
        <w:widowControl w:val="0"/>
      </w:pPr>
      <w:r>
        <w:t>Z relacijo</w:t>
      </w:r>
      <w:r w:rsidR="005C2DA8">
        <w:t xml:space="preserve"> </w:t>
      </w:r>
      <w:r w:rsidR="005C2DA8" w:rsidRPr="005C2DA8">
        <w:rPr>
          <w:rStyle w:val="UDTagChar"/>
        </w:rPr>
        <w:t>root</w:t>
      </w:r>
      <w:r w:rsidR="005C2DA8">
        <w:rPr>
          <w:rFonts w:ascii="Courier New" w:eastAsia="Courier New" w:hAnsi="Courier New" w:cs="Courier New"/>
          <w:b/>
        </w:rPr>
        <w:t xml:space="preserve">, </w:t>
      </w:r>
      <w:r w:rsidR="005C2DA8">
        <w:t>ki je lahko pripisana natanko eni pojavnici</w:t>
      </w:r>
      <w:r w:rsidR="001769D1">
        <w:t xml:space="preserve"> v povedi</w:t>
      </w:r>
      <w:r w:rsidR="005C2DA8">
        <w:t xml:space="preserve">, označujemo jedro oz. </w:t>
      </w:r>
      <w:r w:rsidR="005C2DA8">
        <w:rPr>
          <w:b/>
        </w:rPr>
        <w:t>koren povedi</w:t>
      </w:r>
      <w:r w:rsidR="005C2DA8">
        <w:t>. To je običajno jedro povedka glavnega stavka povedi.</w:t>
      </w:r>
    </w:p>
    <w:p w14:paraId="3314CA53" w14:textId="4D486566" w:rsidR="005C2DA8" w:rsidRDefault="005C2DA8">
      <w:pPr>
        <w:widowControl w:val="0"/>
      </w:pPr>
      <w:r>
        <w:rPr>
          <w:noProof/>
        </w:rPr>
        <w:drawing>
          <wp:inline distT="0" distB="0" distL="0" distR="0" wp14:anchorId="6D66CCA0" wp14:editId="22FD3EC1">
            <wp:extent cx="5733415" cy="1316990"/>
            <wp:effectExtent l="0" t="0" r="63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7186FAB.tmp"/>
                    <pic:cNvPicPr/>
                  </pic:nvPicPr>
                  <pic:blipFill>
                    <a:blip r:embed="rId450">
                      <a:extLst>
                        <a:ext uri="{28A0092B-C50C-407E-A947-70E740481C1C}">
                          <a14:useLocalDpi xmlns:a14="http://schemas.microsoft.com/office/drawing/2010/main" val="0"/>
                        </a:ext>
                      </a:extLst>
                    </a:blip>
                    <a:stretch>
                      <a:fillRect/>
                    </a:stretch>
                  </pic:blipFill>
                  <pic:spPr>
                    <a:xfrm>
                      <a:off x="0" y="0"/>
                      <a:ext cx="5733415" cy="1316990"/>
                    </a:xfrm>
                    <a:prstGeom prst="rect">
                      <a:avLst/>
                    </a:prstGeom>
                  </pic:spPr>
                </pic:pic>
              </a:graphicData>
            </a:graphic>
          </wp:inline>
        </w:drawing>
      </w:r>
    </w:p>
    <w:p w14:paraId="5E0C0830" w14:textId="7D6E456F" w:rsidR="005C2DA8" w:rsidRDefault="005C2DA8" w:rsidP="006074BC">
      <w:pPr>
        <w:pStyle w:val="Skritiprimeri"/>
      </w:pPr>
      <w:r>
        <w:t>Lastnika je oškodoval za 30 tisočakov. /// To je bilo značilno za pokrajine daleč od morja.</w:t>
      </w:r>
    </w:p>
    <w:p w14:paraId="1C617C35" w14:textId="294A335C" w:rsidR="005C2DA8" w:rsidRDefault="005C2DA8">
      <w:pPr>
        <w:widowControl w:val="0"/>
      </w:pPr>
      <w:r>
        <w:t xml:space="preserve">V primeru glagolske elipse upoštevamo načelo </w:t>
      </w:r>
      <w:hyperlink w:anchor="_rsbsu33aizk">
        <w:r>
          <w:rPr>
            <w:color w:val="1155CC"/>
            <w:u w:val="single"/>
          </w:rPr>
          <w:t>povzdigovanja elementov</w:t>
        </w:r>
      </w:hyperlink>
      <w:r>
        <w:t xml:space="preserve"> in </w:t>
      </w:r>
      <w:r w:rsidR="004474C9">
        <w:t>oznako</w:t>
      </w:r>
      <w:r>
        <w:t xml:space="preserve"> </w:t>
      </w:r>
      <w:r w:rsidRPr="004474C9">
        <w:rPr>
          <w:rStyle w:val="UDTagChar"/>
        </w:rPr>
        <w:t>root</w:t>
      </w:r>
      <w:r>
        <w:rPr>
          <w:rFonts w:ascii="Courier New" w:eastAsia="Courier New" w:hAnsi="Courier New" w:cs="Courier New"/>
        </w:rPr>
        <w:t xml:space="preserve"> </w:t>
      </w:r>
      <w:r>
        <w:t>pripišemo jedru ustreznega argumenta izpuščenega povedka.</w:t>
      </w:r>
    </w:p>
    <w:p w14:paraId="62E6CE66" w14:textId="274A3D6A" w:rsidR="005C2DA8" w:rsidRDefault="005C2DA8">
      <w:pPr>
        <w:widowControl w:val="0"/>
      </w:pPr>
      <w:r>
        <w:rPr>
          <w:noProof/>
        </w:rPr>
        <w:drawing>
          <wp:inline distT="0" distB="0" distL="0" distR="0" wp14:anchorId="6622CDAB" wp14:editId="0E2E82C2">
            <wp:extent cx="5733415" cy="621665"/>
            <wp:effectExtent l="0" t="0" r="635" b="698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718F008.tmp"/>
                    <pic:cNvPicPr/>
                  </pic:nvPicPr>
                  <pic:blipFill>
                    <a:blip r:embed="rId451">
                      <a:extLst>
                        <a:ext uri="{28A0092B-C50C-407E-A947-70E740481C1C}">
                          <a14:useLocalDpi xmlns:a14="http://schemas.microsoft.com/office/drawing/2010/main" val="0"/>
                        </a:ext>
                      </a:extLst>
                    </a:blip>
                    <a:stretch>
                      <a:fillRect/>
                    </a:stretch>
                  </pic:blipFill>
                  <pic:spPr>
                    <a:xfrm>
                      <a:off x="0" y="0"/>
                      <a:ext cx="5733415" cy="621665"/>
                    </a:xfrm>
                    <a:prstGeom prst="rect">
                      <a:avLst/>
                    </a:prstGeom>
                  </pic:spPr>
                </pic:pic>
              </a:graphicData>
            </a:graphic>
          </wp:inline>
        </w:drawing>
      </w:r>
    </w:p>
    <w:p w14:paraId="4B891464" w14:textId="77777777" w:rsidR="005C2DA8" w:rsidRDefault="005C2DA8" w:rsidP="006074BC">
      <w:pPr>
        <w:pStyle w:val="Skritiprimeri"/>
      </w:pPr>
      <w:r>
        <w:t>Večno hvaležni udeleženci prometa v Ljubljani!</w:t>
      </w:r>
    </w:p>
    <w:p w14:paraId="06EDD78D" w14:textId="77777777" w:rsidR="005C2DA8" w:rsidRDefault="005C2DA8">
      <w:pPr>
        <w:widowControl w:val="0"/>
        <w:rPr>
          <w:u w:val="single"/>
        </w:rPr>
      </w:pPr>
      <w:r>
        <w:rPr>
          <w:u w:val="single"/>
        </w:rPr>
        <w:t>[Pozor, specifike vmesnika za označevanje!]</w:t>
      </w:r>
    </w:p>
    <w:p w14:paraId="6D72FA7C" w14:textId="27B89B68" w:rsidR="005C2DA8" w:rsidRDefault="000778BD">
      <w:pPr>
        <w:widowControl w:val="0"/>
      </w:pPr>
      <w:r>
        <w:t xml:space="preserve">Prikaz korenskega elementa oz. nulte pojavnice je odvisen od konkretnega orodja za vizualizacijo oz. označevanje skladenjskih dreves. V orodju Q-CAT lahko možnosti prikazovanja korenskega elementa urejamo s klikom na gumb </w:t>
      </w:r>
      <w:r>
        <w:rPr>
          <w:noProof/>
        </w:rPr>
        <w:drawing>
          <wp:anchor distT="0" distB="0" distL="114300" distR="114300" simplePos="0" relativeHeight="251660800" behindDoc="0" locked="0" layoutInCell="1" allowOverlap="1" wp14:anchorId="675F0BBE" wp14:editId="0B228C23">
            <wp:simplePos x="0" y="0"/>
            <wp:positionH relativeFrom="column">
              <wp:posOffset>2200275</wp:posOffset>
            </wp:positionH>
            <wp:positionV relativeFrom="paragraph">
              <wp:posOffset>342900</wp:posOffset>
            </wp:positionV>
            <wp:extent cx="209550" cy="219075"/>
            <wp:effectExtent l="0" t="0" r="0" b="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7182C38.tmp"/>
                    <pic:cNvPicPr/>
                  </pic:nvPicPr>
                  <pic:blipFill>
                    <a:blip r:embed="rId452">
                      <a:extLst>
                        <a:ext uri="{28A0092B-C50C-407E-A947-70E740481C1C}">
                          <a14:useLocalDpi xmlns:a14="http://schemas.microsoft.com/office/drawing/2010/main" val="0"/>
                        </a:ext>
                      </a:extLst>
                    </a:blip>
                    <a:stretch>
                      <a:fillRect/>
                    </a:stretch>
                  </pic:blipFill>
                  <pic:spPr>
                    <a:xfrm>
                      <a:off x="0" y="0"/>
                      <a:ext cx="209550" cy="219075"/>
                    </a:xfrm>
                    <a:prstGeom prst="rect">
                      <a:avLst/>
                    </a:prstGeom>
                  </pic:spPr>
                </pic:pic>
              </a:graphicData>
            </a:graphic>
          </wp:anchor>
        </w:drawing>
      </w:r>
    </w:p>
    <w:p w14:paraId="61228FF0" w14:textId="77777777" w:rsidR="00BB7B80" w:rsidRDefault="00BB7B80" w:rsidP="00BB7B80">
      <w:pPr>
        <w:widowControl w:val="0"/>
        <w:rPr>
          <w:b/>
        </w:rPr>
      </w:pPr>
    </w:p>
    <w:p w14:paraId="5D5746D1" w14:textId="2E753297" w:rsidR="00BB7B80" w:rsidRPr="00F0140C" w:rsidRDefault="00BB7B80" w:rsidP="00BB7B80">
      <w:pPr>
        <w:widowControl w:val="0"/>
        <w:rPr>
          <w:highlight w:val="yellow"/>
        </w:rPr>
      </w:pPr>
      <w:r>
        <w:rPr>
          <w:b/>
        </w:rPr>
        <w:t xml:space="preserve">Koristne povezave: </w:t>
      </w:r>
    </w:p>
    <w:p w14:paraId="78449FAE" w14:textId="75F90CA2" w:rsidR="00BB7B80" w:rsidRDefault="00F026BF" w:rsidP="00F22EEB">
      <w:pPr>
        <w:widowControl w:val="0"/>
        <w:numPr>
          <w:ilvl w:val="0"/>
          <w:numId w:val="6"/>
        </w:numPr>
        <w:spacing w:after="0"/>
        <w:ind w:left="714" w:hanging="357"/>
        <w:jc w:val="both"/>
      </w:pPr>
      <w:hyperlink r:id="rId453">
        <w:r w:rsidR="00BB7B80" w:rsidRPr="00421CE0">
          <w:rPr>
            <w:rStyle w:val="Hyperlink"/>
          </w:rPr>
          <w:t>uporabne statistike</w:t>
        </w:r>
      </w:hyperlink>
      <w:r w:rsidR="00BB7B80">
        <w:t xml:space="preserve"> </w:t>
      </w:r>
      <w:r w:rsidR="00A30E22">
        <w:t>o relaciji</w:t>
      </w:r>
      <w:r w:rsidR="00BB7B80">
        <w:t xml:space="preserve"> </w:t>
      </w:r>
      <w:r w:rsidR="00BB7B80">
        <w:rPr>
          <w:rStyle w:val="UDTagChar"/>
        </w:rPr>
        <w:t>root</w:t>
      </w:r>
      <w:r w:rsidR="00BB7B80">
        <w:t xml:space="preserve"> v korpusu SSJ-UD</w:t>
      </w:r>
    </w:p>
    <w:p w14:paraId="7E2DA933" w14:textId="14BCDCAC" w:rsidR="00BB7B80" w:rsidRDefault="00F026BF" w:rsidP="00BB7B80">
      <w:pPr>
        <w:widowControl w:val="0"/>
        <w:numPr>
          <w:ilvl w:val="0"/>
          <w:numId w:val="6"/>
        </w:numPr>
        <w:spacing w:after="0"/>
        <w:ind w:left="714" w:hanging="357"/>
      </w:pPr>
      <w:hyperlink r:id="rId454" w:history="1">
        <w:r w:rsidR="00BB7B80" w:rsidRPr="00A861FD">
          <w:rPr>
            <w:rStyle w:val="Hyperlink"/>
          </w:rPr>
          <w:t>vse pojavnice</w:t>
        </w:r>
      </w:hyperlink>
      <w:r w:rsidR="00BB7B80">
        <w:t xml:space="preserve"> z oznako </w:t>
      </w:r>
      <w:r w:rsidR="00BB7B80">
        <w:rPr>
          <w:rStyle w:val="UDTagChar"/>
        </w:rPr>
        <w:t>root</w:t>
      </w:r>
      <w:r w:rsidR="00BB7B80">
        <w:t xml:space="preserve"> </w:t>
      </w:r>
      <w:r w:rsidR="00403221">
        <w:t>v korpusu SSJ-UD/SUK v konkordančniku noSketchEngin</w:t>
      </w:r>
      <w:r w:rsidR="00CD30E3">
        <w:t>e</w:t>
      </w:r>
    </w:p>
    <w:p w14:paraId="3B082047" w14:textId="77777777" w:rsidR="00314345" w:rsidRDefault="00BD78CA">
      <w:pPr>
        <w:pStyle w:val="Heading3"/>
      </w:pPr>
      <w:bookmarkStart w:id="191" w:name="_jz4836kll23r" w:colFirst="0" w:colLast="0"/>
      <w:bookmarkEnd w:id="191"/>
      <w:r>
        <w:br w:type="page"/>
      </w:r>
    </w:p>
    <w:p w14:paraId="3B082048" w14:textId="77777777" w:rsidR="00314345" w:rsidRDefault="00BD78CA" w:rsidP="00426E0F">
      <w:pPr>
        <w:pStyle w:val="Heading4"/>
      </w:pPr>
      <w:bookmarkStart w:id="192" w:name="_vocative:_vocative"/>
      <w:bookmarkStart w:id="193" w:name="_Toc160111690"/>
      <w:bookmarkEnd w:id="192"/>
      <w:r>
        <w:lastRenderedPageBreak/>
        <w:t>vocative: vocative</w:t>
      </w:r>
      <w:bookmarkEnd w:id="193"/>
    </w:p>
    <w:p w14:paraId="3B08204B" w14:textId="43C832FD" w:rsidR="00314345" w:rsidRDefault="00BD78CA">
      <w:r>
        <w:t xml:space="preserve">Povezava do univerzalnih smernic za relacijo </w:t>
      </w:r>
      <w:r w:rsidRPr="000831C1">
        <w:rPr>
          <w:rStyle w:val="UDTagChar"/>
        </w:rPr>
        <w:t>vocative</w:t>
      </w:r>
      <w:r>
        <w:t xml:space="preserve">: </w:t>
      </w:r>
      <w:hyperlink r:id="rId455">
        <w:r>
          <w:rPr>
            <w:color w:val="1155CC"/>
            <w:u w:val="single"/>
          </w:rPr>
          <w:t>https://universaldependencies.org/u/dep/vocative.html</w:t>
        </w:r>
      </w:hyperlink>
      <w:r>
        <w:t xml:space="preserve"> </w:t>
      </w:r>
    </w:p>
    <w:p w14:paraId="3B08204C" w14:textId="77777777" w:rsidR="00314345" w:rsidRDefault="00314345"/>
    <w:p w14:paraId="3B08204D" w14:textId="77777777" w:rsidR="00314345" w:rsidRDefault="00BD78CA">
      <w:r>
        <w:rPr>
          <w:b/>
        </w:rPr>
        <w:t>Izpeljane smernice za slovenščino</w:t>
      </w:r>
    </w:p>
    <w:p w14:paraId="58EE98B3" w14:textId="7AC5DB52" w:rsidR="00E30DED" w:rsidRDefault="004474C9">
      <w:pPr>
        <w:widowControl w:val="0"/>
      </w:pPr>
      <w:r>
        <w:t>Z relacijo</w:t>
      </w:r>
      <w:r w:rsidR="00E30DED">
        <w:t xml:space="preserve"> za zvalnike (</w:t>
      </w:r>
      <w:r w:rsidR="00E30DED" w:rsidRPr="00E30DED">
        <w:rPr>
          <w:rStyle w:val="UDTagChar"/>
        </w:rPr>
        <w:t>vocative</w:t>
      </w:r>
      <w:r w:rsidR="00E30DED">
        <w:rPr>
          <w:b/>
        </w:rPr>
        <w:t xml:space="preserve">) </w:t>
      </w:r>
      <w:r w:rsidR="00E30DED">
        <w:t xml:space="preserve">označujemo pastavčne </w:t>
      </w:r>
      <w:r w:rsidR="00E30DED">
        <w:rPr>
          <w:b/>
        </w:rPr>
        <w:t xml:space="preserve">ogovore oz. nagovore </w:t>
      </w:r>
      <w:r w:rsidR="00E30DED">
        <w:t xml:space="preserve">udeležencev nekega sporazumevalnega dogodka (običajno v pogovorih, e-pošti, spletnih diskusijah ipd.). Izvor povezave je jedro relevantnega stavka, njen cilj pa jedro pastavka (običajno samostalniška zveza v imenovalniku). </w:t>
      </w:r>
    </w:p>
    <w:p w14:paraId="5464EE62" w14:textId="09849F70" w:rsidR="00E30DED" w:rsidRDefault="00FB7C80">
      <w:pPr>
        <w:widowControl w:val="0"/>
      </w:pPr>
      <w:r>
        <w:rPr>
          <w:noProof/>
        </w:rPr>
        <w:drawing>
          <wp:inline distT="0" distB="0" distL="0" distR="0" wp14:anchorId="3FE5441C" wp14:editId="269E4C58">
            <wp:extent cx="5733415" cy="1248410"/>
            <wp:effectExtent l="0" t="0" r="635" b="889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718DDBB.tmp"/>
                    <pic:cNvPicPr/>
                  </pic:nvPicPr>
                  <pic:blipFill>
                    <a:blip r:embed="rId456">
                      <a:extLst>
                        <a:ext uri="{28A0092B-C50C-407E-A947-70E740481C1C}">
                          <a14:useLocalDpi xmlns:a14="http://schemas.microsoft.com/office/drawing/2010/main" val="0"/>
                        </a:ext>
                      </a:extLst>
                    </a:blip>
                    <a:stretch>
                      <a:fillRect/>
                    </a:stretch>
                  </pic:blipFill>
                  <pic:spPr>
                    <a:xfrm>
                      <a:off x="0" y="0"/>
                      <a:ext cx="5733415" cy="1248410"/>
                    </a:xfrm>
                    <a:prstGeom prst="rect">
                      <a:avLst/>
                    </a:prstGeom>
                  </pic:spPr>
                </pic:pic>
              </a:graphicData>
            </a:graphic>
          </wp:inline>
        </w:drawing>
      </w:r>
    </w:p>
    <w:p w14:paraId="6294AD4A" w14:textId="4995DA4A" w:rsidR="00E30DED" w:rsidRDefault="00E30DED" w:rsidP="006074BC">
      <w:pPr>
        <w:pStyle w:val="Skritiprimeri"/>
      </w:pPr>
      <w:r>
        <w:t>Tebi gre najbrž drugače, rdečečopek, kajne? /// Kako s kej, Nelly?</w:t>
      </w:r>
    </w:p>
    <w:p w14:paraId="4775A4B2" w14:textId="37987176" w:rsidR="00FB7C80" w:rsidRPr="00F0140C" w:rsidRDefault="00FB7C80" w:rsidP="00FB7C80">
      <w:pPr>
        <w:widowControl w:val="0"/>
        <w:rPr>
          <w:highlight w:val="yellow"/>
        </w:rPr>
      </w:pPr>
      <w:r>
        <w:rPr>
          <w:b/>
        </w:rPr>
        <w:t xml:space="preserve">Koristne povezave: </w:t>
      </w:r>
    </w:p>
    <w:p w14:paraId="073C2E83" w14:textId="707EF95E" w:rsidR="00FB7C80" w:rsidRDefault="00F026BF" w:rsidP="00F22EEB">
      <w:pPr>
        <w:widowControl w:val="0"/>
        <w:numPr>
          <w:ilvl w:val="0"/>
          <w:numId w:val="6"/>
        </w:numPr>
        <w:spacing w:after="0"/>
        <w:ind w:left="714" w:hanging="357"/>
        <w:jc w:val="both"/>
      </w:pPr>
      <w:hyperlink r:id="rId457">
        <w:r w:rsidR="00FB7C80" w:rsidRPr="00421CE0">
          <w:rPr>
            <w:rStyle w:val="Hyperlink"/>
          </w:rPr>
          <w:t>uporabne statistike</w:t>
        </w:r>
      </w:hyperlink>
      <w:r w:rsidR="00FB7C80">
        <w:t xml:space="preserve"> </w:t>
      </w:r>
      <w:r w:rsidR="00A30E22">
        <w:t>o relaciji</w:t>
      </w:r>
      <w:r w:rsidR="00FB7C80">
        <w:t xml:space="preserve"> </w:t>
      </w:r>
      <w:r w:rsidR="00FB7C80">
        <w:rPr>
          <w:rStyle w:val="UDTagChar"/>
        </w:rPr>
        <w:t>vocative</w:t>
      </w:r>
      <w:r w:rsidR="00FB7C80">
        <w:t xml:space="preserve"> v korpusu SSJ-UD</w:t>
      </w:r>
    </w:p>
    <w:p w14:paraId="2AD11602" w14:textId="21986D86" w:rsidR="00FB7C80" w:rsidRDefault="00F026BF" w:rsidP="00F22EEB">
      <w:pPr>
        <w:widowControl w:val="0"/>
        <w:numPr>
          <w:ilvl w:val="0"/>
          <w:numId w:val="6"/>
        </w:numPr>
        <w:spacing w:after="0"/>
        <w:ind w:left="714" w:hanging="357"/>
      </w:pPr>
      <w:hyperlink r:id="rId458" w:history="1">
        <w:r w:rsidR="00FB7C80" w:rsidRPr="00A861FD">
          <w:rPr>
            <w:rStyle w:val="Hyperlink"/>
          </w:rPr>
          <w:t>vse pojavnice</w:t>
        </w:r>
      </w:hyperlink>
      <w:r w:rsidR="00FB7C80">
        <w:t xml:space="preserve"> z oznako </w:t>
      </w:r>
      <w:r w:rsidR="001769D1">
        <w:rPr>
          <w:rStyle w:val="UDTagChar"/>
        </w:rPr>
        <w:t>vocative</w:t>
      </w:r>
      <w:r w:rsidR="00FB7C80">
        <w:t xml:space="preserve"> </w:t>
      </w:r>
      <w:r w:rsidR="00403221">
        <w:t>v korpusu SSJ-UD/SUK v konkordančniku noSketchEngine</w:t>
      </w:r>
    </w:p>
    <w:p w14:paraId="63C553BB" w14:textId="3CA56FFC" w:rsidR="00CD30E3" w:rsidRDefault="00F026BF" w:rsidP="00CD30E3">
      <w:pPr>
        <w:widowControl w:val="0"/>
        <w:numPr>
          <w:ilvl w:val="0"/>
          <w:numId w:val="6"/>
        </w:numPr>
        <w:spacing w:after="0"/>
        <w:ind w:left="714" w:hanging="357"/>
      </w:pPr>
      <w:hyperlink r:id="rId459" w:history="1">
        <w:r w:rsidR="00CD30E3" w:rsidRPr="00A861FD">
          <w:rPr>
            <w:rStyle w:val="Hyperlink"/>
          </w:rPr>
          <w:t>vse pojavnice</w:t>
        </w:r>
      </w:hyperlink>
      <w:r w:rsidR="00CD30E3">
        <w:t xml:space="preserve"> z oznako </w:t>
      </w:r>
      <w:r w:rsidR="00CD30E3">
        <w:rPr>
          <w:rStyle w:val="UDTagChar"/>
        </w:rPr>
        <w:t>vocative</w:t>
      </w:r>
      <w:r w:rsidR="00CD30E3">
        <w:t xml:space="preserve"> v korpusu SSJ-UD v orodju Drevesnik</w:t>
      </w:r>
    </w:p>
    <w:p w14:paraId="3B082063" w14:textId="77777777" w:rsidR="00314345" w:rsidRDefault="00BD78CA">
      <w:pPr>
        <w:pStyle w:val="Heading3"/>
      </w:pPr>
      <w:bookmarkStart w:id="194" w:name="_gdwmmyy2mkir" w:colFirst="0" w:colLast="0"/>
      <w:bookmarkEnd w:id="194"/>
      <w:r>
        <w:br w:type="page"/>
      </w:r>
    </w:p>
    <w:p w14:paraId="3B082064" w14:textId="77777777" w:rsidR="00314345" w:rsidRDefault="00BD78CA" w:rsidP="00426E0F">
      <w:pPr>
        <w:pStyle w:val="Heading4"/>
      </w:pPr>
      <w:bookmarkStart w:id="195" w:name="_xcomp:_open_clausal"/>
      <w:bookmarkStart w:id="196" w:name="_Toc160111691"/>
      <w:bookmarkEnd w:id="195"/>
      <w:r>
        <w:lastRenderedPageBreak/>
        <w:t>xcomp: open clausal complement</w:t>
      </w:r>
      <w:bookmarkEnd w:id="196"/>
    </w:p>
    <w:p w14:paraId="3B082067" w14:textId="101C0508" w:rsidR="00314345" w:rsidRDefault="00BD78CA">
      <w:r>
        <w:t xml:space="preserve">Povezava do univerzalnih smernic za relacijo </w:t>
      </w:r>
      <w:r w:rsidRPr="00FB7C80">
        <w:rPr>
          <w:rStyle w:val="UDTagChar"/>
        </w:rPr>
        <w:t>xcomp</w:t>
      </w:r>
      <w:r>
        <w:t xml:space="preserve">: </w:t>
      </w:r>
      <w:hyperlink r:id="rId460">
        <w:r>
          <w:rPr>
            <w:color w:val="1155CC"/>
            <w:u w:val="single"/>
          </w:rPr>
          <w:t>https://universaldependencies.org/u/dep/xcomp.html</w:t>
        </w:r>
      </w:hyperlink>
      <w:r>
        <w:t xml:space="preserve"> </w:t>
      </w:r>
    </w:p>
    <w:p w14:paraId="3B082068" w14:textId="77777777" w:rsidR="00314345" w:rsidRDefault="00314345"/>
    <w:p w14:paraId="3B082069" w14:textId="77777777" w:rsidR="00314345" w:rsidRDefault="00BD78CA">
      <w:r>
        <w:rPr>
          <w:b/>
        </w:rPr>
        <w:t>Izpeljane smernice za slovenščino</w:t>
      </w:r>
    </w:p>
    <w:p w14:paraId="7E4183E9" w14:textId="27DAC1CD" w:rsidR="00BA10DF" w:rsidRDefault="00BA10DF">
      <w:pPr>
        <w:widowControl w:val="0"/>
      </w:pPr>
      <w:r>
        <w:t>Odprta stavčna dopolnila (</w:t>
      </w:r>
      <w:r w:rsidRPr="00BA10DF">
        <w:rPr>
          <w:rStyle w:val="UDTagChar"/>
        </w:rPr>
        <w:t>xcomp</w:t>
      </w:r>
      <w:r>
        <w:t xml:space="preserve">) glagolov ali pridevnikov so povedkova določila oz. stavki </w:t>
      </w:r>
      <w:r>
        <w:rPr>
          <w:u w:val="single"/>
        </w:rPr>
        <w:t>brez lastnega osebka</w:t>
      </w:r>
      <w:r>
        <w:t xml:space="preserve"> (ta ni izražen niti leksikalno niti morfološko). Osebek lahko razberemo šele iz argumenta (predmeta ali osebka), ki leži izven odprtega stavčnega dopolnila (</w:t>
      </w:r>
      <w:r w:rsidR="00EA7067">
        <w:t>torej</w:t>
      </w:r>
      <w:r>
        <w:t xml:space="preserve"> strukture, označene z </w:t>
      </w:r>
      <w:r w:rsidRPr="00EA7067">
        <w:rPr>
          <w:rStyle w:val="UDTagChar"/>
        </w:rPr>
        <w:t>xcomp</w:t>
      </w:r>
      <w:r>
        <w:t xml:space="preserve">). V slovničnih teorijah se ta pojav imenuje tudi obvezni nadzor. Spodaj naštevamo vrste struktur, pri katerih se v slovenski drevesnici ta </w:t>
      </w:r>
      <w:r w:rsidR="004474C9">
        <w:t>relacija</w:t>
      </w:r>
      <w:r>
        <w:t xml:space="preserve"> uporablja trenutno.</w:t>
      </w:r>
    </w:p>
    <w:p w14:paraId="554FC9F4" w14:textId="19348BE2" w:rsidR="00BA10DF" w:rsidRDefault="00BA10DF">
      <w:pPr>
        <w:widowControl w:val="0"/>
      </w:pPr>
      <w:r>
        <w:t>Kot odprta stavčna dopolnila (</w:t>
      </w:r>
      <w:r w:rsidRPr="00EA7067">
        <w:rPr>
          <w:rStyle w:val="UDTagChar"/>
        </w:rPr>
        <w:t>xcomp</w:t>
      </w:r>
      <w:r>
        <w:t xml:space="preserve">) označujemo vse strukture z </w:t>
      </w:r>
      <w:r>
        <w:rPr>
          <w:b/>
        </w:rPr>
        <w:t xml:space="preserve">nedoločniki </w:t>
      </w:r>
      <w:r>
        <w:t xml:space="preserve">in </w:t>
      </w:r>
      <w:r>
        <w:rPr>
          <w:b/>
        </w:rPr>
        <w:t>namenilniki</w:t>
      </w:r>
      <w:r>
        <w:t>, ki se pojavljajo ob faznih in modalnih glagol</w:t>
      </w:r>
      <w:r w:rsidR="002E45CD">
        <w:t>ih</w:t>
      </w:r>
      <w:r>
        <w:t>, glagol</w:t>
      </w:r>
      <w:r w:rsidR="002E45CD">
        <w:t>ih</w:t>
      </w:r>
      <w:r>
        <w:t xml:space="preserve"> premikanja in vseh drugih</w:t>
      </w:r>
      <w:r>
        <w:rPr>
          <w:b/>
        </w:rPr>
        <w:t xml:space="preserve"> </w:t>
      </w:r>
      <w:r>
        <w:t>polnopomenskih glagol</w:t>
      </w:r>
      <w:r w:rsidR="002E45CD">
        <w:t>ih</w:t>
      </w:r>
      <w:r>
        <w:t xml:space="preserve">, ki se vežejo z nedoločniki. Jedro povezave je </w:t>
      </w:r>
      <w:r w:rsidR="002E45CD">
        <w:t>povedek nadrednega stavka</w:t>
      </w:r>
      <w:r>
        <w:t xml:space="preserve">, njen cilj pa nedoločnik oz. namenilnik. Kot je podrobneje pojasnjeno v </w:t>
      </w:r>
      <w:hyperlink w:anchor="_Nedoločniki">
        <w:r w:rsidR="001769D1">
          <w:rPr>
            <w:color w:val="1155CC"/>
            <w:u w:val="single"/>
          </w:rPr>
          <w:t>razdelku</w:t>
        </w:r>
        <w:r>
          <w:rPr>
            <w:color w:val="1155CC"/>
            <w:u w:val="single"/>
          </w:rPr>
          <w:t xml:space="preserve"> o nedoločnikih</w:t>
        </w:r>
      </w:hyperlink>
      <w:r>
        <w:t xml:space="preserve">, trenutno kot </w:t>
      </w:r>
      <w:r w:rsidRPr="00EA7067">
        <w:rPr>
          <w:rStyle w:val="UDTagChar"/>
        </w:rPr>
        <w:t>xcomp</w:t>
      </w:r>
      <w:r>
        <w:rPr>
          <w:rFonts w:ascii="Courier New" w:eastAsia="Courier New" w:hAnsi="Courier New" w:cs="Courier New"/>
        </w:rPr>
        <w:t xml:space="preserve"> </w:t>
      </w:r>
      <w:r>
        <w:t xml:space="preserve">označujemo </w:t>
      </w:r>
      <w:r w:rsidRPr="000B3E0C">
        <w:rPr>
          <w:b/>
        </w:rPr>
        <w:t xml:space="preserve">vse strukture </w:t>
      </w:r>
      <w:r w:rsidR="002E45CD">
        <w:rPr>
          <w:b/>
        </w:rPr>
        <w:t>glagolov</w:t>
      </w:r>
      <w:r w:rsidRPr="000B3E0C">
        <w:rPr>
          <w:b/>
        </w:rPr>
        <w:t xml:space="preserve"> z nedoločniki</w:t>
      </w:r>
      <w:r>
        <w:t xml:space="preserve"> (ne glede na pomen ali izpustljivost nedoločnika).</w:t>
      </w:r>
    </w:p>
    <w:p w14:paraId="5204FFFB" w14:textId="4E27658F" w:rsidR="000B3E0C" w:rsidRDefault="000B3E0C">
      <w:pPr>
        <w:widowControl w:val="0"/>
      </w:pPr>
      <w:r>
        <w:rPr>
          <w:noProof/>
        </w:rPr>
        <w:drawing>
          <wp:inline distT="0" distB="0" distL="0" distR="0" wp14:anchorId="5870030D" wp14:editId="5B2AF32A">
            <wp:extent cx="5733415" cy="2594610"/>
            <wp:effectExtent l="0" t="0" r="63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71873A5.tmp"/>
                    <pic:cNvPicPr/>
                  </pic:nvPicPr>
                  <pic:blipFill>
                    <a:blip r:embed="rId461">
                      <a:extLst>
                        <a:ext uri="{28A0092B-C50C-407E-A947-70E740481C1C}">
                          <a14:useLocalDpi xmlns:a14="http://schemas.microsoft.com/office/drawing/2010/main" val="0"/>
                        </a:ext>
                      </a:extLst>
                    </a:blip>
                    <a:stretch>
                      <a:fillRect/>
                    </a:stretch>
                  </pic:blipFill>
                  <pic:spPr>
                    <a:xfrm>
                      <a:off x="0" y="0"/>
                      <a:ext cx="5733415" cy="2594610"/>
                    </a:xfrm>
                    <a:prstGeom prst="rect">
                      <a:avLst/>
                    </a:prstGeom>
                  </pic:spPr>
                </pic:pic>
              </a:graphicData>
            </a:graphic>
          </wp:inline>
        </w:drawing>
      </w:r>
    </w:p>
    <w:p w14:paraId="0E8209F4" w14:textId="1293F36C" w:rsidR="00BA10DF" w:rsidRDefault="00BA10DF" w:rsidP="006074BC">
      <w:pPr>
        <w:pStyle w:val="Skritiprimeri"/>
      </w:pPr>
      <w:r>
        <w:t>Za delovno mesto stažista je moral</w:t>
      </w:r>
      <w:r w:rsidR="000B3E0C">
        <w:t xml:space="preserve"> </w:t>
      </w:r>
      <w:r>
        <w:t>izpolnjevati</w:t>
      </w:r>
      <w:r w:rsidR="000B3E0C">
        <w:t xml:space="preserve"> </w:t>
      </w:r>
      <w:r>
        <w:t>dva pogoja</w:t>
      </w:r>
      <w:r w:rsidR="000B3E0C">
        <w:t xml:space="preserve"> /// </w:t>
      </w:r>
      <w:r>
        <w:t>Tam se je</w:t>
      </w:r>
      <w:r w:rsidR="000B3E0C">
        <w:t xml:space="preserve"> dalo </w:t>
      </w:r>
      <w:r>
        <w:t>kaj naučiti</w:t>
      </w:r>
      <w:r w:rsidR="000B3E0C">
        <w:t xml:space="preserve"> /// </w:t>
      </w:r>
      <w:r>
        <w:t>Avgust je</w:t>
      </w:r>
      <w:r w:rsidR="000B3E0C">
        <w:t xml:space="preserve"> </w:t>
      </w:r>
      <w:r>
        <w:t>skušal</w:t>
      </w:r>
      <w:r w:rsidR="000B3E0C">
        <w:t xml:space="preserve"> </w:t>
      </w:r>
      <w:r>
        <w:t>uvesti dedno pravico do prestola</w:t>
      </w:r>
      <w:r w:rsidR="000B3E0C">
        <w:t xml:space="preserve"> /// </w:t>
      </w:r>
      <w:r>
        <w:t>Čilsko sodišče mu je</w:t>
      </w:r>
      <w:r w:rsidR="000B3E0C">
        <w:t xml:space="preserve"> sklenilo </w:t>
      </w:r>
      <w:r>
        <w:t>odvzeti imuniteto</w:t>
      </w:r>
      <w:r w:rsidR="000B3E0C">
        <w:t xml:space="preserve"> /// </w:t>
      </w:r>
      <w:r>
        <w:t>Johnnyja Younga, ki si je prišel</w:t>
      </w:r>
      <w:r w:rsidR="0003134D">
        <w:t xml:space="preserve"> pogledat </w:t>
      </w:r>
      <w:r>
        <w:t>bazar</w:t>
      </w:r>
    </w:p>
    <w:p w14:paraId="67E6F467" w14:textId="0B18777B" w:rsidR="00BA10DF" w:rsidRDefault="00BA10DF">
      <w:pPr>
        <w:widowControl w:val="0"/>
      </w:pPr>
      <w:r>
        <w:t xml:space="preserve">Glede povezovanja drugih stavčnih členov (jih povezujemo na osebno glagolsko obliko ali na nedoločnik?) glej </w:t>
      </w:r>
      <w:hyperlink w:anchor="_Vezava_stavčnih_členov">
        <w:r w:rsidR="001769D1">
          <w:rPr>
            <w:color w:val="1155CC"/>
            <w:u w:val="single"/>
          </w:rPr>
          <w:t>razdelek</w:t>
        </w:r>
      </w:hyperlink>
      <w:r>
        <w:t xml:space="preserve"> v </w:t>
      </w:r>
      <w:r w:rsidR="001769D1">
        <w:t>poglavju s težavnejšimi</w:t>
      </w:r>
      <w:r>
        <w:t xml:space="preserve"> struktur</w:t>
      </w:r>
      <w:r w:rsidR="001769D1">
        <w:t>ami</w:t>
      </w:r>
      <w:r>
        <w:t>.</w:t>
      </w:r>
    </w:p>
    <w:p w14:paraId="38C30A60" w14:textId="77777777" w:rsidR="0017301B" w:rsidRDefault="0017301B">
      <w:pPr>
        <w:widowControl w:val="0"/>
      </w:pPr>
    </w:p>
    <w:p w14:paraId="4F8C2B03" w14:textId="685F997F" w:rsidR="00BA10DF" w:rsidRDefault="00BA10DF">
      <w:pPr>
        <w:widowControl w:val="0"/>
      </w:pPr>
      <w:r>
        <w:t xml:space="preserve">Poleg </w:t>
      </w:r>
      <w:r w:rsidR="001769D1">
        <w:t>zgornjih struktur</w:t>
      </w:r>
      <w:r>
        <w:t xml:space="preserve"> </w:t>
      </w:r>
      <w:r w:rsidR="004474C9">
        <w:t>relacijo</w:t>
      </w:r>
      <w:r>
        <w:t xml:space="preserve"> </w:t>
      </w:r>
      <w:r w:rsidRPr="0017301B">
        <w:rPr>
          <w:rStyle w:val="UDTagChar"/>
        </w:rPr>
        <w:t>xcomp</w:t>
      </w:r>
      <w:r>
        <w:rPr>
          <w:rFonts w:ascii="Courier New" w:eastAsia="Courier New" w:hAnsi="Courier New" w:cs="Courier New"/>
        </w:rPr>
        <w:t xml:space="preserve"> </w:t>
      </w:r>
      <w:r>
        <w:t xml:space="preserve">uporabljamo tudi za </w:t>
      </w:r>
      <w:r w:rsidRPr="0017301B">
        <w:rPr>
          <w:b/>
        </w:rPr>
        <w:t>povezovanje samostalniških ali pridevniških</w:t>
      </w:r>
      <w:r>
        <w:t xml:space="preserve"> </w:t>
      </w:r>
      <w:r>
        <w:rPr>
          <w:b/>
        </w:rPr>
        <w:t>določil ob pomensko oslabljenih glagolih</w:t>
      </w:r>
      <w:r>
        <w:t xml:space="preserve"> tipa </w:t>
      </w:r>
      <w:r>
        <w:rPr>
          <w:i/>
        </w:rPr>
        <w:t xml:space="preserve">ostati, postati, zdeti se; izkazati se, veljati, imenovati + </w:t>
      </w:r>
      <w:r>
        <w:t xml:space="preserve">predlog </w:t>
      </w:r>
      <w:r>
        <w:rPr>
          <w:i/>
        </w:rPr>
        <w:t>ZA</w:t>
      </w:r>
      <w:r>
        <w:t xml:space="preserve">, pri katerih določilo opisuje rezultat nekega dejanja in ni izpustljivo, saj brez njega stavek ni več slovničen. Več o </w:t>
      </w:r>
      <w:hyperlink w:anchor="_Sekundarna_predikacija">
        <w:r>
          <w:rPr>
            <w:color w:val="1155CC"/>
            <w:u w:val="single"/>
          </w:rPr>
          <w:t>sekundarni predikaciji</w:t>
        </w:r>
      </w:hyperlink>
      <w:r>
        <w:t>, ločevanju tovrstnih struktur od izpustljivih povedkovih prilastkov (</w:t>
      </w:r>
      <w:hyperlink w:anchor="_acl:_clausal_modifier" w:history="1">
        <w:r w:rsidRPr="0017301B">
          <w:rPr>
            <w:rStyle w:val="Hyperlink"/>
          </w:rPr>
          <w:t>acl</w:t>
        </w:r>
      </w:hyperlink>
      <w:r>
        <w:t xml:space="preserve"> oz. </w:t>
      </w:r>
      <w:hyperlink w:anchor="_advcl:_adverbial_clause">
        <w:r>
          <w:rPr>
            <w:color w:val="1155CC"/>
            <w:u w:val="single"/>
          </w:rPr>
          <w:t>advcl</w:t>
        </w:r>
      </w:hyperlink>
      <w:r>
        <w:t xml:space="preserve">) in njihovi </w:t>
      </w:r>
      <w:hyperlink w:anchor="_Vezava_stavčnih_členov">
        <w:r>
          <w:rPr>
            <w:color w:val="1155CC"/>
            <w:u w:val="single"/>
          </w:rPr>
          <w:t xml:space="preserve">vezljivosti </w:t>
        </w:r>
      </w:hyperlink>
      <w:r>
        <w:t xml:space="preserve">si lahko preberemo v </w:t>
      </w:r>
      <w:r w:rsidR="0017301B">
        <w:t xml:space="preserve">poglavju o težavnejših </w:t>
      </w:r>
      <w:r>
        <w:t>struktur</w:t>
      </w:r>
      <w:r w:rsidR="0017301B">
        <w:t>ah</w:t>
      </w:r>
      <w:r>
        <w:t>.</w:t>
      </w:r>
    </w:p>
    <w:p w14:paraId="4F5AE483" w14:textId="7581C43A" w:rsidR="00BA10DF" w:rsidRDefault="0017301B">
      <w:pPr>
        <w:widowControl w:val="0"/>
      </w:pPr>
      <w:r>
        <w:rPr>
          <w:noProof/>
        </w:rPr>
        <w:lastRenderedPageBreak/>
        <w:drawing>
          <wp:inline distT="0" distB="0" distL="0" distR="0" wp14:anchorId="0E51DD42" wp14:editId="5AFB621B">
            <wp:extent cx="5733415" cy="2370455"/>
            <wp:effectExtent l="0" t="0" r="63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718F255.tmp"/>
                    <pic:cNvPicPr/>
                  </pic:nvPicPr>
                  <pic:blipFill>
                    <a:blip r:embed="rId462">
                      <a:extLst>
                        <a:ext uri="{28A0092B-C50C-407E-A947-70E740481C1C}">
                          <a14:useLocalDpi xmlns:a14="http://schemas.microsoft.com/office/drawing/2010/main" val="0"/>
                        </a:ext>
                      </a:extLst>
                    </a:blip>
                    <a:stretch>
                      <a:fillRect/>
                    </a:stretch>
                  </pic:blipFill>
                  <pic:spPr>
                    <a:xfrm>
                      <a:off x="0" y="0"/>
                      <a:ext cx="5733415" cy="2370455"/>
                    </a:xfrm>
                    <a:prstGeom prst="rect">
                      <a:avLst/>
                    </a:prstGeom>
                  </pic:spPr>
                </pic:pic>
              </a:graphicData>
            </a:graphic>
          </wp:inline>
        </w:drawing>
      </w:r>
    </w:p>
    <w:p w14:paraId="40901C62" w14:textId="73A5A33E" w:rsidR="00BA10DF" w:rsidRDefault="00BA10DF" w:rsidP="006074BC">
      <w:pPr>
        <w:pStyle w:val="Skritiprimeri"/>
      </w:pPr>
      <w:r>
        <w:t>Voda ostaja najboljši</w:t>
      </w:r>
      <w:r w:rsidR="0017301B">
        <w:t xml:space="preserve"> dodatek </w:t>
      </w:r>
      <w:r>
        <w:t>za gnojevko</w:t>
      </w:r>
      <w:r w:rsidR="0017301B">
        <w:t xml:space="preserve"> . /// </w:t>
      </w:r>
      <w:r>
        <w:t>Potem je svet postal</w:t>
      </w:r>
      <w:r w:rsidR="0017301B">
        <w:t xml:space="preserve"> lepši</w:t>
      </w:r>
      <w:r>
        <w:t>.</w:t>
      </w:r>
      <w:r w:rsidR="0017301B">
        <w:t xml:space="preserve"> /// V</w:t>
      </w:r>
      <w:r>
        <w:t>elja za najpomembnejšo špansko blagovno</w:t>
      </w:r>
      <w:r w:rsidR="0017301B">
        <w:t xml:space="preserve"> </w:t>
      </w:r>
      <w:r>
        <w:t>znamko</w:t>
      </w:r>
      <w:r w:rsidR="0017301B">
        <w:t xml:space="preserve"> </w:t>
      </w:r>
      <w:r>
        <w:t>luksuznih izdelkov</w:t>
      </w:r>
      <w:r w:rsidR="0017301B">
        <w:t xml:space="preserve"> /// </w:t>
      </w:r>
      <w:r>
        <w:t>Sodišče je lucijskega podjetnika spoznalo za</w:t>
      </w:r>
      <w:r>
        <w:tab/>
        <w:t>krivega</w:t>
      </w:r>
    </w:p>
    <w:p w14:paraId="4FDA3A5F" w14:textId="77777777" w:rsidR="0017301B" w:rsidRPr="00F0140C" w:rsidRDefault="0017301B" w:rsidP="0017301B">
      <w:pPr>
        <w:widowControl w:val="0"/>
        <w:rPr>
          <w:highlight w:val="yellow"/>
        </w:rPr>
      </w:pPr>
      <w:r>
        <w:rPr>
          <w:b/>
        </w:rPr>
        <w:t xml:space="preserve">Koristne povezave: </w:t>
      </w:r>
    </w:p>
    <w:p w14:paraId="01FE3CE3" w14:textId="50239FCE" w:rsidR="0017301B" w:rsidRDefault="00F026BF" w:rsidP="00F22EEB">
      <w:pPr>
        <w:widowControl w:val="0"/>
        <w:numPr>
          <w:ilvl w:val="0"/>
          <w:numId w:val="6"/>
        </w:numPr>
        <w:spacing w:after="0"/>
        <w:ind w:left="714" w:hanging="357"/>
        <w:jc w:val="both"/>
      </w:pPr>
      <w:hyperlink r:id="rId463">
        <w:r w:rsidR="0017301B" w:rsidRPr="00421CE0">
          <w:rPr>
            <w:rStyle w:val="Hyperlink"/>
          </w:rPr>
          <w:t>uporabne statistike</w:t>
        </w:r>
      </w:hyperlink>
      <w:r w:rsidR="0017301B">
        <w:t xml:space="preserve"> </w:t>
      </w:r>
      <w:r w:rsidR="00A30E22">
        <w:t>o relaciji</w:t>
      </w:r>
      <w:r w:rsidR="0017301B">
        <w:t xml:space="preserve"> </w:t>
      </w:r>
      <w:r w:rsidR="0017301B">
        <w:rPr>
          <w:rStyle w:val="UDTagChar"/>
        </w:rPr>
        <w:t>xcomp</w:t>
      </w:r>
      <w:r w:rsidR="0017301B">
        <w:t xml:space="preserve"> v korpusu SSJ-UD</w:t>
      </w:r>
    </w:p>
    <w:p w14:paraId="117272EF" w14:textId="4B1D7628" w:rsidR="0017301B" w:rsidRDefault="00F026BF" w:rsidP="00F22EEB">
      <w:pPr>
        <w:widowControl w:val="0"/>
        <w:numPr>
          <w:ilvl w:val="0"/>
          <w:numId w:val="6"/>
        </w:numPr>
        <w:spacing w:after="0"/>
        <w:ind w:left="714" w:hanging="357"/>
      </w:pPr>
      <w:hyperlink r:id="rId464" w:history="1">
        <w:r w:rsidR="0017301B" w:rsidRPr="00A861FD">
          <w:rPr>
            <w:rStyle w:val="Hyperlink"/>
          </w:rPr>
          <w:t>vse pojavnice</w:t>
        </w:r>
      </w:hyperlink>
      <w:r w:rsidR="0017301B">
        <w:t xml:space="preserve"> z oznako </w:t>
      </w:r>
      <w:r w:rsidR="0017301B">
        <w:rPr>
          <w:rStyle w:val="UDTagChar"/>
        </w:rPr>
        <w:t>xcomp</w:t>
      </w:r>
      <w:r w:rsidR="0017301B">
        <w:t xml:space="preserve"> </w:t>
      </w:r>
      <w:r w:rsidR="00403221">
        <w:t>v korpusu SSJ-UD/SUK v konkordančniku noSketchEngine</w:t>
      </w:r>
    </w:p>
    <w:p w14:paraId="226DA073" w14:textId="253D61D6" w:rsidR="00CD30E3" w:rsidRDefault="00F026BF" w:rsidP="00CD30E3">
      <w:pPr>
        <w:widowControl w:val="0"/>
        <w:numPr>
          <w:ilvl w:val="0"/>
          <w:numId w:val="6"/>
        </w:numPr>
        <w:spacing w:after="0"/>
        <w:ind w:left="714" w:hanging="357"/>
      </w:pPr>
      <w:hyperlink r:id="rId465" w:history="1">
        <w:r w:rsidR="00CD30E3" w:rsidRPr="00A861FD">
          <w:rPr>
            <w:rStyle w:val="Hyperlink"/>
          </w:rPr>
          <w:t>vse pojavnice</w:t>
        </w:r>
      </w:hyperlink>
      <w:r w:rsidR="00CD30E3">
        <w:t xml:space="preserve"> z oznako </w:t>
      </w:r>
      <w:r w:rsidR="00CD30E3">
        <w:rPr>
          <w:rStyle w:val="UDTagChar"/>
        </w:rPr>
        <w:t>xcomp</w:t>
      </w:r>
      <w:r w:rsidR="00CD30E3">
        <w:t xml:space="preserve"> v korpusu SSJ-UD v orodju Drevesnik</w:t>
      </w:r>
    </w:p>
    <w:p w14:paraId="3B082099" w14:textId="77777777" w:rsidR="00314345" w:rsidRDefault="00BD78CA">
      <w:pPr>
        <w:pStyle w:val="Heading3"/>
      </w:pPr>
      <w:bookmarkStart w:id="197" w:name="_73mo7iwn0qpw" w:colFirst="0" w:colLast="0"/>
      <w:bookmarkEnd w:id="197"/>
      <w:r>
        <w:br w:type="page"/>
      </w:r>
    </w:p>
    <w:p w14:paraId="3B08209A" w14:textId="43E1452E" w:rsidR="00314345" w:rsidRDefault="00BD78CA">
      <w:pPr>
        <w:pStyle w:val="Heading3"/>
      </w:pPr>
      <w:bookmarkStart w:id="198" w:name="_Težavnejše_strukture"/>
      <w:bookmarkStart w:id="199" w:name="_Toc160111692"/>
      <w:bookmarkEnd w:id="198"/>
      <w:r>
        <w:lastRenderedPageBreak/>
        <w:t>Težavnejše strukture</w:t>
      </w:r>
      <w:bookmarkEnd w:id="199"/>
    </w:p>
    <w:p w14:paraId="66E85BAD" w14:textId="2E7612FD" w:rsidR="00ED46B9" w:rsidRDefault="00BD78CA" w:rsidP="00ED46B9">
      <w:r>
        <w:t xml:space="preserve">V tem poglavju so opisane smernice za označevanje kompleksnejših skladenjskih struktur in posebnosti znotraj posamičnih skladenjskih relacij. Njihov nabor temelji na izpostavljenih specifičnih strukturah v </w:t>
      </w:r>
      <w:hyperlink r:id="rId466">
        <w:r>
          <w:rPr>
            <w:color w:val="1155CC"/>
            <w:u w:val="single"/>
          </w:rPr>
          <w:t>splošnih smernicah</w:t>
        </w:r>
      </w:hyperlink>
      <w:r>
        <w:t xml:space="preserve"> (gl. alineje pod Annotation guidelines) in smernicah sistema JOS-SSJ (gl. smernice str. 25-53) ter strukturah, ki so se kot problematične pokazale med samim označevanjem.</w:t>
      </w:r>
      <w:bookmarkStart w:id="200" w:name="_Elipse"/>
      <w:bookmarkEnd w:id="200"/>
    </w:p>
    <w:p w14:paraId="7580B0D2" w14:textId="77777777" w:rsidR="00ED46B9" w:rsidRDefault="00ED46B9" w:rsidP="00ED46B9"/>
    <w:p w14:paraId="02FEC764" w14:textId="421F7CE8" w:rsidR="00AA386C" w:rsidRPr="00AA386C" w:rsidRDefault="00BD78CA" w:rsidP="00426E0F">
      <w:pPr>
        <w:pStyle w:val="Heading4"/>
      </w:pPr>
      <w:bookmarkStart w:id="201" w:name="_Elipse_1"/>
      <w:bookmarkStart w:id="202" w:name="_Toc160111693"/>
      <w:bookmarkEnd w:id="201"/>
      <w:r w:rsidRPr="0017301B">
        <w:t>Elipse</w:t>
      </w:r>
      <w:bookmarkEnd w:id="202"/>
    </w:p>
    <w:p w14:paraId="3B08209E" w14:textId="77777777" w:rsidR="00314345" w:rsidRDefault="00F026BF">
      <w:hyperlink r:id="rId467" w:anchor="ellipsis">
        <w:r w:rsidR="00BD78CA">
          <w:rPr>
            <w:color w:val="1155CC"/>
            <w:u w:val="single"/>
          </w:rPr>
          <w:t>Smernice UD</w:t>
        </w:r>
      </w:hyperlink>
      <w:r w:rsidR="00BD78CA">
        <w:t xml:space="preserve"> glede obravnave izpuščenih (eliptičnih) stavčnih elementov lahko v grobem povzamemo z naslednjimi priporočili, ki so jasneje ponazorjena v nadaljevanju:</w:t>
      </w:r>
    </w:p>
    <w:p w14:paraId="3B0820A0" w14:textId="77777777" w:rsidR="00314345" w:rsidRDefault="00BD78CA" w:rsidP="00F22EEB">
      <w:pPr>
        <w:numPr>
          <w:ilvl w:val="0"/>
          <w:numId w:val="2"/>
        </w:numPr>
      </w:pPr>
      <w:r>
        <w:t>če izpuščeni element nima nobenih podrejenih elementov, z analizo ni težav.</w:t>
      </w:r>
    </w:p>
    <w:p w14:paraId="3B0820A1" w14:textId="77777777" w:rsidR="00314345" w:rsidRDefault="00BD78CA" w:rsidP="00F22EEB">
      <w:pPr>
        <w:numPr>
          <w:ilvl w:val="0"/>
          <w:numId w:val="2"/>
        </w:numPr>
      </w:pPr>
      <w:r>
        <w:t>če ima izpuščeni element podrejene elemente, enega izmed njih ‘</w:t>
      </w:r>
      <w:r>
        <w:rPr>
          <w:u w:val="single"/>
        </w:rPr>
        <w:t>povzdignemo</w:t>
      </w:r>
      <w:r>
        <w:t>’ (promoviramo) na njegovo mesto in mu s tem dodelimo novo vlogo jedra oz. nadrejenega elementa vsem drugim elementom</w:t>
      </w:r>
    </w:p>
    <w:p w14:paraId="3B0820A2" w14:textId="0D9C2B67" w:rsidR="00314345" w:rsidRDefault="00BD78CA" w:rsidP="00F22EEB">
      <w:pPr>
        <w:numPr>
          <w:ilvl w:val="0"/>
          <w:numId w:val="2"/>
        </w:numPr>
      </w:pPr>
      <w:r>
        <w:t xml:space="preserve">če je izpuščeni element </w:t>
      </w:r>
      <w:r>
        <w:rPr>
          <w:u w:val="single"/>
        </w:rPr>
        <w:t>povedek</w:t>
      </w:r>
      <w:r>
        <w:t xml:space="preserve">, na njegovo mesto pa je bil povzdignjen eden izmed jedrnih stavčnih členov (osebek, predmet, prislovna določila), za povezovanje preostalih podrejenih elementov na povzdignjeno jedro uporabimo </w:t>
      </w:r>
      <w:r w:rsidR="004474C9">
        <w:t>oznako</w:t>
      </w:r>
      <w:r>
        <w:t xml:space="preserve"> </w:t>
      </w:r>
      <w:hyperlink w:anchor="_orphan:_orphan">
        <w:r>
          <w:rPr>
            <w:color w:val="1155CC"/>
            <w:u w:val="single"/>
          </w:rPr>
          <w:t>orphan</w:t>
        </w:r>
      </w:hyperlink>
      <w:r>
        <w:t xml:space="preserve">. Izjema so funkcijske besede, ki jim lahko pripišemo vlogo, kakršno bi imele v primeru neizpuščenega povedka (npr. </w:t>
      </w:r>
      <w:r w:rsidRPr="004A474A">
        <w:rPr>
          <w:rStyle w:val="UDTagChar"/>
        </w:rPr>
        <w:t>cc</w:t>
      </w:r>
      <w:r>
        <w:t>), če to ne povzroči izumetničene analize.</w:t>
      </w:r>
    </w:p>
    <w:p w14:paraId="3B0820A3" w14:textId="77777777" w:rsidR="00314345" w:rsidRDefault="00314345"/>
    <w:p w14:paraId="3B0820A4" w14:textId="77777777" w:rsidR="00314345" w:rsidRDefault="00BD78CA">
      <w:pPr>
        <w:rPr>
          <w:u w:val="single"/>
        </w:rPr>
      </w:pPr>
      <w:r>
        <w:rPr>
          <w:u w:val="single"/>
        </w:rPr>
        <w:t>Elipse v samostalniških zvezah:</w:t>
      </w:r>
    </w:p>
    <w:p w14:paraId="3B0820A5" w14:textId="77777777" w:rsidR="00314345" w:rsidRDefault="00BD78CA">
      <w:r>
        <w:t xml:space="preserve">Če je izpuščeno samostalniško jedro, pri odločanju glede povzdignjenega elementa upoštevamo naslednjo hierarhijo: </w:t>
      </w:r>
      <w:r w:rsidRPr="00ED46B9">
        <w:rPr>
          <w:rStyle w:val="UDTagChar"/>
        </w:rPr>
        <w:t>amod</w:t>
      </w:r>
      <w:r>
        <w:rPr>
          <w:rFonts w:ascii="Courier New" w:eastAsia="Courier New" w:hAnsi="Courier New" w:cs="Courier New"/>
        </w:rPr>
        <w:t xml:space="preserve"> &gt; </w:t>
      </w:r>
      <w:r w:rsidRPr="00ED46B9">
        <w:rPr>
          <w:rStyle w:val="UDTagChar"/>
        </w:rPr>
        <w:t>nummod</w:t>
      </w:r>
      <w:r>
        <w:rPr>
          <w:rFonts w:ascii="Courier New" w:eastAsia="Courier New" w:hAnsi="Courier New" w:cs="Courier New"/>
        </w:rPr>
        <w:t xml:space="preserve"> &gt; </w:t>
      </w:r>
      <w:r w:rsidRPr="00ED46B9">
        <w:rPr>
          <w:rStyle w:val="UDTagChar"/>
        </w:rPr>
        <w:t>det</w:t>
      </w:r>
      <w:r>
        <w:rPr>
          <w:rFonts w:ascii="Courier New" w:eastAsia="Courier New" w:hAnsi="Courier New" w:cs="Courier New"/>
        </w:rPr>
        <w:t xml:space="preserve"> &gt; </w:t>
      </w:r>
      <w:r w:rsidRPr="00ED46B9">
        <w:rPr>
          <w:rStyle w:val="UDTagChar"/>
        </w:rPr>
        <w:t>nmod</w:t>
      </w:r>
      <w:r>
        <w:rPr>
          <w:rFonts w:ascii="Courier New" w:eastAsia="Courier New" w:hAnsi="Courier New" w:cs="Courier New"/>
        </w:rPr>
        <w:t xml:space="preserve"> &gt; </w:t>
      </w:r>
      <w:r w:rsidRPr="00ED46B9">
        <w:rPr>
          <w:rStyle w:val="UDTagChar"/>
        </w:rPr>
        <w:t>case</w:t>
      </w:r>
      <w:r>
        <w:t xml:space="preserve">. </w:t>
      </w:r>
    </w:p>
    <w:p w14:paraId="3B0820A6" w14:textId="249EAEBC" w:rsidR="00314345" w:rsidRDefault="00BD0321">
      <w:r>
        <w:rPr>
          <w:noProof/>
        </w:rPr>
        <w:drawing>
          <wp:inline distT="0" distB="0" distL="0" distR="0" wp14:anchorId="76A22880" wp14:editId="72A83BFF">
            <wp:extent cx="5706271" cy="743054"/>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C88A0A8.tmp"/>
                    <pic:cNvPicPr/>
                  </pic:nvPicPr>
                  <pic:blipFill>
                    <a:blip r:embed="rId468">
                      <a:extLst>
                        <a:ext uri="{28A0092B-C50C-407E-A947-70E740481C1C}">
                          <a14:useLocalDpi xmlns:a14="http://schemas.microsoft.com/office/drawing/2010/main" val="0"/>
                        </a:ext>
                      </a:extLst>
                    </a:blip>
                    <a:stretch>
                      <a:fillRect/>
                    </a:stretch>
                  </pic:blipFill>
                  <pic:spPr>
                    <a:xfrm>
                      <a:off x="0" y="0"/>
                      <a:ext cx="5706271" cy="743054"/>
                    </a:xfrm>
                    <a:prstGeom prst="rect">
                      <a:avLst/>
                    </a:prstGeom>
                  </pic:spPr>
                </pic:pic>
              </a:graphicData>
            </a:graphic>
          </wp:inline>
        </w:drawing>
      </w:r>
    </w:p>
    <w:p w14:paraId="3B0820A8" w14:textId="5633A812" w:rsidR="00314345" w:rsidRDefault="00BD78CA" w:rsidP="006074BC">
      <w:pPr>
        <w:pStyle w:val="Skritiprimeri"/>
      </w:pPr>
      <w:r>
        <w:t>Sebi je kupil</w:t>
      </w:r>
      <w:r w:rsidR="003F5BCE">
        <w:t>a rdeč klobuk, meni pa je podarila zelenega</w:t>
      </w:r>
      <w:r>
        <w:t>.</w:t>
      </w:r>
    </w:p>
    <w:p w14:paraId="243D7E91" w14:textId="38CA4023" w:rsidR="00166B00" w:rsidRPr="005C1098" w:rsidRDefault="00817EE2">
      <w:r w:rsidRPr="005C1098">
        <w:t>Enako obravnavamo tudi predložne zveze s pridevniki in števniki v tipičnih samostalniških skladenjskih vlogah ne glede na to, ali gre za posamostaljene zveze ali zveze, pri katerih 'elipsa' samostalniškega jedra ni neposredno razvidna.</w:t>
      </w:r>
    </w:p>
    <w:p w14:paraId="05DD9FE0" w14:textId="312EA240" w:rsidR="0094211F" w:rsidRPr="008F19DD" w:rsidRDefault="0094211F">
      <w:pPr>
        <w:rPr>
          <w:color w:val="FF0000"/>
        </w:rPr>
      </w:pPr>
      <w:r>
        <w:rPr>
          <w:noProof/>
          <w:color w:val="FF0000"/>
        </w:rPr>
        <w:drawing>
          <wp:inline distT="0" distB="0" distL="0" distR="0" wp14:anchorId="65134757" wp14:editId="2825D0CF">
            <wp:extent cx="5534797" cy="1333686"/>
            <wp:effectExtent l="0" t="0" r="889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9848F5.tmp"/>
                    <pic:cNvPicPr/>
                  </pic:nvPicPr>
                  <pic:blipFill>
                    <a:blip r:embed="rId469">
                      <a:extLst>
                        <a:ext uri="{28A0092B-C50C-407E-A947-70E740481C1C}">
                          <a14:useLocalDpi xmlns:a14="http://schemas.microsoft.com/office/drawing/2010/main" val="0"/>
                        </a:ext>
                      </a:extLst>
                    </a:blip>
                    <a:stretch>
                      <a:fillRect/>
                    </a:stretch>
                  </pic:blipFill>
                  <pic:spPr>
                    <a:xfrm>
                      <a:off x="0" y="0"/>
                      <a:ext cx="5534797" cy="1333686"/>
                    </a:xfrm>
                    <a:prstGeom prst="rect">
                      <a:avLst/>
                    </a:prstGeom>
                    <a:ln>
                      <a:noFill/>
                    </a:ln>
                  </pic:spPr>
                </pic:pic>
              </a:graphicData>
            </a:graphic>
          </wp:inline>
        </w:drawing>
      </w:r>
    </w:p>
    <w:p w14:paraId="4406FA93" w14:textId="0DA4FAE6" w:rsidR="008F19DD" w:rsidRPr="008F19DD" w:rsidRDefault="00817EE2" w:rsidP="006074BC">
      <w:pPr>
        <w:pStyle w:val="Skritiprimeri"/>
      </w:pPr>
      <w:r w:rsidRPr="0094211F">
        <w:t>Naklonjena so vprašanju vlaganj in prevzemov na tujem]</w:t>
      </w:r>
      <w:r w:rsidR="0094211F" w:rsidRPr="0094211F">
        <w:t xml:space="preserve"> /// </w:t>
      </w:r>
      <w:r w:rsidR="008F19DD" w:rsidRPr="0094211F">
        <w:t>To pa je pomenilo vstajanje ob dveh]</w:t>
      </w:r>
    </w:p>
    <w:p w14:paraId="410ACAC7" w14:textId="77777777" w:rsidR="00817EE2" w:rsidRDefault="00817EE2">
      <w:pPr>
        <w:rPr>
          <w:u w:val="single"/>
        </w:rPr>
      </w:pPr>
    </w:p>
    <w:p w14:paraId="3B0820AA" w14:textId="646DB30A" w:rsidR="00314345" w:rsidRDefault="00BD78CA">
      <w:r>
        <w:rPr>
          <w:u w:val="single"/>
        </w:rPr>
        <w:lastRenderedPageBreak/>
        <w:t>Elipse v stavkih:</w:t>
      </w:r>
    </w:p>
    <w:p w14:paraId="3B0820AB" w14:textId="6A88536A" w:rsidR="00314345" w:rsidRDefault="00BD78CA">
      <w:r>
        <w:t xml:space="preserve">Če je izpuščen </w:t>
      </w:r>
      <w:r w:rsidRPr="00C66A57">
        <w:rPr>
          <w:b/>
        </w:rPr>
        <w:t>povedek</w:t>
      </w:r>
      <w:r>
        <w:t xml:space="preserve"> stavka, na njegovo mesto povzdignemo pomožni (</w:t>
      </w:r>
      <w:hyperlink w:anchor="_aux:_auxiliary_1">
        <w:r>
          <w:rPr>
            <w:color w:val="1155CC"/>
            <w:u w:val="single"/>
          </w:rPr>
          <w:t>aux</w:t>
        </w:r>
      </w:hyperlink>
      <w:r>
        <w:t>) ali vezni (</w:t>
      </w:r>
      <w:hyperlink w:anchor="_cop:_copula">
        <w:r>
          <w:rPr>
            <w:color w:val="1155CC"/>
            <w:u w:val="single"/>
          </w:rPr>
          <w:t>cop</w:t>
        </w:r>
      </w:hyperlink>
      <w:r>
        <w:t xml:space="preserve">) glagol, v primeru elipse celotnega stavka </w:t>
      </w:r>
      <w:r w:rsidR="00BD0321">
        <w:t>lahko</w:t>
      </w:r>
      <w:r>
        <w:t xml:space="preserve"> tudi podredni veznik (</w:t>
      </w:r>
      <w:hyperlink w:anchor="_mark:_marker">
        <w:r>
          <w:rPr>
            <w:color w:val="1155CC"/>
            <w:u w:val="single"/>
          </w:rPr>
          <w:t>mark</w:t>
        </w:r>
      </w:hyperlink>
      <w:r>
        <w:t>).</w:t>
      </w:r>
    </w:p>
    <w:p w14:paraId="3B0820AC" w14:textId="1C0371AD" w:rsidR="00314345" w:rsidRDefault="003F5BCE">
      <w:r>
        <w:rPr>
          <w:noProof/>
        </w:rPr>
        <w:drawing>
          <wp:inline distT="0" distB="0" distL="0" distR="0" wp14:anchorId="7A2B0630" wp14:editId="22C663D6">
            <wp:extent cx="5733415" cy="1443990"/>
            <wp:effectExtent l="0" t="0" r="635" b="381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718CB1C.tmp"/>
                    <pic:cNvPicPr/>
                  </pic:nvPicPr>
                  <pic:blipFill>
                    <a:blip r:embed="rId470">
                      <a:extLst>
                        <a:ext uri="{28A0092B-C50C-407E-A947-70E740481C1C}">
                          <a14:useLocalDpi xmlns:a14="http://schemas.microsoft.com/office/drawing/2010/main" val="0"/>
                        </a:ext>
                      </a:extLst>
                    </a:blip>
                    <a:stretch>
                      <a:fillRect/>
                    </a:stretch>
                  </pic:blipFill>
                  <pic:spPr>
                    <a:xfrm>
                      <a:off x="0" y="0"/>
                      <a:ext cx="5733415" cy="1443990"/>
                    </a:xfrm>
                    <a:prstGeom prst="rect">
                      <a:avLst/>
                    </a:prstGeom>
                  </pic:spPr>
                </pic:pic>
              </a:graphicData>
            </a:graphic>
          </wp:inline>
        </w:drawing>
      </w:r>
    </w:p>
    <w:p w14:paraId="4B2CACCC" w14:textId="4C7412F0" w:rsidR="005B50FC" w:rsidRDefault="00C66A57">
      <w:r>
        <w:rPr>
          <w:noProof/>
        </w:rPr>
        <w:drawing>
          <wp:inline distT="0" distB="0" distL="0" distR="0" wp14:anchorId="1C07612C" wp14:editId="23DA6CAC">
            <wp:extent cx="5733415" cy="53721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8EC90B3.tmp"/>
                    <pic:cNvPicPr/>
                  </pic:nvPicPr>
                  <pic:blipFill>
                    <a:blip r:embed="rId471">
                      <a:extLst>
                        <a:ext uri="{28A0092B-C50C-407E-A947-70E740481C1C}">
                          <a14:useLocalDpi xmlns:a14="http://schemas.microsoft.com/office/drawing/2010/main" val="0"/>
                        </a:ext>
                      </a:extLst>
                    </a:blip>
                    <a:stretch>
                      <a:fillRect/>
                    </a:stretch>
                  </pic:blipFill>
                  <pic:spPr>
                    <a:xfrm>
                      <a:off x="0" y="0"/>
                      <a:ext cx="5733415" cy="537210"/>
                    </a:xfrm>
                    <a:prstGeom prst="rect">
                      <a:avLst/>
                    </a:prstGeom>
                  </pic:spPr>
                </pic:pic>
              </a:graphicData>
            </a:graphic>
          </wp:inline>
        </w:drawing>
      </w:r>
    </w:p>
    <w:p w14:paraId="3B0820AE" w14:textId="4C1635C8" w:rsidR="00314345" w:rsidRDefault="00BD78CA" w:rsidP="006074BC">
      <w:pPr>
        <w:pStyle w:val="Skritiprimeri"/>
      </w:pPr>
      <w:r>
        <w:t xml:space="preserve">Kupila sem jabolka in tudi Peter jih je. </w:t>
      </w:r>
      <w:r w:rsidR="003F5BCE">
        <w:t xml:space="preserve"> /// </w:t>
      </w:r>
      <w:r>
        <w:t xml:space="preserve">Ne vem, </w:t>
      </w:r>
      <w:r w:rsidR="003F5BCE">
        <w:t>kdaj.</w:t>
      </w:r>
    </w:p>
    <w:p w14:paraId="2DC92899" w14:textId="77777777" w:rsidR="00C66A57" w:rsidRDefault="00C66A57"/>
    <w:p w14:paraId="3B0820B0" w14:textId="4C2E65A7" w:rsidR="00314345" w:rsidRDefault="00BD78CA">
      <w:r>
        <w:t xml:space="preserve">Kadar pomožnega ali veznega glagola ni, na mesto manjkajočega povedka povzdignemo enega </w:t>
      </w:r>
      <w:r w:rsidRPr="005C1098">
        <w:t xml:space="preserve">izmed njegovih neposredno podrejenih elementov, pri čemer upoštevamo naslednjo hierarhijo: </w:t>
      </w:r>
      <w:r w:rsidR="002E25E3" w:rsidRPr="005C1098">
        <w:rPr>
          <w:b/>
        </w:rPr>
        <w:t>nikalni členek</w:t>
      </w:r>
      <w:r w:rsidR="002E25E3" w:rsidRPr="005C1098">
        <w:t xml:space="preserve"> </w:t>
      </w:r>
      <w:r w:rsidR="002E25E3" w:rsidRPr="005C1098">
        <w:rPr>
          <w:b/>
          <w:i/>
        </w:rPr>
        <w:t>ne</w:t>
      </w:r>
      <w:r w:rsidR="002E25E3" w:rsidRPr="005C1098">
        <w:rPr>
          <w:i/>
        </w:rPr>
        <w:t xml:space="preserve"> </w:t>
      </w:r>
      <w:r w:rsidR="002E25E3" w:rsidRPr="005C1098">
        <w:t>(</w:t>
      </w:r>
      <w:r w:rsidR="00B036E5" w:rsidRPr="005C1098">
        <w:t>gl. prv</w:t>
      </w:r>
      <w:r w:rsidR="00C66A57">
        <w:t>a</w:t>
      </w:r>
      <w:r w:rsidR="00B036E5" w:rsidRPr="005C1098">
        <w:t xml:space="preserve"> </w:t>
      </w:r>
      <w:r w:rsidR="002E25E3" w:rsidRPr="005C1098">
        <w:t>primer</w:t>
      </w:r>
      <w:r w:rsidR="00C66A57">
        <w:t>a</w:t>
      </w:r>
      <w:r w:rsidR="002E25E3" w:rsidRPr="005C1098">
        <w:t xml:space="preserve"> spodaj) </w:t>
      </w:r>
      <w:r w:rsidR="002E25E3">
        <w:t xml:space="preserve">&gt; </w:t>
      </w:r>
      <w:r w:rsidRPr="00AD0993">
        <w:rPr>
          <w:rStyle w:val="UDTagChar"/>
        </w:rPr>
        <w:t>nsubj</w:t>
      </w:r>
      <w:r>
        <w:rPr>
          <w:rFonts w:ascii="Courier New" w:eastAsia="Courier New" w:hAnsi="Courier New" w:cs="Courier New"/>
        </w:rPr>
        <w:t xml:space="preserve"> &gt; </w:t>
      </w:r>
      <w:r w:rsidRPr="00AD0993">
        <w:rPr>
          <w:rStyle w:val="UDTagChar"/>
        </w:rPr>
        <w:t>obj</w:t>
      </w:r>
      <w:r>
        <w:rPr>
          <w:rFonts w:ascii="Courier New" w:eastAsia="Courier New" w:hAnsi="Courier New" w:cs="Courier New"/>
        </w:rPr>
        <w:t xml:space="preserve"> &gt; </w:t>
      </w:r>
      <w:r w:rsidRPr="00AD0993">
        <w:rPr>
          <w:rStyle w:val="UDTagChar"/>
        </w:rPr>
        <w:t>iobj</w:t>
      </w:r>
      <w:r>
        <w:rPr>
          <w:rFonts w:ascii="Courier New" w:eastAsia="Courier New" w:hAnsi="Courier New" w:cs="Courier New"/>
        </w:rPr>
        <w:t xml:space="preserve"> &gt; </w:t>
      </w:r>
      <w:r w:rsidRPr="00AD0993">
        <w:rPr>
          <w:rStyle w:val="UDTagChar"/>
        </w:rPr>
        <w:t>obl</w:t>
      </w:r>
      <w:r>
        <w:rPr>
          <w:rFonts w:ascii="Courier New" w:eastAsia="Courier New" w:hAnsi="Courier New" w:cs="Courier New"/>
        </w:rPr>
        <w:t xml:space="preserve"> &gt; </w:t>
      </w:r>
      <w:r w:rsidRPr="00AD0993">
        <w:rPr>
          <w:rStyle w:val="UDTagChar"/>
        </w:rPr>
        <w:t>advmod</w:t>
      </w:r>
      <w:r>
        <w:rPr>
          <w:rFonts w:ascii="Courier New" w:eastAsia="Courier New" w:hAnsi="Courier New" w:cs="Courier New"/>
        </w:rPr>
        <w:t xml:space="preserve"> &gt; </w:t>
      </w:r>
      <w:r w:rsidRPr="00AD0993">
        <w:rPr>
          <w:rStyle w:val="UDTagChar"/>
        </w:rPr>
        <w:t>csubj</w:t>
      </w:r>
      <w:r>
        <w:rPr>
          <w:rFonts w:ascii="Courier New" w:eastAsia="Courier New" w:hAnsi="Courier New" w:cs="Courier New"/>
        </w:rPr>
        <w:t xml:space="preserve"> &gt; </w:t>
      </w:r>
      <w:r w:rsidRPr="00AD0993">
        <w:rPr>
          <w:rStyle w:val="UDTagChar"/>
        </w:rPr>
        <w:t>xcomp</w:t>
      </w:r>
      <w:r>
        <w:rPr>
          <w:rFonts w:ascii="Courier New" w:eastAsia="Courier New" w:hAnsi="Courier New" w:cs="Courier New"/>
        </w:rPr>
        <w:t xml:space="preserve"> &gt; </w:t>
      </w:r>
      <w:r w:rsidRPr="00AD0993">
        <w:rPr>
          <w:rStyle w:val="UDTagChar"/>
        </w:rPr>
        <w:t>ccomp</w:t>
      </w:r>
      <w:r>
        <w:rPr>
          <w:rFonts w:ascii="Courier New" w:eastAsia="Courier New" w:hAnsi="Courier New" w:cs="Courier New"/>
        </w:rPr>
        <w:t xml:space="preserve"> &gt; </w:t>
      </w:r>
      <w:r w:rsidRPr="00AD0993">
        <w:rPr>
          <w:rStyle w:val="UDTagChar"/>
        </w:rPr>
        <w:t>advcl</w:t>
      </w:r>
      <w:r>
        <w:rPr>
          <w:rFonts w:ascii="Courier New" w:eastAsia="Courier New" w:hAnsi="Courier New" w:cs="Courier New"/>
        </w:rPr>
        <w:t xml:space="preserve"> &gt; </w:t>
      </w:r>
      <w:r w:rsidRPr="00AD0993">
        <w:rPr>
          <w:rStyle w:val="UDTagChar"/>
        </w:rPr>
        <w:t>dislocated</w:t>
      </w:r>
      <w:r>
        <w:rPr>
          <w:rFonts w:ascii="Courier New" w:eastAsia="Courier New" w:hAnsi="Courier New" w:cs="Courier New"/>
        </w:rPr>
        <w:t xml:space="preserve"> &gt; </w:t>
      </w:r>
      <w:r w:rsidRPr="00AD0993">
        <w:rPr>
          <w:rStyle w:val="UDTagChar"/>
        </w:rPr>
        <w:t>vocative</w:t>
      </w:r>
      <w:r>
        <w:t xml:space="preserve">.  </w:t>
      </w:r>
    </w:p>
    <w:p w14:paraId="3B0820B2" w14:textId="6AB88764" w:rsidR="00314345" w:rsidRDefault="00BD78CA">
      <w:r>
        <w:t xml:space="preserve">Za povezovanje preostalih podrejenih elementov na povzdignjeno novo jedro uporabimo </w:t>
      </w:r>
      <w:r w:rsidR="004474C9">
        <w:t>oznako</w:t>
      </w:r>
      <w:r>
        <w:t xml:space="preserve"> </w:t>
      </w:r>
      <w:hyperlink w:anchor="_orphan:_orphan">
        <w:r>
          <w:rPr>
            <w:color w:val="1155CC"/>
            <w:u w:val="single"/>
          </w:rPr>
          <w:t>orphan</w:t>
        </w:r>
      </w:hyperlink>
      <w:r>
        <w:t>, da se izognemo popačeni skladenjski interpretaciji (</w:t>
      </w:r>
      <w:r w:rsidR="00977425">
        <w:t xml:space="preserve">kot v spodnjih primerih, </w:t>
      </w:r>
      <w:r>
        <w:t xml:space="preserve">v katerih bi bil </w:t>
      </w:r>
      <w:r w:rsidR="00977425">
        <w:t xml:space="preserve">denimo </w:t>
      </w:r>
      <w:r w:rsidR="00977425">
        <w:rPr>
          <w:i/>
        </w:rPr>
        <w:t xml:space="preserve">za zmeraj </w:t>
      </w:r>
      <w:r w:rsidR="00977425">
        <w:t xml:space="preserve">zavajujoče označen kot prislovno določilo osebka </w:t>
      </w:r>
      <w:r w:rsidR="00977425">
        <w:rPr>
          <w:i/>
        </w:rPr>
        <w:t xml:space="preserve">nekateri </w:t>
      </w:r>
      <w:r w:rsidR="00977425">
        <w:t>oz.</w:t>
      </w:r>
      <w:r>
        <w:t xml:space="preserve"> </w:t>
      </w:r>
      <w:r w:rsidR="00AD0993">
        <w:rPr>
          <w:i/>
        </w:rPr>
        <w:t>Vodnarja</w:t>
      </w:r>
      <w:r>
        <w:t xml:space="preserve"> kot predmet osebka </w:t>
      </w:r>
      <w:r w:rsidR="00AD0993">
        <w:rPr>
          <w:i/>
        </w:rPr>
        <w:t>duhovna plat življenja</w:t>
      </w:r>
      <w:r>
        <w:t xml:space="preserve">). Izjema so zgolj </w:t>
      </w:r>
      <w:r w:rsidR="00C66A57">
        <w:t xml:space="preserve">ločila in </w:t>
      </w:r>
      <w:r>
        <w:t>funkcijske besede, še zlasti priredni vezniki (</w:t>
      </w:r>
      <w:r w:rsidRPr="00AD0993">
        <w:rPr>
          <w:rStyle w:val="UDTagChar"/>
        </w:rPr>
        <w:t>cc</w:t>
      </w:r>
      <w:r>
        <w:t xml:space="preserve">), ki jih označimo tako, kot če do izpusta povedka ne bi prišlo, saj dejansko funkcionirajo kot vezniška sredstva, ki prvi del priredja povezujejo z eliptično strukturo. </w:t>
      </w:r>
    </w:p>
    <w:p w14:paraId="038B551E" w14:textId="134D13E7" w:rsidR="00C66A57" w:rsidRDefault="00B036E5" w:rsidP="0094211F">
      <w:r w:rsidRPr="0094211F">
        <w:rPr>
          <w:noProof/>
        </w:rPr>
        <w:drawing>
          <wp:inline distT="0" distB="0" distL="0" distR="0" wp14:anchorId="217BBD95" wp14:editId="1BA3B7F7">
            <wp:extent cx="5648325" cy="968838"/>
            <wp:effectExtent l="0" t="0" r="0"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198A87B.tmp"/>
                    <pic:cNvPicPr/>
                  </pic:nvPicPr>
                  <pic:blipFill>
                    <a:blip r:embed="rId472">
                      <a:extLst>
                        <a:ext uri="{28A0092B-C50C-407E-A947-70E740481C1C}">
                          <a14:useLocalDpi xmlns:a14="http://schemas.microsoft.com/office/drawing/2010/main" val="0"/>
                        </a:ext>
                      </a:extLst>
                    </a:blip>
                    <a:stretch>
                      <a:fillRect/>
                    </a:stretch>
                  </pic:blipFill>
                  <pic:spPr>
                    <a:xfrm>
                      <a:off x="0" y="0"/>
                      <a:ext cx="5774115" cy="990414"/>
                    </a:xfrm>
                    <a:prstGeom prst="rect">
                      <a:avLst/>
                    </a:prstGeom>
                    <a:ln>
                      <a:noFill/>
                    </a:ln>
                  </pic:spPr>
                </pic:pic>
              </a:graphicData>
            </a:graphic>
          </wp:inline>
        </w:drawing>
      </w:r>
    </w:p>
    <w:p w14:paraId="5DEE528B" w14:textId="77777777" w:rsidR="00C66A57" w:rsidRDefault="00C66A57" w:rsidP="0094211F">
      <w:r>
        <w:rPr>
          <w:noProof/>
        </w:rPr>
        <w:drawing>
          <wp:inline distT="0" distB="0" distL="0" distR="0" wp14:anchorId="3237F286" wp14:editId="69D139C1">
            <wp:extent cx="5733415" cy="454025"/>
            <wp:effectExtent l="0" t="0" r="635" b="317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8ECA547.tmp"/>
                    <pic:cNvPicPr/>
                  </pic:nvPicPr>
                  <pic:blipFill>
                    <a:blip r:embed="rId473">
                      <a:extLst>
                        <a:ext uri="{28A0092B-C50C-407E-A947-70E740481C1C}">
                          <a14:useLocalDpi xmlns:a14="http://schemas.microsoft.com/office/drawing/2010/main" val="0"/>
                        </a:ext>
                      </a:extLst>
                    </a:blip>
                    <a:stretch>
                      <a:fillRect/>
                    </a:stretch>
                  </pic:blipFill>
                  <pic:spPr>
                    <a:xfrm>
                      <a:off x="0" y="0"/>
                      <a:ext cx="5733415" cy="454025"/>
                    </a:xfrm>
                    <a:prstGeom prst="rect">
                      <a:avLst/>
                    </a:prstGeom>
                  </pic:spPr>
                </pic:pic>
              </a:graphicData>
            </a:graphic>
          </wp:inline>
        </w:drawing>
      </w:r>
    </w:p>
    <w:p w14:paraId="1693CBBA" w14:textId="6E9B7BEE" w:rsidR="0094211F" w:rsidRPr="0094211F" w:rsidRDefault="00816290" w:rsidP="0094211F">
      <w:r>
        <w:rPr>
          <w:noProof/>
        </w:rPr>
        <w:lastRenderedPageBreak/>
        <w:drawing>
          <wp:inline distT="0" distB="0" distL="0" distR="0" wp14:anchorId="4BDB2491" wp14:editId="73B6BC0E">
            <wp:extent cx="5733415" cy="2058035"/>
            <wp:effectExtent l="0" t="0" r="63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71865A7.tmp"/>
                    <pic:cNvPicPr/>
                  </pic:nvPicPr>
                  <pic:blipFill>
                    <a:blip r:embed="rId474">
                      <a:extLst>
                        <a:ext uri="{28A0092B-C50C-407E-A947-70E740481C1C}">
                          <a14:useLocalDpi xmlns:a14="http://schemas.microsoft.com/office/drawing/2010/main" val="0"/>
                        </a:ext>
                      </a:extLst>
                    </a:blip>
                    <a:stretch>
                      <a:fillRect/>
                    </a:stretch>
                  </pic:blipFill>
                  <pic:spPr>
                    <a:xfrm>
                      <a:off x="0" y="0"/>
                      <a:ext cx="5733415" cy="2058035"/>
                    </a:xfrm>
                    <a:prstGeom prst="rect">
                      <a:avLst/>
                    </a:prstGeom>
                  </pic:spPr>
                </pic:pic>
              </a:graphicData>
            </a:graphic>
          </wp:inline>
        </w:drawing>
      </w:r>
    </w:p>
    <w:p w14:paraId="521439D4" w14:textId="3B3A36A9" w:rsidR="00AD0993" w:rsidRPr="0094211F" w:rsidRDefault="00BD78CA" w:rsidP="006074BC">
      <w:pPr>
        <w:pStyle w:val="Skritiprimeri"/>
      </w:pPr>
      <w:r w:rsidRPr="0094211F">
        <w:t>Odšli so, nekateri za zmeraj.</w:t>
      </w:r>
      <w:r w:rsidR="00816290" w:rsidRPr="0094211F">
        <w:t xml:space="preserve"> /// </w:t>
      </w:r>
      <w:r w:rsidR="000420E3" w:rsidRPr="0094211F">
        <w:t>Poglavitni problem je, da Leva zanima predvsem telesna, Vodnarja pa duhovna plat življenja.</w:t>
      </w:r>
      <w:r w:rsidR="00816290" w:rsidRPr="0094211F">
        <w:t xml:space="preserve"> /// </w:t>
      </w:r>
      <w:r w:rsidR="00AD0993" w:rsidRPr="0094211F">
        <w:t>No, H. ni prevzel od Anglosasov ničesar, pač pa Anglosasi nekaj od H.</w:t>
      </w:r>
      <w:r w:rsidR="0094211F">
        <w:t xml:space="preserve"> /// </w:t>
      </w:r>
      <w:r w:rsidR="0094211F" w:rsidRPr="0094211F">
        <w:t>Delinčarji so večinoma potrdili predlagane sklepe, marsikje pa tudi ne v celoti.</w:t>
      </w:r>
    </w:p>
    <w:p w14:paraId="0F6672A7" w14:textId="77777777" w:rsidR="0094211F" w:rsidRPr="0094211F" w:rsidRDefault="0094211F" w:rsidP="0094211F"/>
    <w:p w14:paraId="78731D67" w14:textId="18FBCFFA" w:rsidR="006B7884" w:rsidRDefault="006B7884" w:rsidP="006B7884">
      <w:r>
        <w:t xml:space="preserve">Če lahko pri povzdigovanju izbiramo zgolj med več elementi istega tipa (npr. dva osirotela elementa, oba označena kot </w:t>
      </w:r>
      <w:r w:rsidRPr="006B7884">
        <w:rPr>
          <w:rStyle w:val="UDTagChar"/>
        </w:rPr>
        <w:t>advmod</w:t>
      </w:r>
      <w:r>
        <w:t>), kot jedro izberemo prvega (prvi primer spodaj) oz. po presoji.</w:t>
      </w:r>
    </w:p>
    <w:p w14:paraId="733C02E2" w14:textId="7FDE9BA8" w:rsidR="006B7884" w:rsidRDefault="00BD0321" w:rsidP="006B7884">
      <w:r>
        <w:rPr>
          <w:noProof/>
        </w:rPr>
        <w:drawing>
          <wp:inline distT="0" distB="0" distL="0" distR="0" wp14:anchorId="1A0682FB" wp14:editId="35EB24EA">
            <wp:extent cx="5677692" cy="676369"/>
            <wp:effectExtent l="0" t="0" r="0" b="952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C88F3CB.tmp"/>
                    <pic:cNvPicPr/>
                  </pic:nvPicPr>
                  <pic:blipFill>
                    <a:blip r:embed="rId475">
                      <a:extLst>
                        <a:ext uri="{28A0092B-C50C-407E-A947-70E740481C1C}">
                          <a14:useLocalDpi xmlns:a14="http://schemas.microsoft.com/office/drawing/2010/main" val="0"/>
                        </a:ext>
                      </a:extLst>
                    </a:blip>
                    <a:stretch>
                      <a:fillRect/>
                    </a:stretch>
                  </pic:blipFill>
                  <pic:spPr>
                    <a:xfrm>
                      <a:off x="0" y="0"/>
                      <a:ext cx="5677692" cy="676369"/>
                    </a:xfrm>
                    <a:prstGeom prst="rect">
                      <a:avLst/>
                    </a:prstGeom>
                  </pic:spPr>
                </pic:pic>
              </a:graphicData>
            </a:graphic>
          </wp:inline>
        </w:drawing>
      </w:r>
    </w:p>
    <w:p w14:paraId="60478BB7" w14:textId="77777777" w:rsidR="006B7884" w:rsidRDefault="006B7884" w:rsidP="006074BC">
      <w:pPr>
        <w:pStyle w:val="Skritiprimeri"/>
      </w:pPr>
      <w:r>
        <w:t>odprtina se poveča najpozneje takrat, pogosto pa že prej.</w:t>
      </w:r>
    </w:p>
    <w:p w14:paraId="1C988FE3" w14:textId="6A0C3045" w:rsidR="000E2967" w:rsidRDefault="000E2967" w:rsidP="000E2967">
      <w:r>
        <w:t xml:space="preserve">Glagolsko elipso pogosto srečamo pri naštevanjih v obliki </w:t>
      </w:r>
      <w:r w:rsidRPr="00816290">
        <w:rPr>
          <w:b/>
        </w:rPr>
        <w:t>priredij</w:t>
      </w:r>
      <w:r>
        <w:t>. Če gre za priredje skladenjsko enakovrednih struktur, priredje analiziramo kot priredj</w:t>
      </w:r>
      <w:r w:rsidR="00816290">
        <w:t>a nasploh</w:t>
      </w:r>
      <w:r>
        <w:t xml:space="preserve"> (</w:t>
      </w:r>
      <w:r w:rsidRPr="00816290">
        <w:rPr>
          <w:rStyle w:val="UDTagChar"/>
        </w:rPr>
        <w:t>conj</w:t>
      </w:r>
      <w:r>
        <w:t xml:space="preserve">), kot prikazujeta spodnja primera. (Edina razlika med njima je, da </w:t>
      </w:r>
      <w:r w:rsidR="00816290">
        <w:t xml:space="preserve">v drugem primeru zadnji člen priredja dodatno modificira še </w:t>
      </w:r>
      <w:hyperlink w:anchor="_Določanje_jedra_poudarjalnih" w:history="1">
        <w:r w:rsidR="00816290" w:rsidRPr="00816290">
          <w:rPr>
            <w:rStyle w:val="Hyperlink"/>
          </w:rPr>
          <w:t>poudarjalni členek</w:t>
        </w:r>
      </w:hyperlink>
      <w:r w:rsidR="00816290">
        <w:t xml:space="preserve"> </w:t>
      </w:r>
      <w:r w:rsidR="00816290" w:rsidRPr="00816290">
        <w:rPr>
          <w:i/>
        </w:rPr>
        <w:t>tudi</w:t>
      </w:r>
      <w:r w:rsidR="00816290">
        <w:t xml:space="preserve">). </w:t>
      </w:r>
    </w:p>
    <w:p w14:paraId="4101E8BC" w14:textId="5D6C4A6B" w:rsidR="000E2967" w:rsidRDefault="006B7884" w:rsidP="000E2967">
      <w:r>
        <w:rPr>
          <w:noProof/>
        </w:rPr>
        <w:drawing>
          <wp:inline distT="0" distB="0" distL="0" distR="0" wp14:anchorId="1E6FCD08" wp14:editId="5336833E">
            <wp:extent cx="5733415" cy="1431290"/>
            <wp:effectExtent l="0" t="0" r="63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71846F8.tmp"/>
                    <pic:cNvPicPr/>
                  </pic:nvPicPr>
                  <pic:blipFill>
                    <a:blip r:embed="rId476">
                      <a:extLst>
                        <a:ext uri="{28A0092B-C50C-407E-A947-70E740481C1C}">
                          <a14:useLocalDpi xmlns:a14="http://schemas.microsoft.com/office/drawing/2010/main" val="0"/>
                        </a:ext>
                      </a:extLst>
                    </a:blip>
                    <a:stretch>
                      <a:fillRect/>
                    </a:stretch>
                  </pic:blipFill>
                  <pic:spPr>
                    <a:xfrm>
                      <a:off x="0" y="0"/>
                      <a:ext cx="5733415" cy="1431290"/>
                    </a:xfrm>
                    <a:prstGeom prst="rect">
                      <a:avLst/>
                    </a:prstGeom>
                  </pic:spPr>
                </pic:pic>
              </a:graphicData>
            </a:graphic>
          </wp:inline>
        </w:drawing>
      </w:r>
    </w:p>
    <w:p w14:paraId="1E8B9EDA" w14:textId="593CB36F" w:rsidR="00816290" w:rsidRDefault="00BD78CA" w:rsidP="006074BC">
      <w:pPr>
        <w:pStyle w:val="Skritiprimeri"/>
      </w:pPr>
      <w:r>
        <w:t xml:space="preserve">je bilo treba razložiti sistem dogajanja in geografsko lego </w:t>
      </w:r>
      <w:r w:rsidR="00816290">
        <w:t>S</w:t>
      </w:r>
      <w:r>
        <w:t>lovenije</w:t>
      </w:r>
      <w:r w:rsidR="00816290">
        <w:t xml:space="preserve"> /// je bilo treba razložiti sistem dogajanja in tudi geografsko lego Slovenije</w:t>
      </w:r>
    </w:p>
    <w:p w14:paraId="3B0820B8" w14:textId="6DAF7189" w:rsidR="00314345" w:rsidRDefault="00CD7D29" w:rsidP="000E2967">
      <w:r>
        <w:t xml:space="preserve">Če pa se v priredje vrine še kakšen stavčni člen, tipično prislovna določila različnih vrst, kot denimo </w:t>
      </w:r>
      <w:r w:rsidRPr="00CD7D29">
        <w:rPr>
          <w:i/>
        </w:rPr>
        <w:t>znova</w:t>
      </w:r>
      <w:r>
        <w:t xml:space="preserve"> v spodnjem primeru, strukturo interpretiramo kot stavek z glagolsko elipso (... </w:t>
      </w:r>
      <w:r w:rsidRPr="00CD7D29">
        <w:rPr>
          <w:i/>
        </w:rPr>
        <w:t>in znova razložiti tudi geografsko lego Slovenije</w:t>
      </w:r>
      <w:r>
        <w:t xml:space="preserve">), v kateri je bil predmet </w:t>
      </w:r>
      <w:r>
        <w:rPr>
          <w:i/>
        </w:rPr>
        <w:t xml:space="preserve">geografsko lego Slovenije </w:t>
      </w:r>
      <w:r>
        <w:t xml:space="preserve">povzdignjen na mesto manjkajočega povedka. V skladu s tem izvor povezave </w:t>
      </w:r>
      <w:r w:rsidRPr="00CD7D29">
        <w:rPr>
          <w:rStyle w:val="UDTagChar"/>
        </w:rPr>
        <w:t>conj</w:t>
      </w:r>
      <w:r>
        <w:t xml:space="preserve"> postane jedro prvega stavka priredja</w:t>
      </w:r>
      <w:r w:rsidR="006B7884">
        <w:t xml:space="preserve"> (</w:t>
      </w:r>
      <w:r w:rsidR="006B7884">
        <w:rPr>
          <w:i/>
        </w:rPr>
        <w:t>razložiti</w:t>
      </w:r>
      <w:r w:rsidR="006B7884">
        <w:t>)</w:t>
      </w:r>
      <w:r>
        <w:t xml:space="preserve">, prislovno določilo </w:t>
      </w:r>
      <w:r w:rsidRPr="00CD7D29">
        <w:rPr>
          <w:i/>
        </w:rPr>
        <w:t>znova</w:t>
      </w:r>
      <w:r>
        <w:t xml:space="preserve"> pa osirotelo prislovno določilo (</w:t>
      </w:r>
      <w:r w:rsidRPr="00CD7D29">
        <w:rPr>
          <w:rStyle w:val="UDTagChar"/>
        </w:rPr>
        <w:t>orphan</w:t>
      </w:r>
      <w:r>
        <w:t xml:space="preserve">). </w:t>
      </w:r>
    </w:p>
    <w:p w14:paraId="177029DA" w14:textId="639B74CC" w:rsidR="003D78A8" w:rsidRDefault="006B7884" w:rsidP="00816290">
      <w:r>
        <w:rPr>
          <w:noProof/>
        </w:rPr>
        <w:drawing>
          <wp:inline distT="0" distB="0" distL="0" distR="0" wp14:anchorId="5DDCAE71" wp14:editId="48E70044">
            <wp:extent cx="5733415" cy="843280"/>
            <wp:effectExtent l="0" t="0" r="63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71871C2.tmp"/>
                    <pic:cNvPicPr/>
                  </pic:nvPicPr>
                  <pic:blipFill>
                    <a:blip r:embed="rId477">
                      <a:extLst>
                        <a:ext uri="{28A0092B-C50C-407E-A947-70E740481C1C}">
                          <a14:useLocalDpi xmlns:a14="http://schemas.microsoft.com/office/drawing/2010/main" val="0"/>
                        </a:ext>
                      </a:extLst>
                    </a:blip>
                    <a:stretch>
                      <a:fillRect/>
                    </a:stretch>
                  </pic:blipFill>
                  <pic:spPr>
                    <a:xfrm>
                      <a:off x="0" y="0"/>
                      <a:ext cx="5733415" cy="843280"/>
                    </a:xfrm>
                    <a:prstGeom prst="rect">
                      <a:avLst/>
                    </a:prstGeom>
                  </pic:spPr>
                </pic:pic>
              </a:graphicData>
            </a:graphic>
          </wp:inline>
        </w:drawing>
      </w:r>
    </w:p>
    <w:p w14:paraId="784B97DA" w14:textId="06196624" w:rsidR="00816290" w:rsidRDefault="00816290" w:rsidP="006074BC">
      <w:pPr>
        <w:pStyle w:val="Skritiprimeri"/>
      </w:pPr>
      <w:r>
        <w:lastRenderedPageBreak/>
        <w:t>je bilo treba razložiti sistem dogajanja in znova tudi geografsko lego Slovenije</w:t>
      </w:r>
    </w:p>
    <w:p w14:paraId="72CAF404" w14:textId="77777777" w:rsidR="005E47E4" w:rsidRDefault="005E47E4"/>
    <w:p w14:paraId="3B0820C8" w14:textId="4CA1B5DE" w:rsidR="00314345" w:rsidRDefault="00BD78CA">
      <w:r>
        <w:t xml:space="preserve">S stavčno elipso se posredno povezuje tudi vprašanje </w:t>
      </w:r>
      <w:hyperlink w:anchor="_Modifikacija_podrednih_veznikov">
        <w:r>
          <w:rPr>
            <w:color w:val="1155CC"/>
            <w:u w:val="single"/>
          </w:rPr>
          <w:t>modificiranih veznikov</w:t>
        </w:r>
      </w:hyperlink>
      <w:r>
        <w:t xml:space="preserve"> (npr. strukture tipa </w:t>
      </w:r>
      <w:r>
        <w:rPr>
          <w:i/>
        </w:rPr>
        <w:t xml:space="preserve">radi se spominjamo preteklih dogodkov, </w:t>
      </w:r>
      <w:r w:rsidRPr="006B7884">
        <w:rPr>
          <w:i/>
          <w:u w:val="single"/>
        </w:rPr>
        <w:t>še posebej če</w:t>
      </w:r>
      <w:r>
        <w:rPr>
          <w:i/>
        </w:rPr>
        <w:t xml:space="preserve"> so pozitivni</w:t>
      </w:r>
      <w:r>
        <w:t>), ki pa jih obravnavamo drugače.</w:t>
      </w:r>
    </w:p>
    <w:p w14:paraId="3B0820C9" w14:textId="77777777" w:rsidR="00314345" w:rsidRDefault="00314345"/>
    <w:p w14:paraId="3B0820CF" w14:textId="77777777" w:rsidR="00314345" w:rsidRDefault="00BD78CA" w:rsidP="00426E0F">
      <w:pPr>
        <w:pStyle w:val="Heading4"/>
      </w:pPr>
      <w:bookmarkStart w:id="203" w:name="_7es0ezhcpalh" w:colFirst="0" w:colLast="0"/>
      <w:bookmarkStart w:id="204" w:name="_y26w065xmko" w:colFirst="0" w:colLast="0"/>
      <w:bookmarkEnd w:id="203"/>
      <w:bookmarkEnd w:id="204"/>
      <w:r>
        <w:br w:type="page"/>
      </w:r>
    </w:p>
    <w:p w14:paraId="3B0820D0" w14:textId="5553252A" w:rsidR="00314345" w:rsidRPr="00431438" w:rsidRDefault="00BD78CA" w:rsidP="00426E0F">
      <w:pPr>
        <w:pStyle w:val="Heading4"/>
      </w:pPr>
      <w:bookmarkStart w:id="205" w:name="_Primerjave"/>
      <w:bookmarkStart w:id="206" w:name="_Toc160111694"/>
      <w:bookmarkEnd w:id="205"/>
      <w:r w:rsidRPr="00431438">
        <w:lastRenderedPageBreak/>
        <w:t>Primerjave</w:t>
      </w:r>
      <w:bookmarkEnd w:id="206"/>
    </w:p>
    <w:p w14:paraId="3B0820D1" w14:textId="3D83E64F" w:rsidR="00314345" w:rsidRDefault="00BD78CA">
      <w:r>
        <w:t xml:space="preserve">Skladenjske strukture za izražanje primerjav so pravi izziv za različne jezikoslovne teorije. V označevalnem sistemu UD za strukture, ki izražajo primerjavo (enakosti ali različnosti) uporabljamo </w:t>
      </w:r>
      <w:r w:rsidR="004474C9">
        <w:rPr>
          <w:rFonts w:cstheme="minorHAnsi"/>
        </w:rPr>
        <w:t>relaciji</w:t>
      </w:r>
      <w:r w:rsidRPr="00BD55CE">
        <w:rPr>
          <w:rFonts w:cstheme="minorHAnsi"/>
        </w:rPr>
        <w:t xml:space="preserve"> </w:t>
      </w:r>
      <w:hyperlink w:anchor="_advcl:_adverbial_clause" w:history="1">
        <w:r w:rsidRPr="00BD55CE">
          <w:rPr>
            <w:rStyle w:val="Hyperlink"/>
            <w:rFonts w:eastAsia="Courier New" w:cstheme="minorHAnsi"/>
          </w:rPr>
          <w:t>advcl</w:t>
        </w:r>
      </w:hyperlink>
      <w:r w:rsidRPr="00BD55CE">
        <w:rPr>
          <w:rFonts w:eastAsia="Courier New" w:cstheme="minorHAnsi"/>
        </w:rPr>
        <w:t xml:space="preserve"> </w:t>
      </w:r>
      <w:r w:rsidRPr="00BD55CE">
        <w:rPr>
          <w:rFonts w:cstheme="minorHAnsi"/>
        </w:rPr>
        <w:t xml:space="preserve">in </w:t>
      </w:r>
      <w:hyperlink w:anchor="_obl:_oblique_nominal_1" w:history="1">
        <w:r w:rsidRPr="00BD55CE">
          <w:rPr>
            <w:rStyle w:val="Hyperlink"/>
            <w:rFonts w:eastAsia="Courier New" w:cstheme="minorHAnsi"/>
          </w:rPr>
          <w:t>obl</w:t>
        </w:r>
      </w:hyperlink>
      <w:r w:rsidRPr="00BD55CE">
        <w:rPr>
          <w:rFonts w:cstheme="minorHAnsi"/>
        </w:rPr>
        <w:t>.</w:t>
      </w:r>
    </w:p>
    <w:p w14:paraId="3B0820D3" w14:textId="79FF8CA8" w:rsidR="00314345" w:rsidRDefault="004474C9">
      <w:r>
        <w:t>Relacijo</w:t>
      </w:r>
      <w:r w:rsidR="00BD78CA">
        <w:t xml:space="preserve"> </w:t>
      </w:r>
      <w:hyperlink w:anchor="_7fvu0ycki1xk">
        <w:r w:rsidR="00BD78CA">
          <w:rPr>
            <w:color w:val="1155CC"/>
            <w:u w:val="single"/>
          </w:rPr>
          <w:t xml:space="preserve">advcl </w:t>
        </w:r>
      </w:hyperlink>
      <w:r w:rsidR="00BD78CA">
        <w:t xml:space="preserve">uporabljamo, kadar je primerjava izražena </w:t>
      </w:r>
      <w:r w:rsidR="00BD78CA">
        <w:rPr>
          <w:b/>
        </w:rPr>
        <w:t>stavčno</w:t>
      </w:r>
      <w:r w:rsidR="00BD78CA">
        <w:t xml:space="preserve">, z odvisnikom, podobno kot to velja za načinovne </w:t>
      </w:r>
      <w:r w:rsidR="00BD78CA" w:rsidRPr="005C1098">
        <w:t>odvisnike</w:t>
      </w:r>
      <w:r w:rsidR="00396364" w:rsidRPr="005C1098">
        <w:t xml:space="preserve"> (gl. naslednje poglavje)</w:t>
      </w:r>
      <w:r w:rsidR="00BD78CA" w:rsidRPr="005C1098">
        <w:t xml:space="preserve">. </w:t>
      </w:r>
      <w:r w:rsidR="00BD78CA" w:rsidRPr="005C1098">
        <w:rPr>
          <w:b/>
        </w:rPr>
        <w:t xml:space="preserve">Izvor </w:t>
      </w:r>
      <w:r w:rsidR="00BD78CA" w:rsidRPr="0029650D">
        <w:rPr>
          <w:b/>
        </w:rPr>
        <w:t>povezave je lastnost</w:t>
      </w:r>
      <w:r w:rsidR="00BD78CA">
        <w:rPr>
          <w:b/>
        </w:rPr>
        <w:t xml:space="preserve"> </w:t>
      </w:r>
      <w:r w:rsidR="00BD78CA">
        <w:t xml:space="preserve">(običajno izražena z </w:t>
      </w:r>
      <w:hyperlink w:anchor="_amod:_adjectival_modifier_1">
        <w:r w:rsidR="00BD78CA">
          <w:rPr>
            <w:color w:val="1155CC"/>
            <w:u w:val="single"/>
          </w:rPr>
          <w:t xml:space="preserve">amod </w:t>
        </w:r>
      </w:hyperlink>
      <w:r w:rsidR="00BD78CA">
        <w:t xml:space="preserve">ali </w:t>
      </w:r>
      <w:hyperlink w:anchor="_advmod:_adverbial_modifier">
        <w:r w:rsidR="00BD78CA">
          <w:rPr>
            <w:color w:val="1155CC"/>
            <w:u w:val="single"/>
          </w:rPr>
          <w:t>advmod</w:t>
        </w:r>
      </w:hyperlink>
      <w:r w:rsidR="00BD78CA">
        <w:t xml:space="preserve">), na katero se primerjava nanaša, njen cilj pa jedro primerjalnega odvisnika. Primerjalni veznik je označen kot </w:t>
      </w:r>
      <w:hyperlink w:anchor="_mark:_marker">
        <w:r w:rsidR="00BD78CA">
          <w:rPr>
            <w:color w:val="1155CC"/>
            <w:u w:val="single"/>
          </w:rPr>
          <w:t>mark</w:t>
        </w:r>
      </w:hyperlink>
      <w:r w:rsidR="00BD78CA">
        <w:t>.</w:t>
      </w:r>
      <w:r w:rsidR="0029650D">
        <w:t xml:space="preserve"> </w:t>
      </w:r>
    </w:p>
    <w:p w14:paraId="3B0820E1" w14:textId="366D0078" w:rsidR="00314345" w:rsidRDefault="00274A98">
      <w:r>
        <w:rPr>
          <w:noProof/>
        </w:rPr>
        <w:drawing>
          <wp:inline distT="0" distB="0" distL="0" distR="0" wp14:anchorId="0EB7CD0B" wp14:editId="024AFDFF">
            <wp:extent cx="5733415" cy="2134870"/>
            <wp:effectExtent l="0" t="0" r="63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7185CD3.tmp"/>
                    <pic:cNvPicPr/>
                  </pic:nvPicPr>
                  <pic:blipFill>
                    <a:blip r:embed="rId478">
                      <a:extLst>
                        <a:ext uri="{28A0092B-C50C-407E-A947-70E740481C1C}">
                          <a14:useLocalDpi xmlns:a14="http://schemas.microsoft.com/office/drawing/2010/main" val="0"/>
                        </a:ext>
                      </a:extLst>
                    </a:blip>
                    <a:stretch>
                      <a:fillRect/>
                    </a:stretch>
                  </pic:blipFill>
                  <pic:spPr>
                    <a:xfrm>
                      <a:off x="0" y="0"/>
                      <a:ext cx="5733415" cy="2134870"/>
                    </a:xfrm>
                    <a:prstGeom prst="rect">
                      <a:avLst/>
                    </a:prstGeom>
                  </pic:spPr>
                </pic:pic>
              </a:graphicData>
            </a:graphic>
          </wp:inline>
        </w:drawing>
      </w:r>
    </w:p>
    <w:p w14:paraId="29431774" w14:textId="77777777" w:rsidR="00B036E5" w:rsidRDefault="00B036E5" w:rsidP="00256008"/>
    <w:p w14:paraId="3B0820E3" w14:textId="510E3639" w:rsidR="00314345" w:rsidRDefault="004474C9" w:rsidP="00256008">
      <w:r>
        <w:t>Relacijo</w:t>
      </w:r>
      <w:r w:rsidR="00BD78CA">
        <w:t xml:space="preserve"> </w:t>
      </w:r>
      <w:hyperlink w:anchor="_obl:_oblique_nominal_1">
        <w:r w:rsidR="00BD78CA">
          <w:rPr>
            <w:color w:val="1155CC"/>
            <w:u w:val="single"/>
          </w:rPr>
          <w:t xml:space="preserve">obl </w:t>
        </w:r>
      </w:hyperlink>
      <w:r w:rsidR="00BD78CA">
        <w:t xml:space="preserve">uporabljamo, kadar je primerjava izražena </w:t>
      </w:r>
      <w:r w:rsidR="00BD78CA">
        <w:rPr>
          <w:b/>
        </w:rPr>
        <w:t>nestavčno</w:t>
      </w:r>
      <w:r w:rsidR="00BD78CA">
        <w:t xml:space="preserve">, s samostalniško ali prislovno zvezo, podobno kot to velja za načinovna prislovna določila. Tudi v tem primeru je izvor povezave opisana </w:t>
      </w:r>
      <w:r w:rsidR="00BD78CA">
        <w:rPr>
          <w:b/>
        </w:rPr>
        <w:t>lastnost</w:t>
      </w:r>
      <w:r w:rsidR="00BD78CA">
        <w:t xml:space="preserve">, cilj pa jedro primerjane entitete. Primerjalni veznik je označen kot </w:t>
      </w:r>
      <w:hyperlink w:anchor="_80qu3r2md2cy">
        <w:r w:rsidR="00BD78CA">
          <w:rPr>
            <w:color w:val="1155CC"/>
            <w:u w:val="single"/>
          </w:rPr>
          <w:t>case</w:t>
        </w:r>
      </w:hyperlink>
      <w:r w:rsidR="00BD78CA">
        <w:t xml:space="preserve">. </w:t>
      </w:r>
    </w:p>
    <w:p w14:paraId="3B0820E6" w14:textId="30E7B3A5" w:rsidR="00314345" w:rsidRDefault="00BD78CA" w:rsidP="006074BC">
      <w:pPr>
        <w:pStyle w:val="Skritiprimeri"/>
      </w:pPr>
      <w:r>
        <w:t xml:space="preserve">Spal je kot </w:t>
      </w:r>
      <w:r w:rsidR="00256008">
        <w:t xml:space="preserve">angelček /// </w:t>
      </w:r>
      <w:r w:rsidR="00CC7F43">
        <w:t xml:space="preserve">kot odrasli </w:t>
      </w:r>
      <w:r w:rsidR="00256008">
        <w:t>prvorojenci potrebujejo manj spodbude</w:t>
      </w:r>
    </w:p>
    <w:p w14:paraId="3B0820F1" w14:textId="44DEF0D9" w:rsidR="00314345" w:rsidRDefault="000C0E61">
      <w:r>
        <w:rPr>
          <w:noProof/>
        </w:rPr>
        <w:drawing>
          <wp:inline distT="0" distB="0" distL="0" distR="0" wp14:anchorId="37CA8934" wp14:editId="13BC9330">
            <wp:extent cx="5733415" cy="1305560"/>
            <wp:effectExtent l="0" t="0" r="635" b="889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7189C33.tmp"/>
                    <pic:cNvPicPr/>
                  </pic:nvPicPr>
                  <pic:blipFill>
                    <a:blip r:embed="rId479">
                      <a:extLst>
                        <a:ext uri="{28A0092B-C50C-407E-A947-70E740481C1C}">
                          <a14:useLocalDpi xmlns:a14="http://schemas.microsoft.com/office/drawing/2010/main" val="0"/>
                        </a:ext>
                      </a:extLst>
                    </a:blip>
                    <a:stretch>
                      <a:fillRect/>
                    </a:stretch>
                  </pic:blipFill>
                  <pic:spPr>
                    <a:xfrm>
                      <a:off x="0" y="0"/>
                      <a:ext cx="5733415" cy="1305560"/>
                    </a:xfrm>
                    <a:prstGeom prst="rect">
                      <a:avLst/>
                    </a:prstGeom>
                  </pic:spPr>
                </pic:pic>
              </a:graphicData>
            </a:graphic>
          </wp:inline>
        </w:drawing>
      </w:r>
    </w:p>
    <w:p w14:paraId="3B0820F2" w14:textId="7E1E4E14" w:rsidR="00314345" w:rsidRDefault="000C0E61" w:rsidP="006074BC">
      <w:pPr>
        <w:pStyle w:val="Skritiprimeri"/>
      </w:pPr>
      <w:r>
        <w:t>Dimenzije okvirjev so večje od vzorčnega dela šablone /// Jeza je pri otrocih pogostejše čustvo kot strah</w:t>
      </w:r>
    </w:p>
    <w:p w14:paraId="680F7B3C" w14:textId="57AF1BAD" w:rsidR="0029650D" w:rsidRPr="005C1098" w:rsidRDefault="0029650D" w:rsidP="0029650D">
      <w:r w:rsidRPr="005C1098">
        <w:t xml:space="preserve">Pri lažjem uzaveščanju dejstva, da je pri primerjavah izvor povezave </w:t>
      </w:r>
      <w:r w:rsidR="00B505F7" w:rsidRPr="005C1098">
        <w:rPr>
          <w:rStyle w:val="UDTagChar"/>
        </w:rPr>
        <w:t>advcl</w:t>
      </w:r>
      <w:r w:rsidR="00B505F7" w:rsidRPr="005C1098">
        <w:t xml:space="preserve"> oz. </w:t>
      </w:r>
      <w:r w:rsidR="00B505F7" w:rsidRPr="005C1098">
        <w:rPr>
          <w:rStyle w:val="UDTagChar"/>
        </w:rPr>
        <w:t>obl</w:t>
      </w:r>
      <w:r w:rsidR="00B505F7" w:rsidRPr="005C1098">
        <w:t xml:space="preserve"> </w:t>
      </w:r>
      <w:r w:rsidRPr="005C1098">
        <w:t>lastnost</w:t>
      </w:r>
      <w:r w:rsidR="00B505F7" w:rsidRPr="005C1098">
        <w:t xml:space="preserve"> in ne samostalniško jedro, </w:t>
      </w:r>
      <w:r w:rsidR="003B356D" w:rsidRPr="005C1098">
        <w:t>pred</w:t>
      </w:r>
      <w:r w:rsidR="00B505F7" w:rsidRPr="005C1098">
        <w:t xml:space="preserve"> kater</w:t>
      </w:r>
      <w:r w:rsidR="003B356D" w:rsidRPr="005C1098">
        <w:t>i</w:t>
      </w:r>
      <w:r w:rsidR="00B505F7" w:rsidRPr="005C1098">
        <w:t>m se pojavlja</w:t>
      </w:r>
      <w:r w:rsidRPr="005C1098">
        <w:t xml:space="preserve"> (npr</w:t>
      </w:r>
      <w:r w:rsidRPr="005C1098">
        <w:rPr>
          <w:i/>
        </w:rPr>
        <w:t xml:space="preserve">. </w:t>
      </w:r>
      <w:r w:rsidRPr="005C1098">
        <w:rPr>
          <w:i/>
          <w:u w:val="single"/>
        </w:rPr>
        <w:t>enak</w:t>
      </w:r>
      <w:r w:rsidR="006F7B0C" w:rsidRPr="005C1098">
        <w:rPr>
          <w:i/>
          <w:u w:val="single"/>
        </w:rPr>
        <w:t>a</w:t>
      </w:r>
      <w:r w:rsidRPr="005C1098">
        <w:rPr>
          <w:i/>
        </w:rPr>
        <w:t xml:space="preserve"> zunanjost</w:t>
      </w:r>
      <w:r w:rsidR="006F7B0C" w:rsidRPr="005C1098">
        <w:rPr>
          <w:i/>
        </w:rPr>
        <w:t xml:space="preserve">, </w:t>
      </w:r>
      <w:r w:rsidR="006F7B0C" w:rsidRPr="005C1098">
        <w:rPr>
          <w:i/>
          <w:u w:val="single"/>
        </w:rPr>
        <w:t>pogostejše</w:t>
      </w:r>
      <w:r w:rsidR="006F7B0C" w:rsidRPr="005C1098">
        <w:rPr>
          <w:i/>
        </w:rPr>
        <w:t xml:space="preserve"> čustvo</w:t>
      </w:r>
      <w:r w:rsidR="006F7B0C" w:rsidRPr="005C1098">
        <w:t xml:space="preserve">), </w:t>
      </w:r>
      <w:r w:rsidR="006F7B0C" w:rsidRPr="005C1098">
        <w:rPr>
          <w:b/>
        </w:rPr>
        <w:t xml:space="preserve">si lahko pomagate s pretvorbo </w:t>
      </w:r>
      <w:r w:rsidR="00B505F7" w:rsidRPr="005C1098">
        <w:rPr>
          <w:b/>
        </w:rPr>
        <w:t xml:space="preserve">povedi </w:t>
      </w:r>
      <w:r w:rsidR="006F7B0C" w:rsidRPr="005C1098">
        <w:rPr>
          <w:b/>
        </w:rPr>
        <w:t>v vprašanje</w:t>
      </w:r>
      <w:r w:rsidR="006F7B0C" w:rsidRPr="005C1098">
        <w:t xml:space="preserve">. Jedro odgovora je lastnost, določilo pa struktura s </w:t>
      </w:r>
      <w:r w:rsidR="006F7B0C" w:rsidRPr="005C1098">
        <w:rPr>
          <w:i/>
        </w:rPr>
        <w:t>kot</w:t>
      </w:r>
      <w:r w:rsidR="006F7B0C" w:rsidRPr="005C1098">
        <w:t>, torej enako kot v zgornjih primerih.</w:t>
      </w:r>
    </w:p>
    <w:p w14:paraId="79989FEF" w14:textId="4A50E87E" w:rsidR="006F7B0C" w:rsidRPr="005C1098" w:rsidRDefault="006F7B0C" w:rsidP="00F22EEB">
      <w:pPr>
        <w:pStyle w:val="ListParagraph"/>
        <w:numPr>
          <w:ilvl w:val="0"/>
          <w:numId w:val="14"/>
        </w:numPr>
      </w:pPr>
      <w:r w:rsidRPr="005C1098">
        <w:rPr>
          <w:i/>
        </w:rPr>
        <w:t xml:space="preserve">Za kakšno zunanjostjo skriva svoje moči? </w:t>
      </w:r>
      <w:r w:rsidRPr="005C1098">
        <w:t>Za enako, kot jo imajo šibkejše različice.</w:t>
      </w:r>
    </w:p>
    <w:p w14:paraId="1CF40B68" w14:textId="1BE60622" w:rsidR="006F7B0C" w:rsidRPr="005C1098" w:rsidRDefault="006F7B0C" w:rsidP="00F22EEB">
      <w:pPr>
        <w:pStyle w:val="ListParagraph"/>
        <w:numPr>
          <w:ilvl w:val="0"/>
          <w:numId w:val="14"/>
        </w:numPr>
        <w:rPr>
          <w:i/>
        </w:rPr>
      </w:pPr>
      <w:r w:rsidRPr="005C1098">
        <w:rPr>
          <w:i/>
        </w:rPr>
        <w:t xml:space="preserve">Kako pogosto / kakšno čustvo je jeza pri otrocih? </w:t>
      </w:r>
      <w:r w:rsidRPr="005C1098">
        <w:t>Pogostejše kot strah.</w:t>
      </w:r>
    </w:p>
    <w:p w14:paraId="7A655CB9" w14:textId="77777777" w:rsidR="00035018" w:rsidRDefault="00035018"/>
    <w:p w14:paraId="65010A40" w14:textId="77777777" w:rsidR="00AF2174" w:rsidRDefault="00AF2174"/>
    <w:p w14:paraId="3B0820F3" w14:textId="7FEDE898" w:rsidR="00314345" w:rsidRDefault="00BD78CA">
      <w:r>
        <w:lastRenderedPageBreak/>
        <w:t xml:space="preserve">Več o obravnavi primerjalnih struktur </w:t>
      </w:r>
      <w:r w:rsidR="003D2E75">
        <w:t xml:space="preserve">si lahko preberete tudi </w:t>
      </w:r>
      <w:r>
        <w:t>v splošnih smernicah UD</w:t>
      </w:r>
      <w:r w:rsidR="003D2E75">
        <w:t xml:space="preserve">, kjer je </w:t>
      </w:r>
      <w:r w:rsidR="00C27967">
        <w:t xml:space="preserve">pojasnjena motivacija </w:t>
      </w:r>
      <w:r w:rsidR="0096420E">
        <w:t xml:space="preserve">za tovrstno analizo in </w:t>
      </w:r>
      <w:r w:rsidR="003D2E75">
        <w:t>navedenih več primerov v različnih jezikih</w:t>
      </w:r>
      <w:r>
        <w:t>:</w:t>
      </w:r>
    </w:p>
    <w:p w14:paraId="3B0820F4" w14:textId="77777777" w:rsidR="00314345" w:rsidRPr="006B73F7" w:rsidRDefault="00F026BF" w:rsidP="006B73F7">
      <w:pPr>
        <w:pStyle w:val="Listofexamples"/>
        <w:rPr>
          <w:i w:val="0"/>
        </w:rPr>
      </w:pPr>
      <w:hyperlink r:id="rId480" w:anchor="comparatives">
        <w:r w:rsidR="00BD78CA" w:rsidRPr="006B73F7">
          <w:rPr>
            <w:i w:val="0"/>
            <w:color w:val="1155CC"/>
            <w:u w:val="single"/>
          </w:rPr>
          <w:t>https://universaldependencies.org/u/overview/specific-syntax.html#comparatives</w:t>
        </w:r>
      </w:hyperlink>
      <w:r w:rsidR="00BD78CA" w:rsidRPr="006B73F7">
        <w:rPr>
          <w:i w:val="0"/>
        </w:rPr>
        <w:t xml:space="preserve"> </w:t>
      </w:r>
    </w:p>
    <w:p w14:paraId="3B0820F5" w14:textId="77777777" w:rsidR="00314345" w:rsidRPr="006B73F7" w:rsidRDefault="00F026BF" w:rsidP="006B73F7">
      <w:pPr>
        <w:pStyle w:val="Listofexamples"/>
        <w:rPr>
          <w:i w:val="0"/>
        </w:rPr>
      </w:pPr>
      <w:hyperlink r:id="rId481">
        <w:r w:rsidR="00BD78CA" w:rsidRPr="006B73F7">
          <w:rPr>
            <w:i w:val="0"/>
            <w:color w:val="1155CC"/>
            <w:u w:val="single"/>
          </w:rPr>
          <w:t>https://universaldependencies.org/workgroups/comparatives.html</w:t>
        </w:r>
      </w:hyperlink>
      <w:r w:rsidR="00BD78CA" w:rsidRPr="006B73F7">
        <w:rPr>
          <w:i w:val="0"/>
        </w:rPr>
        <w:t xml:space="preserve"> </w:t>
      </w:r>
    </w:p>
    <w:p w14:paraId="3B0820F6" w14:textId="77777777" w:rsidR="00314345" w:rsidRDefault="00314345"/>
    <w:p w14:paraId="3B0820FC" w14:textId="77777777" w:rsidR="00314345" w:rsidRDefault="00BD78CA" w:rsidP="00426E0F">
      <w:pPr>
        <w:pStyle w:val="Heading4"/>
      </w:pPr>
      <w:bookmarkStart w:id="207" w:name="_9mrwt6512msf" w:colFirst="0" w:colLast="0"/>
      <w:bookmarkEnd w:id="207"/>
      <w:r>
        <w:br w:type="page"/>
      </w:r>
    </w:p>
    <w:p w14:paraId="3B0820FD" w14:textId="49C4C24D" w:rsidR="00314345" w:rsidRPr="008E47D7" w:rsidRDefault="00BD78CA" w:rsidP="00426E0F">
      <w:pPr>
        <w:pStyle w:val="Heading4"/>
      </w:pPr>
      <w:bookmarkStart w:id="208" w:name="_Druge_strukture_s"/>
      <w:bookmarkStart w:id="209" w:name="_Toc160111695"/>
      <w:bookmarkEnd w:id="208"/>
      <w:r w:rsidRPr="008E47D7">
        <w:lastRenderedPageBreak/>
        <w:t>Druge strukture s primerjalnimi vezniki</w:t>
      </w:r>
      <w:bookmarkEnd w:id="209"/>
    </w:p>
    <w:p w14:paraId="3B0820FF" w14:textId="31EA85F4" w:rsidR="00314345" w:rsidRDefault="00BD78CA">
      <w:r>
        <w:t xml:space="preserve">Poleg zgoraj naštetih </w:t>
      </w:r>
      <w:r w:rsidRPr="0009156C">
        <w:rPr>
          <w:b/>
        </w:rPr>
        <w:t>primerjav</w:t>
      </w:r>
      <w:r>
        <w:t xml:space="preserve"> se primerjalni vezniki </w:t>
      </w:r>
      <w:r>
        <w:rPr>
          <w:i/>
        </w:rPr>
        <w:t>kot,</w:t>
      </w:r>
      <w:r>
        <w:t xml:space="preserve"> </w:t>
      </w:r>
      <w:r>
        <w:rPr>
          <w:i/>
        </w:rPr>
        <w:t xml:space="preserve">kakor, ko </w:t>
      </w:r>
      <w:r>
        <w:t xml:space="preserve">pojavljajo še v nekaterih drugih tipih struktur, ki jih naštevamo v tem poglavju. </w:t>
      </w:r>
    </w:p>
    <w:p w14:paraId="1DDEC6B1" w14:textId="40A5C104" w:rsidR="00D223E7" w:rsidRPr="005C1098" w:rsidRDefault="00D223E7">
      <w:pPr>
        <w:rPr>
          <w:u w:val="single"/>
        </w:rPr>
      </w:pPr>
      <w:r w:rsidRPr="005C1098">
        <w:rPr>
          <w:u w:val="single"/>
        </w:rPr>
        <w:t>Načinovni odvisniki in načinovna prislovna določila</w:t>
      </w:r>
      <w:r w:rsidR="00400058" w:rsidRPr="005C1098">
        <w:rPr>
          <w:u w:val="single"/>
        </w:rPr>
        <w:t>:</w:t>
      </w:r>
    </w:p>
    <w:p w14:paraId="231B0C2A" w14:textId="516B9021" w:rsidR="00D223E7" w:rsidRPr="005C1098" w:rsidRDefault="00D223E7" w:rsidP="005C1098">
      <w:r w:rsidRPr="005C1098">
        <w:t>Najpogosteje se primerjalni vezniki pojavljajo v</w:t>
      </w:r>
      <w:r w:rsidR="00B406AE" w:rsidRPr="005C1098">
        <w:t xml:space="preserve"> načinovnih prislovnih določilih (</w:t>
      </w:r>
      <w:hyperlink w:anchor="_obl:_oblique_nominal_1" w:history="1">
        <w:r w:rsidR="00B406AE" w:rsidRPr="005C1098">
          <w:rPr>
            <w:rStyle w:val="Hyperlink"/>
          </w:rPr>
          <w:t>obl</w:t>
        </w:r>
      </w:hyperlink>
      <w:r w:rsidR="00B406AE" w:rsidRPr="005C1098">
        <w:t>) ali v</w:t>
      </w:r>
      <w:r w:rsidRPr="005C1098">
        <w:t xml:space="preserve"> načinovnih odvisnikih (</w:t>
      </w:r>
      <w:hyperlink w:anchor="_advcl:_adverbial_clause" w:history="1">
        <w:r w:rsidRPr="005C1098">
          <w:rPr>
            <w:rStyle w:val="Hyperlink"/>
          </w:rPr>
          <w:t>advcl</w:t>
        </w:r>
      </w:hyperlink>
      <w:r w:rsidRPr="005C1098">
        <w:t>)</w:t>
      </w:r>
      <w:r w:rsidR="00B406AE" w:rsidRPr="005C1098">
        <w:t xml:space="preserve">. V obeh primerih se po strukturi </w:t>
      </w:r>
      <w:r w:rsidR="0029650D" w:rsidRPr="005C1098">
        <w:t xml:space="preserve">tipično </w:t>
      </w:r>
      <w:r w:rsidRPr="005C1098">
        <w:t>vprašamo z vprašalnic</w:t>
      </w:r>
      <w:r w:rsidR="00B406AE" w:rsidRPr="005C1098">
        <w:t>o</w:t>
      </w:r>
      <w:r w:rsidRPr="005C1098">
        <w:t xml:space="preserve"> </w:t>
      </w:r>
      <w:r w:rsidR="00035018" w:rsidRPr="005C1098">
        <w:rPr>
          <w:i/>
        </w:rPr>
        <w:t>k</w:t>
      </w:r>
      <w:r w:rsidRPr="005C1098">
        <w:rPr>
          <w:i/>
        </w:rPr>
        <w:t>ako</w:t>
      </w:r>
      <w:r w:rsidR="00B406AE" w:rsidRPr="005C1098">
        <w:t xml:space="preserve"> oz. </w:t>
      </w:r>
      <w:r w:rsidR="003B356D" w:rsidRPr="005C1098">
        <w:rPr>
          <w:i/>
        </w:rPr>
        <w:t>n</w:t>
      </w:r>
      <w:r w:rsidRPr="005C1098">
        <w:rPr>
          <w:i/>
        </w:rPr>
        <w:t>a kakšen način</w:t>
      </w:r>
      <w:r w:rsidR="0029650D" w:rsidRPr="005C1098">
        <w:t xml:space="preserve">, lahko pa tudi s prislovnodoločilno vprašalnico druge vrste. </w:t>
      </w:r>
      <w:r w:rsidR="00B406AE" w:rsidRPr="005C1098">
        <w:t>I</w:t>
      </w:r>
      <w:r w:rsidRPr="005C1098">
        <w:t>zvor povezave je jedro povedka.</w:t>
      </w:r>
    </w:p>
    <w:p w14:paraId="5C0F4CE3" w14:textId="39653AA9" w:rsidR="00396364" w:rsidRPr="00400058" w:rsidRDefault="00396364">
      <w:pPr>
        <w:rPr>
          <w:color w:val="FF0000"/>
        </w:rPr>
      </w:pPr>
      <w:r>
        <w:rPr>
          <w:noProof/>
          <w:color w:val="FF0000"/>
        </w:rPr>
        <w:drawing>
          <wp:inline distT="0" distB="0" distL="0" distR="0" wp14:anchorId="7B883CAF" wp14:editId="79C597F9">
            <wp:extent cx="5563376" cy="207674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1986F1E.tmp"/>
                    <pic:cNvPicPr/>
                  </pic:nvPicPr>
                  <pic:blipFill>
                    <a:blip r:embed="rId482">
                      <a:extLst>
                        <a:ext uri="{28A0092B-C50C-407E-A947-70E740481C1C}">
                          <a14:useLocalDpi xmlns:a14="http://schemas.microsoft.com/office/drawing/2010/main" val="0"/>
                        </a:ext>
                      </a:extLst>
                    </a:blip>
                    <a:stretch>
                      <a:fillRect/>
                    </a:stretch>
                  </pic:blipFill>
                  <pic:spPr>
                    <a:xfrm>
                      <a:off x="0" y="0"/>
                      <a:ext cx="5563376" cy="2076740"/>
                    </a:xfrm>
                    <a:prstGeom prst="rect">
                      <a:avLst/>
                    </a:prstGeom>
                    <a:ln>
                      <a:noFill/>
                    </a:ln>
                  </pic:spPr>
                </pic:pic>
              </a:graphicData>
            </a:graphic>
          </wp:inline>
        </w:drawing>
      </w:r>
    </w:p>
    <w:p w14:paraId="1670414C" w14:textId="2FCD5F9C" w:rsidR="0029650D" w:rsidRPr="00396364" w:rsidRDefault="0029650D" w:rsidP="006074BC">
      <w:pPr>
        <w:pStyle w:val="Skritiprimeri"/>
      </w:pPr>
      <w:r w:rsidRPr="00396364">
        <w:t>[Spal je, kot da se ni nič zgodilo.</w:t>
      </w:r>
      <w:r w:rsidR="00396364" w:rsidRPr="00396364">
        <w:t xml:space="preserve"> /// </w:t>
      </w:r>
      <w:r w:rsidR="00B406AE" w:rsidRPr="00396364">
        <w:t>[Spal je kot dojenček.]</w:t>
      </w:r>
      <w:r w:rsidR="00396364" w:rsidRPr="00396364">
        <w:t xml:space="preserve"> /// </w:t>
      </w:r>
      <w:r w:rsidRPr="00396364">
        <w:t>[Kot odrasli prvorojenci potrebujejo manj spodbude].</w:t>
      </w:r>
    </w:p>
    <w:p w14:paraId="3B082100" w14:textId="77777777" w:rsidR="00314345" w:rsidRDefault="00BD78CA">
      <w:pPr>
        <w:rPr>
          <w:u w:val="single"/>
        </w:rPr>
      </w:pPr>
      <w:r>
        <w:rPr>
          <w:u w:val="single"/>
        </w:rPr>
        <w:t>Prilastkovi odvisniki:</w:t>
      </w:r>
    </w:p>
    <w:p w14:paraId="3B082101" w14:textId="168E5A59" w:rsidR="00314345" w:rsidRDefault="00BD78CA">
      <w:r>
        <w:t>Kadar odvisnik s primerjalnim veznikom podrobneje opredeljuje samostalniško nanosnico, ga obravnavamo kot prilastkov odvisnik (</w:t>
      </w:r>
      <w:hyperlink w:anchor="_acl:_clausal_modifier">
        <w:r>
          <w:rPr>
            <w:color w:val="1155CC"/>
            <w:u w:val="single"/>
          </w:rPr>
          <w:t>acl</w:t>
        </w:r>
      </w:hyperlink>
      <w:r>
        <w:t xml:space="preserve">). </w:t>
      </w:r>
    </w:p>
    <w:p w14:paraId="3B082102" w14:textId="05CEFABE" w:rsidR="00314345" w:rsidRDefault="00B373AA">
      <w:r>
        <w:rPr>
          <w:noProof/>
        </w:rPr>
        <w:drawing>
          <wp:inline distT="0" distB="0" distL="0" distR="0" wp14:anchorId="7075FF3F" wp14:editId="3C59DED5">
            <wp:extent cx="5733415" cy="1332230"/>
            <wp:effectExtent l="0" t="0" r="635" b="127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71847C5.tmp"/>
                    <pic:cNvPicPr/>
                  </pic:nvPicPr>
                  <pic:blipFill>
                    <a:blip r:embed="rId483">
                      <a:extLst>
                        <a:ext uri="{28A0092B-C50C-407E-A947-70E740481C1C}">
                          <a14:useLocalDpi xmlns:a14="http://schemas.microsoft.com/office/drawing/2010/main" val="0"/>
                        </a:ext>
                      </a:extLst>
                    </a:blip>
                    <a:stretch>
                      <a:fillRect/>
                    </a:stretch>
                  </pic:blipFill>
                  <pic:spPr>
                    <a:xfrm>
                      <a:off x="0" y="0"/>
                      <a:ext cx="5733415" cy="1332230"/>
                    </a:xfrm>
                    <a:prstGeom prst="rect">
                      <a:avLst/>
                    </a:prstGeom>
                  </pic:spPr>
                </pic:pic>
              </a:graphicData>
            </a:graphic>
          </wp:inline>
        </w:drawing>
      </w:r>
    </w:p>
    <w:p w14:paraId="3B082104" w14:textId="627C50D7" w:rsidR="00314345" w:rsidRDefault="00BD78CA" w:rsidP="006074BC">
      <w:pPr>
        <w:pStyle w:val="Skritiprimeri"/>
      </w:pPr>
      <w:r>
        <w:t>Zmaj,</w:t>
      </w:r>
      <w:r w:rsidR="00654A1C">
        <w:t xml:space="preserve"> kot ga </w:t>
      </w:r>
      <w:r>
        <w:t>poznajo na Kitajskem, je živ</w:t>
      </w:r>
      <w:r w:rsidR="00654A1C">
        <w:t xml:space="preserve"> /// </w:t>
      </w:r>
      <w:r>
        <w:t>Lastnosti besedila,</w:t>
      </w:r>
      <w:r w:rsidR="00654A1C">
        <w:t xml:space="preserve"> kot </w:t>
      </w:r>
      <w:r>
        <w:t xml:space="preserve">so velikost, teža in slog </w:t>
      </w:r>
    </w:p>
    <w:p w14:paraId="3B08210A" w14:textId="77777777" w:rsidR="00314345" w:rsidRDefault="00BD78CA">
      <w:pPr>
        <w:rPr>
          <w:u w:val="single"/>
        </w:rPr>
      </w:pPr>
      <w:r>
        <w:rPr>
          <w:u w:val="single"/>
        </w:rPr>
        <w:t>Navidezni odvisniki:</w:t>
      </w:r>
    </w:p>
    <w:p w14:paraId="3B08210D" w14:textId="1585FCE4" w:rsidR="00314345" w:rsidRDefault="00BD78CA" w:rsidP="00B373AA">
      <w:r>
        <w:t>Kot načinovn</w:t>
      </w:r>
      <w:r w:rsidR="00BD0321">
        <w:t>e</w:t>
      </w:r>
      <w:r>
        <w:t xml:space="preserve"> odvisnik</w:t>
      </w:r>
      <w:r w:rsidR="00BD0321">
        <w:t>e</w:t>
      </w:r>
      <w:r>
        <w:t xml:space="preserve"> (</w:t>
      </w:r>
      <w:hyperlink w:anchor="_advcl:_adverbial_clause">
        <w:r>
          <w:rPr>
            <w:color w:val="1155CC"/>
            <w:u w:val="single"/>
          </w:rPr>
          <w:t>advcl</w:t>
        </w:r>
      </w:hyperlink>
      <w:r>
        <w:t xml:space="preserve">) obravnavamo tudi t. i. </w:t>
      </w:r>
      <w:hyperlink w:anchor="_Navidezni_odvisniki">
        <w:r>
          <w:rPr>
            <w:color w:val="1155CC"/>
            <w:u w:val="single"/>
          </w:rPr>
          <w:t>navidezne odvisnike</w:t>
        </w:r>
      </w:hyperlink>
      <w:r>
        <w:rPr>
          <w:b/>
        </w:rPr>
        <w:t xml:space="preserve"> </w:t>
      </w:r>
      <w:r>
        <w:t xml:space="preserve">s primerjalnimi vezniki, ki na </w:t>
      </w:r>
      <w:r w:rsidR="00B373AA">
        <w:t>površinskoskladenjski ravni delujejo kot prislovni odvisniki, na pomenski ravni pa opravljajo</w:t>
      </w:r>
      <w:r>
        <w:t xml:space="preserve"> različne pragmatične vloge (komentarji, poudarki ipd.).</w:t>
      </w:r>
    </w:p>
    <w:p w14:paraId="63523C29" w14:textId="3C0478EA" w:rsidR="00B373AA" w:rsidRDefault="00B373AA" w:rsidP="00B373AA">
      <w:r>
        <w:rPr>
          <w:noProof/>
        </w:rPr>
        <w:lastRenderedPageBreak/>
        <w:drawing>
          <wp:inline distT="0" distB="0" distL="0" distR="0" wp14:anchorId="129F7177" wp14:editId="20104341">
            <wp:extent cx="5733415" cy="1308735"/>
            <wp:effectExtent l="0" t="0" r="635" b="571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7183739.tmp"/>
                    <pic:cNvPicPr/>
                  </pic:nvPicPr>
                  <pic:blipFill>
                    <a:blip r:embed="rId484">
                      <a:extLst>
                        <a:ext uri="{28A0092B-C50C-407E-A947-70E740481C1C}">
                          <a14:useLocalDpi xmlns:a14="http://schemas.microsoft.com/office/drawing/2010/main" val="0"/>
                        </a:ext>
                      </a:extLst>
                    </a:blip>
                    <a:stretch>
                      <a:fillRect/>
                    </a:stretch>
                  </pic:blipFill>
                  <pic:spPr>
                    <a:xfrm>
                      <a:off x="0" y="0"/>
                      <a:ext cx="5733415" cy="1308735"/>
                    </a:xfrm>
                    <a:prstGeom prst="rect">
                      <a:avLst/>
                    </a:prstGeom>
                  </pic:spPr>
                </pic:pic>
              </a:graphicData>
            </a:graphic>
          </wp:inline>
        </w:drawing>
      </w:r>
    </w:p>
    <w:p w14:paraId="3B08210F" w14:textId="5420AD93" w:rsidR="00314345" w:rsidRDefault="00B373AA" w:rsidP="006074BC">
      <w:pPr>
        <w:pStyle w:val="Skritiprimeri"/>
      </w:pPr>
      <w:r w:rsidRPr="00B373AA">
        <w:t>Augusto Pinochet</w:t>
      </w:r>
      <w:r>
        <w:t xml:space="preserve"> </w:t>
      </w:r>
      <w:r w:rsidR="00BD78CA">
        <w:t>je zdaj,</w:t>
      </w:r>
      <w:r>
        <w:t xml:space="preserve"> </w:t>
      </w:r>
      <w:r w:rsidR="00BD78CA">
        <w:t>kot</w:t>
      </w:r>
      <w:r>
        <w:t xml:space="preserve"> </w:t>
      </w:r>
      <w:r w:rsidR="00BD78CA">
        <w:t>pravijo, na začetku poti</w:t>
      </w:r>
      <w:r>
        <w:t xml:space="preserve"> /// </w:t>
      </w:r>
      <w:r w:rsidR="00BD78CA">
        <w:t>valimo krivdo na sonce; kot da smo capini po stili usode</w:t>
      </w:r>
    </w:p>
    <w:p w14:paraId="3B082111" w14:textId="77777777" w:rsidR="00314345" w:rsidRDefault="00BD78CA">
      <w:pPr>
        <w:rPr>
          <w:u w:val="single"/>
        </w:rPr>
      </w:pPr>
      <w:r>
        <w:rPr>
          <w:u w:val="single"/>
        </w:rPr>
        <w:t>Stalne zveze:</w:t>
      </w:r>
    </w:p>
    <w:p w14:paraId="3B082112" w14:textId="453D8500" w:rsidR="00314345" w:rsidRDefault="00BD78CA">
      <w:r>
        <w:t xml:space="preserve">Zvezo </w:t>
      </w:r>
      <w:r>
        <w:rPr>
          <w:b/>
          <w:i/>
        </w:rPr>
        <w:t>več kot</w:t>
      </w:r>
      <w:r>
        <w:t xml:space="preserve"> v primerjavah spodnjega tipa obravnavamo</w:t>
      </w:r>
      <w:r>
        <w:rPr>
          <w:b/>
        </w:rPr>
        <w:t xml:space="preserve"> kot stalno besedno zvezo </w:t>
      </w:r>
      <w:r>
        <w:t>(</w:t>
      </w:r>
      <w:hyperlink w:anchor="_fixed:_fixed_multiword">
        <w:r>
          <w:rPr>
            <w:color w:val="1155CC"/>
            <w:u w:val="single"/>
          </w:rPr>
          <w:t>fixed</w:t>
        </w:r>
      </w:hyperlink>
      <w:r>
        <w:t>), ki se kot prislovno določilo (</w:t>
      </w:r>
      <w:hyperlink w:anchor="_advmod:_adverbial_modifier">
        <w:r>
          <w:rPr>
            <w:color w:val="1155CC"/>
            <w:u w:val="single"/>
          </w:rPr>
          <w:t>advmod</w:t>
        </w:r>
      </w:hyperlink>
      <w:r>
        <w:t xml:space="preserve">) pripenja na izraz količine (število). Podobno kot večbesedno enoto obravnavamo tudi zvezo </w:t>
      </w:r>
      <w:r>
        <w:rPr>
          <w:b/>
          <w:i/>
        </w:rPr>
        <w:t>vse prej kot</w:t>
      </w:r>
      <w:r>
        <w:t xml:space="preserve"> in zvezo </w:t>
      </w:r>
      <w:r>
        <w:rPr>
          <w:b/>
          <w:i/>
        </w:rPr>
        <w:t>tako kot</w:t>
      </w:r>
      <w:r>
        <w:t xml:space="preserve">, kadar je zamenljiva s </w:t>
      </w:r>
      <w:r>
        <w:rPr>
          <w:i/>
        </w:rPr>
        <w:t>kot</w:t>
      </w:r>
      <w:r>
        <w:t xml:space="preserve">. </w:t>
      </w:r>
    </w:p>
    <w:p w14:paraId="574907F4" w14:textId="1FEDEF9B" w:rsidR="0056545D" w:rsidRDefault="0056545D" w:rsidP="0056545D">
      <w:r>
        <w:rPr>
          <w:noProof/>
        </w:rPr>
        <w:drawing>
          <wp:inline distT="0" distB="0" distL="0" distR="0" wp14:anchorId="060DD58B" wp14:editId="1BC89B03">
            <wp:extent cx="5733415" cy="2139950"/>
            <wp:effectExtent l="0" t="0" r="63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7187E6F.tmp"/>
                    <pic:cNvPicPr/>
                  </pic:nvPicPr>
                  <pic:blipFill>
                    <a:blip r:embed="rId485">
                      <a:extLst>
                        <a:ext uri="{28A0092B-C50C-407E-A947-70E740481C1C}">
                          <a14:useLocalDpi xmlns:a14="http://schemas.microsoft.com/office/drawing/2010/main" val="0"/>
                        </a:ext>
                      </a:extLst>
                    </a:blip>
                    <a:stretch>
                      <a:fillRect/>
                    </a:stretch>
                  </pic:blipFill>
                  <pic:spPr>
                    <a:xfrm>
                      <a:off x="0" y="0"/>
                      <a:ext cx="5733415" cy="2139950"/>
                    </a:xfrm>
                    <a:prstGeom prst="rect">
                      <a:avLst/>
                    </a:prstGeom>
                  </pic:spPr>
                </pic:pic>
              </a:graphicData>
            </a:graphic>
          </wp:inline>
        </w:drawing>
      </w:r>
    </w:p>
    <w:p w14:paraId="3B082117" w14:textId="5C0C19DD" w:rsidR="00314345" w:rsidRDefault="00BD78CA" w:rsidP="006074BC">
      <w:pPr>
        <w:pStyle w:val="Skritiprimeri"/>
      </w:pPr>
      <w:r>
        <w:t>z mizami za</w:t>
      </w:r>
      <w:r w:rsidR="001A49FC">
        <w:t xml:space="preserve"> več kot </w:t>
      </w:r>
      <w:r>
        <w:t>10 ljudi</w:t>
      </w:r>
      <w:r w:rsidR="001A49FC">
        <w:t xml:space="preserve"> /// </w:t>
      </w:r>
      <w:r>
        <w:t>so običajni mobilni terminali</w:t>
      </w:r>
      <w:r w:rsidR="001A49FC">
        <w:t xml:space="preserve"> vse prej kot </w:t>
      </w:r>
      <w:r>
        <w:t xml:space="preserve">primerni </w:t>
      </w:r>
      <w:r w:rsidR="001A49FC">
        <w:t xml:space="preserve">/// </w:t>
      </w:r>
      <w:r>
        <w:t>bi moralo priti do sprave s televizijo,</w:t>
      </w:r>
      <w:r w:rsidR="001A49FC">
        <w:t xml:space="preserve"> tako kot </w:t>
      </w:r>
      <w:r>
        <w:t>se je to zgodilo s časopisi</w:t>
      </w:r>
    </w:p>
    <w:p w14:paraId="3B08211A" w14:textId="77777777" w:rsidR="00314345" w:rsidRDefault="00BD78CA">
      <w:pPr>
        <w:rPr>
          <w:u w:val="single"/>
        </w:rPr>
      </w:pPr>
      <w:r>
        <w:rPr>
          <w:u w:val="single"/>
        </w:rPr>
        <w:t>Priredja:</w:t>
      </w:r>
    </w:p>
    <w:p w14:paraId="3B08211B" w14:textId="0669D9FF" w:rsidR="00314345" w:rsidRDefault="00BD78CA">
      <w:r>
        <w:t xml:space="preserve">Primerjalni veznik </w:t>
      </w:r>
      <w:r>
        <w:rPr>
          <w:i/>
        </w:rPr>
        <w:t xml:space="preserve">kot </w:t>
      </w:r>
      <w:r>
        <w:t>v prirednih strukturah (</w:t>
      </w:r>
      <w:hyperlink w:anchor="_conj:_conjunct">
        <w:r>
          <w:rPr>
            <w:color w:val="1155CC"/>
            <w:u w:val="single"/>
          </w:rPr>
          <w:t>conj</w:t>
        </w:r>
      </w:hyperlink>
      <w:r>
        <w:t xml:space="preserve">) z dvodelnim veznikom </w:t>
      </w:r>
      <w:r w:rsidRPr="00FA180A">
        <w:rPr>
          <w:i/>
        </w:rPr>
        <w:t>tako</w:t>
      </w:r>
      <w:r w:rsidR="00FA180A">
        <w:rPr>
          <w:i/>
        </w:rPr>
        <w:t xml:space="preserve"> a </w:t>
      </w:r>
      <w:r w:rsidRPr="00FA180A">
        <w:rPr>
          <w:i/>
        </w:rPr>
        <w:t>kot</w:t>
      </w:r>
      <w:r w:rsidR="00FA180A">
        <w:rPr>
          <w:i/>
        </w:rPr>
        <w:t xml:space="preserve"> b</w:t>
      </w:r>
      <w:r>
        <w:t xml:space="preserve"> označujemo kot priredni veznik (</w:t>
      </w:r>
      <w:hyperlink w:anchor="_cc:_coordinating_conjunction">
        <w:r>
          <w:rPr>
            <w:color w:val="1155CC"/>
            <w:u w:val="single"/>
          </w:rPr>
          <w:t>cc</w:t>
        </w:r>
      </w:hyperlink>
      <w:r>
        <w:t>).</w:t>
      </w:r>
    </w:p>
    <w:p w14:paraId="25DCBA9E" w14:textId="58613234" w:rsidR="00FA180A" w:rsidRDefault="00FA180A">
      <w:r>
        <w:rPr>
          <w:noProof/>
        </w:rPr>
        <w:drawing>
          <wp:inline distT="0" distB="0" distL="0" distR="0" wp14:anchorId="23CFD301" wp14:editId="2FDF0624">
            <wp:extent cx="5733415" cy="814070"/>
            <wp:effectExtent l="0" t="0" r="635" b="508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718B45D.tmp"/>
                    <pic:cNvPicPr/>
                  </pic:nvPicPr>
                  <pic:blipFill>
                    <a:blip r:embed="rId486">
                      <a:extLst>
                        <a:ext uri="{28A0092B-C50C-407E-A947-70E740481C1C}">
                          <a14:useLocalDpi xmlns:a14="http://schemas.microsoft.com/office/drawing/2010/main" val="0"/>
                        </a:ext>
                      </a:extLst>
                    </a:blip>
                    <a:stretch>
                      <a:fillRect/>
                    </a:stretch>
                  </pic:blipFill>
                  <pic:spPr>
                    <a:xfrm>
                      <a:off x="0" y="0"/>
                      <a:ext cx="5733415" cy="814070"/>
                    </a:xfrm>
                    <a:prstGeom prst="rect">
                      <a:avLst/>
                    </a:prstGeom>
                  </pic:spPr>
                </pic:pic>
              </a:graphicData>
            </a:graphic>
          </wp:inline>
        </w:drawing>
      </w:r>
    </w:p>
    <w:p w14:paraId="3B08211D" w14:textId="0B70EE12" w:rsidR="00314345" w:rsidRDefault="00BD78CA" w:rsidP="006074BC">
      <w:pPr>
        <w:pStyle w:val="Skritiprimeri"/>
        <w:rPr>
          <w:u w:val="single"/>
        </w:rPr>
      </w:pPr>
      <w:r>
        <w:t>mu lahko pride prav tako pri dokumentarnih</w:t>
      </w:r>
      <w:r w:rsidR="00FA180A">
        <w:t xml:space="preserve"> kot igranih</w:t>
      </w:r>
      <w:r>
        <w:t xml:space="preserve"> filmih</w:t>
      </w:r>
    </w:p>
    <w:p w14:paraId="3B082128" w14:textId="77777777" w:rsidR="00314345" w:rsidRDefault="00314345">
      <w:bookmarkStart w:id="210" w:name="_5az5s55pejh" w:colFirst="0" w:colLast="0"/>
      <w:bookmarkEnd w:id="210"/>
    </w:p>
    <w:p w14:paraId="3B082129" w14:textId="77777777" w:rsidR="00314345" w:rsidRDefault="00BD78CA" w:rsidP="00426E0F">
      <w:pPr>
        <w:pStyle w:val="Heading4"/>
      </w:pPr>
      <w:bookmarkStart w:id="211" w:name="_4hn4lzqad3yx" w:colFirst="0" w:colLast="0"/>
      <w:bookmarkEnd w:id="211"/>
      <w:r>
        <w:br w:type="page"/>
      </w:r>
    </w:p>
    <w:p w14:paraId="3B08212A" w14:textId="05337604" w:rsidR="00314345" w:rsidRPr="003B356D" w:rsidRDefault="00BD78CA" w:rsidP="00426E0F">
      <w:pPr>
        <w:pStyle w:val="Heading4"/>
      </w:pPr>
      <w:bookmarkStart w:id="212" w:name="_Besedilni_povezovalci"/>
      <w:bookmarkStart w:id="213" w:name="_Toc160111696"/>
      <w:bookmarkEnd w:id="212"/>
      <w:r w:rsidRPr="003B356D">
        <w:lastRenderedPageBreak/>
        <w:t>Besedilni povezovalci</w:t>
      </w:r>
      <w:bookmarkEnd w:id="213"/>
    </w:p>
    <w:p w14:paraId="3B08212B" w14:textId="0C3CF3F0" w:rsidR="00314345" w:rsidRDefault="00BD78CA">
      <w:r>
        <w:t xml:space="preserve">Vezniška sredstva, kot so priredni vezniki, členki ali prislovi (npr. </w:t>
      </w:r>
      <w:r>
        <w:rPr>
          <w:i/>
        </w:rPr>
        <w:t>pa, sicer, zato, torej</w:t>
      </w:r>
      <w:r>
        <w:t xml:space="preserve">), ki opravljajo vlogo besedilnih organizatorjev (povezovanje stavkov, povedi ali daljših besedilnih enot), se lahko </w:t>
      </w:r>
      <w:r w:rsidR="00917544">
        <w:t xml:space="preserve">v slovenščini </w:t>
      </w:r>
      <w:r>
        <w:t xml:space="preserve">pojavljajo na različnih delih stavka oz. v različnih skladenjskih položajih. </w:t>
      </w:r>
    </w:p>
    <w:p w14:paraId="3B08212D" w14:textId="2B871813" w:rsidR="00314345" w:rsidRDefault="00BD78CA">
      <w:r>
        <w:t>Kadar se pojavljajo na začetku priredno povezanega stavka, jih povezujemo kot priredne veznike (</w:t>
      </w:r>
      <w:hyperlink w:anchor="_cc:_coordinating_conjunction">
        <w:r>
          <w:rPr>
            <w:color w:val="1155CC"/>
            <w:u w:val="single"/>
          </w:rPr>
          <w:t>cc</w:t>
        </w:r>
      </w:hyperlink>
      <w:r>
        <w:t xml:space="preserve">). Enako velja tudi za položaje na začetku povedi, ko </w:t>
      </w:r>
      <w:r w:rsidR="00DD1D8C">
        <w:t xml:space="preserve">veznik </w:t>
      </w:r>
      <w:r>
        <w:t>dano poved povezujejo s predhodnim besedilom oz. zunajbesedilnim kontekstom.</w:t>
      </w:r>
    </w:p>
    <w:p w14:paraId="3B08212E" w14:textId="2EEE65D4" w:rsidR="00314345" w:rsidRDefault="00DD1D8C">
      <w:pPr>
        <w:jc w:val="center"/>
      </w:pPr>
      <w:r>
        <w:rPr>
          <w:noProof/>
        </w:rPr>
        <w:drawing>
          <wp:inline distT="0" distB="0" distL="0" distR="0" wp14:anchorId="0AC53E53" wp14:editId="3066C126">
            <wp:extent cx="5733415" cy="1235710"/>
            <wp:effectExtent l="0" t="0" r="635" b="254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718EC7E.tmp"/>
                    <pic:cNvPicPr/>
                  </pic:nvPicPr>
                  <pic:blipFill>
                    <a:blip r:embed="rId487">
                      <a:extLst>
                        <a:ext uri="{28A0092B-C50C-407E-A947-70E740481C1C}">
                          <a14:useLocalDpi xmlns:a14="http://schemas.microsoft.com/office/drawing/2010/main" val="0"/>
                        </a:ext>
                      </a:extLst>
                    </a:blip>
                    <a:stretch>
                      <a:fillRect/>
                    </a:stretch>
                  </pic:blipFill>
                  <pic:spPr>
                    <a:xfrm>
                      <a:off x="0" y="0"/>
                      <a:ext cx="5733415" cy="1235710"/>
                    </a:xfrm>
                    <a:prstGeom prst="rect">
                      <a:avLst/>
                    </a:prstGeom>
                  </pic:spPr>
                </pic:pic>
              </a:graphicData>
            </a:graphic>
          </wp:inline>
        </w:drawing>
      </w:r>
    </w:p>
    <w:p w14:paraId="3B082130" w14:textId="06E44662" w:rsidR="00314345" w:rsidRDefault="00BD78CA" w:rsidP="006074BC">
      <w:pPr>
        <w:pStyle w:val="Skritiprimeri"/>
      </w:pPr>
      <w:r>
        <w:t>Bo se je nasmehnil</w:t>
      </w:r>
      <w:r w:rsidR="00DD1D8C">
        <w:t xml:space="preserve"> </w:t>
      </w:r>
      <w:r>
        <w:t>in</w:t>
      </w:r>
      <w:r w:rsidR="00DD1D8C">
        <w:t xml:space="preserve"> </w:t>
      </w:r>
      <w:r>
        <w:t>postavil v držo.</w:t>
      </w:r>
      <w:r w:rsidR="00DD1D8C">
        <w:t xml:space="preserve"> /// Saj </w:t>
      </w:r>
      <w:r>
        <w:t>samo spiš!</w:t>
      </w:r>
    </w:p>
    <w:p w14:paraId="3B082132" w14:textId="5043668F" w:rsidR="00314345" w:rsidRDefault="00BD78CA">
      <w:r>
        <w:t>Kadar pa se tovrstna vezniška sredstva pojavljajo na drugih, znotrajstavčnih pozicijah, jih povezujemo kot prislovna določila (</w:t>
      </w:r>
      <w:hyperlink w:anchor="_advmod:_adverbial_modifier">
        <w:r>
          <w:rPr>
            <w:color w:val="1155CC"/>
            <w:u w:val="single"/>
          </w:rPr>
          <w:t>advmod</w:t>
        </w:r>
      </w:hyperlink>
      <w:r>
        <w:t xml:space="preserve">), čeprav na pomenski ravni opravljajo podobne vloge kot </w:t>
      </w:r>
      <w:r w:rsidRPr="001050F4">
        <w:rPr>
          <w:rStyle w:val="UDTagChar"/>
        </w:rPr>
        <w:t>cc</w:t>
      </w:r>
      <w:r>
        <w:t xml:space="preserve">. </w:t>
      </w:r>
    </w:p>
    <w:p w14:paraId="3B082133" w14:textId="65418573" w:rsidR="00314345" w:rsidRDefault="00B92E00">
      <w:r>
        <w:rPr>
          <w:noProof/>
        </w:rPr>
        <w:drawing>
          <wp:inline distT="0" distB="0" distL="0" distR="0" wp14:anchorId="1DA9839E" wp14:editId="77D03B7D">
            <wp:extent cx="5733415" cy="1459865"/>
            <wp:effectExtent l="0" t="0" r="635" b="698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718A118.tmp"/>
                    <pic:cNvPicPr/>
                  </pic:nvPicPr>
                  <pic:blipFill>
                    <a:blip r:embed="rId488">
                      <a:extLst>
                        <a:ext uri="{28A0092B-C50C-407E-A947-70E740481C1C}">
                          <a14:useLocalDpi xmlns:a14="http://schemas.microsoft.com/office/drawing/2010/main" val="0"/>
                        </a:ext>
                      </a:extLst>
                    </a:blip>
                    <a:stretch>
                      <a:fillRect/>
                    </a:stretch>
                  </pic:blipFill>
                  <pic:spPr>
                    <a:xfrm>
                      <a:off x="0" y="0"/>
                      <a:ext cx="5733415" cy="1459865"/>
                    </a:xfrm>
                    <a:prstGeom prst="rect">
                      <a:avLst/>
                    </a:prstGeom>
                  </pic:spPr>
                </pic:pic>
              </a:graphicData>
            </a:graphic>
          </wp:inline>
        </w:drawing>
      </w:r>
    </w:p>
    <w:p w14:paraId="3B082135" w14:textId="3BB19EF7" w:rsidR="00314345" w:rsidRDefault="00BD78CA" w:rsidP="006074BC">
      <w:pPr>
        <w:pStyle w:val="Skritiprimeri"/>
      </w:pPr>
      <w:r>
        <w:t>Sem</w:t>
      </w:r>
      <w:r w:rsidR="00DD1D8C">
        <w:t xml:space="preserve"> namreč </w:t>
      </w:r>
      <w:r>
        <w:t>zdravljeni alkoholik.</w:t>
      </w:r>
      <w:r w:rsidR="00DD1D8C">
        <w:t xml:space="preserve"> /// </w:t>
      </w:r>
      <w:r>
        <w:t>Pogledala me je, nat</w:t>
      </w:r>
      <w:r w:rsidR="00DD1D8C">
        <w:t xml:space="preserve">o pa </w:t>
      </w:r>
      <w:r>
        <w:t>se spet obrnila k reki.</w:t>
      </w:r>
    </w:p>
    <w:p w14:paraId="3B082138" w14:textId="4BC12E3F" w:rsidR="00314345" w:rsidRDefault="00BD78CA">
      <w:r>
        <w:t xml:space="preserve">Kadar se ta in druga podobna sredstva pojavljajo na začetku povedi in so od nadaljevanja povedi ločena z vejico (pastavki), uporabimo </w:t>
      </w:r>
      <w:r w:rsidR="00935E45">
        <w:t>oznako</w:t>
      </w:r>
      <w:r>
        <w:t xml:space="preserve"> </w:t>
      </w:r>
      <w:hyperlink w:anchor="_discourse:_discourse_element">
        <w:r>
          <w:rPr>
            <w:color w:val="1155CC"/>
            <w:u w:val="single"/>
          </w:rPr>
          <w:t>discourse</w:t>
        </w:r>
      </w:hyperlink>
      <w:r>
        <w:t xml:space="preserve">. </w:t>
      </w:r>
    </w:p>
    <w:p w14:paraId="3B082139" w14:textId="0A3CCA41" w:rsidR="00314345" w:rsidRDefault="00B92E00">
      <w:r>
        <w:rPr>
          <w:noProof/>
        </w:rPr>
        <w:drawing>
          <wp:inline distT="0" distB="0" distL="0" distR="0" wp14:anchorId="5927E37F" wp14:editId="31BE2349">
            <wp:extent cx="5733415" cy="1837690"/>
            <wp:effectExtent l="0" t="0" r="63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71868D1.tmp"/>
                    <pic:cNvPicPr/>
                  </pic:nvPicPr>
                  <pic:blipFill>
                    <a:blip r:embed="rId489">
                      <a:extLst>
                        <a:ext uri="{28A0092B-C50C-407E-A947-70E740481C1C}">
                          <a14:useLocalDpi xmlns:a14="http://schemas.microsoft.com/office/drawing/2010/main" val="0"/>
                        </a:ext>
                      </a:extLst>
                    </a:blip>
                    <a:stretch>
                      <a:fillRect/>
                    </a:stretch>
                  </pic:blipFill>
                  <pic:spPr>
                    <a:xfrm>
                      <a:off x="0" y="0"/>
                      <a:ext cx="5733415" cy="1837690"/>
                    </a:xfrm>
                    <a:prstGeom prst="rect">
                      <a:avLst/>
                    </a:prstGeom>
                  </pic:spPr>
                </pic:pic>
              </a:graphicData>
            </a:graphic>
          </wp:inline>
        </w:drawing>
      </w:r>
    </w:p>
    <w:p w14:paraId="3B08213C" w14:textId="13B6E9B3" w:rsidR="00314345" w:rsidRDefault="00BD78CA" w:rsidP="006074BC">
      <w:pPr>
        <w:pStyle w:val="Skritiprimeri"/>
      </w:pPr>
      <w:r>
        <w:t>Torej</w:t>
      </w:r>
      <w:r w:rsidR="00B92E00">
        <w:t xml:space="preserve">, </w:t>
      </w:r>
      <w:r>
        <w:t>gre za to, kakšen je učinek</w:t>
      </w:r>
      <w:r w:rsidR="00B92E00">
        <w:t xml:space="preserve">. /// </w:t>
      </w:r>
      <w:r>
        <w:t>Kakorkoli, obstaja utemeljeni sum</w:t>
      </w:r>
      <w:r w:rsidR="00B92E00">
        <w:t xml:space="preserve">. /// </w:t>
      </w:r>
      <w:r>
        <w:t>Skratk, gre za ubežnike iz psihiatričnih ustanov.</w:t>
      </w:r>
    </w:p>
    <w:p w14:paraId="3B082142" w14:textId="6E03A360" w:rsidR="00314345" w:rsidRPr="001050F4" w:rsidRDefault="00BD78CA" w:rsidP="00426E0F">
      <w:pPr>
        <w:pStyle w:val="Heading4"/>
      </w:pPr>
      <w:bookmarkStart w:id="214" w:name="_48v8j47ysm9z" w:colFirst="0" w:colLast="0"/>
      <w:bookmarkStart w:id="215" w:name="_9pg5nktwfm34" w:colFirst="0" w:colLast="0"/>
      <w:bookmarkStart w:id="216" w:name="_Nedoločniki"/>
      <w:bookmarkStart w:id="217" w:name="_Toc160111697"/>
      <w:bookmarkEnd w:id="214"/>
      <w:bookmarkEnd w:id="215"/>
      <w:bookmarkEnd w:id="216"/>
      <w:r w:rsidRPr="001050F4">
        <w:t>Nedoločniki</w:t>
      </w:r>
      <w:bookmarkEnd w:id="217"/>
    </w:p>
    <w:p w14:paraId="3B082143" w14:textId="77777777" w:rsidR="00314345" w:rsidRDefault="00BD78CA">
      <w:r>
        <w:t>Strukture z nedoločniki so v slovenski drevesnici SSJ-UD označene na več različnih načinov. Spodaj izpostavljamo tri najpogostejše.</w:t>
      </w:r>
    </w:p>
    <w:p w14:paraId="68B34B1A" w14:textId="77777777" w:rsidR="009674CA" w:rsidRDefault="009674CA">
      <w:pPr>
        <w:rPr>
          <w:u w:val="single"/>
        </w:rPr>
      </w:pPr>
    </w:p>
    <w:p w14:paraId="3B082145" w14:textId="50F88280" w:rsidR="00314345" w:rsidRDefault="00BD78CA">
      <w:pPr>
        <w:rPr>
          <w:u w:val="single"/>
        </w:rPr>
      </w:pPr>
      <w:r>
        <w:rPr>
          <w:u w:val="single"/>
        </w:rPr>
        <w:t>Nedoločniki kot odprta stavčna dopolnila</w:t>
      </w:r>
    </w:p>
    <w:p w14:paraId="3B082146" w14:textId="0FE72F73" w:rsidR="00314345" w:rsidRDefault="00BD78CA">
      <w:r>
        <w:t xml:space="preserve">Kadar nastopajo v vlogi </w:t>
      </w:r>
      <w:r>
        <w:rPr>
          <w:b/>
        </w:rPr>
        <w:t xml:space="preserve">dopolnil </w:t>
      </w:r>
      <w:r>
        <w:t xml:space="preserve">faznih, modalnih in vseh drugih polnopomenskih glagolov, zanje uporabljamo </w:t>
      </w:r>
      <w:r w:rsidR="00935E45">
        <w:t>relacijo</w:t>
      </w:r>
      <w:r>
        <w:t xml:space="preserve"> </w:t>
      </w:r>
      <w:hyperlink w:anchor="_xcomp:_open_clausal">
        <w:r>
          <w:rPr>
            <w:color w:val="1155CC"/>
            <w:u w:val="single"/>
          </w:rPr>
          <w:t>xcomp</w:t>
        </w:r>
      </w:hyperlink>
      <w:r>
        <w:t>.</w:t>
      </w:r>
      <w:r w:rsidR="00791CD3">
        <w:rPr>
          <w:rStyle w:val="FootnoteReference"/>
        </w:rPr>
        <w:footnoteReference w:id="13"/>
      </w:r>
    </w:p>
    <w:p w14:paraId="3B082147" w14:textId="6E880EAC" w:rsidR="00314345" w:rsidRDefault="00111EFE">
      <w:r>
        <w:rPr>
          <w:noProof/>
        </w:rPr>
        <w:drawing>
          <wp:inline distT="0" distB="0" distL="0" distR="0" wp14:anchorId="74A7C72E" wp14:editId="551F4160">
            <wp:extent cx="5733415" cy="508635"/>
            <wp:effectExtent l="0" t="0" r="635" b="571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71817B3.tmp"/>
                    <pic:cNvPicPr/>
                  </pic:nvPicPr>
                  <pic:blipFill>
                    <a:blip r:embed="rId490">
                      <a:extLst>
                        <a:ext uri="{28A0092B-C50C-407E-A947-70E740481C1C}">
                          <a14:useLocalDpi xmlns:a14="http://schemas.microsoft.com/office/drawing/2010/main" val="0"/>
                        </a:ext>
                      </a:extLst>
                    </a:blip>
                    <a:stretch>
                      <a:fillRect/>
                    </a:stretch>
                  </pic:blipFill>
                  <pic:spPr>
                    <a:xfrm>
                      <a:off x="0" y="0"/>
                      <a:ext cx="5733415" cy="508635"/>
                    </a:xfrm>
                    <a:prstGeom prst="rect">
                      <a:avLst/>
                    </a:prstGeom>
                  </pic:spPr>
                </pic:pic>
              </a:graphicData>
            </a:graphic>
          </wp:inline>
        </w:drawing>
      </w:r>
    </w:p>
    <w:p w14:paraId="3B082148" w14:textId="58F7DFE4" w:rsidR="00314345" w:rsidRDefault="00BD78CA" w:rsidP="006074BC">
      <w:pPr>
        <w:pStyle w:val="Skritiprimeri"/>
      </w:pPr>
      <w:r>
        <w:t>Država potemtakem mora</w:t>
      </w:r>
      <w:r w:rsidR="00791CD3">
        <w:t xml:space="preserve"> uvesti </w:t>
      </w:r>
      <w:r>
        <w:t>nove davke</w:t>
      </w:r>
    </w:p>
    <w:p w14:paraId="5F8A3F72" w14:textId="77777777" w:rsidR="009674CA" w:rsidRDefault="009674CA">
      <w:pPr>
        <w:rPr>
          <w:u w:val="single"/>
        </w:rPr>
      </w:pPr>
    </w:p>
    <w:p w14:paraId="3B08214D" w14:textId="0D06F8FA" w:rsidR="00314345" w:rsidRDefault="00BD78CA">
      <w:pPr>
        <w:rPr>
          <w:u w:val="single"/>
        </w:rPr>
      </w:pPr>
      <w:r>
        <w:rPr>
          <w:u w:val="single"/>
        </w:rPr>
        <w:t>Nedoločniki kot odvisniki različnih tipov</w:t>
      </w:r>
    </w:p>
    <w:p w14:paraId="3B08214F" w14:textId="6D572E56" w:rsidR="00314345" w:rsidRDefault="00BD78CA">
      <w:r>
        <w:t>Nedoločniške stavke ob strukturah s povedkovimi določili (gl</w:t>
      </w:r>
      <w:r w:rsidR="00791CD3">
        <w:t xml:space="preserve">ej </w:t>
      </w:r>
      <w:r w:rsidR="00935E45">
        <w:t>relacijo</w:t>
      </w:r>
      <w:r w:rsidR="00791CD3">
        <w:t xml:space="preserve"> </w:t>
      </w:r>
      <w:hyperlink w:anchor="_cop:_copula" w:history="1">
        <w:r w:rsidR="00791CD3" w:rsidRPr="00791CD3">
          <w:rPr>
            <w:rStyle w:val="Hyperlink"/>
          </w:rPr>
          <w:t>cop</w:t>
        </w:r>
      </w:hyperlink>
      <w:r>
        <w:t xml:space="preserve">) obravnavamo kot </w:t>
      </w:r>
      <w:r>
        <w:rPr>
          <w:b/>
        </w:rPr>
        <w:t>osebkove odvisnike</w:t>
      </w:r>
      <w:r>
        <w:t xml:space="preserve"> (</w:t>
      </w:r>
      <w:hyperlink w:anchor="_csubj:_clausal_subject_1">
        <w:r>
          <w:rPr>
            <w:color w:val="1155CC"/>
            <w:u w:val="single"/>
          </w:rPr>
          <w:t>csubj</w:t>
        </w:r>
      </w:hyperlink>
      <w:r>
        <w:t xml:space="preserve">), v katerih je nedoločniški polstavek povezan s povedkovega določila. </w:t>
      </w:r>
    </w:p>
    <w:p w14:paraId="3B082150" w14:textId="33ED94FD" w:rsidR="00314345" w:rsidRDefault="00BD0321">
      <w:r>
        <w:rPr>
          <w:noProof/>
        </w:rPr>
        <w:drawing>
          <wp:inline distT="0" distB="0" distL="0" distR="0" wp14:anchorId="3C796A14" wp14:editId="7DCD15EB">
            <wp:extent cx="5696745" cy="1333686"/>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C88C9DA.tmp"/>
                    <pic:cNvPicPr/>
                  </pic:nvPicPr>
                  <pic:blipFill>
                    <a:blip r:embed="rId491">
                      <a:extLst>
                        <a:ext uri="{28A0092B-C50C-407E-A947-70E740481C1C}">
                          <a14:useLocalDpi xmlns:a14="http://schemas.microsoft.com/office/drawing/2010/main" val="0"/>
                        </a:ext>
                      </a:extLst>
                    </a:blip>
                    <a:stretch>
                      <a:fillRect/>
                    </a:stretch>
                  </pic:blipFill>
                  <pic:spPr>
                    <a:xfrm>
                      <a:off x="0" y="0"/>
                      <a:ext cx="5696745" cy="1333686"/>
                    </a:xfrm>
                    <a:prstGeom prst="rect">
                      <a:avLst/>
                    </a:prstGeom>
                  </pic:spPr>
                </pic:pic>
              </a:graphicData>
            </a:graphic>
          </wp:inline>
        </w:drawing>
      </w:r>
    </w:p>
    <w:p w14:paraId="3B082152" w14:textId="613BC47C" w:rsidR="00314345" w:rsidRDefault="00BD78CA" w:rsidP="006074BC">
      <w:pPr>
        <w:pStyle w:val="Skritiprimeri"/>
      </w:pPr>
      <w:r>
        <w:t>Seveda ni mogoče ničesar</w:t>
      </w:r>
      <w:r w:rsidR="00791CD3">
        <w:t xml:space="preserve"> narediti </w:t>
      </w:r>
      <w:r>
        <w:t>čez noč</w:t>
      </w:r>
      <w:r w:rsidR="00791CD3">
        <w:t xml:space="preserve"> /// </w:t>
      </w:r>
      <w:r>
        <w:t>Tako je cilj srečanja predvsem</w:t>
      </w:r>
      <w:r w:rsidR="00791CD3">
        <w:t xml:space="preserve"> </w:t>
      </w:r>
      <w:r>
        <w:t>spodbuditi</w:t>
      </w:r>
      <w:r w:rsidR="00791CD3">
        <w:t xml:space="preserve"> </w:t>
      </w:r>
      <w:r>
        <w:t>povezovanje malih podjetnikov</w:t>
      </w:r>
    </w:p>
    <w:p w14:paraId="3B082154" w14:textId="77777777" w:rsidR="00314345" w:rsidRDefault="00BD78CA">
      <w:r>
        <w:t xml:space="preserve">Prav tako kot </w:t>
      </w:r>
      <w:r w:rsidRPr="009674CA">
        <w:rPr>
          <w:rStyle w:val="UDTagChar"/>
        </w:rPr>
        <w:t>csubj</w:t>
      </w:r>
      <w:r>
        <w:rPr>
          <w:rFonts w:ascii="Courier New" w:eastAsia="Courier New" w:hAnsi="Courier New" w:cs="Courier New"/>
        </w:rPr>
        <w:t xml:space="preserve"> </w:t>
      </w:r>
      <w:r>
        <w:t xml:space="preserve">označujemo nedoločniške polstavke ob strukturah z modalnimi prislovi (npr. </w:t>
      </w:r>
      <w:r w:rsidRPr="009674CA">
        <w:rPr>
          <w:i/>
        </w:rPr>
        <w:t>treba je</w:t>
      </w:r>
      <w:r>
        <w:t xml:space="preserve">), pri čemer je izvor povezave v tem primeru glagol </w:t>
      </w:r>
      <w:r>
        <w:rPr>
          <w:i/>
        </w:rPr>
        <w:t>biti</w:t>
      </w:r>
      <w:r>
        <w:t xml:space="preserve">. To velja tudi za primere brez modalnega prislova tipa </w:t>
      </w:r>
      <w:r>
        <w:rPr>
          <w:i/>
        </w:rPr>
        <w:t>Slišati je bilo (mogoče) ptičje petje</w:t>
      </w:r>
      <w:r>
        <w:t>, ki jih analiziramo na enak način.</w:t>
      </w:r>
    </w:p>
    <w:p w14:paraId="3B082155" w14:textId="1FE022CE" w:rsidR="00314345" w:rsidRDefault="00BD0321">
      <w:r>
        <w:rPr>
          <w:noProof/>
        </w:rPr>
        <w:drawing>
          <wp:inline distT="0" distB="0" distL="0" distR="0" wp14:anchorId="74A40CFA" wp14:editId="1F9C802B">
            <wp:extent cx="5687219" cy="1200318"/>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C8810B8.tmp"/>
                    <pic:cNvPicPr/>
                  </pic:nvPicPr>
                  <pic:blipFill>
                    <a:blip r:embed="rId492">
                      <a:extLst>
                        <a:ext uri="{28A0092B-C50C-407E-A947-70E740481C1C}">
                          <a14:useLocalDpi xmlns:a14="http://schemas.microsoft.com/office/drawing/2010/main" val="0"/>
                        </a:ext>
                      </a:extLst>
                    </a:blip>
                    <a:stretch>
                      <a:fillRect/>
                    </a:stretch>
                  </pic:blipFill>
                  <pic:spPr>
                    <a:xfrm>
                      <a:off x="0" y="0"/>
                      <a:ext cx="5687219" cy="1200318"/>
                    </a:xfrm>
                    <a:prstGeom prst="rect">
                      <a:avLst/>
                    </a:prstGeom>
                  </pic:spPr>
                </pic:pic>
              </a:graphicData>
            </a:graphic>
          </wp:inline>
        </w:drawing>
      </w:r>
    </w:p>
    <w:p w14:paraId="3B082157" w14:textId="04F4F6D8" w:rsidR="00314345" w:rsidRDefault="00BD78CA" w:rsidP="006074BC">
      <w:pPr>
        <w:pStyle w:val="Skritiprimeri"/>
      </w:pPr>
      <w:r>
        <w:t>občasno jih je treba</w:t>
      </w:r>
      <w:r w:rsidR="009674CA">
        <w:t xml:space="preserve"> spraviti </w:t>
      </w:r>
      <w:r>
        <w:t>v en koš</w:t>
      </w:r>
      <w:r w:rsidR="009674CA">
        <w:t xml:space="preserve"> /// </w:t>
      </w:r>
      <w:r>
        <w:t>v zraku je bilo</w:t>
      </w:r>
      <w:r w:rsidR="009674CA">
        <w:t xml:space="preserve"> čutiti </w:t>
      </w:r>
      <w:r>
        <w:t>nekakšno vznemirjenje</w:t>
      </w:r>
    </w:p>
    <w:p w14:paraId="3B08215A" w14:textId="4EF5740C" w:rsidR="00314345" w:rsidRDefault="00BD78CA">
      <w:r>
        <w:lastRenderedPageBreak/>
        <w:t>In še primeri nedoločniških stavkov v (manj pogosti</w:t>
      </w:r>
      <w:r w:rsidR="009674CA">
        <w:t>h</w:t>
      </w:r>
      <w:r>
        <w:t>) vlog</w:t>
      </w:r>
      <w:r w:rsidR="009674CA">
        <w:t>ah</w:t>
      </w:r>
      <w:r>
        <w:t xml:space="preserve"> </w:t>
      </w:r>
      <w:r>
        <w:rPr>
          <w:b/>
        </w:rPr>
        <w:t xml:space="preserve">predmetnih </w:t>
      </w:r>
      <w:r>
        <w:t>(</w:t>
      </w:r>
      <w:hyperlink w:anchor="_ccomp:_clausal_complement">
        <w:r>
          <w:rPr>
            <w:color w:val="1155CC"/>
            <w:u w:val="single"/>
          </w:rPr>
          <w:t>ccomp</w:t>
        </w:r>
      </w:hyperlink>
      <w:r>
        <w:t xml:space="preserve">), </w:t>
      </w:r>
      <w:r>
        <w:rPr>
          <w:b/>
        </w:rPr>
        <w:t xml:space="preserve">prilastkovih </w:t>
      </w:r>
      <w:r>
        <w:t>(</w:t>
      </w:r>
      <w:hyperlink w:anchor="_acl:_clausal_modifier">
        <w:r>
          <w:rPr>
            <w:color w:val="1155CC"/>
            <w:u w:val="single"/>
          </w:rPr>
          <w:t>acl</w:t>
        </w:r>
      </w:hyperlink>
      <w:r>
        <w:t xml:space="preserve">) in </w:t>
      </w:r>
      <w:r>
        <w:rPr>
          <w:b/>
        </w:rPr>
        <w:t xml:space="preserve">prislovnih </w:t>
      </w:r>
      <w:r>
        <w:t>(</w:t>
      </w:r>
      <w:hyperlink w:anchor="_advcl:_adverbial_clause">
        <w:r>
          <w:rPr>
            <w:color w:val="1155CC"/>
            <w:u w:val="single"/>
          </w:rPr>
          <w:t>advcl</w:t>
        </w:r>
      </w:hyperlink>
      <w:r>
        <w:t>) odvisnikov:</w:t>
      </w:r>
    </w:p>
    <w:p w14:paraId="380528E7" w14:textId="26F1C651" w:rsidR="00D85114" w:rsidRDefault="00D85114" w:rsidP="00E10C1D">
      <w:pPr>
        <w:jc w:val="center"/>
      </w:pPr>
      <w:r>
        <w:rPr>
          <w:noProof/>
        </w:rPr>
        <w:drawing>
          <wp:inline distT="0" distB="0" distL="0" distR="0" wp14:anchorId="2451E68C" wp14:editId="05CE7CB6">
            <wp:extent cx="5733415" cy="1928495"/>
            <wp:effectExtent l="0" t="0" r="63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71897C2.tmp"/>
                    <pic:cNvPicPr/>
                  </pic:nvPicPr>
                  <pic:blipFill>
                    <a:blip r:embed="rId493">
                      <a:extLst>
                        <a:ext uri="{28A0092B-C50C-407E-A947-70E740481C1C}">
                          <a14:useLocalDpi xmlns:a14="http://schemas.microsoft.com/office/drawing/2010/main" val="0"/>
                        </a:ext>
                      </a:extLst>
                    </a:blip>
                    <a:stretch>
                      <a:fillRect/>
                    </a:stretch>
                  </pic:blipFill>
                  <pic:spPr>
                    <a:xfrm>
                      <a:off x="0" y="0"/>
                      <a:ext cx="5733415" cy="1928495"/>
                    </a:xfrm>
                    <a:prstGeom prst="rect">
                      <a:avLst/>
                    </a:prstGeom>
                  </pic:spPr>
                </pic:pic>
              </a:graphicData>
            </a:graphic>
          </wp:inline>
        </w:drawing>
      </w:r>
    </w:p>
    <w:p w14:paraId="3B08215E" w14:textId="21543F17" w:rsidR="00314345" w:rsidRDefault="00BD78CA" w:rsidP="006074BC">
      <w:pPr>
        <w:pStyle w:val="Skritiprimeri"/>
      </w:pPr>
      <w:r>
        <w:t xml:space="preserve">so v turističnem krožku razmišljali, </w:t>
      </w:r>
      <w:r w:rsidR="00E10C1D">
        <w:t xml:space="preserve">kako </w:t>
      </w:r>
      <w:r>
        <w:t xml:space="preserve">privabiti </w:t>
      </w:r>
      <w:r w:rsidR="00E10C1D">
        <w:t xml:space="preserve"> turiste /// </w:t>
      </w:r>
      <w:r>
        <w:t>se spet pojavljajo poskusi</w:t>
      </w:r>
      <w:r w:rsidR="00E10C1D">
        <w:t xml:space="preserve">, oživiti življenje </w:t>
      </w:r>
      <w:r>
        <w:t>mladih</w:t>
      </w:r>
      <w:r w:rsidR="00E10C1D">
        <w:t xml:space="preserve"> /// K</w:t>
      </w:r>
      <w:r w:rsidR="00E10C1D" w:rsidRPr="00E10C1D">
        <w:t xml:space="preserve">onec koncev je potovati prav tako zabavno, </w:t>
      </w:r>
      <w:r w:rsidR="00E10C1D">
        <w:t xml:space="preserve">kot prispeti </w:t>
      </w:r>
      <w:r w:rsidR="00E10C1D" w:rsidRPr="00E10C1D">
        <w:t>na cilj.</w:t>
      </w:r>
    </w:p>
    <w:p w14:paraId="3B08215F" w14:textId="77777777" w:rsidR="00314345" w:rsidRDefault="00BD78CA">
      <w:pPr>
        <w:rPr>
          <w:u w:val="single"/>
        </w:rPr>
      </w:pPr>
      <w:r>
        <w:rPr>
          <w:u w:val="single"/>
        </w:rPr>
        <w:t>Nedoločniki kot vezni glagoli</w:t>
      </w:r>
    </w:p>
    <w:p w14:paraId="3B082160" w14:textId="273CA7BE" w:rsidR="00314345" w:rsidRDefault="00D85114">
      <w:r>
        <w:rPr>
          <w:noProof/>
        </w:rPr>
        <w:drawing>
          <wp:inline distT="0" distB="0" distL="0" distR="0" wp14:anchorId="5CFBE0F0" wp14:editId="50CDBEB1">
            <wp:extent cx="5733415" cy="641985"/>
            <wp:effectExtent l="0" t="0" r="635" b="571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718A69.tmp"/>
                    <pic:cNvPicPr/>
                  </pic:nvPicPr>
                  <pic:blipFill>
                    <a:blip r:embed="rId494">
                      <a:extLst>
                        <a:ext uri="{28A0092B-C50C-407E-A947-70E740481C1C}">
                          <a14:useLocalDpi xmlns:a14="http://schemas.microsoft.com/office/drawing/2010/main" val="0"/>
                        </a:ext>
                      </a:extLst>
                    </a:blip>
                    <a:stretch>
                      <a:fillRect/>
                    </a:stretch>
                  </pic:blipFill>
                  <pic:spPr>
                    <a:xfrm>
                      <a:off x="0" y="0"/>
                      <a:ext cx="5733415" cy="641985"/>
                    </a:xfrm>
                    <a:prstGeom prst="rect">
                      <a:avLst/>
                    </a:prstGeom>
                  </pic:spPr>
                </pic:pic>
              </a:graphicData>
            </a:graphic>
          </wp:inline>
        </w:drawing>
      </w:r>
    </w:p>
    <w:p w14:paraId="3B082161" w14:textId="371BB9B9" w:rsidR="00314345" w:rsidRDefault="00BD78CA" w:rsidP="006074BC">
      <w:pPr>
        <w:pStyle w:val="Skritiprimeri"/>
      </w:pPr>
      <w:r>
        <w:t>Pogodba mora</w:t>
      </w:r>
      <w:r w:rsidR="00D85114">
        <w:t xml:space="preserve"> biti </w:t>
      </w:r>
      <w:r>
        <w:t>jasna in eksaktna.</w:t>
      </w:r>
    </w:p>
    <w:p w14:paraId="56E28037" w14:textId="72D8E5AB" w:rsidR="00E303D0" w:rsidRPr="005C1098" w:rsidRDefault="00E303D0">
      <w:pPr>
        <w:rPr>
          <w:u w:val="single"/>
        </w:rPr>
      </w:pPr>
      <w:r w:rsidRPr="005C1098">
        <w:rPr>
          <w:u w:val="single"/>
        </w:rPr>
        <w:t xml:space="preserve">Strukture tipa </w:t>
      </w:r>
      <w:r w:rsidRPr="005C1098">
        <w:rPr>
          <w:i/>
          <w:u w:val="single"/>
        </w:rPr>
        <w:t>videti je bil droban</w:t>
      </w:r>
    </w:p>
    <w:p w14:paraId="05EFC0EB" w14:textId="5F3B1B23" w:rsidR="00E303D0" w:rsidRPr="005C1098" w:rsidRDefault="00E303D0" w:rsidP="005C1098">
      <w:r w:rsidRPr="005C1098">
        <w:t xml:space="preserve">V skladu s sistemom JOS-SSJ strukturo označimo enako kot povedi tipa </w:t>
      </w:r>
      <w:r w:rsidRPr="005C1098">
        <w:rPr>
          <w:i/>
        </w:rPr>
        <w:t>viden je bil kakšen</w:t>
      </w:r>
      <w:r w:rsidRPr="005C1098">
        <w:t xml:space="preserve">, torej kot povedkova določila: jedro strukture (povedkovo določilo) je nedoločnik </w:t>
      </w:r>
      <w:r w:rsidRPr="005C1098">
        <w:rPr>
          <w:i/>
        </w:rPr>
        <w:t>videti</w:t>
      </w:r>
      <w:r w:rsidRPr="005C1098">
        <w:t xml:space="preserve">, glagol </w:t>
      </w:r>
      <w:r w:rsidRPr="005C1098">
        <w:rPr>
          <w:i/>
        </w:rPr>
        <w:t>biti</w:t>
      </w:r>
      <w:r w:rsidRPr="005C1098">
        <w:t xml:space="preserve"> je vezni glagol, lastnost (npr. </w:t>
      </w:r>
      <w:r w:rsidRPr="005C1098">
        <w:rPr>
          <w:i/>
        </w:rPr>
        <w:t>droban</w:t>
      </w:r>
      <w:r w:rsidRPr="005C1098">
        <w:t>) pa analiziramo glede na njeno skladenjsko strukturo, npr. kot povedkov prilastek z izraženo (</w:t>
      </w:r>
      <w:hyperlink w:anchor="_acl:_clausal_modifier" w:history="1">
        <w:r w:rsidRPr="005C1098">
          <w:rPr>
            <w:rStyle w:val="Hyperlink"/>
          </w:rPr>
          <w:t>acl</w:t>
        </w:r>
      </w:hyperlink>
      <w:r w:rsidRPr="005C1098">
        <w:t>) ali neizraženo (</w:t>
      </w:r>
      <w:hyperlink w:anchor="_advcl:_adverbial_clause" w:history="1">
        <w:r w:rsidRPr="005C1098">
          <w:rPr>
            <w:rStyle w:val="Hyperlink"/>
          </w:rPr>
          <w:t>advcl</w:t>
        </w:r>
      </w:hyperlink>
      <w:r w:rsidRPr="005C1098">
        <w:t>) nanosnico, kot prislovno določilo načina (</w:t>
      </w:r>
      <w:hyperlink w:anchor="_obl:_oblique_nominal_1" w:history="1">
        <w:r w:rsidRPr="005C1098">
          <w:rPr>
            <w:rStyle w:val="Hyperlink"/>
          </w:rPr>
          <w:t>obl</w:t>
        </w:r>
      </w:hyperlink>
      <w:r w:rsidR="002474DA" w:rsidRPr="005C1098">
        <w:t>/</w:t>
      </w:r>
      <w:hyperlink w:anchor="_advcl:_adverbial_clause" w:history="1">
        <w:r w:rsidR="002474DA" w:rsidRPr="005C1098">
          <w:rPr>
            <w:rStyle w:val="Hyperlink"/>
          </w:rPr>
          <w:t>advcl</w:t>
        </w:r>
      </w:hyperlink>
      <w:r w:rsidRPr="005C1098">
        <w:t>) v strukt</w:t>
      </w:r>
      <w:r w:rsidR="002474DA" w:rsidRPr="005C1098">
        <w:t xml:space="preserve">rah s </w:t>
      </w:r>
      <w:r w:rsidR="002474DA" w:rsidRPr="005C1098">
        <w:rPr>
          <w:i/>
        </w:rPr>
        <w:t>kot</w:t>
      </w:r>
      <w:r w:rsidR="002474DA" w:rsidRPr="005C1098">
        <w:t xml:space="preserve"> i</w:t>
      </w:r>
      <w:r w:rsidR="00035018" w:rsidRPr="005C1098">
        <w:t>p</w:t>
      </w:r>
      <w:r w:rsidR="002474DA" w:rsidRPr="005C1098">
        <w:t>d.</w:t>
      </w:r>
    </w:p>
    <w:p w14:paraId="3C9C9F50" w14:textId="6D4F5EE5" w:rsidR="00E303D0" w:rsidRDefault="00396364">
      <w:r>
        <w:rPr>
          <w:noProof/>
        </w:rPr>
        <w:drawing>
          <wp:inline distT="0" distB="0" distL="0" distR="0" wp14:anchorId="4B0ED61D" wp14:editId="178A5F90">
            <wp:extent cx="5563376" cy="15051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1981A43.tmp"/>
                    <pic:cNvPicPr/>
                  </pic:nvPicPr>
                  <pic:blipFill>
                    <a:blip r:embed="rId495">
                      <a:extLst>
                        <a:ext uri="{28A0092B-C50C-407E-A947-70E740481C1C}">
                          <a14:useLocalDpi xmlns:a14="http://schemas.microsoft.com/office/drawing/2010/main" val="0"/>
                        </a:ext>
                      </a:extLst>
                    </a:blip>
                    <a:stretch>
                      <a:fillRect/>
                    </a:stretch>
                  </pic:blipFill>
                  <pic:spPr>
                    <a:xfrm>
                      <a:off x="0" y="0"/>
                      <a:ext cx="5563376" cy="1505160"/>
                    </a:xfrm>
                    <a:prstGeom prst="rect">
                      <a:avLst/>
                    </a:prstGeom>
                    <a:ln>
                      <a:noFill/>
                    </a:ln>
                  </pic:spPr>
                </pic:pic>
              </a:graphicData>
            </a:graphic>
          </wp:inline>
        </w:drawing>
      </w:r>
    </w:p>
    <w:p w14:paraId="18F8615E" w14:textId="6C82155D" w:rsidR="00396364" w:rsidRPr="00E303D0" w:rsidRDefault="00396364" w:rsidP="006074BC">
      <w:pPr>
        <w:pStyle w:val="Skritiprimeri"/>
      </w:pPr>
      <w:r>
        <w:t>Alverstead je videti šokiran /// Stolpnica je bila videti kot avtocesta v nebo.</w:t>
      </w:r>
    </w:p>
    <w:p w14:paraId="3B082167" w14:textId="77777777" w:rsidR="00314345" w:rsidRDefault="00BD78CA" w:rsidP="00426E0F">
      <w:pPr>
        <w:pStyle w:val="Heading4"/>
      </w:pPr>
      <w:bookmarkStart w:id="218" w:name="_bt1xrm6p3ezq" w:colFirst="0" w:colLast="0"/>
      <w:bookmarkEnd w:id="218"/>
      <w:r>
        <w:br w:type="page"/>
      </w:r>
    </w:p>
    <w:p w14:paraId="3B082168" w14:textId="3049D747" w:rsidR="00314345" w:rsidRPr="00CF4F79" w:rsidRDefault="00CF4F79" w:rsidP="00426E0F">
      <w:pPr>
        <w:pStyle w:val="Heading4"/>
      </w:pPr>
      <w:bookmarkStart w:id="219" w:name="_Vezava_stavčnih_členov"/>
      <w:bookmarkStart w:id="220" w:name="_Toc160111698"/>
      <w:bookmarkEnd w:id="219"/>
      <w:r>
        <w:lastRenderedPageBreak/>
        <w:t>Povezovanje</w:t>
      </w:r>
      <w:r w:rsidR="00BD78CA" w:rsidRPr="00CF4F79">
        <w:t xml:space="preserve"> stavčnih členov</w:t>
      </w:r>
      <w:r>
        <w:t xml:space="preserve"> v stavkih </w:t>
      </w:r>
      <w:r w:rsidR="00BD78CA" w:rsidRPr="00CF4F79">
        <w:t>z nedoločniki in namenilniki</w:t>
      </w:r>
      <w:bookmarkEnd w:id="220"/>
    </w:p>
    <w:p w14:paraId="3B082169" w14:textId="33141A28" w:rsidR="00314345" w:rsidRDefault="00BD78CA">
      <w:r>
        <w:t>Pri zvezah glagolskih oblik in nedoločnikov oz. namenilnikov (</w:t>
      </w:r>
      <w:r w:rsidR="0040475E">
        <w:t xml:space="preserve">glej </w:t>
      </w:r>
      <w:hyperlink w:anchor="_xcomp:_open_clausal">
        <w:r>
          <w:rPr>
            <w:color w:val="1155CC"/>
            <w:u w:val="single"/>
          </w:rPr>
          <w:t>xcomp</w:t>
        </w:r>
      </w:hyperlink>
      <w:r>
        <w:t>) se pogosto pojavlja dilema, na katerega izmed obeh glagolov povezati pripadajoče vezljive elemente povedka (osebke, predmete in prislovna določila). Slovenska drevesnica</w:t>
      </w:r>
      <w:r w:rsidR="0040475E">
        <w:t xml:space="preserve"> UD</w:t>
      </w:r>
      <w:r>
        <w:t xml:space="preserve"> (z eno izjemo) trenutno sledi sistemu SSJ (</w:t>
      </w:r>
      <w:r w:rsidR="00461EEA">
        <w:t>SSJ smernice</w:t>
      </w:r>
      <w:r>
        <w:t xml:space="preserve"> str. 25-26, Ledinek str. 65), ki ločuje med dvema skupinama struktur:</w:t>
      </w:r>
      <w:r>
        <w:rPr>
          <w:vertAlign w:val="superscript"/>
        </w:rPr>
        <w:footnoteReference w:id="14"/>
      </w:r>
    </w:p>
    <w:p w14:paraId="5B976C27" w14:textId="77777777" w:rsidR="00E96B22" w:rsidRDefault="00E96B22"/>
    <w:p w14:paraId="590042AC" w14:textId="26CCC166" w:rsidR="00FD43AD" w:rsidRDefault="00BD78CA" w:rsidP="00F22EEB">
      <w:pPr>
        <w:pStyle w:val="Listofexamples"/>
        <w:numPr>
          <w:ilvl w:val="0"/>
          <w:numId w:val="10"/>
        </w:numPr>
        <w:rPr>
          <w:i w:val="0"/>
        </w:rPr>
      </w:pPr>
      <w:r w:rsidRPr="00FD43AD">
        <w:rPr>
          <w:i w:val="0"/>
        </w:rPr>
        <w:t>pri zvezah nedoločnika z (dvovezljivimi)</w:t>
      </w:r>
      <w:r w:rsidRPr="00FD43AD">
        <w:rPr>
          <w:i w:val="0"/>
          <w:u w:val="single"/>
        </w:rPr>
        <w:t xml:space="preserve"> modalnimi in faznimi glagoli</w:t>
      </w:r>
      <w:r w:rsidRPr="00FD43AD">
        <w:rPr>
          <w:i w:val="0"/>
        </w:rPr>
        <w:t xml:space="preserve"> </w:t>
      </w:r>
      <w:r w:rsidR="00344DDE" w:rsidRPr="00FD43AD">
        <w:rPr>
          <w:i w:val="0"/>
        </w:rPr>
        <w:t>(</w:t>
      </w:r>
      <w:r w:rsidR="00E96B22">
        <w:rPr>
          <w:i w:val="0"/>
        </w:rPr>
        <w:t xml:space="preserve">npr. </w:t>
      </w:r>
      <w:r w:rsidR="00E96B22" w:rsidRPr="00E96B22">
        <w:t>morati, moči, hoteti, želeti, smeti, znati, dati se, uspeti; začeti, prenehati; poskušati, nameravati</w:t>
      </w:r>
      <w:r w:rsidR="00344DDE" w:rsidRPr="00FD43AD">
        <w:rPr>
          <w:i w:val="0"/>
        </w:rPr>
        <w:t xml:space="preserve">) </w:t>
      </w:r>
      <w:r w:rsidRPr="00FD43AD">
        <w:rPr>
          <w:i w:val="0"/>
        </w:rPr>
        <w:t xml:space="preserve">so </w:t>
      </w:r>
      <w:r w:rsidRPr="00FD43AD">
        <w:rPr>
          <w:b/>
          <w:i w:val="0"/>
        </w:rPr>
        <w:t>vsi vezljivi elementi povezani z nedoločnika</w:t>
      </w:r>
      <w:r w:rsidRPr="00FD43AD">
        <w:rPr>
          <w:i w:val="0"/>
        </w:rPr>
        <w:t xml:space="preserve">. (Ker pa so po definiciji strukture z </w:t>
      </w:r>
      <w:r w:rsidRPr="00FD43AD">
        <w:rPr>
          <w:rStyle w:val="UDTagChar"/>
          <w:i w:val="0"/>
        </w:rPr>
        <w:t>xcomp</w:t>
      </w:r>
      <w:r w:rsidRPr="00FD43AD">
        <w:rPr>
          <w:i w:val="0"/>
        </w:rPr>
        <w:t xml:space="preserve"> brez lastnega osebka, </w:t>
      </w:r>
      <w:r w:rsidR="00E51BC5" w:rsidRPr="00FD43AD">
        <w:rPr>
          <w:i w:val="0"/>
        </w:rPr>
        <w:t>je bil</w:t>
      </w:r>
      <w:r w:rsidRPr="00FD43AD">
        <w:rPr>
          <w:i w:val="0"/>
        </w:rPr>
        <w:t xml:space="preserve"> osebek pri pretvo</w:t>
      </w:r>
      <w:r w:rsidR="00CA71FE">
        <w:rPr>
          <w:i w:val="0"/>
        </w:rPr>
        <w:t>r</w:t>
      </w:r>
      <w:r w:rsidRPr="00FD43AD">
        <w:rPr>
          <w:i w:val="0"/>
        </w:rPr>
        <w:t xml:space="preserve">bi v UD </w:t>
      </w:r>
      <w:r w:rsidR="00E51BC5" w:rsidRPr="00FD43AD">
        <w:rPr>
          <w:i w:val="0"/>
        </w:rPr>
        <w:t>premaknjen</w:t>
      </w:r>
      <w:r w:rsidRPr="00FD43AD">
        <w:rPr>
          <w:i w:val="0"/>
        </w:rPr>
        <w:t xml:space="preserve"> na osebno glagolsko obliko</w:t>
      </w:r>
      <w:r w:rsidR="00FB29D7">
        <w:rPr>
          <w:i w:val="0"/>
        </w:rPr>
        <w:t xml:space="preserve"> – izjema.</w:t>
      </w:r>
      <w:r w:rsidRPr="00FD43AD">
        <w:rPr>
          <w:i w:val="0"/>
        </w:rPr>
        <w:t>)</w:t>
      </w:r>
      <w:r w:rsidR="00E96B22" w:rsidRPr="00FD43AD">
        <w:rPr>
          <w:i w:val="0"/>
        </w:rPr>
        <w:t xml:space="preserve"> </w:t>
      </w:r>
    </w:p>
    <w:p w14:paraId="2B16945B" w14:textId="5B1D03A9" w:rsidR="00E96B22" w:rsidRDefault="00E96B22" w:rsidP="00E96B22">
      <w:pPr>
        <w:pStyle w:val="Listofexamples"/>
        <w:numPr>
          <w:ilvl w:val="0"/>
          <w:numId w:val="0"/>
        </w:numPr>
        <w:rPr>
          <w:i w:val="0"/>
        </w:rPr>
      </w:pPr>
      <w:r>
        <w:rPr>
          <w:i w:val="0"/>
          <w:noProof/>
        </w:rPr>
        <w:drawing>
          <wp:inline distT="0" distB="0" distL="0" distR="0" wp14:anchorId="36D95A9A" wp14:editId="1299FFB1">
            <wp:extent cx="5733415" cy="864235"/>
            <wp:effectExtent l="0" t="0" r="63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71870B.tmp"/>
                    <pic:cNvPicPr/>
                  </pic:nvPicPr>
                  <pic:blipFill>
                    <a:blip r:embed="rId496">
                      <a:extLst>
                        <a:ext uri="{28A0092B-C50C-407E-A947-70E740481C1C}">
                          <a14:useLocalDpi xmlns:a14="http://schemas.microsoft.com/office/drawing/2010/main" val="0"/>
                        </a:ext>
                      </a:extLst>
                    </a:blip>
                    <a:stretch>
                      <a:fillRect/>
                    </a:stretch>
                  </pic:blipFill>
                  <pic:spPr>
                    <a:xfrm>
                      <a:off x="0" y="0"/>
                      <a:ext cx="5733415" cy="864235"/>
                    </a:xfrm>
                    <a:prstGeom prst="rect">
                      <a:avLst/>
                    </a:prstGeom>
                  </pic:spPr>
                </pic:pic>
              </a:graphicData>
            </a:graphic>
          </wp:inline>
        </w:drawing>
      </w:r>
    </w:p>
    <w:p w14:paraId="03224F07" w14:textId="77777777" w:rsidR="00E96B22" w:rsidRPr="00FD43AD" w:rsidRDefault="00E96B22" w:rsidP="00E96B22">
      <w:pPr>
        <w:pStyle w:val="Listofexamples"/>
        <w:numPr>
          <w:ilvl w:val="0"/>
          <w:numId w:val="0"/>
        </w:numPr>
        <w:rPr>
          <w:i w:val="0"/>
        </w:rPr>
      </w:pPr>
    </w:p>
    <w:p w14:paraId="03793086" w14:textId="03F0EE1D" w:rsidR="00FD43AD" w:rsidRDefault="00BD78CA" w:rsidP="00F22EEB">
      <w:pPr>
        <w:pStyle w:val="Listofexamples"/>
        <w:numPr>
          <w:ilvl w:val="0"/>
          <w:numId w:val="10"/>
        </w:numPr>
        <w:rPr>
          <w:i w:val="0"/>
        </w:rPr>
      </w:pPr>
      <w:r w:rsidRPr="00FD43AD">
        <w:rPr>
          <w:i w:val="0"/>
        </w:rPr>
        <w:t xml:space="preserve">pri zvezah nedoločnika ali namenilnika z drugimi glagoli, tudi trovezljivimi modalnimi glagoli, pa so vezljivi elementi povezani </w:t>
      </w:r>
      <w:r w:rsidRPr="00FD43AD">
        <w:rPr>
          <w:b/>
          <w:i w:val="0"/>
        </w:rPr>
        <w:t>glede na pomen</w:t>
      </w:r>
      <w:r w:rsidRPr="00FD43AD">
        <w:rPr>
          <w:i w:val="0"/>
        </w:rPr>
        <w:t xml:space="preserve">, pri čemer se zlasti osebek in prislovno določilo kraja vežeta na </w:t>
      </w:r>
      <w:r w:rsidR="002E45CD">
        <w:rPr>
          <w:b/>
          <w:i w:val="0"/>
        </w:rPr>
        <w:t>glagol nadrednega stavka</w:t>
      </w:r>
      <w:r w:rsidR="00FD43AD">
        <w:rPr>
          <w:i w:val="0"/>
        </w:rPr>
        <w:t>.</w:t>
      </w:r>
    </w:p>
    <w:p w14:paraId="1D9E464D" w14:textId="77777777" w:rsidR="00FD43AD" w:rsidRPr="00FD43AD" w:rsidRDefault="00FD43AD" w:rsidP="00FD43AD">
      <w:pPr>
        <w:pStyle w:val="Listofexamples"/>
        <w:numPr>
          <w:ilvl w:val="0"/>
          <w:numId w:val="0"/>
        </w:numPr>
        <w:rPr>
          <w:i w:val="0"/>
        </w:rPr>
      </w:pPr>
    </w:p>
    <w:p w14:paraId="09D22405" w14:textId="52358259" w:rsidR="00FD43AD" w:rsidRDefault="00E96B22" w:rsidP="00FD43AD">
      <w:r>
        <w:rPr>
          <w:noProof/>
        </w:rPr>
        <w:drawing>
          <wp:inline distT="0" distB="0" distL="0" distR="0" wp14:anchorId="69D67F86" wp14:editId="29A874C9">
            <wp:extent cx="5733415" cy="1484630"/>
            <wp:effectExtent l="0" t="0" r="635" b="127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7189BF9.tmp"/>
                    <pic:cNvPicPr/>
                  </pic:nvPicPr>
                  <pic:blipFill>
                    <a:blip r:embed="rId497">
                      <a:extLst>
                        <a:ext uri="{28A0092B-C50C-407E-A947-70E740481C1C}">
                          <a14:useLocalDpi xmlns:a14="http://schemas.microsoft.com/office/drawing/2010/main" val="0"/>
                        </a:ext>
                      </a:extLst>
                    </a:blip>
                    <a:stretch>
                      <a:fillRect/>
                    </a:stretch>
                  </pic:blipFill>
                  <pic:spPr>
                    <a:xfrm>
                      <a:off x="0" y="0"/>
                      <a:ext cx="5733415" cy="1484630"/>
                    </a:xfrm>
                    <a:prstGeom prst="rect">
                      <a:avLst/>
                    </a:prstGeom>
                  </pic:spPr>
                </pic:pic>
              </a:graphicData>
            </a:graphic>
          </wp:inline>
        </w:drawing>
      </w:r>
    </w:p>
    <w:p w14:paraId="3B082171" w14:textId="5C5B33EE" w:rsidR="00314345" w:rsidRDefault="00BD78CA" w:rsidP="006074BC">
      <w:pPr>
        <w:pStyle w:val="Skritiprimeri"/>
      </w:pPr>
      <w:r>
        <w:tab/>
      </w:r>
      <w:r>
        <w:tab/>
      </w:r>
      <w:r>
        <w:tab/>
        <w:t>Podplati so se mi začeli lepiti na tla</w:t>
      </w:r>
      <w:r w:rsidR="00FD43AD">
        <w:t xml:space="preserve"> /// </w:t>
      </w:r>
      <w:r>
        <w:t>v tem času Osmani niso pustili graditi objektov</w:t>
      </w:r>
      <w:r w:rsidR="00FD43AD">
        <w:t xml:space="preserve"> /// </w:t>
      </w:r>
      <w:r>
        <w:t>ko so avstrijske oblasti dovolile zaradi romana P razpuščeni Matici spet delati</w:t>
      </w:r>
    </w:p>
    <w:p w14:paraId="3B082173" w14:textId="2755474C" w:rsidR="00314345" w:rsidRDefault="00BD78CA">
      <w:r>
        <w:t xml:space="preserve">V praksi sicer </w:t>
      </w:r>
      <w:r w:rsidRPr="00FD43AD">
        <w:rPr>
          <w:b/>
        </w:rPr>
        <w:t>označenost korpusa ssj500k</w:t>
      </w:r>
      <w:r w:rsidR="00FD43AD">
        <w:rPr>
          <w:b/>
        </w:rPr>
        <w:t xml:space="preserve"> oz. SSJ-UD</w:t>
      </w:r>
      <w:r w:rsidRPr="00FD43AD">
        <w:rPr>
          <w:b/>
        </w:rPr>
        <w:t xml:space="preserve"> ni vedno dosledna</w:t>
      </w:r>
      <w:r>
        <w:t xml:space="preserve">, prav tako se lahko smernice po diskusiji glede struktur z nedoločniki nasploh v prihodnosti še spremenijo. Do takrat sledimo zgornjim načelom SSJ, vključno z zgoraj navedeno izjemo </w:t>
      </w:r>
      <w:r w:rsidR="00FB29D7">
        <w:t>–</w:t>
      </w:r>
      <w:r>
        <w:t xml:space="preserve"> tudi pri prvi skupini struktur je </w:t>
      </w:r>
      <w:r>
        <w:rPr>
          <w:b/>
        </w:rPr>
        <w:t>osebek vedno na osebni glagolski obliki</w:t>
      </w:r>
      <w:r>
        <w:t>.</w:t>
      </w:r>
    </w:p>
    <w:p w14:paraId="3B082176" w14:textId="419F3CBF" w:rsidR="00314345" w:rsidRDefault="00BD78CA">
      <w:r>
        <w:t xml:space="preserve">Kot </w:t>
      </w:r>
      <w:r w:rsidR="00CB5F7B">
        <w:t>prikazujejo zgornji primeri</w:t>
      </w:r>
      <w:r>
        <w:t xml:space="preserve">, druge vrste </w:t>
      </w:r>
      <w:r w:rsidR="00935E45">
        <w:t>relacij</w:t>
      </w:r>
      <w:r w:rsidR="00FB29D7">
        <w:t>, kot so relacije s funkcijskimi besedami,</w:t>
      </w:r>
      <w:r>
        <w:t xml:space="preserve"> vedno vežemo na jedro povedka, torej osebno glagolsko obliko. Izjema sta le obglagolska zaimka si/se (gl. </w:t>
      </w:r>
      <w:hyperlink w:anchor="_expl:_expletive">
        <w:r>
          <w:rPr>
            <w:color w:val="1155CC"/>
            <w:u w:val="single"/>
          </w:rPr>
          <w:t>expl</w:t>
        </w:r>
      </w:hyperlink>
      <w:r>
        <w:t xml:space="preserve">), ki ju </w:t>
      </w:r>
      <w:r w:rsidR="00CB5F7B">
        <w:t xml:space="preserve">na ustrezni glagol </w:t>
      </w:r>
      <w:r>
        <w:t>vežemo glede na pomen (</w:t>
      </w:r>
      <w:r w:rsidR="00CB5F7B">
        <w:t xml:space="preserve">npr. </w:t>
      </w:r>
      <w:r>
        <w:rPr>
          <w:i/>
        </w:rPr>
        <w:t>lepiti se</w:t>
      </w:r>
      <w:r>
        <w:t>).</w:t>
      </w:r>
    </w:p>
    <w:p w14:paraId="51BC4093" w14:textId="77777777" w:rsidR="00E96B22" w:rsidRDefault="00E96B22">
      <w:pPr>
        <w:spacing w:line="264" w:lineRule="auto"/>
        <w:rPr>
          <w:rFonts w:asciiTheme="majorHAnsi" w:eastAsiaTheme="majorEastAsia" w:hAnsiTheme="majorHAnsi" w:cstheme="majorBidi"/>
          <w:b/>
          <w:sz w:val="22"/>
          <w:szCs w:val="22"/>
        </w:rPr>
      </w:pPr>
      <w:bookmarkStart w:id="221" w:name="_h38cyzhni1cx" w:colFirst="0" w:colLast="0"/>
      <w:bookmarkStart w:id="222" w:name="_42xmskutmhge" w:colFirst="0" w:colLast="0"/>
      <w:bookmarkStart w:id="223" w:name="_Sekundarna_predikacija"/>
      <w:bookmarkEnd w:id="221"/>
      <w:bookmarkEnd w:id="222"/>
      <w:bookmarkEnd w:id="223"/>
      <w:r>
        <w:br w:type="page"/>
      </w:r>
    </w:p>
    <w:p w14:paraId="3B082180" w14:textId="24F12244" w:rsidR="00314345" w:rsidRPr="00167BD7" w:rsidRDefault="00BD78CA" w:rsidP="00426E0F">
      <w:pPr>
        <w:pStyle w:val="Heading4"/>
      </w:pPr>
      <w:bookmarkStart w:id="224" w:name="_Toc160111699"/>
      <w:r w:rsidRPr="00167BD7">
        <w:lastRenderedPageBreak/>
        <w:t>Sekundarna predikacija</w:t>
      </w:r>
      <w:bookmarkEnd w:id="224"/>
    </w:p>
    <w:p w14:paraId="3B082182" w14:textId="77777777" w:rsidR="00314345" w:rsidRDefault="00BD78CA">
      <w:pPr>
        <w:widowControl w:val="0"/>
      </w:pPr>
      <w:r>
        <w:t xml:space="preserve">Sekundarni predikati so (večinoma pridevniška, a tudi samostalniška) določila povedka, ki se nanašajo na osebek ali predmet in dopolnjujejo glavni povedek stavka. Ločimo med dvema vrstama sekundarnih predikatov, opisnimi (angl. </w:t>
      </w:r>
      <w:r>
        <w:rPr>
          <w:i/>
        </w:rPr>
        <w:t>depictives</w:t>
      </w:r>
      <w:r>
        <w:t xml:space="preserve">) in rezultativnimi sekundarnimi predikati (angl. </w:t>
      </w:r>
      <w:r>
        <w:rPr>
          <w:i/>
        </w:rPr>
        <w:t>resultatives</w:t>
      </w:r>
      <w:r>
        <w:t>).</w:t>
      </w:r>
    </w:p>
    <w:p w14:paraId="399C0A32" w14:textId="77777777" w:rsidR="00A406B6" w:rsidRDefault="00A406B6">
      <w:pPr>
        <w:widowControl w:val="0"/>
        <w:rPr>
          <w:u w:val="single"/>
        </w:rPr>
      </w:pPr>
    </w:p>
    <w:p w14:paraId="3B082184" w14:textId="1EEE5E15" w:rsidR="00314345" w:rsidRDefault="00BD78CA">
      <w:pPr>
        <w:widowControl w:val="0"/>
        <w:rPr>
          <w:u w:val="single"/>
        </w:rPr>
      </w:pPr>
      <w:r>
        <w:rPr>
          <w:u w:val="single"/>
        </w:rPr>
        <w:t>Opisni sekundarni predikati:</w:t>
      </w:r>
    </w:p>
    <w:p w14:paraId="3B082185" w14:textId="522750BC" w:rsidR="00314345" w:rsidRDefault="00BD78CA">
      <w:pPr>
        <w:widowControl w:val="0"/>
      </w:pPr>
      <w:r>
        <w:t>Opisni sekundarni predikat</w:t>
      </w:r>
      <w:r w:rsidR="00FB29D7">
        <w:t>i</w:t>
      </w:r>
      <w:r>
        <w:t xml:space="preserve">, za katere se v slovenskem jezikoslovju </w:t>
      </w:r>
      <w:r w:rsidR="00A406B6">
        <w:t>običajno</w:t>
      </w:r>
      <w:r>
        <w:t xml:space="preserve"> uporablja izraz </w:t>
      </w:r>
      <w:r>
        <w:rPr>
          <w:b/>
        </w:rPr>
        <w:t>povedkov prilastek</w:t>
      </w:r>
      <w:r>
        <w:t>, dodatno pojasnjuje</w:t>
      </w:r>
      <w:r w:rsidR="00FB29D7">
        <w:t>jo</w:t>
      </w:r>
      <w:r>
        <w:t xml:space="preserve"> samostalniško zvezo v vlogi osebka ali predmeta in skladenjsko ni</w:t>
      </w:r>
      <w:r w:rsidR="00FB29D7">
        <w:t>si</w:t>
      </w:r>
      <w:r>
        <w:t xml:space="preserve"> obvezn</w:t>
      </w:r>
      <w:r w:rsidR="00FB29D7">
        <w:t>i –</w:t>
      </w:r>
      <w:r>
        <w:t xml:space="preserve"> iz stavka </w:t>
      </w:r>
      <w:r w:rsidR="00FB29D7">
        <w:t>jih</w:t>
      </w:r>
      <w:r>
        <w:t xml:space="preserve"> lahko izpustimo, ne da bi ta postal neslovničen. Po sistemu UD v skladu s prakso drugih sorodnih jezikov povedkove prilastke trenutno označujemo bodisi </w:t>
      </w:r>
      <w:r w:rsidR="00935E45">
        <w:t>z relacijo</w:t>
      </w:r>
      <w:r>
        <w:t xml:space="preserve"> </w:t>
      </w:r>
      <w:hyperlink w:anchor="_acl:_clausal_modifier">
        <w:r>
          <w:rPr>
            <w:color w:val="1155CC"/>
            <w:u w:val="single"/>
          </w:rPr>
          <w:t>acl</w:t>
        </w:r>
      </w:hyperlink>
      <w:hyperlink w:anchor="_9f8dd0qm644p">
        <w:r>
          <w:rPr>
            <w:color w:val="1155CC"/>
          </w:rPr>
          <w:t xml:space="preserve"> </w:t>
        </w:r>
      </w:hyperlink>
      <w:r w:rsidR="00935E45">
        <w:t>bodisi z</w:t>
      </w:r>
      <w:r>
        <w:t xml:space="preserve"> </w:t>
      </w:r>
      <w:hyperlink w:anchor="_advcl:_adverbial_clause">
        <w:r>
          <w:rPr>
            <w:color w:val="1155CC"/>
            <w:u w:val="single"/>
          </w:rPr>
          <w:t>advcl</w:t>
        </w:r>
      </w:hyperlink>
      <w:r>
        <w:t>, odvisno od tega, ali je osebek oz. predmet, na katerega se predikat nanaša, izražen eksplicitno ali ne.</w:t>
      </w:r>
    </w:p>
    <w:p w14:paraId="3B082187" w14:textId="7443D47A" w:rsidR="00314345" w:rsidRDefault="00BD78CA">
      <w:r>
        <w:t>Če je osebek ali predmet</w:t>
      </w:r>
      <w:r w:rsidR="00FB29D7">
        <w:t xml:space="preserve"> eksplicitno</w:t>
      </w:r>
      <w:r>
        <w:t xml:space="preserve"> izražen v obliki samostalniške besedne zveze, uporabimo </w:t>
      </w:r>
      <w:r w:rsidR="00935E45">
        <w:t>relacijo</w:t>
      </w:r>
      <w:r>
        <w:t xml:space="preserve"> </w:t>
      </w:r>
      <w:hyperlink w:anchor="_acl:_clausal_modifier">
        <w:r>
          <w:rPr>
            <w:color w:val="1155CC"/>
            <w:u w:val="single"/>
          </w:rPr>
          <w:t>acl</w:t>
        </w:r>
      </w:hyperlink>
      <w:r>
        <w:t>, ki poteka od samostalnika do povedkovega prilastka.</w:t>
      </w:r>
      <w:r w:rsidR="00211615">
        <w:rPr>
          <w:rStyle w:val="FootnoteReference"/>
        </w:rPr>
        <w:footnoteReference w:id="15"/>
      </w:r>
    </w:p>
    <w:p w14:paraId="3B082188" w14:textId="191405D8" w:rsidR="00314345" w:rsidRDefault="00654B16">
      <w:r>
        <w:rPr>
          <w:noProof/>
        </w:rPr>
        <w:drawing>
          <wp:inline distT="0" distB="0" distL="0" distR="0" wp14:anchorId="3030DDE3" wp14:editId="6B62BAEC">
            <wp:extent cx="5733415" cy="2105660"/>
            <wp:effectExtent l="0" t="0" r="635" b="889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7187119.tmp"/>
                    <pic:cNvPicPr/>
                  </pic:nvPicPr>
                  <pic:blipFill>
                    <a:blip r:embed="rId498">
                      <a:extLst>
                        <a:ext uri="{28A0092B-C50C-407E-A947-70E740481C1C}">
                          <a14:useLocalDpi xmlns:a14="http://schemas.microsoft.com/office/drawing/2010/main" val="0"/>
                        </a:ext>
                      </a:extLst>
                    </a:blip>
                    <a:stretch>
                      <a:fillRect/>
                    </a:stretch>
                  </pic:blipFill>
                  <pic:spPr>
                    <a:xfrm>
                      <a:off x="0" y="0"/>
                      <a:ext cx="5733415" cy="2105660"/>
                    </a:xfrm>
                    <a:prstGeom prst="rect">
                      <a:avLst/>
                    </a:prstGeom>
                  </pic:spPr>
                </pic:pic>
              </a:graphicData>
            </a:graphic>
          </wp:inline>
        </w:drawing>
      </w:r>
    </w:p>
    <w:p w14:paraId="2CA0BAA9" w14:textId="77777777" w:rsidR="00654B16" w:rsidRPr="00F31C53" w:rsidRDefault="00654B16" w:rsidP="006074BC">
      <w:pPr>
        <w:pStyle w:val="Skritiprimeri"/>
      </w:pPr>
      <w:r w:rsidRPr="00F31C53">
        <w:t xml:space="preserve">Lase je imela </w:t>
      </w:r>
      <w:r w:rsidRPr="00F31C53">
        <w:rPr>
          <w:b/>
        </w:rPr>
        <w:t xml:space="preserve">pristrižene., </w:t>
      </w:r>
      <w:r w:rsidRPr="00F31C53">
        <w:t xml:space="preserve">Vsa </w:t>
      </w:r>
      <w:r w:rsidRPr="00F31C53">
        <w:rPr>
          <w:b/>
        </w:rPr>
        <w:t>prestrašena</w:t>
      </w:r>
      <w:r w:rsidRPr="00F31C53">
        <w:t xml:space="preserve"> je Mrvica stekla po pomoč., Ponesrečeno žensko so hudo </w:t>
      </w:r>
      <w:r w:rsidRPr="00F31C53">
        <w:rPr>
          <w:b/>
        </w:rPr>
        <w:t>ranjeno</w:t>
      </w:r>
      <w:r w:rsidRPr="00F31C53">
        <w:t xml:space="preserve"> odpeljali v UKC.</w:t>
      </w:r>
    </w:p>
    <w:p w14:paraId="3B08218C" w14:textId="1F649C81" w:rsidR="00314345" w:rsidRDefault="00BD78CA">
      <w:r>
        <w:t xml:space="preserve">Če osebka ali predmeta ni oz. je izražen zgolj morfološko, kar je v jezikih z opustnim osebkom, kot je slovenščina, pogosto, uporabimo </w:t>
      </w:r>
      <w:r w:rsidR="00935E45">
        <w:t>relacijo</w:t>
      </w:r>
      <w:r>
        <w:t xml:space="preserve"> </w:t>
      </w:r>
      <w:hyperlink w:anchor="_advcl:_adverbial_clause">
        <w:r>
          <w:rPr>
            <w:color w:val="1155CC"/>
            <w:u w:val="single"/>
          </w:rPr>
          <w:t xml:space="preserve">advcl </w:t>
        </w:r>
      </w:hyperlink>
      <w:r>
        <w:t>z glagola na prilastek.</w:t>
      </w:r>
    </w:p>
    <w:p w14:paraId="3B08218D" w14:textId="6AF50107" w:rsidR="00314345" w:rsidRDefault="00404C5C">
      <w:r>
        <w:rPr>
          <w:noProof/>
        </w:rPr>
        <w:drawing>
          <wp:inline distT="0" distB="0" distL="0" distR="0" wp14:anchorId="543556F0" wp14:editId="5D285303">
            <wp:extent cx="5733415" cy="1233170"/>
            <wp:effectExtent l="0" t="0" r="635" b="508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718D1D3.tmp"/>
                    <pic:cNvPicPr/>
                  </pic:nvPicPr>
                  <pic:blipFill>
                    <a:blip r:embed="rId499">
                      <a:extLst>
                        <a:ext uri="{28A0092B-C50C-407E-A947-70E740481C1C}">
                          <a14:useLocalDpi xmlns:a14="http://schemas.microsoft.com/office/drawing/2010/main" val="0"/>
                        </a:ext>
                      </a:extLst>
                    </a:blip>
                    <a:stretch>
                      <a:fillRect/>
                    </a:stretch>
                  </pic:blipFill>
                  <pic:spPr>
                    <a:xfrm>
                      <a:off x="0" y="0"/>
                      <a:ext cx="5733415" cy="1233170"/>
                    </a:xfrm>
                    <a:prstGeom prst="rect">
                      <a:avLst/>
                    </a:prstGeom>
                  </pic:spPr>
                </pic:pic>
              </a:graphicData>
            </a:graphic>
          </wp:inline>
        </w:drawing>
      </w:r>
    </w:p>
    <w:p w14:paraId="4A4BB914" w14:textId="77777777" w:rsidR="00A30A3A" w:rsidRPr="00913602" w:rsidRDefault="00A30A3A" w:rsidP="006074BC">
      <w:pPr>
        <w:pStyle w:val="Skritiprimeri"/>
      </w:pPr>
      <w:r>
        <w:rPr>
          <w:u w:val="single"/>
        </w:rPr>
        <w:t>Prišla</w:t>
      </w:r>
      <w:r>
        <w:t xml:space="preserve"> je </w:t>
      </w:r>
      <w:r>
        <w:rPr>
          <w:b/>
          <w:u w:val="single"/>
        </w:rPr>
        <w:t>oblečena</w:t>
      </w:r>
      <w:r>
        <w:t xml:space="preserve"> v eleganten komplet s svetlomodro bluzo /// Ves </w:t>
      </w:r>
      <w:r>
        <w:rPr>
          <w:b/>
          <w:u w:val="single"/>
        </w:rPr>
        <w:t>blaten</w:t>
      </w:r>
      <w:r>
        <w:t xml:space="preserve"> sem bil ob srečanju s kagujem nenadoma najsrečnejši </w:t>
      </w:r>
      <w:r>
        <w:rPr>
          <w:u w:val="single"/>
        </w:rPr>
        <w:t>človek</w:t>
      </w:r>
      <w:r>
        <w:t xml:space="preserve"> .</w:t>
      </w:r>
    </w:p>
    <w:p w14:paraId="3B082192" w14:textId="187CB765" w:rsidR="00314345" w:rsidRDefault="00BD78CA">
      <w:pPr>
        <w:widowControl w:val="0"/>
      </w:pPr>
      <w:r>
        <w:rPr>
          <w:u w:val="single"/>
        </w:rPr>
        <w:lastRenderedPageBreak/>
        <w:t>Rezultativni sekundarni predikati:</w:t>
      </w:r>
    </w:p>
    <w:p w14:paraId="3B082193" w14:textId="7A6F7D91" w:rsidR="00314345" w:rsidRDefault="00BD78CA">
      <w:r>
        <w:t xml:space="preserve">Druga skupina sekundarne predikacije pa so strukture ob pomensko izpraznjenih glagolih, kot so strukture tipa </w:t>
      </w:r>
      <w:r>
        <w:rPr>
          <w:i/>
        </w:rPr>
        <w:t>postaja bled, ostaja učitelj, imenujemo za predsednika</w:t>
      </w:r>
      <w:r>
        <w:t xml:space="preserve">, ki opisujejo rezultat nekega dejanja in so za razliko od povedkovega prilastka skladenjsko obvezne </w:t>
      </w:r>
      <w:r w:rsidR="00FB29D7">
        <w:t xml:space="preserve">– </w:t>
      </w:r>
      <w:r>
        <w:t xml:space="preserve">če jih iz stavka izpustimo, ta ni več slovničen. Označujemo jih s povezavo </w:t>
      </w:r>
      <w:hyperlink w:anchor="_xcomp:_open_clausal">
        <w:r>
          <w:rPr>
            <w:color w:val="1155CC"/>
            <w:u w:val="single"/>
          </w:rPr>
          <w:t>xcomp</w:t>
        </w:r>
      </w:hyperlink>
      <w:r>
        <w:t xml:space="preserve">, ki izvira iz jedra povedka, ne glede na to, ali je sekundarni predikat pridevnik, samostalnik ali predložna zveza (tipično s predlogom </w:t>
      </w:r>
      <w:r>
        <w:rPr>
          <w:i/>
        </w:rPr>
        <w:t>za</w:t>
      </w:r>
      <w:r>
        <w:t>).</w:t>
      </w:r>
    </w:p>
    <w:p w14:paraId="727779C0" w14:textId="011B2C74" w:rsidR="00AE4085" w:rsidRDefault="00404C5C">
      <w:r>
        <w:rPr>
          <w:noProof/>
        </w:rPr>
        <w:drawing>
          <wp:inline distT="0" distB="0" distL="0" distR="0" wp14:anchorId="0A850508" wp14:editId="59796AEA">
            <wp:extent cx="5733415" cy="1863090"/>
            <wp:effectExtent l="0" t="0" r="635" b="381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7183285.tmp"/>
                    <pic:cNvPicPr/>
                  </pic:nvPicPr>
                  <pic:blipFill>
                    <a:blip r:embed="rId500">
                      <a:extLst>
                        <a:ext uri="{28A0092B-C50C-407E-A947-70E740481C1C}">
                          <a14:useLocalDpi xmlns:a14="http://schemas.microsoft.com/office/drawing/2010/main" val="0"/>
                        </a:ext>
                      </a:extLst>
                    </a:blip>
                    <a:stretch>
                      <a:fillRect/>
                    </a:stretch>
                  </pic:blipFill>
                  <pic:spPr>
                    <a:xfrm>
                      <a:off x="0" y="0"/>
                      <a:ext cx="5733415" cy="1863090"/>
                    </a:xfrm>
                    <a:prstGeom prst="rect">
                      <a:avLst/>
                    </a:prstGeom>
                  </pic:spPr>
                </pic:pic>
              </a:graphicData>
            </a:graphic>
          </wp:inline>
        </w:drawing>
      </w:r>
    </w:p>
    <w:p w14:paraId="0133C2E6" w14:textId="77777777" w:rsidR="00A30A3A" w:rsidRDefault="00A30A3A" w:rsidP="006074BC">
      <w:pPr>
        <w:pStyle w:val="Skritiprimeri"/>
      </w:pPr>
      <w:r>
        <w:t>Voda ostaja najboljši dodatek za gnojevko . /// Potem je svet postal lepši. /// Velja za najpomembnejšo špansko blagovno znamko luksuznih izdelkov /// Sodišče je lucijskega podjetnika spoznalo za</w:t>
      </w:r>
      <w:r>
        <w:tab/>
        <w:t>krivega</w:t>
      </w:r>
    </w:p>
    <w:p w14:paraId="3B08219A" w14:textId="4D86E573" w:rsidR="00314345" w:rsidRDefault="00BD78CA">
      <w:r>
        <w:t xml:space="preserve">Za pomoč </w:t>
      </w:r>
      <w:r w:rsidR="00AE4085">
        <w:t xml:space="preserve">pri označevanju </w:t>
      </w:r>
      <w:r>
        <w:t xml:space="preserve">na podlagi smernic SSJ (str. 51) in oznak v </w:t>
      </w:r>
      <w:r w:rsidR="00C30BC1">
        <w:t>drevesnici</w:t>
      </w:r>
      <w:r>
        <w:t xml:space="preserve"> SSJ-UD spodaj navajamo glagole, ki se pojavljajo v tovrstnih strukturah z rezultativi. Seznam ni izčrpen.</w:t>
      </w:r>
    </w:p>
    <w:p w14:paraId="3B08219C" w14:textId="77777777" w:rsidR="00314345" w:rsidRDefault="00BD78CA" w:rsidP="00AE4085">
      <w:pPr>
        <w:pStyle w:val="Listofexamples"/>
      </w:pPr>
      <w:r>
        <w:t>ostati, postati, postajati, izpasti, zdeti se, počutiti se, delati se</w:t>
      </w:r>
    </w:p>
    <w:p w14:paraId="3B08219D" w14:textId="77777777" w:rsidR="00314345" w:rsidRDefault="00BD78CA" w:rsidP="00AE4085">
      <w:pPr>
        <w:pStyle w:val="Listofexamples"/>
      </w:pPr>
      <w:r>
        <w:t>izkazati se</w:t>
      </w:r>
    </w:p>
    <w:p w14:paraId="3B08219E" w14:textId="77777777" w:rsidR="00314345" w:rsidRDefault="00BD78CA" w:rsidP="00AE4085">
      <w:pPr>
        <w:pStyle w:val="Listofexamples"/>
      </w:pPr>
      <w:r>
        <w:t>imeti, imeti se, veljati</w:t>
      </w:r>
    </w:p>
    <w:p w14:paraId="3B08219F" w14:textId="77777777" w:rsidR="00314345" w:rsidRDefault="00BD78CA" w:rsidP="00AE4085">
      <w:pPr>
        <w:pStyle w:val="Listofexamples"/>
      </w:pPr>
      <w:r>
        <w:t>čutiti se, delati se</w:t>
      </w:r>
    </w:p>
    <w:p w14:paraId="3B0821A0" w14:textId="77777777" w:rsidR="00314345" w:rsidRDefault="00BD78CA" w:rsidP="00AE4085">
      <w:pPr>
        <w:pStyle w:val="Listofexamples"/>
      </w:pPr>
      <w:r>
        <w:t>izvoliti za, imenovati za, poklicati za, smatrati za, določiti za, spoznati za, sprejeti za, predlagati za, označiti za, označevati za, oklicati za, vzeti za, jemati za, identificirati za, izglasovati za, potrditi za, predlagati za, izbrati za, priznati za, šteti za, razglasiti za, proglasiti za, sprejeti za</w:t>
      </w:r>
    </w:p>
    <w:p w14:paraId="3B0821A1" w14:textId="77777777" w:rsidR="00314345" w:rsidRDefault="00314345"/>
    <w:p w14:paraId="7339827A" w14:textId="77777777" w:rsidR="00AE4085" w:rsidRDefault="00AE4085">
      <w:pPr>
        <w:spacing w:line="264" w:lineRule="auto"/>
        <w:rPr>
          <w:rFonts w:asciiTheme="majorHAnsi" w:eastAsiaTheme="majorEastAsia" w:hAnsiTheme="majorHAnsi" w:cstheme="majorBidi"/>
          <w:b/>
          <w:sz w:val="22"/>
          <w:szCs w:val="22"/>
          <w:highlight w:val="green"/>
        </w:rPr>
      </w:pPr>
      <w:bookmarkStart w:id="225" w:name="_Ločevanje_osebka_od"/>
      <w:bookmarkEnd w:id="225"/>
      <w:r>
        <w:rPr>
          <w:highlight w:val="green"/>
        </w:rPr>
        <w:br w:type="page"/>
      </w:r>
    </w:p>
    <w:p w14:paraId="3B0821A2" w14:textId="2332E9A1" w:rsidR="00314345" w:rsidRPr="00AD284B" w:rsidRDefault="00BD78CA" w:rsidP="00426E0F">
      <w:pPr>
        <w:pStyle w:val="Heading4"/>
      </w:pPr>
      <w:bookmarkStart w:id="226" w:name="_Toc160111700"/>
      <w:r w:rsidRPr="00AD284B">
        <w:lastRenderedPageBreak/>
        <w:t>Ločevanje osebka od povedkovega določila</w:t>
      </w:r>
      <w:bookmarkEnd w:id="226"/>
    </w:p>
    <w:p w14:paraId="3B0821A3" w14:textId="2830AD90" w:rsidR="00314345" w:rsidRDefault="00BD78CA">
      <w:pPr>
        <w:widowControl w:val="0"/>
      </w:pPr>
      <w:r>
        <w:t>V slovenski UD drevesnici se pri odločanju, kateri del stavka je osebek</w:t>
      </w:r>
      <w:r w:rsidR="00207A17">
        <w:t xml:space="preserve"> (</w:t>
      </w:r>
      <w:hyperlink w:anchor="_nsubj:_nominal_subject" w:history="1">
        <w:r w:rsidR="00207A17" w:rsidRPr="00207A17">
          <w:rPr>
            <w:rStyle w:val="Hyperlink"/>
          </w:rPr>
          <w:t>nsubj</w:t>
        </w:r>
      </w:hyperlink>
      <w:r w:rsidR="00207A17">
        <w:t xml:space="preserve"> oz. </w:t>
      </w:r>
      <w:hyperlink w:anchor="_csubj:_clausal_subject_1" w:history="1">
        <w:r w:rsidR="00207A17" w:rsidRPr="00207A17">
          <w:rPr>
            <w:rStyle w:val="Hyperlink"/>
          </w:rPr>
          <w:t>csubj</w:t>
        </w:r>
      </w:hyperlink>
      <w:r w:rsidR="00207A17">
        <w:t>)</w:t>
      </w:r>
      <w:r>
        <w:t xml:space="preserve"> in kateri povedkovo določilo</w:t>
      </w:r>
      <w:r w:rsidR="00207A17">
        <w:t xml:space="preserve"> (izvor povezave </w:t>
      </w:r>
      <w:hyperlink w:anchor="_cop:_copula" w:history="1">
        <w:r w:rsidR="00207A17" w:rsidRPr="00207A17">
          <w:rPr>
            <w:rStyle w:val="Hyperlink"/>
          </w:rPr>
          <w:t>cop</w:t>
        </w:r>
      </w:hyperlink>
      <w:r w:rsidR="00207A17">
        <w:t>)</w:t>
      </w:r>
      <w:r>
        <w:t>, kar ni vedno enoznačna odločitev, ravnamo po načelih označevalnega sistema SSJ (str. 29):</w:t>
      </w:r>
    </w:p>
    <w:p w14:paraId="3B0821A4" w14:textId="037264B4" w:rsidR="00314345" w:rsidRDefault="00BD78CA" w:rsidP="00F22EEB">
      <w:pPr>
        <w:widowControl w:val="0"/>
        <w:numPr>
          <w:ilvl w:val="0"/>
          <w:numId w:val="3"/>
        </w:numPr>
      </w:pPr>
      <w:r>
        <w:t xml:space="preserve">osebek je zveza, ki se </w:t>
      </w:r>
      <w:r w:rsidR="00AD284B">
        <w:t>z glagolom</w:t>
      </w:r>
      <w:r>
        <w:t xml:space="preserve"> ujema v spolu, sklonu, številu in osebi,</w:t>
      </w:r>
    </w:p>
    <w:p w14:paraId="3B0821A5" w14:textId="77777777" w:rsidR="00314345" w:rsidRDefault="00BD78CA" w:rsidP="00F22EEB">
      <w:pPr>
        <w:widowControl w:val="0"/>
        <w:numPr>
          <w:ilvl w:val="0"/>
          <w:numId w:val="3"/>
        </w:numPr>
      </w:pPr>
      <w:r>
        <w:t>če je eden od elementov pomensko izpraznjena struktura (npr. kazalni zaimek), zgornje pravilo ujemanja zanemarimo in jo označimo kot osebek</w:t>
      </w:r>
    </w:p>
    <w:p w14:paraId="3B0821A6" w14:textId="77777777" w:rsidR="00314345" w:rsidRDefault="00BD78CA" w:rsidP="00F22EEB">
      <w:pPr>
        <w:widowControl w:val="0"/>
        <w:numPr>
          <w:ilvl w:val="0"/>
          <w:numId w:val="3"/>
        </w:numPr>
      </w:pPr>
      <w:r>
        <w:t>če je eden od elementov izražen z odvisnikom, ga označimo kot osebek</w:t>
      </w:r>
    </w:p>
    <w:p w14:paraId="3B0821A7" w14:textId="77777777" w:rsidR="00314345" w:rsidRDefault="00BD78CA" w:rsidP="00F22EEB">
      <w:pPr>
        <w:widowControl w:val="0"/>
        <w:numPr>
          <w:ilvl w:val="0"/>
          <w:numId w:val="3"/>
        </w:numPr>
      </w:pPr>
      <w:r>
        <w:t>v prilastkovih odvisnikih s povedkovim določilom osebka ne označujemo, kadar se na osebek nanaša odvisnik</w:t>
      </w:r>
    </w:p>
    <w:p w14:paraId="3B0821A8" w14:textId="19D87E61" w:rsidR="00314345" w:rsidRDefault="00F5166F">
      <w:pPr>
        <w:widowControl w:val="0"/>
      </w:pPr>
      <w:r>
        <w:rPr>
          <w:noProof/>
        </w:rPr>
        <w:drawing>
          <wp:inline distT="0" distB="0" distL="0" distR="0" wp14:anchorId="21751BE4" wp14:editId="126DD316">
            <wp:extent cx="5733415" cy="2933700"/>
            <wp:effectExtent l="0" t="0" r="63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71868B0.tmp"/>
                    <pic:cNvPicPr/>
                  </pic:nvPicPr>
                  <pic:blipFill>
                    <a:blip r:embed="rId501">
                      <a:extLst>
                        <a:ext uri="{28A0092B-C50C-407E-A947-70E740481C1C}">
                          <a14:useLocalDpi xmlns:a14="http://schemas.microsoft.com/office/drawing/2010/main" val="0"/>
                        </a:ext>
                      </a:extLst>
                    </a:blip>
                    <a:stretch>
                      <a:fillRect/>
                    </a:stretch>
                  </pic:blipFill>
                  <pic:spPr>
                    <a:xfrm>
                      <a:off x="0" y="0"/>
                      <a:ext cx="5733415" cy="2933700"/>
                    </a:xfrm>
                    <a:prstGeom prst="rect">
                      <a:avLst/>
                    </a:prstGeom>
                  </pic:spPr>
                </pic:pic>
              </a:graphicData>
            </a:graphic>
          </wp:inline>
        </w:drawing>
      </w:r>
    </w:p>
    <w:p w14:paraId="3B0821B1" w14:textId="77777777" w:rsidR="00314345" w:rsidRDefault="00BD78CA" w:rsidP="00426E0F">
      <w:pPr>
        <w:pStyle w:val="Heading4"/>
      </w:pPr>
      <w:bookmarkStart w:id="227" w:name="_sgefhw5rljzd" w:colFirst="0" w:colLast="0"/>
      <w:bookmarkEnd w:id="227"/>
      <w:r>
        <w:br w:type="page"/>
      </w:r>
    </w:p>
    <w:p w14:paraId="3B0821B2" w14:textId="193FB0FE" w:rsidR="00314345" w:rsidRPr="00003F5E" w:rsidRDefault="00003F5E" w:rsidP="00426E0F">
      <w:pPr>
        <w:pStyle w:val="Heading4"/>
      </w:pPr>
      <w:bookmarkStart w:id="228" w:name="_Toc160111701"/>
      <w:r w:rsidRPr="00003F5E">
        <w:lastRenderedPageBreak/>
        <w:t>Povezovanje</w:t>
      </w:r>
      <w:r w:rsidR="00BD78CA" w:rsidRPr="00003F5E">
        <w:t xml:space="preserve"> stavčnih členov pri povedkih s pridevniškimi določili</w:t>
      </w:r>
      <w:bookmarkEnd w:id="228"/>
    </w:p>
    <w:p w14:paraId="3B0821B3" w14:textId="67109B2F" w:rsidR="00314345" w:rsidRDefault="00BD78CA">
      <w:r>
        <w:t>Pri povedkih, sestavljenih iz osebne glagolske oblike in pridevniškega določila, kot so strukture s pridevniškimi povedkovimi določili (</w:t>
      </w:r>
      <w:hyperlink w:anchor="_cop:_copula">
        <w:r>
          <w:rPr>
            <w:color w:val="1155CC"/>
            <w:u w:val="single"/>
          </w:rPr>
          <w:t>cop</w:t>
        </w:r>
      </w:hyperlink>
      <w:r>
        <w:t>) ali stukture s pridevniškimi sekundarnimi predikati (</w:t>
      </w:r>
      <w:hyperlink w:anchor="_xcomp:_open_clausal">
        <w:r>
          <w:rPr>
            <w:color w:val="1155CC"/>
            <w:u w:val="single"/>
          </w:rPr>
          <w:t>xcomp</w:t>
        </w:r>
      </w:hyperlink>
      <w:r>
        <w:t>), sledimo preprostemu pravilu: stavčne člene vedno povezujemo iz jedra povedka. V primeru struktur s povedkovimi določili (</w:t>
      </w:r>
      <w:r w:rsidRPr="00711ADF">
        <w:rPr>
          <w:rStyle w:val="UDTagChar"/>
        </w:rPr>
        <w:t>cop</w:t>
      </w:r>
      <w:r>
        <w:t>) je jedro pridevnik (in ne</w:t>
      </w:r>
      <w:r w:rsidR="00711ADF">
        <w:t xml:space="preserve"> </w:t>
      </w:r>
      <w:r>
        <w:t xml:space="preserve">glagol </w:t>
      </w:r>
      <w:r>
        <w:rPr>
          <w:i/>
        </w:rPr>
        <w:t>biti</w:t>
      </w:r>
      <w:r>
        <w:t>), v primeru struktur z rezultativi (</w:t>
      </w:r>
      <w:r w:rsidRPr="00711ADF">
        <w:rPr>
          <w:rStyle w:val="UDTagChar"/>
        </w:rPr>
        <w:t>xcomp</w:t>
      </w:r>
      <w:r>
        <w:t>) pa glagol (in ne pridevnik).</w:t>
      </w:r>
    </w:p>
    <w:p w14:paraId="3B0821B4" w14:textId="749EA391" w:rsidR="00314345" w:rsidRDefault="00850C27">
      <w:r>
        <w:rPr>
          <w:noProof/>
        </w:rPr>
        <w:drawing>
          <wp:inline distT="0" distB="0" distL="0" distR="0" wp14:anchorId="04F5D4BC" wp14:editId="5A41AC41">
            <wp:extent cx="5733415" cy="2997200"/>
            <wp:effectExtent l="0" t="0" r="63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718750.tmp"/>
                    <pic:cNvPicPr/>
                  </pic:nvPicPr>
                  <pic:blipFill>
                    <a:blip r:embed="rId502">
                      <a:extLst>
                        <a:ext uri="{28A0092B-C50C-407E-A947-70E740481C1C}">
                          <a14:useLocalDpi xmlns:a14="http://schemas.microsoft.com/office/drawing/2010/main" val="0"/>
                        </a:ext>
                      </a:extLst>
                    </a:blip>
                    <a:stretch>
                      <a:fillRect/>
                    </a:stretch>
                  </pic:blipFill>
                  <pic:spPr>
                    <a:xfrm>
                      <a:off x="0" y="0"/>
                      <a:ext cx="5733415" cy="2997200"/>
                    </a:xfrm>
                    <a:prstGeom prst="rect">
                      <a:avLst/>
                    </a:prstGeom>
                  </pic:spPr>
                </pic:pic>
              </a:graphicData>
            </a:graphic>
          </wp:inline>
        </w:drawing>
      </w:r>
    </w:p>
    <w:p w14:paraId="3B0821B9" w14:textId="30BE2D26" w:rsidR="00314345" w:rsidRDefault="00BD78CA" w:rsidP="006074BC">
      <w:pPr>
        <w:pStyle w:val="Skritiprimeri"/>
      </w:pPr>
      <w:r>
        <w:t>V Sloveniji tega ne bi bili sposobni</w:t>
      </w:r>
      <w:r w:rsidR="001C36F7">
        <w:t xml:space="preserve"> /// </w:t>
      </w:r>
      <w:r>
        <w:t>V predlogu zakona je to prepuščeno izbranim cenilcem</w:t>
      </w:r>
      <w:r w:rsidR="001C36F7">
        <w:t xml:space="preserve"> /// </w:t>
      </w:r>
      <w:r>
        <w:t>na njih so ostale zapisane njegove misli</w:t>
      </w:r>
      <w:r w:rsidR="001C36F7">
        <w:t xml:space="preserve"> /// </w:t>
      </w:r>
      <w:r>
        <w:t>Kljub tradiciji so bili tokrat organizatorji prisiljeni izvesti nekatere spremembe</w:t>
      </w:r>
    </w:p>
    <w:p w14:paraId="5A9B34DB" w14:textId="77777777" w:rsidR="001C36F7" w:rsidRDefault="001C36F7">
      <w:pPr>
        <w:spacing w:line="264" w:lineRule="auto"/>
        <w:rPr>
          <w:rFonts w:asciiTheme="majorHAnsi" w:eastAsiaTheme="majorEastAsia" w:hAnsiTheme="majorHAnsi" w:cstheme="majorBidi"/>
          <w:b/>
          <w:sz w:val="22"/>
          <w:szCs w:val="22"/>
          <w:highlight w:val="green"/>
        </w:rPr>
      </w:pPr>
      <w:r>
        <w:rPr>
          <w:highlight w:val="green"/>
        </w:rPr>
        <w:br w:type="page"/>
      </w:r>
    </w:p>
    <w:p w14:paraId="3B0821C0" w14:textId="1EDBA1A2" w:rsidR="00314345" w:rsidRPr="001C36F7" w:rsidRDefault="001C36F7" w:rsidP="00426E0F">
      <w:pPr>
        <w:pStyle w:val="Heading4"/>
      </w:pPr>
      <w:bookmarkStart w:id="229" w:name="_Povezovanje_stavčnih_členov"/>
      <w:bookmarkStart w:id="230" w:name="_Toc160111702"/>
      <w:bookmarkEnd w:id="229"/>
      <w:r w:rsidRPr="001C36F7">
        <w:lastRenderedPageBreak/>
        <w:t>Povezovanje</w:t>
      </w:r>
      <w:r w:rsidR="00BD78CA" w:rsidRPr="001C36F7">
        <w:t xml:space="preserve"> stavčnih členov pri povedkih s samostalniškimi določili</w:t>
      </w:r>
      <w:bookmarkEnd w:id="230"/>
    </w:p>
    <w:p w14:paraId="3B0821C1" w14:textId="56AF84D4" w:rsidR="00314345" w:rsidRDefault="00BD78CA">
      <w:r>
        <w:t xml:space="preserve">Pri povedkih, sestavljenih iz osebne glagolske oblike in </w:t>
      </w:r>
      <w:r w:rsidRPr="001C36F7">
        <w:t>samostalniškega</w:t>
      </w:r>
      <w:r>
        <w:t xml:space="preserve"> določila, vezljive elemente v skladu s prakso SSJ </w:t>
      </w:r>
      <w:r w:rsidR="001C36F7">
        <w:t xml:space="preserve">povezujemo </w:t>
      </w:r>
      <w:r>
        <w:t>glede na pomen. Če je stopnja pomenske povezanosti med samostalnikom in vezljivimi elementi velika, strukturo obravnavamo kot samostojno besedno zvezo</w:t>
      </w:r>
      <w:r w:rsidR="001C36F7">
        <w:t>, torej zvezo</w:t>
      </w:r>
      <w:r>
        <w:t xml:space="preserve"> s samostalniškim jedrom in samostalniškimi prilastki (</w:t>
      </w:r>
      <w:hyperlink w:anchor="_nmod:_nominal_modifier">
        <w:r>
          <w:rPr>
            <w:color w:val="1155CC"/>
            <w:u w:val="single"/>
          </w:rPr>
          <w:t>nmod</w:t>
        </w:r>
      </w:hyperlink>
      <w:r>
        <w:t xml:space="preserve">). </w:t>
      </w:r>
    </w:p>
    <w:p w14:paraId="3B0821C2" w14:textId="3B83A9C0" w:rsidR="00314345" w:rsidRDefault="00652193">
      <w:r>
        <w:rPr>
          <w:noProof/>
        </w:rPr>
        <w:drawing>
          <wp:inline distT="0" distB="0" distL="0" distR="0" wp14:anchorId="45140B8F" wp14:editId="62556D68">
            <wp:extent cx="5715798" cy="1609950"/>
            <wp:effectExtent l="0" t="0" r="0"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C8884A0.tmp"/>
                    <pic:cNvPicPr/>
                  </pic:nvPicPr>
                  <pic:blipFill>
                    <a:blip r:embed="rId503">
                      <a:extLst>
                        <a:ext uri="{28A0092B-C50C-407E-A947-70E740481C1C}">
                          <a14:useLocalDpi xmlns:a14="http://schemas.microsoft.com/office/drawing/2010/main" val="0"/>
                        </a:ext>
                      </a:extLst>
                    </a:blip>
                    <a:stretch>
                      <a:fillRect/>
                    </a:stretch>
                  </pic:blipFill>
                  <pic:spPr>
                    <a:xfrm>
                      <a:off x="0" y="0"/>
                      <a:ext cx="5715798" cy="1609950"/>
                    </a:xfrm>
                    <a:prstGeom prst="rect">
                      <a:avLst/>
                    </a:prstGeom>
                  </pic:spPr>
                </pic:pic>
              </a:graphicData>
            </a:graphic>
          </wp:inline>
        </w:drawing>
      </w:r>
    </w:p>
    <w:p w14:paraId="3B0821C4" w14:textId="41B028EF" w:rsidR="00314345" w:rsidRDefault="00BD78CA" w:rsidP="006074BC">
      <w:pPr>
        <w:pStyle w:val="Skritiprimeri"/>
      </w:pPr>
      <w:r>
        <w:t>To je bil hkrati tudi težko pričakovan test pnevmatik za novi razred</w:t>
      </w:r>
      <w:r w:rsidR="001C36F7">
        <w:t xml:space="preserve"> /// </w:t>
      </w:r>
      <w:r>
        <w:t>molitev naj nam</w:t>
      </w:r>
      <w:r w:rsidR="001C36F7">
        <w:t xml:space="preserve"> </w:t>
      </w:r>
      <w:r>
        <w:t>bo najmočnejša spodbuda za sprejemanje</w:t>
      </w:r>
      <w:r w:rsidR="001C36F7">
        <w:t xml:space="preserve"> </w:t>
      </w:r>
      <w:r>
        <w:t>odgovornosti</w:t>
      </w:r>
    </w:p>
    <w:p w14:paraId="3B0821C6" w14:textId="2C9364F1" w:rsidR="00314345" w:rsidRDefault="00BD78CA">
      <w:r>
        <w:t xml:space="preserve">Če pa je pomenska povezanost samostalniškega določila in vezljivega elementa manjša oz. sta med seboj precej oddaljena, vezljivi element obravnavamo kot vezljivi element povedka, kot </w:t>
      </w:r>
      <w:r w:rsidR="00FB29D7">
        <w:t xml:space="preserve">v zgornjem primeru, v katerem je </w:t>
      </w:r>
      <w:r>
        <w:t>kot predmet (</w:t>
      </w:r>
      <w:r w:rsidRPr="00850C27">
        <w:rPr>
          <w:rStyle w:val="UDTagChar"/>
        </w:rPr>
        <w:t>obj</w:t>
      </w:r>
      <w:r>
        <w:t xml:space="preserve">) </w:t>
      </w:r>
      <w:r w:rsidR="00FB29D7">
        <w:t xml:space="preserve">povedkovega določila </w:t>
      </w:r>
      <w:r w:rsidR="00FB29D7">
        <w:rPr>
          <w:i/>
        </w:rPr>
        <w:t xml:space="preserve">spodbuda </w:t>
      </w:r>
      <w:r>
        <w:t xml:space="preserve">označen zaimek </w:t>
      </w:r>
      <w:r>
        <w:rPr>
          <w:i/>
        </w:rPr>
        <w:t>nam</w:t>
      </w:r>
      <w:r>
        <w:t>. V primeru dileme med prvo (</w:t>
      </w:r>
      <w:r w:rsidRPr="00850C27">
        <w:rPr>
          <w:rStyle w:val="UDTagChar"/>
        </w:rPr>
        <w:t>nmod</w:t>
      </w:r>
      <w:r>
        <w:t xml:space="preserve"> s samostalnika) in drugo interpretacijo (</w:t>
      </w:r>
      <w:r w:rsidRPr="00850C27">
        <w:rPr>
          <w:rStyle w:val="UDTagChar"/>
        </w:rPr>
        <w:t>obj</w:t>
      </w:r>
      <w:r>
        <w:t xml:space="preserve">, </w:t>
      </w:r>
      <w:r w:rsidRPr="00850C27">
        <w:rPr>
          <w:rStyle w:val="UDTagChar"/>
        </w:rPr>
        <w:t>iobj</w:t>
      </w:r>
      <w:r>
        <w:t xml:space="preserve">, </w:t>
      </w:r>
      <w:r w:rsidRPr="00850C27">
        <w:rPr>
          <w:rStyle w:val="UDTagChar"/>
        </w:rPr>
        <w:t>obl</w:t>
      </w:r>
      <w:r>
        <w:rPr>
          <w:rFonts w:ascii="Courier New" w:eastAsia="Courier New" w:hAnsi="Courier New" w:cs="Courier New"/>
        </w:rPr>
        <w:t xml:space="preserve"> </w:t>
      </w:r>
      <w:r>
        <w:t xml:space="preserve">z jedra povedka), </w:t>
      </w:r>
      <w:r>
        <w:rPr>
          <w:u w:val="single"/>
        </w:rPr>
        <w:t>damo prednost prvi</w:t>
      </w:r>
      <w:r w:rsidR="00850C27">
        <w:rPr>
          <w:u w:val="single"/>
        </w:rPr>
        <w:t xml:space="preserve"> interpretacij</w:t>
      </w:r>
      <w:r w:rsidR="00850C27" w:rsidRPr="00850C27">
        <w:t xml:space="preserve"> </w:t>
      </w:r>
      <w:r w:rsidRPr="00850C27">
        <w:t>(</w:t>
      </w:r>
      <w:r w:rsidRPr="00850C27">
        <w:rPr>
          <w:rStyle w:val="UDTagChar"/>
        </w:rPr>
        <w:t>nmod</w:t>
      </w:r>
      <w:r w:rsidRPr="00850C27">
        <w:t>).</w:t>
      </w:r>
    </w:p>
    <w:p w14:paraId="00EAAB54" w14:textId="77777777" w:rsidR="00B60E42" w:rsidRDefault="00B60E42">
      <w:pPr>
        <w:spacing w:line="264" w:lineRule="auto"/>
        <w:rPr>
          <w:rFonts w:asciiTheme="majorHAnsi" w:eastAsiaTheme="majorEastAsia" w:hAnsiTheme="majorHAnsi" w:cstheme="majorBidi"/>
          <w:b/>
          <w:sz w:val="22"/>
          <w:szCs w:val="22"/>
          <w:highlight w:val="green"/>
        </w:rPr>
      </w:pPr>
      <w:r>
        <w:rPr>
          <w:highlight w:val="green"/>
        </w:rPr>
        <w:br w:type="page"/>
      </w:r>
    </w:p>
    <w:p w14:paraId="788CEE59" w14:textId="77777777" w:rsidR="007D64EB" w:rsidRPr="00E57B99" w:rsidRDefault="007D64EB" w:rsidP="00426E0F">
      <w:pPr>
        <w:pStyle w:val="Heading4"/>
      </w:pPr>
      <w:bookmarkStart w:id="231" w:name="_vgr5mw5m9yas" w:colFirst="0" w:colLast="0"/>
      <w:bookmarkStart w:id="232" w:name="_Toc160111703"/>
      <w:bookmarkEnd w:id="231"/>
      <w:r w:rsidRPr="00E57B99">
        <w:lastRenderedPageBreak/>
        <w:t>Navidezni odvisniki</w:t>
      </w:r>
      <w:bookmarkEnd w:id="232"/>
    </w:p>
    <w:p w14:paraId="51A0C677" w14:textId="11E00F44" w:rsidR="007D64EB" w:rsidRDefault="007D64EB" w:rsidP="007D64EB">
      <w:r>
        <w:t>Stavke, ki so po svoji strukturi podredni (uvaja jih podredni veznik), po pomenu pa priredni ali soredni (v literaturi se zanje uporabljajo tudi izrazi navidezni, nepravi ali nestavčnočlenski odvisniki), ne glede na pomen označujemo kot prislovne odvisnike (</w:t>
      </w:r>
      <w:hyperlink w:anchor="_advcl:_adverbial_clause">
        <w:r>
          <w:rPr>
            <w:color w:val="1155CC"/>
            <w:u w:val="single"/>
          </w:rPr>
          <w:t>advcl</w:t>
        </w:r>
      </w:hyperlink>
      <w:r>
        <w:t>).</w:t>
      </w:r>
    </w:p>
    <w:p w14:paraId="1FEAA012" w14:textId="674CE94E" w:rsidR="007D64EB" w:rsidRDefault="00A90FB0" w:rsidP="007D64EB">
      <w:r>
        <w:rPr>
          <w:noProof/>
        </w:rPr>
        <w:drawing>
          <wp:inline distT="0" distB="0" distL="0" distR="0" wp14:anchorId="0C9F327A" wp14:editId="5209F1AC">
            <wp:extent cx="5733415" cy="2012315"/>
            <wp:effectExtent l="0" t="0" r="635" b="698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71891DA.tmp"/>
                    <pic:cNvPicPr/>
                  </pic:nvPicPr>
                  <pic:blipFill>
                    <a:blip r:embed="rId504">
                      <a:extLst>
                        <a:ext uri="{28A0092B-C50C-407E-A947-70E740481C1C}">
                          <a14:useLocalDpi xmlns:a14="http://schemas.microsoft.com/office/drawing/2010/main" val="0"/>
                        </a:ext>
                      </a:extLst>
                    </a:blip>
                    <a:stretch>
                      <a:fillRect/>
                    </a:stretch>
                  </pic:blipFill>
                  <pic:spPr>
                    <a:xfrm>
                      <a:off x="0" y="0"/>
                      <a:ext cx="5733415" cy="2012315"/>
                    </a:xfrm>
                    <a:prstGeom prst="rect">
                      <a:avLst/>
                    </a:prstGeom>
                  </pic:spPr>
                </pic:pic>
              </a:graphicData>
            </a:graphic>
          </wp:inline>
        </w:drawing>
      </w:r>
    </w:p>
    <w:p w14:paraId="123AE511" w14:textId="11A80EE8" w:rsidR="007D64EB" w:rsidRDefault="007D64EB" w:rsidP="006074BC">
      <w:pPr>
        <w:pStyle w:val="Skritiprimeri"/>
      </w:pPr>
      <w:r>
        <w:t>Izkoristite ga sebi v prid,</w:t>
      </w:r>
      <w:r w:rsidR="00E57B99">
        <w:t xml:space="preserve"> namesto da </w:t>
      </w:r>
      <w:r>
        <w:t>bi se nesmiselno borili proti lastnemu telesu.</w:t>
      </w:r>
      <w:r w:rsidR="00E57B99">
        <w:t xml:space="preserve"> /// </w:t>
      </w:r>
      <w:r>
        <w:t xml:space="preserve">Če </w:t>
      </w:r>
      <w:r w:rsidR="00E57B99">
        <w:t>se prav</w:t>
      </w:r>
      <w:r w:rsidR="00A90FB0">
        <w:t xml:space="preserve"> </w:t>
      </w:r>
      <w:r>
        <w:t>spominjam, je kot opravičilo navajal</w:t>
      </w:r>
      <w:r w:rsidR="00A90FB0">
        <w:t xml:space="preserve"> prezaposlenost /// </w:t>
      </w:r>
      <w:r>
        <w:t>K</w:t>
      </w:r>
      <w:r w:rsidR="00A90FB0">
        <w:t>olikor</w:t>
      </w:r>
      <w:r>
        <w:t xml:space="preserve"> vem, pa imajo tudi v EU še vedno težave z mikročipi.</w:t>
      </w:r>
    </w:p>
    <w:p w14:paraId="591F0AED" w14:textId="3EE6644D" w:rsidR="007D64EB" w:rsidRDefault="007D64EB" w:rsidP="007D64EB">
      <w:r>
        <w:t>Za priredne stavke, ki jih uvajajo</w:t>
      </w:r>
      <w:r w:rsidR="00A90FB0">
        <w:t xml:space="preserve"> oziralni zaimki </w:t>
      </w:r>
      <w:r>
        <w:rPr>
          <w:i/>
        </w:rPr>
        <w:t>kar, s čimer, pri čemer</w:t>
      </w:r>
      <w:r>
        <w:t xml:space="preserve">, glej </w:t>
      </w:r>
      <w:hyperlink w:anchor="_parataxis:_parataxis_1">
        <w:r>
          <w:rPr>
            <w:color w:val="1155CC"/>
            <w:u w:val="single"/>
          </w:rPr>
          <w:t>parataxis</w:t>
        </w:r>
      </w:hyperlink>
      <w:r>
        <w:t>.</w:t>
      </w:r>
    </w:p>
    <w:p w14:paraId="1FA7301A" w14:textId="1DECC9FB" w:rsidR="00A90FB0" w:rsidRDefault="00FC36A8" w:rsidP="007D64EB">
      <w:r>
        <w:rPr>
          <w:noProof/>
        </w:rPr>
        <w:drawing>
          <wp:inline distT="0" distB="0" distL="0" distR="0" wp14:anchorId="200D72E2" wp14:editId="23565695">
            <wp:extent cx="5733415" cy="1430655"/>
            <wp:effectExtent l="0" t="0" r="63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718639B.tmp"/>
                    <pic:cNvPicPr/>
                  </pic:nvPicPr>
                  <pic:blipFill>
                    <a:blip r:embed="rId505">
                      <a:extLst>
                        <a:ext uri="{28A0092B-C50C-407E-A947-70E740481C1C}">
                          <a14:useLocalDpi xmlns:a14="http://schemas.microsoft.com/office/drawing/2010/main" val="0"/>
                        </a:ext>
                      </a:extLst>
                    </a:blip>
                    <a:stretch>
                      <a:fillRect/>
                    </a:stretch>
                  </pic:blipFill>
                  <pic:spPr>
                    <a:xfrm>
                      <a:off x="0" y="0"/>
                      <a:ext cx="5733415" cy="1430655"/>
                    </a:xfrm>
                    <a:prstGeom prst="rect">
                      <a:avLst/>
                    </a:prstGeom>
                  </pic:spPr>
                </pic:pic>
              </a:graphicData>
            </a:graphic>
          </wp:inline>
        </w:drawing>
      </w:r>
    </w:p>
    <w:p w14:paraId="425D0201" w14:textId="2821721C" w:rsidR="00FC36A8" w:rsidRDefault="00FC36A8" w:rsidP="006074BC">
      <w:pPr>
        <w:pStyle w:val="Skritiprimeri"/>
      </w:pPr>
      <w:r>
        <w:t>Konec tedna je blagovnica v Cerknici samevala, kar je izkoristil nepridiprav iz bližnje okolice /// pri lastninjenju prihaja do številnih zlorab, pri čemer je presenetljivo, da pravosodje ne reagira</w:t>
      </w:r>
    </w:p>
    <w:p w14:paraId="061F0A9D" w14:textId="77777777" w:rsidR="00A90FB0" w:rsidRDefault="00A90FB0">
      <w:pPr>
        <w:spacing w:line="264" w:lineRule="auto"/>
        <w:rPr>
          <w:rFonts w:asciiTheme="majorHAnsi" w:eastAsiaTheme="majorEastAsia" w:hAnsiTheme="majorHAnsi" w:cstheme="majorBidi"/>
          <w:b/>
          <w:sz w:val="22"/>
          <w:szCs w:val="22"/>
          <w:highlight w:val="green"/>
        </w:rPr>
      </w:pPr>
      <w:r>
        <w:rPr>
          <w:highlight w:val="green"/>
        </w:rPr>
        <w:br w:type="page"/>
      </w:r>
    </w:p>
    <w:p w14:paraId="3B0821DA" w14:textId="26AAEBA6" w:rsidR="00314345" w:rsidRPr="00A90FB0" w:rsidRDefault="00BD78CA" w:rsidP="00426E0F">
      <w:pPr>
        <w:pStyle w:val="Heading4"/>
      </w:pPr>
      <w:bookmarkStart w:id="233" w:name="_Toc160111704"/>
      <w:r w:rsidRPr="00A90FB0">
        <w:lastRenderedPageBreak/>
        <w:t>Določanje jedra pri nizih prislovov in prislovnih odvisnikov</w:t>
      </w:r>
      <w:bookmarkEnd w:id="233"/>
    </w:p>
    <w:p w14:paraId="3B0821DB" w14:textId="77777777" w:rsidR="00314345" w:rsidRDefault="00BD78CA">
      <w:r>
        <w:t xml:space="preserve">Pri nizih prislovov in prislovnih odvisnikov, kot jih prikazujejo spodnji primeri, oba elementa na jedro povedka povezujemo kot ločena stavčna člena. </w:t>
      </w:r>
    </w:p>
    <w:p w14:paraId="3B0821DC" w14:textId="2FB01982" w:rsidR="00314345" w:rsidRDefault="00494A1F">
      <w:r>
        <w:rPr>
          <w:noProof/>
        </w:rPr>
        <w:drawing>
          <wp:inline distT="0" distB="0" distL="0" distR="0" wp14:anchorId="11CF5610" wp14:editId="17361E0F">
            <wp:extent cx="5733415" cy="2204720"/>
            <wp:effectExtent l="0" t="0" r="635" b="508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718FD2C.tmp"/>
                    <pic:cNvPicPr/>
                  </pic:nvPicPr>
                  <pic:blipFill>
                    <a:blip r:embed="rId506">
                      <a:extLst>
                        <a:ext uri="{28A0092B-C50C-407E-A947-70E740481C1C}">
                          <a14:useLocalDpi xmlns:a14="http://schemas.microsoft.com/office/drawing/2010/main" val="0"/>
                        </a:ext>
                      </a:extLst>
                    </a:blip>
                    <a:stretch>
                      <a:fillRect/>
                    </a:stretch>
                  </pic:blipFill>
                  <pic:spPr>
                    <a:xfrm>
                      <a:off x="0" y="0"/>
                      <a:ext cx="5733415" cy="2204720"/>
                    </a:xfrm>
                    <a:prstGeom prst="rect">
                      <a:avLst/>
                    </a:prstGeom>
                  </pic:spPr>
                </pic:pic>
              </a:graphicData>
            </a:graphic>
          </wp:inline>
        </w:drawing>
      </w:r>
    </w:p>
    <w:p w14:paraId="3B0821E1" w14:textId="767A9DBD" w:rsidR="00314345" w:rsidRDefault="00BD78CA" w:rsidP="006074BC">
      <w:pPr>
        <w:pStyle w:val="Skritiprimeri"/>
      </w:pPr>
      <w:r>
        <w:t>Danes, ko boste s plesnimi koraki stopili življenju nasproti</w:t>
      </w:r>
      <w:r w:rsidR="00886F92">
        <w:t xml:space="preserve">, ste župani tega mesta /// Vsakič, ko </w:t>
      </w:r>
      <w:r>
        <w:t>vstopim v kuhinjo, ga nežno pobožam</w:t>
      </w:r>
      <w:r w:rsidR="00886F92">
        <w:t xml:space="preserve"> /// Tam, kjer ste dobri</w:t>
      </w:r>
      <w:r>
        <w:t>, ste vladar.</w:t>
      </w:r>
    </w:p>
    <w:p w14:paraId="3B0821E3" w14:textId="71310FA4" w:rsidR="00314345" w:rsidRDefault="00BD78CA">
      <w:r>
        <w:t xml:space="preserve">Kot izjema zgornjega pravila se v </w:t>
      </w:r>
      <w:r w:rsidR="00C30BC1">
        <w:t>drevesnici SSJ-UD</w:t>
      </w:r>
      <w:r>
        <w:t xml:space="preserve"> trenutno pojavljajo nekatere </w:t>
      </w:r>
      <w:r w:rsidRPr="00AA538D">
        <w:rPr>
          <w:b/>
        </w:rPr>
        <w:t xml:space="preserve">ustaljene zveze </w:t>
      </w:r>
      <w:r w:rsidRPr="00AA538D">
        <w:t>deiktičnih prislovov in podrednih veznikov</w:t>
      </w:r>
      <w:r>
        <w:t xml:space="preserve"> (npr. z</w:t>
      </w:r>
      <w:r>
        <w:rPr>
          <w:i/>
        </w:rPr>
        <w:t>daj ko, takrat ko)</w:t>
      </w:r>
      <w:r>
        <w:t>, ki so skladno z izvornim sistemom SSJ že označene kot stalne besedne zveze (</w:t>
      </w:r>
      <w:hyperlink w:anchor="_fixed:_fixed_multiword" w:history="1">
        <w:r w:rsidRPr="00494A1F">
          <w:rPr>
            <w:rStyle w:val="Hyperlink"/>
          </w:rPr>
          <w:t>fixed</w:t>
        </w:r>
      </w:hyperlink>
      <w:r>
        <w:t xml:space="preserve">) oz. </w:t>
      </w:r>
      <w:r w:rsidR="00652193">
        <w:t xml:space="preserve">kot </w:t>
      </w:r>
      <w:r>
        <w:t>en sam, t.</w:t>
      </w:r>
      <w:r w:rsidR="00494A1F">
        <w:t xml:space="preserve"> </w:t>
      </w:r>
      <w:r>
        <w:t xml:space="preserve">i. </w:t>
      </w:r>
      <w:hyperlink w:anchor="_Modifikacija_podrednih_veznikov_1">
        <w:r>
          <w:rPr>
            <w:color w:val="1155CC"/>
            <w:u w:val="single"/>
          </w:rPr>
          <w:t>modificirani veznik</w:t>
        </w:r>
      </w:hyperlink>
      <w:r>
        <w:t>.</w:t>
      </w:r>
    </w:p>
    <w:p w14:paraId="3B0821E4" w14:textId="124F345F" w:rsidR="00314345" w:rsidRDefault="00AA538D">
      <w:r>
        <w:rPr>
          <w:noProof/>
        </w:rPr>
        <w:drawing>
          <wp:inline distT="0" distB="0" distL="0" distR="0" wp14:anchorId="0398C8C1" wp14:editId="6145FA0C">
            <wp:extent cx="5733415" cy="671830"/>
            <wp:effectExtent l="0" t="0" r="63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718E04A.tmp"/>
                    <pic:cNvPicPr/>
                  </pic:nvPicPr>
                  <pic:blipFill>
                    <a:blip r:embed="rId507">
                      <a:extLst>
                        <a:ext uri="{28A0092B-C50C-407E-A947-70E740481C1C}">
                          <a14:useLocalDpi xmlns:a14="http://schemas.microsoft.com/office/drawing/2010/main" val="0"/>
                        </a:ext>
                      </a:extLst>
                    </a:blip>
                    <a:stretch>
                      <a:fillRect/>
                    </a:stretch>
                  </pic:blipFill>
                  <pic:spPr>
                    <a:xfrm>
                      <a:off x="0" y="0"/>
                      <a:ext cx="5733415" cy="671830"/>
                    </a:xfrm>
                    <a:prstGeom prst="rect">
                      <a:avLst/>
                    </a:prstGeom>
                  </pic:spPr>
                </pic:pic>
              </a:graphicData>
            </a:graphic>
          </wp:inline>
        </w:drawing>
      </w:r>
    </w:p>
    <w:p w14:paraId="3B0821EA" w14:textId="722FA627" w:rsidR="00314345" w:rsidRDefault="00BD78CA" w:rsidP="006074BC">
      <w:pPr>
        <w:pStyle w:val="Skritiprimeri"/>
      </w:pPr>
      <w:r>
        <w:t xml:space="preserve">Zdaj ko ni več kadrovskih štipendij, socialno šibke </w:t>
      </w:r>
      <w:bookmarkStart w:id="234" w:name="_3th4xc9o8ho8" w:colFirst="0" w:colLast="0"/>
      <w:bookmarkEnd w:id="234"/>
    </w:p>
    <w:p w14:paraId="1C2AAFB9" w14:textId="77777777" w:rsidR="00886F92" w:rsidRDefault="00886F92">
      <w:pPr>
        <w:spacing w:line="264" w:lineRule="auto"/>
        <w:rPr>
          <w:rFonts w:asciiTheme="majorHAnsi" w:eastAsiaTheme="majorEastAsia" w:hAnsiTheme="majorHAnsi" w:cstheme="majorBidi"/>
          <w:b/>
          <w:sz w:val="22"/>
          <w:szCs w:val="22"/>
          <w:highlight w:val="green"/>
        </w:rPr>
      </w:pPr>
      <w:bookmarkStart w:id="235" w:name="_Vprašalnice_v_vezniški"/>
      <w:bookmarkStart w:id="236" w:name="_Navidezni_odvisniki"/>
      <w:bookmarkStart w:id="237" w:name="_Določanje_jedra_poudarjalnih"/>
      <w:bookmarkEnd w:id="235"/>
      <w:bookmarkEnd w:id="236"/>
      <w:bookmarkEnd w:id="237"/>
      <w:r>
        <w:rPr>
          <w:highlight w:val="green"/>
        </w:rPr>
        <w:br w:type="page"/>
      </w:r>
    </w:p>
    <w:p w14:paraId="4DD33FE3" w14:textId="77777777" w:rsidR="00494A1F" w:rsidRPr="00BF3DC2" w:rsidRDefault="00494A1F" w:rsidP="00426E0F">
      <w:pPr>
        <w:pStyle w:val="Heading4"/>
      </w:pPr>
      <w:bookmarkStart w:id="238" w:name="_Modifikacija_podrednih_veznikov_1"/>
      <w:bookmarkStart w:id="239" w:name="_Toc160111705"/>
      <w:bookmarkEnd w:id="238"/>
      <w:r w:rsidRPr="00BF3DC2">
        <w:lastRenderedPageBreak/>
        <w:t>Modifikacija podrednih veznikov</w:t>
      </w:r>
      <w:bookmarkEnd w:id="239"/>
    </w:p>
    <w:p w14:paraId="3C46D097" w14:textId="77777777" w:rsidR="00494A1F" w:rsidRDefault="00494A1F" w:rsidP="00494A1F">
      <w:pPr>
        <w:widowControl w:val="0"/>
      </w:pPr>
      <w:r>
        <w:t>V slovenščini je pogost pojav odvisnikov, ki jih vpeljujejo podredni vezniki, pred katerimi stojijo prislovi ali členki, kot prikazujejo spodnji primeri. V sistemu UD tovrstne primere glede na ustaljenost v rabi delimo na dve skupini.</w:t>
      </w:r>
    </w:p>
    <w:p w14:paraId="03BD04A1" w14:textId="0862B96A" w:rsidR="00494A1F" w:rsidRDefault="009A4123" w:rsidP="00494A1F">
      <w:pPr>
        <w:widowControl w:val="0"/>
      </w:pPr>
      <w:r>
        <w:t>V prvo skupino spadajo v r</w:t>
      </w:r>
      <w:r w:rsidR="00494A1F">
        <w:t xml:space="preserve">abi </w:t>
      </w:r>
      <w:r w:rsidR="00494A1F">
        <w:rPr>
          <w:b/>
        </w:rPr>
        <w:t>ustaljene</w:t>
      </w:r>
      <w:r w:rsidR="00494A1F">
        <w:t>, zelo pogoste zveze, kot so</w:t>
      </w:r>
      <w:r w:rsidR="00494A1F">
        <w:rPr>
          <w:i/>
        </w:rPr>
        <w:t xml:space="preserve"> brž ko, medtem ko, še ko, potem ko, takoj ko, češ da, samo da, šele ko, le da, s tem da, zdaj ko, razen če </w:t>
      </w:r>
      <w:r w:rsidR="00494A1F">
        <w:t xml:space="preserve">ipd. </w:t>
      </w:r>
      <w:r>
        <w:t>O</w:t>
      </w:r>
      <w:r w:rsidR="00494A1F">
        <w:t>bravnavamo</w:t>
      </w:r>
      <w:r>
        <w:t xml:space="preserve"> jih</w:t>
      </w:r>
      <w:r w:rsidR="00494A1F">
        <w:t xml:space="preserve"> kot večbesedne veznike, torej stalne zveze, katerih sestavne dele povezujemo </w:t>
      </w:r>
      <w:r w:rsidR="00935E45">
        <w:t xml:space="preserve">z relacijo </w:t>
      </w:r>
      <w:hyperlink w:anchor="_fixed:_fixed_multiword">
        <w:r w:rsidR="00494A1F">
          <w:rPr>
            <w:color w:val="1155CC"/>
            <w:u w:val="single"/>
          </w:rPr>
          <w:t>fixed</w:t>
        </w:r>
      </w:hyperlink>
      <w:r w:rsidR="00494A1F">
        <w:t>, celotn</w:t>
      </w:r>
      <w:r w:rsidR="00652193">
        <w:t xml:space="preserve">i zvezi pa pripišemo vlogo </w:t>
      </w:r>
      <w:r w:rsidR="00494A1F">
        <w:t>veznik</w:t>
      </w:r>
      <w:r w:rsidR="00652193">
        <w:t>a</w:t>
      </w:r>
      <w:r w:rsidR="00494A1F">
        <w:t xml:space="preserve"> (</w:t>
      </w:r>
      <w:hyperlink w:anchor="_mark:_marker">
        <w:r w:rsidR="00494A1F">
          <w:rPr>
            <w:color w:val="1155CC"/>
            <w:u w:val="single"/>
          </w:rPr>
          <w:t>mark</w:t>
        </w:r>
      </w:hyperlink>
      <w:r w:rsidR="00494A1F">
        <w:t>).</w:t>
      </w:r>
    </w:p>
    <w:p w14:paraId="05674AD1" w14:textId="58479906" w:rsidR="00494A1F" w:rsidRDefault="00B8245A" w:rsidP="00494A1F">
      <w:pPr>
        <w:widowControl w:val="0"/>
      </w:pPr>
      <w:r>
        <w:rPr>
          <w:noProof/>
        </w:rPr>
        <w:drawing>
          <wp:inline distT="0" distB="0" distL="0" distR="0" wp14:anchorId="4DC64EB9" wp14:editId="59CE0FC8">
            <wp:extent cx="5733415" cy="671830"/>
            <wp:effectExtent l="0" t="0" r="63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718C6F8.tmp"/>
                    <pic:cNvPicPr/>
                  </pic:nvPicPr>
                  <pic:blipFill>
                    <a:blip r:embed="rId508">
                      <a:extLst>
                        <a:ext uri="{28A0092B-C50C-407E-A947-70E740481C1C}">
                          <a14:useLocalDpi xmlns:a14="http://schemas.microsoft.com/office/drawing/2010/main" val="0"/>
                        </a:ext>
                      </a:extLst>
                    </a:blip>
                    <a:stretch>
                      <a:fillRect/>
                    </a:stretch>
                  </pic:blipFill>
                  <pic:spPr>
                    <a:xfrm>
                      <a:off x="0" y="0"/>
                      <a:ext cx="5733415" cy="671830"/>
                    </a:xfrm>
                    <a:prstGeom prst="rect">
                      <a:avLst/>
                    </a:prstGeom>
                  </pic:spPr>
                </pic:pic>
              </a:graphicData>
            </a:graphic>
          </wp:inline>
        </w:drawing>
      </w:r>
    </w:p>
    <w:p w14:paraId="66ADDB7C" w14:textId="77777777" w:rsidR="00494A1F" w:rsidRDefault="00494A1F" w:rsidP="006074BC">
      <w:pPr>
        <w:pStyle w:val="Skritiprimeri"/>
      </w:pPr>
      <w:r>
        <w:t>Šele ko je zagotovljena solventnost, je ostanek kapital</w:t>
      </w:r>
    </w:p>
    <w:p w14:paraId="03538322" w14:textId="6C913128" w:rsidR="00494A1F" w:rsidRDefault="00494A1F" w:rsidP="00494A1F">
      <w:pPr>
        <w:widowControl w:val="0"/>
      </w:pPr>
      <w:r>
        <w:t xml:space="preserve">V drugo skupino pa spadajo primeri prislovne oz. členkovne modifikacije veznikov, kjer o tovrstni ustaljenosti ne moremo govoriti. V teh primerih prislove/členke in veznik </w:t>
      </w:r>
      <w:r w:rsidR="009A4123">
        <w:t>obravnavamo</w:t>
      </w:r>
      <w:r>
        <w:t xml:space="preserve"> kot </w:t>
      </w:r>
      <w:r w:rsidR="009A4123">
        <w:t xml:space="preserve">dva </w:t>
      </w:r>
      <w:r>
        <w:t xml:space="preserve">ločena elementa, ki ju z ustrezno </w:t>
      </w:r>
      <w:r w:rsidR="00935E45">
        <w:t>relacijo</w:t>
      </w:r>
      <w:r>
        <w:t xml:space="preserve"> (</w:t>
      </w:r>
      <w:hyperlink w:anchor="_advmod:_adverbial_modifier" w:history="1">
        <w:r w:rsidRPr="009A4123">
          <w:rPr>
            <w:rStyle w:val="Hyperlink"/>
          </w:rPr>
          <w:t>advmod</w:t>
        </w:r>
      </w:hyperlink>
      <w:r>
        <w:t xml:space="preserve"> oz. </w:t>
      </w:r>
      <w:hyperlink w:anchor="_mark:_marker">
        <w:r>
          <w:rPr>
            <w:color w:val="1155CC"/>
            <w:u w:val="single"/>
          </w:rPr>
          <w:t>mark</w:t>
        </w:r>
      </w:hyperlink>
      <w:r>
        <w:t>) povežemo na isto jedro (jedro odvisnika).</w:t>
      </w:r>
    </w:p>
    <w:p w14:paraId="35DA685F" w14:textId="4C68C166" w:rsidR="00494A1F" w:rsidRDefault="00B8245A" w:rsidP="00494A1F">
      <w:pPr>
        <w:widowControl w:val="0"/>
      </w:pPr>
      <w:r>
        <w:rPr>
          <w:noProof/>
        </w:rPr>
        <w:drawing>
          <wp:inline distT="0" distB="0" distL="0" distR="0" wp14:anchorId="69D0419D" wp14:editId="4CA0F524">
            <wp:extent cx="5733415" cy="1348740"/>
            <wp:effectExtent l="0" t="0" r="635" b="381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7186C90.tmp"/>
                    <pic:cNvPicPr/>
                  </pic:nvPicPr>
                  <pic:blipFill>
                    <a:blip r:embed="rId509">
                      <a:extLst>
                        <a:ext uri="{28A0092B-C50C-407E-A947-70E740481C1C}">
                          <a14:useLocalDpi xmlns:a14="http://schemas.microsoft.com/office/drawing/2010/main" val="0"/>
                        </a:ext>
                      </a:extLst>
                    </a:blip>
                    <a:stretch>
                      <a:fillRect/>
                    </a:stretch>
                  </pic:blipFill>
                  <pic:spPr>
                    <a:xfrm>
                      <a:off x="0" y="0"/>
                      <a:ext cx="5733415" cy="1348740"/>
                    </a:xfrm>
                    <a:prstGeom prst="rect">
                      <a:avLst/>
                    </a:prstGeom>
                  </pic:spPr>
                </pic:pic>
              </a:graphicData>
            </a:graphic>
          </wp:inline>
        </w:drawing>
      </w:r>
    </w:p>
    <w:p w14:paraId="19C95C3E" w14:textId="0460DB3B" w:rsidR="00494A1F" w:rsidRDefault="00494A1F" w:rsidP="006074BC">
      <w:pPr>
        <w:pStyle w:val="Skritiprimeri"/>
      </w:pPr>
      <w:r>
        <w:t>Mladina se zdaj trumoma pojavlja na vratih mladega duhovnika , še posebno odkar ve, da poleg težkih motorjev strastno obožuje tudi Metallico.</w:t>
      </w:r>
      <w:r w:rsidR="00B8245A">
        <w:t xml:space="preserve"> ///  </w:t>
      </w:r>
      <w:r>
        <w:t>K</w:t>
      </w:r>
      <w:r w:rsidR="00B8245A">
        <w:t>z</w:t>
      </w:r>
      <w:r w:rsidR="00B8245A" w:rsidRPr="00B8245A">
        <w:t>akaj ne bi v hrani uživali</w:t>
      </w:r>
      <w:r w:rsidR="00B8245A">
        <w:t xml:space="preserve"> </w:t>
      </w:r>
      <w:r w:rsidR="00B8245A" w:rsidRPr="00B8245A">
        <w:t>, tudi če se ne bašemo s čisto vsem</w:t>
      </w:r>
    </w:p>
    <w:p w14:paraId="42D18784" w14:textId="5F16BE4C" w:rsidR="00494A1F" w:rsidRDefault="00494A1F" w:rsidP="00494A1F">
      <w:pPr>
        <w:widowControl w:val="0"/>
      </w:pPr>
      <w:r>
        <w:t>Na enak način obravnavamo tudi podobne zveze, pred katerimi se dodatno pojavljajo (običajno protivni) priredni vezniki: priredni veznik</w:t>
      </w:r>
      <w:r w:rsidR="00B8245A">
        <w:t xml:space="preserve"> (</w:t>
      </w:r>
      <w:r w:rsidR="00B8245A" w:rsidRPr="00B8245A">
        <w:rPr>
          <w:rStyle w:val="UDTagChar"/>
        </w:rPr>
        <w:t>cc</w:t>
      </w:r>
      <w:r w:rsidR="00B8245A">
        <w:t>)</w:t>
      </w:r>
      <w:r>
        <w:t>, prislov/členek</w:t>
      </w:r>
      <w:r w:rsidR="00B8245A">
        <w:t xml:space="preserve"> (</w:t>
      </w:r>
      <w:r w:rsidR="00B8245A" w:rsidRPr="00B8245A">
        <w:rPr>
          <w:rStyle w:val="UDTagChar"/>
        </w:rPr>
        <w:t>advmod</w:t>
      </w:r>
      <w:r w:rsidR="00B8245A">
        <w:t>)</w:t>
      </w:r>
      <w:r>
        <w:t xml:space="preserve"> in podredni veznik</w:t>
      </w:r>
      <w:r w:rsidR="00B8245A">
        <w:t xml:space="preserve"> (</w:t>
      </w:r>
      <w:r w:rsidR="00B8245A" w:rsidRPr="00B8245A">
        <w:rPr>
          <w:rStyle w:val="UDTagChar"/>
        </w:rPr>
        <w:t>mark</w:t>
      </w:r>
      <w:r w:rsidR="00B8245A">
        <w:t>)</w:t>
      </w:r>
      <w:r>
        <w:t xml:space="preserve"> na jedro odvisnika povezujemo ločeno. Strukturo </w:t>
      </w:r>
      <w:r w:rsidR="00B8245A">
        <w:t xml:space="preserve">torej </w:t>
      </w:r>
      <w:r>
        <w:t xml:space="preserve">obravnavamo kot en stavek (odvisnik) in ne kot kombinacijo eliptičnega glavnega stavka (npr. </w:t>
      </w:r>
      <w:r w:rsidRPr="00B8245A">
        <w:rPr>
          <w:i/>
        </w:rPr>
        <w:t>a to je legitimno samo, če</w:t>
      </w:r>
      <w:r>
        <w:t xml:space="preserve"> ...) in odvisnika.</w:t>
      </w:r>
    </w:p>
    <w:p w14:paraId="7B48A898" w14:textId="3A91730D" w:rsidR="00494A1F" w:rsidRDefault="00993919" w:rsidP="00494A1F">
      <w:pPr>
        <w:widowControl w:val="0"/>
      </w:pPr>
      <w:r>
        <w:rPr>
          <w:noProof/>
        </w:rPr>
        <w:drawing>
          <wp:inline distT="0" distB="0" distL="0" distR="0" wp14:anchorId="78F77ECE" wp14:editId="7B1017F0">
            <wp:extent cx="5733415" cy="1649095"/>
            <wp:effectExtent l="0" t="0" r="635" b="825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7188AD9.tmp"/>
                    <pic:cNvPicPr/>
                  </pic:nvPicPr>
                  <pic:blipFill>
                    <a:blip r:embed="rId510">
                      <a:extLst>
                        <a:ext uri="{28A0092B-C50C-407E-A947-70E740481C1C}">
                          <a14:useLocalDpi xmlns:a14="http://schemas.microsoft.com/office/drawing/2010/main" val="0"/>
                        </a:ext>
                      </a:extLst>
                    </a:blip>
                    <a:stretch>
                      <a:fillRect/>
                    </a:stretch>
                  </pic:blipFill>
                  <pic:spPr>
                    <a:xfrm>
                      <a:off x="0" y="0"/>
                      <a:ext cx="5733415" cy="1649095"/>
                    </a:xfrm>
                    <a:prstGeom prst="rect">
                      <a:avLst/>
                    </a:prstGeom>
                  </pic:spPr>
                </pic:pic>
              </a:graphicData>
            </a:graphic>
          </wp:inline>
        </w:drawing>
      </w:r>
    </w:p>
    <w:p w14:paraId="2D78C0A9" w14:textId="662CDAE1" w:rsidR="00494A1F" w:rsidRDefault="00494A1F" w:rsidP="006074BC">
      <w:pPr>
        <w:pStyle w:val="Skritiprimeri"/>
      </w:pPr>
      <w:r>
        <w:t xml:space="preserve"> </w:t>
      </w:r>
      <w:r w:rsidR="00B8245A" w:rsidRPr="00B8245A">
        <w:t>Po ustanovni listini lahko članica ZN uporabi silo , a samo , če jo kdo napade z oboroženo silo</w:t>
      </w:r>
      <w:r w:rsidR="00B8245A">
        <w:t xml:space="preserve"> /// </w:t>
      </w:r>
      <w:r w:rsidR="00B8245A" w:rsidRPr="00B8245A">
        <w:t>uporabljamo orožje , toda</w:t>
      </w:r>
      <w:r w:rsidR="00B8245A">
        <w:t xml:space="preserve"> </w:t>
      </w:r>
      <w:r w:rsidR="00B8245A" w:rsidRPr="00B8245A">
        <w:t>le zato , ker ne vemo , kako bi drugače dosegli spremembe</w:t>
      </w:r>
    </w:p>
    <w:p w14:paraId="3C3C67F4" w14:textId="77777777" w:rsidR="00494A1F" w:rsidRDefault="00494A1F" w:rsidP="00494A1F">
      <w:pPr>
        <w:widowControl w:val="0"/>
        <w:jc w:val="center"/>
      </w:pPr>
    </w:p>
    <w:p w14:paraId="0BBCFE96" w14:textId="77777777" w:rsidR="00494A1F" w:rsidRDefault="00494A1F" w:rsidP="00494A1F"/>
    <w:p w14:paraId="3B082213" w14:textId="1F40BEC8" w:rsidR="00314345" w:rsidRPr="00993919" w:rsidRDefault="00BD78CA" w:rsidP="00426E0F">
      <w:pPr>
        <w:pStyle w:val="Heading4"/>
      </w:pPr>
      <w:bookmarkStart w:id="240" w:name="_Določanje_nadrejenega_elementa"/>
      <w:bookmarkStart w:id="241" w:name="_Toc160111706"/>
      <w:bookmarkEnd w:id="240"/>
      <w:r w:rsidRPr="00993919">
        <w:lastRenderedPageBreak/>
        <w:t xml:space="preserve">Določanje </w:t>
      </w:r>
      <w:r w:rsidR="00652193">
        <w:t>nadrejenega elementa</w:t>
      </w:r>
      <w:r w:rsidRPr="00993919">
        <w:t xml:space="preserve"> poudarjalnih prislovov in členkov</w:t>
      </w:r>
      <w:bookmarkEnd w:id="241"/>
      <w:r w:rsidRPr="00993919">
        <w:t xml:space="preserve"> </w:t>
      </w:r>
    </w:p>
    <w:p w14:paraId="3B082214" w14:textId="4B53B0A0" w:rsidR="00314345" w:rsidRDefault="00BD78CA">
      <w:pPr>
        <w:widowControl w:val="0"/>
      </w:pPr>
      <w:r>
        <w:t>Kadar prislovni modifikatorji oz. prislovna določila (</w:t>
      </w:r>
      <w:hyperlink w:anchor="_advmod:_adverbial_modifier">
        <w:r>
          <w:rPr>
            <w:color w:val="1155CC"/>
            <w:u w:val="single"/>
          </w:rPr>
          <w:t>advmod</w:t>
        </w:r>
      </w:hyperlink>
      <w:r>
        <w:t>) nastopajo v vlogi določil povedka, pridevniških, prislovnih ali samostalniških zvez, z določanjem njihovega jedra običajno ni težav, saj jih vežemo na jedro stavčnega elementa, na katerega se pomensko nanašajo.</w:t>
      </w:r>
    </w:p>
    <w:p w14:paraId="3B082215" w14:textId="44EF62B4" w:rsidR="00314345" w:rsidRDefault="00993919">
      <w:pPr>
        <w:widowControl w:val="0"/>
      </w:pPr>
      <w:r>
        <w:rPr>
          <w:noProof/>
        </w:rPr>
        <w:drawing>
          <wp:inline distT="0" distB="0" distL="0" distR="0" wp14:anchorId="2EAA7B8B" wp14:editId="0A4AE859">
            <wp:extent cx="5733415" cy="2190750"/>
            <wp:effectExtent l="0" t="0" r="63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718DFEE.tmp"/>
                    <pic:cNvPicPr/>
                  </pic:nvPicPr>
                  <pic:blipFill>
                    <a:blip r:embed="rId511">
                      <a:extLst>
                        <a:ext uri="{28A0092B-C50C-407E-A947-70E740481C1C}">
                          <a14:useLocalDpi xmlns:a14="http://schemas.microsoft.com/office/drawing/2010/main" val="0"/>
                        </a:ext>
                      </a:extLst>
                    </a:blip>
                    <a:stretch>
                      <a:fillRect/>
                    </a:stretch>
                  </pic:blipFill>
                  <pic:spPr>
                    <a:xfrm>
                      <a:off x="0" y="0"/>
                      <a:ext cx="5733415" cy="2190750"/>
                    </a:xfrm>
                    <a:prstGeom prst="rect">
                      <a:avLst/>
                    </a:prstGeom>
                  </pic:spPr>
                </pic:pic>
              </a:graphicData>
            </a:graphic>
          </wp:inline>
        </w:drawing>
      </w:r>
    </w:p>
    <w:p w14:paraId="3B082219" w14:textId="3AE3B302" w:rsidR="00314345" w:rsidRDefault="00BD78CA" w:rsidP="006074BC">
      <w:pPr>
        <w:pStyle w:val="Skritiprimeri"/>
      </w:pPr>
      <w:r>
        <w:t>Veliko</w:t>
      </w:r>
      <w:r w:rsidR="00993919">
        <w:t xml:space="preserve"> </w:t>
      </w:r>
      <w:r>
        <w:t>se je govorilo o hladni vojni</w:t>
      </w:r>
      <w:r w:rsidR="00993919">
        <w:t xml:space="preserve"> /// </w:t>
      </w:r>
      <w:r>
        <w:t>Jaz sem se spuščal</w:t>
      </w:r>
      <w:r w:rsidR="00993919">
        <w:t xml:space="preserve"> čedalje </w:t>
      </w:r>
      <w:r>
        <w:t>globlje v psihopatologijo</w:t>
      </w:r>
      <w:r w:rsidR="00993919">
        <w:t xml:space="preserve"> /// </w:t>
      </w:r>
      <w:r>
        <w:t xml:space="preserve"> so odigrali</w:t>
      </w:r>
      <w:r>
        <w:tab/>
      </w:r>
      <w:r w:rsidR="00993919">
        <w:t xml:space="preserve">približno </w:t>
      </w:r>
      <w:r>
        <w:t>40 koncertov po Sloveniji</w:t>
      </w:r>
      <w:r w:rsidR="00993919">
        <w:t xml:space="preserve"> /// </w:t>
      </w:r>
      <w:r>
        <w:t>Pri grafiki to ni tako</w:t>
      </w:r>
      <w:r w:rsidR="00993919">
        <w:t xml:space="preserve"> </w:t>
      </w:r>
      <w:r>
        <w:t>zelo</w:t>
      </w:r>
      <w:r w:rsidR="00993919">
        <w:t xml:space="preserve"> n</w:t>
      </w:r>
      <w:r>
        <w:t>eposredno.</w:t>
      </w:r>
    </w:p>
    <w:p w14:paraId="3B08221B" w14:textId="0BB50CAC" w:rsidR="00314345" w:rsidRDefault="00BD78CA">
      <w:pPr>
        <w:widowControl w:val="0"/>
      </w:pPr>
      <w:r>
        <w:t xml:space="preserve">Večji izziv predstavlja določanje jedra pri poudarjalnih prislovih oz. členkih, kot so </w:t>
      </w:r>
      <w:r>
        <w:rPr>
          <w:b/>
          <w:i/>
        </w:rPr>
        <w:t>celo, kar, niti, še posebej, posebno, prav, predvsem, ravno, samo, še, šele, točno, tudi, zlasti, že, vsaj</w:t>
      </w:r>
      <w:r>
        <w:rPr>
          <w:b/>
        </w:rPr>
        <w:t xml:space="preserve"> </w:t>
      </w:r>
      <w:r>
        <w:t>…, saj je njihova stava v slovenščini razmeroma prosta</w:t>
      </w:r>
      <w:r w:rsidR="00993919">
        <w:t xml:space="preserve"> – </w:t>
      </w:r>
      <w:r>
        <w:t>modificirajo lahko tako povedek kot posamezne stavčne člene, kar je pogosto mogoče razbrati šele iz konteksta ali prozodičnih poudarkov</w:t>
      </w:r>
      <w:r w:rsidR="00993919">
        <w:t xml:space="preserve"> pri branju</w:t>
      </w:r>
      <w:r>
        <w:t>.</w:t>
      </w:r>
      <w:r w:rsidR="00631A3C">
        <w:rPr>
          <w:rStyle w:val="FootnoteReference"/>
        </w:rPr>
        <w:footnoteReference w:id="16"/>
      </w:r>
      <w:r>
        <w:t xml:space="preserve"> Pri določanju njihovega jedra se torej odločamo glede na pomen</w:t>
      </w:r>
      <w:r w:rsidR="0050635D">
        <w:t>.</w:t>
      </w:r>
    </w:p>
    <w:p w14:paraId="3B08221C" w14:textId="6863CE6F" w:rsidR="00314345" w:rsidRDefault="00E63035">
      <w:pPr>
        <w:widowControl w:val="0"/>
      </w:pPr>
      <w:r>
        <w:rPr>
          <w:noProof/>
        </w:rPr>
        <w:drawing>
          <wp:inline distT="0" distB="0" distL="0" distR="0" wp14:anchorId="57F35635" wp14:editId="0436B6EB">
            <wp:extent cx="5733415" cy="1760855"/>
            <wp:effectExtent l="0" t="0" r="63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718E73B.tmp"/>
                    <pic:cNvPicPr/>
                  </pic:nvPicPr>
                  <pic:blipFill>
                    <a:blip r:embed="rId512">
                      <a:extLst>
                        <a:ext uri="{28A0092B-C50C-407E-A947-70E740481C1C}">
                          <a14:useLocalDpi xmlns:a14="http://schemas.microsoft.com/office/drawing/2010/main" val="0"/>
                        </a:ext>
                      </a:extLst>
                    </a:blip>
                    <a:stretch>
                      <a:fillRect/>
                    </a:stretch>
                  </pic:blipFill>
                  <pic:spPr>
                    <a:xfrm>
                      <a:off x="0" y="0"/>
                      <a:ext cx="5733415" cy="1760855"/>
                    </a:xfrm>
                    <a:prstGeom prst="rect">
                      <a:avLst/>
                    </a:prstGeom>
                  </pic:spPr>
                </pic:pic>
              </a:graphicData>
            </a:graphic>
          </wp:inline>
        </w:drawing>
      </w:r>
    </w:p>
    <w:p w14:paraId="3B08221D" w14:textId="3FF7B508" w:rsidR="00314345" w:rsidRDefault="00E63035" w:rsidP="006074BC">
      <w:pPr>
        <w:pStyle w:val="Skritiprimeri"/>
      </w:pPr>
      <w:r>
        <w:t xml:space="preserve">Pravo delo se bo šele začelo /// Moškim je vstop dovoljen šele po polnoči /// </w:t>
      </w:r>
      <w:r w:rsidRPr="00E63035">
        <w:t>vložki iz krp, spletene volne, gobe in celo trave</w:t>
      </w:r>
    </w:p>
    <w:p w14:paraId="10F24E1F" w14:textId="06A8A335" w:rsidR="00E63035" w:rsidRDefault="00631A3C">
      <w:pPr>
        <w:spacing w:line="264" w:lineRule="auto"/>
        <w:rPr>
          <w:rFonts w:asciiTheme="majorHAnsi" w:eastAsiaTheme="majorEastAsia" w:hAnsiTheme="majorHAnsi" w:cstheme="majorBidi"/>
          <w:b/>
          <w:sz w:val="22"/>
          <w:szCs w:val="22"/>
          <w:highlight w:val="green"/>
        </w:rPr>
      </w:pPr>
      <w:bookmarkStart w:id="242" w:name="_n9lcfzen0zqb" w:colFirst="0" w:colLast="0"/>
      <w:bookmarkStart w:id="243" w:name="_Modifikacija_podrednih_veznikov"/>
      <w:bookmarkEnd w:id="242"/>
      <w:bookmarkEnd w:id="243"/>
      <w:r w:rsidRPr="009C1B5D">
        <w:t>V okviru označevalne kampanje</w:t>
      </w:r>
      <w:r>
        <w:t xml:space="preserve"> projekta RSDO</w:t>
      </w:r>
      <w:r w:rsidRPr="009C1B5D">
        <w:t xml:space="preserve"> </w:t>
      </w:r>
      <w:r>
        <w:t>je bilo v primeru dileme priporočeno, da se</w:t>
      </w:r>
      <w:r w:rsidRPr="009C1B5D">
        <w:t xml:space="preserve"> poudarjalni prislov oz. členek </w:t>
      </w:r>
      <w:r>
        <w:t>raje veže</w:t>
      </w:r>
      <w:r w:rsidRPr="009C1B5D">
        <w:t xml:space="preserve"> na sledeči stavčni člen kot pa na povedek, vendar so te strukture v trenutni verziji drevesnice še vedno precej nedosledno označene.</w:t>
      </w:r>
    </w:p>
    <w:p w14:paraId="0B0F4A5B" w14:textId="77777777" w:rsidR="009C1B5D" w:rsidRDefault="009C1B5D">
      <w:pPr>
        <w:spacing w:line="264" w:lineRule="auto"/>
        <w:rPr>
          <w:rFonts w:asciiTheme="majorHAnsi" w:eastAsiaTheme="majorEastAsia" w:hAnsiTheme="majorHAnsi" w:cstheme="majorBidi"/>
          <w:b/>
          <w:sz w:val="22"/>
          <w:szCs w:val="22"/>
        </w:rPr>
      </w:pPr>
      <w:r>
        <w:br w:type="page"/>
      </w:r>
    </w:p>
    <w:p w14:paraId="5E52928F" w14:textId="5C502E5B" w:rsidR="007D64EB" w:rsidRPr="00617A31" w:rsidRDefault="007D64EB" w:rsidP="00426E0F">
      <w:pPr>
        <w:pStyle w:val="Heading4"/>
      </w:pPr>
      <w:bookmarkStart w:id="244" w:name="_Toc160111707"/>
      <w:r w:rsidRPr="00617A31">
        <w:lastRenderedPageBreak/>
        <w:t>Razdruženi količinski izrazi in samostalniške nanosnice v rodilniku</w:t>
      </w:r>
      <w:bookmarkEnd w:id="244"/>
    </w:p>
    <w:p w14:paraId="037659A4" w14:textId="1A2E46EC" w:rsidR="007D64EB" w:rsidRDefault="007D64EB" w:rsidP="007D64EB">
      <w:r>
        <w:t>Kadar so količinski izrazi, kot so števniki (</w:t>
      </w:r>
      <w:hyperlink w:anchor="_NUM:_numeral_1">
        <w:r>
          <w:rPr>
            <w:color w:val="1155CC"/>
            <w:u w:val="single"/>
          </w:rPr>
          <w:t>NUM</w:t>
        </w:r>
      </w:hyperlink>
      <w:r>
        <w:t xml:space="preserve">) ali števni prislovi (običajno </w:t>
      </w:r>
      <w:hyperlink w:anchor="_DET:_determiner">
        <w:r>
          <w:rPr>
            <w:color w:val="1155CC"/>
            <w:u w:val="single"/>
          </w:rPr>
          <w:t>DET</w:t>
        </w:r>
      </w:hyperlink>
      <w:r>
        <w:t xml:space="preserve">), od samostalniške nanosnice ločeni z drugimi besedami in kot taki lahko stojijo bodisi levo (npr. </w:t>
      </w:r>
      <w:r w:rsidRPr="00652193">
        <w:rPr>
          <w:i/>
          <w:u w:val="single"/>
        </w:rPr>
        <w:t>pet</w:t>
      </w:r>
      <w:r>
        <w:rPr>
          <w:i/>
        </w:rPr>
        <w:t xml:space="preserve"> se </w:t>
      </w:r>
      <w:r w:rsidRPr="00652193">
        <w:rPr>
          <w:i/>
          <w:u w:val="single"/>
        </w:rPr>
        <w:t>nas</w:t>
      </w:r>
      <w:r>
        <w:rPr>
          <w:i/>
        </w:rPr>
        <w:t xml:space="preserve"> je usedlo na tla</w:t>
      </w:r>
      <w:r>
        <w:t xml:space="preserve">) bodisi desno od nje (npr. </w:t>
      </w:r>
      <w:r>
        <w:rPr>
          <w:i/>
        </w:rPr>
        <w:t xml:space="preserve">na tla se </w:t>
      </w:r>
      <w:r w:rsidRPr="00652193">
        <w:rPr>
          <w:i/>
          <w:u w:val="single"/>
        </w:rPr>
        <w:t>nas</w:t>
      </w:r>
      <w:r>
        <w:rPr>
          <w:i/>
        </w:rPr>
        <w:t xml:space="preserve"> je usedlo </w:t>
      </w:r>
      <w:r w:rsidRPr="00652193">
        <w:rPr>
          <w:i/>
          <w:u w:val="single"/>
        </w:rPr>
        <w:t>pet</w:t>
      </w:r>
      <w:r>
        <w:t xml:space="preserve">), jih </w:t>
      </w:r>
      <w:r w:rsidR="0040092C">
        <w:t xml:space="preserve">na jedro povedka </w:t>
      </w:r>
      <w:r>
        <w:t xml:space="preserve">povežemo </w:t>
      </w:r>
      <w:r w:rsidR="00935E45">
        <w:t>z relacijo</w:t>
      </w:r>
      <w:r>
        <w:t xml:space="preserve"> </w:t>
      </w:r>
      <w:hyperlink w:anchor="_obl:_oblique_nominal_1" w:history="1">
        <w:r w:rsidRPr="00617A31">
          <w:rPr>
            <w:rStyle w:val="Hyperlink"/>
          </w:rPr>
          <w:t>obl</w:t>
        </w:r>
      </w:hyperlink>
      <w:r>
        <w:t>.</w:t>
      </w:r>
    </w:p>
    <w:p w14:paraId="6E59929C" w14:textId="679677F1" w:rsidR="007D64EB" w:rsidRDefault="0040092C" w:rsidP="007D64EB">
      <w:r>
        <w:rPr>
          <w:noProof/>
        </w:rPr>
        <w:drawing>
          <wp:inline distT="0" distB="0" distL="0" distR="0" wp14:anchorId="12844FEA" wp14:editId="00960599">
            <wp:extent cx="5733415" cy="1218565"/>
            <wp:effectExtent l="0" t="0" r="635" b="63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718FBE6.tmp"/>
                    <pic:cNvPicPr/>
                  </pic:nvPicPr>
                  <pic:blipFill>
                    <a:blip r:embed="rId513">
                      <a:extLst>
                        <a:ext uri="{28A0092B-C50C-407E-A947-70E740481C1C}">
                          <a14:useLocalDpi xmlns:a14="http://schemas.microsoft.com/office/drawing/2010/main" val="0"/>
                        </a:ext>
                      </a:extLst>
                    </a:blip>
                    <a:stretch>
                      <a:fillRect/>
                    </a:stretch>
                  </pic:blipFill>
                  <pic:spPr>
                    <a:xfrm>
                      <a:off x="0" y="0"/>
                      <a:ext cx="5733415" cy="1218565"/>
                    </a:xfrm>
                    <a:prstGeom prst="rect">
                      <a:avLst/>
                    </a:prstGeom>
                  </pic:spPr>
                </pic:pic>
              </a:graphicData>
            </a:graphic>
          </wp:inline>
        </w:drawing>
      </w:r>
    </w:p>
    <w:p w14:paraId="0FA54050" w14:textId="77777777" w:rsidR="00617A31" w:rsidRDefault="00617A31">
      <w:pPr>
        <w:spacing w:line="264" w:lineRule="auto"/>
        <w:rPr>
          <w:rFonts w:asciiTheme="majorHAnsi" w:eastAsiaTheme="majorEastAsia" w:hAnsiTheme="majorHAnsi" w:cstheme="majorBidi"/>
          <w:b/>
          <w:sz w:val="22"/>
          <w:szCs w:val="22"/>
          <w:highlight w:val="green"/>
        </w:rPr>
      </w:pPr>
      <w:r>
        <w:rPr>
          <w:highlight w:val="green"/>
        </w:rPr>
        <w:br w:type="page"/>
      </w:r>
    </w:p>
    <w:p w14:paraId="432FD27D" w14:textId="792B5D3F" w:rsidR="007D64EB" w:rsidRPr="00BF3DC2" w:rsidRDefault="007D64EB" w:rsidP="00426E0F">
      <w:pPr>
        <w:pStyle w:val="Heading4"/>
      </w:pPr>
      <w:bookmarkStart w:id="245" w:name="_Toc160111708"/>
      <w:r w:rsidRPr="00BF3DC2">
        <w:lastRenderedPageBreak/>
        <w:t>Vprašalnice v vezniški vlogi</w:t>
      </w:r>
      <w:bookmarkEnd w:id="245"/>
    </w:p>
    <w:p w14:paraId="1CAAEB2A" w14:textId="77777777" w:rsidR="007D64EB" w:rsidRDefault="007D64EB" w:rsidP="007D64EB">
      <w:r>
        <w:t xml:space="preserve">Vprašalne zaimke in prislove, ki uvajajo podredne stavke (npr. </w:t>
      </w:r>
      <w:r>
        <w:rPr>
          <w:i/>
        </w:rPr>
        <w:t xml:space="preserve">kdo, kakšen, kateri, kam, zakaj </w:t>
      </w:r>
      <w:r>
        <w:t xml:space="preserve">...), označujemo glede na stavčnočlensko vlogo, ki jo v stavku opravljajo (npr. osebek, predmet, prislovno določilo …), in ne kot veznik. Če smo v dilemi glede skladenjske vloge, ki jo v stavku opravlja vprašalnica, si lahko pomagamo tako, da stavek pretvorimo v trdilno poved in vprašalnico nadomestimo s polnopomensko besedo (npr. </w:t>
      </w:r>
      <w:r w:rsidRPr="0077326A">
        <w:rPr>
          <w:i/>
        </w:rPr>
        <w:t>na dirkališče prihajajo tekmovalni konji, kopalci se spuščajo po vijugah tobogana</w:t>
      </w:r>
      <w:r>
        <w:t xml:space="preserve">). </w:t>
      </w:r>
    </w:p>
    <w:p w14:paraId="640C775B" w14:textId="5FCC3463" w:rsidR="007D64EB" w:rsidRDefault="00652193" w:rsidP="007D64EB">
      <w:r>
        <w:rPr>
          <w:noProof/>
        </w:rPr>
        <w:drawing>
          <wp:inline distT="0" distB="0" distL="0" distR="0" wp14:anchorId="3802B140" wp14:editId="7CA42E4F">
            <wp:extent cx="5706271" cy="4953691"/>
            <wp:effectExtent l="0" t="0" r="889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C8835E.tmp"/>
                    <pic:cNvPicPr/>
                  </pic:nvPicPr>
                  <pic:blipFill>
                    <a:blip r:embed="rId514">
                      <a:extLst>
                        <a:ext uri="{28A0092B-C50C-407E-A947-70E740481C1C}">
                          <a14:useLocalDpi xmlns:a14="http://schemas.microsoft.com/office/drawing/2010/main" val="0"/>
                        </a:ext>
                      </a:extLst>
                    </a:blip>
                    <a:stretch>
                      <a:fillRect/>
                    </a:stretch>
                  </pic:blipFill>
                  <pic:spPr>
                    <a:xfrm>
                      <a:off x="0" y="0"/>
                      <a:ext cx="5706271" cy="4953691"/>
                    </a:xfrm>
                    <a:prstGeom prst="rect">
                      <a:avLst/>
                    </a:prstGeom>
                  </pic:spPr>
                </pic:pic>
              </a:graphicData>
            </a:graphic>
          </wp:inline>
        </w:drawing>
      </w:r>
    </w:p>
    <w:p w14:paraId="74E6FA2F" w14:textId="40E2F2DD" w:rsidR="00FC61FA" w:rsidRDefault="00FC61FA" w:rsidP="006074BC">
      <w:pPr>
        <w:pStyle w:val="Skritiprimeri"/>
        <w:rPr>
          <w:b/>
        </w:rPr>
      </w:pPr>
      <w:r w:rsidRPr="00FC61FA">
        <w:t>S testiranjem vnetja lahko določimo , komu preti srčni napad .</w:t>
      </w:r>
      <w:r>
        <w:rPr>
          <w:b/>
        </w:rPr>
        <w:t xml:space="preserve"> /// </w:t>
      </w:r>
      <w:r w:rsidRPr="00FC61FA">
        <w:t xml:space="preserve">Belokranjce precej skrbi , kaj se bo zgodilo </w:t>
      </w:r>
      <w:r>
        <w:rPr>
          <w:b/>
        </w:rPr>
        <w:t xml:space="preserve">/// </w:t>
      </w:r>
      <w:r w:rsidRPr="00FC61FA">
        <w:t>Sprva nisem vedela , kako vse skupaj deluje .</w:t>
      </w:r>
      <w:r>
        <w:rPr>
          <w:b/>
        </w:rPr>
        <w:t xml:space="preserve"> /// </w:t>
      </w:r>
      <w:r w:rsidRPr="00FC61FA">
        <w:t>Zamislite si položaj , v katerem si želite nastopiti mirno in sproščeno .</w:t>
      </w:r>
      <w:r w:rsidRPr="00FC61FA">
        <w:rPr>
          <w:b/>
        </w:rPr>
        <w:t xml:space="preserve"> </w:t>
      </w:r>
      <w:r w:rsidRPr="00FC61FA">
        <w:t>.</w:t>
      </w:r>
      <w:r>
        <w:rPr>
          <w:b/>
        </w:rPr>
        <w:t xml:space="preserve"> /// </w:t>
      </w:r>
      <w:r w:rsidRPr="00FC61FA">
        <w:t>Vprašajte jo , kateri konji prihajajo na dirkališče .</w:t>
      </w:r>
      <w:r w:rsidRPr="00FC61FA">
        <w:rPr>
          <w:b/>
        </w:rPr>
        <w:t xml:space="preserve"> </w:t>
      </w:r>
      <w:r w:rsidRPr="00FC61FA">
        <w:t>.</w:t>
      </w:r>
      <w:r>
        <w:rPr>
          <w:b/>
        </w:rPr>
        <w:t xml:space="preserve"> /// </w:t>
      </w:r>
      <w:r w:rsidRPr="00FC61FA">
        <w:t>Vprašajte jo , kateri konji prihajajo na dirkališče .</w:t>
      </w:r>
      <w:r w:rsidRPr="00FC61FA">
        <w:rPr>
          <w:b/>
        </w:rPr>
        <w:t xml:space="preserve"> </w:t>
      </w:r>
      <w:r w:rsidRPr="00FC61FA">
        <w:t>.</w:t>
      </w:r>
      <w:r>
        <w:rPr>
          <w:b/>
        </w:rPr>
        <w:t xml:space="preserve"> /// </w:t>
      </w:r>
      <w:r w:rsidRPr="00FC61FA">
        <w:t>naš zeleni tobogan , po vijugah katerega se kopalci lahko na obročih spuščajo v dvojcu.</w:t>
      </w:r>
      <w:r>
        <w:rPr>
          <w:b/>
        </w:rPr>
        <w:t xml:space="preserve"> /// </w:t>
      </w:r>
      <w:r w:rsidRPr="00FC61FA">
        <w:t>Gregor ni vedel,</w:t>
      </w:r>
      <w:r>
        <w:rPr>
          <w:b/>
        </w:rPr>
        <w:t xml:space="preserve"> </w:t>
      </w:r>
      <w:r w:rsidRPr="00FC61FA">
        <w:t>kakšni so njegovi nameni .</w:t>
      </w:r>
      <w:r>
        <w:rPr>
          <w:b/>
        </w:rPr>
        <w:t xml:space="preserve"> </w:t>
      </w:r>
    </w:p>
    <w:p w14:paraId="578ED867" w14:textId="77777777" w:rsidR="00FC61FA" w:rsidRDefault="00FC61FA">
      <w:pPr>
        <w:spacing w:line="264" w:lineRule="auto"/>
        <w:rPr>
          <w:rFonts w:asciiTheme="majorHAnsi" w:eastAsiaTheme="majorEastAsia" w:hAnsiTheme="majorHAnsi" w:cstheme="majorBidi"/>
          <w:b/>
          <w:sz w:val="22"/>
          <w:szCs w:val="22"/>
          <w:highlight w:val="green"/>
        </w:rPr>
      </w:pPr>
      <w:r>
        <w:rPr>
          <w:highlight w:val="green"/>
        </w:rPr>
        <w:br w:type="page"/>
      </w:r>
    </w:p>
    <w:p w14:paraId="02CAEF90" w14:textId="5D8BCEF1" w:rsidR="007D64EB" w:rsidRPr="00BF3DC2" w:rsidRDefault="007D64EB" w:rsidP="00426E0F">
      <w:pPr>
        <w:pStyle w:val="Heading4"/>
      </w:pPr>
      <w:bookmarkStart w:id="246" w:name="_Okrajšave_in_simboli"/>
      <w:bookmarkStart w:id="247" w:name="_Toc160111709"/>
      <w:bookmarkEnd w:id="246"/>
      <w:r w:rsidRPr="00BF3DC2">
        <w:lastRenderedPageBreak/>
        <w:t>Okrajšave in simboli</w:t>
      </w:r>
      <w:bookmarkEnd w:id="247"/>
    </w:p>
    <w:p w14:paraId="3E551744" w14:textId="1E16C4DB" w:rsidR="007D64EB" w:rsidRDefault="007D64EB" w:rsidP="007D64EB">
      <w:pPr>
        <w:widowControl w:val="0"/>
      </w:pPr>
      <w:r>
        <w:t xml:space="preserve">Okrajšavam (npr. </w:t>
      </w:r>
      <w:r w:rsidRPr="00FC61FA">
        <w:rPr>
          <w:i/>
        </w:rPr>
        <w:t>l. 2000</w:t>
      </w:r>
      <w:r>
        <w:t xml:space="preserve">) pripišemo enako skladenjsko vlogo, kot bi jo pripisali njeni razvezani različici (npr. </w:t>
      </w:r>
      <w:r w:rsidRPr="00FC61FA">
        <w:rPr>
          <w:i/>
        </w:rPr>
        <w:t>leta 2000</w:t>
      </w:r>
      <w:r>
        <w:t>). Izjema so nazivi pred osebnimi imeni (</w:t>
      </w:r>
      <w:r w:rsidR="00B46629">
        <w:t xml:space="preserve">npr. </w:t>
      </w:r>
      <w:r w:rsidRPr="00B46629">
        <w:rPr>
          <w:i/>
        </w:rPr>
        <w:t>dr., gdč.</w:t>
      </w:r>
      <w:r>
        <w:t>), ki so trenutno označeni kot samostalniška določila (</w:t>
      </w:r>
      <w:hyperlink w:anchor="_nmod:_nominal_modifier" w:history="1">
        <w:r w:rsidRPr="00FC61FA">
          <w:rPr>
            <w:rStyle w:val="Hyperlink"/>
          </w:rPr>
          <w:t>nmod</w:t>
        </w:r>
      </w:hyperlink>
      <w:r>
        <w:t xml:space="preserve">) </w:t>
      </w:r>
      <w:r w:rsidR="00FC61FA">
        <w:t>i</w:t>
      </w:r>
      <w:r>
        <w:t>men.</w:t>
      </w:r>
    </w:p>
    <w:p w14:paraId="616A6F22" w14:textId="210BD411" w:rsidR="007D64EB" w:rsidRDefault="00652193" w:rsidP="007D64EB">
      <w:pPr>
        <w:widowControl w:val="0"/>
      </w:pPr>
      <w:r>
        <w:rPr>
          <w:noProof/>
        </w:rPr>
        <w:drawing>
          <wp:inline distT="0" distB="0" distL="0" distR="0" wp14:anchorId="5DD35615" wp14:editId="7A2217BD">
            <wp:extent cx="5715798" cy="3077004"/>
            <wp:effectExtent l="0" t="0" r="0" b="952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C885F4A.tmp"/>
                    <pic:cNvPicPr/>
                  </pic:nvPicPr>
                  <pic:blipFill>
                    <a:blip r:embed="rId515">
                      <a:extLst>
                        <a:ext uri="{28A0092B-C50C-407E-A947-70E740481C1C}">
                          <a14:useLocalDpi xmlns:a14="http://schemas.microsoft.com/office/drawing/2010/main" val="0"/>
                        </a:ext>
                      </a:extLst>
                    </a:blip>
                    <a:stretch>
                      <a:fillRect/>
                    </a:stretch>
                  </pic:blipFill>
                  <pic:spPr>
                    <a:xfrm>
                      <a:off x="0" y="0"/>
                      <a:ext cx="5715798" cy="3077004"/>
                    </a:xfrm>
                    <a:prstGeom prst="rect">
                      <a:avLst/>
                    </a:prstGeom>
                  </pic:spPr>
                </pic:pic>
              </a:graphicData>
            </a:graphic>
          </wp:inline>
        </w:drawing>
      </w:r>
    </w:p>
    <w:p w14:paraId="24EEA4F1" w14:textId="72DC4ABA" w:rsidR="007D64EB" w:rsidRDefault="007D64EB" w:rsidP="006074BC">
      <w:pPr>
        <w:pStyle w:val="Skritiprimeri"/>
      </w:pPr>
      <w:r>
        <w:t>vsak kmet ima t.</w:t>
      </w:r>
      <w:r w:rsidR="00E765C8">
        <w:t xml:space="preserve"> i. </w:t>
      </w:r>
      <w:r>
        <w:t>hlevsko knjigo</w:t>
      </w:r>
      <w:r w:rsidR="00E765C8">
        <w:t xml:space="preserve"> /// </w:t>
      </w:r>
      <w:r>
        <w:t>baročni oltar</w:t>
      </w:r>
      <w:r w:rsidR="00E765C8">
        <w:t xml:space="preserve"> sv. </w:t>
      </w:r>
      <w:r>
        <w:t>Marka</w:t>
      </w:r>
      <w:r w:rsidR="00E765C8">
        <w:t xml:space="preserve"> /// </w:t>
      </w:r>
      <w:r>
        <w:t>vzorci sovinjona</w:t>
      </w:r>
      <w:r w:rsidR="00E765C8">
        <w:t xml:space="preserve"> </w:t>
      </w:r>
      <w:r>
        <w:t>oz. muškatnega silvanca</w:t>
      </w:r>
      <w:r w:rsidR="00E765C8">
        <w:t xml:space="preserve"> /// </w:t>
      </w:r>
      <w:r>
        <w:t>Kmetijski minister</w:t>
      </w:r>
      <w:r w:rsidR="00783F3C">
        <w:t xml:space="preserve"> </w:t>
      </w:r>
      <w:r>
        <w:t>dr</w:t>
      </w:r>
      <w:r w:rsidR="00E765C8">
        <w:t>. M</w:t>
      </w:r>
      <w:r>
        <w:t>ilan Pogačnik</w:t>
      </w:r>
      <w:r w:rsidR="00E765C8">
        <w:t xml:space="preserve"> /// </w:t>
      </w:r>
      <w:r>
        <w:t>tudi Barbar</w:t>
      </w:r>
      <w:r w:rsidR="00E765C8">
        <w:t xml:space="preserve">a P. </w:t>
      </w:r>
      <w:r>
        <w:t>iz sosednje vasi</w:t>
      </w:r>
    </w:p>
    <w:p w14:paraId="48CC067A" w14:textId="77777777" w:rsidR="007D64EB" w:rsidRDefault="007D64EB" w:rsidP="007D64EB">
      <w:pPr>
        <w:widowControl w:val="0"/>
      </w:pPr>
      <w:r>
        <w:t>Enako velja tudi za simbole (</w:t>
      </w:r>
      <w:hyperlink w:anchor="_djz8pmad1fgj">
        <w:r>
          <w:rPr>
            <w:color w:val="1155CC"/>
            <w:u w:val="single"/>
          </w:rPr>
          <w:t>SYM</w:t>
        </w:r>
      </w:hyperlink>
      <w:r>
        <w:t>), ki jim pripišemo skladenjsko vlogo, kakršno bi imela beseda, ki jo simbol nadomešča.</w:t>
      </w:r>
    </w:p>
    <w:p w14:paraId="56215601" w14:textId="7C22D96B" w:rsidR="007D64EB" w:rsidRDefault="00652193" w:rsidP="007D64EB">
      <w:pPr>
        <w:widowControl w:val="0"/>
      </w:pPr>
      <w:r>
        <w:rPr>
          <w:noProof/>
        </w:rPr>
        <w:drawing>
          <wp:inline distT="0" distB="0" distL="0" distR="0" wp14:anchorId="5FFBD814" wp14:editId="4FADC3A4">
            <wp:extent cx="5725324" cy="1438476"/>
            <wp:effectExtent l="0" t="0" r="0" b="952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C88B839.tmp"/>
                    <pic:cNvPicPr/>
                  </pic:nvPicPr>
                  <pic:blipFill>
                    <a:blip r:embed="rId516">
                      <a:extLst>
                        <a:ext uri="{28A0092B-C50C-407E-A947-70E740481C1C}">
                          <a14:useLocalDpi xmlns:a14="http://schemas.microsoft.com/office/drawing/2010/main" val="0"/>
                        </a:ext>
                      </a:extLst>
                    </a:blip>
                    <a:stretch>
                      <a:fillRect/>
                    </a:stretch>
                  </pic:blipFill>
                  <pic:spPr>
                    <a:xfrm>
                      <a:off x="0" y="0"/>
                      <a:ext cx="5725324" cy="1438476"/>
                    </a:xfrm>
                    <a:prstGeom prst="rect">
                      <a:avLst/>
                    </a:prstGeom>
                  </pic:spPr>
                </pic:pic>
              </a:graphicData>
            </a:graphic>
          </wp:inline>
        </w:drawing>
      </w:r>
    </w:p>
    <w:p w14:paraId="43360589" w14:textId="73614EA9" w:rsidR="007D64EB" w:rsidRDefault="007D64EB" w:rsidP="006074BC">
      <w:pPr>
        <w:pStyle w:val="Skritiprimeri"/>
      </w:pPr>
      <w:r>
        <w:t>poravnati približno 60</w:t>
      </w:r>
      <w:r>
        <w:tab/>
        <w:t xml:space="preserve">% </w:t>
      </w:r>
      <w:r w:rsidR="00783F3C">
        <w:t xml:space="preserve">obveznosti /// </w:t>
      </w:r>
      <w:r>
        <w:t>voda se je segrela na 35,7</w:t>
      </w:r>
      <w:r w:rsidR="00783F3C">
        <w:t xml:space="preserve"> </w:t>
      </w:r>
      <w:r>
        <w:t>° C</w:t>
      </w:r>
    </w:p>
    <w:p w14:paraId="7A91B6FC" w14:textId="160549E0" w:rsidR="003E6D81" w:rsidRPr="00BF3DC2" w:rsidRDefault="003E6D81" w:rsidP="00426E0F">
      <w:pPr>
        <w:pStyle w:val="Heading4"/>
      </w:pPr>
      <w:r>
        <w:br w:type="column"/>
      </w:r>
      <w:bookmarkStart w:id="248" w:name="_Hlk80689356"/>
      <w:bookmarkStart w:id="249" w:name="_Toc160111710"/>
      <w:r>
        <w:lastRenderedPageBreak/>
        <w:t xml:space="preserve">Določanje izvora relacije </w:t>
      </w:r>
      <w:r w:rsidRPr="003E6D81">
        <w:rPr>
          <w:i/>
        </w:rPr>
        <w:t>parataxis</w:t>
      </w:r>
      <w:bookmarkEnd w:id="249"/>
    </w:p>
    <w:p w14:paraId="4325CDE5" w14:textId="19E07D85" w:rsidR="003E6D81" w:rsidRDefault="00CA5AE4" w:rsidP="003E6D81">
      <w:pPr>
        <w:widowControl w:val="0"/>
      </w:pPr>
      <w:r>
        <w:t xml:space="preserve">Povezovanje dveh soredno povezanih stavkov običajno ne predstavlja težav, saj kot izvor povezave v skladu s splošnimi smernicami za relacijo </w:t>
      </w:r>
      <w:hyperlink w:anchor="_parataxis:_parataxis_1" w:history="1">
        <w:r w:rsidRPr="00CA5AE4">
          <w:rPr>
            <w:rStyle w:val="Hyperlink"/>
          </w:rPr>
          <w:t>parataxis</w:t>
        </w:r>
      </w:hyperlink>
      <w:r>
        <w:t xml:space="preserve"> označujemo prvi stavek v nizu</w:t>
      </w:r>
      <w:r w:rsidR="003E6D81">
        <w:t>.</w:t>
      </w:r>
    </w:p>
    <w:p w14:paraId="1EF2E5EE" w14:textId="62A5AF69" w:rsidR="00697501" w:rsidRDefault="0092574B" w:rsidP="00697501">
      <w:pPr>
        <w:widowControl w:val="0"/>
      </w:pPr>
      <w:r>
        <w:rPr>
          <w:noProof/>
        </w:rPr>
        <w:drawing>
          <wp:inline distT="0" distB="0" distL="0" distR="0" wp14:anchorId="5F333837" wp14:editId="7E4247B2">
            <wp:extent cx="5733415" cy="109474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A8BBA.tmp"/>
                    <pic:cNvPicPr/>
                  </pic:nvPicPr>
                  <pic:blipFill>
                    <a:blip r:embed="rId517">
                      <a:extLst>
                        <a:ext uri="{28A0092B-C50C-407E-A947-70E740481C1C}">
                          <a14:useLocalDpi xmlns:a14="http://schemas.microsoft.com/office/drawing/2010/main" val="0"/>
                        </a:ext>
                      </a:extLst>
                    </a:blip>
                    <a:stretch>
                      <a:fillRect/>
                    </a:stretch>
                  </pic:blipFill>
                  <pic:spPr>
                    <a:xfrm>
                      <a:off x="0" y="0"/>
                      <a:ext cx="5733415" cy="1094740"/>
                    </a:xfrm>
                    <a:prstGeom prst="rect">
                      <a:avLst/>
                    </a:prstGeom>
                  </pic:spPr>
                </pic:pic>
              </a:graphicData>
            </a:graphic>
          </wp:inline>
        </w:drawing>
      </w:r>
    </w:p>
    <w:p w14:paraId="3219C0A7" w14:textId="62229059" w:rsidR="00692B55" w:rsidRDefault="00692B55" w:rsidP="006074BC">
      <w:pPr>
        <w:pStyle w:val="Skritiprimeri"/>
      </w:pPr>
      <w:r>
        <w:t>Svetujemo : Bodite pozitivni do sebe in svoje okolice . /// Nekaj ljudi iz te bolnišnice odide drugam , nekaj pa jih pride iz drugih .</w:t>
      </w:r>
    </w:p>
    <w:p w14:paraId="22FA6B6E" w14:textId="0EC75A07" w:rsidR="00CA5AE4" w:rsidRDefault="0012305B" w:rsidP="00697501">
      <w:pPr>
        <w:widowControl w:val="0"/>
      </w:pPr>
      <w:r>
        <w:t xml:space="preserve">Če pa je soredno povezanih stavkov več, se o izvoru povezave za vse nadaljnje stavke odločamo glede na </w:t>
      </w:r>
      <w:r w:rsidR="007577B9">
        <w:t>konkretna skladenjsko-pomenska razmerja med njimi</w:t>
      </w:r>
      <w:r>
        <w:t>. Če gre za niz stavkov, ki so si pomensko enakovredni</w:t>
      </w:r>
      <w:r w:rsidR="007577B9">
        <w:t xml:space="preserve"> oz. med seboj </w:t>
      </w:r>
      <w:r w:rsidR="00697501">
        <w:t xml:space="preserve">bolj ali manj </w:t>
      </w:r>
      <w:r w:rsidR="007577B9">
        <w:t>neodvisni</w:t>
      </w:r>
      <w:r>
        <w:t xml:space="preserve">, vse povežemo z </w:t>
      </w:r>
      <w:r w:rsidR="00697501">
        <w:t>običajnega</w:t>
      </w:r>
      <w:r>
        <w:t xml:space="preserve"> jedra, tj. prvega stavka v nizu</w:t>
      </w:r>
      <w:r w:rsidR="00697501">
        <w:t xml:space="preserve">. </w:t>
      </w:r>
      <w:r>
        <w:t>Če pa je</w:t>
      </w:r>
      <w:r w:rsidR="007577B9">
        <w:t xml:space="preserve"> med določenimi stavki stopnja skladenjske in pomenske povezanosti večja, denimo v primeru brezvezniških stavčnih priredij</w:t>
      </w:r>
      <w:r w:rsidR="004A0B12">
        <w:t xml:space="preserve"> ali stavkov s podobno (paralelno) skladenjsko strukturo</w:t>
      </w:r>
      <w:r w:rsidR="007577B9">
        <w:t xml:space="preserve">, </w:t>
      </w:r>
      <w:r w:rsidR="007577B9" w:rsidRPr="0092574B">
        <w:rPr>
          <w:b/>
        </w:rPr>
        <w:t>kot jedro označimo prvi stavek v nizu sorodnih stavkov</w:t>
      </w:r>
      <w:r w:rsidR="00697501">
        <w:t>, kot prikazujeta spodnja primera</w:t>
      </w:r>
      <w:r w:rsidR="007577B9">
        <w:t>.</w:t>
      </w:r>
    </w:p>
    <w:p w14:paraId="483C817E" w14:textId="1037DCEC" w:rsidR="0092574B" w:rsidRDefault="0092574B" w:rsidP="003E6D81">
      <w:pPr>
        <w:widowControl w:val="0"/>
      </w:pPr>
      <w:r>
        <w:rPr>
          <w:noProof/>
        </w:rPr>
        <w:drawing>
          <wp:inline distT="0" distB="0" distL="0" distR="0" wp14:anchorId="46DCB60A" wp14:editId="662150DF">
            <wp:extent cx="5733415" cy="55753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A8D41C.tmp"/>
                    <pic:cNvPicPr/>
                  </pic:nvPicPr>
                  <pic:blipFill>
                    <a:blip r:embed="rId518">
                      <a:extLst>
                        <a:ext uri="{28A0092B-C50C-407E-A947-70E740481C1C}">
                          <a14:useLocalDpi xmlns:a14="http://schemas.microsoft.com/office/drawing/2010/main" val="0"/>
                        </a:ext>
                      </a:extLst>
                    </a:blip>
                    <a:stretch>
                      <a:fillRect/>
                    </a:stretch>
                  </pic:blipFill>
                  <pic:spPr>
                    <a:xfrm>
                      <a:off x="0" y="0"/>
                      <a:ext cx="5733415" cy="557530"/>
                    </a:xfrm>
                    <a:prstGeom prst="rect">
                      <a:avLst/>
                    </a:prstGeom>
                  </pic:spPr>
                </pic:pic>
              </a:graphicData>
            </a:graphic>
          </wp:inline>
        </w:drawing>
      </w:r>
    </w:p>
    <w:p w14:paraId="3E32F171" w14:textId="77777777" w:rsidR="00692B55" w:rsidRDefault="00692B55" w:rsidP="006074BC">
      <w:pPr>
        <w:pStyle w:val="Skritiprimeri"/>
      </w:pPr>
      <w:r>
        <w:t>Obarvanost : Hrbet in zgornji del bokov sta temna z zelenkastimi odtenki , spodnji del bokov in trebuh pa srebrna .</w:t>
      </w:r>
    </w:p>
    <w:p w14:paraId="4A23103E" w14:textId="77777777" w:rsidR="00692B55" w:rsidRDefault="00692B55" w:rsidP="003E6D81">
      <w:pPr>
        <w:widowControl w:val="0"/>
      </w:pPr>
    </w:p>
    <w:p w14:paraId="188B9FB1" w14:textId="77777777" w:rsidR="00CA5AE4" w:rsidRDefault="00CA5AE4" w:rsidP="003E6D81">
      <w:pPr>
        <w:widowControl w:val="0"/>
      </w:pPr>
    </w:p>
    <w:p w14:paraId="00450BB3" w14:textId="0D374917" w:rsidR="003E6D81" w:rsidRPr="003E6D81" w:rsidRDefault="0092574B" w:rsidP="00426E0F">
      <w:pPr>
        <w:pStyle w:val="Heading4"/>
      </w:pPr>
      <w:r>
        <w:br w:type="column"/>
      </w:r>
      <w:bookmarkStart w:id="250" w:name="_Toc160111711"/>
      <w:r w:rsidR="003E6D81">
        <w:lastRenderedPageBreak/>
        <w:t xml:space="preserve">Raba relacije </w:t>
      </w:r>
      <w:r w:rsidR="003E6D81" w:rsidRPr="003E6D81">
        <w:rPr>
          <w:i/>
        </w:rPr>
        <w:t>parataxis</w:t>
      </w:r>
      <w:r w:rsidR="003E6D81">
        <w:rPr>
          <w:i/>
        </w:rPr>
        <w:t xml:space="preserve"> </w:t>
      </w:r>
      <w:r w:rsidR="003E6D81">
        <w:t>za nestavčne strukture</w:t>
      </w:r>
      <w:bookmarkEnd w:id="250"/>
    </w:p>
    <w:p w14:paraId="1766DAE8" w14:textId="67C7D76B" w:rsidR="007D64EB" w:rsidRDefault="00424C3F">
      <w:pPr>
        <w:spacing w:line="264" w:lineRule="auto"/>
      </w:pPr>
      <w:r>
        <w:t>V skladu s splošnimi smernicami relacijo</w:t>
      </w:r>
      <w:r w:rsidR="00993315">
        <w:t xml:space="preserve"> </w:t>
      </w:r>
      <w:hyperlink w:anchor="_parataxis:_parataxis_1" w:history="1">
        <w:r w:rsidR="00993315" w:rsidRPr="007710B5">
          <w:rPr>
            <w:rStyle w:val="Hyperlink"/>
          </w:rPr>
          <w:t>parataxis</w:t>
        </w:r>
      </w:hyperlink>
      <w:r w:rsidR="00993315">
        <w:t xml:space="preserve"> </w:t>
      </w:r>
      <w:r>
        <w:t>uporabljamo tudi za povezovanje</w:t>
      </w:r>
      <w:r w:rsidR="00993315">
        <w:t xml:space="preserve"> nestavčnih struktur, denimo v primeru lastnoimenskih samostalniških zvez na začetku </w:t>
      </w:r>
      <w:r>
        <w:t xml:space="preserve">novic, </w:t>
      </w:r>
      <w:r w:rsidR="00FF70CE">
        <w:t>sklicev na znanstvena dela</w:t>
      </w:r>
      <w:r>
        <w:t xml:space="preserve"> ipd.</w:t>
      </w:r>
      <w:r w:rsidR="005E2515">
        <w:t xml:space="preserve"> V</w:t>
      </w:r>
      <w:r w:rsidR="00DB2DB2">
        <w:t xml:space="preserve"> takih primerih kot izvor povezave označimo jedro glavnega stavka (</w:t>
      </w:r>
      <w:r>
        <w:t xml:space="preserve">običajno povedek), </w:t>
      </w:r>
      <w:r w:rsidR="00DB2DB2">
        <w:t>tudi če se sklic nanaša zgolj na del povedi.</w:t>
      </w:r>
    </w:p>
    <w:p w14:paraId="124884F1" w14:textId="00411CF6" w:rsidR="0092574B" w:rsidRDefault="00A0637B" w:rsidP="00993919">
      <w:r>
        <w:rPr>
          <w:noProof/>
        </w:rPr>
        <w:drawing>
          <wp:inline distT="0" distB="0" distL="0" distR="0" wp14:anchorId="39BF515A" wp14:editId="76913EC9">
            <wp:extent cx="5733415" cy="106743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A87CAA.tmp"/>
                    <pic:cNvPicPr/>
                  </pic:nvPicPr>
                  <pic:blipFill>
                    <a:blip r:embed="rId519">
                      <a:extLst>
                        <a:ext uri="{28A0092B-C50C-407E-A947-70E740481C1C}">
                          <a14:useLocalDpi xmlns:a14="http://schemas.microsoft.com/office/drawing/2010/main" val="0"/>
                        </a:ext>
                      </a:extLst>
                    </a:blip>
                    <a:stretch>
                      <a:fillRect/>
                    </a:stretch>
                  </pic:blipFill>
                  <pic:spPr>
                    <a:xfrm>
                      <a:off x="0" y="0"/>
                      <a:ext cx="5733415" cy="1067435"/>
                    </a:xfrm>
                    <a:prstGeom prst="rect">
                      <a:avLst/>
                    </a:prstGeom>
                  </pic:spPr>
                </pic:pic>
              </a:graphicData>
            </a:graphic>
          </wp:inline>
        </w:drawing>
      </w:r>
    </w:p>
    <w:p w14:paraId="0AD2B39C" w14:textId="33D6862A" w:rsidR="00692B55" w:rsidRDefault="00692B55" w:rsidP="006074BC">
      <w:pPr>
        <w:pStyle w:val="Skritiprimeri"/>
      </w:pPr>
      <w:r>
        <w:t>Postojna - Z nedeljskim mitingom so se končali Dnevi vojske /// Prav idealizacija določenih oblik lepote je prispevala k oblikovanju nacionalnih parkov ( Aitchison 2002 ) .</w:t>
      </w:r>
    </w:p>
    <w:p w14:paraId="018FC5DC" w14:textId="0A9EF419" w:rsidR="00993919" w:rsidRDefault="007710B5" w:rsidP="00993919">
      <w:r>
        <w:t>Toda relacijo</w:t>
      </w:r>
      <w:r w:rsidR="00424C3F">
        <w:t xml:space="preserve"> </w:t>
      </w:r>
      <w:r w:rsidR="00424C3F" w:rsidRPr="00424C3F">
        <w:rPr>
          <w:rStyle w:val="UDTagChar"/>
        </w:rPr>
        <w:t>parataxis</w:t>
      </w:r>
      <w:r>
        <w:t xml:space="preserve"> za samostalniške in druge nestavčne zveze uporabljamo le v primerih, ko jim </w:t>
      </w:r>
      <w:r w:rsidRPr="00424C3F">
        <w:rPr>
          <w:b/>
        </w:rPr>
        <w:t xml:space="preserve">ni mogoče pripisati nobene druge </w:t>
      </w:r>
      <w:r w:rsidRPr="00424C3F">
        <w:t xml:space="preserve">skladenjske </w:t>
      </w:r>
      <w:r w:rsidR="00424C3F" w:rsidRPr="00424C3F">
        <w:t>oznake</w:t>
      </w:r>
      <w:r>
        <w:t>. Tipičen primer so samostalnišk</w:t>
      </w:r>
      <w:r w:rsidR="001B1791">
        <w:t>e pojasnjevalne strukture</w:t>
      </w:r>
      <w:r>
        <w:t xml:space="preserve">, za katere je ustreznejša raba povezave </w:t>
      </w:r>
      <w:hyperlink w:anchor="_appos:_appositional_modifier" w:history="1">
        <w:r w:rsidRPr="007710B5">
          <w:rPr>
            <w:rStyle w:val="Hyperlink"/>
          </w:rPr>
          <w:t>appos</w:t>
        </w:r>
      </w:hyperlink>
      <w:r>
        <w:t>, tudi če ne gre za pristavke v ožjem smislu.</w:t>
      </w:r>
      <w:r w:rsidR="00340F64">
        <w:t xml:space="preserve"> Vprašanje dileme med </w:t>
      </w:r>
      <w:r w:rsidR="00340F64" w:rsidRPr="00340F64">
        <w:rPr>
          <w:rStyle w:val="UDTagChar"/>
        </w:rPr>
        <w:t>parataxis</w:t>
      </w:r>
      <w:r w:rsidR="00340F64">
        <w:t xml:space="preserve"> in </w:t>
      </w:r>
      <w:r w:rsidR="00340F64" w:rsidRPr="00340F64">
        <w:rPr>
          <w:rStyle w:val="UDTagChar"/>
        </w:rPr>
        <w:t>appos</w:t>
      </w:r>
      <w:r w:rsidR="00340F64">
        <w:t xml:space="preserve"> je sicer tesno povezano tudi z obravnavo </w:t>
      </w:r>
      <w:hyperlink w:anchor="_Pojasnjevalne_strukture" w:history="1">
        <w:r w:rsidR="00340F64" w:rsidRPr="0092574B">
          <w:rPr>
            <w:rStyle w:val="Hyperlink"/>
          </w:rPr>
          <w:t>pojasnjevalnih struktur</w:t>
        </w:r>
      </w:hyperlink>
      <w:r w:rsidR="00340F64">
        <w:t xml:space="preserve"> nasploh.</w:t>
      </w:r>
    </w:p>
    <w:p w14:paraId="3226D9A9" w14:textId="66A30EC5" w:rsidR="00D905AB" w:rsidRDefault="0092574B" w:rsidP="00993919">
      <w:r>
        <w:rPr>
          <w:noProof/>
        </w:rPr>
        <w:drawing>
          <wp:inline distT="0" distB="0" distL="0" distR="0" wp14:anchorId="2DF1874C" wp14:editId="7ABB5F0F">
            <wp:extent cx="5733415" cy="1599565"/>
            <wp:effectExtent l="0" t="0" r="63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A8CAD2.tmp"/>
                    <pic:cNvPicPr/>
                  </pic:nvPicPr>
                  <pic:blipFill>
                    <a:blip r:embed="rId520">
                      <a:extLst>
                        <a:ext uri="{28A0092B-C50C-407E-A947-70E740481C1C}">
                          <a14:useLocalDpi xmlns:a14="http://schemas.microsoft.com/office/drawing/2010/main" val="0"/>
                        </a:ext>
                      </a:extLst>
                    </a:blip>
                    <a:stretch>
                      <a:fillRect/>
                    </a:stretch>
                  </pic:blipFill>
                  <pic:spPr>
                    <a:xfrm>
                      <a:off x="0" y="0"/>
                      <a:ext cx="5733415" cy="1599565"/>
                    </a:xfrm>
                    <a:prstGeom prst="rect">
                      <a:avLst/>
                    </a:prstGeom>
                  </pic:spPr>
                </pic:pic>
              </a:graphicData>
            </a:graphic>
          </wp:inline>
        </w:drawing>
      </w:r>
    </w:p>
    <w:p w14:paraId="187A8AFD" w14:textId="375F6B57" w:rsidR="00692B55" w:rsidRDefault="00692B55" w:rsidP="006074BC">
      <w:pPr>
        <w:pStyle w:val="Skritiprimeri"/>
      </w:pPr>
      <w:r>
        <w:t xml:space="preserve">O uniformi vemo , da je nasprotje sproščenosti , znamenje poenotenosti . /// Na voljo dajo nov izdelek , na primer depilator . /// Ithaca : Cornell University Press  </w:t>
      </w:r>
    </w:p>
    <w:p w14:paraId="0E628562" w14:textId="013AC5CD" w:rsidR="00340F64" w:rsidRDefault="0092574B" w:rsidP="00426E0F">
      <w:pPr>
        <w:pStyle w:val="Heading4"/>
      </w:pPr>
      <w:bookmarkStart w:id="251" w:name="_Pojasnjevalne_strukture"/>
      <w:bookmarkEnd w:id="251"/>
      <w:r>
        <w:br w:type="column"/>
      </w:r>
      <w:bookmarkStart w:id="252" w:name="_Toc160111712"/>
      <w:r w:rsidR="00340F64">
        <w:lastRenderedPageBreak/>
        <w:t>Pojasnjevalne strukture</w:t>
      </w:r>
      <w:bookmarkEnd w:id="252"/>
    </w:p>
    <w:p w14:paraId="0F6D930C" w14:textId="77777777" w:rsidR="001E7899" w:rsidRDefault="00170887" w:rsidP="001850FE">
      <w:r>
        <w:t xml:space="preserve">Z izrazom pojasnjevalne strukture imamo v mislih priredne oz. soredne besedne zveze, ki </w:t>
      </w:r>
      <w:r w:rsidR="00A0637B">
        <w:t>(</w:t>
      </w:r>
      <w:r>
        <w:t>pogosto v kombinaciji z vezniškim sredstvom</w:t>
      </w:r>
      <w:r w:rsidR="00A0637B">
        <w:t>)</w:t>
      </w:r>
      <w:r>
        <w:t xml:space="preserve"> dodatno pojasnjujejo besedo oz. besedno zvezo, ki stoji pred njimi (nanosnico). Kot prikazujejo spodnji primeri, v vlogi nanosnice, veznika ali pojasnila nastopajo </w:t>
      </w:r>
      <w:r w:rsidR="008F7B2E">
        <w:t xml:space="preserve">oblikoslovno in </w:t>
      </w:r>
      <w:r>
        <w:t>skladenjsk</w:t>
      </w:r>
      <w:r w:rsidR="008F7B2E">
        <w:t>o</w:t>
      </w:r>
      <w:r>
        <w:t xml:space="preserve"> </w:t>
      </w:r>
      <w:r w:rsidR="008F7B2E">
        <w:t xml:space="preserve">raznolike </w:t>
      </w:r>
      <w:r>
        <w:t>strukture, zato pri njihovem označevanj</w:t>
      </w:r>
      <w:r w:rsidR="00483CC0">
        <w:t>u pogosto naletimo na dilemo glede izbire najustreznejše relacije</w:t>
      </w:r>
      <w:r w:rsidR="00787529">
        <w:t xml:space="preserve"> (zlasti</w:t>
      </w:r>
      <w:r w:rsidR="00A0637B">
        <w:t xml:space="preserve"> pri odločanju med relacijami</w:t>
      </w:r>
      <w:r w:rsidR="00787529">
        <w:t xml:space="preserve"> </w:t>
      </w:r>
      <w:r w:rsidR="00787529" w:rsidRPr="00787529">
        <w:rPr>
          <w:rStyle w:val="UDTagChar"/>
        </w:rPr>
        <w:t>appos</w:t>
      </w:r>
      <w:r w:rsidR="00A84CBC">
        <w:t xml:space="preserve">, </w:t>
      </w:r>
      <w:r w:rsidR="00787529" w:rsidRPr="00787529">
        <w:rPr>
          <w:rStyle w:val="UDTagChar"/>
        </w:rPr>
        <w:t>conj</w:t>
      </w:r>
      <w:r w:rsidR="00A0637B" w:rsidRPr="00A0637B">
        <w:t xml:space="preserve"> in</w:t>
      </w:r>
      <w:r w:rsidR="00A84CBC" w:rsidRPr="00A84CBC">
        <w:t xml:space="preserve"> </w:t>
      </w:r>
      <w:r w:rsidR="00A84CBC" w:rsidRPr="00A84CBC">
        <w:rPr>
          <w:rStyle w:val="UDTagChar"/>
        </w:rPr>
        <w:t>parataxis</w:t>
      </w:r>
      <w:r w:rsidR="00787529">
        <w:t>.</w:t>
      </w:r>
      <w:r w:rsidR="001E7899">
        <w:t xml:space="preserve"> </w:t>
      </w:r>
      <w:r w:rsidR="00514202">
        <w:t xml:space="preserve">Pri odločanju </w:t>
      </w:r>
      <w:r w:rsidR="00B63D30">
        <w:t>si lahko pomagamo z naslednjimi koraki</w:t>
      </w:r>
      <w:r w:rsidR="00E63C3A">
        <w:t xml:space="preserve">. </w:t>
      </w:r>
    </w:p>
    <w:p w14:paraId="47AC1C77" w14:textId="77777777" w:rsidR="001E7899" w:rsidRDefault="001E7899" w:rsidP="001850FE"/>
    <w:p w14:paraId="6897A0C3" w14:textId="5E87272F" w:rsidR="00E63C3A" w:rsidRDefault="00C13880" w:rsidP="001850FE">
      <w:r>
        <w:t xml:space="preserve">Najprej </w:t>
      </w:r>
      <w:r w:rsidR="00EA4BD3">
        <w:t xml:space="preserve">se </w:t>
      </w:r>
      <w:r w:rsidR="00E63C3A">
        <w:t xml:space="preserve">glede na zgradbo </w:t>
      </w:r>
      <w:r w:rsidR="00EA4BD3">
        <w:t>odločimo, ali gre za stavčno</w:t>
      </w:r>
      <w:r w:rsidR="00E63C3A">
        <w:t xml:space="preserve"> (1)</w:t>
      </w:r>
      <w:r w:rsidR="00EA4BD3">
        <w:t xml:space="preserve"> ali stavčnočlensko</w:t>
      </w:r>
      <w:r w:rsidR="00E63C3A">
        <w:t xml:space="preserve"> (2)</w:t>
      </w:r>
      <w:r w:rsidR="00EA4BD3">
        <w:t xml:space="preserve"> pojasnilo. </w:t>
      </w:r>
    </w:p>
    <w:p w14:paraId="01F727F8" w14:textId="77777777" w:rsidR="001E7899" w:rsidRDefault="001E7899" w:rsidP="001850FE"/>
    <w:p w14:paraId="0252020A" w14:textId="0AB9D50F" w:rsidR="001E3C85" w:rsidRDefault="00A1563C" w:rsidP="00F22EEB">
      <w:pPr>
        <w:pStyle w:val="ListParagraph"/>
        <w:numPr>
          <w:ilvl w:val="0"/>
          <w:numId w:val="12"/>
        </w:numPr>
        <w:ind w:left="360"/>
      </w:pPr>
      <w:r w:rsidRPr="001E3C85">
        <w:rPr>
          <w:b/>
        </w:rPr>
        <w:t>Stavčna pojasnila</w:t>
      </w:r>
      <w:r>
        <w:t xml:space="preserve"> prepoznamo po tem, da </w:t>
      </w:r>
      <w:r w:rsidR="0021521E">
        <w:t>vsebujejo povedek</w:t>
      </w:r>
      <w:r w:rsidR="001E3C85">
        <w:t xml:space="preserve"> (prvi primer spodaj)</w:t>
      </w:r>
      <w:r w:rsidR="008F5BBB">
        <w:t xml:space="preserve">, v primeru </w:t>
      </w:r>
      <w:r w:rsidR="001E3C85">
        <w:t>pogoste</w:t>
      </w:r>
      <w:r w:rsidR="008F5BBB">
        <w:t xml:space="preserve"> glagolske elipse pa jih prepoznamo po dveh ali več osirotelih stavčnih členih, ki jih ne moremo interpretirati kot ene same besedne zveze</w:t>
      </w:r>
      <w:r w:rsidR="001E3C85">
        <w:t xml:space="preserve"> (drugi in tretji primer spodaj)</w:t>
      </w:r>
      <w:r w:rsidR="008F5BBB">
        <w:t>.</w:t>
      </w:r>
      <w:r w:rsidR="001E3C85">
        <w:t xml:space="preserve"> Kot pri vseh drugih stavkih z glagolsko </w:t>
      </w:r>
      <w:hyperlink w:anchor="_Elipse_1" w:history="1">
        <w:r w:rsidR="001E3C85" w:rsidRPr="001E3C85">
          <w:rPr>
            <w:rStyle w:val="Hyperlink"/>
            <w:u w:val="none"/>
          </w:rPr>
          <w:t>elipso</w:t>
        </w:r>
      </w:hyperlink>
      <w:r w:rsidR="001E3C85">
        <w:t xml:space="preserve">, </w:t>
      </w:r>
      <w:r w:rsidR="00F52FF0">
        <w:t xml:space="preserve">najprej </w:t>
      </w:r>
      <w:r w:rsidR="001E3C85">
        <w:t xml:space="preserve">določimo jedro, ki nadomešča manjkajoči povedek, in </w:t>
      </w:r>
      <w:r w:rsidR="00F52FF0">
        <w:t xml:space="preserve">nato </w:t>
      </w:r>
      <w:r w:rsidR="001E3C85">
        <w:t>nanj vežemo vse ostale člene.</w:t>
      </w:r>
      <w:r w:rsidR="008F5BBB">
        <w:t xml:space="preserve">  </w:t>
      </w:r>
    </w:p>
    <w:p w14:paraId="652519CD" w14:textId="77777777" w:rsidR="001E3C85" w:rsidRDefault="001E3C85" w:rsidP="002460F8">
      <w:pPr>
        <w:pStyle w:val="ListParagraph"/>
        <w:ind w:left="360"/>
        <w:rPr>
          <w:b/>
        </w:rPr>
      </w:pPr>
    </w:p>
    <w:p w14:paraId="52C2B8B9" w14:textId="2E65D462" w:rsidR="002460F8" w:rsidRDefault="001E3C85" w:rsidP="002460F8">
      <w:pPr>
        <w:pStyle w:val="ListParagraph"/>
        <w:ind w:left="360"/>
      </w:pPr>
      <w:r>
        <w:t xml:space="preserve">Strukturo </w:t>
      </w:r>
      <w:r w:rsidR="008F5BBB">
        <w:t xml:space="preserve">kot celoto označimo </w:t>
      </w:r>
      <w:r>
        <w:t xml:space="preserve">bodisi </w:t>
      </w:r>
      <w:r w:rsidR="008F5BBB">
        <w:t xml:space="preserve">kot </w:t>
      </w:r>
      <w:hyperlink w:anchor="_conj:_conjunct" w:history="1">
        <w:r w:rsidR="008F5BBB" w:rsidRPr="001850FE">
          <w:rPr>
            <w:rStyle w:val="Hyperlink"/>
          </w:rPr>
          <w:t>conj</w:t>
        </w:r>
      </w:hyperlink>
      <w:r w:rsidR="008F5BBB">
        <w:t xml:space="preserve">, če </w:t>
      </w:r>
      <w:r>
        <w:t xml:space="preserve">na začetku pojasnjevalnega </w:t>
      </w:r>
      <w:r w:rsidR="008F5BBB">
        <w:t>stavk</w:t>
      </w:r>
      <w:r>
        <w:t>a</w:t>
      </w:r>
      <w:r w:rsidR="008F5BBB">
        <w:t xml:space="preserve"> </w:t>
      </w:r>
      <w:r>
        <w:t>stoji</w:t>
      </w:r>
      <w:r w:rsidR="008F5BBB">
        <w:t xml:space="preserve"> pojasnjevalni veznik </w:t>
      </w:r>
      <w:r>
        <w:t>(npr.</w:t>
      </w:r>
      <w:r w:rsidR="008F5BBB">
        <w:t xml:space="preserve"> </w:t>
      </w:r>
      <w:r w:rsidR="008F5BBB" w:rsidRPr="001E3C85">
        <w:rPr>
          <w:i/>
        </w:rPr>
        <w:t>in sicer, to je, namreč, to se pravi, in to</w:t>
      </w:r>
      <w:r>
        <w:t xml:space="preserve">) bodisi </w:t>
      </w:r>
      <w:hyperlink w:anchor="_parataxis:_parataxis_1" w:history="1">
        <w:r w:rsidRPr="001850FE">
          <w:rPr>
            <w:rStyle w:val="Hyperlink"/>
          </w:rPr>
          <w:t>parataxis</w:t>
        </w:r>
      </w:hyperlink>
      <w:r>
        <w:t xml:space="preserve">, če med stavkoma ni eksplicitnega vezniškega sredstva. </w:t>
      </w:r>
      <w:r w:rsidR="008F5BBB">
        <w:t xml:space="preserve">V vsakem primeru je izvor povezave </w:t>
      </w:r>
      <w:r w:rsidR="008F5BBB" w:rsidRPr="00556939">
        <w:rPr>
          <w:rStyle w:val="UDTagChar"/>
        </w:rPr>
        <w:t>conj</w:t>
      </w:r>
      <w:r w:rsidR="008F5BBB">
        <w:t xml:space="preserve"> </w:t>
      </w:r>
      <w:r>
        <w:t xml:space="preserve">oz. </w:t>
      </w:r>
      <w:r w:rsidRPr="00556939">
        <w:rPr>
          <w:rStyle w:val="UDTagChar"/>
        </w:rPr>
        <w:t>parataxis</w:t>
      </w:r>
      <w:r>
        <w:t xml:space="preserve"> j</w:t>
      </w:r>
      <w:r w:rsidR="008F5BBB">
        <w:t>edro nadrejenega stavka (povedek), tudi če se pojasnilo pomensko nanaša zgolj na določen stavčni člen.</w:t>
      </w:r>
    </w:p>
    <w:p w14:paraId="13917312" w14:textId="77777777" w:rsidR="00673CAF" w:rsidRDefault="00673CAF" w:rsidP="002460F8">
      <w:pPr>
        <w:pStyle w:val="ListParagraph"/>
        <w:ind w:left="360"/>
      </w:pPr>
    </w:p>
    <w:p w14:paraId="54BFB281" w14:textId="0EF778D7" w:rsidR="001E7899" w:rsidRDefault="001E7899" w:rsidP="001E7899">
      <w:pPr>
        <w:pStyle w:val="ListParagraph"/>
        <w:ind w:left="0"/>
      </w:pPr>
      <w:r>
        <w:rPr>
          <w:noProof/>
        </w:rPr>
        <w:drawing>
          <wp:inline distT="0" distB="0" distL="0" distR="0" wp14:anchorId="130D9068" wp14:editId="3801263D">
            <wp:extent cx="5733415" cy="202184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A89083.tmp"/>
                    <pic:cNvPicPr/>
                  </pic:nvPicPr>
                  <pic:blipFill>
                    <a:blip r:embed="rId521">
                      <a:extLst>
                        <a:ext uri="{28A0092B-C50C-407E-A947-70E740481C1C}">
                          <a14:useLocalDpi xmlns:a14="http://schemas.microsoft.com/office/drawing/2010/main" val="0"/>
                        </a:ext>
                      </a:extLst>
                    </a:blip>
                    <a:stretch>
                      <a:fillRect/>
                    </a:stretch>
                  </pic:blipFill>
                  <pic:spPr>
                    <a:xfrm>
                      <a:off x="0" y="0"/>
                      <a:ext cx="5733415" cy="2021840"/>
                    </a:xfrm>
                    <a:prstGeom prst="rect">
                      <a:avLst/>
                    </a:prstGeom>
                  </pic:spPr>
                </pic:pic>
              </a:graphicData>
            </a:graphic>
          </wp:inline>
        </w:drawing>
      </w:r>
    </w:p>
    <w:p w14:paraId="46E3824F" w14:textId="3FDA6557" w:rsidR="00692B55" w:rsidRDefault="00692B55" w:rsidP="006074BC">
      <w:pPr>
        <w:pStyle w:val="Skritiprimeri"/>
      </w:pPr>
      <w:r>
        <w:t xml:space="preserve">Nov sistem najemnine bo začel veljati šele v začetku leta 2005 , in sicer bo prehod tudi tedaj postopen . /// Zaradi negativne naravnanosti v življenju zapademo v bolezen , lahko tudi v odvisnost . /// Zamešajte puder z bleščicami ( najbolje v roza barvi ) in losjon za telo </w:t>
      </w:r>
    </w:p>
    <w:p w14:paraId="7F709481" w14:textId="77777777" w:rsidR="001E7899" w:rsidRDefault="001E7899" w:rsidP="001E7899">
      <w:pPr>
        <w:pStyle w:val="ListParagraph"/>
        <w:ind w:left="0"/>
      </w:pPr>
    </w:p>
    <w:p w14:paraId="006033FD" w14:textId="05B72AAF" w:rsidR="002460F8" w:rsidRDefault="002460F8" w:rsidP="00F22EEB">
      <w:pPr>
        <w:pStyle w:val="ListParagraph"/>
        <w:numPr>
          <w:ilvl w:val="0"/>
          <w:numId w:val="12"/>
        </w:numPr>
        <w:ind w:left="360"/>
      </w:pPr>
      <w:r>
        <w:t>P</w:t>
      </w:r>
      <w:r w:rsidR="001E3C85">
        <w:t xml:space="preserve">o drugi strani </w:t>
      </w:r>
      <w:r w:rsidR="001E3C85" w:rsidRPr="002460F8">
        <w:rPr>
          <w:b/>
        </w:rPr>
        <w:t xml:space="preserve">stavčnočlenska pojasnila </w:t>
      </w:r>
      <w:r w:rsidR="001E3C85">
        <w:t xml:space="preserve">prepoznamo po tem, da </w:t>
      </w:r>
      <w:r w:rsidR="00556939">
        <w:t xml:space="preserve">v vlogi pojasnila nastopa </w:t>
      </w:r>
      <w:r w:rsidR="00556939" w:rsidRPr="001E3C85">
        <w:t>zgolj en stavčni člen</w:t>
      </w:r>
      <w:r w:rsidR="001E3C85">
        <w:t>, tj. samostojna in zaključena neglagolska besedna zveza. Tako strukturo</w:t>
      </w:r>
      <w:r w:rsidR="00552C0C">
        <w:t xml:space="preserve"> interpretiramo kot </w:t>
      </w:r>
      <w:r w:rsidR="002E3CF6">
        <w:t>pristavek (</w:t>
      </w:r>
      <w:hyperlink w:anchor="_appos:_appositional_modifier" w:history="1">
        <w:r w:rsidR="002E3CF6" w:rsidRPr="002E3CF6">
          <w:rPr>
            <w:rStyle w:val="Hyperlink"/>
          </w:rPr>
          <w:t>appos</w:t>
        </w:r>
      </w:hyperlink>
      <w:r w:rsidR="00552C0C">
        <w:t>)</w:t>
      </w:r>
      <w:r w:rsidR="00EA4BD3">
        <w:t>, ne glede na</w:t>
      </w:r>
      <w:r w:rsidR="002E3CF6">
        <w:t xml:space="preserve"> besedno vrsto nanosnice oz. pojasnila ter morebitno</w:t>
      </w:r>
      <w:r w:rsidR="00EA4BD3">
        <w:t xml:space="preserve"> prisotnost vezniškega sredstva</w:t>
      </w:r>
      <w:r w:rsidR="002E3CF6">
        <w:t>, ki pristavek vpeljuje.</w:t>
      </w:r>
      <w:r w:rsidR="001E3C85">
        <w:t xml:space="preserve"> Izvor povezave je nanosnica, na katero se pojasnilo nanaša.</w:t>
      </w:r>
      <w:r w:rsidR="002E3CF6">
        <w:rPr>
          <w:rStyle w:val="FootnoteReference"/>
        </w:rPr>
        <w:footnoteReference w:id="17"/>
      </w:r>
      <w:r w:rsidR="00EA4BD3">
        <w:t xml:space="preserve"> </w:t>
      </w:r>
    </w:p>
    <w:p w14:paraId="5EED30C6" w14:textId="01C6211F" w:rsidR="002460F8" w:rsidRDefault="00673CAF" w:rsidP="001E7899">
      <w:r>
        <w:rPr>
          <w:noProof/>
        </w:rPr>
        <w:lastRenderedPageBreak/>
        <w:drawing>
          <wp:inline distT="0" distB="0" distL="0" distR="0" wp14:anchorId="45B9FF6F" wp14:editId="7B78E1BD">
            <wp:extent cx="5733415" cy="2571115"/>
            <wp:effectExtent l="0" t="0" r="63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A8680C.tmp"/>
                    <pic:cNvPicPr/>
                  </pic:nvPicPr>
                  <pic:blipFill>
                    <a:blip r:embed="rId522">
                      <a:extLst>
                        <a:ext uri="{28A0092B-C50C-407E-A947-70E740481C1C}">
                          <a14:useLocalDpi xmlns:a14="http://schemas.microsoft.com/office/drawing/2010/main" val="0"/>
                        </a:ext>
                      </a:extLst>
                    </a:blip>
                    <a:stretch>
                      <a:fillRect/>
                    </a:stretch>
                  </pic:blipFill>
                  <pic:spPr>
                    <a:xfrm>
                      <a:off x="0" y="0"/>
                      <a:ext cx="5733415" cy="2571115"/>
                    </a:xfrm>
                    <a:prstGeom prst="rect">
                      <a:avLst/>
                    </a:prstGeom>
                  </pic:spPr>
                </pic:pic>
              </a:graphicData>
            </a:graphic>
          </wp:inline>
        </w:drawing>
      </w:r>
    </w:p>
    <w:p w14:paraId="459607A7" w14:textId="6DB38E4B" w:rsidR="00692B55" w:rsidRDefault="00692B55" w:rsidP="006074BC">
      <w:pPr>
        <w:pStyle w:val="Skritiprimeri"/>
      </w:pPr>
      <w:r>
        <w:t>Na voljo dajo nov izdelek , na primer depilator . /// Prvotno je bil razširjen v Severni Ameriki , predvsem v jezerih ./// Jezera so bolj ali manj oligotrofna , to je , z malo hranilnih snovi . /// Še kasneje , v zrelih letih , je zelo dobro spal .</w:t>
      </w:r>
    </w:p>
    <w:p w14:paraId="232FA37C" w14:textId="677917A7" w:rsidR="008501B3" w:rsidRPr="008501B3" w:rsidRDefault="00EA4BD3" w:rsidP="002460F8">
      <w:r w:rsidRPr="002460F8">
        <w:rPr>
          <w:b/>
        </w:rPr>
        <w:t>Vezniška sredstva</w:t>
      </w:r>
      <w:r w:rsidR="004E6C3A" w:rsidRPr="002460F8">
        <w:rPr>
          <w:b/>
        </w:rPr>
        <w:t>,</w:t>
      </w:r>
      <w:r w:rsidR="004E6C3A">
        <w:t xml:space="preserve"> ki vpelju</w:t>
      </w:r>
      <w:r w:rsidR="002460F8">
        <w:t>jejo</w:t>
      </w:r>
      <w:r w:rsidR="004E6C3A">
        <w:t xml:space="preserve"> </w:t>
      </w:r>
      <w:r w:rsidR="002460F8">
        <w:t xml:space="preserve">stavčne </w:t>
      </w:r>
      <w:r w:rsidR="001E7899">
        <w:t xml:space="preserve">ali </w:t>
      </w:r>
      <w:r w:rsidR="002460F8">
        <w:t xml:space="preserve">nestavčne </w:t>
      </w:r>
      <w:r w:rsidR="004E6C3A">
        <w:t>pojasnjevalne strukture</w:t>
      </w:r>
      <w:r w:rsidR="00673CAF">
        <w:t xml:space="preserve"> (stojijo na njihovem začetku),</w:t>
      </w:r>
      <w:r>
        <w:t xml:space="preserve"> označujemo kot</w:t>
      </w:r>
      <w:r w:rsidR="004E6C3A">
        <w:t xml:space="preserve"> priredne veznike (</w:t>
      </w:r>
      <w:hyperlink w:anchor="_cc:_coordinating_conjunction" w:history="1">
        <w:r w:rsidRPr="00CF50AA">
          <w:rPr>
            <w:rStyle w:val="Hyperlink"/>
          </w:rPr>
          <w:t>cc</w:t>
        </w:r>
      </w:hyperlink>
      <w:r w:rsidR="004E6C3A">
        <w:t>)</w:t>
      </w:r>
      <w:r w:rsidR="008501B3">
        <w:t xml:space="preserve">, ne glede na njihovo besedno vrsto, torej tudi glagolske povezovalce tipa </w:t>
      </w:r>
      <w:r w:rsidR="008501B3" w:rsidRPr="002460F8">
        <w:rPr>
          <w:i/>
        </w:rPr>
        <w:t>denimo</w:t>
      </w:r>
      <w:r w:rsidR="008501B3">
        <w:t xml:space="preserve">, </w:t>
      </w:r>
      <w:r w:rsidR="008501B3" w:rsidRPr="002460F8">
        <w:rPr>
          <w:i/>
        </w:rPr>
        <w:t>recimo</w:t>
      </w:r>
      <w:r w:rsidR="008501B3">
        <w:t xml:space="preserve">, </w:t>
      </w:r>
      <w:r w:rsidR="008501B3" w:rsidRPr="002460F8">
        <w:rPr>
          <w:i/>
        </w:rPr>
        <w:t>beri</w:t>
      </w:r>
      <w:r w:rsidR="008501B3">
        <w:t>.</w:t>
      </w:r>
    </w:p>
    <w:p w14:paraId="13A80381" w14:textId="1D0D86F4" w:rsidR="007119FA" w:rsidRPr="007119FA" w:rsidRDefault="00EA4BD3" w:rsidP="007119FA">
      <w:r>
        <w:t>Če</w:t>
      </w:r>
      <w:r w:rsidR="004E6C3A">
        <w:t xml:space="preserve"> gre za ustaljene zveze, jih med seboj povežemo z relacijo </w:t>
      </w:r>
      <w:hyperlink w:anchor="_fixed:_fixed_multiword" w:history="1">
        <w:r w:rsidR="004E6C3A" w:rsidRPr="004E6C3A">
          <w:rPr>
            <w:rStyle w:val="Hyperlink"/>
          </w:rPr>
          <w:t>fixed</w:t>
        </w:r>
      </w:hyperlink>
      <w:r w:rsidR="008501B3">
        <w:t xml:space="preserve">: </w:t>
      </w:r>
      <w:r w:rsidR="008501B3" w:rsidRPr="000F40EF">
        <w:rPr>
          <w:i/>
        </w:rPr>
        <w:t>na primer, in sicer, to je, in to, (to) se pravi</w:t>
      </w:r>
      <w:r w:rsidR="008501B3">
        <w:t xml:space="preserve"> </w:t>
      </w:r>
      <w:r w:rsidR="002460F8">
        <w:t>ipd.</w:t>
      </w:r>
    </w:p>
    <w:p w14:paraId="2F9F305E" w14:textId="625FF815" w:rsidR="00731A8F" w:rsidRDefault="00731A8F" w:rsidP="00426E0F">
      <w:pPr>
        <w:pStyle w:val="Heading4"/>
      </w:pPr>
      <w:r>
        <w:br w:type="column"/>
      </w:r>
      <w:bookmarkStart w:id="253" w:name="_Toc160111713"/>
      <w:r>
        <w:lastRenderedPageBreak/>
        <w:t>Elipsa veznega glagola</w:t>
      </w:r>
      <w:bookmarkEnd w:id="253"/>
    </w:p>
    <w:p w14:paraId="2570FCDA" w14:textId="181EBF04" w:rsidR="00731A8F" w:rsidRDefault="00731A8F" w:rsidP="00731A8F">
      <w:r>
        <w:t>Kadar naletimo na primer povedkovodoločilne strukture z izpuščenim veznim glagolom (</w:t>
      </w:r>
      <w:hyperlink w:anchor="_cop:_copula" w:history="1">
        <w:r w:rsidRPr="00731A8F">
          <w:rPr>
            <w:rStyle w:val="Hyperlink"/>
          </w:rPr>
          <w:t>cop</w:t>
        </w:r>
      </w:hyperlink>
      <w:r>
        <w:t>), ni potrebe po povzdigovanju podrejenih elementov</w:t>
      </w:r>
      <w:r w:rsidR="00692B55">
        <w:t xml:space="preserve">, kot je to običajno pri </w:t>
      </w:r>
      <w:hyperlink w:anchor="_Elipse_1" w:history="1">
        <w:r w:rsidR="00692B55" w:rsidRPr="00692B55">
          <w:rPr>
            <w:rStyle w:val="Hyperlink"/>
          </w:rPr>
          <w:t>elipsah</w:t>
        </w:r>
      </w:hyperlink>
      <w:r w:rsidR="00692B55">
        <w:t xml:space="preserve"> glavnih glagolov</w:t>
      </w:r>
      <w:r>
        <w:t xml:space="preserve">, saj </w:t>
      </w:r>
      <w:r w:rsidR="00692B55">
        <w:t>je</w:t>
      </w:r>
      <w:r>
        <w:t xml:space="preserve"> tudi v primeru brez izpusta jedro povedka </w:t>
      </w:r>
      <w:r w:rsidR="00692B55">
        <w:t xml:space="preserve">vedno </w:t>
      </w:r>
      <w:r>
        <w:t xml:space="preserve">povedkovo določilo in ne vezni glagol. Vse povezave, ki izhajajo iz povedkovega določila, </w:t>
      </w:r>
      <w:r w:rsidR="00692B55">
        <w:t xml:space="preserve">zato </w:t>
      </w:r>
      <w:r>
        <w:t xml:space="preserve">tudi v primeru elipse veznega glagola ostanejo nespremenjene (ni potrebe po relaciji </w:t>
      </w:r>
      <w:r w:rsidRPr="007075D0">
        <w:rPr>
          <w:rStyle w:val="UDTagChar"/>
        </w:rPr>
        <w:t>orphan</w:t>
      </w:r>
      <w:r>
        <w:t>).</w:t>
      </w:r>
    </w:p>
    <w:p w14:paraId="7EAC3A4E" w14:textId="420E922A" w:rsidR="00692B55" w:rsidRDefault="00692B55" w:rsidP="00692B55">
      <w:pPr>
        <w:rPr>
          <w:b/>
        </w:rPr>
      </w:pPr>
      <w:r>
        <w:rPr>
          <w:b/>
          <w:noProof/>
        </w:rPr>
        <w:drawing>
          <wp:inline distT="0" distB="0" distL="0" distR="0" wp14:anchorId="1C19A77D" wp14:editId="4748771E">
            <wp:extent cx="5733415" cy="64897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A8256B.tmp"/>
                    <pic:cNvPicPr/>
                  </pic:nvPicPr>
                  <pic:blipFill>
                    <a:blip r:embed="rId523">
                      <a:extLst>
                        <a:ext uri="{28A0092B-C50C-407E-A947-70E740481C1C}">
                          <a14:useLocalDpi xmlns:a14="http://schemas.microsoft.com/office/drawing/2010/main" val="0"/>
                        </a:ext>
                      </a:extLst>
                    </a:blip>
                    <a:stretch>
                      <a:fillRect/>
                    </a:stretch>
                  </pic:blipFill>
                  <pic:spPr>
                    <a:xfrm>
                      <a:off x="0" y="0"/>
                      <a:ext cx="5733415" cy="648970"/>
                    </a:xfrm>
                    <a:prstGeom prst="rect">
                      <a:avLst/>
                    </a:prstGeom>
                  </pic:spPr>
                </pic:pic>
              </a:graphicData>
            </a:graphic>
          </wp:inline>
        </w:drawing>
      </w:r>
    </w:p>
    <w:p w14:paraId="440A2E0C" w14:textId="6C2C9264" w:rsidR="00692B55" w:rsidRDefault="00692B55" w:rsidP="006074BC">
      <w:pPr>
        <w:pStyle w:val="Skritiprimeri"/>
      </w:pPr>
      <w:r>
        <w:t>Hrbtna in replna plavut sta temne srebrnkaste do rumenkaste barve, prsne in trebušne plavuti pa temno rumeno pegaste.</w:t>
      </w:r>
    </w:p>
    <w:p w14:paraId="354BD2E4" w14:textId="42823A4A" w:rsidR="0071017A" w:rsidRPr="00BA586A" w:rsidRDefault="008F2993" w:rsidP="00426E0F">
      <w:pPr>
        <w:pStyle w:val="Heading4"/>
      </w:pPr>
      <w:bookmarkStart w:id="254" w:name="_Neprojektivne_povezave"/>
      <w:bookmarkStart w:id="255" w:name="_Strukture_s_predlogoma"/>
      <w:bookmarkEnd w:id="248"/>
      <w:bookmarkEnd w:id="254"/>
      <w:bookmarkEnd w:id="255"/>
      <w:r>
        <w:br w:type="column"/>
      </w:r>
      <w:bookmarkStart w:id="256" w:name="_Toc160111714"/>
      <w:r w:rsidR="0071017A" w:rsidRPr="00BA586A">
        <w:lastRenderedPageBreak/>
        <w:t xml:space="preserve">Strukture </w:t>
      </w:r>
      <w:r w:rsidR="00172407">
        <w:t>s predlogoma</w:t>
      </w:r>
      <w:r w:rsidR="0071017A" w:rsidRPr="00BA586A">
        <w:t xml:space="preserve"> </w:t>
      </w:r>
      <w:r w:rsidR="00172407" w:rsidRPr="00172407">
        <w:rPr>
          <w:i/>
        </w:rPr>
        <w:t>od-</w:t>
      </w:r>
      <w:r w:rsidR="0071017A" w:rsidRPr="00172407">
        <w:rPr>
          <w:i/>
        </w:rPr>
        <w:t>do</w:t>
      </w:r>
      <w:bookmarkEnd w:id="256"/>
    </w:p>
    <w:p w14:paraId="2485C379" w14:textId="140448DC" w:rsidR="00265EC8" w:rsidRPr="005C1098" w:rsidRDefault="00FA7FAC" w:rsidP="005C1098">
      <w:r w:rsidRPr="005C1098">
        <w:t xml:space="preserve">Predložne zveze s predlogom </w:t>
      </w:r>
      <w:r w:rsidRPr="005C1098">
        <w:rPr>
          <w:i/>
        </w:rPr>
        <w:t>od</w:t>
      </w:r>
      <w:r w:rsidRPr="005C1098">
        <w:t xml:space="preserve"> oz. </w:t>
      </w:r>
      <w:r w:rsidRPr="005C1098">
        <w:rPr>
          <w:i/>
        </w:rPr>
        <w:t>do</w:t>
      </w:r>
      <w:r w:rsidRPr="005C1098">
        <w:t xml:space="preserve"> se v povedih pogosto pojavljajo v par</w:t>
      </w:r>
      <w:r w:rsidR="00675EDE" w:rsidRPr="005C1098">
        <w:t>u</w:t>
      </w:r>
      <w:r w:rsidR="00265EC8" w:rsidRPr="005C1098">
        <w:t>, in sicer bodisi kot</w:t>
      </w:r>
      <w:r w:rsidR="00AD708A" w:rsidRPr="005C1098">
        <w:t xml:space="preserve"> prislovna določila povedka (</w:t>
      </w:r>
      <w:hyperlink w:anchor="_obl:_oblique_nominal_1" w:history="1">
        <w:r w:rsidR="00AD708A" w:rsidRPr="005C1098">
          <w:rPr>
            <w:rStyle w:val="Hyperlink"/>
          </w:rPr>
          <w:t>obl</w:t>
        </w:r>
      </w:hyperlink>
      <w:r w:rsidR="00AD708A" w:rsidRPr="005C1098">
        <w:t xml:space="preserve">), npr. v stavku </w:t>
      </w:r>
      <w:r w:rsidR="00AD708A" w:rsidRPr="005C1098">
        <w:rPr>
          <w:i/>
        </w:rPr>
        <w:t>hodi od šole do doma</w:t>
      </w:r>
      <w:r w:rsidR="00AD708A" w:rsidRPr="005C1098">
        <w:t>, bodisi kot določila</w:t>
      </w:r>
      <w:r w:rsidR="00537569" w:rsidRPr="005C1098">
        <w:t xml:space="preserve"> samostalnikov</w:t>
      </w:r>
      <w:r w:rsidR="00AD708A" w:rsidRPr="005C1098">
        <w:t xml:space="preserve"> (</w:t>
      </w:r>
      <w:hyperlink w:anchor="_nmod:_nominal_modifier" w:history="1">
        <w:r w:rsidR="00AD708A" w:rsidRPr="005C1098">
          <w:rPr>
            <w:rStyle w:val="Hyperlink"/>
          </w:rPr>
          <w:t>nmod</w:t>
        </w:r>
      </w:hyperlink>
      <w:r w:rsidR="00AD708A" w:rsidRPr="005C1098">
        <w:t xml:space="preserve">), npr. v zvezi </w:t>
      </w:r>
      <w:r w:rsidR="00AD708A" w:rsidRPr="005C1098">
        <w:rPr>
          <w:i/>
        </w:rPr>
        <w:t>sprehod od šole do doma</w:t>
      </w:r>
      <w:r w:rsidR="00AD708A" w:rsidRPr="005C1098">
        <w:t xml:space="preserve">. </w:t>
      </w:r>
      <w:r w:rsidR="00AD708A" w:rsidRPr="005C1098">
        <w:rPr>
          <w:b/>
        </w:rPr>
        <w:t>Običajno vsako</w:t>
      </w:r>
      <w:r w:rsidR="00475360" w:rsidRPr="005C1098">
        <w:rPr>
          <w:b/>
        </w:rPr>
        <w:t xml:space="preserve"> zvezo na jedro povezujemo ločeno</w:t>
      </w:r>
      <w:r w:rsidR="00475360" w:rsidRPr="005C1098">
        <w:t>, kot prikazujejo spodnji primeri.</w:t>
      </w:r>
    </w:p>
    <w:p w14:paraId="036BCB3C" w14:textId="72950DCF" w:rsidR="00396364" w:rsidRDefault="00396364" w:rsidP="0071017A">
      <w:pPr>
        <w:rPr>
          <w:color w:val="FF0000"/>
        </w:rPr>
      </w:pPr>
      <w:r>
        <w:rPr>
          <w:noProof/>
          <w:color w:val="FF0000"/>
        </w:rPr>
        <w:drawing>
          <wp:inline distT="0" distB="0" distL="0" distR="0" wp14:anchorId="5B3FABBE" wp14:editId="119D1CCF">
            <wp:extent cx="5611008" cy="2657846"/>
            <wp:effectExtent l="0" t="0" r="889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198E4B5.tmp"/>
                    <pic:cNvPicPr/>
                  </pic:nvPicPr>
                  <pic:blipFill>
                    <a:blip r:embed="rId524">
                      <a:extLst>
                        <a:ext uri="{28A0092B-C50C-407E-A947-70E740481C1C}">
                          <a14:useLocalDpi xmlns:a14="http://schemas.microsoft.com/office/drawing/2010/main" val="0"/>
                        </a:ext>
                      </a:extLst>
                    </a:blip>
                    <a:stretch>
                      <a:fillRect/>
                    </a:stretch>
                  </pic:blipFill>
                  <pic:spPr>
                    <a:xfrm>
                      <a:off x="0" y="0"/>
                      <a:ext cx="5611008" cy="2657846"/>
                    </a:xfrm>
                    <a:prstGeom prst="rect">
                      <a:avLst/>
                    </a:prstGeom>
                    <a:ln>
                      <a:noFill/>
                    </a:ln>
                  </pic:spPr>
                </pic:pic>
              </a:graphicData>
            </a:graphic>
          </wp:inline>
        </w:drawing>
      </w:r>
    </w:p>
    <w:p w14:paraId="0323B695" w14:textId="3E27B2D4" w:rsidR="00475360" w:rsidRPr="00396364" w:rsidRDefault="00475360" w:rsidP="006074BC">
      <w:pPr>
        <w:pStyle w:val="Skritiprimeri"/>
      </w:pPr>
      <w:r w:rsidRPr="00396364">
        <w:t>Potrebno je od široke baze idej na koncu priti do prave kakovosti izdelka.]</w:t>
      </w:r>
      <w:r w:rsidR="00396364" w:rsidRPr="00396364">
        <w:t xml:space="preserve"> ///</w:t>
      </w:r>
      <w:r w:rsidRPr="00396364">
        <w:t>: Z MNZ RS smo poslovali od septembra 1991 do marca 1992.</w:t>
      </w:r>
      <w:r w:rsidR="00396364" w:rsidRPr="00396364">
        <w:t xml:space="preserve"> //// </w:t>
      </w:r>
      <w:r w:rsidRPr="00396364">
        <w:t>[: primer za Prireditev bodo začeli s sprevodo od sedeža Turistice do Lucije]</w:t>
      </w:r>
      <w:r w:rsidR="00396364" w:rsidRPr="00396364">
        <w:t xml:space="preserve"> ////</w:t>
      </w:r>
      <w:r w:rsidRPr="00396364">
        <w:t>: zvrstili so s v obdobju od padca Beneške republike do dunajskega kongresa</w:t>
      </w:r>
    </w:p>
    <w:p w14:paraId="237B63BC" w14:textId="373C6EAB" w:rsidR="008021C5" w:rsidRPr="005C1098" w:rsidRDefault="00AF34CB" w:rsidP="005C1098">
      <w:r w:rsidRPr="005C1098">
        <w:t xml:space="preserve">Izjema k zgornjemu pravilu pa so strukture, v katerih se niz predložnih zvez z </w:t>
      </w:r>
      <w:r w:rsidRPr="005C1098">
        <w:rPr>
          <w:i/>
        </w:rPr>
        <w:t>od</w:t>
      </w:r>
      <w:r w:rsidRPr="005C1098">
        <w:t xml:space="preserve"> oz. </w:t>
      </w:r>
      <w:r w:rsidRPr="005C1098">
        <w:rPr>
          <w:i/>
        </w:rPr>
        <w:t>do</w:t>
      </w:r>
      <w:r w:rsidRPr="005C1098">
        <w:t xml:space="preserve"> pojavlja </w:t>
      </w:r>
      <w:r w:rsidRPr="005C1098">
        <w:rPr>
          <w:b/>
        </w:rPr>
        <w:t xml:space="preserve">v vlogi levega prilastka </w:t>
      </w:r>
      <w:r w:rsidRPr="005C1098">
        <w:t xml:space="preserve">za izražanje razpona oz. intervala, npr. </w:t>
      </w:r>
      <w:r w:rsidR="00846EE2" w:rsidRPr="005C1098">
        <w:rPr>
          <w:i/>
        </w:rPr>
        <w:t xml:space="preserve">povzročiti </w:t>
      </w:r>
      <w:r w:rsidRPr="005C1098">
        <w:rPr>
          <w:i/>
        </w:rPr>
        <w:t>od 8 do 10 milijonov tolarjev škode</w:t>
      </w:r>
      <w:r w:rsidRPr="005C1098">
        <w:t xml:space="preserve">, </w:t>
      </w:r>
      <w:r w:rsidRPr="005C1098">
        <w:rPr>
          <w:i/>
        </w:rPr>
        <w:t>globina od 5 do 15 cm</w:t>
      </w:r>
      <w:r w:rsidR="00566A86" w:rsidRPr="005C1098">
        <w:t>, zato se tipično pojavljajo s števniki</w:t>
      </w:r>
      <w:r w:rsidR="00A30279" w:rsidRPr="005C1098">
        <w:t xml:space="preserve">. </w:t>
      </w:r>
      <w:r w:rsidR="00537569" w:rsidRPr="005C1098">
        <w:t>O</w:t>
      </w:r>
      <w:r w:rsidR="00A30279" w:rsidRPr="005C1098">
        <w:t>značimo</w:t>
      </w:r>
      <w:r w:rsidR="00537569" w:rsidRPr="005C1098">
        <w:t xml:space="preserve"> jih</w:t>
      </w:r>
      <w:r w:rsidR="00A30279" w:rsidRPr="005C1098">
        <w:t xml:space="preserve">, kot prikazujejo spodnji primeri: prva predložna zveza s predlogom </w:t>
      </w:r>
      <w:r w:rsidR="00A30279" w:rsidRPr="005C1098">
        <w:rPr>
          <w:i/>
        </w:rPr>
        <w:t>od</w:t>
      </w:r>
      <w:r w:rsidR="00A30279" w:rsidRPr="005C1098">
        <w:t xml:space="preserve"> (običajno z </w:t>
      </w:r>
      <w:hyperlink w:anchor="_Elipse_1" w:history="1">
        <w:r w:rsidR="00A30279" w:rsidRPr="005C1098">
          <w:rPr>
            <w:rStyle w:val="Hyperlink"/>
          </w:rPr>
          <w:t>elipso</w:t>
        </w:r>
      </w:hyperlink>
      <w:r w:rsidR="00A30279" w:rsidRPr="005C1098">
        <w:t xml:space="preserve"> samostalniškega jedra) se z relacijo </w:t>
      </w:r>
      <w:hyperlink w:anchor="_nmod:_nominal_modifier" w:history="1">
        <w:r w:rsidR="00A30279" w:rsidRPr="005C1098">
          <w:rPr>
            <w:rStyle w:val="Hyperlink"/>
          </w:rPr>
          <w:t>nmod</w:t>
        </w:r>
      </w:hyperlink>
      <w:r w:rsidR="00A30279" w:rsidRPr="005C1098">
        <w:t xml:space="preserve"> povezuje na jedro druge</w:t>
      </w:r>
      <w:r w:rsidR="000E70EA" w:rsidRPr="005C1098">
        <w:t xml:space="preserve"> s predlogom </w:t>
      </w:r>
      <w:r w:rsidR="000E70EA" w:rsidRPr="005C1098">
        <w:rPr>
          <w:i/>
        </w:rPr>
        <w:t>do</w:t>
      </w:r>
      <w:r w:rsidR="00A30279" w:rsidRPr="005C1098">
        <w:t>.</w:t>
      </w:r>
    </w:p>
    <w:p w14:paraId="3E7E6014" w14:textId="7C808A75" w:rsidR="00396364" w:rsidRDefault="00396364" w:rsidP="0071017A">
      <w:pPr>
        <w:rPr>
          <w:color w:val="FF0000"/>
        </w:rPr>
      </w:pPr>
      <w:r>
        <w:rPr>
          <w:noProof/>
          <w:color w:val="FF0000"/>
        </w:rPr>
        <w:drawing>
          <wp:inline distT="0" distB="0" distL="0" distR="0" wp14:anchorId="6A4C9F17" wp14:editId="2DF7EBAB">
            <wp:extent cx="5630061" cy="2715004"/>
            <wp:effectExtent l="0" t="0" r="8890" b="952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198BA81.tmp"/>
                    <pic:cNvPicPr/>
                  </pic:nvPicPr>
                  <pic:blipFill>
                    <a:blip r:embed="rId525">
                      <a:extLst>
                        <a:ext uri="{28A0092B-C50C-407E-A947-70E740481C1C}">
                          <a14:useLocalDpi xmlns:a14="http://schemas.microsoft.com/office/drawing/2010/main" val="0"/>
                        </a:ext>
                      </a:extLst>
                    </a:blip>
                    <a:stretch>
                      <a:fillRect/>
                    </a:stretch>
                  </pic:blipFill>
                  <pic:spPr>
                    <a:xfrm>
                      <a:off x="0" y="0"/>
                      <a:ext cx="5630061" cy="2715004"/>
                    </a:xfrm>
                    <a:prstGeom prst="rect">
                      <a:avLst/>
                    </a:prstGeom>
                    <a:ln>
                      <a:noFill/>
                    </a:ln>
                  </pic:spPr>
                </pic:pic>
              </a:graphicData>
            </a:graphic>
          </wp:inline>
        </w:drawing>
      </w:r>
    </w:p>
    <w:p w14:paraId="4FA5FC79" w14:textId="2987C9F9" w:rsidR="00A30279" w:rsidRDefault="00A30279" w:rsidP="006074BC">
      <w:pPr>
        <w:pStyle w:val="Skritiprimeri"/>
      </w:pPr>
      <w:r w:rsidRPr="00396364">
        <w:t>[</w:t>
      </w:r>
      <w:r w:rsidR="00AD38B1" w:rsidRPr="00396364">
        <w:t>B</w:t>
      </w:r>
      <w:r w:rsidRPr="00396364">
        <w:t>rizgači lahko živijo od 5 do 10 let]</w:t>
      </w:r>
      <w:r w:rsidR="00396364" w:rsidRPr="00396364">
        <w:t xml:space="preserve"> /// </w:t>
      </w:r>
      <w:r w:rsidRPr="00396364">
        <w:t>[Policisti so od 2. Do 9. Septembra prejeli 650 tujcev.]</w:t>
      </w:r>
      <w:r w:rsidR="00396364" w:rsidRPr="00396364">
        <w:t xml:space="preserve"> //// </w:t>
      </w:r>
      <w:r w:rsidRPr="00396364">
        <w:t>[Vabe postavimo v globino od 5 do 15 cm]</w:t>
      </w:r>
      <w:r w:rsidR="00396364" w:rsidRPr="00396364">
        <w:t xml:space="preserve"> //// </w:t>
      </w:r>
      <w:r w:rsidRPr="00396364">
        <w:t>[Od 40 do 50 odstotkov slovenskega gospodarstva je v lasti države].</w:t>
      </w:r>
    </w:p>
    <w:p w14:paraId="424E9494" w14:textId="77777777" w:rsidR="00495DB6" w:rsidRDefault="00495DB6" w:rsidP="0071017A">
      <w:pPr>
        <w:rPr>
          <w:color w:val="FF0000"/>
        </w:rPr>
      </w:pPr>
    </w:p>
    <w:p w14:paraId="7C416437" w14:textId="7FE74692" w:rsidR="006D2660" w:rsidRPr="005C1098" w:rsidRDefault="006D2660" w:rsidP="005C1098">
      <w:r w:rsidRPr="005C1098">
        <w:lastRenderedPageBreak/>
        <w:t xml:space="preserve">Pozor, kadar se predlog </w:t>
      </w:r>
      <w:r w:rsidRPr="005C1098">
        <w:rPr>
          <w:i/>
        </w:rPr>
        <w:t>d</w:t>
      </w:r>
      <w:r w:rsidR="000C15FB">
        <w:rPr>
          <w:i/>
        </w:rPr>
        <w:t>o</w:t>
      </w:r>
      <w:r w:rsidRPr="005C1098">
        <w:t xml:space="preserve"> v tovrstnih prilastkih za izražanje razponov pojavlja samostojno, brez predloga </w:t>
      </w:r>
      <w:r w:rsidRPr="005C1098">
        <w:rPr>
          <w:i/>
        </w:rPr>
        <w:t>od</w:t>
      </w:r>
      <w:r w:rsidRPr="005C1098">
        <w:t>, zvezo označimo kot priredje (</w:t>
      </w:r>
      <w:hyperlink w:anchor="_conj:_conjunct" w:history="1">
        <w:r w:rsidRPr="005C1098">
          <w:rPr>
            <w:rStyle w:val="Hyperlink"/>
          </w:rPr>
          <w:t>conj</w:t>
        </w:r>
      </w:hyperlink>
      <w:r w:rsidRPr="005C1098">
        <w:t>) med števnikoma, s predlogom v vlogi prirednega veznika (</w:t>
      </w:r>
      <w:hyperlink w:anchor="_cc:_coordinating_conjunction" w:history="1">
        <w:r w:rsidRPr="005C1098">
          <w:rPr>
            <w:rStyle w:val="Hyperlink"/>
            <w:color w:val="auto"/>
          </w:rPr>
          <w:t>cc</w:t>
        </w:r>
      </w:hyperlink>
      <w:r w:rsidRPr="005C1098">
        <w:t xml:space="preserve">). </w:t>
      </w:r>
    </w:p>
    <w:p w14:paraId="1FEA562D" w14:textId="0741A41B" w:rsidR="00396364" w:rsidRDefault="006D2660" w:rsidP="0071017A">
      <w:pPr>
        <w:rPr>
          <w:color w:val="FF0000"/>
        </w:rPr>
      </w:pPr>
      <w:r>
        <w:rPr>
          <w:noProof/>
          <w:color w:val="FF0000"/>
        </w:rPr>
        <w:drawing>
          <wp:inline distT="0" distB="0" distL="0" distR="0" wp14:anchorId="512AB0B6" wp14:editId="07B11FAD">
            <wp:extent cx="5733415" cy="672465"/>
            <wp:effectExtent l="0" t="0" r="63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198D7B.tmp"/>
                    <pic:cNvPicPr/>
                  </pic:nvPicPr>
                  <pic:blipFill>
                    <a:blip r:embed="rId526">
                      <a:extLst>
                        <a:ext uri="{28A0092B-C50C-407E-A947-70E740481C1C}">
                          <a14:useLocalDpi xmlns:a14="http://schemas.microsoft.com/office/drawing/2010/main" val="0"/>
                        </a:ext>
                      </a:extLst>
                    </a:blip>
                    <a:stretch>
                      <a:fillRect/>
                    </a:stretch>
                  </pic:blipFill>
                  <pic:spPr>
                    <a:xfrm>
                      <a:off x="0" y="0"/>
                      <a:ext cx="5733415" cy="672465"/>
                    </a:xfrm>
                    <a:prstGeom prst="rect">
                      <a:avLst/>
                    </a:prstGeom>
                    <a:ln>
                      <a:noFill/>
                    </a:ln>
                  </pic:spPr>
                </pic:pic>
              </a:graphicData>
            </a:graphic>
          </wp:inline>
        </w:drawing>
      </w:r>
    </w:p>
    <w:p w14:paraId="50B71810" w14:textId="304D23E6" w:rsidR="00396364" w:rsidRPr="00BA586A" w:rsidRDefault="00396364" w:rsidP="006074BC">
      <w:pPr>
        <w:pStyle w:val="Skritiprimeri"/>
      </w:pPr>
      <w:r>
        <w:t xml:space="preserve">Desno roko za pet do deset centimetrov dvignite proti stropu. </w:t>
      </w:r>
    </w:p>
    <w:p w14:paraId="6880015C" w14:textId="77777777" w:rsidR="006D2660" w:rsidRDefault="006D2660" w:rsidP="006D2660"/>
    <w:p w14:paraId="23744F11" w14:textId="1743FC01" w:rsidR="008F2993" w:rsidRPr="00426E0F" w:rsidRDefault="00396364" w:rsidP="00426E0F">
      <w:pPr>
        <w:pStyle w:val="Heading4"/>
      </w:pPr>
      <w:bookmarkStart w:id="257" w:name="_Neprojektivne_povezave_1"/>
      <w:bookmarkEnd w:id="257"/>
      <w:r w:rsidRPr="00426E0F">
        <w:br w:type="column"/>
      </w:r>
      <w:bookmarkStart w:id="258" w:name="_Hlk117510111"/>
      <w:bookmarkStart w:id="259" w:name="_Toc160111715"/>
      <w:r w:rsidR="008F2993" w:rsidRPr="00426E0F">
        <w:lastRenderedPageBreak/>
        <w:t>Neprojektivne povezave</w:t>
      </w:r>
      <w:bookmarkEnd w:id="258"/>
      <w:bookmarkEnd w:id="259"/>
    </w:p>
    <w:p w14:paraId="24B52560" w14:textId="72A54219" w:rsidR="00A00E78" w:rsidRPr="005C1098" w:rsidRDefault="008F2993" w:rsidP="00A00E78">
      <w:r w:rsidRPr="005C1098">
        <w:t>Povezava med besedo A in besedo B je projektivna, če</w:t>
      </w:r>
      <w:r w:rsidR="0060357C" w:rsidRPr="005C1098">
        <w:t xml:space="preserve"> je beseda A posredno nadrejena tudi </w:t>
      </w:r>
      <w:r w:rsidR="00A00E78" w:rsidRPr="005C1098">
        <w:t xml:space="preserve">vsem </w:t>
      </w:r>
      <w:r w:rsidR="002A7E69" w:rsidRPr="005C1098">
        <w:t xml:space="preserve">drugim </w:t>
      </w:r>
      <w:r w:rsidR="00A00E78" w:rsidRPr="005C1098">
        <w:t xml:space="preserve">besedam </w:t>
      </w:r>
      <w:r w:rsidR="0060357C" w:rsidRPr="005C1098">
        <w:t>med A in B</w:t>
      </w:r>
      <w:r w:rsidR="00A00E78" w:rsidRPr="005C1098">
        <w:t xml:space="preserve"> – obstaja</w:t>
      </w:r>
      <w:r w:rsidR="00047DF8" w:rsidRPr="005C1098">
        <w:t xml:space="preserve"> torej</w:t>
      </w:r>
      <w:r w:rsidR="00A00E78" w:rsidRPr="005C1098">
        <w:t xml:space="preserve"> pot </w:t>
      </w:r>
      <w:r w:rsidR="00954C18" w:rsidRPr="005C1098">
        <w:t>od</w:t>
      </w:r>
      <w:r w:rsidR="00A00E78" w:rsidRPr="005C1098">
        <w:t xml:space="preserve"> A </w:t>
      </w:r>
      <w:r w:rsidR="00954C18" w:rsidRPr="005C1098">
        <w:t>do vseh besed</w:t>
      </w:r>
      <w:r w:rsidR="00A00E78" w:rsidRPr="005C1098">
        <w:t xml:space="preserve"> med A in B. Če si to predstavljamo grafično, se v projektivnem odvisnostnem drevesu povezave ne križajo (prvi primer), </w:t>
      </w:r>
      <w:r w:rsidR="00A00E78" w:rsidRPr="005C1098">
        <w:rPr>
          <w:b/>
        </w:rPr>
        <w:t>v neprojektivnem drevesu pa se povezave križajo</w:t>
      </w:r>
      <w:r w:rsidR="00A00E78" w:rsidRPr="005C1098">
        <w:t xml:space="preserve"> (drugi primer). </w:t>
      </w:r>
      <w:r w:rsidR="000C4B2F" w:rsidRPr="005C1098">
        <w:t>V</w:t>
      </w:r>
      <w:r w:rsidR="00A00E78" w:rsidRPr="005C1098">
        <w:t xml:space="preserve"> drugem primeru</w:t>
      </w:r>
      <w:r w:rsidR="000C4B2F" w:rsidRPr="005C1098">
        <w:t xml:space="preserve"> je torej</w:t>
      </w:r>
      <w:r w:rsidR="00A00E78" w:rsidRPr="005C1098">
        <w:t xml:space="preserve"> </w:t>
      </w:r>
      <w:r w:rsidR="00047DF8" w:rsidRPr="005C1098">
        <w:t>relacija</w:t>
      </w:r>
      <w:r w:rsidR="00A00E78" w:rsidRPr="005C1098">
        <w:t xml:space="preserve"> </w:t>
      </w:r>
      <w:r w:rsidR="00A00E78" w:rsidRPr="005C1098">
        <w:rPr>
          <w:i/>
        </w:rPr>
        <w:t>obl</w:t>
      </w:r>
      <w:r w:rsidR="00A00E78" w:rsidRPr="005C1098">
        <w:t xml:space="preserve"> med besedama </w:t>
      </w:r>
      <w:r w:rsidR="00A00E78" w:rsidRPr="005C1098">
        <w:rPr>
          <w:i/>
        </w:rPr>
        <w:t>pogostejš</w:t>
      </w:r>
      <w:r w:rsidR="00954C18" w:rsidRPr="005C1098">
        <w:rPr>
          <w:i/>
        </w:rPr>
        <w:t>e</w:t>
      </w:r>
      <w:r w:rsidR="00A00E78" w:rsidRPr="005C1098">
        <w:t xml:space="preserve"> in</w:t>
      </w:r>
      <w:r w:rsidR="00A00E78" w:rsidRPr="005C1098">
        <w:rPr>
          <w:i/>
        </w:rPr>
        <w:t xml:space="preserve"> strah </w:t>
      </w:r>
      <w:r w:rsidR="00A00E78" w:rsidRPr="005C1098">
        <w:t xml:space="preserve">neprojektivna, saj </w:t>
      </w:r>
      <w:r w:rsidR="00954C18" w:rsidRPr="005C1098">
        <w:t xml:space="preserve">beseda </w:t>
      </w:r>
      <w:r w:rsidR="00954C18" w:rsidRPr="005C1098">
        <w:rPr>
          <w:i/>
        </w:rPr>
        <w:t>čustvo</w:t>
      </w:r>
      <w:r w:rsidR="00954C18" w:rsidRPr="005C1098">
        <w:t>, ki leži med njima, ni</w:t>
      </w:r>
      <w:r w:rsidR="002A7E69" w:rsidRPr="005C1098">
        <w:t xml:space="preserve"> neposredno ali posredno</w:t>
      </w:r>
      <w:r w:rsidR="00954C18" w:rsidRPr="005C1098">
        <w:t xml:space="preserve"> podrejena besedi </w:t>
      </w:r>
      <w:r w:rsidR="00954C18" w:rsidRPr="005C1098">
        <w:rPr>
          <w:i/>
        </w:rPr>
        <w:t>pogostejše</w:t>
      </w:r>
      <w:r w:rsidR="00954C18" w:rsidRPr="005C1098">
        <w:t xml:space="preserve">. </w:t>
      </w:r>
    </w:p>
    <w:p w14:paraId="6D77D065" w14:textId="51B561A2" w:rsidR="00396364" w:rsidRDefault="009B367B" w:rsidP="00A00E78">
      <w:pPr>
        <w:rPr>
          <w:color w:val="FF0000"/>
        </w:rPr>
      </w:pPr>
      <w:r>
        <w:rPr>
          <w:noProof/>
          <w:color w:val="FF0000"/>
        </w:rPr>
        <w:drawing>
          <wp:inline distT="0" distB="0" distL="0" distR="0" wp14:anchorId="366F5992" wp14:editId="7B1D8B72">
            <wp:extent cx="5733415" cy="1561465"/>
            <wp:effectExtent l="0" t="0" r="635"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1984B16.tmp"/>
                    <pic:cNvPicPr/>
                  </pic:nvPicPr>
                  <pic:blipFill>
                    <a:blip r:embed="rId527">
                      <a:extLst>
                        <a:ext uri="{28A0092B-C50C-407E-A947-70E740481C1C}">
                          <a14:useLocalDpi xmlns:a14="http://schemas.microsoft.com/office/drawing/2010/main" val="0"/>
                        </a:ext>
                      </a:extLst>
                    </a:blip>
                    <a:stretch>
                      <a:fillRect/>
                    </a:stretch>
                  </pic:blipFill>
                  <pic:spPr>
                    <a:xfrm>
                      <a:off x="0" y="0"/>
                      <a:ext cx="5733415" cy="1561465"/>
                    </a:xfrm>
                    <a:prstGeom prst="rect">
                      <a:avLst/>
                    </a:prstGeom>
                    <a:ln>
                      <a:noFill/>
                    </a:ln>
                  </pic:spPr>
                </pic:pic>
              </a:graphicData>
            </a:graphic>
          </wp:inline>
        </w:drawing>
      </w:r>
    </w:p>
    <w:p w14:paraId="5075DF4F" w14:textId="585BDE7A" w:rsidR="00B22431" w:rsidRDefault="00B22431" w:rsidP="006074BC">
      <w:pPr>
        <w:pStyle w:val="Skritiprimeri"/>
      </w:pPr>
      <w:r w:rsidRPr="009B367B">
        <w:t xml:space="preserve"> Jeza je pri otrocih pogosto čustvo</w:t>
      </w:r>
      <w:r w:rsidR="00396364" w:rsidRPr="009B367B">
        <w:t xml:space="preserve"> /// </w:t>
      </w:r>
      <w:r w:rsidRPr="009B367B">
        <w:t xml:space="preserve"> Jeza je pri otrocih pogostejše čustvo kot strah</w:t>
      </w:r>
    </w:p>
    <w:p w14:paraId="1057A3FC" w14:textId="33BCF2A9" w:rsidR="0000597B" w:rsidRPr="00F22EEB" w:rsidRDefault="0000597B" w:rsidP="00A00E78">
      <w:r w:rsidRPr="00F22EEB">
        <w:t>Neprojektivne povezave so redke, a v jezikih s prostim besednim redom, kot je slovenščina, vendarle možn</w:t>
      </w:r>
      <w:r w:rsidR="006002A3" w:rsidRPr="00F22EEB">
        <w:t xml:space="preserve">e, še zlasti </w:t>
      </w:r>
      <w:r w:rsidRPr="00F22EEB">
        <w:t xml:space="preserve">v </w:t>
      </w:r>
      <w:r w:rsidR="002A7E69" w:rsidRPr="00F22EEB">
        <w:t>strukturah na spodnjem seznamu</w:t>
      </w:r>
      <w:r w:rsidR="00AD3A3F" w:rsidRPr="00F22EEB">
        <w:t xml:space="preserve"> (primeri spodaj)</w:t>
      </w:r>
      <w:r w:rsidR="002A7E69" w:rsidRPr="00F22EEB">
        <w:t>:</w:t>
      </w:r>
    </w:p>
    <w:p w14:paraId="6D56813A" w14:textId="229FEFFE" w:rsidR="009B367B" w:rsidRPr="00F22EEB" w:rsidRDefault="002A7E69" w:rsidP="00F22EEB">
      <w:pPr>
        <w:pStyle w:val="ListParagraph"/>
        <w:numPr>
          <w:ilvl w:val="0"/>
          <w:numId w:val="15"/>
        </w:numPr>
      </w:pPr>
      <w:r w:rsidRPr="00F22EEB">
        <w:t>strukture z nedoločniki in namenilnik</w:t>
      </w:r>
      <w:r w:rsidR="006F232E" w:rsidRPr="00F22EEB">
        <w:t>i</w:t>
      </w:r>
      <w:r w:rsidRPr="00F22EEB">
        <w:t xml:space="preserve"> (</w:t>
      </w:r>
      <w:r w:rsidRPr="00F22EEB">
        <w:rPr>
          <w:rStyle w:val="UDTagChar"/>
        </w:rPr>
        <w:t>xcomp</w:t>
      </w:r>
      <w:r w:rsidRPr="00F22EEB">
        <w:t xml:space="preserve">, </w:t>
      </w:r>
      <w:r w:rsidRPr="00F22EEB">
        <w:rPr>
          <w:rStyle w:val="UDTagChar"/>
        </w:rPr>
        <w:t>csubj</w:t>
      </w:r>
      <w:r w:rsidRPr="00F22EEB">
        <w:t xml:space="preserve">, </w:t>
      </w:r>
      <w:r w:rsidRPr="00F22EEB">
        <w:rPr>
          <w:rStyle w:val="UDTagChar"/>
        </w:rPr>
        <w:t>acl</w:t>
      </w:r>
      <w:r w:rsidRPr="00F22EEB">
        <w:t xml:space="preserve">), </w:t>
      </w:r>
      <w:r w:rsidR="006F232E" w:rsidRPr="00F22EEB">
        <w:t xml:space="preserve">pri katerih glede na </w:t>
      </w:r>
      <w:hyperlink w:anchor="_Vezava_stavčnih_členov" w:history="1">
        <w:r w:rsidR="006F232E" w:rsidRPr="00F22EEB">
          <w:rPr>
            <w:rStyle w:val="Hyperlink"/>
          </w:rPr>
          <w:t>vezljivost</w:t>
        </w:r>
      </w:hyperlink>
      <w:r w:rsidR="006F232E" w:rsidRPr="00F22EEB">
        <w:t xml:space="preserve"> nekateri stavčni členi povezujemo na osebno glagolsko obliko, drugi pa na neosebno</w:t>
      </w:r>
    </w:p>
    <w:p w14:paraId="6DDF8EE2" w14:textId="5C2B2B33" w:rsidR="00047DF8" w:rsidRPr="00F22EEB" w:rsidRDefault="006F232E" w:rsidP="00F22EEB">
      <w:pPr>
        <w:pStyle w:val="ListParagraph"/>
        <w:numPr>
          <w:ilvl w:val="0"/>
          <w:numId w:val="13"/>
        </w:numPr>
      </w:pPr>
      <w:r w:rsidRPr="00F22EEB">
        <w:t>strukture s povedkovimi</w:t>
      </w:r>
      <w:r w:rsidR="00047DF8" w:rsidRPr="00F22EEB">
        <w:t xml:space="preserve"> prilastki</w:t>
      </w:r>
      <w:r w:rsidRPr="00F22EEB">
        <w:t xml:space="preserve"> (</w:t>
      </w:r>
      <w:r w:rsidRPr="00F22EEB">
        <w:rPr>
          <w:rStyle w:val="UDTagChar"/>
        </w:rPr>
        <w:t>acl</w:t>
      </w:r>
      <w:r w:rsidR="00047DF8" w:rsidRPr="00F22EEB">
        <w:t>)</w:t>
      </w:r>
      <w:r w:rsidRPr="00F22EEB">
        <w:t>, pri katerih povezujemo samostalniško nanosnico in pridevniški prilastek</w:t>
      </w:r>
    </w:p>
    <w:p w14:paraId="7B66FE04" w14:textId="77777777" w:rsidR="00F22EEB" w:rsidRDefault="006F232E" w:rsidP="00F22EEB">
      <w:pPr>
        <w:pStyle w:val="ListParagraph"/>
        <w:numPr>
          <w:ilvl w:val="0"/>
          <w:numId w:val="13"/>
        </w:numPr>
      </w:pPr>
      <w:r w:rsidRPr="00F22EEB">
        <w:t>prvi deli dvodelni veznikov (</w:t>
      </w:r>
      <w:r w:rsidRPr="00F22EEB">
        <w:rPr>
          <w:rStyle w:val="UDTagChar"/>
        </w:rPr>
        <w:t>cc:preconj</w:t>
      </w:r>
      <w:r w:rsidRPr="00F22EEB">
        <w:t>), pri katerih se med prvi veznik in jedro priredja lahko vrivajo druge strukture</w:t>
      </w:r>
    </w:p>
    <w:p w14:paraId="5F63A402" w14:textId="6557FBE2" w:rsidR="0000597B" w:rsidRPr="00F22EEB" w:rsidRDefault="00F026BF" w:rsidP="00F22EEB">
      <w:pPr>
        <w:pStyle w:val="ListParagraph"/>
        <w:numPr>
          <w:ilvl w:val="0"/>
          <w:numId w:val="13"/>
        </w:numPr>
      </w:pPr>
      <w:hyperlink w:anchor="_Primerjave" w:history="1">
        <w:r w:rsidR="006F232E" w:rsidRPr="00F22EEB">
          <w:rPr>
            <w:rStyle w:val="Hyperlink"/>
          </w:rPr>
          <w:t>primerjave</w:t>
        </w:r>
      </w:hyperlink>
      <w:r w:rsidR="006F232E" w:rsidRPr="00F22EEB">
        <w:t xml:space="preserve"> (</w:t>
      </w:r>
      <w:r w:rsidR="006F232E" w:rsidRPr="00F22EEB">
        <w:rPr>
          <w:rStyle w:val="UDTagChar"/>
        </w:rPr>
        <w:t>obl</w:t>
      </w:r>
      <w:r w:rsidR="006F232E" w:rsidRPr="00F22EEB">
        <w:t xml:space="preserve"> in </w:t>
      </w:r>
      <w:r w:rsidR="006F232E" w:rsidRPr="00F22EEB">
        <w:rPr>
          <w:rStyle w:val="UDTagChar"/>
        </w:rPr>
        <w:t>advcl</w:t>
      </w:r>
      <w:r w:rsidR="006F232E" w:rsidRPr="00F22EEB">
        <w:t>), pri katerih lastnost (tj. jedro povezave) stoji pred samostalnikom</w:t>
      </w:r>
    </w:p>
    <w:p w14:paraId="7842477B" w14:textId="2FAB7C08" w:rsidR="00047DF8" w:rsidRPr="00F22EEB" w:rsidRDefault="00AD3A3F" w:rsidP="00F22EEB">
      <w:pPr>
        <w:pStyle w:val="ListParagraph"/>
        <w:numPr>
          <w:ilvl w:val="0"/>
          <w:numId w:val="13"/>
        </w:numPr>
      </w:pPr>
      <w:r w:rsidRPr="00F22EEB">
        <w:t>s</w:t>
      </w:r>
      <w:r w:rsidR="006F232E" w:rsidRPr="00F22EEB">
        <w:t>tavki, ki se vrivajo med dele samostalniških besednih zvez (</w:t>
      </w:r>
      <w:r w:rsidR="006F232E" w:rsidRPr="00F22EEB">
        <w:rPr>
          <w:rStyle w:val="UDTagChar"/>
        </w:rPr>
        <w:t>parataxis</w:t>
      </w:r>
      <w:r w:rsidR="006F232E" w:rsidRPr="00F22EEB">
        <w:t xml:space="preserve">, </w:t>
      </w:r>
      <w:r w:rsidR="006F232E" w:rsidRPr="00F22EEB">
        <w:rPr>
          <w:rStyle w:val="UDTagChar"/>
        </w:rPr>
        <w:t>advcl</w:t>
      </w:r>
      <w:r w:rsidR="006F232E" w:rsidRPr="00F22EEB">
        <w:t xml:space="preserve"> ipd.)</w:t>
      </w:r>
    </w:p>
    <w:p w14:paraId="56D34492" w14:textId="4AE71E43" w:rsidR="006E3941" w:rsidRPr="00F22EEB" w:rsidRDefault="00AD3A3F" w:rsidP="00F22EEB">
      <w:pPr>
        <w:pStyle w:val="ListParagraph"/>
        <w:numPr>
          <w:ilvl w:val="0"/>
          <w:numId w:val="13"/>
        </w:numPr>
      </w:pPr>
      <w:r w:rsidRPr="00F22EEB">
        <w:t>s</w:t>
      </w:r>
      <w:r w:rsidR="006F232E" w:rsidRPr="00F22EEB">
        <w:t xml:space="preserve">trukture z mernimi </w:t>
      </w:r>
      <w:r w:rsidR="006E3941" w:rsidRPr="00F22EEB">
        <w:t>prislov</w:t>
      </w:r>
      <w:r w:rsidR="006F232E" w:rsidRPr="00F22EEB">
        <w:t>i</w:t>
      </w:r>
      <w:r w:rsidR="006E3941" w:rsidRPr="00F22EEB">
        <w:t xml:space="preserve"> pred predložn</w:t>
      </w:r>
      <w:r w:rsidR="006F232E" w:rsidRPr="00F22EEB">
        <w:t>imi</w:t>
      </w:r>
      <w:r w:rsidR="006E3941" w:rsidRPr="00F22EEB">
        <w:t xml:space="preserve"> zvez</w:t>
      </w:r>
      <w:r w:rsidR="006F232E" w:rsidRPr="00F22EEB">
        <w:t>ami</w:t>
      </w:r>
      <w:r w:rsidR="006E3941" w:rsidRPr="00F22EEB">
        <w:t xml:space="preserve"> </w:t>
      </w:r>
      <w:r w:rsidRPr="00F22EEB">
        <w:t>s števniki</w:t>
      </w:r>
    </w:p>
    <w:p w14:paraId="0C97CFB3" w14:textId="603AA989" w:rsidR="0000597B" w:rsidRDefault="00047DF8" w:rsidP="00F22EEB">
      <w:pPr>
        <w:pStyle w:val="ListParagraph"/>
        <w:numPr>
          <w:ilvl w:val="0"/>
          <w:numId w:val="13"/>
        </w:numPr>
      </w:pPr>
      <w:r w:rsidRPr="00F22EEB">
        <w:t xml:space="preserve">pristavki </w:t>
      </w:r>
      <w:r w:rsidR="006F232E" w:rsidRPr="00F22EEB">
        <w:t>(</w:t>
      </w:r>
      <w:r w:rsidRPr="00F22EEB">
        <w:rPr>
          <w:rStyle w:val="UDTagChar"/>
        </w:rPr>
        <w:t>appos</w:t>
      </w:r>
      <w:r w:rsidR="006F232E" w:rsidRPr="00F22EEB">
        <w:t>)</w:t>
      </w:r>
      <w:r w:rsidRPr="00F22EEB">
        <w:t xml:space="preserve">, </w:t>
      </w:r>
      <w:r w:rsidR="006F232E" w:rsidRPr="00F22EEB">
        <w:t xml:space="preserve">pri katerih se med nanosnico in jedro </w:t>
      </w:r>
      <w:r w:rsidR="00AD3A3F" w:rsidRPr="00F22EEB">
        <w:t>pristavka vrivajo druge strukture</w:t>
      </w:r>
    </w:p>
    <w:p w14:paraId="4586E481" w14:textId="4BBEAB1C" w:rsidR="00380FFC" w:rsidRDefault="00380FFC" w:rsidP="00380FFC"/>
    <w:p w14:paraId="7EF93F14" w14:textId="1C2A7ED8" w:rsidR="009B367B" w:rsidRDefault="00466DF9" w:rsidP="009B367B">
      <w:pPr>
        <w:rPr>
          <w:color w:val="FF0000"/>
        </w:rPr>
      </w:pPr>
      <w:r>
        <w:rPr>
          <w:noProof/>
          <w:color w:val="FF0000"/>
        </w:rPr>
        <w:lastRenderedPageBreak/>
        <w:drawing>
          <wp:inline distT="0" distB="0" distL="0" distR="0" wp14:anchorId="2550ED9A" wp14:editId="2FD89D80">
            <wp:extent cx="5733415" cy="5120005"/>
            <wp:effectExtent l="0" t="0" r="635" b="444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1981950.tmp"/>
                    <pic:cNvPicPr/>
                  </pic:nvPicPr>
                  <pic:blipFill>
                    <a:blip r:embed="rId528">
                      <a:extLst>
                        <a:ext uri="{28A0092B-C50C-407E-A947-70E740481C1C}">
                          <a14:useLocalDpi xmlns:a14="http://schemas.microsoft.com/office/drawing/2010/main" val="0"/>
                        </a:ext>
                      </a:extLst>
                    </a:blip>
                    <a:stretch>
                      <a:fillRect/>
                    </a:stretch>
                  </pic:blipFill>
                  <pic:spPr>
                    <a:xfrm>
                      <a:off x="0" y="0"/>
                      <a:ext cx="5733415" cy="5120005"/>
                    </a:xfrm>
                    <a:prstGeom prst="rect">
                      <a:avLst/>
                    </a:prstGeom>
                    <a:ln>
                      <a:noFill/>
                    </a:ln>
                  </pic:spPr>
                </pic:pic>
              </a:graphicData>
            </a:graphic>
          </wp:inline>
        </w:drawing>
      </w:r>
    </w:p>
    <w:p w14:paraId="7B53AB83" w14:textId="59481295" w:rsidR="00466DF9" w:rsidRDefault="00466DF9" w:rsidP="006074BC">
      <w:pPr>
        <w:pStyle w:val="Skritiprimeri"/>
      </w:pPr>
      <w:r>
        <w:t>Podplati so se mi začeli lepiti na tla /// Nikamor nimam namena odpotovat /// Palico držimo iztegnjeno /// Jeza je pri otrocih pogostejše čustvo kot strah /// Ljubi Boga (kolikor ga pozna), sebe in bližnjega /// Obseg sredstev se je povečal kar za 55 milijonov /// John Deere je pri proizvodnji traktorjev zelo avtonomen (motorji, menjalniki).</w:t>
      </w:r>
    </w:p>
    <w:p w14:paraId="2C0D6402" w14:textId="7691270D" w:rsidR="00380FFC" w:rsidRDefault="00380FFC" w:rsidP="00380FFC">
      <w:r w:rsidRPr="0059103E">
        <w:rPr>
          <w:color w:val="0C9A73" w:themeColor="accent4" w:themeShade="BF"/>
        </w:rPr>
        <w:t xml:space="preserve">Še zlasti pa so neprojektivne povezave pogoste v </w:t>
      </w:r>
      <w:r w:rsidRPr="0059103E">
        <w:rPr>
          <w:b/>
          <w:color w:val="0C9A73" w:themeColor="accent4" w:themeShade="BF"/>
        </w:rPr>
        <w:t>govorjeni slovenščini</w:t>
      </w:r>
      <w:r w:rsidRPr="0059103E">
        <w:rPr>
          <w:color w:val="0C9A73" w:themeColor="accent4" w:themeShade="BF"/>
        </w:rPr>
        <w:t>, v kateri so pogosti</w:t>
      </w:r>
      <w:r w:rsidR="00321EEE" w:rsidRPr="0059103E">
        <w:rPr>
          <w:color w:val="0C9A73" w:themeColor="accent4" w:themeShade="BF"/>
        </w:rPr>
        <w:t xml:space="preserve"> komentarji, diskurzni členki, mašila</w:t>
      </w:r>
      <w:r w:rsidR="00957B63" w:rsidRPr="0059103E">
        <w:rPr>
          <w:color w:val="0C9A73" w:themeColor="accent4" w:themeShade="BF"/>
        </w:rPr>
        <w:t>, napačno začete besede</w:t>
      </w:r>
      <w:r w:rsidR="00286B02" w:rsidRPr="0059103E">
        <w:rPr>
          <w:color w:val="0C9A73" w:themeColor="accent4" w:themeShade="BF"/>
        </w:rPr>
        <w:t>, naknadna dopolnila</w:t>
      </w:r>
      <w:r w:rsidR="00957B63" w:rsidRPr="0059103E">
        <w:rPr>
          <w:color w:val="0C9A73" w:themeColor="accent4" w:themeShade="BF"/>
        </w:rPr>
        <w:t xml:space="preserve"> </w:t>
      </w:r>
      <w:r w:rsidR="00321EEE" w:rsidRPr="0059103E">
        <w:rPr>
          <w:color w:val="0C9A73" w:themeColor="accent4" w:themeShade="BF"/>
        </w:rPr>
        <w:t>in druge 'vrinjene' strukture z ohlapno vpetostjo v jedrno skladenjsko strukturo stavka. Tudi tukaj velja pravilo, da tovrstne strukture</w:t>
      </w:r>
      <w:r w:rsidR="00957B63" w:rsidRPr="0059103E">
        <w:rPr>
          <w:color w:val="0C9A73" w:themeColor="accent4" w:themeShade="BF"/>
        </w:rPr>
        <w:t xml:space="preserve"> (npr. </w:t>
      </w:r>
      <w:r w:rsidR="00957B63" w:rsidRPr="0059103E">
        <w:rPr>
          <w:rStyle w:val="UDTagChar"/>
          <w:color w:val="0C9A73" w:themeColor="accent4" w:themeShade="BF"/>
        </w:rPr>
        <w:t>discourse, discourse:filler, reparandum, parataxis:discourse</w:t>
      </w:r>
      <w:r w:rsidR="00957B63" w:rsidRPr="0059103E">
        <w:rPr>
          <w:color w:val="0C9A73" w:themeColor="accent4" w:themeShade="BF"/>
        </w:rPr>
        <w:t xml:space="preserve"> …)</w:t>
      </w:r>
      <w:r w:rsidR="00321EEE" w:rsidRPr="0059103E">
        <w:rPr>
          <w:color w:val="0C9A73" w:themeColor="accent4" w:themeShade="BF"/>
        </w:rPr>
        <w:t xml:space="preserve"> povežemo na jedro relevantnega stavka oz. povedi, ne glede na morebitno neprojektivnost povezave.</w:t>
      </w:r>
      <w:r w:rsidRPr="0059103E">
        <w:rPr>
          <w:color w:val="0C9A73" w:themeColor="accent4" w:themeShade="BF"/>
        </w:rPr>
        <w:t xml:space="preserve"> </w:t>
      </w:r>
      <w:r w:rsidR="00321EEE">
        <w:rPr>
          <w:noProof/>
        </w:rPr>
        <w:drawing>
          <wp:inline distT="0" distB="0" distL="0" distR="0" wp14:anchorId="27283B79" wp14:editId="15B5186D">
            <wp:extent cx="5733415" cy="1680845"/>
            <wp:effectExtent l="0" t="0" r="63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500AA2E.tmp"/>
                    <pic:cNvPicPr/>
                  </pic:nvPicPr>
                  <pic:blipFill>
                    <a:blip r:embed="rId529">
                      <a:extLst>
                        <a:ext uri="{28A0092B-C50C-407E-A947-70E740481C1C}">
                          <a14:useLocalDpi xmlns:a14="http://schemas.microsoft.com/office/drawing/2010/main" val="0"/>
                        </a:ext>
                      </a:extLst>
                    </a:blip>
                    <a:stretch>
                      <a:fillRect/>
                    </a:stretch>
                  </pic:blipFill>
                  <pic:spPr>
                    <a:xfrm>
                      <a:off x="0" y="0"/>
                      <a:ext cx="5733415" cy="1680845"/>
                    </a:xfrm>
                    <a:prstGeom prst="rect">
                      <a:avLst/>
                    </a:prstGeom>
                  </pic:spPr>
                </pic:pic>
              </a:graphicData>
            </a:graphic>
          </wp:inline>
        </w:drawing>
      </w:r>
    </w:p>
    <w:p w14:paraId="24D39236" w14:textId="18228C48" w:rsidR="00957B63" w:rsidRPr="00F22EEB" w:rsidRDefault="00957B63" w:rsidP="00380FFC">
      <w:r>
        <w:rPr>
          <w:noProof/>
        </w:rPr>
        <w:lastRenderedPageBreak/>
        <w:drawing>
          <wp:inline distT="0" distB="0" distL="0" distR="0" wp14:anchorId="006C6F5E" wp14:editId="4A056F2D">
            <wp:extent cx="5733415" cy="833120"/>
            <wp:effectExtent l="0" t="0" r="635" b="508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5006B66.tmp"/>
                    <pic:cNvPicPr/>
                  </pic:nvPicPr>
                  <pic:blipFill>
                    <a:blip r:embed="rId530">
                      <a:extLst>
                        <a:ext uri="{28A0092B-C50C-407E-A947-70E740481C1C}">
                          <a14:useLocalDpi xmlns:a14="http://schemas.microsoft.com/office/drawing/2010/main" val="0"/>
                        </a:ext>
                      </a:extLst>
                    </a:blip>
                    <a:stretch>
                      <a:fillRect/>
                    </a:stretch>
                  </pic:blipFill>
                  <pic:spPr>
                    <a:xfrm>
                      <a:off x="0" y="0"/>
                      <a:ext cx="5733415" cy="833120"/>
                    </a:xfrm>
                    <a:prstGeom prst="rect">
                      <a:avLst/>
                    </a:prstGeom>
                  </pic:spPr>
                </pic:pic>
              </a:graphicData>
            </a:graphic>
          </wp:inline>
        </w:drawing>
      </w:r>
    </w:p>
    <w:p w14:paraId="263432B1" w14:textId="77777777" w:rsidR="00380FFC" w:rsidRDefault="00380FFC" w:rsidP="00AD3A3F"/>
    <w:p w14:paraId="7256E4A3" w14:textId="655CDF7A" w:rsidR="00300646" w:rsidRDefault="00AD3A3F" w:rsidP="00321EEE">
      <w:r w:rsidRPr="00F22EEB">
        <w:t xml:space="preserve">Pri drugih tipih struktur se neprojektivnosti načeloma izogibamo oz. </w:t>
      </w:r>
      <w:r w:rsidRPr="00F22EEB">
        <w:rPr>
          <w:b/>
        </w:rPr>
        <w:t>se o njej posvetujemo</w:t>
      </w:r>
      <w:r w:rsidRPr="00F22EEB">
        <w:t>.</w:t>
      </w:r>
    </w:p>
    <w:p w14:paraId="25761DC8" w14:textId="77777777" w:rsidR="00957B63" w:rsidRDefault="00957B63">
      <w:pPr>
        <w:spacing w:line="264" w:lineRule="auto"/>
        <w:rPr>
          <w:rFonts w:asciiTheme="majorHAnsi" w:eastAsiaTheme="majorEastAsia" w:hAnsiTheme="majorHAnsi" w:cstheme="majorBidi"/>
          <w:b/>
          <w:sz w:val="22"/>
          <w:szCs w:val="22"/>
        </w:rPr>
      </w:pPr>
      <w:bookmarkStart w:id="260" w:name="_Beseda_kar_kot"/>
      <w:bookmarkEnd w:id="260"/>
      <w:r>
        <w:br w:type="page"/>
      </w:r>
    </w:p>
    <w:p w14:paraId="0A8E34FC" w14:textId="796EA9D4" w:rsidR="00300646" w:rsidRPr="003E6D81" w:rsidRDefault="00CB71A7" w:rsidP="00426E0F">
      <w:pPr>
        <w:pStyle w:val="Heading4"/>
      </w:pPr>
      <w:bookmarkStart w:id="261" w:name="_Toc160111716"/>
      <w:r>
        <w:lastRenderedPageBreak/>
        <w:t xml:space="preserve">Beseda </w:t>
      </w:r>
      <w:r w:rsidRPr="00CB71A7">
        <w:rPr>
          <w:i/>
          <w:iCs/>
        </w:rPr>
        <w:t>kar</w:t>
      </w:r>
      <w:r>
        <w:t xml:space="preserve"> kot uvajalec stavčnih struktur</w:t>
      </w:r>
      <w:bookmarkEnd w:id="261"/>
    </w:p>
    <w:p w14:paraId="3D2BDCDA" w14:textId="51BAC8A3" w:rsidR="004C7BF6" w:rsidRPr="009C1B5D" w:rsidRDefault="00CB71A7" w:rsidP="00CB71A7">
      <w:pPr>
        <w:spacing w:line="264" w:lineRule="auto"/>
      </w:pPr>
      <w:r w:rsidRPr="009C1B5D">
        <w:t xml:space="preserve">Beseda </w:t>
      </w:r>
      <w:r w:rsidRPr="009C1B5D">
        <w:rPr>
          <w:b/>
          <w:bCs/>
          <w:i/>
          <w:iCs/>
        </w:rPr>
        <w:t xml:space="preserve">kar </w:t>
      </w:r>
      <w:r w:rsidRPr="009C1B5D">
        <w:t xml:space="preserve">lahko nastopa kot uvajalni element nekega stavka znotraj kompleksnejše večstavčne sheme. </w:t>
      </w:r>
      <w:r w:rsidR="004C7BF6" w:rsidRPr="009C1B5D">
        <w:t xml:space="preserve">Glede na vlogo stavka v povedi se lahko beseda </w:t>
      </w:r>
      <w:r w:rsidR="004C7BF6" w:rsidRPr="009C1B5D">
        <w:rPr>
          <w:i/>
          <w:iCs/>
        </w:rPr>
        <w:t>kar</w:t>
      </w:r>
      <w:r w:rsidR="004C7BF6" w:rsidRPr="009C1B5D">
        <w:t xml:space="preserve"> </w:t>
      </w:r>
      <w:r w:rsidR="00FE51CC" w:rsidRPr="009C1B5D">
        <w:t>veže</w:t>
      </w:r>
      <w:r w:rsidR="004C7BF6" w:rsidRPr="009C1B5D">
        <w:rPr>
          <w:i/>
          <w:iCs/>
        </w:rPr>
        <w:t xml:space="preserve"> </w:t>
      </w:r>
      <w:r w:rsidR="004C7BF6" w:rsidRPr="009C1B5D">
        <w:t>z različnimi tipi relacij:</w:t>
      </w:r>
    </w:p>
    <w:p w14:paraId="1CAA6D01" w14:textId="3C7F1E23" w:rsidR="00300646" w:rsidRPr="009C1B5D" w:rsidRDefault="004C7BF6" w:rsidP="004C7BF6">
      <w:pPr>
        <w:pStyle w:val="ListParagraph"/>
        <w:numPr>
          <w:ilvl w:val="0"/>
          <w:numId w:val="10"/>
        </w:numPr>
        <w:spacing w:line="264" w:lineRule="auto"/>
      </w:pPr>
      <w:r w:rsidRPr="009C1B5D">
        <w:t xml:space="preserve">V primeru komentarjev, ki jih vpeljujejo povzemalni zaimkovni vezniki tipa </w:t>
      </w:r>
      <w:r w:rsidRPr="009C1B5D">
        <w:rPr>
          <w:b/>
          <w:i/>
        </w:rPr>
        <w:t>kar, s čimer, pri čemer</w:t>
      </w:r>
      <w:r w:rsidRPr="009C1B5D">
        <w:t xml:space="preserve"> in se ne nanašajo na konkretno nanosnico, temveč na celoten predhodni stavek, uporabimo relacijo </w:t>
      </w:r>
      <w:r w:rsidRPr="009C1B5D">
        <w:rPr>
          <w:rStyle w:val="UDTagChar"/>
        </w:rPr>
        <w:t>parataxis</w:t>
      </w:r>
      <w:r w:rsidRPr="009C1B5D">
        <w:rPr>
          <w:rStyle w:val="UDTagChar"/>
          <w:rFonts w:asciiTheme="minorHAnsi" w:hAnsiTheme="minorHAnsi" w:cstheme="minorHAnsi"/>
          <w:b w:val="0"/>
          <w:bCs/>
        </w:rPr>
        <w:t xml:space="preserve">, </w:t>
      </w:r>
      <w:r w:rsidR="00343556" w:rsidRPr="009C1B5D">
        <w:rPr>
          <w:rStyle w:val="UDTagChar"/>
          <w:rFonts w:asciiTheme="minorHAnsi" w:hAnsiTheme="minorHAnsi" w:cstheme="minorHAnsi"/>
          <w:b w:val="0"/>
          <w:bCs/>
        </w:rPr>
        <w:t>zaim</w:t>
      </w:r>
      <w:r w:rsidR="00FE51CC" w:rsidRPr="009C1B5D">
        <w:rPr>
          <w:rStyle w:val="UDTagChar"/>
          <w:rFonts w:asciiTheme="minorHAnsi" w:hAnsiTheme="minorHAnsi" w:cstheme="minorHAnsi"/>
          <w:b w:val="0"/>
          <w:bCs/>
        </w:rPr>
        <w:t>ek</w:t>
      </w:r>
      <w:r w:rsidR="00343556" w:rsidRPr="009C1B5D">
        <w:rPr>
          <w:rStyle w:val="UDTagChar"/>
          <w:rFonts w:asciiTheme="minorHAnsi" w:hAnsiTheme="minorHAnsi" w:cstheme="minorHAnsi"/>
          <w:b w:val="0"/>
          <w:bCs/>
        </w:rPr>
        <w:t xml:space="preserve"> </w:t>
      </w:r>
      <w:r w:rsidR="00343556" w:rsidRPr="009C1B5D">
        <w:rPr>
          <w:rStyle w:val="UDTagChar"/>
          <w:rFonts w:asciiTheme="minorHAnsi" w:hAnsiTheme="minorHAnsi" w:cstheme="minorHAnsi"/>
          <w:b w:val="0"/>
          <w:bCs/>
          <w:i/>
          <w:iCs/>
        </w:rPr>
        <w:t>kar</w:t>
      </w:r>
      <w:r w:rsidRPr="009C1B5D">
        <w:rPr>
          <w:rStyle w:val="UDTagChar"/>
          <w:rFonts w:asciiTheme="minorHAnsi" w:hAnsiTheme="minorHAnsi" w:cstheme="minorHAnsi"/>
          <w:b w:val="0"/>
          <w:bCs/>
        </w:rPr>
        <w:t xml:space="preserve"> pa</w:t>
      </w:r>
      <w:r w:rsidR="00343556" w:rsidRPr="009C1B5D">
        <w:rPr>
          <w:rStyle w:val="UDTagChar"/>
          <w:rFonts w:asciiTheme="minorHAnsi" w:hAnsiTheme="minorHAnsi" w:cstheme="minorHAnsi"/>
          <w:b w:val="0"/>
          <w:bCs/>
        </w:rPr>
        <w:t xml:space="preserve"> označimo</w:t>
      </w:r>
      <w:r w:rsidRPr="009C1B5D">
        <w:rPr>
          <w:rStyle w:val="UDTagChar"/>
          <w:rFonts w:asciiTheme="minorHAnsi" w:hAnsiTheme="minorHAnsi" w:cstheme="minorHAnsi"/>
          <w:b w:val="0"/>
          <w:bCs/>
        </w:rPr>
        <w:t xml:space="preserve"> kot enega</w:t>
      </w:r>
      <w:r w:rsidR="001F23CB" w:rsidRPr="009C1B5D">
        <w:rPr>
          <w:rStyle w:val="UDTagChar"/>
          <w:rFonts w:asciiTheme="minorHAnsi" w:hAnsiTheme="minorHAnsi" w:cstheme="minorHAnsi"/>
          <w:b w:val="0"/>
          <w:bCs/>
        </w:rPr>
        <w:t xml:space="preserve"> od</w:t>
      </w:r>
      <w:r w:rsidRPr="009C1B5D">
        <w:rPr>
          <w:rStyle w:val="UDTagChar"/>
          <w:rFonts w:asciiTheme="minorHAnsi" w:hAnsiTheme="minorHAnsi" w:cstheme="minorHAnsi"/>
          <w:b w:val="0"/>
          <w:bCs/>
        </w:rPr>
        <w:t xml:space="preserve"> glavnih stavčnih argumentov </w:t>
      </w:r>
      <w:r w:rsidR="00343556" w:rsidRPr="009C1B5D">
        <w:t>(</w:t>
      </w:r>
      <w:r w:rsidR="00343556" w:rsidRPr="009C1B5D">
        <w:rPr>
          <w:rStyle w:val="UDTagChar"/>
        </w:rPr>
        <w:t>obj,nsubj</w:t>
      </w:r>
      <w:r w:rsidR="00343556" w:rsidRPr="009C1B5D">
        <w:rPr>
          <w:rStyle w:val="UDTagChar"/>
          <w:rFonts w:asciiTheme="minorHAnsi" w:hAnsiTheme="minorHAnsi" w:cstheme="minorHAnsi"/>
          <w:b w:val="0"/>
          <w:bCs/>
        </w:rPr>
        <w:t>, ...</w:t>
      </w:r>
      <w:r w:rsidR="00343556" w:rsidRPr="009C1B5D">
        <w:t>).</w:t>
      </w:r>
    </w:p>
    <w:p w14:paraId="32367627" w14:textId="574C23C1" w:rsidR="00343556" w:rsidRDefault="00343556" w:rsidP="00343556">
      <w:pPr>
        <w:spacing w:line="264" w:lineRule="auto"/>
      </w:pPr>
      <w:r>
        <w:rPr>
          <w:noProof/>
        </w:rPr>
        <w:drawing>
          <wp:inline distT="0" distB="0" distL="0" distR="0" wp14:anchorId="6374EAC7" wp14:editId="2848ACB1">
            <wp:extent cx="5733415" cy="689610"/>
            <wp:effectExtent l="0" t="0" r="635" b="0"/>
            <wp:docPr id="162" name="Picture 16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Diagram&#10;&#10;Description automatically generated"/>
                    <pic:cNvPicPr/>
                  </pic:nvPicPr>
                  <pic:blipFill>
                    <a:blip r:embed="rId429">
                      <a:extLst>
                        <a:ext uri="{28A0092B-C50C-407E-A947-70E740481C1C}">
                          <a14:useLocalDpi xmlns:a14="http://schemas.microsoft.com/office/drawing/2010/main" val="0"/>
                        </a:ext>
                      </a:extLst>
                    </a:blip>
                    <a:stretch>
                      <a:fillRect/>
                    </a:stretch>
                  </pic:blipFill>
                  <pic:spPr>
                    <a:xfrm>
                      <a:off x="0" y="0"/>
                      <a:ext cx="5733415" cy="689610"/>
                    </a:xfrm>
                    <a:prstGeom prst="rect">
                      <a:avLst/>
                    </a:prstGeom>
                  </pic:spPr>
                </pic:pic>
              </a:graphicData>
            </a:graphic>
          </wp:inline>
        </w:drawing>
      </w:r>
    </w:p>
    <w:p w14:paraId="1F048100" w14:textId="3C15F93A" w:rsidR="005F4543" w:rsidRDefault="00ED2B2B" w:rsidP="00ED2B2B">
      <w:pPr>
        <w:pStyle w:val="Skritiprimeri"/>
      </w:pPr>
      <w:r>
        <w:t xml:space="preserve">Konec tedna je blagovnica v Cerknici samevala, kar je izkoristil nepridiprav iz bližnje okolice. </w:t>
      </w:r>
    </w:p>
    <w:p w14:paraId="538C6F23" w14:textId="26F1F2BA" w:rsidR="00343556" w:rsidRPr="0050777E" w:rsidRDefault="00343556" w:rsidP="00343556">
      <w:pPr>
        <w:pStyle w:val="ListParagraph"/>
        <w:widowControl w:val="0"/>
        <w:numPr>
          <w:ilvl w:val="0"/>
          <w:numId w:val="10"/>
        </w:numPr>
      </w:pPr>
      <w:r w:rsidRPr="0050777E">
        <w:t xml:space="preserve">Podobno kot </w:t>
      </w:r>
      <w:r w:rsidRPr="0050777E">
        <w:rPr>
          <w:rStyle w:val="UDTagChar"/>
        </w:rPr>
        <w:t>parataxis</w:t>
      </w:r>
      <w:r w:rsidRPr="0050777E">
        <w:t xml:space="preserve"> obravnavamo tudi priredja z zvezami tipa </w:t>
      </w:r>
      <w:r w:rsidRPr="0050777E">
        <w:rPr>
          <w:b/>
          <w:i/>
        </w:rPr>
        <w:t>kar se tiče</w:t>
      </w:r>
      <w:r w:rsidRPr="0050777E">
        <w:rPr>
          <w:i/>
        </w:rPr>
        <w:t xml:space="preserve"> </w:t>
      </w:r>
      <w:r w:rsidRPr="0050777E">
        <w:t xml:space="preserve">in </w:t>
      </w:r>
      <w:r w:rsidRPr="0050777E">
        <w:rPr>
          <w:b/>
          <w:i/>
        </w:rPr>
        <w:t>kar zadeva</w:t>
      </w:r>
      <w:r w:rsidRPr="0050777E">
        <w:t xml:space="preserve">, pri čemer kot sicer velja, da je jedro relacije vedno prvi v nizu obeh stavkov. </w:t>
      </w:r>
      <w:r w:rsidR="001F23CB" w:rsidRPr="0050777E">
        <w:t xml:space="preserve">Tudi tu dobi </w:t>
      </w:r>
      <w:r w:rsidR="001F23CB" w:rsidRPr="0050777E">
        <w:rPr>
          <w:i/>
          <w:iCs/>
        </w:rPr>
        <w:t xml:space="preserve">kar </w:t>
      </w:r>
      <w:r w:rsidR="001F23CB" w:rsidRPr="0050777E">
        <w:t>vlogo enega od glavnih stavčnih argumentov.</w:t>
      </w:r>
    </w:p>
    <w:p w14:paraId="34B1A258" w14:textId="13BE39E1" w:rsidR="00343556" w:rsidRDefault="00C77560" w:rsidP="00C77560">
      <w:pPr>
        <w:spacing w:line="264" w:lineRule="auto"/>
      </w:pPr>
      <w:r>
        <w:rPr>
          <w:noProof/>
        </w:rPr>
        <w:drawing>
          <wp:inline distT="0" distB="0" distL="0" distR="0" wp14:anchorId="533A0213" wp14:editId="0086BCD4">
            <wp:extent cx="5287113" cy="1581371"/>
            <wp:effectExtent l="0" t="0" r="0" b="0"/>
            <wp:docPr id="163" name="Picture 1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 text, application&#10;&#10;Description automatically generated"/>
                    <pic:cNvPicPr/>
                  </pic:nvPicPr>
                  <pic:blipFill>
                    <a:blip r:embed="rId531">
                      <a:extLst>
                        <a:ext uri="{28A0092B-C50C-407E-A947-70E740481C1C}">
                          <a14:useLocalDpi xmlns:a14="http://schemas.microsoft.com/office/drawing/2010/main" val="0"/>
                        </a:ext>
                      </a:extLst>
                    </a:blip>
                    <a:stretch>
                      <a:fillRect/>
                    </a:stretch>
                  </pic:blipFill>
                  <pic:spPr>
                    <a:xfrm>
                      <a:off x="0" y="0"/>
                      <a:ext cx="5287113" cy="1581371"/>
                    </a:xfrm>
                    <a:prstGeom prst="rect">
                      <a:avLst/>
                    </a:prstGeom>
                  </pic:spPr>
                </pic:pic>
              </a:graphicData>
            </a:graphic>
          </wp:inline>
        </w:drawing>
      </w:r>
    </w:p>
    <w:p w14:paraId="03BF271D" w14:textId="5B1BEFEC" w:rsidR="005F4543" w:rsidRPr="00ED2B2B" w:rsidRDefault="00ED2B2B" w:rsidP="00C77560">
      <w:pPr>
        <w:spacing w:line="264" w:lineRule="auto"/>
        <w:rPr>
          <w:color w:val="FFFFFF" w:themeColor="background1"/>
          <w:sz w:val="4"/>
          <w:szCs w:val="4"/>
        </w:rPr>
      </w:pPr>
      <w:r w:rsidRPr="00ED2B2B">
        <w:rPr>
          <w:color w:val="FFFFFF" w:themeColor="background1"/>
          <w:sz w:val="4"/>
          <w:szCs w:val="4"/>
        </w:rPr>
        <w:t>Kar zadeva zmogljivost, je bil računalnik hiter. Sam sem bil zmeraj mal živčen, kar se drog tiče.</w:t>
      </w:r>
    </w:p>
    <w:p w14:paraId="3A370CC0" w14:textId="54DC5CEF" w:rsidR="00C77560" w:rsidRPr="0050777E" w:rsidRDefault="00FE51CC" w:rsidP="0050777E">
      <w:pPr>
        <w:pStyle w:val="ListParagraph"/>
        <w:widowControl w:val="0"/>
        <w:numPr>
          <w:ilvl w:val="0"/>
          <w:numId w:val="10"/>
        </w:numPr>
      </w:pPr>
      <w:r w:rsidRPr="0050777E">
        <w:t>Na poseben način obravnavamo povedi, v katerih</w:t>
      </w:r>
      <w:r w:rsidR="00E1166F" w:rsidRPr="0050777E">
        <w:t xml:space="preserve"> </w:t>
      </w:r>
      <w:r w:rsidR="00E1166F" w:rsidRPr="0050777E">
        <w:rPr>
          <w:i/>
          <w:iCs/>
        </w:rPr>
        <w:t xml:space="preserve">kar </w:t>
      </w:r>
      <w:r w:rsidR="00E1166F" w:rsidRPr="0050777E">
        <w:t>uvaja podredno strukturo</w:t>
      </w:r>
      <w:r w:rsidR="00EB0626" w:rsidRPr="0050777E">
        <w:t xml:space="preserve">, ki natančneje opredeljuje lastnost v presežniku (npr. </w:t>
      </w:r>
      <w:r w:rsidR="00EB0626" w:rsidRPr="0050777E">
        <w:rPr>
          <w:i/>
          <w:iCs/>
        </w:rPr>
        <w:t>najmehkejši copati, kar ste si jih nadeli</w:t>
      </w:r>
      <w:r w:rsidR="00EB0626" w:rsidRPr="0050777E">
        <w:t>)</w:t>
      </w:r>
      <w:r w:rsidR="00E1166F" w:rsidRPr="0050777E">
        <w:t xml:space="preserve">. </w:t>
      </w:r>
      <w:r w:rsidR="0050777E">
        <w:t xml:space="preserve">Ker sistem oblikoskladenjskega označevanja JOS oz. komplementarni leksikon Sloleks besedo </w:t>
      </w:r>
      <w:r w:rsidR="0050777E">
        <w:rPr>
          <w:i/>
        </w:rPr>
        <w:t xml:space="preserve">kar </w:t>
      </w:r>
      <w:r w:rsidR="0050777E">
        <w:t>kategorizirata bodisi kot zaimek (primeri zgoraj) bodisi kot prislov, ne pa kot veznik, v teh primerih izberemo prislovno interpretacijo. Kljub vezniški funkciji jo torej o</w:t>
      </w:r>
      <w:r w:rsidR="00E1166F" w:rsidRPr="0050777E">
        <w:t>značujemo</w:t>
      </w:r>
      <w:r w:rsidRPr="0050777E">
        <w:t xml:space="preserve"> kot prislov</w:t>
      </w:r>
      <w:r w:rsidR="00E1166F" w:rsidRPr="0050777E">
        <w:t xml:space="preserve"> z relacijo </w:t>
      </w:r>
      <w:r w:rsidR="00E1166F" w:rsidRPr="0050777E">
        <w:rPr>
          <w:i/>
          <w:iCs/>
        </w:rPr>
        <w:t>advmod</w:t>
      </w:r>
      <w:r w:rsidR="0050777E">
        <w:rPr>
          <w:i/>
          <w:iCs/>
        </w:rPr>
        <w:t xml:space="preserve">. </w:t>
      </w:r>
      <w:r w:rsidR="00E1166F" w:rsidRPr="0050777E">
        <w:t xml:space="preserve">Pogosto lahko v teh primerih besedo nadomestimo z </w:t>
      </w:r>
      <w:r w:rsidR="00E1166F" w:rsidRPr="0050777E">
        <w:rPr>
          <w:i/>
          <w:iCs/>
        </w:rPr>
        <w:t>odkar</w:t>
      </w:r>
      <w:r w:rsidR="00E1166F" w:rsidRPr="0050777E">
        <w:t>.</w:t>
      </w:r>
    </w:p>
    <w:p w14:paraId="51248DF6" w14:textId="26541BFA" w:rsidR="00300646" w:rsidRDefault="00E1166F" w:rsidP="00300646">
      <w:r>
        <w:rPr>
          <w:noProof/>
          <w:color w:val="FF0000"/>
        </w:rPr>
        <w:drawing>
          <wp:inline distT="0" distB="0" distL="0" distR="0" wp14:anchorId="2DB85BDB" wp14:editId="14A8B18F">
            <wp:extent cx="5372850" cy="1181265"/>
            <wp:effectExtent l="0" t="0" r="0" b="0"/>
            <wp:docPr id="164" name="Picture 16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Diagram&#10;&#10;Description automatically generated"/>
                    <pic:cNvPicPr/>
                  </pic:nvPicPr>
                  <pic:blipFill>
                    <a:blip r:embed="rId532">
                      <a:extLst>
                        <a:ext uri="{28A0092B-C50C-407E-A947-70E740481C1C}">
                          <a14:useLocalDpi xmlns:a14="http://schemas.microsoft.com/office/drawing/2010/main" val="0"/>
                        </a:ext>
                      </a:extLst>
                    </a:blip>
                    <a:stretch>
                      <a:fillRect/>
                    </a:stretch>
                  </pic:blipFill>
                  <pic:spPr>
                    <a:xfrm>
                      <a:off x="0" y="0"/>
                      <a:ext cx="5372850" cy="1181265"/>
                    </a:xfrm>
                    <a:prstGeom prst="rect">
                      <a:avLst/>
                    </a:prstGeom>
                  </pic:spPr>
                </pic:pic>
              </a:graphicData>
            </a:graphic>
          </wp:inline>
        </w:drawing>
      </w:r>
    </w:p>
    <w:p w14:paraId="6D55E850" w14:textId="24314D11" w:rsidR="005F4543" w:rsidRDefault="005F4543" w:rsidP="005F4543">
      <w:pPr>
        <w:widowControl w:val="0"/>
        <w:rPr>
          <w:color w:val="FFFFFF" w:themeColor="background1"/>
          <w:sz w:val="4"/>
          <w:szCs w:val="4"/>
        </w:rPr>
      </w:pPr>
      <w:r w:rsidRPr="006A656C">
        <w:rPr>
          <w:color w:val="FFFFFF" w:themeColor="background1"/>
          <w:sz w:val="4"/>
          <w:szCs w:val="4"/>
        </w:rPr>
        <w:t>Tokratna kampanja je bila ena najdaljših , kar pomni . V najmekejših copatih , kar ste si jih kdaj nadeli .</w:t>
      </w:r>
    </w:p>
    <w:p w14:paraId="12663BBA" w14:textId="770E0B09" w:rsidR="00501399" w:rsidRDefault="00501399">
      <w:pPr>
        <w:spacing w:line="264" w:lineRule="auto"/>
        <w:rPr>
          <w:color w:val="FFFFFF" w:themeColor="background1"/>
          <w:sz w:val="4"/>
          <w:szCs w:val="4"/>
        </w:rPr>
      </w:pPr>
      <w:r>
        <w:rPr>
          <w:color w:val="FFFFFF" w:themeColor="background1"/>
          <w:sz w:val="4"/>
          <w:szCs w:val="4"/>
        </w:rPr>
        <w:br w:type="page"/>
      </w:r>
    </w:p>
    <w:p w14:paraId="1B4CA754" w14:textId="64C8E164" w:rsidR="00501399" w:rsidRPr="00501399" w:rsidRDefault="00501399" w:rsidP="00426E0F">
      <w:pPr>
        <w:pStyle w:val="Heading4"/>
      </w:pPr>
      <w:bookmarkStart w:id="262" w:name="_Toc160111717"/>
      <w:r>
        <w:lastRenderedPageBreak/>
        <w:t xml:space="preserve">Struktura biti + </w:t>
      </w:r>
      <w:r w:rsidRPr="00501399">
        <w:t>strah/groza/sram/</w:t>
      </w:r>
      <w:r>
        <w:t>..</w:t>
      </w:r>
      <w:r w:rsidRPr="00501399">
        <w:t>.</w:t>
      </w:r>
      <w:bookmarkEnd w:id="262"/>
    </w:p>
    <w:p w14:paraId="51377558" w14:textId="3DD40F0E" w:rsidR="001613CC" w:rsidRDefault="0050777E" w:rsidP="001613CC">
      <w:pPr>
        <w:widowControl w:val="0"/>
        <w:rPr>
          <w:rStyle w:val="UDTagChar"/>
          <w:rFonts w:asciiTheme="minorHAnsi" w:hAnsiTheme="minorHAnsi" w:cstheme="minorHAnsi"/>
          <w:b w:val="0"/>
          <w:bCs/>
        </w:rPr>
      </w:pPr>
      <w:r>
        <w:t xml:space="preserve">Stalne besedne zveze za izražanje negativnih čustev, ki jih tvorijo </w:t>
      </w:r>
      <w:r w:rsidR="00501399" w:rsidRPr="0050777E">
        <w:t xml:space="preserve">glagol </w:t>
      </w:r>
      <w:r w:rsidR="00501399" w:rsidRPr="0050777E">
        <w:rPr>
          <w:i/>
        </w:rPr>
        <w:t>biti</w:t>
      </w:r>
      <w:r w:rsidR="00501399" w:rsidRPr="0050777E">
        <w:t xml:space="preserve"> in </w:t>
      </w:r>
      <w:r>
        <w:t>samostalniki, kot so</w:t>
      </w:r>
      <w:r w:rsidR="00D27688" w:rsidRPr="0050777E">
        <w:t xml:space="preserve"> </w:t>
      </w:r>
      <w:r w:rsidR="00D27688" w:rsidRPr="0050777E">
        <w:rPr>
          <w:i/>
          <w:iCs/>
        </w:rPr>
        <w:t>strah, groza, sram</w:t>
      </w:r>
      <w:r w:rsidR="00D27688" w:rsidRPr="0050777E">
        <w:t xml:space="preserve">, </w:t>
      </w:r>
      <w:r>
        <w:t>označujemo na poseben način</w:t>
      </w:r>
      <w:r w:rsidR="00D27688" w:rsidRPr="0050777E">
        <w:t xml:space="preserve">. Samostalnike v teh </w:t>
      </w:r>
      <w:r w:rsidR="00656E93" w:rsidRPr="0050777E">
        <w:t>primerih</w:t>
      </w:r>
      <w:r w:rsidR="00D27688" w:rsidRPr="0050777E">
        <w:t xml:space="preserve"> označimo z relacijo </w:t>
      </w:r>
      <w:r w:rsidR="00D27688" w:rsidRPr="0050777E">
        <w:rPr>
          <w:rStyle w:val="UDTagChar"/>
        </w:rPr>
        <w:t>nsubj,</w:t>
      </w:r>
      <w:r w:rsidR="00D27688" w:rsidRPr="0050777E">
        <w:t xml:space="preserve"> zraven </w:t>
      </w:r>
      <w:r w:rsidR="001613CC" w:rsidRPr="0050777E">
        <w:t xml:space="preserve">pa se lahko pojavi tudi člen v tožilniku, ki ga označimo kot premi predmet z relacijo </w:t>
      </w:r>
      <w:r w:rsidR="001613CC" w:rsidRPr="0050777E">
        <w:rPr>
          <w:rStyle w:val="UDTagChar"/>
        </w:rPr>
        <w:t>obj</w:t>
      </w:r>
      <w:r w:rsidR="001613CC" w:rsidRPr="0050777E">
        <w:rPr>
          <w:rStyle w:val="UDTagChar"/>
          <w:rFonts w:asciiTheme="minorHAnsi" w:hAnsiTheme="minorHAnsi" w:cstheme="minorHAnsi"/>
          <w:b w:val="0"/>
          <w:bCs/>
        </w:rPr>
        <w:t xml:space="preserve">. </w:t>
      </w:r>
      <w:r w:rsidR="00656E93" w:rsidRPr="0050777E">
        <w:rPr>
          <w:rStyle w:val="UDTagChar"/>
          <w:rFonts w:asciiTheme="minorHAnsi" w:hAnsiTheme="minorHAnsi" w:cstheme="minorHAnsi"/>
          <w:b w:val="0"/>
          <w:bCs/>
        </w:rPr>
        <w:t>V zadnji verziji korpusa SSJ-UD ta struktura sicer ni povsem enotno označena.</w:t>
      </w:r>
    </w:p>
    <w:p w14:paraId="2BA6D66C" w14:textId="77777777" w:rsidR="0050777E" w:rsidRPr="0050777E" w:rsidRDefault="0050777E" w:rsidP="001613CC">
      <w:pPr>
        <w:widowControl w:val="0"/>
        <w:rPr>
          <w:sz w:val="4"/>
        </w:rPr>
      </w:pPr>
    </w:p>
    <w:p w14:paraId="2CEC70D0" w14:textId="47260E3C" w:rsidR="001613CC" w:rsidRDefault="00694351" w:rsidP="001613CC">
      <w:pPr>
        <w:widowControl w:val="0"/>
        <w:rPr>
          <w:color w:val="FFFFFF" w:themeColor="background1"/>
          <w:sz w:val="4"/>
        </w:rPr>
      </w:pPr>
      <w:r>
        <w:rPr>
          <w:noProof/>
          <w:color w:val="FFFFFF" w:themeColor="background1"/>
          <w:sz w:val="4"/>
        </w:rPr>
        <w:drawing>
          <wp:inline distT="0" distB="0" distL="0" distR="0" wp14:anchorId="3BE1A37C" wp14:editId="5306CE52">
            <wp:extent cx="5258534" cy="184810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33">
                      <a:extLst>
                        <a:ext uri="{28A0092B-C50C-407E-A947-70E740481C1C}">
                          <a14:useLocalDpi xmlns:a14="http://schemas.microsoft.com/office/drawing/2010/main" val="0"/>
                        </a:ext>
                      </a:extLst>
                    </a:blip>
                    <a:stretch>
                      <a:fillRect/>
                    </a:stretch>
                  </pic:blipFill>
                  <pic:spPr>
                    <a:xfrm>
                      <a:off x="0" y="0"/>
                      <a:ext cx="5258534" cy="1848108"/>
                    </a:xfrm>
                    <a:prstGeom prst="rect">
                      <a:avLst/>
                    </a:prstGeom>
                  </pic:spPr>
                </pic:pic>
              </a:graphicData>
            </a:graphic>
          </wp:inline>
        </w:drawing>
      </w:r>
    </w:p>
    <w:p w14:paraId="4D2FD1EB" w14:textId="77777777" w:rsidR="00694351" w:rsidRPr="00694351" w:rsidRDefault="00694351" w:rsidP="00694351">
      <w:pPr>
        <w:pStyle w:val="HTMLPreformatted"/>
        <w:rPr>
          <w:rFonts w:ascii="Consolas" w:hAnsi="Consolas"/>
          <w:color w:val="FFFFFF" w:themeColor="background1"/>
          <w:sz w:val="4"/>
          <w:szCs w:val="4"/>
        </w:rPr>
      </w:pPr>
      <w:r w:rsidRPr="00694351">
        <w:rPr>
          <w:rFonts w:ascii="Consolas" w:hAnsi="Consolas"/>
          <w:color w:val="FFFFFF" w:themeColor="background1"/>
          <w:sz w:val="4"/>
          <w:szCs w:val="4"/>
          <w:bdr w:val="none" w:sz="0" w:space="0" w:color="auto" w:frame="1"/>
        </w:rPr>
        <w:t>Vas ni prav nič strah ?</w:t>
      </w:r>
      <w:r w:rsidRPr="00694351">
        <w:rPr>
          <w:rFonts w:ascii="Consolas" w:hAnsi="Consolas"/>
          <w:color w:val="FFFFFF" w:themeColor="background1"/>
          <w:sz w:val="4"/>
          <w:szCs w:val="4"/>
          <w:bdr w:val="none" w:sz="0" w:space="0" w:color="auto" w:frame="1"/>
          <w:lang w:val="sl-SI"/>
        </w:rPr>
        <w:t xml:space="preserve"> </w:t>
      </w:r>
      <w:r w:rsidRPr="00694351">
        <w:rPr>
          <w:rStyle w:val="HTMLCode"/>
          <w:rFonts w:ascii="Consolas" w:hAnsi="Consolas"/>
          <w:color w:val="FFFFFF" w:themeColor="background1"/>
          <w:sz w:val="4"/>
          <w:szCs w:val="4"/>
          <w:bdr w:val="none" w:sz="0" w:space="0" w:color="auto" w:frame="1"/>
        </w:rPr>
        <w:t>Lahko te je ravno tako strah , če od spodaj gledaš zelo visoko .</w:t>
      </w:r>
      <w:r w:rsidRPr="00694351">
        <w:rPr>
          <w:rStyle w:val="HTMLCode"/>
          <w:rFonts w:ascii="Consolas" w:hAnsi="Consolas"/>
          <w:color w:val="FFFFFF" w:themeColor="background1"/>
          <w:sz w:val="4"/>
          <w:szCs w:val="4"/>
          <w:bdr w:val="none" w:sz="0" w:space="0" w:color="auto" w:frame="1"/>
          <w:lang w:val="sl-SI"/>
        </w:rPr>
        <w:t xml:space="preserve"> </w:t>
      </w:r>
      <w:r w:rsidRPr="00694351">
        <w:rPr>
          <w:rStyle w:val="HTMLCode"/>
          <w:rFonts w:ascii="Consolas" w:hAnsi="Consolas"/>
          <w:color w:val="FFFFFF" w:themeColor="background1"/>
          <w:sz w:val="4"/>
          <w:szCs w:val="4"/>
          <w:bdr w:val="none" w:sz="0" w:space="0" w:color="auto" w:frame="1"/>
        </w:rPr>
        <w:t>Pijanec , ki pije , da bi pozabil , da ga je sram , ker pije .</w:t>
      </w:r>
    </w:p>
    <w:p w14:paraId="682DECD9" w14:textId="3E94FB97" w:rsidR="00694351" w:rsidRPr="00694351" w:rsidRDefault="00694351" w:rsidP="00694351">
      <w:pPr>
        <w:pStyle w:val="HTMLPreformatted"/>
        <w:rPr>
          <w:rFonts w:ascii="Consolas" w:hAnsi="Consolas"/>
          <w:color w:val="24292F"/>
        </w:rPr>
      </w:pPr>
    </w:p>
    <w:p w14:paraId="236D1878" w14:textId="44E43CFD" w:rsidR="00694351" w:rsidRPr="00694351" w:rsidRDefault="00694351" w:rsidP="00694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color w:val="24292F"/>
          <w:lang w:val="en-SI" w:eastAsia="en-SI"/>
        </w:rPr>
      </w:pPr>
    </w:p>
    <w:p w14:paraId="19FCE399" w14:textId="77777777" w:rsidR="00694351" w:rsidRPr="001613CC" w:rsidRDefault="00694351" w:rsidP="001613CC">
      <w:pPr>
        <w:widowControl w:val="0"/>
        <w:rPr>
          <w:color w:val="FFFFFF" w:themeColor="background1"/>
          <w:sz w:val="4"/>
        </w:rPr>
      </w:pPr>
    </w:p>
    <w:p w14:paraId="5460D924" w14:textId="77777777" w:rsidR="00BD21FD" w:rsidRDefault="00BD21FD">
      <w:pPr>
        <w:spacing w:line="264" w:lineRule="auto"/>
      </w:pPr>
      <w:r>
        <w:br w:type="page"/>
      </w:r>
    </w:p>
    <w:p w14:paraId="22771724" w14:textId="7F110AAF" w:rsidR="00BD21FD" w:rsidRPr="00426E0F" w:rsidRDefault="00BD21FD" w:rsidP="00426E0F">
      <w:pPr>
        <w:pStyle w:val="Heading4"/>
        <w:rPr>
          <w:color w:val="0C9A73" w:themeColor="accent4" w:themeShade="BF"/>
        </w:rPr>
      </w:pPr>
      <w:bookmarkStart w:id="263" w:name="_Toc160111718"/>
      <w:r w:rsidRPr="00426E0F">
        <w:rPr>
          <w:color w:val="0C9A73" w:themeColor="accent4" w:themeShade="BF"/>
        </w:rPr>
        <w:lastRenderedPageBreak/>
        <w:t>Netipični besedni red</w:t>
      </w:r>
      <w:bookmarkEnd w:id="263"/>
    </w:p>
    <w:p w14:paraId="730BF878" w14:textId="218B0DC1" w:rsidR="00207EAF" w:rsidRDefault="00207EAF">
      <w:pPr>
        <w:spacing w:line="264" w:lineRule="auto"/>
      </w:pPr>
      <w:r>
        <w:t xml:space="preserve">Ena izmed pomembnih prednosti odvisnostnega pristopa k skladenjskemu razčlenjevanju jezika je neobčutljivost na vrstni red struktur v povedi, saj je smer povezave poljubna in </w:t>
      </w:r>
      <w:r w:rsidR="002B22EE">
        <w:t>je tako neodvisna od besednorednih posebnosti jezika</w:t>
      </w:r>
      <w:r>
        <w:t xml:space="preserve">. Enako velja tudi za </w:t>
      </w:r>
      <w:r w:rsidR="002B22EE">
        <w:t xml:space="preserve">znotrajjezikovne </w:t>
      </w:r>
      <w:r>
        <w:t xml:space="preserve">variacije v besednem redu, kot prikazujejo spodnji primeri, pri katerih je skladenjska razčlemba enaka ne glede na razlike </w:t>
      </w:r>
      <w:r w:rsidR="002B22EE">
        <w:t>v vrstnem redu besed na površini.</w:t>
      </w:r>
    </w:p>
    <w:p w14:paraId="3417E0C8" w14:textId="2FA89475" w:rsidR="00EE4316" w:rsidRDefault="002B22EE">
      <w:pPr>
        <w:spacing w:line="264" w:lineRule="auto"/>
      </w:pPr>
      <w:r>
        <w:rPr>
          <w:noProof/>
        </w:rPr>
        <w:drawing>
          <wp:inline distT="0" distB="0" distL="0" distR="0" wp14:anchorId="71540EF6" wp14:editId="5F0C923B">
            <wp:extent cx="5448580" cy="2457576"/>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B54D096.tmp"/>
                    <pic:cNvPicPr/>
                  </pic:nvPicPr>
                  <pic:blipFill>
                    <a:blip r:embed="rId534">
                      <a:extLst>
                        <a:ext uri="{28A0092B-C50C-407E-A947-70E740481C1C}">
                          <a14:useLocalDpi xmlns:a14="http://schemas.microsoft.com/office/drawing/2010/main" val="0"/>
                        </a:ext>
                      </a:extLst>
                    </a:blip>
                    <a:stretch>
                      <a:fillRect/>
                    </a:stretch>
                  </pic:blipFill>
                  <pic:spPr>
                    <a:xfrm>
                      <a:off x="0" y="0"/>
                      <a:ext cx="5448580" cy="2457576"/>
                    </a:xfrm>
                    <a:prstGeom prst="rect">
                      <a:avLst/>
                    </a:prstGeom>
                  </pic:spPr>
                </pic:pic>
              </a:graphicData>
            </a:graphic>
          </wp:inline>
        </w:drawing>
      </w:r>
    </w:p>
    <w:p w14:paraId="3FED4FC0" w14:textId="6FFF707A" w:rsidR="00C45101" w:rsidRPr="005A2F2E" w:rsidRDefault="002C359F">
      <w:pPr>
        <w:spacing w:line="264" w:lineRule="auto"/>
      </w:pPr>
      <w:r>
        <w:t>Temu načelu sledimo tudi pri skadenjskem razčlenjevanju govorj</w:t>
      </w:r>
      <w:r w:rsidR="00C45101">
        <w:t>enega jezika</w:t>
      </w:r>
      <w:r>
        <w:t>, v kater</w:t>
      </w:r>
      <w:r w:rsidR="00C45101">
        <w:t xml:space="preserve">em je vrstni red besed pogosto drugačen, kot bi to pričakovali v pisnem jeziku, denimo zaradi poznejšega priklica, dodatnega pojasnjevanja ali izpostavljanja najpomembnejših informacij </w:t>
      </w:r>
      <w:r w:rsidR="002B22EE">
        <w:t>pred manj pomembnimi</w:t>
      </w:r>
      <w:r w:rsidR="00C45101">
        <w:t xml:space="preserve">. </w:t>
      </w:r>
      <w:r w:rsidR="002B22EE">
        <w:t>T</w:t>
      </w:r>
      <w:r w:rsidR="00C45101">
        <w:t>udi v teh primerih za nepričakovan oz. netipični besedni red ne uvajamo posebnih oznak</w:t>
      </w:r>
      <w:r w:rsidR="002B22EE">
        <w:t xml:space="preserve"> ali drugih rešitev</w:t>
      </w:r>
      <w:r w:rsidR="00C45101">
        <w:t>, temveč izjavo analiziramo kot običajno</w:t>
      </w:r>
      <w:r w:rsidR="002B22EE">
        <w:t>, kot npr. prikazuje</w:t>
      </w:r>
      <w:r w:rsidR="00286B02">
        <w:t>ta</w:t>
      </w:r>
      <w:r w:rsidR="002B22EE">
        <w:t xml:space="preserve"> spodnj</w:t>
      </w:r>
      <w:r w:rsidR="00286B02">
        <w:t>i</w:t>
      </w:r>
      <w:r w:rsidR="005A2F2E">
        <w:t xml:space="preserve"> izjav</w:t>
      </w:r>
      <w:r w:rsidR="00286B02">
        <w:t>i</w:t>
      </w:r>
      <w:r w:rsidR="005A2F2E">
        <w:t xml:space="preserve">, </w:t>
      </w:r>
      <w:r w:rsidR="002B22EE">
        <w:t>v kateri so določila samostalnika razporejena drugače, kot bi pričakovali v pisnih besedilih</w:t>
      </w:r>
      <w:r w:rsidR="005A2F2E">
        <w:t xml:space="preserve"> (</w:t>
      </w:r>
      <w:r w:rsidR="002B22EE">
        <w:t xml:space="preserve">npr. </w:t>
      </w:r>
      <w:r w:rsidR="005A2F2E" w:rsidRPr="005A2F2E">
        <w:rPr>
          <w:i/>
        </w:rPr>
        <w:t>ono debelo jekleno uro</w:t>
      </w:r>
      <w:r w:rsidR="00286B02">
        <w:rPr>
          <w:i/>
        </w:rPr>
        <w:t>, v povezavi s kakšnimi rastlinami</w:t>
      </w:r>
      <w:r w:rsidR="005A2F2E">
        <w:t>).</w:t>
      </w:r>
      <w:r w:rsidR="00286B02">
        <w:t xml:space="preserve"> Včasih tovrstno naknadno vrivanje določil povzroča dopustno neprojektivnost povezav, kot v tretjem primeru spodaj, v katerem se dodatno </w:t>
      </w:r>
      <w:r w:rsidR="00077AEA">
        <w:t>pojasnilo v obliki pristavčnega določila vriva med ponovljeno prislovno določilo.</w:t>
      </w:r>
    </w:p>
    <w:p w14:paraId="16CC9F3E" w14:textId="39432577" w:rsidR="00BD21FD" w:rsidRDefault="002B22EE">
      <w:pPr>
        <w:spacing w:line="264" w:lineRule="auto"/>
      </w:pPr>
      <w:r>
        <w:rPr>
          <w:noProof/>
        </w:rPr>
        <w:drawing>
          <wp:inline distT="0" distB="0" distL="0" distR="0" wp14:anchorId="60011009" wp14:editId="23F58068">
            <wp:extent cx="5429529" cy="78109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B54E473.tmp"/>
                    <pic:cNvPicPr/>
                  </pic:nvPicPr>
                  <pic:blipFill>
                    <a:blip r:embed="rId535">
                      <a:extLst>
                        <a:ext uri="{28A0092B-C50C-407E-A947-70E740481C1C}">
                          <a14:useLocalDpi xmlns:a14="http://schemas.microsoft.com/office/drawing/2010/main" val="0"/>
                        </a:ext>
                      </a:extLst>
                    </a:blip>
                    <a:stretch>
                      <a:fillRect/>
                    </a:stretch>
                  </pic:blipFill>
                  <pic:spPr>
                    <a:xfrm>
                      <a:off x="0" y="0"/>
                      <a:ext cx="5429529" cy="781090"/>
                    </a:xfrm>
                    <a:prstGeom prst="rect">
                      <a:avLst/>
                    </a:prstGeom>
                  </pic:spPr>
                </pic:pic>
              </a:graphicData>
            </a:graphic>
          </wp:inline>
        </w:drawing>
      </w:r>
    </w:p>
    <w:p w14:paraId="5C434FAF" w14:textId="062779F6" w:rsidR="002B22EE" w:rsidRDefault="000857B7">
      <w:pPr>
        <w:spacing w:line="264" w:lineRule="auto"/>
      </w:pPr>
      <w:r>
        <w:rPr>
          <w:noProof/>
        </w:rPr>
        <w:drawing>
          <wp:inline distT="0" distB="0" distL="0" distR="0" wp14:anchorId="337E8F96" wp14:editId="5726DA03">
            <wp:extent cx="5733415" cy="1557655"/>
            <wp:effectExtent l="0" t="0" r="635" b="444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9D4B7CF.tmp"/>
                    <pic:cNvPicPr/>
                  </pic:nvPicPr>
                  <pic:blipFill>
                    <a:blip r:embed="rId536">
                      <a:extLst>
                        <a:ext uri="{28A0092B-C50C-407E-A947-70E740481C1C}">
                          <a14:useLocalDpi xmlns:a14="http://schemas.microsoft.com/office/drawing/2010/main" val="0"/>
                        </a:ext>
                      </a:extLst>
                    </a:blip>
                    <a:stretch>
                      <a:fillRect/>
                    </a:stretch>
                  </pic:blipFill>
                  <pic:spPr>
                    <a:xfrm>
                      <a:off x="0" y="0"/>
                      <a:ext cx="5733415" cy="1557655"/>
                    </a:xfrm>
                    <a:prstGeom prst="rect">
                      <a:avLst/>
                    </a:prstGeom>
                  </pic:spPr>
                </pic:pic>
              </a:graphicData>
            </a:graphic>
          </wp:inline>
        </w:drawing>
      </w:r>
    </w:p>
    <w:p w14:paraId="29AF2E6C" w14:textId="77777777" w:rsidR="000857B7" w:rsidRDefault="000857B7">
      <w:pPr>
        <w:spacing w:line="264" w:lineRule="auto"/>
      </w:pPr>
    </w:p>
    <w:p w14:paraId="442DBBA1" w14:textId="088677D0" w:rsidR="006B16FF" w:rsidRDefault="00EE4316">
      <w:pPr>
        <w:spacing w:line="264" w:lineRule="auto"/>
      </w:pPr>
      <w:r>
        <w:t xml:space="preserve">Delno se z vprašanjem besednega reda povezuje tudi relacija </w:t>
      </w:r>
      <w:hyperlink w:anchor="_dislocated:_dislocated_elements" w:history="1">
        <w:r w:rsidRPr="00EE4316">
          <w:rPr>
            <w:rStyle w:val="Hyperlink"/>
          </w:rPr>
          <w:t>dislocated</w:t>
        </w:r>
      </w:hyperlink>
      <w:r>
        <w:t>, ki pa jo uporabljamo zgolj za označevanje struktur, ki izpostavljajo ali dodatno pojasnjujejo nek že izraženi vezljivostni element, kot so npr. zaimki v vlogi osebka oz. predmeta v spodnjih primerih.</w:t>
      </w:r>
    </w:p>
    <w:p w14:paraId="5CC7E5B2" w14:textId="153729AF" w:rsidR="00EE4316" w:rsidRDefault="00EE4316" w:rsidP="00FC4802">
      <w:pPr>
        <w:rPr>
          <w:b/>
        </w:rPr>
      </w:pPr>
      <w:r>
        <w:rPr>
          <w:noProof/>
        </w:rPr>
        <w:drawing>
          <wp:inline distT="0" distB="0" distL="0" distR="0" wp14:anchorId="24A84E0F" wp14:editId="22FB05B9">
            <wp:extent cx="5733415" cy="1560195"/>
            <wp:effectExtent l="0" t="0" r="635" b="190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8F0BA98.tmp"/>
                    <pic:cNvPicPr/>
                  </pic:nvPicPr>
                  <pic:blipFill>
                    <a:blip r:embed="rId321">
                      <a:extLst>
                        <a:ext uri="{28A0092B-C50C-407E-A947-70E740481C1C}">
                          <a14:useLocalDpi xmlns:a14="http://schemas.microsoft.com/office/drawing/2010/main" val="0"/>
                        </a:ext>
                      </a:extLst>
                    </a:blip>
                    <a:stretch>
                      <a:fillRect/>
                    </a:stretch>
                  </pic:blipFill>
                  <pic:spPr>
                    <a:xfrm>
                      <a:off x="0" y="0"/>
                      <a:ext cx="5733415" cy="1560195"/>
                    </a:xfrm>
                    <a:prstGeom prst="rect">
                      <a:avLst/>
                    </a:prstGeom>
                  </pic:spPr>
                </pic:pic>
              </a:graphicData>
            </a:graphic>
          </wp:inline>
        </w:drawing>
      </w:r>
      <w:r w:rsidR="002B22EE">
        <w:rPr>
          <w:noProof/>
        </w:rPr>
        <w:drawing>
          <wp:inline distT="0" distB="0" distL="0" distR="0" wp14:anchorId="0046DF17" wp14:editId="43120B0F">
            <wp:extent cx="5454930" cy="958899"/>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B546DC9.tmp"/>
                    <pic:cNvPicPr/>
                  </pic:nvPicPr>
                  <pic:blipFill>
                    <a:blip r:embed="rId537">
                      <a:extLst>
                        <a:ext uri="{28A0092B-C50C-407E-A947-70E740481C1C}">
                          <a14:useLocalDpi xmlns:a14="http://schemas.microsoft.com/office/drawing/2010/main" val="0"/>
                        </a:ext>
                      </a:extLst>
                    </a:blip>
                    <a:stretch>
                      <a:fillRect/>
                    </a:stretch>
                  </pic:blipFill>
                  <pic:spPr>
                    <a:xfrm>
                      <a:off x="0" y="0"/>
                      <a:ext cx="5454930" cy="958899"/>
                    </a:xfrm>
                    <a:prstGeom prst="rect">
                      <a:avLst/>
                    </a:prstGeom>
                  </pic:spPr>
                </pic:pic>
              </a:graphicData>
            </a:graphic>
          </wp:inline>
        </w:drawing>
      </w:r>
      <w:r>
        <w:br w:type="page"/>
      </w:r>
    </w:p>
    <w:p w14:paraId="5A32D0E1" w14:textId="17EBD425" w:rsidR="00E3426B" w:rsidRDefault="00E3426B" w:rsidP="00315FCC">
      <w:pPr>
        <w:pStyle w:val="Heading1"/>
      </w:pPr>
      <w:bookmarkStart w:id="264" w:name="_Toc160111719"/>
      <w:r>
        <w:lastRenderedPageBreak/>
        <w:t>B</w:t>
      </w:r>
      <w:r w:rsidR="00103F81">
        <w:t>ibliografija</w:t>
      </w:r>
      <w:bookmarkEnd w:id="264"/>
    </w:p>
    <w:p w14:paraId="4D363E32" w14:textId="34FCEB31" w:rsidR="006A3B7C" w:rsidRDefault="006A3B7C" w:rsidP="006A3B7C"/>
    <w:p w14:paraId="60701C78" w14:textId="77777777" w:rsidR="00850572" w:rsidRPr="00850572" w:rsidRDefault="00850572" w:rsidP="00B94AC1">
      <w:pPr>
        <w:ind w:left="720" w:hanging="720"/>
      </w:pPr>
      <w:r w:rsidRPr="00850572">
        <w:t xml:space="preserve">Arhar Holdt, Š., Krek, S., Dobrovoljc, K., Erjavec, T., Gantar, P., Čibej, J., Pori, E., Terčon, L., Munda, T., Žitnik, S., Robida, N., Blagus, N., Može, S., Ledinek, N., Holz, N., Zupan, K., Kuzman, T., Kavčič, T., Škrjanec, I., … Zajc, A. (2022). </w:t>
      </w:r>
      <w:r w:rsidRPr="00850572">
        <w:rPr>
          <w:i/>
          <w:iCs/>
        </w:rPr>
        <w:t>Training corpus SUK 1.0</w:t>
      </w:r>
      <w:r w:rsidRPr="00850572">
        <w:t xml:space="preserve">. </w:t>
      </w:r>
      <w:hyperlink r:id="rId538" w:history="1">
        <w:r w:rsidRPr="00850572">
          <w:rPr>
            <w:rStyle w:val="Hyperlink"/>
          </w:rPr>
          <w:t>http://hdl.handle.net/11356/1747</w:t>
        </w:r>
      </w:hyperlink>
    </w:p>
    <w:p w14:paraId="49FF936E" w14:textId="77777777" w:rsidR="00850572" w:rsidRPr="00850572" w:rsidRDefault="00850572" w:rsidP="00B94AC1">
      <w:pPr>
        <w:ind w:left="720" w:hanging="720"/>
      </w:pPr>
      <w:r w:rsidRPr="00850572">
        <w:t xml:space="preserve">de Marneffe, M.-C., Manning, C. D., Nivre, J., &amp; Zeman, D. (2021). Universal Dependencies. </w:t>
      </w:r>
      <w:r w:rsidRPr="00850572">
        <w:rPr>
          <w:i/>
          <w:iCs/>
        </w:rPr>
        <w:t>Computational Linguistics</w:t>
      </w:r>
      <w:r w:rsidRPr="00850572">
        <w:t xml:space="preserve">, </w:t>
      </w:r>
      <w:r w:rsidRPr="00850572">
        <w:rPr>
          <w:i/>
          <w:iCs/>
        </w:rPr>
        <w:t>47</w:t>
      </w:r>
      <w:r w:rsidRPr="00850572">
        <w:t xml:space="preserve">(2), 255–308. </w:t>
      </w:r>
      <w:hyperlink r:id="rId539" w:history="1">
        <w:r w:rsidRPr="00850572">
          <w:rPr>
            <w:rStyle w:val="Hyperlink"/>
          </w:rPr>
          <w:t>https://doi.org/10.1162/coli_a_00402</w:t>
        </w:r>
      </w:hyperlink>
    </w:p>
    <w:p w14:paraId="45F072A7" w14:textId="77777777" w:rsidR="00850572" w:rsidRPr="00850572" w:rsidRDefault="00850572" w:rsidP="00B94AC1">
      <w:pPr>
        <w:ind w:left="720" w:hanging="720"/>
      </w:pPr>
      <w:r w:rsidRPr="00850572">
        <w:t xml:space="preserve">Dobrovoljc, K., Erjavec, T., &amp; Krek, S. (2017). The Universal Dependencies Treebank for Slovenian. </w:t>
      </w:r>
      <w:r w:rsidRPr="00850572">
        <w:rPr>
          <w:i/>
          <w:iCs/>
        </w:rPr>
        <w:t>Proceedings of the 6th Workshop on Balto-Slavic Natural Language Processing</w:t>
      </w:r>
      <w:r w:rsidRPr="00850572">
        <w:t xml:space="preserve">, 33–38. </w:t>
      </w:r>
      <w:hyperlink r:id="rId540" w:history="1">
        <w:r w:rsidRPr="00850572">
          <w:rPr>
            <w:rStyle w:val="Hyperlink"/>
          </w:rPr>
          <w:t>https://doi.org/10.18653/v1/W17-1406</w:t>
        </w:r>
      </w:hyperlink>
    </w:p>
    <w:p w14:paraId="25B90DEB" w14:textId="77777777" w:rsidR="00850572" w:rsidRPr="00850572" w:rsidRDefault="00850572" w:rsidP="00B94AC1">
      <w:pPr>
        <w:ind w:left="720" w:hanging="720"/>
      </w:pPr>
      <w:r w:rsidRPr="00850572">
        <w:t xml:space="preserve">Dobrovoljc, K., &amp; Ljubešić, N. (2022). Extending the SSJ Universal Dependencies Treebank for Slovenian: Was It Worth It? </w:t>
      </w:r>
      <w:r w:rsidRPr="00850572">
        <w:rPr>
          <w:i/>
          <w:iCs/>
        </w:rPr>
        <w:t>Proceedings of the 16th Linguistic Annotation Workshop (LAW-XVI) within LREC2022</w:t>
      </w:r>
      <w:r w:rsidRPr="00850572">
        <w:t>, 15–22.</w:t>
      </w:r>
      <w:hyperlink r:id="rId541" w:history="1">
        <w:r w:rsidRPr="00850572">
          <w:rPr>
            <w:rStyle w:val="Hyperlink"/>
          </w:rPr>
          <w:t xml:space="preserve"> https://aclanthology.org/2022.law-1.3</w:t>
        </w:r>
      </w:hyperlink>
    </w:p>
    <w:p w14:paraId="4757A977" w14:textId="77777777" w:rsidR="00850572" w:rsidRPr="00850572" w:rsidRDefault="00850572" w:rsidP="00B94AC1">
      <w:pPr>
        <w:ind w:left="720" w:hanging="720"/>
      </w:pPr>
      <w:r w:rsidRPr="00850572">
        <w:t xml:space="preserve">Dobrovoljc, K., &amp; Nivre, J. (2016). The Universal Dependencies Treebank of Spoken Slovenian. </w:t>
      </w:r>
      <w:r w:rsidRPr="00850572">
        <w:rPr>
          <w:i/>
          <w:iCs/>
        </w:rPr>
        <w:t>Proceedings of the Tenth International Conference on Language Resources and Evaluation (LREC’16)</w:t>
      </w:r>
      <w:r w:rsidRPr="00850572">
        <w:t xml:space="preserve">, 1566–1573. </w:t>
      </w:r>
      <w:hyperlink r:id="rId542" w:history="1">
        <w:r w:rsidRPr="00850572">
          <w:rPr>
            <w:rStyle w:val="Hyperlink"/>
          </w:rPr>
          <w:t>https://aclanthology.org/L16-1248</w:t>
        </w:r>
      </w:hyperlink>
    </w:p>
    <w:p w14:paraId="090D23CF" w14:textId="77777777" w:rsidR="00850572" w:rsidRPr="00850572" w:rsidRDefault="00850572" w:rsidP="00B94AC1">
      <w:pPr>
        <w:ind w:left="720" w:hanging="720"/>
      </w:pPr>
      <w:r w:rsidRPr="00850572">
        <w:t xml:space="preserve">Dobrovoljc, K., Terčon, L., &amp; Ljubešić, N. (2022). Universal Dependencies za slovenščino: nadgradnja smernic, učnih podatkov in razčlenjevalnega modela. In D. Fišer &amp; T. Erjavec (Eds.), </w:t>
      </w:r>
      <w:r w:rsidRPr="00850572">
        <w:rPr>
          <w:i/>
          <w:iCs/>
        </w:rPr>
        <w:t>Jezikovne tehnologije in digitalna humanistika: zbornik konference</w:t>
      </w:r>
      <w:r w:rsidRPr="00850572">
        <w:t xml:space="preserve"> (pp. 30–39). Inštitut za novejšo zgodovino. </w:t>
      </w:r>
      <w:hyperlink r:id="rId543" w:history="1">
        <w:r w:rsidRPr="00850572">
          <w:rPr>
            <w:rStyle w:val="Hyperlink"/>
          </w:rPr>
          <w:t>https://nl.ijs.si/jtdh22/pdf/JTDH2022_Dobrovoljc-et-al_Universal-Dependencies-za-slovenscino.pdf</w:t>
        </w:r>
      </w:hyperlink>
    </w:p>
    <w:p w14:paraId="7353A405" w14:textId="77777777" w:rsidR="00850572" w:rsidRPr="00850572" w:rsidRDefault="00850572" w:rsidP="00B94AC1">
      <w:pPr>
        <w:ind w:left="720" w:hanging="720"/>
      </w:pPr>
      <w:r w:rsidRPr="00850572">
        <w:t xml:space="preserve">Erjavec, T., Fišer, D., Krek, S., &amp; Ledinek, N. (2010, May). The JOS Linguistically Tagged Corpus of Slovene. </w:t>
      </w:r>
      <w:r w:rsidRPr="00850572">
        <w:rPr>
          <w:i/>
          <w:iCs/>
        </w:rPr>
        <w:t>Proceedings of the Seventh International Conference on Language Resources and Evaluation (LREC’10)</w:t>
      </w:r>
      <w:r w:rsidRPr="00850572">
        <w:t xml:space="preserve">. </w:t>
      </w:r>
      <w:hyperlink r:id="rId544" w:history="1">
        <w:r w:rsidRPr="00850572">
          <w:rPr>
            <w:rStyle w:val="Hyperlink"/>
          </w:rPr>
          <w:t>http://www.lrec-conf.org/proceedings/lrec2010/pdf/139_Paper.pdf</w:t>
        </w:r>
      </w:hyperlink>
    </w:p>
    <w:p w14:paraId="4DCD4C26" w14:textId="77777777" w:rsidR="00850572" w:rsidRPr="00850572" w:rsidRDefault="00850572" w:rsidP="00B94AC1">
      <w:pPr>
        <w:ind w:left="720" w:hanging="720"/>
      </w:pPr>
      <w:r w:rsidRPr="00850572">
        <w:t xml:space="preserve">Krek, S., Erjavec, T., Dobrovoljc, K., Gantar, P., Arhar Holdt, Š., Čibej, J., &amp; Brank, J. (2020). The ssj500k training corpus for Slovene language processing. </w:t>
      </w:r>
      <w:r w:rsidRPr="00850572">
        <w:rPr>
          <w:i/>
          <w:iCs/>
        </w:rPr>
        <w:t>Jezikovne Tehnologije in Digitalna Humanistika</w:t>
      </w:r>
      <w:r w:rsidRPr="00850572">
        <w:t xml:space="preserve">, 24–33. </w:t>
      </w:r>
      <w:hyperlink r:id="rId545" w:history="1">
        <w:r w:rsidRPr="00850572">
          <w:rPr>
            <w:rStyle w:val="Hyperlink"/>
          </w:rPr>
          <w:t>http://nl.ijs.si/jtdh20/pdf/JT-DH_2020_Krek-et-al_The-ssj500k-Training-Corpus-for-Slovene-Language-Processing.pdf</w:t>
        </w:r>
      </w:hyperlink>
    </w:p>
    <w:p w14:paraId="4F3C37F6" w14:textId="6BD38825" w:rsidR="00850572" w:rsidRDefault="00850572" w:rsidP="00B94AC1">
      <w:pPr>
        <w:ind w:left="720" w:hanging="720"/>
      </w:pPr>
      <w:r>
        <w:t xml:space="preserve">Ledinek, N. (2014). </w:t>
      </w:r>
      <w:r w:rsidRPr="00850572">
        <w:rPr>
          <w:i/>
        </w:rPr>
        <w:t>Slovenska skladnja v oblikoskladenjsko in skladenjsko označenih korpusih slovenščine</w:t>
      </w:r>
      <w:r>
        <w:t xml:space="preserve">. ZRC SAZU. </w:t>
      </w:r>
    </w:p>
    <w:p w14:paraId="56C0D275" w14:textId="45C5C5A5" w:rsidR="00850572" w:rsidRPr="00850572" w:rsidRDefault="00850572" w:rsidP="00B94AC1">
      <w:pPr>
        <w:ind w:left="720" w:hanging="720"/>
      </w:pPr>
      <w:r w:rsidRPr="00850572">
        <w:t xml:space="preserve">Zeman, D., Nivre, J., Abrams, M., Ackermann, E., Aepli, N., Aghaei, H., Agić, Ž., Ahmadi, A., Ahrenberg, L., Ajede, C. K., Aleksandravičiūtė, G., Alfina, I., Algom, A., Andersen, E., Antonsen, L., Aplonova, K., Aquino, A., Aragon, C., Aranes, G., … Ziane, R. (2022). </w:t>
      </w:r>
      <w:r w:rsidRPr="00850572">
        <w:rPr>
          <w:i/>
          <w:iCs/>
        </w:rPr>
        <w:t>Universal Dependencies 2.10</w:t>
      </w:r>
      <w:r w:rsidRPr="00850572">
        <w:t xml:space="preserve">. </w:t>
      </w:r>
      <w:hyperlink r:id="rId546" w:history="1">
        <w:r w:rsidRPr="00850572">
          <w:rPr>
            <w:rStyle w:val="Hyperlink"/>
          </w:rPr>
          <w:t>http://hdl.handle.net/11234/1-4758</w:t>
        </w:r>
      </w:hyperlink>
    </w:p>
    <w:p w14:paraId="595ED6B2" w14:textId="77777777" w:rsidR="00B45E61" w:rsidRDefault="00B45E61" w:rsidP="00B45E61"/>
    <w:sectPr w:rsidR="00B45E61" w:rsidSect="00DC3F1F">
      <w:type w:val="continuous"/>
      <w:pgSz w:w="11909" w:h="16834"/>
      <w:pgMar w:top="1440" w:right="1440" w:bottom="1440" w:left="1440"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BA773" w14:textId="77777777" w:rsidR="00F34181" w:rsidRDefault="00F34181">
      <w:r>
        <w:separator/>
      </w:r>
    </w:p>
  </w:endnote>
  <w:endnote w:type="continuationSeparator" w:id="0">
    <w:p w14:paraId="3531BB73" w14:textId="77777777" w:rsidR="00F34181" w:rsidRDefault="00F34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8E3BC" w14:textId="28611A70" w:rsidR="00F34181" w:rsidRDefault="00F34181">
    <w:pPr>
      <w:pStyle w:val="Footer"/>
      <w:jc w:val="center"/>
    </w:pPr>
  </w:p>
  <w:p w14:paraId="073B1623" w14:textId="77777777" w:rsidR="00F34181" w:rsidRDefault="00F34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E541E" w14:textId="54FFDFA4" w:rsidR="00F34181" w:rsidRPr="00544326" w:rsidRDefault="00F34181">
    <w:pPr>
      <w:pStyle w:val="Footer"/>
      <w:rPr>
        <w:rFonts w:ascii="Garamond" w:hAnsi="Garamond"/>
        <w:color w:val="000000"/>
      </w:rPr>
    </w:pPr>
    <w:r>
      <w:rPr>
        <w:rFonts w:ascii="Garamond" w:hAnsi="Garamond"/>
        <w:color w:val="000000"/>
      </w:rPr>
      <w:t xml:space="preserve">Operacijo Razvoj slovenščine v digitalnem okolju sofinancirata Republika Slovenija in Evropska unija iz Evropskega sklada za regionalni razvoj. </w:t>
    </w:r>
    <w:r>
      <w:rPr>
        <w:rFonts w:ascii="Garamond" w:hAnsi="Garamond"/>
      </w:rPr>
      <w:t>Operacija se izvaja v okviru Operativnega programa za izvajanje evropske kohezijske politike v obdobju 2014-2020</w:t>
    </w:r>
    <w:r>
      <w:rPr>
        <w:rFonts w:ascii="Garamond" w:hAnsi="Garamond"/>
        <w:color w:val="000000"/>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9189353"/>
      <w:docPartObj>
        <w:docPartGallery w:val="Page Numbers (Bottom of Page)"/>
        <w:docPartUnique/>
      </w:docPartObj>
    </w:sdtPr>
    <w:sdtContent>
      <w:p w14:paraId="35181A47" w14:textId="4FE6F0B2" w:rsidR="00F34181" w:rsidRDefault="00F34181">
        <w:pPr>
          <w:pStyle w:val="Footer"/>
          <w:jc w:val="center"/>
        </w:pPr>
        <w:r>
          <w:fldChar w:fldCharType="begin"/>
        </w:r>
        <w:r>
          <w:instrText>PAGE   \* MERGEFORMAT</w:instrText>
        </w:r>
        <w:r>
          <w:fldChar w:fldCharType="separate"/>
        </w:r>
        <w:r>
          <w:t>2</w:t>
        </w:r>
        <w:r>
          <w:fldChar w:fldCharType="end"/>
        </w:r>
      </w:p>
    </w:sdtContent>
  </w:sdt>
  <w:p w14:paraId="505DC959" w14:textId="77777777" w:rsidR="00F34181" w:rsidRDefault="00F34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B53EE" w14:textId="77777777" w:rsidR="00F34181" w:rsidRPr="00544326" w:rsidRDefault="00F34181">
    <w:pPr>
      <w:pStyle w:val="Footer"/>
      <w:rPr>
        <w:rFonts w:ascii="Garamond" w:hAnsi="Garamond"/>
        <w:color w:val="000000"/>
      </w:rPr>
    </w:pPr>
    <w:r>
      <w:rPr>
        <w:rFonts w:ascii="Garamond" w:hAnsi="Garamond"/>
        <w:color w:val="000000"/>
      </w:rPr>
      <w:t xml:space="preserve">Operacijo Razvoj slovenščine v digitalnem okolju sofinancirata Republika Slovenija in Evropska unija iz Evropskega sklada za regionalni razvoj. </w:t>
    </w:r>
    <w:r>
      <w:rPr>
        <w:rFonts w:ascii="Garamond" w:hAnsi="Garamond"/>
      </w:rPr>
      <w:t>Operacija se izvaja v okviru Operativnega programa za izvajanje evropske kohezijske politike v obdobju 2014-2020</w:t>
    </w:r>
    <w:r>
      <w:rPr>
        <w:rFonts w:ascii="Garamond" w:hAnsi="Garamond"/>
        <w:color w:val="00000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89E06" w14:textId="77777777" w:rsidR="00F34181" w:rsidRDefault="00F34181">
      <w:r>
        <w:separator/>
      </w:r>
    </w:p>
  </w:footnote>
  <w:footnote w:type="continuationSeparator" w:id="0">
    <w:p w14:paraId="3FE33300" w14:textId="77777777" w:rsidR="00F34181" w:rsidRDefault="00F34181">
      <w:r>
        <w:continuationSeparator/>
      </w:r>
    </w:p>
  </w:footnote>
  <w:footnote w:id="1">
    <w:p w14:paraId="756CD8D1" w14:textId="55EE0843" w:rsidR="00F34181" w:rsidRPr="00F026BF" w:rsidRDefault="00F34181" w:rsidP="00F026BF">
      <w:pPr>
        <w:spacing w:line="276" w:lineRule="auto"/>
        <w:jc w:val="both"/>
        <w:rPr>
          <w:rFonts w:ascii="Open Sans" w:hAnsi="Open Sans" w:cs="Open Sans"/>
          <w:color w:val="000000"/>
        </w:rPr>
      </w:pPr>
      <w:r>
        <w:rPr>
          <w:rStyle w:val="FootnoteReference"/>
        </w:rPr>
        <w:footnoteRef/>
      </w:r>
      <w:r>
        <w:t xml:space="preserve"> </w:t>
      </w:r>
      <w:r w:rsidRPr="00F026BF">
        <w:rPr>
          <w:rFonts w:ascii="Open Sans" w:hAnsi="Open Sans" w:cs="Open Sans"/>
        </w:rPr>
        <w:t xml:space="preserve">V pomoč označevalcem drevesnice govorjene slovenščine SST v okviru projekta SPOT so deli, ki se nanašajo na skladenjsko razčlenjevanje zapisov govorjenega jezika, začasno </w:t>
      </w:r>
      <w:r w:rsidRPr="006F4617">
        <w:rPr>
          <w:rFonts w:ascii="Open Sans" w:hAnsi="Open Sans" w:cs="Open Sans"/>
          <w:color w:val="0C9A73" w:themeColor="accent4" w:themeShade="BF"/>
        </w:rPr>
        <w:t>označeni z zeleno</w:t>
      </w:r>
      <w:r>
        <w:rPr>
          <w:rFonts w:ascii="Open Sans" w:hAnsi="Open Sans" w:cs="Open Sans"/>
          <w:color w:val="0C9A73" w:themeColor="accent4" w:themeShade="BF"/>
        </w:rPr>
        <w:t>.</w:t>
      </w:r>
    </w:p>
  </w:footnote>
  <w:footnote w:id="2">
    <w:p w14:paraId="0FFEA27C" w14:textId="7205CD0B" w:rsidR="00F34181" w:rsidRPr="00931BA8" w:rsidRDefault="00F34181">
      <w:pPr>
        <w:pStyle w:val="FootnoteText"/>
        <w:rPr>
          <w:lang w:val="en-US"/>
        </w:rPr>
      </w:pPr>
      <w:r>
        <w:rPr>
          <w:rStyle w:val="FootnoteReference"/>
        </w:rPr>
        <w:footnoteRef/>
      </w:r>
      <w:r>
        <w:t xml:space="preserve"> </w:t>
      </w:r>
      <w:bookmarkStart w:id="40" w:name="_Hlk134436967"/>
      <w:r w:rsidRPr="00EE117D">
        <w:rPr>
          <w:color w:val="0C9A73" w:themeColor="accent4" w:themeShade="BF"/>
          <w:lang w:val="en-US"/>
        </w:rPr>
        <w:t xml:space="preserve">V drevesnici govorjene slovenščine SST so poleg vprašaja (?) in klicaja (!), ki označujeta vprašalno oz. vzklično intonacijo izjave, trenutno kot ločila (besedna vrsta </w:t>
      </w:r>
      <w:r w:rsidRPr="00EE117D">
        <w:rPr>
          <w:rStyle w:val="UDTagChar"/>
          <w:color w:val="0C9A73" w:themeColor="accent4" w:themeShade="BF"/>
        </w:rPr>
        <w:t>PUNCT</w:t>
      </w:r>
      <w:r w:rsidRPr="00EE117D">
        <w:rPr>
          <w:color w:val="0C9A73" w:themeColor="accent4" w:themeShade="BF"/>
          <w:lang w:val="en-US"/>
        </w:rPr>
        <w:t xml:space="preserve">, skladenjska relacija </w:t>
      </w:r>
      <w:r w:rsidRPr="00EE117D">
        <w:rPr>
          <w:rStyle w:val="UDTagChar"/>
          <w:color w:val="0C9A73" w:themeColor="accent4" w:themeShade="BF"/>
        </w:rPr>
        <w:t>punct</w:t>
      </w:r>
      <w:r w:rsidRPr="00EE117D">
        <w:rPr>
          <w:color w:val="0C9A73" w:themeColor="accent4" w:themeShade="BF"/>
          <w:lang w:val="en-US"/>
        </w:rPr>
        <w:t xml:space="preserve">) označene tudi druge nejezikovne pojavnice tipa </w:t>
      </w:r>
      <w:r w:rsidRPr="00EE117D">
        <w:rPr>
          <w:i/>
          <w:color w:val="0C9A73" w:themeColor="accent4" w:themeShade="BF"/>
          <w:lang w:val="en-US"/>
        </w:rPr>
        <w:t>[gap], [pause], [incident], [speaker:laughter]</w:t>
      </w:r>
      <w:r w:rsidRPr="00EE117D">
        <w:rPr>
          <w:color w:val="0C9A73" w:themeColor="accent4" w:themeShade="BF"/>
          <w:lang w:val="en-US"/>
        </w:rPr>
        <w:t>, ki bodo v nadgrajeni različici večinoma odstranjene.</w:t>
      </w:r>
      <w:bookmarkEnd w:id="40"/>
      <w:r>
        <w:rPr>
          <w:color w:val="0C9A73" w:themeColor="accent4" w:themeShade="BF"/>
          <w:lang w:val="en-US"/>
        </w:rPr>
        <w:t xml:space="preserve"> </w:t>
      </w:r>
    </w:p>
  </w:footnote>
  <w:footnote w:id="3">
    <w:p w14:paraId="029A0455" w14:textId="644E8375" w:rsidR="00F34181" w:rsidRPr="004F3AFE" w:rsidRDefault="00F34181">
      <w:pPr>
        <w:pStyle w:val="FootnoteText"/>
        <w:rPr>
          <w:lang w:val="en-US"/>
        </w:rPr>
      </w:pPr>
      <w:r>
        <w:rPr>
          <w:rStyle w:val="FootnoteReference"/>
        </w:rPr>
        <w:footnoteRef/>
      </w:r>
      <w:r>
        <w:t xml:space="preserve"> </w:t>
      </w:r>
      <w:r w:rsidRPr="004F3AFE">
        <w:rPr>
          <w:lang w:val="en-US"/>
        </w:rPr>
        <w:t>V nekaterih korpusih govorjenega jezika se tre</w:t>
      </w:r>
      <w:r>
        <w:rPr>
          <w:lang w:val="en-US"/>
        </w:rPr>
        <w:t xml:space="preserve">nutno kot oznaka za prekinjeno besedo uporablja tudi tropičje, npr. </w:t>
      </w:r>
      <w:r w:rsidRPr="004F3AFE">
        <w:rPr>
          <w:rStyle w:val="UDexampleChar"/>
        </w:rPr>
        <w:t>slovarj…</w:t>
      </w:r>
      <w:r>
        <w:rPr>
          <w:lang w:val="en-US"/>
        </w:rPr>
        <w:t xml:space="preserve"> .</w:t>
      </w:r>
    </w:p>
  </w:footnote>
  <w:footnote w:id="4">
    <w:p w14:paraId="0F7D365D" w14:textId="0DD747C9" w:rsidR="00F34181" w:rsidRPr="00EF370D" w:rsidRDefault="00F34181" w:rsidP="00B72279">
      <w:pPr>
        <w:pStyle w:val="FootnoteText"/>
        <w:rPr>
          <w:lang w:val="en-US"/>
        </w:rPr>
      </w:pPr>
      <w:r w:rsidRPr="00B72279">
        <w:rPr>
          <w:rStyle w:val="FootnoteReference"/>
        </w:rPr>
        <w:footnoteRef/>
      </w:r>
      <w:r w:rsidRPr="00B72279">
        <w:t xml:space="preserve"> </w:t>
      </w:r>
      <w:r w:rsidRPr="00B72279">
        <w:rPr>
          <w:b/>
          <w:lang w:val="en-US"/>
        </w:rPr>
        <w:t>Pozor</w:t>
      </w:r>
      <w:r w:rsidRPr="00B72279">
        <w:rPr>
          <w:lang w:val="en-US"/>
        </w:rPr>
        <w:t xml:space="preserve">! V skladu z nedavno </w:t>
      </w:r>
      <w:hyperlink r:id="rId1" w:anchor="optional-depictives" w:history="1">
        <w:r w:rsidRPr="00B72279">
          <w:rPr>
            <w:rStyle w:val="Hyperlink"/>
            <w:color w:val="auto"/>
            <w:lang w:val="en-US"/>
          </w:rPr>
          <w:t>spremembo splošnih smernic UD</w:t>
        </w:r>
      </w:hyperlink>
      <w:r w:rsidRPr="00B72279">
        <w:rPr>
          <w:lang w:val="en-US"/>
        </w:rPr>
        <w:t xml:space="preserve"> razlikovanje med povedkovimi prilastki z eksplicitno izraženo nanosnico in brez nje ni več smiselno: v obeh primerih se uporabi relacija </w:t>
      </w:r>
      <w:r w:rsidRPr="00B72279">
        <w:rPr>
          <w:rFonts w:ascii="Courier New" w:hAnsi="Courier New" w:cs="Courier New"/>
          <w:b/>
          <w:lang w:val="en-US"/>
        </w:rPr>
        <w:t>advcl</w:t>
      </w:r>
      <w:r>
        <w:rPr>
          <w:lang w:val="en-US"/>
        </w:rPr>
        <w:t>, kar bi bilo treba popraviti tudi v obstoječih drevesnici SSJ=SUK in SST (v2.12)</w:t>
      </w:r>
      <w:r w:rsidRPr="00B72279">
        <w:rPr>
          <w:lang w:val="en-US"/>
        </w:rPr>
        <w:t>.</w:t>
      </w:r>
    </w:p>
  </w:footnote>
  <w:footnote w:id="5">
    <w:p w14:paraId="63CB5F4D" w14:textId="414F75CD" w:rsidR="00F34181" w:rsidRPr="00EF370D" w:rsidRDefault="00F34181">
      <w:pPr>
        <w:pStyle w:val="FootnoteText"/>
        <w:rPr>
          <w:lang w:val="en-US"/>
        </w:rPr>
      </w:pPr>
      <w:r>
        <w:rPr>
          <w:rStyle w:val="FootnoteReference"/>
        </w:rPr>
        <w:footnoteRef/>
      </w:r>
      <w:r>
        <w:t xml:space="preserve"> </w:t>
      </w:r>
      <w:r w:rsidRPr="00B72279">
        <w:rPr>
          <w:b/>
          <w:lang w:val="en-US"/>
        </w:rPr>
        <w:t>Pozor!</w:t>
      </w:r>
      <w:r w:rsidRPr="00EF370D">
        <w:rPr>
          <w:lang w:val="en-US"/>
        </w:rPr>
        <w:t xml:space="preserve"> V skladu z nedavno </w:t>
      </w:r>
      <w:hyperlink r:id="rId2" w:anchor="optional-depictives" w:history="1">
        <w:r w:rsidRPr="00EF370D">
          <w:rPr>
            <w:rStyle w:val="Hyperlink"/>
            <w:lang w:val="en-US"/>
          </w:rPr>
          <w:t>spremembo splošnih smernic UD</w:t>
        </w:r>
      </w:hyperlink>
      <w:r w:rsidRPr="00EF370D">
        <w:rPr>
          <w:lang w:val="en-US"/>
        </w:rPr>
        <w:t xml:space="preserve"> razlikovanje med povedkovimi prilastki z eksplicitno izraženo nanosnico in brez nje ni smiselno: v obeh primerih se uporabi relacija </w:t>
      </w:r>
      <w:r w:rsidRPr="00EF370D">
        <w:rPr>
          <w:rFonts w:ascii="Courier New" w:hAnsi="Courier New" w:cs="Courier New"/>
          <w:b/>
          <w:lang w:val="en-US"/>
        </w:rPr>
        <w:t>advcl</w:t>
      </w:r>
      <w:r w:rsidRPr="00EF370D">
        <w:rPr>
          <w:lang w:val="en-US"/>
        </w:rPr>
        <w:t>.</w:t>
      </w:r>
    </w:p>
  </w:footnote>
  <w:footnote w:id="6">
    <w:p w14:paraId="2C781506" w14:textId="6314A1D5" w:rsidR="00F34181" w:rsidRPr="005C1098" w:rsidRDefault="00F34181">
      <w:r>
        <w:rPr>
          <w:vertAlign w:val="superscript"/>
        </w:rPr>
        <w:footnoteRef/>
      </w:r>
      <w:r>
        <w:t xml:space="preserve"> </w:t>
      </w:r>
      <w:r w:rsidRPr="002A2FD2">
        <w:rPr>
          <w:sz w:val="18"/>
          <w:szCs w:val="18"/>
        </w:rPr>
        <w:t xml:space="preserve">Pozor, izraz prislovno določilo ima znotraj sistema UD nekoliko drugačen pomen kot v Slovenski slovnici, ki z izrazom </w:t>
      </w:r>
      <w:r w:rsidRPr="002A2FD2">
        <w:rPr>
          <w:i/>
          <w:sz w:val="18"/>
          <w:szCs w:val="18"/>
        </w:rPr>
        <w:t>prislovno določilo</w:t>
      </w:r>
      <w:r w:rsidRPr="002A2FD2">
        <w:rPr>
          <w:sz w:val="18"/>
          <w:szCs w:val="18"/>
        </w:rPr>
        <w:t xml:space="preserve"> zajema vse izraze, ki nastopajo v vlogi okoliščinskih dopolnil povedka, ne glede na to, ali gre za prislove, predložne zveze ali samostalniške zveze v določenih sklonih. Shema UD po drugi strani ločuje med prislovnimi določili, v katerih nastopajo pravi prislovi (relacija </w:t>
      </w:r>
      <w:r w:rsidRPr="002A2FD2">
        <w:rPr>
          <w:rStyle w:val="UDTagChar"/>
          <w:sz w:val="18"/>
          <w:szCs w:val="18"/>
        </w:rPr>
        <w:t>advmod</w:t>
      </w:r>
      <w:r w:rsidRPr="002A2FD2">
        <w:rPr>
          <w:sz w:val="18"/>
          <w:szCs w:val="18"/>
        </w:rPr>
        <w:t xml:space="preserve">), in prislovnimi določili, v katerih nastopajo predložne in samostalniške zveze (relacija </w:t>
      </w:r>
      <w:r w:rsidRPr="002A2FD2">
        <w:rPr>
          <w:rStyle w:val="UDTagChar"/>
          <w:sz w:val="18"/>
          <w:szCs w:val="18"/>
        </w:rPr>
        <w:t>obl</w:t>
      </w:r>
      <w:r w:rsidRPr="002A2FD2">
        <w:rPr>
          <w:sz w:val="18"/>
          <w:szCs w:val="18"/>
        </w:rPr>
        <w:t xml:space="preserve">). Obenem shema UD ne ločuje med prislovnimi modifikatorji povedkov (prislovna določila v smislu SS) in prislovnimi modifikatorji drugih besed, kot so pridevniki ali </w:t>
      </w:r>
      <w:r w:rsidRPr="005C1098">
        <w:rPr>
          <w:sz w:val="18"/>
          <w:szCs w:val="18"/>
        </w:rPr>
        <w:t xml:space="preserve">prislovi. Kot prikazujejo primeri zgoraj, v obeh primerih uporabljamo oznako </w:t>
      </w:r>
      <w:r w:rsidRPr="005C1098">
        <w:rPr>
          <w:rStyle w:val="UDTagChar"/>
          <w:sz w:val="18"/>
          <w:szCs w:val="18"/>
        </w:rPr>
        <w:t>advmod</w:t>
      </w:r>
      <w:r w:rsidRPr="005C1098">
        <w:rPr>
          <w:sz w:val="18"/>
          <w:szCs w:val="18"/>
        </w:rPr>
        <w:t>.</w:t>
      </w:r>
    </w:p>
  </w:footnote>
  <w:footnote w:id="7">
    <w:p w14:paraId="4E189B69" w14:textId="5CBBACA6" w:rsidR="00F34181" w:rsidRPr="00912410" w:rsidRDefault="00F34181">
      <w:pPr>
        <w:pStyle w:val="FootnoteText"/>
      </w:pPr>
      <w:r w:rsidRPr="005C1098">
        <w:rPr>
          <w:rStyle w:val="FootnoteReference"/>
        </w:rPr>
        <w:footnoteRef/>
      </w:r>
      <w:r w:rsidRPr="005C1098">
        <w:t xml:space="preserve"> </w:t>
      </w:r>
      <w:r w:rsidRPr="005C1098">
        <w:rPr>
          <w:sz w:val="18"/>
          <w:szCs w:val="18"/>
        </w:rPr>
        <w:t xml:space="preserve">Označenost predložnih zvez s prislovnim jedrom (npr. </w:t>
      </w:r>
      <w:r w:rsidRPr="005C1098">
        <w:rPr>
          <w:i/>
          <w:sz w:val="18"/>
          <w:szCs w:val="18"/>
        </w:rPr>
        <w:t>do takrat</w:t>
      </w:r>
      <w:r w:rsidRPr="005C1098">
        <w:rPr>
          <w:sz w:val="18"/>
          <w:szCs w:val="18"/>
        </w:rPr>
        <w:t xml:space="preserve">) sicer med jeziki še ni poenotena (npr. </w:t>
      </w:r>
      <w:r w:rsidRPr="005C1098">
        <w:rPr>
          <w:rStyle w:val="UDTagChar"/>
          <w:sz w:val="18"/>
          <w:szCs w:val="18"/>
        </w:rPr>
        <w:t>advmod</w:t>
      </w:r>
      <w:r w:rsidRPr="005C1098">
        <w:rPr>
          <w:sz w:val="18"/>
          <w:szCs w:val="18"/>
        </w:rPr>
        <w:t xml:space="preserve">  v češki drevesnici proti </w:t>
      </w:r>
      <w:r w:rsidRPr="005C1098">
        <w:rPr>
          <w:rStyle w:val="UDTagChar"/>
          <w:sz w:val="18"/>
          <w:szCs w:val="18"/>
        </w:rPr>
        <w:t>obl</w:t>
      </w:r>
      <w:r w:rsidRPr="005C1098">
        <w:rPr>
          <w:sz w:val="18"/>
          <w:szCs w:val="18"/>
        </w:rPr>
        <w:t>/</w:t>
      </w:r>
      <w:r w:rsidRPr="005C1098">
        <w:rPr>
          <w:rStyle w:val="UDTagChar"/>
          <w:sz w:val="18"/>
          <w:szCs w:val="18"/>
        </w:rPr>
        <w:t>nmod</w:t>
      </w:r>
      <w:r w:rsidRPr="005C1098">
        <w:rPr>
          <w:sz w:val="18"/>
          <w:szCs w:val="18"/>
        </w:rPr>
        <w:t xml:space="preserve"> v angleški).</w:t>
      </w:r>
      <w:r w:rsidRPr="005C1098">
        <w:t xml:space="preserve"> </w:t>
      </w:r>
    </w:p>
  </w:footnote>
  <w:footnote w:id="8">
    <w:p w14:paraId="3461C619" w14:textId="0CC3224B" w:rsidR="00F34181" w:rsidRPr="003872B0" w:rsidRDefault="00F34181">
      <w:pPr>
        <w:pStyle w:val="FootnoteText"/>
      </w:pPr>
      <w:r>
        <w:rPr>
          <w:rStyle w:val="FootnoteReference"/>
        </w:rPr>
        <w:footnoteRef/>
      </w:r>
      <w:r>
        <w:t xml:space="preserve"> V prvi različici govorne drevesnice SST se je za označevalce odprte propozicije uporabljala posebna podoznaka </w:t>
      </w:r>
      <w:r w:rsidRPr="00F2369E">
        <w:rPr>
          <w:rStyle w:val="UDTagChar"/>
        </w:rPr>
        <w:t>conj:extend</w:t>
      </w:r>
      <w:r>
        <w:t>, vendar je bila pozneje opuščena.</w:t>
      </w:r>
    </w:p>
  </w:footnote>
  <w:footnote w:id="9">
    <w:p w14:paraId="60F943BE" w14:textId="77777777" w:rsidR="00F34181" w:rsidRPr="003A1781" w:rsidRDefault="00F34181" w:rsidP="00077AEA">
      <w:pPr>
        <w:pStyle w:val="FootnoteText"/>
      </w:pPr>
      <w:r>
        <w:rPr>
          <w:rStyle w:val="FootnoteReference"/>
        </w:rPr>
        <w:footnoteRef/>
      </w:r>
      <w:r>
        <w:t xml:space="preserve"> </w:t>
      </w:r>
      <w:r w:rsidRPr="003A1781">
        <w:t>V prihodnjih različicah d</w:t>
      </w:r>
      <w:r>
        <w:t xml:space="preserve">revesnice govorjene slovenščine utegnemo na podlagi izkušenj govornih drevesnic za druge jezike to oznako ukiniti in jo nadomestiti s splošno oznako </w:t>
      </w:r>
      <w:r w:rsidRPr="003A1781">
        <w:rPr>
          <w:rStyle w:val="UDTagChar"/>
        </w:rPr>
        <w:t>discourse</w:t>
      </w:r>
      <w:r>
        <w:t>.</w:t>
      </w:r>
    </w:p>
  </w:footnote>
  <w:footnote w:id="10">
    <w:p w14:paraId="7B86A58B" w14:textId="3CCE460A" w:rsidR="00F34181" w:rsidRPr="00626B64" w:rsidRDefault="00F34181">
      <w:pPr>
        <w:pStyle w:val="FootnoteText"/>
      </w:pPr>
      <w:r>
        <w:rPr>
          <w:rStyle w:val="FootnoteReference"/>
        </w:rPr>
        <w:footnoteRef/>
      </w:r>
      <w:r>
        <w:t xml:space="preserve"> </w:t>
      </w:r>
      <w:r w:rsidRPr="006B35AC">
        <w:rPr>
          <w:b/>
        </w:rPr>
        <w:t>Pozor</w:t>
      </w:r>
      <w:r>
        <w:t>! Nedavno je prišlo do</w:t>
      </w:r>
      <w:r w:rsidRPr="00626B64">
        <w:t xml:space="preserve"> </w:t>
      </w:r>
      <w:hyperlink r:id="rId3" w:anchor="changes-in-udv2" w:history="1">
        <w:r w:rsidRPr="00626B64">
          <w:rPr>
            <w:rStyle w:val="Hyperlink"/>
          </w:rPr>
          <w:t>spremembe splošnih smernic</w:t>
        </w:r>
      </w:hyperlink>
      <w:r w:rsidRPr="00626B64">
        <w:t xml:space="preserve">, ki dopušča rabo oznake </w:t>
      </w:r>
      <w:r w:rsidRPr="00626B64">
        <w:rPr>
          <w:rFonts w:ascii="Courier New" w:hAnsi="Courier New" w:cs="Courier New"/>
        </w:rPr>
        <w:t>iobj</w:t>
      </w:r>
      <w:r w:rsidRPr="00626B64">
        <w:t xml:space="preserve"> tudi, kadar je to edini predmet v stavku, kar je treba prenesti tudi v slovenske smernice</w:t>
      </w:r>
      <w:r>
        <w:t xml:space="preserve"> oz. drevesnice</w:t>
      </w:r>
      <w:r w:rsidRPr="00626B64">
        <w:t>.</w:t>
      </w:r>
    </w:p>
  </w:footnote>
  <w:footnote w:id="11">
    <w:p w14:paraId="5444F365" w14:textId="6BE37A8E" w:rsidR="00F34181" w:rsidRPr="003A1781" w:rsidRDefault="00F34181">
      <w:pPr>
        <w:pStyle w:val="FootnoteText"/>
      </w:pPr>
      <w:r>
        <w:rPr>
          <w:rStyle w:val="FootnoteReference"/>
        </w:rPr>
        <w:footnoteRef/>
      </w:r>
      <w:r>
        <w:t xml:space="preserve"> </w:t>
      </w:r>
      <w:r w:rsidRPr="003A1781">
        <w:t>V prihodnjih različicah d</w:t>
      </w:r>
      <w:r>
        <w:t xml:space="preserve">revesnice govorjene slovenščine utegnemo na podlagi izkušenj govornih drevesnic za druge jezike oznako </w:t>
      </w:r>
      <w:r w:rsidRPr="003A1781">
        <w:rPr>
          <w:rStyle w:val="UDTagChar"/>
        </w:rPr>
        <w:t>parataxis:discourse</w:t>
      </w:r>
      <w:r>
        <w:t xml:space="preserve"> ukiniti in jo nadomestiti s splošno oznako </w:t>
      </w:r>
      <w:r w:rsidRPr="003A1781">
        <w:rPr>
          <w:rStyle w:val="UDTagChar"/>
        </w:rPr>
        <w:t>discourse</w:t>
      </w:r>
      <w:r>
        <w:t>.</w:t>
      </w:r>
    </w:p>
  </w:footnote>
  <w:footnote w:id="12">
    <w:p w14:paraId="394226C1" w14:textId="0ADD33BA" w:rsidR="00F34181" w:rsidRPr="00931BA8" w:rsidRDefault="00F34181">
      <w:pPr>
        <w:pStyle w:val="FootnoteText"/>
      </w:pPr>
      <w:r>
        <w:rPr>
          <w:rStyle w:val="FootnoteReference"/>
        </w:rPr>
        <w:footnoteRef/>
      </w:r>
      <w:r>
        <w:t xml:space="preserve"> </w:t>
      </w:r>
      <w:r w:rsidRPr="006B35AC">
        <w:rPr>
          <w:color w:val="0C9A73" w:themeColor="accent4" w:themeShade="BF"/>
        </w:rPr>
        <w:t xml:space="preserve">V drevesnici govorjene slovenščine SST so poleg vprašaja (?) in klicaja (!), ki označujeta vprašalno oz. vzklično intonacijo izjave, trenutno kot ločila (besedna vrsta </w:t>
      </w:r>
      <w:r w:rsidRPr="006B35AC">
        <w:rPr>
          <w:rStyle w:val="UDTagChar"/>
          <w:color w:val="0C9A73" w:themeColor="accent4" w:themeShade="BF"/>
        </w:rPr>
        <w:t>PUNCT</w:t>
      </w:r>
      <w:r w:rsidRPr="006B35AC">
        <w:rPr>
          <w:color w:val="0C9A73" w:themeColor="accent4" w:themeShade="BF"/>
        </w:rPr>
        <w:t xml:space="preserve">, skladenjska relacija </w:t>
      </w:r>
      <w:r w:rsidRPr="006B35AC">
        <w:rPr>
          <w:rStyle w:val="UDTagChar"/>
          <w:color w:val="0C9A73" w:themeColor="accent4" w:themeShade="BF"/>
        </w:rPr>
        <w:t>punct</w:t>
      </w:r>
      <w:r w:rsidRPr="006B35AC">
        <w:rPr>
          <w:color w:val="0C9A73" w:themeColor="accent4" w:themeShade="BF"/>
        </w:rPr>
        <w:t xml:space="preserve">) sicer označene tudi druge nejezikovne pojavnice tipa </w:t>
      </w:r>
      <w:r w:rsidRPr="006B35AC">
        <w:rPr>
          <w:i/>
          <w:color w:val="0C9A73" w:themeColor="accent4" w:themeShade="BF"/>
        </w:rPr>
        <w:t>[gap], [pause], [incident], [speaker:laughter]</w:t>
      </w:r>
      <w:r w:rsidRPr="006B35AC">
        <w:rPr>
          <w:color w:val="0C9A73" w:themeColor="accent4" w:themeShade="BF"/>
        </w:rPr>
        <w:t>, ki pa bodo v prihodnosti odstranjene.</w:t>
      </w:r>
      <w:r>
        <w:rPr>
          <w:color w:val="0C9A73" w:themeColor="accent4" w:themeShade="BF"/>
        </w:rPr>
        <w:t xml:space="preserve"> Dotlej jih dogovorno povezujemo na po enakih načelih kot druge separatorje, npr. vejice ali vezaje. </w:t>
      </w:r>
    </w:p>
  </w:footnote>
  <w:footnote w:id="13">
    <w:p w14:paraId="38975986" w14:textId="58D09597" w:rsidR="00F34181" w:rsidRDefault="00F34181" w:rsidP="00791CD3">
      <w:r>
        <w:rPr>
          <w:rStyle w:val="FootnoteReference"/>
        </w:rPr>
        <w:footnoteRef/>
      </w:r>
      <w:r>
        <w:t xml:space="preserve"> </w:t>
      </w:r>
      <w:r w:rsidRPr="00BD0321">
        <w:rPr>
          <w:sz w:val="18"/>
          <w:szCs w:val="18"/>
        </w:rPr>
        <w:t xml:space="preserve">Pri tem je treba poudariti, da v skladu s podedovano prakso sistema SSJ trenutno ne ločujemo med različnimi vrstami polnopomenskih glagolov, ki se pojavljajo z nedoločniki, zato so tudi v slovenski drevesnici SSJ-UD trenutno kot </w:t>
      </w:r>
      <w:hyperlink w:anchor="_xcomp:_open_clausal" w:history="1">
        <w:r w:rsidRPr="00BD0321">
          <w:rPr>
            <w:rStyle w:val="Hyperlink"/>
            <w:sz w:val="18"/>
            <w:szCs w:val="18"/>
          </w:rPr>
          <w:t>xcomp</w:t>
        </w:r>
      </w:hyperlink>
      <w:r w:rsidRPr="00BD0321">
        <w:rPr>
          <w:sz w:val="18"/>
          <w:szCs w:val="18"/>
        </w:rPr>
        <w:t xml:space="preserve"> označene </w:t>
      </w:r>
      <w:r w:rsidRPr="00BD0321">
        <w:rPr>
          <w:sz w:val="18"/>
          <w:szCs w:val="18"/>
          <w:u w:val="single"/>
        </w:rPr>
        <w:t>vse strukture osebnih glagolskih oblik z nedoločniki:</w:t>
      </w:r>
      <w:r w:rsidRPr="00BD0321">
        <w:rPr>
          <w:sz w:val="18"/>
          <w:szCs w:val="18"/>
        </w:rPr>
        <w:t xml:space="preserve"> tako prava odprta stavčna dopolnila z nadzorovalnim glagolom (npr. </w:t>
      </w:r>
      <w:r w:rsidRPr="00BD0321">
        <w:rPr>
          <w:i/>
          <w:sz w:val="18"/>
          <w:szCs w:val="18"/>
        </w:rPr>
        <w:t>Janez je moral napisati poročilo</w:t>
      </w:r>
      <w:r w:rsidRPr="00BD0321">
        <w:rPr>
          <w:sz w:val="18"/>
          <w:szCs w:val="18"/>
        </w:rPr>
        <w:t xml:space="preserve">) kot drugi nedoločniški polstavki (npr. </w:t>
      </w:r>
      <w:r w:rsidRPr="00BD0321">
        <w:rPr>
          <w:i/>
          <w:sz w:val="18"/>
          <w:szCs w:val="18"/>
        </w:rPr>
        <w:t>Janez je Petru pomagal napisati pismo</w:t>
      </w:r>
      <w:r w:rsidRPr="00BD0321">
        <w:rPr>
          <w:sz w:val="18"/>
          <w:szCs w:val="18"/>
        </w:rPr>
        <w:t>). Po uradnih smernicah UD (in mnenju nekaterih slovenistov, glej npr. pregled v Ledinek str. 62-64) bi lahko bili slednji obravnavani kot predmetni odvisniki (</w:t>
      </w:r>
      <w:hyperlink w:anchor="_ccomp:_clausal_complement" w:history="1">
        <w:r w:rsidRPr="00BD0321">
          <w:rPr>
            <w:rStyle w:val="Hyperlink"/>
            <w:sz w:val="18"/>
            <w:szCs w:val="18"/>
          </w:rPr>
          <w:t>ccomp</w:t>
        </w:r>
      </w:hyperlink>
      <w:r w:rsidRPr="00BD0321">
        <w:rPr>
          <w:sz w:val="18"/>
          <w:szCs w:val="18"/>
        </w:rPr>
        <w:t>), saj so skladenjsko-pomensko neobvezni oz. izpustljivi (*</w:t>
      </w:r>
      <w:r w:rsidRPr="00BD0321">
        <w:rPr>
          <w:i/>
          <w:sz w:val="18"/>
          <w:szCs w:val="18"/>
        </w:rPr>
        <w:t>Janez je moral</w:t>
      </w:r>
      <w:r w:rsidRPr="00BD0321">
        <w:rPr>
          <w:sz w:val="18"/>
          <w:szCs w:val="18"/>
        </w:rPr>
        <w:t xml:space="preserve"> proti </w:t>
      </w:r>
      <w:r w:rsidRPr="00BD0321">
        <w:rPr>
          <w:i/>
          <w:sz w:val="18"/>
          <w:szCs w:val="18"/>
        </w:rPr>
        <w:t>Janez je Petru pomagal</w:t>
      </w:r>
      <w:r w:rsidRPr="00BD0321">
        <w:rPr>
          <w:sz w:val="18"/>
          <w:szCs w:val="18"/>
        </w:rPr>
        <w:t>), osebek povedka, izraženega z osebno glagolsko obliko (pomagal je Janez), pa ni identičen osebku povedka, izraženega z nedoločnikom (pismo je napisal Peter oz. sta ga napisala Janez in Peter skupaj). Te razlike za zdaj ne vpeljujemo.</w:t>
      </w:r>
    </w:p>
    <w:p w14:paraId="3D9BF930" w14:textId="37B1BC73" w:rsidR="00F34181" w:rsidRPr="00D0471B" w:rsidRDefault="00F34181">
      <w:pPr>
        <w:pStyle w:val="FootnoteText"/>
      </w:pPr>
    </w:p>
  </w:footnote>
  <w:footnote w:id="14">
    <w:p w14:paraId="3B08225B" w14:textId="7C1648F9" w:rsidR="00F34181" w:rsidRDefault="00F34181">
      <w:r>
        <w:rPr>
          <w:vertAlign w:val="superscript"/>
        </w:rPr>
        <w:footnoteRef/>
      </w:r>
      <w:r>
        <w:t xml:space="preserve"> </w:t>
      </w:r>
      <w:r w:rsidRPr="00FB29D7">
        <w:rPr>
          <w:sz w:val="18"/>
          <w:szCs w:val="18"/>
        </w:rPr>
        <w:t>Ta razlika delno sovpada tudi z ločevanjem na prave in neprave nedoločniške polstavke oz. na ločevanje odprtih stavčnih dopolnil (</w:t>
      </w:r>
      <w:r w:rsidRPr="00FB29D7">
        <w:rPr>
          <w:rStyle w:val="UDTagChar"/>
          <w:sz w:val="18"/>
          <w:szCs w:val="18"/>
        </w:rPr>
        <w:t>xcomp</w:t>
      </w:r>
      <w:r w:rsidRPr="00FB29D7">
        <w:rPr>
          <w:sz w:val="18"/>
          <w:szCs w:val="18"/>
        </w:rPr>
        <w:t>) od predmetnih dopolnil (</w:t>
      </w:r>
      <w:r w:rsidRPr="00FB29D7">
        <w:rPr>
          <w:rStyle w:val="UDTagChar"/>
          <w:sz w:val="18"/>
          <w:szCs w:val="18"/>
        </w:rPr>
        <w:t>ccomp</w:t>
      </w:r>
      <w:r w:rsidRPr="00FB29D7">
        <w:rPr>
          <w:sz w:val="18"/>
          <w:szCs w:val="18"/>
        </w:rPr>
        <w:t xml:space="preserve">), ki je omenjeno v </w:t>
      </w:r>
      <w:hyperlink w:anchor="_Nedoločniki">
        <w:r w:rsidRPr="00FB29D7">
          <w:rPr>
            <w:color w:val="1155CC"/>
            <w:sz w:val="18"/>
            <w:szCs w:val="18"/>
            <w:u w:val="single"/>
          </w:rPr>
          <w:t>razdelku o nedoločnikih</w:t>
        </w:r>
      </w:hyperlink>
      <w:r w:rsidRPr="00FB29D7">
        <w:rPr>
          <w:sz w:val="18"/>
          <w:szCs w:val="18"/>
        </w:rPr>
        <w:t xml:space="preserve">. V prvi skupini najdemo predvsem zveze, kjer sta osebek osebne glagolske oblike in nedoločnika istovetna (‘pravi’ </w:t>
      </w:r>
      <w:r w:rsidRPr="00FB29D7">
        <w:rPr>
          <w:rStyle w:val="UDTagChar"/>
          <w:sz w:val="18"/>
          <w:szCs w:val="18"/>
        </w:rPr>
        <w:t>xcomp</w:t>
      </w:r>
      <w:r w:rsidRPr="00FB29D7">
        <w:rPr>
          <w:sz w:val="18"/>
          <w:szCs w:val="18"/>
        </w:rPr>
        <w:t>), v drugi pa take, kjer nista (</w:t>
      </w:r>
      <w:r w:rsidRPr="00FB29D7">
        <w:rPr>
          <w:rStyle w:val="UDTagChar"/>
          <w:sz w:val="18"/>
          <w:szCs w:val="18"/>
        </w:rPr>
        <w:t>xcomp</w:t>
      </w:r>
      <w:r w:rsidRPr="00FB29D7">
        <w:rPr>
          <w:sz w:val="18"/>
          <w:szCs w:val="18"/>
        </w:rPr>
        <w:t xml:space="preserve">, ki bi moral biti </w:t>
      </w:r>
      <w:r w:rsidRPr="00FB29D7">
        <w:rPr>
          <w:rStyle w:val="UDTagChar"/>
          <w:sz w:val="18"/>
          <w:szCs w:val="18"/>
        </w:rPr>
        <w:t>ccomp</w:t>
      </w:r>
      <w:r w:rsidRPr="00FB29D7">
        <w:rPr>
          <w:sz w:val="18"/>
          <w:szCs w:val="18"/>
        </w:rPr>
        <w:t>).</w:t>
      </w:r>
      <w:r>
        <w:t xml:space="preserve"> </w:t>
      </w:r>
    </w:p>
  </w:footnote>
  <w:footnote w:id="15">
    <w:p w14:paraId="693B42EE" w14:textId="5AAEBA27" w:rsidR="00F34181" w:rsidRPr="00211615" w:rsidRDefault="00F34181">
      <w:pPr>
        <w:pStyle w:val="FootnoteText"/>
      </w:pPr>
      <w:r>
        <w:rPr>
          <w:rStyle w:val="FootnoteReference"/>
        </w:rPr>
        <w:footnoteRef/>
      </w:r>
      <w:r>
        <w:t xml:space="preserve"> </w:t>
      </w:r>
      <w:r w:rsidRPr="00211615">
        <w:rPr>
          <w:b/>
        </w:rPr>
        <w:t>Pozor</w:t>
      </w:r>
      <w:r w:rsidRPr="00211615">
        <w:t xml:space="preserve">! V skladu z nedavno </w:t>
      </w:r>
      <w:hyperlink r:id="rId4" w:anchor="optional-depictives" w:history="1">
        <w:r w:rsidRPr="00211615">
          <w:rPr>
            <w:rStyle w:val="Hyperlink"/>
          </w:rPr>
          <w:t>spremembo splošnih smernic UD</w:t>
        </w:r>
      </w:hyperlink>
      <w:r w:rsidRPr="00211615">
        <w:t xml:space="preserve"> razlikovanje med povedkovimi prilastki z eksplicitno izraženo nanosnico in brez nje ni več smiselno : v obeh primerih se uporabi relacija </w:t>
      </w:r>
      <w:r w:rsidRPr="00211615">
        <w:rPr>
          <w:rFonts w:ascii="Courier New" w:hAnsi="Courier New" w:cs="Courier New"/>
          <w:b/>
        </w:rPr>
        <w:t>advcl</w:t>
      </w:r>
      <w:r w:rsidRPr="00211615">
        <w:t>. To bi bilo treba upoštevati pri naslednji različici slovenskih smernic in na njih temelječih drevesnic.</w:t>
      </w:r>
    </w:p>
  </w:footnote>
  <w:footnote w:id="16">
    <w:p w14:paraId="7EE20781" w14:textId="5D5F41C4" w:rsidR="00F34181" w:rsidRPr="003D442F" w:rsidRDefault="00F34181">
      <w:pPr>
        <w:pStyle w:val="FootnoteText"/>
      </w:pPr>
      <w:r>
        <w:rPr>
          <w:rStyle w:val="FootnoteReference"/>
        </w:rPr>
        <w:footnoteRef/>
      </w:r>
      <w:r>
        <w:t xml:space="preserve"> Če za primer vzamemo stavek </w:t>
      </w:r>
      <w:r>
        <w:rPr>
          <w:i/>
        </w:rPr>
        <w:t xml:space="preserve">Razrežemo vsaj eno jabolko¸ </w:t>
      </w:r>
      <w:r>
        <w:t xml:space="preserve">bi lahko členek </w:t>
      </w:r>
      <w:r>
        <w:rPr>
          <w:i/>
        </w:rPr>
        <w:t xml:space="preserve">vsaj </w:t>
      </w:r>
      <w:r>
        <w:t xml:space="preserve">razumeli kot določilo števnika (tj. </w:t>
      </w:r>
      <w:r w:rsidRPr="00631A3C">
        <w:rPr>
          <w:i/>
        </w:rPr>
        <w:t xml:space="preserve">Razrežemo vsaj </w:t>
      </w:r>
      <w:r w:rsidRPr="00631A3C">
        <w:rPr>
          <w:i/>
          <w:u w:val="single"/>
        </w:rPr>
        <w:t>eno</w:t>
      </w:r>
      <w:r w:rsidRPr="00631A3C">
        <w:rPr>
          <w:i/>
        </w:rPr>
        <w:t xml:space="preserve"> jabolko, lahko tudi več.)</w:t>
      </w:r>
      <w:r>
        <w:t xml:space="preserve"> ali povedka (tj. </w:t>
      </w:r>
      <w:r w:rsidRPr="003D442F">
        <w:rPr>
          <w:i/>
          <w:u w:val="single"/>
        </w:rPr>
        <w:t>Razrežimo</w:t>
      </w:r>
      <w:r>
        <w:rPr>
          <w:i/>
        </w:rPr>
        <w:t xml:space="preserve"> vsaj eno jabolko, naredimo vsaj to</w:t>
      </w:r>
      <w:r>
        <w:t>).</w:t>
      </w:r>
    </w:p>
  </w:footnote>
  <w:footnote w:id="17">
    <w:p w14:paraId="367D5284" w14:textId="256E5A03" w:rsidR="00F34181" w:rsidRPr="00D0471B" w:rsidRDefault="00F34181">
      <w:pPr>
        <w:pStyle w:val="FootnoteText"/>
      </w:pPr>
      <w:r>
        <w:rPr>
          <w:rStyle w:val="FootnoteReference"/>
        </w:rPr>
        <w:footnoteRef/>
      </w:r>
      <w:r>
        <w:t xml:space="preserve"> </w:t>
      </w:r>
      <w:r w:rsidRPr="00D0471B">
        <w:rPr>
          <w:sz w:val="18"/>
        </w:rPr>
        <w:t>S tem po vzoru Slovenske slovnice (SS 2004, str. 600) širimo pojmovanje pristavkov v primerjavi s splošnimi smernicami UD, ki to relacijo omejujejo zgolj na binominalne pare, sama praksa pa je med jeziki neenotna (strukture so interpretirane kot appos, conj ali celo nmod, vezniki kot advmod ali cc). Robustna rešitev omogoča enostaven naknadni priklic tovrstnih primerov za nadaljnjo analizo oz. morebitno prekategorizacijo.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86FAD" w14:textId="6FBB754A" w:rsidR="00F34181" w:rsidRDefault="00F34181" w:rsidP="00F15550">
    <w:pPr>
      <w:pStyle w:val="Header"/>
    </w:pPr>
    <w:r>
      <w:rPr>
        <w:noProof/>
      </w:rPr>
      <w:drawing>
        <wp:anchor distT="0" distB="0" distL="114300" distR="114300" simplePos="0" relativeHeight="251673600" behindDoc="1" locked="0" layoutInCell="1" allowOverlap="1" wp14:anchorId="453480B7" wp14:editId="3740AA46">
          <wp:simplePos x="0" y="0"/>
          <wp:positionH relativeFrom="margin">
            <wp:posOffset>4597400</wp:posOffset>
          </wp:positionH>
          <wp:positionV relativeFrom="paragraph">
            <wp:posOffset>228600</wp:posOffset>
          </wp:positionV>
          <wp:extent cx="1016000" cy="370840"/>
          <wp:effectExtent l="0" t="0" r="0" b="0"/>
          <wp:wrapTight wrapText="bothSides">
            <wp:wrapPolygon edited="0">
              <wp:start x="0" y="0"/>
              <wp:lineTo x="0" y="19973"/>
              <wp:lineTo x="21060" y="19973"/>
              <wp:lineTo x="21060"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37084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1" locked="0" layoutInCell="1" allowOverlap="1" wp14:anchorId="09F6FF10" wp14:editId="442A4263">
          <wp:simplePos x="0" y="0"/>
          <wp:positionH relativeFrom="margin">
            <wp:posOffset>2927350</wp:posOffset>
          </wp:positionH>
          <wp:positionV relativeFrom="paragraph">
            <wp:posOffset>242570</wp:posOffset>
          </wp:positionV>
          <wp:extent cx="1481455" cy="442595"/>
          <wp:effectExtent l="0" t="0" r="4445" b="0"/>
          <wp:wrapTight wrapText="bothSides">
            <wp:wrapPolygon edited="0">
              <wp:start x="0" y="0"/>
              <wp:lineTo x="0" y="20453"/>
              <wp:lineTo x="21387" y="20453"/>
              <wp:lineTo x="21387"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2">
                    <a:extLst>
                      <a:ext uri="{28A0092B-C50C-407E-A947-70E740481C1C}">
                        <a14:useLocalDpi xmlns:a14="http://schemas.microsoft.com/office/drawing/2010/main" val="0"/>
                      </a:ext>
                    </a:extLst>
                  </a:blip>
                  <a:srcRect t="19038" b="27805"/>
                  <a:stretch>
                    <a:fillRect/>
                  </a:stretch>
                </pic:blipFill>
                <pic:spPr bwMode="auto">
                  <a:xfrm>
                    <a:off x="0" y="0"/>
                    <a:ext cx="1481455" cy="44259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Pr>
        <w:noProof/>
      </w:rPr>
      <w:t xml:space="preserve">       </w:t>
    </w:r>
  </w:p>
  <w:p w14:paraId="5FA8293E" w14:textId="42D931CE" w:rsidR="00F34181" w:rsidRDefault="00F34181" w:rsidP="00FC4802">
    <w:pPr>
      <w:pStyle w:val="Header"/>
      <w:tabs>
        <w:tab w:val="clear" w:pos="4513"/>
        <w:tab w:val="clear" w:pos="9026"/>
        <w:tab w:val="left" w:pos="7430"/>
      </w:tabs>
    </w:pPr>
    <w:r>
      <w:rPr>
        <w:noProof/>
      </w:rPr>
      <w:drawing>
        <wp:inline distT="0" distB="0" distL="0" distR="0" wp14:anchorId="21589051" wp14:editId="04E34977">
          <wp:extent cx="1638300" cy="338273"/>
          <wp:effectExtent l="0" t="0" r="0" b="5080"/>
          <wp:docPr id="32" name="Picture 32" descr="C:\Users\kaja\AppData\Local\Microsoft\Windows\INetCache\Content.MSO\FACBC7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ja\AppData\Local\Microsoft\Windows\INetCache\Content.MSO\FACBC797.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55075" cy="341737"/>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4E775" w14:textId="5E5AA318" w:rsidR="00F34181" w:rsidRDefault="00F34181" w:rsidP="00F92CE6">
    <w:pPr>
      <w:pStyle w:val="Header"/>
      <w:tabs>
        <w:tab w:val="clear" w:pos="4513"/>
        <w:tab w:val="clear" w:pos="9026"/>
        <w:tab w:val="left" w:pos="7430"/>
      </w:tabs>
    </w:pPr>
    <w:r>
      <w:rPr>
        <w:noProof/>
      </w:rPr>
      <w:drawing>
        <wp:inline distT="0" distB="0" distL="0" distR="0" wp14:anchorId="77A3D82A" wp14:editId="6A4A1AD6">
          <wp:extent cx="1699846" cy="736600"/>
          <wp:effectExtent l="0" t="0" r="0" b="6350"/>
          <wp:docPr id="184" name="Graphic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ARRSLogo_2016.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707826" cy="740058"/>
                  </a:xfrm>
                  <a:prstGeom prst="rect">
                    <a:avLst/>
                  </a:prstGeom>
                </pic:spPr>
              </pic:pic>
            </a:graphicData>
          </a:graphic>
        </wp:inline>
      </w:drawing>
    </w:r>
    <w:r>
      <w:tab/>
    </w:r>
    <w:r>
      <w:rPr>
        <w:noProof/>
      </w:rPr>
      <w:drawing>
        <wp:inline distT="0" distB="0" distL="0" distR="0" wp14:anchorId="6D926499" wp14:editId="06B1CDAB">
          <wp:extent cx="659259" cy="780388"/>
          <wp:effectExtent l="0" t="0" r="7620" b="1270"/>
          <wp:docPr id="185" name="Picture 185" descr="Press Centre | Filozofska fakulteta Univerze v Ljublj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Centre | Filozofska fakulteta Univerze v Ljubljani"/>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1441" cy="78297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0CE13" w14:textId="77777777" w:rsidR="00F34181" w:rsidRDefault="00F34181" w:rsidP="00F026BF">
    <w:pPr>
      <w:pStyle w:val="Header"/>
    </w:pPr>
    <w:r>
      <w:rPr>
        <w:noProof/>
      </w:rPr>
      <w:drawing>
        <wp:anchor distT="0" distB="0" distL="114300" distR="114300" simplePos="0" relativeHeight="251676672" behindDoc="1" locked="0" layoutInCell="1" allowOverlap="1" wp14:anchorId="62CD3B7D" wp14:editId="76700FA3">
          <wp:simplePos x="0" y="0"/>
          <wp:positionH relativeFrom="margin">
            <wp:posOffset>4591050</wp:posOffset>
          </wp:positionH>
          <wp:positionV relativeFrom="paragraph">
            <wp:posOffset>222250</wp:posOffset>
          </wp:positionV>
          <wp:extent cx="1016000" cy="370840"/>
          <wp:effectExtent l="0" t="0" r="0" b="0"/>
          <wp:wrapTight wrapText="bothSides">
            <wp:wrapPolygon edited="0">
              <wp:start x="0" y="0"/>
              <wp:lineTo x="0" y="19973"/>
              <wp:lineTo x="21060" y="19973"/>
              <wp:lineTo x="21060" y="0"/>
              <wp:lineTo x="0" y="0"/>
            </wp:wrapPolygon>
          </wp:wrapTight>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37084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1" locked="0" layoutInCell="1" allowOverlap="1" wp14:anchorId="4414C944" wp14:editId="6C7A02A7">
          <wp:simplePos x="0" y="0"/>
          <wp:positionH relativeFrom="margin">
            <wp:posOffset>2927350</wp:posOffset>
          </wp:positionH>
          <wp:positionV relativeFrom="paragraph">
            <wp:posOffset>242570</wp:posOffset>
          </wp:positionV>
          <wp:extent cx="1481455" cy="442595"/>
          <wp:effectExtent l="0" t="0" r="4445" b="0"/>
          <wp:wrapTight wrapText="bothSides">
            <wp:wrapPolygon edited="0">
              <wp:start x="0" y="0"/>
              <wp:lineTo x="0" y="20453"/>
              <wp:lineTo x="21387" y="20453"/>
              <wp:lineTo x="21387" y="0"/>
              <wp:lineTo x="0" y="0"/>
            </wp:wrapPolygon>
          </wp:wrapTight>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2">
                    <a:extLst>
                      <a:ext uri="{28A0092B-C50C-407E-A947-70E740481C1C}">
                        <a14:useLocalDpi xmlns:a14="http://schemas.microsoft.com/office/drawing/2010/main" val="0"/>
                      </a:ext>
                    </a:extLst>
                  </a:blip>
                  <a:srcRect t="19038" b="27805"/>
                  <a:stretch>
                    <a:fillRect/>
                  </a:stretch>
                </pic:blipFill>
                <pic:spPr bwMode="auto">
                  <a:xfrm>
                    <a:off x="0" y="0"/>
                    <a:ext cx="1481455" cy="44259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Pr>
        <w:noProof/>
      </w:rPr>
      <w:t xml:space="preserve">       </w:t>
    </w:r>
  </w:p>
  <w:p w14:paraId="77BE83A5" w14:textId="77777777" w:rsidR="00F34181" w:rsidRDefault="00F34181" w:rsidP="00F026BF">
    <w:pPr>
      <w:pStyle w:val="Header"/>
      <w:tabs>
        <w:tab w:val="clear" w:pos="4513"/>
        <w:tab w:val="clear" w:pos="9026"/>
        <w:tab w:val="left" w:pos="7430"/>
      </w:tabs>
    </w:pPr>
    <w:r>
      <w:rPr>
        <w:noProof/>
      </w:rPr>
      <w:drawing>
        <wp:inline distT="0" distB="0" distL="0" distR="0" wp14:anchorId="1FC4AF6A" wp14:editId="578A3AF7">
          <wp:extent cx="1638300" cy="338273"/>
          <wp:effectExtent l="0" t="0" r="0" b="5080"/>
          <wp:docPr id="187" name="Picture 187" descr="C:\Users\kaja\AppData\Local\Microsoft\Windows\INetCache\Content.MSO\FACBC7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ja\AppData\Local\Microsoft\Windows\INetCache\Content.MSO\FACBC797.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55075" cy="341737"/>
                  </a:xfrm>
                  <a:prstGeom prst="rect">
                    <a:avLst/>
                  </a:prstGeom>
                  <a:noFill/>
                  <a:ln>
                    <a:noFill/>
                  </a:ln>
                </pic:spPr>
              </pic:pic>
            </a:graphicData>
          </a:graphic>
        </wp:inline>
      </w:drawing>
    </w:r>
  </w:p>
  <w:p w14:paraId="5E304DCE" w14:textId="77777777" w:rsidR="00F34181" w:rsidRDefault="00F34181" w:rsidP="00426E0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B73C4" w14:textId="77777777" w:rsidR="00F34181" w:rsidRDefault="00F34181" w:rsidP="0093263A">
    <w:pPr>
      <w:pStyle w:val="Header"/>
    </w:pPr>
    <w:r>
      <w:rPr>
        <w:noProof/>
      </w:rPr>
      <w:drawing>
        <wp:anchor distT="0" distB="0" distL="114300" distR="114300" simplePos="0" relativeHeight="251667456" behindDoc="1" locked="0" layoutInCell="1" allowOverlap="1" wp14:anchorId="4AFA4D3F" wp14:editId="7F724A51">
          <wp:simplePos x="0" y="0"/>
          <wp:positionH relativeFrom="margin">
            <wp:align>right</wp:align>
          </wp:positionH>
          <wp:positionV relativeFrom="paragraph">
            <wp:posOffset>-271780</wp:posOffset>
          </wp:positionV>
          <wp:extent cx="1806575" cy="661035"/>
          <wp:effectExtent l="0" t="0" r="3175" b="5715"/>
          <wp:wrapTight wrapText="bothSides">
            <wp:wrapPolygon edited="0">
              <wp:start x="0" y="0"/>
              <wp:lineTo x="0" y="21164"/>
              <wp:lineTo x="21410" y="21164"/>
              <wp:lineTo x="21410" y="0"/>
              <wp:lineTo x="0" y="0"/>
            </wp:wrapPolygon>
          </wp:wrapTight>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6610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5E99FCDC" wp14:editId="54867271">
          <wp:simplePos x="0" y="0"/>
          <wp:positionH relativeFrom="margin">
            <wp:align>left</wp:align>
          </wp:positionH>
          <wp:positionV relativeFrom="paragraph">
            <wp:posOffset>-233680</wp:posOffset>
          </wp:positionV>
          <wp:extent cx="1868805" cy="558800"/>
          <wp:effectExtent l="0" t="0" r="0" b="0"/>
          <wp:wrapTight wrapText="bothSides">
            <wp:wrapPolygon edited="0">
              <wp:start x="0" y="0"/>
              <wp:lineTo x="0" y="20618"/>
              <wp:lineTo x="21358" y="20618"/>
              <wp:lineTo x="21358" y="0"/>
              <wp:lineTo x="0" y="0"/>
            </wp:wrapPolygon>
          </wp:wrapTight>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2">
                    <a:extLst>
                      <a:ext uri="{28A0092B-C50C-407E-A947-70E740481C1C}">
                        <a14:useLocalDpi xmlns:a14="http://schemas.microsoft.com/office/drawing/2010/main" val="0"/>
                      </a:ext>
                    </a:extLst>
                  </a:blip>
                  <a:srcRect t="19038" b="27805"/>
                  <a:stretch>
                    <a:fillRect/>
                  </a:stretch>
                </pic:blipFill>
                <pic:spPr bwMode="auto">
                  <a:xfrm>
                    <a:off x="0" y="0"/>
                    <a:ext cx="1868805" cy="558800"/>
                  </a:xfrm>
                  <a:prstGeom prst="rect">
                    <a:avLst/>
                  </a:prstGeom>
                  <a:noFill/>
                </pic:spPr>
              </pic:pic>
            </a:graphicData>
          </a:graphic>
          <wp14:sizeRelH relativeFrom="page">
            <wp14:pctWidth>0</wp14:pctWidth>
          </wp14:sizeRelH>
          <wp14:sizeRelV relativeFrom="page">
            <wp14:pctHeight>0</wp14:pctHeight>
          </wp14:sizeRelV>
        </wp:anchor>
      </w:drawing>
    </w:r>
  </w:p>
  <w:p w14:paraId="0054FF13" w14:textId="77777777" w:rsidR="00F34181" w:rsidRDefault="00F34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331F9"/>
    <w:multiLevelType w:val="multilevel"/>
    <w:tmpl w:val="A37E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71B0D"/>
    <w:multiLevelType w:val="multilevel"/>
    <w:tmpl w:val="FDF6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86551"/>
    <w:multiLevelType w:val="multilevel"/>
    <w:tmpl w:val="2FE0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D1DCC"/>
    <w:multiLevelType w:val="multilevel"/>
    <w:tmpl w:val="90E6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6A7007"/>
    <w:multiLevelType w:val="multilevel"/>
    <w:tmpl w:val="3B7A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A6D9A"/>
    <w:multiLevelType w:val="hybridMultilevel"/>
    <w:tmpl w:val="FF40DAD0"/>
    <w:lvl w:ilvl="0" w:tplc="20000003">
      <w:start w:val="1"/>
      <w:numFmt w:val="bullet"/>
      <w:lvlText w:val="o"/>
      <w:lvlJc w:val="left"/>
      <w:pPr>
        <w:ind w:left="720" w:hanging="360"/>
      </w:pPr>
      <w:rPr>
        <w:rFonts w:ascii="Courier New" w:hAnsi="Courier New" w:cs="Courier New"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606221E"/>
    <w:multiLevelType w:val="multilevel"/>
    <w:tmpl w:val="3154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742399"/>
    <w:multiLevelType w:val="multilevel"/>
    <w:tmpl w:val="E060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C14974"/>
    <w:multiLevelType w:val="multilevel"/>
    <w:tmpl w:val="482E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FD27EC"/>
    <w:multiLevelType w:val="hybridMultilevel"/>
    <w:tmpl w:val="A6F0C8C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1C2271F2"/>
    <w:multiLevelType w:val="multilevel"/>
    <w:tmpl w:val="4CDAC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621954"/>
    <w:multiLevelType w:val="hybridMultilevel"/>
    <w:tmpl w:val="DBE813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1D9B07DE"/>
    <w:multiLevelType w:val="multilevel"/>
    <w:tmpl w:val="09FA0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5A2A05"/>
    <w:multiLevelType w:val="multilevel"/>
    <w:tmpl w:val="9248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0D4675"/>
    <w:multiLevelType w:val="hybridMultilevel"/>
    <w:tmpl w:val="71648748"/>
    <w:lvl w:ilvl="0" w:tplc="20000003">
      <w:start w:val="1"/>
      <w:numFmt w:val="bullet"/>
      <w:lvlText w:val="o"/>
      <w:lvlJc w:val="left"/>
      <w:pPr>
        <w:ind w:left="360" w:hanging="360"/>
      </w:pPr>
      <w:rPr>
        <w:rFonts w:ascii="Courier New" w:hAnsi="Courier New" w:cs="Courier New"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2809286A"/>
    <w:multiLevelType w:val="multilevel"/>
    <w:tmpl w:val="44721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E916E3"/>
    <w:multiLevelType w:val="multilevel"/>
    <w:tmpl w:val="6E16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57533B"/>
    <w:multiLevelType w:val="multilevel"/>
    <w:tmpl w:val="87D4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6B2777"/>
    <w:multiLevelType w:val="multilevel"/>
    <w:tmpl w:val="6B72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F13E4D"/>
    <w:multiLevelType w:val="multilevel"/>
    <w:tmpl w:val="A834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CA3261"/>
    <w:multiLevelType w:val="multilevel"/>
    <w:tmpl w:val="C348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61E8D"/>
    <w:multiLevelType w:val="multilevel"/>
    <w:tmpl w:val="9332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E979E6"/>
    <w:multiLevelType w:val="multilevel"/>
    <w:tmpl w:val="70CA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0B3674"/>
    <w:multiLevelType w:val="multilevel"/>
    <w:tmpl w:val="6CC67906"/>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4" w15:restartNumberingAfterBreak="0">
    <w:nsid w:val="375272FB"/>
    <w:multiLevelType w:val="multilevel"/>
    <w:tmpl w:val="CDCE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FF513D"/>
    <w:multiLevelType w:val="multilevel"/>
    <w:tmpl w:val="C6D6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2B61A5"/>
    <w:multiLevelType w:val="hybridMultilevel"/>
    <w:tmpl w:val="802815E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39460162"/>
    <w:multiLevelType w:val="multilevel"/>
    <w:tmpl w:val="5CDCD42E"/>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ADF4937"/>
    <w:multiLevelType w:val="multilevel"/>
    <w:tmpl w:val="0E448530"/>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9" w15:restartNumberingAfterBreak="0">
    <w:nsid w:val="3C333145"/>
    <w:multiLevelType w:val="hybridMultilevel"/>
    <w:tmpl w:val="C7E2B1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3CDA3FC7"/>
    <w:multiLevelType w:val="multilevel"/>
    <w:tmpl w:val="0D16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584D59"/>
    <w:multiLevelType w:val="multilevel"/>
    <w:tmpl w:val="05AC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8D525E"/>
    <w:multiLevelType w:val="multilevel"/>
    <w:tmpl w:val="679EA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C701E0"/>
    <w:multiLevelType w:val="multilevel"/>
    <w:tmpl w:val="5882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B83A77"/>
    <w:multiLevelType w:val="multilevel"/>
    <w:tmpl w:val="2F4E2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07087D"/>
    <w:multiLevelType w:val="multilevel"/>
    <w:tmpl w:val="8B20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B30238"/>
    <w:multiLevelType w:val="multilevel"/>
    <w:tmpl w:val="AE9E8436"/>
    <w:lvl w:ilvl="0">
      <w:start w:val="1"/>
      <w:numFmt w:val="bullet"/>
      <w:lvlText w:val="●"/>
      <w:lvlJc w:val="left"/>
      <w:pPr>
        <w:ind w:left="720" w:hanging="360"/>
      </w:pPr>
      <w:rPr>
        <w:rFonts w:ascii="Arial" w:eastAsia="Arial" w:hAnsi="Arial" w:cs="Arial"/>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FB33CD9"/>
    <w:multiLevelType w:val="hybridMultilevel"/>
    <w:tmpl w:val="0384550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8" w15:restartNumberingAfterBreak="0">
    <w:nsid w:val="5712133C"/>
    <w:multiLevelType w:val="multilevel"/>
    <w:tmpl w:val="4C76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867F9A"/>
    <w:multiLevelType w:val="multilevel"/>
    <w:tmpl w:val="31AA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0A3B5C"/>
    <w:multiLevelType w:val="multilevel"/>
    <w:tmpl w:val="DD82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374948"/>
    <w:multiLevelType w:val="multilevel"/>
    <w:tmpl w:val="15DCE914"/>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2" w15:restartNumberingAfterBreak="0">
    <w:nsid w:val="5F592C60"/>
    <w:multiLevelType w:val="multilevel"/>
    <w:tmpl w:val="20FE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560B66"/>
    <w:multiLevelType w:val="multilevel"/>
    <w:tmpl w:val="FF34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DF342A"/>
    <w:multiLevelType w:val="multilevel"/>
    <w:tmpl w:val="BCBC1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870696D"/>
    <w:multiLevelType w:val="multilevel"/>
    <w:tmpl w:val="AB48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0D537B"/>
    <w:multiLevelType w:val="multilevel"/>
    <w:tmpl w:val="99ACC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0E5B22"/>
    <w:multiLevelType w:val="multilevel"/>
    <w:tmpl w:val="FF62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EA520D"/>
    <w:multiLevelType w:val="hybridMultilevel"/>
    <w:tmpl w:val="20A84F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9" w15:restartNumberingAfterBreak="0">
    <w:nsid w:val="6EB67955"/>
    <w:multiLevelType w:val="multilevel"/>
    <w:tmpl w:val="E89C2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FD17896"/>
    <w:multiLevelType w:val="multilevel"/>
    <w:tmpl w:val="DE5E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D84256"/>
    <w:multiLevelType w:val="hybridMultilevel"/>
    <w:tmpl w:val="2CFAC24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2" w15:restartNumberingAfterBreak="0">
    <w:nsid w:val="782C0C73"/>
    <w:multiLevelType w:val="multilevel"/>
    <w:tmpl w:val="AA64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9E05CE"/>
    <w:multiLevelType w:val="multilevel"/>
    <w:tmpl w:val="9C724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15:restartNumberingAfterBreak="0">
    <w:nsid w:val="7A5C71A2"/>
    <w:multiLevelType w:val="multilevel"/>
    <w:tmpl w:val="06125AAA"/>
    <w:lvl w:ilvl="0">
      <w:start w:val="5"/>
      <w:numFmt w:val="bullet"/>
      <w:pStyle w:val="Listofexamples"/>
      <w:lvlText w:val="-"/>
      <w:lvlJc w:val="left"/>
      <w:pPr>
        <w:ind w:left="720" w:hanging="360"/>
      </w:pPr>
      <w:rPr>
        <w:rFonts w:ascii="Calibri" w:eastAsiaTheme="minorHAnsi" w:hAnsi="Calibri" w:cs="Calibri"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B9E239D"/>
    <w:multiLevelType w:val="multilevel"/>
    <w:tmpl w:val="D15661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7C120544"/>
    <w:multiLevelType w:val="multilevel"/>
    <w:tmpl w:val="5C68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F10E71"/>
    <w:multiLevelType w:val="hybridMultilevel"/>
    <w:tmpl w:val="5DF608E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36"/>
  </w:num>
  <w:num w:numId="2">
    <w:abstractNumId w:val="53"/>
  </w:num>
  <w:num w:numId="3">
    <w:abstractNumId w:val="44"/>
  </w:num>
  <w:num w:numId="4">
    <w:abstractNumId w:val="55"/>
  </w:num>
  <w:num w:numId="5">
    <w:abstractNumId w:val="54"/>
  </w:num>
  <w:num w:numId="6">
    <w:abstractNumId w:val="27"/>
  </w:num>
  <w:num w:numId="7">
    <w:abstractNumId w:val="23"/>
  </w:num>
  <w:num w:numId="8">
    <w:abstractNumId w:val="28"/>
  </w:num>
  <w:num w:numId="9">
    <w:abstractNumId w:val="41"/>
  </w:num>
  <w:num w:numId="10">
    <w:abstractNumId w:val="14"/>
  </w:num>
  <w:num w:numId="11">
    <w:abstractNumId w:val="51"/>
  </w:num>
  <w:num w:numId="12">
    <w:abstractNumId w:val="37"/>
  </w:num>
  <w:num w:numId="13">
    <w:abstractNumId w:val="57"/>
  </w:num>
  <w:num w:numId="14">
    <w:abstractNumId w:val="5"/>
  </w:num>
  <w:num w:numId="15">
    <w:abstractNumId w:val="26"/>
  </w:num>
  <w:num w:numId="16">
    <w:abstractNumId w:val="30"/>
  </w:num>
  <w:num w:numId="17">
    <w:abstractNumId w:val="8"/>
  </w:num>
  <w:num w:numId="18">
    <w:abstractNumId w:val="46"/>
  </w:num>
  <w:num w:numId="19">
    <w:abstractNumId w:val="32"/>
  </w:num>
  <w:num w:numId="20">
    <w:abstractNumId w:val="11"/>
  </w:num>
  <w:num w:numId="21">
    <w:abstractNumId w:val="29"/>
  </w:num>
  <w:num w:numId="22">
    <w:abstractNumId w:val="7"/>
  </w:num>
  <w:num w:numId="23">
    <w:abstractNumId w:val="42"/>
  </w:num>
  <w:num w:numId="24">
    <w:abstractNumId w:val="21"/>
  </w:num>
  <w:num w:numId="25">
    <w:abstractNumId w:val="17"/>
  </w:num>
  <w:num w:numId="26">
    <w:abstractNumId w:val="22"/>
  </w:num>
  <w:num w:numId="27">
    <w:abstractNumId w:val="47"/>
  </w:num>
  <w:num w:numId="28">
    <w:abstractNumId w:val="19"/>
  </w:num>
  <w:num w:numId="29">
    <w:abstractNumId w:val="43"/>
  </w:num>
  <w:num w:numId="30">
    <w:abstractNumId w:val="34"/>
  </w:num>
  <w:num w:numId="31">
    <w:abstractNumId w:val="56"/>
  </w:num>
  <w:num w:numId="32">
    <w:abstractNumId w:val="1"/>
  </w:num>
  <w:num w:numId="33">
    <w:abstractNumId w:val="45"/>
  </w:num>
  <w:num w:numId="34">
    <w:abstractNumId w:val="10"/>
  </w:num>
  <w:num w:numId="35">
    <w:abstractNumId w:val="49"/>
  </w:num>
  <w:num w:numId="36">
    <w:abstractNumId w:val="50"/>
  </w:num>
  <w:num w:numId="37">
    <w:abstractNumId w:val="18"/>
  </w:num>
  <w:num w:numId="38">
    <w:abstractNumId w:val="31"/>
  </w:num>
  <w:num w:numId="39">
    <w:abstractNumId w:val="35"/>
  </w:num>
  <w:num w:numId="40">
    <w:abstractNumId w:val="3"/>
  </w:num>
  <w:num w:numId="41">
    <w:abstractNumId w:val="38"/>
  </w:num>
  <w:num w:numId="42">
    <w:abstractNumId w:val="15"/>
  </w:num>
  <w:num w:numId="43">
    <w:abstractNumId w:val="24"/>
  </w:num>
  <w:num w:numId="44">
    <w:abstractNumId w:val="25"/>
  </w:num>
  <w:num w:numId="45">
    <w:abstractNumId w:val="40"/>
  </w:num>
  <w:num w:numId="46">
    <w:abstractNumId w:val="4"/>
  </w:num>
  <w:num w:numId="47">
    <w:abstractNumId w:val="33"/>
  </w:num>
  <w:num w:numId="48">
    <w:abstractNumId w:val="13"/>
  </w:num>
  <w:num w:numId="49">
    <w:abstractNumId w:val="39"/>
  </w:num>
  <w:num w:numId="50">
    <w:abstractNumId w:val="6"/>
  </w:num>
  <w:num w:numId="51">
    <w:abstractNumId w:val="0"/>
  </w:num>
  <w:num w:numId="52">
    <w:abstractNumId w:val="52"/>
  </w:num>
  <w:num w:numId="53">
    <w:abstractNumId w:val="16"/>
  </w:num>
  <w:num w:numId="54">
    <w:abstractNumId w:val="12"/>
  </w:num>
  <w:num w:numId="55">
    <w:abstractNumId w:val="20"/>
  </w:num>
  <w:num w:numId="56">
    <w:abstractNumId w:val="9"/>
  </w:num>
  <w:num w:numId="57">
    <w:abstractNumId w:val="48"/>
  </w:num>
  <w:num w:numId="5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345"/>
    <w:rsid w:val="000011D6"/>
    <w:rsid w:val="00001540"/>
    <w:rsid w:val="00001F9F"/>
    <w:rsid w:val="0000376A"/>
    <w:rsid w:val="00003F5E"/>
    <w:rsid w:val="0000597B"/>
    <w:rsid w:val="00005ABE"/>
    <w:rsid w:val="00011B72"/>
    <w:rsid w:val="000155B6"/>
    <w:rsid w:val="000179CE"/>
    <w:rsid w:val="00020D44"/>
    <w:rsid w:val="000214B4"/>
    <w:rsid w:val="000252BE"/>
    <w:rsid w:val="00025A30"/>
    <w:rsid w:val="00027656"/>
    <w:rsid w:val="0003134D"/>
    <w:rsid w:val="00034C84"/>
    <w:rsid w:val="00035018"/>
    <w:rsid w:val="000375C9"/>
    <w:rsid w:val="0004063C"/>
    <w:rsid w:val="000420E3"/>
    <w:rsid w:val="00045D87"/>
    <w:rsid w:val="00047DF8"/>
    <w:rsid w:val="000509B9"/>
    <w:rsid w:val="000530E9"/>
    <w:rsid w:val="000534BC"/>
    <w:rsid w:val="0005552C"/>
    <w:rsid w:val="0006341D"/>
    <w:rsid w:val="000659AA"/>
    <w:rsid w:val="000659BE"/>
    <w:rsid w:val="00067C56"/>
    <w:rsid w:val="00075A05"/>
    <w:rsid w:val="00076CC9"/>
    <w:rsid w:val="0007786C"/>
    <w:rsid w:val="000778BD"/>
    <w:rsid w:val="00077AEA"/>
    <w:rsid w:val="0008094B"/>
    <w:rsid w:val="00082111"/>
    <w:rsid w:val="000821A0"/>
    <w:rsid w:val="00082660"/>
    <w:rsid w:val="000831C1"/>
    <w:rsid w:val="00084712"/>
    <w:rsid w:val="000857B7"/>
    <w:rsid w:val="00085841"/>
    <w:rsid w:val="0008638C"/>
    <w:rsid w:val="0009156C"/>
    <w:rsid w:val="00091A27"/>
    <w:rsid w:val="00093AF7"/>
    <w:rsid w:val="00094ADE"/>
    <w:rsid w:val="000A19B1"/>
    <w:rsid w:val="000A26E9"/>
    <w:rsid w:val="000A2A91"/>
    <w:rsid w:val="000A4A04"/>
    <w:rsid w:val="000A4CB6"/>
    <w:rsid w:val="000A7F0B"/>
    <w:rsid w:val="000B0F91"/>
    <w:rsid w:val="000B3E0C"/>
    <w:rsid w:val="000B43C3"/>
    <w:rsid w:val="000B5198"/>
    <w:rsid w:val="000C0E61"/>
    <w:rsid w:val="000C15FB"/>
    <w:rsid w:val="000C37BD"/>
    <w:rsid w:val="000C44A2"/>
    <w:rsid w:val="000C4B2F"/>
    <w:rsid w:val="000D043B"/>
    <w:rsid w:val="000D045F"/>
    <w:rsid w:val="000D30E5"/>
    <w:rsid w:val="000D3C20"/>
    <w:rsid w:val="000D6080"/>
    <w:rsid w:val="000D6442"/>
    <w:rsid w:val="000E113B"/>
    <w:rsid w:val="000E144B"/>
    <w:rsid w:val="000E2967"/>
    <w:rsid w:val="000E36F0"/>
    <w:rsid w:val="000E386A"/>
    <w:rsid w:val="000E70EA"/>
    <w:rsid w:val="000F084C"/>
    <w:rsid w:val="000F16F2"/>
    <w:rsid w:val="000F21CB"/>
    <w:rsid w:val="000F40EF"/>
    <w:rsid w:val="000F62C7"/>
    <w:rsid w:val="000F680A"/>
    <w:rsid w:val="000F6C5E"/>
    <w:rsid w:val="000F71CB"/>
    <w:rsid w:val="001019CA"/>
    <w:rsid w:val="00103F81"/>
    <w:rsid w:val="00104E71"/>
    <w:rsid w:val="001050F4"/>
    <w:rsid w:val="00111EFE"/>
    <w:rsid w:val="00112222"/>
    <w:rsid w:val="0011460C"/>
    <w:rsid w:val="0012305B"/>
    <w:rsid w:val="00123137"/>
    <w:rsid w:val="0012677C"/>
    <w:rsid w:val="00126F88"/>
    <w:rsid w:val="0012709E"/>
    <w:rsid w:val="00127B3F"/>
    <w:rsid w:val="00132384"/>
    <w:rsid w:val="00134419"/>
    <w:rsid w:val="0013655E"/>
    <w:rsid w:val="00136764"/>
    <w:rsid w:val="00137713"/>
    <w:rsid w:val="001463F0"/>
    <w:rsid w:val="00151AD1"/>
    <w:rsid w:val="00155C7A"/>
    <w:rsid w:val="001607B7"/>
    <w:rsid w:val="001613CC"/>
    <w:rsid w:val="00164A40"/>
    <w:rsid w:val="00164A6A"/>
    <w:rsid w:val="001652CC"/>
    <w:rsid w:val="00166B00"/>
    <w:rsid w:val="00167BD7"/>
    <w:rsid w:val="00170887"/>
    <w:rsid w:val="00172407"/>
    <w:rsid w:val="0017301B"/>
    <w:rsid w:val="00173D2D"/>
    <w:rsid w:val="001741D7"/>
    <w:rsid w:val="001769D1"/>
    <w:rsid w:val="00184AA5"/>
    <w:rsid w:val="001850FE"/>
    <w:rsid w:val="00186F86"/>
    <w:rsid w:val="00190131"/>
    <w:rsid w:val="0019186F"/>
    <w:rsid w:val="001967CC"/>
    <w:rsid w:val="00197E47"/>
    <w:rsid w:val="001A0707"/>
    <w:rsid w:val="001A49FC"/>
    <w:rsid w:val="001B0526"/>
    <w:rsid w:val="001B10ED"/>
    <w:rsid w:val="001B1791"/>
    <w:rsid w:val="001B2754"/>
    <w:rsid w:val="001B3064"/>
    <w:rsid w:val="001B5F68"/>
    <w:rsid w:val="001C295C"/>
    <w:rsid w:val="001C36F7"/>
    <w:rsid w:val="001C445A"/>
    <w:rsid w:val="001D5880"/>
    <w:rsid w:val="001D61C0"/>
    <w:rsid w:val="001D7C2E"/>
    <w:rsid w:val="001E0695"/>
    <w:rsid w:val="001E3C85"/>
    <w:rsid w:val="001E4DB1"/>
    <w:rsid w:val="001E72D9"/>
    <w:rsid w:val="001E7899"/>
    <w:rsid w:val="001F0444"/>
    <w:rsid w:val="001F0AD6"/>
    <w:rsid w:val="001F125B"/>
    <w:rsid w:val="001F23CB"/>
    <w:rsid w:val="001F45DA"/>
    <w:rsid w:val="001F477B"/>
    <w:rsid w:val="001F5C3B"/>
    <w:rsid w:val="001F6988"/>
    <w:rsid w:val="002004B2"/>
    <w:rsid w:val="002009CB"/>
    <w:rsid w:val="002027F6"/>
    <w:rsid w:val="00203B43"/>
    <w:rsid w:val="002043D3"/>
    <w:rsid w:val="00204770"/>
    <w:rsid w:val="00205399"/>
    <w:rsid w:val="00205678"/>
    <w:rsid w:val="00207A17"/>
    <w:rsid w:val="00207EAF"/>
    <w:rsid w:val="0021044D"/>
    <w:rsid w:val="00211615"/>
    <w:rsid w:val="00212849"/>
    <w:rsid w:val="00213757"/>
    <w:rsid w:val="00214AE9"/>
    <w:rsid w:val="0021521E"/>
    <w:rsid w:val="00215E2F"/>
    <w:rsid w:val="0021655A"/>
    <w:rsid w:val="00221FE2"/>
    <w:rsid w:val="00222010"/>
    <w:rsid w:val="00230436"/>
    <w:rsid w:val="002318C8"/>
    <w:rsid w:val="00234B8C"/>
    <w:rsid w:val="0023500D"/>
    <w:rsid w:val="0023680A"/>
    <w:rsid w:val="002427BE"/>
    <w:rsid w:val="002460F8"/>
    <w:rsid w:val="002474DA"/>
    <w:rsid w:val="0025045E"/>
    <w:rsid w:val="002519BA"/>
    <w:rsid w:val="00254649"/>
    <w:rsid w:val="00255D7D"/>
    <w:rsid w:val="00256008"/>
    <w:rsid w:val="002617A2"/>
    <w:rsid w:val="00261C5D"/>
    <w:rsid w:val="0026510C"/>
    <w:rsid w:val="00265CC4"/>
    <w:rsid w:val="00265EC8"/>
    <w:rsid w:val="00270238"/>
    <w:rsid w:val="00274A98"/>
    <w:rsid w:val="00274DCD"/>
    <w:rsid w:val="00275708"/>
    <w:rsid w:val="00277BA3"/>
    <w:rsid w:val="0028015C"/>
    <w:rsid w:val="00281622"/>
    <w:rsid w:val="002859C8"/>
    <w:rsid w:val="00286B02"/>
    <w:rsid w:val="00291425"/>
    <w:rsid w:val="00292C3F"/>
    <w:rsid w:val="00293F9D"/>
    <w:rsid w:val="0029650D"/>
    <w:rsid w:val="002A1903"/>
    <w:rsid w:val="002A2FD2"/>
    <w:rsid w:val="002A3815"/>
    <w:rsid w:val="002A488D"/>
    <w:rsid w:val="002A7E69"/>
    <w:rsid w:val="002B008B"/>
    <w:rsid w:val="002B07AD"/>
    <w:rsid w:val="002B181C"/>
    <w:rsid w:val="002B22EE"/>
    <w:rsid w:val="002B6981"/>
    <w:rsid w:val="002B6FE2"/>
    <w:rsid w:val="002C1830"/>
    <w:rsid w:val="002C3375"/>
    <w:rsid w:val="002C359F"/>
    <w:rsid w:val="002C5856"/>
    <w:rsid w:val="002C678F"/>
    <w:rsid w:val="002D51B7"/>
    <w:rsid w:val="002D5AAA"/>
    <w:rsid w:val="002D5EEF"/>
    <w:rsid w:val="002E1BD3"/>
    <w:rsid w:val="002E25E3"/>
    <w:rsid w:val="002E2ABC"/>
    <w:rsid w:val="002E3C07"/>
    <w:rsid w:val="002E3CF6"/>
    <w:rsid w:val="002E45CD"/>
    <w:rsid w:val="002E4C80"/>
    <w:rsid w:val="002F6B0D"/>
    <w:rsid w:val="002F7712"/>
    <w:rsid w:val="00300646"/>
    <w:rsid w:val="00300A63"/>
    <w:rsid w:val="003027C0"/>
    <w:rsid w:val="0030649D"/>
    <w:rsid w:val="00306F0E"/>
    <w:rsid w:val="00314345"/>
    <w:rsid w:val="003154DB"/>
    <w:rsid w:val="00315D70"/>
    <w:rsid w:val="00315FCC"/>
    <w:rsid w:val="003209C7"/>
    <w:rsid w:val="00321EEE"/>
    <w:rsid w:val="00324AEB"/>
    <w:rsid w:val="00325A58"/>
    <w:rsid w:val="0032667E"/>
    <w:rsid w:val="0032730E"/>
    <w:rsid w:val="003276E2"/>
    <w:rsid w:val="0033332D"/>
    <w:rsid w:val="003342D1"/>
    <w:rsid w:val="003342FF"/>
    <w:rsid w:val="00335097"/>
    <w:rsid w:val="0033776E"/>
    <w:rsid w:val="00340F64"/>
    <w:rsid w:val="00341BFA"/>
    <w:rsid w:val="00342360"/>
    <w:rsid w:val="00343556"/>
    <w:rsid w:val="00344DDE"/>
    <w:rsid w:val="003451F9"/>
    <w:rsid w:val="003507C3"/>
    <w:rsid w:val="00350D1D"/>
    <w:rsid w:val="00351207"/>
    <w:rsid w:val="0035275C"/>
    <w:rsid w:val="00352B5D"/>
    <w:rsid w:val="00352F92"/>
    <w:rsid w:val="003557DA"/>
    <w:rsid w:val="00363038"/>
    <w:rsid w:val="003667B9"/>
    <w:rsid w:val="0037329D"/>
    <w:rsid w:val="0037637C"/>
    <w:rsid w:val="003765C2"/>
    <w:rsid w:val="00380FFC"/>
    <w:rsid w:val="00382C95"/>
    <w:rsid w:val="003872B0"/>
    <w:rsid w:val="00390BFD"/>
    <w:rsid w:val="00396364"/>
    <w:rsid w:val="00396A31"/>
    <w:rsid w:val="003A076E"/>
    <w:rsid w:val="003A1781"/>
    <w:rsid w:val="003A1E34"/>
    <w:rsid w:val="003A20DA"/>
    <w:rsid w:val="003A2502"/>
    <w:rsid w:val="003A5582"/>
    <w:rsid w:val="003A651E"/>
    <w:rsid w:val="003B00FE"/>
    <w:rsid w:val="003B33D8"/>
    <w:rsid w:val="003B356D"/>
    <w:rsid w:val="003B628C"/>
    <w:rsid w:val="003C0666"/>
    <w:rsid w:val="003C345C"/>
    <w:rsid w:val="003C3ACD"/>
    <w:rsid w:val="003C5A81"/>
    <w:rsid w:val="003C5AA5"/>
    <w:rsid w:val="003D1072"/>
    <w:rsid w:val="003D171B"/>
    <w:rsid w:val="003D2359"/>
    <w:rsid w:val="003D2AEB"/>
    <w:rsid w:val="003D2E75"/>
    <w:rsid w:val="003D374A"/>
    <w:rsid w:val="003D442F"/>
    <w:rsid w:val="003D60D6"/>
    <w:rsid w:val="003D78A8"/>
    <w:rsid w:val="003E12ED"/>
    <w:rsid w:val="003E20AC"/>
    <w:rsid w:val="003E5D26"/>
    <w:rsid w:val="003E602B"/>
    <w:rsid w:val="003E6D81"/>
    <w:rsid w:val="003E6D88"/>
    <w:rsid w:val="003E7E09"/>
    <w:rsid w:val="003F02F4"/>
    <w:rsid w:val="003F1A0A"/>
    <w:rsid w:val="003F34FD"/>
    <w:rsid w:val="003F5BCE"/>
    <w:rsid w:val="003F65E9"/>
    <w:rsid w:val="00400058"/>
    <w:rsid w:val="004006D6"/>
    <w:rsid w:val="0040092C"/>
    <w:rsid w:val="0040197B"/>
    <w:rsid w:val="00401DBF"/>
    <w:rsid w:val="00403221"/>
    <w:rsid w:val="0040475E"/>
    <w:rsid w:val="00404C5C"/>
    <w:rsid w:val="00411A41"/>
    <w:rsid w:val="0041662F"/>
    <w:rsid w:val="00416896"/>
    <w:rsid w:val="00420309"/>
    <w:rsid w:val="004214FA"/>
    <w:rsid w:val="00421CE0"/>
    <w:rsid w:val="004240F0"/>
    <w:rsid w:val="00424C3F"/>
    <w:rsid w:val="00426E0F"/>
    <w:rsid w:val="00431438"/>
    <w:rsid w:val="0043390F"/>
    <w:rsid w:val="00433FF5"/>
    <w:rsid w:val="004422BA"/>
    <w:rsid w:val="00443335"/>
    <w:rsid w:val="00444CF6"/>
    <w:rsid w:val="00445335"/>
    <w:rsid w:val="00445BA5"/>
    <w:rsid w:val="00446D4A"/>
    <w:rsid w:val="00446F80"/>
    <w:rsid w:val="004474C9"/>
    <w:rsid w:val="004516A2"/>
    <w:rsid w:val="00452CC2"/>
    <w:rsid w:val="00452EF2"/>
    <w:rsid w:val="00455774"/>
    <w:rsid w:val="004607B9"/>
    <w:rsid w:val="00461EEA"/>
    <w:rsid w:val="00462121"/>
    <w:rsid w:val="00464532"/>
    <w:rsid w:val="004649F2"/>
    <w:rsid w:val="00466DF9"/>
    <w:rsid w:val="00467EAF"/>
    <w:rsid w:val="0047071D"/>
    <w:rsid w:val="0047142A"/>
    <w:rsid w:val="00475360"/>
    <w:rsid w:val="00475523"/>
    <w:rsid w:val="00476FF8"/>
    <w:rsid w:val="0047754C"/>
    <w:rsid w:val="00477CC5"/>
    <w:rsid w:val="00483560"/>
    <w:rsid w:val="00483CC0"/>
    <w:rsid w:val="0048448B"/>
    <w:rsid w:val="004876C2"/>
    <w:rsid w:val="00487EDE"/>
    <w:rsid w:val="00494A1F"/>
    <w:rsid w:val="00495DB6"/>
    <w:rsid w:val="00495E26"/>
    <w:rsid w:val="0049618D"/>
    <w:rsid w:val="00496C31"/>
    <w:rsid w:val="004A0B12"/>
    <w:rsid w:val="004A3DCE"/>
    <w:rsid w:val="004A474A"/>
    <w:rsid w:val="004A4D8A"/>
    <w:rsid w:val="004A5201"/>
    <w:rsid w:val="004A7C97"/>
    <w:rsid w:val="004B2852"/>
    <w:rsid w:val="004B2CA1"/>
    <w:rsid w:val="004B3C6B"/>
    <w:rsid w:val="004C0715"/>
    <w:rsid w:val="004C3AE5"/>
    <w:rsid w:val="004C7BF6"/>
    <w:rsid w:val="004D236E"/>
    <w:rsid w:val="004D26C4"/>
    <w:rsid w:val="004D6170"/>
    <w:rsid w:val="004D659E"/>
    <w:rsid w:val="004D6C20"/>
    <w:rsid w:val="004D753C"/>
    <w:rsid w:val="004D78E5"/>
    <w:rsid w:val="004E2B5C"/>
    <w:rsid w:val="004E3263"/>
    <w:rsid w:val="004E3DC5"/>
    <w:rsid w:val="004E6C3A"/>
    <w:rsid w:val="004F398E"/>
    <w:rsid w:val="004F3AFE"/>
    <w:rsid w:val="004F4F82"/>
    <w:rsid w:val="004F5AE4"/>
    <w:rsid w:val="004F5F90"/>
    <w:rsid w:val="004F6577"/>
    <w:rsid w:val="004F6B9A"/>
    <w:rsid w:val="005001B5"/>
    <w:rsid w:val="00500BD8"/>
    <w:rsid w:val="00501399"/>
    <w:rsid w:val="00504337"/>
    <w:rsid w:val="0050584F"/>
    <w:rsid w:val="005061F0"/>
    <w:rsid w:val="0050635D"/>
    <w:rsid w:val="0050777E"/>
    <w:rsid w:val="00513039"/>
    <w:rsid w:val="00514202"/>
    <w:rsid w:val="00520A23"/>
    <w:rsid w:val="00521119"/>
    <w:rsid w:val="00522504"/>
    <w:rsid w:val="00523F7D"/>
    <w:rsid w:val="00525B9E"/>
    <w:rsid w:val="00534FD2"/>
    <w:rsid w:val="00537569"/>
    <w:rsid w:val="00540460"/>
    <w:rsid w:val="00543329"/>
    <w:rsid w:val="00543DB6"/>
    <w:rsid w:val="00544326"/>
    <w:rsid w:val="005500EB"/>
    <w:rsid w:val="00550951"/>
    <w:rsid w:val="00552C0C"/>
    <w:rsid w:val="00556939"/>
    <w:rsid w:val="00557F9B"/>
    <w:rsid w:val="00560B42"/>
    <w:rsid w:val="00560B4E"/>
    <w:rsid w:val="005625EC"/>
    <w:rsid w:val="00562903"/>
    <w:rsid w:val="0056297B"/>
    <w:rsid w:val="00562B3F"/>
    <w:rsid w:val="0056545D"/>
    <w:rsid w:val="00566A86"/>
    <w:rsid w:val="0057097B"/>
    <w:rsid w:val="00571831"/>
    <w:rsid w:val="00572CA2"/>
    <w:rsid w:val="005812F5"/>
    <w:rsid w:val="0058332E"/>
    <w:rsid w:val="00583DB4"/>
    <w:rsid w:val="00586219"/>
    <w:rsid w:val="00587CBB"/>
    <w:rsid w:val="0059103E"/>
    <w:rsid w:val="00591610"/>
    <w:rsid w:val="005939A5"/>
    <w:rsid w:val="00594749"/>
    <w:rsid w:val="005947C5"/>
    <w:rsid w:val="005A2F2E"/>
    <w:rsid w:val="005A7942"/>
    <w:rsid w:val="005B01CD"/>
    <w:rsid w:val="005B03B9"/>
    <w:rsid w:val="005B191F"/>
    <w:rsid w:val="005B455E"/>
    <w:rsid w:val="005B50FC"/>
    <w:rsid w:val="005B5389"/>
    <w:rsid w:val="005B567E"/>
    <w:rsid w:val="005B75B7"/>
    <w:rsid w:val="005C1098"/>
    <w:rsid w:val="005C1600"/>
    <w:rsid w:val="005C2DA8"/>
    <w:rsid w:val="005C5CD6"/>
    <w:rsid w:val="005C7943"/>
    <w:rsid w:val="005D016F"/>
    <w:rsid w:val="005D0712"/>
    <w:rsid w:val="005D5BCD"/>
    <w:rsid w:val="005D6343"/>
    <w:rsid w:val="005E153E"/>
    <w:rsid w:val="005E2515"/>
    <w:rsid w:val="005E3FBC"/>
    <w:rsid w:val="005E47E4"/>
    <w:rsid w:val="005E59E5"/>
    <w:rsid w:val="005E68C2"/>
    <w:rsid w:val="005E797B"/>
    <w:rsid w:val="005F2236"/>
    <w:rsid w:val="005F40AD"/>
    <w:rsid w:val="005F4543"/>
    <w:rsid w:val="005F48ED"/>
    <w:rsid w:val="005F4FC6"/>
    <w:rsid w:val="006002A3"/>
    <w:rsid w:val="0060357C"/>
    <w:rsid w:val="0060381F"/>
    <w:rsid w:val="006057E8"/>
    <w:rsid w:val="00605A63"/>
    <w:rsid w:val="00606CAE"/>
    <w:rsid w:val="006074BC"/>
    <w:rsid w:val="00610C0E"/>
    <w:rsid w:val="00613379"/>
    <w:rsid w:val="006170A3"/>
    <w:rsid w:val="00617A31"/>
    <w:rsid w:val="00621168"/>
    <w:rsid w:val="006228D4"/>
    <w:rsid w:val="00626B64"/>
    <w:rsid w:val="006318E7"/>
    <w:rsid w:val="00631A3C"/>
    <w:rsid w:val="00632AFF"/>
    <w:rsid w:val="006346A5"/>
    <w:rsid w:val="00637F39"/>
    <w:rsid w:val="00640441"/>
    <w:rsid w:val="00640E17"/>
    <w:rsid w:val="00652193"/>
    <w:rsid w:val="00652D4F"/>
    <w:rsid w:val="00653E9C"/>
    <w:rsid w:val="00654A1C"/>
    <w:rsid w:val="00654B16"/>
    <w:rsid w:val="0065544F"/>
    <w:rsid w:val="00656E93"/>
    <w:rsid w:val="00663300"/>
    <w:rsid w:val="00673CAF"/>
    <w:rsid w:val="00674761"/>
    <w:rsid w:val="00675EDE"/>
    <w:rsid w:val="00680C66"/>
    <w:rsid w:val="00684A44"/>
    <w:rsid w:val="00685F35"/>
    <w:rsid w:val="006860C9"/>
    <w:rsid w:val="00690304"/>
    <w:rsid w:val="00692B55"/>
    <w:rsid w:val="00694351"/>
    <w:rsid w:val="00696017"/>
    <w:rsid w:val="00697501"/>
    <w:rsid w:val="00697F0F"/>
    <w:rsid w:val="006A00D4"/>
    <w:rsid w:val="006A1AC9"/>
    <w:rsid w:val="006A3779"/>
    <w:rsid w:val="006A3B7C"/>
    <w:rsid w:val="006A41D9"/>
    <w:rsid w:val="006A4605"/>
    <w:rsid w:val="006A4FA2"/>
    <w:rsid w:val="006A5BDE"/>
    <w:rsid w:val="006A656C"/>
    <w:rsid w:val="006A7DD1"/>
    <w:rsid w:val="006B0F98"/>
    <w:rsid w:val="006B16FF"/>
    <w:rsid w:val="006B1CD5"/>
    <w:rsid w:val="006B2BAF"/>
    <w:rsid w:val="006B35AC"/>
    <w:rsid w:val="006B3607"/>
    <w:rsid w:val="006B5167"/>
    <w:rsid w:val="006B54FD"/>
    <w:rsid w:val="006B73F7"/>
    <w:rsid w:val="006B76F6"/>
    <w:rsid w:val="006B7884"/>
    <w:rsid w:val="006C36B4"/>
    <w:rsid w:val="006C4791"/>
    <w:rsid w:val="006C743A"/>
    <w:rsid w:val="006D086B"/>
    <w:rsid w:val="006D0B53"/>
    <w:rsid w:val="006D21A2"/>
    <w:rsid w:val="006D2660"/>
    <w:rsid w:val="006D26EF"/>
    <w:rsid w:val="006D65E5"/>
    <w:rsid w:val="006E3941"/>
    <w:rsid w:val="006E4651"/>
    <w:rsid w:val="006E484B"/>
    <w:rsid w:val="006E7190"/>
    <w:rsid w:val="006F232E"/>
    <w:rsid w:val="006F4317"/>
    <w:rsid w:val="006F4617"/>
    <w:rsid w:val="006F7B0C"/>
    <w:rsid w:val="007003A0"/>
    <w:rsid w:val="007017E5"/>
    <w:rsid w:val="007017F3"/>
    <w:rsid w:val="007021AC"/>
    <w:rsid w:val="00702F60"/>
    <w:rsid w:val="007075D0"/>
    <w:rsid w:val="0071017A"/>
    <w:rsid w:val="007110A2"/>
    <w:rsid w:val="007119FA"/>
    <w:rsid w:val="00711ADF"/>
    <w:rsid w:val="00712788"/>
    <w:rsid w:val="00713192"/>
    <w:rsid w:val="00714C54"/>
    <w:rsid w:val="007156F1"/>
    <w:rsid w:val="00717628"/>
    <w:rsid w:val="0072060A"/>
    <w:rsid w:val="007224FE"/>
    <w:rsid w:val="00722896"/>
    <w:rsid w:val="00727DAF"/>
    <w:rsid w:val="00731A8F"/>
    <w:rsid w:val="00733F1C"/>
    <w:rsid w:val="007341FD"/>
    <w:rsid w:val="00734D5F"/>
    <w:rsid w:val="00735F7F"/>
    <w:rsid w:val="00735F90"/>
    <w:rsid w:val="00740EA5"/>
    <w:rsid w:val="00742090"/>
    <w:rsid w:val="00743533"/>
    <w:rsid w:val="00745583"/>
    <w:rsid w:val="00752422"/>
    <w:rsid w:val="00752BAF"/>
    <w:rsid w:val="0075350F"/>
    <w:rsid w:val="00754D26"/>
    <w:rsid w:val="00754FF0"/>
    <w:rsid w:val="007554C8"/>
    <w:rsid w:val="0075570D"/>
    <w:rsid w:val="00755A7B"/>
    <w:rsid w:val="00756100"/>
    <w:rsid w:val="00756507"/>
    <w:rsid w:val="007565BD"/>
    <w:rsid w:val="00756D9D"/>
    <w:rsid w:val="007577B9"/>
    <w:rsid w:val="00760D3F"/>
    <w:rsid w:val="00760E0F"/>
    <w:rsid w:val="00764BB3"/>
    <w:rsid w:val="007672F1"/>
    <w:rsid w:val="00767688"/>
    <w:rsid w:val="007710B5"/>
    <w:rsid w:val="0077326A"/>
    <w:rsid w:val="00780B1F"/>
    <w:rsid w:val="0078272A"/>
    <w:rsid w:val="00782FA3"/>
    <w:rsid w:val="00783F3C"/>
    <w:rsid w:val="00787529"/>
    <w:rsid w:val="00791CD3"/>
    <w:rsid w:val="00791D33"/>
    <w:rsid w:val="00792EA0"/>
    <w:rsid w:val="00794786"/>
    <w:rsid w:val="0079518C"/>
    <w:rsid w:val="00796B0A"/>
    <w:rsid w:val="00797EEF"/>
    <w:rsid w:val="007A08C8"/>
    <w:rsid w:val="007A44B5"/>
    <w:rsid w:val="007A770C"/>
    <w:rsid w:val="007B1759"/>
    <w:rsid w:val="007B3F97"/>
    <w:rsid w:val="007B4E58"/>
    <w:rsid w:val="007C3DD6"/>
    <w:rsid w:val="007D0395"/>
    <w:rsid w:val="007D0A05"/>
    <w:rsid w:val="007D4163"/>
    <w:rsid w:val="007D64EB"/>
    <w:rsid w:val="007E2D82"/>
    <w:rsid w:val="007E3555"/>
    <w:rsid w:val="007F0D6C"/>
    <w:rsid w:val="007F1EA9"/>
    <w:rsid w:val="007F409B"/>
    <w:rsid w:val="007F5D3E"/>
    <w:rsid w:val="007F73A9"/>
    <w:rsid w:val="008021C5"/>
    <w:rsid w:val="0080376E"/>
    <w:rsid w:val="00813787"/>
    <w:rsid w:val="00814CD7"/>
    <w:rsid w:val="00816116"/>
    <w:rsid w:val="00816290"/>
    <w:rsid w:val="008168CF"/>
    <w:rsid w:val="00817EE2"/>
    <w:rsid w:val="00820CC0"/>
    <w:rsid w:val="00821A0F"/>
    <w:rsid w:val="008236EE"/>
    <w:rsid w:val="00826FF3"/>
    <w:rsid w:val="00830BF1"/>
    <w:rsid w:val="00830DDF"/>
    <w:rsid w:val="008312F0"/>
    <w:rsid w:val="00835C9E"/>
    <w:rsid w:val="00837DB1"/>
    <w:rsid w:val="008434D2"/>
    <w:rsid w:val="00844B47"/>
    <w:rsid w:val="00845CED"/>
    <w:rsid w:val="00846EE2"/>
    <w:rsid w:val="00847462"/>
    <w:rsid w:val="008501B3"/>
    <w:rsid w:val="00850572"/>
    <w:rsid w:val="00850C27"/>
    <w:rsid w:val="00857AD7"/>
    <w:rsid w:val="00860437"/>
    <w:rsid w:val="00862590"/>
    <w:rsid w:val="00862D90"/>
    <w:rsid w:val="0087122B"/>
    <w:rsid w:val="00871D37"/>
    <w:rsid w:val="00873915"/>
    <w:rsid w:val="00875083"/>
    <w:rsid w:val="00875ED5"/>
    <w:rsid w:val="008806A4"/>
    <w:rsid w:val="00882593"/>
    <w:rsid w:val="008852D8"/>
    <w:rsid w:val="00886F92"/>
    <w:rsid w:val="0088788F"/>
    <w:rsid w:val="008920AB"/>
    <w:rsid w:val="00892D81"/>
    <w:rsid w:val="00893C68"/>
    <w:rsid w:val="008A45A1"/>
    <w:rsid w:val="008A5584"/>
    <w:rsid w:val="008B15B4"/>
    <w:rsid w:val="008B4723"/>
    <w:rsid w:val="008B5EA9"/>
    <w:rsid w:val="008B6D10"/>
    <w:rsid w:val="008B7519"/>
    <w:rsid w:val="008C1849"/>
    <w:rsid w:val="008C1B6D"/>
    <w:rsid w:val="008C258D"/>
    <w:rsid w:val="008D0344"/>
    <w:rsid w:val="008D3397"/>
    <w:rsid w:val="008D75BE"/>
    <w:rsid w:val="008E4062"/>
    <w:rsid w:val="008E47D7"/>
    <w:rsid w:val="008F035F"/>
    <w:rsid w:val="008F19DD"/>
    <w:rsid w:val="008F2993"/>
    <w:rsid w:val="008F5BBB"/>
    <w:rsid w:val="008F7B2E"/>
    <w:rsid w:val="0090002A"/>
    <w:rsid w:val="009010B9"/>
    <w:rsid w:val="009021EE"/>
    <w:rsid w:val="009055A8"/>
    <w:rsid w:val="00912410"/>
    <w:rsid w:val="00913602"/>
    <w:rsid w:val="00917544"/>
    <w:rsid w:val="00921A5B"/>
    <w:rsid w:val="009246EC"/>
    <w:rsid w:val="00925562"/>
    <w:rsid w:val="0092574B"/>
    <w:rsid w:val="00926063"/>
    <w:rsid w:val="00926AEF"/>
    <w:rsid w:val="0093187E"/>
    <w:rsid w:val="009319BC"/>
    <w:rsid w:val="00931BA8"/>
    <w:rsid w:val="0093263A"/>
    <w:rsid w:val="00935E45"/>
    <w:rsid w:val="0094211F"/>
    <w:rsid w:val="0094261E"/>
    <w:rsid w:val="009470B6"/>
    <w:rsid w:val="0095114D"/>
    <w:rsid w:val="009527FB"/>
    <w:rsid w:val="0095380F"/>
    <w:rsid w:val="00954C18"/>
    <w:rsid w:val="00956982"/>
    <w:rsid w:val="00957B63"/>
    <w:rsid w:val="009607BA"/>
    <w:rsid w:val="00960C4C"/>
    <w:rsid w:val="00961766"/>
    <w:rsid w:val="0096420E"/>
    <w:rsid w:val="00965944"/>
    <w:rsid w:val="00966059"/>
    <w:rsid w:val="00966788"/>
    <w:rsid w:val="009674CA"/>
    <w:rsid w:val="0097364B"/>
    <w:rsid w:val="00974DF0"/>
    <w:rsid w:val="00975D81"/>
    <w:rsid w:val="00977425"/>
    <w:rsid w:val="009801B5"/>
    <w:rsid w:val="00984095"/>
    <w:rsid w:val="00984F35"/>
    <w:rsid w:val="00987C68"/>
    <w:rsid w:val="00993315"/>
    <w:rsid w:val="00993919"/>
    <w:rsid w:val="0099677B"/>
    <w:rsid w:val="009A2124"/>
    <w:rsid w:val="009A2A0B"/>
    <w:rsid w:val="009A4123"/>
    <w:rsid w:val="009A70AF"/>
    <w:rsid w:val="009B35B7"/>
    <w:rsid w:val="009B35F3"/>
    <w:rsid w:val="009B367B"/>
    <w:rsid w:val="009B6026"/>
    <w:rsid w:val="009B709D"/>
    <w:rsid w:val="009C1B5D"/>
    <w:rsid w:val="009C3A51"/>
    <w:rsid w:val="009C3B15"/>
    <w:rsid w:val="009C4A6F"/>
    <w:rsid w:val="009D164E"/>
    <w:rsid w:val="009D5B39"/>
    <w:rsid w:val="009D661D"/>
    <w:rsid w:val="009D7FDE"/>
    <w:rsid w:val="009E02B0"/>
    <w:rsid w:val="009E1FC4"/>
    <w:rsid w:val="009E55C6"/>
    <w:rsid w:val="009F0256"/>
    <w:rsid w:val="009F6771"/>
    <w:rsid w:val="00A00E78"/>
    <w:rsid w:val="00A036E5"/>
    <w:rsid w:val="00A037E6"/>
    <w:rsid w:val="00A0459E"/>
    <w:rsid w:val="00A0637B"/>
    <w:rsid w:val="00A063E4"/>
    <w:rsid w:val="00A06667"/>
    <w:rsid w:val="00A1000D"/>
    <w:rsid w:val="00A12109"/>
    <w:rsid w:val="00A135C5"/>
    <w:rsid w:val="00A1563C"/>
    <w:rsid w:val="00A175F3"/>
    <w:rsid w:val="00A178CE"/>
    <w:rsid w:val="00A24B0B"/>
    <w:rsid w:val="00A26182"/>
    <w:rsid w:val="00A30279"/>
    <w:rsid w:val="00A3049F"/>
    <w:rsid w:val="00A30A3A"/>
    <w:rsid w:val="00A30E22"/>
    <w:rsid w:val="00A31A88"/>
    <w:rsid w:val="00A32E81"/>
    <w:rsid w:val="00A334F9"/>
    <w:rsid w:val="00A37473"/>
    <w:rsid w:val="00A406B6"/>
    <w:rsid w:val="00A43898"/>
    <w:rsid w:val="00A43AD5"/>
    <w:rsid w:val="00A43B39"/>
    <w:rsid w:val="00A461CF"/>
    <w:rsid w:val="00A4652E"/>
    <w:rsid w:val="00A46ABC"/>
    <w:rsid w:val="00A54B27"/>
    <w:rsid w:val="00A56672"/>
    <w:rsid w:val="00A566A4"/>
    <w:rsid w:val="00A61674"/>
    <w:rsid w:val="00A63BF3"/>
    <w:rsid w:val="00A64592"/>
    <w:rsid w:val="00A656A0"/>
    <w:rsid w:val="00A6612C"/>
    <w:rsid w:val="00A66271"/>
    <w:rsid w:val="00A71156"/>
    <w:rsid w:val="00A744C4"/>
    <w:rsid w:val="00A80190"/>
    <w:rsid w:val="00A80E5F"/>
    <w:rsid w:val="00A84CBC"/>
    <w:rsid w:val="00A85897"/>
    <w:rsid w:val="00A861FD"/>
    <w:rsid w:val="00A86D1C"/>
    <w:rsid w:val="00A901D4"/>
    <w:rsid w:val="00A90FB0"/>
    <w:rsid w:val="00A94DBF"/>
    <w:rsid w:val="00A96E26"/>
    <w:rsid w:val="00AA18D0"/>
    <w:rsid w:val="00AA28F4"/>
    <w:rsid w:val="00AA386C"/>
    <w:rsid w:val="00AA48AE"/>
    <w:rsid w:val="00AA48B6"/>
    <w:rsid w:val="00AA538D"/>
    <w:rsid w:val="00AA7CF7"/>
    <w:rsid w:val="00AB4185"/>
    <w:rsid w:val="00AB4AEB"/>
    <w:rsid w:val="00AB4DF7"/>
    <w:rsid w:val="00AC16EC"/>
    <w:rsid w:val="00AC1A05"/>
    <w:rsid w:val="00AC3EF6"/>
    <w:rsid w:val="00AC4A3D"/>
    <w:rsid w:val="00AC6923"/>
    <w:rsid w:val="00AD0993"/>
    <w:rsid w:val="00AD0B33"/>
    <w:rsid w:val="00AD284B"/>
    <w:rsid w:val="00AD38B1"/>
    <w:rsid w:val="00AD3A3F"/>
    <w:rsid w:val="00AD49EA"/>
    <w:rsid w:val="00AD5BD8"/>
    <w:rsid w:val="00AD708A"/>
    <w:rsid w:val="00AE044E"/>
    <w:rsid w:val="00AE1555"/>
    <w:rsid w:val="00AE3B11"/>
    <w:rsid w:val="00AE4085"/>
    <w:rsid w:val="00AE5E31"/>
    <w:rsid w:val="00AE6C6A"/>
    <w:rsid w:val="00AE6E2F"/>
    <w:rsid w:val="00AE731F"/>
    <w:rsid w:val="00AF010D"/>
    <w:rsid w:val="00AF1FB8"/>
    <w:rsid w:val="00AF2174"/>
    <w:rsid w:val="00AF34CB"/>
    <w:rsid w:val="00AF4244"/>
    <w:rsid w:val="00AF5179"/>
    <w:rsid w:val="00AF7735"/>
    <w:rsid w:val="00B036E5"/>
    <w:rsid w:val="00B04693"/>
    <w:rsid w:val="00B076F3"/>
    <w:rsid w:val="00B115C6"/>
    <w:rsid w:val="00B1776D"/>
    <w:rsid w:val="00B17A1A"/>
    <w:rsid w:val="00B20A8F"/>
    <w:rsid w:val="00B2195F"/>
    <w:rsid w:val="00B222D5"/>
    <w:rsid w:val="00B22431"/>
    <w:rsid w:val="00B25137"/>
    <w:rsid w:val="00B34DEC"/>
    <w:rsid w:val="00B373AA"/>
    <w:rsid w:val="00B406AE"/>
    <w:rsid w:val="00B43D53"/>
    <w:rsid w:val="00B45E61"/>
    <w:rsid w:val="00B46117"/>
    <w:rsid w:val="00B46629"/>
    <w:rsid w:val="00B47699"/>
    <w:rsid w:val="00B505F7"/>
    <w:rsid w:val="00B5166B"/>
    <w:rsid w:val="00B52DE1"/>
    <w:rsid w:val="00B53C31"/>
    <w:rsid w:val="00B54DE1"/>
    <w:rsid w:val="00B54F4A"/>
    <w:rsid w:val="00B5658B"/>
    <w:rsid w:val="00B60E42"/>
    <w:rsid w:val="00B638F6"/>
    <w:rsid w:val="00B63D30"/>
    <w:rsid w:val="00B63DF3"/>
    <w:rsid w:val="00B645DB"/>
    <w:rsid w:val="00B64A67"/>
    <w:rsid w:val="00B66E6E"/>
    <w:rsid w:val="00B71BBD"/>
    <w:rsid w:val="00B71DAC"/>
    <w:rsid w:val="00B72279"/>
    <w:rsid w:val="00B75C0B"/>
    <w:rsid w:val="00B768D5"/>
    <w:rsid w:val="00B819E6"/>
    <w:rsid w:val="00B8245A"/>
    <w:rsid w:val="00B84683"/>
    <w:rsid w:val="00B92E00"/>
    <w:rsid w:val="00B94AC1"/>
    <w:rsid w:val="00B96BD2"/>
    <w:rsid w:val="00BA0F37"/>
    <w:rsid w:val="00BA10DF"/>
    <w:rsid w:val="00BA439A"/>
    <w:rsid w:val="00BA47E5"/>
    <w:rsid w:val="00BA5450"/>
    <w:rsid w:val="00BA586A"/>
    <w:rsid w:val="00BA7995"/>
    <w:rsid w:val="00BA7F16"/>
    <w:rsid w:val="00BB09D5"/>
    <w:rsid w:val="00BB1DCE"/>
    <w:rsid w:val="00BB3D56"/>
    <w:rsid w:val="00BB59BB"/>
    <w:rsid w:val="00BB5D26"/>
    <w:rsid w:val="00BB6934"/>
    <w:rsid w:val="00BB7B80"/>
    <w:rsid w:val="00BB7D68"/>
    <w:rsid w:val="00BC2C8F"/>
    <w:rsid w:val="00BC2F8E"/>
    <w:rsid w:val="00BC370E"/>
    <w:rsid w:val="00BC452C"/>
    <w:rsid w:val="00BC51FC"/>
    <w:rsid w:val="00BC7998"/>
    <w:rsid w:val="00BD0321"/>
    <w:rsid w:val="00BD21FD"/>
    <w:rsid w:val="00BD442F"/>
    <w:rsid w:val="00BD4D6B"/>
    <w:rsid w:val="00BD55CE"/>
    <w:rsid w:val="00BD5AC6"/>
    <w:rsid w:val="00BD5B4D"/>
    <w:rsid w:val="00BD68F1"/>
    <w:rsid w:val="00BD78CA"/>
    <w:rsid w:val="00BE14D5"/>
    <w:rsid w:val="00BE2DDB"/>
    <w:rsid w:val="00BE67A1"/>
    <w:rsid w:val="00BE71C6"/>
    <w:rsid w:val="00BF28AA"/>
    <w:rsid w:val="00BF3617"/>
    <w:rsid w:val="00BF3DC2"/>
    <w:rsid w:val="00BF4C98"/>
    <w:rsid w:val="00BF5032"/>
    <w:rsid w:val="00BF5971"/>
    <w:rsid w:val="00C0550C"/>
    <w:rsid w:val="00C10705"/>
    <w:rsid w:val="00C10B65"/>
    <w:rsid w:val="00C1214F"/>
    <w:rsid w:val="00C13880"/>
    <w:rsid w:val="00C15DC0"/>
    <w:rsid w:val="00C174A7"/>
    <w:rsid w:val="00C20154"/>
    <w:rsid w:val="00C206D4"/>
    <w:rsid w:val="00C20AA8"/>
    <w:rsid w:val="00C22E53"/>
    <w:rsid w:val="00C248DB"/>
    <w:rsid w:val="00C267DE"/>
    <w:rsid w:val="00C27967"/>
    <w:rsid w:val="00C27D96"/>
    <w:rsid w:val="00C30949"/>
    <w:rsid w:val="00C30BC1"/>
    <w:rsid w:val="00C3524B"/>
    <w:rsid w:val="00C362CB"/>
    <w:rsid w:val="00C36B00"/>
    <w:rsid w:val="00C37FED"/>
    <w:rsid w:val="00C41399"/>
    <w:rsid w:val="00C43868"/>
    <w:rsid w:val="00C44E28"/>
    <w:rsid w:val="00C45101"/>
    <w:rsid w:val="00C45729"/>
    <w:rsid w:val="00C4709C"/>
    <w:rsid w:val="00C50CD1"/>
    <w:rsid w:val="00C5182C"/>
    <w:rsid w:val="00C563EB"/>
    <w:rsid w:val="00C65E9B"/>
    <w:rsid w:val="00C66A57"/>
    <w:rsid w:val="00C7444F"/>
    <w:rsid w:val="00C77560"/>
    <w:rsid w:val="00C834FF"/>
    <w:rsid w:val="00C849DE"/>
    <w:rsid w:val="00C849F7"/>
    <w:rsid w:val="00C865D0"/>
    <w:rsid w:val="00C87A78"/>
    <w:rsid w:val="00C94451"/>
    <w:rsid w:val="00C96309"/>
    <w:rsid w:val="00C965A3"/>
    <w:rsid w:val="00C97975"/>
    <w:rsid w:val="00CA2775"/>
    <w:rsid w:val="00CA2AFF"/>
    <w:rsid w:val="00CA2C45"/>
    <w:rsid w:val="00CA4F23"/>
    <w:rsid w:val="00CA5AE4"/>
    <w:rsid w:val="00CA5BCA"/>
    <w:rsid w:val="00CA71FE"/>
    <w:rsid w:val="00CA7634"/>
    <w:rsid w:val="00CB2C35"/>
    <w:rsid w:val="00CB4123"/>
    <w:rsid w:val="00CB5F7B"/>
    <w:rsid w:val="00CB68C9"/>
    <w:rsid w:val="00CB71A7"/>
    <w:rsid w:val="00CC2537"/>
    <w:rsid w:val="00CC26BE"/>
    <w:rsid w:val="00CC2DCC"/>
    <w:rsid w:val="00CC7F43"/>
    <w:rsid w:val="00CD14FB"/>
    <w:rsid w:val="00CD30E3"/>
    <w:rsid w:val="00CD3BB3"/>
    <w:rsid w:val="00CD68BB"/>
    <w:rsid w:val="00CD7D29"/>
    <w:rsid w:val="00CE2A3A"/>
    <w:rsid w:val="00CE3228"/>
    <w:rsid w:val="00CF046D"/>
    <w:rsid w:val="00CF0D5F"/>
    <w:rsid w:val="00CF3721"/>
    <w:rsid w:val="00CF4F79"/>
    <w:rsid w:val="00CF50AA"/>
    <w:rsid w:val="00CF7F69"/>
    <w:rsid w:val="00D02305"/>
    <w:rsid w:val="00D0471B"/>
    <w:rsid w:val="00D0521C"/>
    <w:rsid w:val="00D06390"/>
    <w:rsid w:val="00D1018B"/>
    <w:rsid w:val="00D132DF"/>
    <w:rsid w:val="00D15B5C"/>
    <w:rsid w:val="00D16028"/>
    <w:rsid w:val="00D223E7"/>
    <w:rsid w:val="00D22FC2"/>
    <w:rsid w:val="00D25950"/>
    <w:rsid w:val="00D27688"/>
    <w:rsid w:val="00D30DD8"/>
    <w:rsid w:val="00D330CA"/>
    <w:rsid w:val="00D3345E"/>
    <w:rsid w:val="00D33F32"/>
    <w:rsid w:val="00D34B66"/>
    <w:rsid w:val="00D360D3"/>
    <w:rsid w:val="00D36B9D"/>
    <w:rsid w:val="00D40923"/>
    <w:rsid w:val="00D40C3C"/>
    <w:rsid w:val="00D42CF9"/>
    <w:rsid w:val="00D4359E"/>
    <w:rsid w:val="00D45359"/>
    <w:rsid w:val="00D456A6"/>
    <w:rsid w:val="00D46104"/>
    <w:rsid w:val="00D507F5"/>
    <w:rsid w:val="00D541D8"/>
    <w:rsid w:val="00D54992"/>
    <w:rsid w:val="00D60617"/>
    <w:rsid w:val="00D64A20"/>
    <w:rsid w:val="00D65CEB"/>
    <w:rsid w:val="00D71C15"/>
    <w:rsid w:val="00D72DFD"/>
    <w:rsid w:val="00D7508A"/>
    <w:rsid w:val="00D76D97"/>
    <w:rsid w:val="00D76FB5"/>
    <w:rsid w:val="00D77454"/>
    <w:rsid w:val="00D84A46"/>
    <w:rsid w:val="00D85114"/>
    <w:rsid w:val="00D905AB"/>
    <w:rsid w:val="00D92C8F"/>
    <w:rsid w:val="00D93DAB"/>
    <w:rsid w:val="00D95E45"/>
    <w:rsid w:val="00D965CD"/>
    <w:rsid w:val="00DA328F"/>
    <w:rsid w:val="00DA4E05"/>
    <w:rsid w:val="00DA7ED6"/>
    <w:rsid w:val="00DB013E"/>
    <w:rsid w:val="00DB06B4"/>
    <w:rsid w:val="00DB0BBE"/>
    <w:rsid w:val="00DB2DB2"/>
    <w:rsid w:val="00DB3479"/>
    <w:rsid w:val="00DC1C71"/>
    <w:rsid w:val="00DC3F1F"/>
    <w:rsid w:val="00DC3FA3"/>
    <w:rsid w:val="00DC74A5"/>
    <w:rsid w:val="00DC7824"/>
    <w:rsid w:val="00DD1973"/>
    <w:rsid w:val="00DD1D8C"/>
    <w:rsid w:val="00DD61FE"/>
    <w:rsid w:val="00DD78F5"/>
    <w:rsid w:val="00DE10ED"/>
    <w:rsid w:val="00DE1752"/>
    <w:rsid w:val="00DE2985"/>
    <w:rsid w:val="00DE673C"/>
    <w:rsid w:val="00DE7B80"/>
    <w:rsid w:val="00DF0477"/>
    <w:rsid w:val="00DF129A"/>
    <w:rsid w:val="00DF4498"/>
    <w:rsid w:val="00DF4B93"/>
    <w:rsid w:val="00DF5FB2"/>
    <w:rsid w:val="00DF6A93"/>
    <w:rsid w:val="00DF7F93"/>
    <w:rsid w:val="00E02DA5"/>
    <w:rsid w:val="00E07697"/>
    <w:rsid w:val="00E07ECC"/>
    <w:rsid w:val="00E10C1D"/>
    <w:rsid w:val="00E1166F"/>
    <w:rsid w:val="00E12819"/>
    <w:rsid w:val="00E1351E"/>
    <w:rsid w:val="00E2058B"/>
    <w:rsid w:val="00E20DE3"/>
    <w:rsid w:val="00E23908"/>
    <w:rsid w:val="00E26A7E"/>
    <w:rsid w:val="00E303D0"/>
    <w:rsid w:val="00E30DED"/>
    <w:rsid w:val="00E30E5F"/>
    <w:rsid w:val="00E31781"/>
    <w:rsid w:val="00E3426B"/>
    <w:rsid w:val="00E35EA3"/>
    <w:rsid w:val="00E37128"/>
    <w:rsid w:val="00E407E4"/>
    <w:rsid w:val="00E410E2"/>
    <w:rsid w:val="00E472D7"/>
    <w:rsid w:val="00E51BC5"/>
    <w:rsid w:val="00E539D3"/>
    <w:rsid w:val="00E53E03"/>
    <w:rsid w:val="00E55457"/>
    <w:rsid w:val="00E560DE"/>
    <w:rsid w:val="00E56EA3"/>
    <w:rsid w:val="00E57B99"/>
    <w:rsid w:val="00E63035"/>
    <w:rsid w:val="00E63C3A"/>
    <w:rsid w:val="00E66281"/>
    <w:rsid w:val="00E66557"/>
    <w:rsid w:val="00E744E3"/>
    <w:rsid w:val="00E765C8"/>
    <w:rsid w:val="00E76C05"/>
    <w:rsid w:val="00E80BFE"/>
    <w:rsid w:val="00E8178F"/>
    <w:rsid w:val="00E82B57"/>
    <w:rsid w:val="00E850DF"/>
    <w:rsid w:val="00E858B4"/>
    <w:rsid w:val="00E85B6B"/>
    <w:rsid w:val="00E91767"/>
    <w:rsid w:val="00E932D3"/>
    <w:rsid w:val="00E93FF1"/>
    <w:rsid w:val="00E95E33"/>
    <w:rsid w:val="00E96B22"/>
    <w:rsid w:val="00EA4BD3"/>
    <w:rsid w:val="00EA62EF"/>
    <w:rsid w:val="00EA7067"/>
    <w:rsid w:val="00EA7E97"/>
    <w:rsid w:val="00EB0626"/>
    <w:rsid w:val="00EB27EE"/>
    <w:rsid w:val="00EB5F6B"/>
    <w:rsid w:val="00EB6A59"/>
    <w:rsid w:val="00EC0045"/>
    <w:rsid w:val="00EC03DA"/>
    <w:rsid w:val="00EC6F79"/>
    <w:rsid w:val="00ED1D53"/>
    <w:rsid w:val="00ED2B2B"/>
    <w:rsid w:val="00ED46B9"/>
    <w:rsid w:val="00EE117D"/>
    <w:rsid w:val="00EE4316"/>
    <w:rsid w:val="00EE473E"/>
    <w:rsid w:val="00EF03C2"/>
    <w:rsid w:val="00EF370D"/>
    <w:rsid w:val="00EF58EF"/>
    <w:rsid w:val="00EF608E"/>
    <w:rsid w:val="00EF64D9"/>
    <w:rsid w:val="00EF7998"/>
    <w:rsid w:val="00EF7FDC"/>
    <w:rsid w:val="00F0140C"/>
    <w:rsid w:val="00F01895"/>
    <w:rsid w:val="00F02257"/>
    <w:rsid w:val="00F026BF"/>
    <w:rsid w:val="00F079A4"/>
    <w:rsid w:val="00F126ED"/>
    <w:rsid w:val="00F12E50"/>
    <w:rsid w:val="00F130E6"/>
    <w:rsid w:val="00F15550"/>
    <w:rsid w:val="00F15582"/>
    <w:rsid w:val="00F22EEB"/>
    <w:rsid w:val="00F2335F"/>
    <w:rsid w:val="00F2369E"/>
    <w:rsid w:val="00F260EE"/>
    <w:rsid w:val="00F30D95"/>
    <w:rsid w:val="00F317A9"/>
    <w:rsid w:val="00F31C53"/>
    <w:rsid w:val="00F34181"/>
    <w:rsid w:val="00F3496E"/>
    <w:rsid w:val="00F349E5"/>
    <w:rsid w:val="00F34EDD"/>
    <w:rsid w:val="00F35E43"/>
    <w:rsid w:val="00F3682F"/>
    <w:rsid w:val="00F409FC"/>
    <w:rsid w:val="00F41227"/>
    <w:rsid w:val="00F4333D"/>
    <w:rsid w:val="00F50788"/>
    <w:rsid w:val="00F514D8"/>
    <w:rsid w:val="00F5166F"/>
    <w:rsid w:val="00F52C26"/>
    <w:rsid w:val="00F52FF0"/>
    <w:rsid w:val="00F56912"/>
    <w:rsid w:val="00F60CBE"/>
    <w:rsid w:val="00F632CE"/>
    <w:rsid w:val="00F63C51"/>
    <w:rsid w:val="00F644D9"/>
    <w:rsid w:val="00F66814"/>
    <w:rsid w:val="00F7211F"/>
    <w:rsid w:val="00F75CC2"/>
    <w:rsid w:val="00F84F98"/>
    <w:rsid w:val="00F903D9"/>
    <w:rsid w:val="00F92CE6"/>
    <w:rsid w:val="00FA08A0"/>
    <w:rsid w:val="00FA17C1"/>
    <w:rsid w:val="00FA180A"/>
    <w:rsid w:val="00FA5867"/>
    <w:rsid w:val="00FA7FAC"/>
    <w:rsid w:val="00FB2551"/>
    <w:rsid w:val="00FB29D7"/>
    <w:rsid w:val="00FB341A"/>
    <w:rsid w:val="00FB51E3"/>
    <w:rsid w:val="00FB554A"/>
    <w:rsid w:val="00FB6590"/>
    <w:rsid w:val="00FB69C7"/>
    <w:rsid w:val="00FB7C80"/>
    <w:rsid w:val="00FC02AB"/>
    <w:rsid w:val="00FC29DE"/>
    <w:rsid w:val="00FC36A8"/>
    <w:rsid w:val="00FC3DC4"/>
    <w:rsid w:val="00FC4802"/>
    <w:rsid w:val="00FC61FA"/>
    <w:rsid w:val="00FC7533"/>
    <w:rsid w:val="00FD04C4"/>
    <w:rsid w:val="00FD3150"/>
    <w:rsid w:val="00FD33B1"/>
    <w:rsid w:val="00FD3C5C"/>
    <w:rsid w:val="00FD43AD"/>
    <w:rsid w:val="00FE51CC"/>
    <w:rsid w:val="00FE63A3"/>
    <w:rsid w:val="00FF02EC"/>
    <w:rsid w:val="00FF0793"/>
    <w:rsid w:val="00FF1991"/>
    <w:rsid w:val="00FF1CF1"/>
    <w:rsid w:val="00FF2A20"/>
    <w:rsid w:val="00FF46A5"/>
    <w:rsid w:val="00FF4763"/>
    <w:rsid w:val="00FF70CE"/>
    <w:rsid w:val="00FF74EE"/>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81753"/>
  <w15:docId w15:val="{347DB0A7-8280-4DF3-A458-F02A4E554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sl" w:eastAsia="sl-SI"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5A58"/>
    <w:pPr>
      <w:spacing w:line="240" w:lineRule="auto"/>
    </w:pPr>
    <w:rPr>
      <w:lang w:val="sl-SI"/>
    </w:rPr>
  </w:style>
  <w:style w:type="paragraph" w:styleId="Heading1">
    <w:name w:val="heading 1"/>
    <w:basedOn w:val="Normal"/>
    <w:next w:val="Normal"/>
    <w:link w:val="Heading1Char"/>
    <w:autoRedefine/>
    <w:uiPriority w:val="9"/>
    <w:qFormat/>
    <w:rsid w:val="000011D6"/>
    <w:pPr>
      <w:keepNext/>
      <w:keepLines/>
      <w:spacing w:before="320" w:after="0"/>
      <w:outlineLvl w:val="0"/>
    </w:pPr>
    <w:rPr>
      <w:rFonts w:asciiTheme="majorHAnsi" w:eastAsiaTheme="majorEastAsia" w:hAnsiTheme="majorHAnsi" w:cstheme="majorBidi"/>
      <w:color w:val="009DD9" w:themeColor="accent2"/>
      <w:sz w:val="32"/>
      <w:szCs w:val="32"/>
    </w:rPr>
  </w:style>
  <w:style w:type="paragraph" w:styleId="Heading2">
    <w:name w:val="heading 2"/>
    <w:basedOn w:val="Normal"/>
    <w:next w:val="Normal"/>
    <w:link w:val="Heading2Char"/>
    <w:autoRedefine/>
    <w:uiPriority w:val="9"/>
    <w:unhideWhenUsed/>
    <w:qFormat/>
    <w:rsid w:val="000011D6"/>
    <w:pPr>
      <w:keepNext/>
      <w:keepLines/>
      <w:spacing w:before="80" w:after="360"/>
      <w:outlineLvl w:val="1"/>
    </w:pPr>
    <w:rPr>
      <w:rFonts w:asciiTheme="majorHAnsi" w:eastAsiaTheme="majorEastAsia" w:hAnsiTheme="majorHAnsi" w:cstheme="majorBidi"/>
      <w:color w:val="009DD9" w:themeColor="accent2"/>
      <w:sz w:val="28"/>
      <w:szCs w:val="28"/>
    </w:rPr>
  </w:style>
  <w:style w:type="paragraph" w:styleId="Heading3">
    <w:name w:val="heading 3"/>
    <w:basedOn w:val="Normal"/>
    <w:next w:val="Normal"/>
    <w:link w:val="Heading3Char"/>
    <w:autoRedefine/>
    <w:uiPriority w:val="9"/>
    <w:unhideWhenUsed/>
    <w:qFormat/>
    <w:rsid w:val="000011D6"/>
    <w:pPr>
      <w:keepNext/>
      <w:keepLines/>
      <w:spacing w:before="40"/>
      <w:outlineLvl w:val="2"/>
    </w:pPr>
    <w:rPr>
      <w:rFonts w:asciiTheme="majorHAnsi" w:eastAsiaTheme="majorEastAsia" w:hAnsiTheme="majorHAnsi" w:cstheme="majorBidi"/>
      <w:color w:val="009DD9" w:themeColor="accent2"/>
      <w:sz w:val="24"/>
      <w:szCs w:val="24"/>
    </w:rPr>
  </w:style>
  <w:style w:type="paragraph" w:styleId="Heading4">
    <w:name w:val="heading 4"/>
    <w:basedOn w:val="Normal"/>
    <w:next w:val="Normal"/>
    <w:link w:val="Heading4Char"/>
    <w:autoRedefine/>
    <w:uiPriority w:val="9"/>
    <w:unhideWhenUsed/>
    <w:qFormat/>
    <w:rsid w:val="00426E0F"/>
    <w:pPr>
      <w:keepNext/>
      <w:keepLines/>
      <w:spacing w:before="120" w:after="240"/>
      <w:outlineLvl w:val="3"/>
    </w:pPr>
    <w:rPr>
      <w:rFonts w:asciiTheme="majorHAnsi" w:eastAsiaTheme="majorEastAsia" w:hAnsiTheme="majorHAnsi" w:cstheme="majorBidi"/>
      <w:b/>
      <w:sz w:val="22"/>
      <w:szCs w:val="22"/>
    </w:rPr>
  </w:style>
  <w:style w:type="paragraph" w:styleId="Heading5">
    <w:name w:val="heading 5"/>
    <w:basedOn w:val="Normal"/>
    <w:next w:val="Normal"/>
    <w:link w:val="Heading5Char"/>
    <w:uiPriority w:val="9"/>
    <w:semiHidden/>
    <w:unhideWhenUsed/>
    <w:qFormat/>
    <w:rsid w:val="0097364B"/>
    <w:pPr>
      <w:keepNext/>
      <w:keepLines/>
      <w:spacing w:before="40" w:after="0"/>
      <w:outlineLvl w:val="4"/>
    </w:pPr>
    <w:rPr>
      <w:rFonts w:asciiTheme="majorHAnsi" w:eastAsiaTheme="majorEastAsia" w:hAnsiTheme="majorHAnsi" w:cstheme="majorBidi"/>
      <w:color w:val="17406D" w:themeColor="text2"/>
      <w:sz w:val="22"/>
      <w:szCs w:val="22"/>
    </w:rPr>
  </w:style>
  <w:style w:type="paragraph" w:styleId="Heading6">
    <w:name w:val="heading 6"/>
    <w:basedOn w:val="Normal"/>
    <w:next w:val="Normal"/>
    <w:link w:val="Heading6Char"/>
    <w:uiPriority w:val="9"/>
    <w:semiHidden/>
    <w:unhideWhenUsed/>
    <w:qFormat/>
    <w:rsid w:val="0097364B"/>
    <w:pPr>
      <w:keepNext/>
      <w:keepLines/>
      <w:spacing w:before="40" w:after="0"/>
      <w:outlineLvl w:val="5"/>
    </w:pPr>
    <w:rPr>
      <w:rFonts w:asciiTheme="majorHAnsi" w:eastAsiaTheme="majorEastAsia" w:hAnsiTheme="majorHAnsi" w:cstheme="majorBidi"/>
      <w:i/>
      <w:iCs/>
      <w:color w:val="17406D" w:themeColor="text2"/>
      <w:sz w:val="21"/>
      <w:szCs w:val="21"/>
    </w:rPr>
  </w:style>
  <w:style w:type="paragraph" w:styleId="Heading7">
    <w:name w:val="heading 7"/>
    <w:basedOn w:val="Normal"/>
    <w:next w:val="Normal"/>
    <w:link w:val="Heading7Char"/>
    <w:uiPriority w:val="9"/>
    <w:semiHidden/>
    <w:unhideWhenUsed/>
    <w:qFormat/>
    <w:rsid w:val="0097364B"/>
    <w:pPr>
      <w:keepNext/>
      <w:keepLines/>
      <w:spacing w:before="40" w:after="0"/>
      <w:outlineLvl w:val="6"/>
    </w:pPr>
    <w:rPr>
      <w:rFonts w:asciiTheme="majorHAnsi" w:eastAsiaTheme="majorEastAsia" w:hAnsiTheme="majorHAnsi" w:cstheme="majorBidi"/>
      <w:i/>
      <w:iCs/>
      <w:color w:val="073763" w:themeColor="accent1" w:themeShade="80"/>
      <w:sz w:val="21"/>
      <w:szCs w:val="21"/>
    </w:rPr>
  </w:style>
  <w:style w:type="paragraph" w:styleId="Heading8">
    <w:name w:val="heading 8"/>
    <w:basedOn w:val="Normal"/>
    <w:next w:val="Normal"/>
    <w:link w:val="Heading8Char"/>
    <w:uiPriority w:val="9"/>
    <w:semiHidden/>
    <w:unhideWhenUsed/>
    <w:qFormat/>
    <w:rsid w:val="0097364B"/>
    <w:pPr>
      <w:keepNext/>
      <w:keepLines/>
      <w:spacing w:before="40" w:after="0"/>
      <w:outlineLvl w:val="7"/>
    </w:pPr>
    <w:rPr>
      <w:rFonts w:asciiTheme="majorHAnsi" w:eastAsiaTheme="majorEastAsia" w:hAnsiTheme="majorHAnsi" w:cstheme="majorBidi"/>
      <w:b/>
      <w:bCs/>
      <w:color w:val="17406D" w:themeColor="text2"/>
    </w:rPr>
  </w:style>
  <w:style w:type="paragraph" w:styleId="Heading9">
    <w:name w:val="heading 9"/>
    <w:basedOn w:val="Normal"/>
    <w:next w:val="Normal"/>
    <w:link w:val="Heading9Char"/>
    <w:uiPriority w:val="9"/>
    <w:semiHidden/>
    <w:unhideWhenUsed/>
    <w:qFormat/>
    <w:rsid w:val="0097364B"/>
    <w:pPr>
      <w:keepNext/>
      <w:keepLines/>
      <w:spacing w:before="40" w:after="0"/>
      <w:outlineLvl w:val="8"/>
    </w:pPr>
    <w:rPr>
      <w:rFonts w:asciiTheme="majorHAnsi" w:eastAsiaTheme="majorEastAsia" w:hAnsiTheme="majorHAnsi" w:cstheme="majorBidi"/>
      <w:b/>
      <w:bCs/>
      <w:i/>
      <w:iCs/>
      <w:color w:val="17406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1D6"/>
    <w:rPr>
      <w:rFonts w:asciiTheme="majorHAnsi" w:eastAsiaTheme="majorEastAsia" w:hAnsiTheme="majorHAnsi" w:cstheme="majorBidi"/>
      <w:color w:val="009DD9" w:themeColor="accent2"/>
      <w:sz w:val="32"/>
      <w:szCs w:val="32"/>
      <w:lang w:val="sl-SI"/>
    </w:rPr>
  </w:style>
  <w:style w:type="character" w:customStyle="1" w:styleId="Heading2Char">
    <w:name w:val="Heading 2 Char"/>
    <w:basedOn w:val="DefaultParagraphFont"/>
    <w:link w:val="Heading2"/>
    <w:uiPriority w:val="9"/>
    <w:rsid w:val="000011D6"/>
    <w:rPr>
      <w:rFonts w:asciiTheme="majorHAnsi" w:eastAsiaTheme="majorEastAsia" w:hAnsiTheme="majorHAnsi" w:cstheme="majorBidi"/>
      <w:color w:val="009DD9" w:themeColor="accent2"/>
      <w:sz w:val="28"/>
      <w:szCs w:val="28"/>
      <w:lang w:val="sl-SI"/>
    </w:rPr>
  </w:style>
  <w:style w:type="character" w:customStyle="1" w:styleId="Heading3Char">
    <w:name w:val="Heading 3 Char"/>
    <w:basedOn w:val="DefaultParagraphFont"/>
    <w:link w:val="Heading3"/>
    <w:uiPriority w:val="9"/>
    <w:rsid w:val="000011D6"/>
    <w:rPr>
      <w:rFonts w:asciiTheme="majorHAnsi" w:eastAsiaTheme="majorEastAsia" w:hAnsiTheme="majorHAnsi" w:cstheme="majorBidi"/>
      <w:color w:val="009DD9" w:themeColor="accent2"/>
      <w:sz w:val="24"/>
      <w:szCs w:val="24"/>
      <w:lang w:val="sl-SI"/>
    </w:rPr>
  </w:style>
  <w:style w:type="character" w:customStyle="1" w:styleId="Heading4Char">
    <w:name w:val="Heading 4 Char"/>
    <w:basedOn w:val="DefaultParagraphFont"/>
    <w:link w:val="Heading4"/>
    <w:uiPriority w:val="9"/>
    <w:rsid w:val="00426E0F"/>
    <w:rPr>
      <w:rFonts w:asciiTheme="majorHAnsi" w:eastAsiaTheme="majorEastAsia" w:hAnsiTheme="majorHAnsi" w:cstheme="majorBidi"/>
      <w:b/>
      <w:sz w:val="22"/>
      <w:szCs w:val="22"/>
      <w:lang w:val="sl-SI"/>
    </w:rPr>
  </w:style>
  <w:style w:type="character" w:customStyle="1" w:styleId="Heading5Char">
    <w:name w:val="Heading 5 Char"/>
    <w:basedOn w:val="DefaultParagraphFont"/>
    <w:link w:val="Heading5"/>
    <w:uiPriority w:val="9"/>
    <w:semiHidden/>
    <w:rsid w:val="0097364B"/>
    <w:rPr>
      <w:rFonts w:asciiTheme="majorHAnsi" w:eastAsiaTheme="majorEastAsia" w:hAnsiTheme="majorHAnsi" w:cstheme="majorBidi"/>
      <w:color w:val="17406D" w:themeColor="text2"/>
      <w:sz w:val="22"/>
      <w:szCs w:val="22"/>
    </w:rPr>
  </w:style>
  <w:style w:type="character" w:customStyle="1" w:styleId="Heading6Char">
    <w:name w:val="Heading 6 Char"/>
    <w:basedOn w:val="DefaultParagraphFont"/>
    <w:link w:val="Heading6"/>
    <w:uiPriority w:val="9"/>
    <w:semiHidden/>
    <w:rsid w:val="0097364B"/>
    <w:rPr>
      <w:rFonts w:asciiTheme="majorHAnsi" w:eastAsiaTheme="majorEastAsia" w:hAnsiTheme="majorHAnsi" w:cstheme="majorBidi"/>
      <w:i/>
      <w:iCs/>
      <w:color w:val="17406D" w:themeColor="text2"/>
      <w:sz w:val="21"/>
      <w:szCs w:val="21"/>
    </w:rPr>
  </w:style>
  <w:style w:type="character" w:customStyle="1" w:styleId="Heading7Char">
    <w:name w:val="Heading 7 Char"/>
    <w:basedOn w:val="DefaultParagraphFont"/>
    <w:link w:val="Heading7"/>
    <w:uiPriority w:val="9"/>
    <w:semiHidden/>
    <w:rsid w:val="0097364B"/>
    <w:rPr>
      <w:rFonts w:asciiTheme="majorHAnsi" w:eastAsiaTheme="majorEastAsia" w:hAnsiTheme="majorHAnsi" w:cstheme="majorBidi"/>
      <w:i/>
      <w:iCs/>
      <w:color w:val="073763" w:themeColor="accent1" w:themeShade="80"/>
      <w:sz w:val="21"/>
      <w:szCs w:val="21"/>
    </w:rPr>
  </w:style>
  <w:style w:type="character" w:customStyle="1" w:styleId="Heading8Char">
    <w:name w:val="Heading 8 Char"/>
    <w:basedOn w:val="DefaultParagraphFont"/>
    <w:link w:val="Heading8"/>
    <w:uiPriority w:val="9"/>
    <w:semiHidden/>
    <w:rsid w:val="0097364B"/>
    <w:rPr>
      <w:rFonts w:asciiTheme="majorHAnsi" w:eastAsiaTheme="majorEastAsia" w:hAnsiTheme="majorHAnsi" w:cstheme="majorBidi"/>
      <w:b/>
      <w:bCs/>
      <w:color w:val="17406D" w:themeColor="text2"/>
    </w:rPr>
  </w:style>
  <w:style w:type="character" w:customStyle="1" w:styleId="Heading9Char">
    <w:name w:val="Heading 9 Char"/>
    <w:basedOn w:val="DefaultParagraphFont"/>
    <w:link w:val="Heading9"/>
    <w:uiPriority w:val="9"/>
    <w:semiHidden/>
    <w:rsid w:val="0097364B"/>
    <w:rPr>
      <w:rFonts w:asciiTheme="majorHAnsi" w:eastAsiaTheme="majorEastAsia" w:hAnsiTheme="majorHAnsi" w:cstheme="majorBidi"/>
      <w:b/>
      <w:bCs/>
      <w:i/>
      <w:iCs/>
      <w:color w:val="17406D" w:themeColor="text2"/>
    </w:rPr>
  </w:style>
  <w:style w:type="paragraph" w:styleId="Title">
    <w:name w:val="Title"/>
    <w:basedOn w:val="Normal"/>
    <w:next w:val="Normal"/>
    <w:link w:val="TitleChar"/>
    <w:autoRedefine/>
    <w:uiPriority w:val="10"/>
    <w:qFormat/>
    <w:rsid w:val="000011D6"/>
    <w:pPr>
      <w:spacing w:after="0"/>
      <w:contextualSpacing/>
      <w:jc w:val="center"/>
    </w:pPr>
    <w:rPr>
      <w:rFonts w:asciiTheme="majorHAnsi" w:eastAsiaTheme="majorEastAsia" w:hAnsiTheme="majorHAnsi" w:cstheme="majorBidi"/>
      <w:color w:val="009DD9" w:themeColor="accent2"/>
      <w:spacing w:val="-10"/>
      <w:sz w:val="56"/>
      <w:szCs w:val="56"/>
    </w:rPr>
  </w:style>
  <w:style w:type="character" w:customStyle="1" w:styleId="TitleChar">
    <w:name w:val="Title Char"/>
    <w:basedOn w:val="DefaultParagraphFont"/>
    <w:link w:val="Title"/>
    <w:uiPriority w:val="10"/>
    <w:rsid w:val="000011D6"/>
    <w:rPr>
      <w:rFonts w:asciiTheme="majorHAnsi" w:eastAsiaTheme="majorEastAsia" w:hAnsiTheme="majorHAnsi" w:cstheme="majorBidi"/>
      <w:color w:val="009DD9" w:themeColor="accent2"/>
      <w:spacing w:val="-10"/>
      <w:sz w:val="56"/>
      <w:szCs w:val="56"/>
      <w:lang w:val="sl-SI"/>
    </w:rPr>
  </w:style>
  <w:style w:type="paragraph" w:styleId="Subtitle">
    <w:name w:val="Subtitle"/>
    <w:basedOn w:val="Normal"/>
    <w:next w:val="Normal"/>
    <w:link w:val="SubtitleChar"/>
    <w:uiPriority w:val="11"/>
    <w:qFormat/>
    <w:rsid w:val="0097364B"/>
    <w:pPr>
      <w:numPr>
        <w:ilvl w:val="1"/>
      </w:numPr>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7364B"/>
    <w:rPr>
      <w:rFonts w:asciiTheme="majorHAnsi" w:eastAsiaTheme="majorEastAsia" w:hAnsiTheme="majorHAnsi" w:cstheme="majorBidi"/>
      <w:sz w:val="24"/>
      <w:szCs w:val="24"/>
    </w:rPr>
  </w:style>
  <w:style w:type="table" w:customStyle="1" w:styleId="225">
    <w:name w:val="225"/>
    <w:basedOn w:val="TableNormal"/>
    <w:tblPr>
      <w:tblStyleRowBandSize w:val="1"/>
      <w:tblStyleColBandSize w:val="1"/>
      <w:tblCellMar>
        <w:top w:w="100" w:type="dxa"/>
        <w:left w:w="100" w:type="dxa"/>
        <w:bottom w:w="100" w:type="dxa"/>
        <w:right w:w="100" w:type="dxa"/>
      </w:tblCellMar>
    </w:tblPr>
  </w:style>
  <w:style w:type="table" w:customStyle="1" w:styleId="224">
    <w:name w:val="224"/>
    <w:basedOn w:val="TableNormal"/>
    <w:tblPr>
      <w:tblStyleRowBandSize w:val="1"/>
      <w:tblStyleColBandSize w:val="1"/>
      <w:tblCellMar>
        <w:top w:w="100" w:type="dxa"/>
        <w:left w:w="100" w:type="dxa"/>
        <w:bottom w:w="100" w:type="dxa"/>
        <w:right w:w="100" w:type="dxa"/>
      </w:tblCellMar>
    </w:tblPr>
  </w:style>
  <w:style w:type="table" w:customStyle="1" w:styleId="223">
    <w:name w:val="223"/>
    <w:basedOn w:val="TableNormal"/>
    <w:tblPr>
      <w:tblStyleRowBandSize w:val="1"/>
      <w:tblStyleColBandSize w:val="1"/>
      <w:tblCellMar>
        <w:top w:w="100" w:type="dxa"/>
        <w:left w:w="100" w:type="dxa"/>
        <w:bottom w:w="100" w:type="dxa"/>
        <w:right w:w="100" w:type="dxa"/>
      </w:tblCellMar>
    </w:tblPr>
  </w:style>
  <w:style w:type="table" w:customStyle="1" w:styleId="222">
    <w:name w:val="222"/>
    <w:basedOn w:val="TableNormal"/>
    <w:tblPr>
      <w:tblStyleRowBandSize w:val="1"/>
      <w:tblStyleColBandSize w:val="1"/>
      <w:tblCellMar>
        <w:top w:w="100" w:type="dxa"/>
        <w:left w:w="100" w:type="dxa"/>
        <w:bottom w:w="100" w:type="dxa"/>
        <w:right w:w="100" w:type="dxa"/>
      </w:tblCellMar>
    </w:tblPr>
  </w:style>
  <w:style w:type="table" w:customStyle="1" w:styleId="221">
    <w:name w:val="221"/>
    <w:basedOn w:val="TableNormal"/>
    <w:tblPr>
      <w:tblStyleRowBandSize w:val="1"/>
      <w:tblStyleColBandSize w:val="1"/>
      <w:tblCellMar>
        <w:top w:w="100" w:type="dxa"/>
        <w:left w:w="100" w:type="dxa"/>
        <w:bottom w:w="100" w:type="dxa"/>
        <w:right w:w="100" w:type="dxa"/>
      </w:tblCellMar>
    </w:tblPr>
  </w:style>
  <w:style w:type="table" w:customStyle="1" w:styleId="220">
    <w:name w:val="220"/>
    <w:basedOn w:val="TableNormal"/>
    <w:tblPr>
      <w:tblStyleRowBandSize w:val="1"/>
      <w:tblStyleColBandSize w:val="1"/>
      <w:tblCellMar>
        <w:top w:w="100" w:type="dxa"/>
        <w:left w:w="100" w:type="dxa"/>
        <w:bottom w:w="100" w:type="dxa"/>
        <w:right w:w="100" w:type="dxa"/>
      </w:tblCellMar>
    </w:tblPr>
  </w:style>
  <w:style w:type="table" w:customStyle="1" w:styleId="219">
    <w:name w:val="219"/>
    <w:basedOn w:val="TableNormal"/>
    <w:tblPr>
      <w:tblStyleRowBandSize w:val="1"/>
      <w:tblStyleColBandSize w:val="1"/>
      <w:tblCellMar>
        <w:top w:w="100" w:type="dxa"/>
        <w:left w:w="100" w:type="dxa"/>
        <w:bottom w:w="100" w:type="dxa"/>
        <w:right w:w="100" w:type="dxa"/>
      </w:tblCellMar>
    </w:tblPr>
  </w:style>
  <w:style w:type="table" w:customStyle="1" w:styleId="218">
    <w:name w:val="218"/>
    <w:basedOn w:val="TableNormal"/>
    <w:tblPr>
      <w:tblStyleRowBandSize w:val="1"/>
      <w:tblStyleColBandSize w:val="1"/>
      <w:tblCellMar>
        <w:top w:w="100" w:type="dxa"/>
        <w:left w:w="100" w:type="dxa"/>
        <w:bottom w:w="100" w:type="dxa"/>
        <w:right w:w="100" w:type="dxa"/>
      </w:tblCellMar>
    </w:tblPr>
  </w:style>
  <w:style w:type="table" w:customStyle="1" w:styleId="217">
    <w:name w:val="217"/>
    <w:basedOn w:val="TableNormal"/>
    <w:tblPr>
      <w:tblStyleRowBandSize w:val="1"/>
      <w:tblStyleColBandSize w:val="1"/>
      <w:tblCellMar>
        <w:top w:w="100" w:type="dxa"/>
        <w:left w:w="100" w:type="dxa"/>
        <w:bottom w:w="100" w:type="dxa"/>
        <w:right w:w="100" w:type="dxa"/>
      </w:tblCellMar>
    </w:tblPr>
  </w:style>
  <w:style w:type="table" w:customStyle="1" w:styleId="216">
    <w:name w:val="216"/>
    <w:basedOn w:val="TableNormal"/>
    <w:tblPr>
      <w:tblStyleRowBandSize w:val="1"/>
      <w:tblStyleColBandSize w:val="1"/>
      <w:tblCellMar>
        <w:top w:w="100" w:type="dxa"/>
        <w:left w:w="100" w:type="dxa"/>
        <w:bottom w:w="100" w:type="dxa"/>
        <w:right w:w="100" w:type="dxa"/>
      </w:tblCellMar>
    </w:tblPr>
  </w:style>
  <w:style w:type="table" w:customStyle="1" w:styleId="215">
    <w:name w:val="215"/>
    <w:basedOn w:val="TableNormal"/>
    <w:tblPr>
      <w:tblStyleRowBandSize w:val="1"/>
      <w:tblStyleColBandSize w:val="1"/>
      <w:tblCellMar>
        <w:top w:w="100" w:type="dxa"/>
        <w:left w:w="100" w:type="dxa"/>
        <w:bottom w:w="100" w:type="dxa"/>
        <w:right w:w="100" w:type="dxa"/>
      </w:tblCellMar>
    </w:tblPr>
  </w:style>
  <w:style w:type="table" w:customStyle="1" w:styleId="214">
    <w:name w:val="214"/>
    <w:basedOn w:val="TableNormal"/>
    <w:tblPr>
      <w:tblStyleRowBandSize w:val="1"/>
      <w:tblStyleColBandSize w:val="1"/>
      <w:tblCellMar>
        <w:top w:w="100" w:type="dxa"/>
        <w:left w:w="100" w:type="dxa"/>
        <w:bottom w:w="100" w:type="dxa"/>
        <w:right w:w="100" w:type="dxa"/>
      </w:tblCellMar>
    </w:tblPr>
  </w:style>
  <w:style w:type="table" w:customStyle="1" w:styleId="213">
    <w:name w:val="213"/>
    <w:basedOn w:val="TableNormal"/>
    <w:tblPr>
      <w:tblStyleRowBandSize w:val="1"/>
      <w:tblStyleColBandSize w:val="1"/>
      <w:tblCellMar>
        <w:top w:w="100" w:type="dxa"/>
        <w:left w:w="100" w:type="dxa"/>
        <w:bottom w:w="100" w:type="dxa"/>
        <w:right w:w="100" w:type="dxa"/>
      </w:tblCellMar>
    </w:tblPr>
  </w:style>
  <w:style w:type="table" w:customStyle="1" w:styleId="212">
    <w:name w:val="212"/>
    <w:basedOn w:val="TableNormal"/>
    <w:tblPr>
      <w:tblStyleRowBandSize w:val="1"/>
      <w:tblStyleColBandSize w:val="1"/>
      <w:tblCellMar>
        <w:top w:w="100" w:type="dxa"/>
        <w:left w:w="100" w:type="dxa"/>
        <w:bottom w:w="100" w:type="dxa"/>
        <w:right w:w="100" w:type="dxa"/>
      </w:tblCellMar>
    </w:tblPr>
  </w:style>
  <w:style w:type="table" w:customStyle="1" w:styleId="211">
    <w:name w:val="211"/>
    <w:basedOn w:val="TableNormal"/>
    <w:tblPr>
      <w:tblStyleRowBandSize w:val="1"/>
      <w:tblStyleColBandSize w:val="1"/>
      <w:tblCellMar>
        <w:top w:w="100" w:type="dxa"/>
        <w:left w:w="100" w:type="dxa"/>
        <w:bottom w:w="100" w:type="dxa"/>
        <w:right w:w="100" w:type="dxa"/>
      </w:tblCellMar>
    </w:tblPr>
  </w:style>
  <w:style w:type="table" w:customStyle="1" w:styleId="210">
    <w:name w:val="210"/>
    <w:basedOn w:val="TableNormal"/>
    <w:tblPr>
      <w:tblStyleRowBandSize w:val="1"/>
      <w:tblStyleColBandSize w:val="1"/>
      <w:tblCellMar>
        <w:top w:w="100" w:type="dxa"/>
        <w:left w:w="100" w:type="dxa"/>
        <w:bottom w:w="100" w:type="dxa"/>
        <w:right w:w="100" w:type="dxa"/>
      </w:tblCellMar>
    </w:tblPr>
  </w:style>
  <w:style w:type="table" w:customStyle="1" w:styleId="209">
    <w:name w:val="209"/>
    <w:basedOn w:val="TableNormal"/>
    <w:tblPr>
      <w:tblStyleRowBandSize w:val="1"/>
      <w:tblStyleColBandSize w:val="1"/>
      <w:tblCellMar>
        <w:top w:w="100" w:type="dxa"/>
        <w:left w:w="100" w:type="dxa"/>
        <w:bottom w:w="100" w:type="dxa"/>
        <w:right w:w="100" w:type="dxa"/>
      </w:tblCellMar>
    </w:tblPr>
  </w:style>
  <w:style w:type="table" w:customStyle="1" w:styleId="208">
    <w:name w:val="208"/>
    <w:basedOn w:val="TableNormal"/>
    <w:tblPr>
      <w:tblStyleRowBandSize w:val="1"/>
      <w:tblStyleColBandSize w:val="1"/>
      <w:tblCellMar>
        <w:top w:w="100" w:type="dxa"/>
        <w:left w:w="100" w:type="dxa"/>
        <w:bottom w:w="100" w:type="dxa"/>
        <w:right w:w="100" w:type="dxa"/>
      </w:tblCellMar>
    </w:tblPr>
  </w:style>
  <w:style w:type="table" w:customStyle="1" w:styleId="207">
    <w:name w:val="207"/>
    <w:basedOn w:val="TableNormal"/>
    <w:tblPr>
      <w:tblStyleRowBandSize w:val="1"/>
      <w:tblStyleColBandSize w:val="1"/>
      <w:tblCellMar>
        <w:top w:w="100" w:type="dxa"/>
        <w:left w:w="100" w:type="dxa"/>
        <w:bottom w:w="100" w:type="dxa"/>
        <w:right w:w="100" w:type="dxa"/>
      </w:tblCellMar>
    </w:tblPr>
  </w:style>
  <w:style w:type="table" w:customStyle="1" w:styleId="206">
    <w:name w:val="206"/>
    <w:basedOn w:val="TableNormal"/>
    <w:tblPr>
      <w:tblStyleRowBandSize w:val="1"/>
      <w:tblStyleColBandSize w:val="1"/>
      <w:tblCellMar>
        <w:top w:w="100" w:type="dxa"/>
        <w:left w:w="100" w:type="dxa"/>
        <w:bottom w:w="100" w:type="dxa"/>
        <w:right w:w="100" w:type="dxa"/>
      </w:tblCellMar>
    </w:tblPr>
  </w:style>
  <w:style w:type="table" w:customStyle="1" w:styleId="205">
    <w:name w:val="205"/>
    <w:basedOn w:val="TableNormal"/>
    <w:tblPr>
      <w:tblStyleRowBandSize w:val="1"/>
      <w:tblStyleColBandSize w:val="1"/>
      <w:tblCellMar>
        <w:top w:w="100" w:type="dxa"/>
        <w:left w:w="100" w:type="dxa"/>
        <w:bottom w:w="100" w:type="dxa"/>
        <w:right w:w="100" w:type="dxa"/>
      </w:tblCellMar>
    </w:tblPr>
  </w:style>
  <w:style w:type="table" w:customStyle="1" w:styleId="204">
    <w:name w:val="204"/>
    <w:basedOn w:val="TableNormal"/>
    <w:tblPr>
      <w:tblStyleRowBandSize w:val="1"/>
      <w:tblStyleColBandSize w:val="1"/>
      <w:tblCellMar>
        <w:top w:w="100" w:type="dxa"/>
        <w:left w:w="100" w:type="dxa"/>
        <w:bottom w:w="100" w:type="dxa"/>
        <w:right w:w="100" w:type="dxa"/>
      </w:tblCellMar>
    </w:tblPr>
  </w:style>
  <w:style w:type="table" w:customStyle="1" w:styleId="203">
    <w:name w:val="203"/>
    <w:basedOn w:val="TableNormal"/>
    <w:tblPr>
      <w:tblStyleRowBandSize w:val="1"/>
      <w:tblStyleColBandSize w:val="1"/>
      <w:tblCellMar>
        <w:top w:w="100" w:type="dxa"/>
        <w:left w:w="100" w:type="dxa"/>
        <w:bottom w:w="100" w:type="dxa"/>
        <w:right w:w="100" w:type="dxa"/>
      </w:tblCellMar>
    </w:tblPr>
  </w:style>
  <w:style w:type="table" w:customStyle="1" w:styleId="202">
    <w:name w:val="202"/>
    <w:basedOn w:val="TableNormal"/>
    <w:tblPr>
      <w:tblStyleRowBandSize w:val="1"/>
      <w:tblStyleColBandSize w:val="1"/>
      <w:tblCellMar>
        <w:top w:w="100" w:type="dxa"/>
        <w:left w:w="100" w:type="dxa"/>
        <w:bottom w:w="100" w:type="dxa"/>
        <w:right w:w="100" w:type="dxa"/>
      </w:tblCellMar>
    </w:tblPr>
  </w:style>
  <w:style w:type="table" w:customStyle="1" w:styleId="201">
    <w:name w:val="201"/>
    <w:basedOn w:val="TableNormal"/>
    <w:tblPr>
      <w:tblStyleRowBandSize w:val="1"/>
      <w:tblStyleColBandSize w:val="1"/>
      <w:tblCellMar>
        <w:top w:w="100" w:type="dxa"/>
        <w:left w:w="100" w:type="dxa"/>
        <w:bottom w:w="100" w:type="dxa"/>
        <w:right w:w="100" w:type="dxa"/>
      </w:tblCellMar>
    </w:tblPr>
  </w:style>
  <w:style w:type="table" w:customStyle="1" w:styleId="200">
    <w:name w:val="200"/>
    <w:basedOn w:val="TableNormal"/>
    <w:tblPr>
      <w:tblStyleRowBandSize w:val="1"/>
      <w:tblStyleColBandSize w:val="1"/>
      <w:tblCellMar>
        <w:top w:w="100" w:type="dxa"/>
        <w:left w:w="100" w:type="dxa"/>
        <w:bottom w:w="100" w:type="dxa"/>
        <w:right w:w="100" w:type="dxa"/>
      </w:tblCellMar>
    </w:tblPr>
  </w:style>
  <w:style w:type="table" w:customStyle="1" w:styleId="199">
    <w:name w:val="199"/>
    <w:basedOn w:val="TableNormal"/>
    <w:tblPr>
      <w:tblStyleRowBandSize w:val="1"/>
      <w:tblStyleColBandSize w:val="1"/>
      <w:tblCellMar>
        <w:top w:w="100" w:type="dxa"/>
        <w:left w:w="100" w:type="dxa"/>
        <w:bottom w:w="100" w:type="dxa"/>
        <w:right w:w="100" w:type="dxa"/>
      </w:tblCellMar>
    </w:tblPr>
  </w:style>
  <w:style w:type="table" w:customStyle="1" w:styleId="198">
    <w:name w:val="198"/>
    <w:basedOn w:val="TableNormal"/>
    <w:tblPr>
      <w:tblStyleRowBandSize w:val="1"/>
      <w:tblStyleColBandSize w:val="1"/>
      <w:tblCellMar>
        <w:top w:w="100" w:type="dxa"/>
        <w:left w:w="100" w:type="dxa"/>
        <w:bottom w:w="100" w:type="dxa"/>
        <w:right w:w="100" w:type="dxa"/>
      </w:tblCellMar>
    </w:tblPr>
  </w:style>
  <w:style w:type="table" w:customStyle="1" w:styleId="197">
    <w:name w:val="197"/>
    <w:basedOn w:val="TableNormal"/>
    <w:tblPr>
      <w:tblStyleRowBandSize w:val="1"/>
      <w:tblStyleColBandSize w:val="1"/>
      <w:tblCellMar>
        <w:top w:w="100" w:type="dxa"/>
        <w:left w:w="100" w:type="dxa"/>
        <w:bottom w:w="100" w:type="dxa"/>
        <w:right w:w="100" w:type="dxa"/>
      </w:tblCellMar>
    </w:tblPr>
  </w:style>
  <w:style w:type="table" w:customStyle="1" w:styleId="196">
    <w:name w:val="196"/>
    <w:basedOn w:val="TableNormal"/>
    <w:tblPr>
      <w:tblStyleRowBandSize w:val="1"/>
      <w:tblStyleColBandSize w:val="1"/>
      <w:tblCellMar>
        <w:top w:w="100" w:type="dxa"/>
        <w:left w:w="100" w:type="dxa"/>
        <w:bottom w:w="100" w:type="dxa"/>
        <w:right w:w="100" w:type="dxa"/>
      </w:tblCellMar>
    </w:tblPr>
  </w:style>
  <w:style w:type="table" w:customStyle="1" w:styleId="195">
    <w:name w:val="195"/>
    <w:basedOn w:val="TableNormal"/>
    <w:tblPr>
      <w:tblStyleRowBandSize w:val="1"/>
      <w:tblStyleColBandSize w:val="1"/>
      <w:tblCellMar>
        <w:top w:w="100" w:type="dxa"/>
        <w:left w:w="100" w:type="dxa"/>
        <w:bottom w:w="100" w:type="dxa"/>
        <w:right w:w="100" w:type="dxa"/>
      </w:tblCellMar>
    </w:tblPr>
  </w:style>
  <w:style w:type="table" w:customStyle="1" w:styleId="194">
    <w:name w:val="194"/>
    <w:basedOn w:val="TableNormal"/>
    <w:tblPr>
      <w:tblStyleRowBandSize w:val="1"/>
      <w:tblStyleColBandSize w:val="1"/>
      <w:tblCellMar>
        <w:top w:w="100" w:type="dxa"/>
        <w:left w:w="100" w:type="dxa"/>
        <w:bottom w:w="100" w:type="dxa"/>
        <w:right w:w="100" w:type="dxa"/>
      </w:tblCellMar>
    </w:tblPr>
  </w:style>
  <w:style w:type="table" w:customStyle="1" w:styleId="193">
    <w:name w:val="193"/>
    <w:basedOn w:val="TableNormal"/>
    <w:tblPr>
      <w:tblStyleRowBandSize w:val="1"/>
      <w:tblStyleColBandSize w:val="1"/>
      <w:tblCellMar>
        <w:top w:w="100" w:type="dxa"/>
        <w:left w:w="100" w:type="dxa"/>
        <w:bottom w:w="100" w:type="dxa"/>
        <w:right w:w="100" w:type="dxa"/>
      </w:tblCellMar>
    </w:tblPr>
  </w:style>
  <w:style w:type="table" w:customStyle="1" w:styleId="192">
    <w:name w:val="192"/>
    <w:basedOn w:val="TableNormal"/>
    <w:tblPr>
      <w:tblStyleRowBandSize w:val="1"/>
      <w:tblStyleColBandSize w:val="1"/>
      <w:tblCellMar>
        <w:top w:w="100" w:type="dxa"/>
        <w:left w:w="100" w:type="dxa"/>
        <w:bottom w:w="100" w:type="dxa"/>
        <w:right w:w="100" w:type="dxa"/>
      </w:tblCellMar>
    </w:tblPr>
  </w:style>
  <w:style w:type="table" w:customStyle="1" w:styleId="191">
    <w:name w:val="191"/>
    <w:basedOn w:val="TableNormal"/>
    <w:tblPr>
      <w:tblStyleRowBandSize w:val="1"/>
      <w:tblStyleColBandSize w:val="1"/>
      <w:tblCellMar>
        <w:top w:w="100" w:type="dxa"/>
        <w:left w:w="100" w:type="dxa"/>
        <w:bottom w:w="100" w:type="dxa"/>
        <w:right w:w="100" w:type="dxa"/>
      </w:tblCellMar>
    </w:tblPr>
  </w:style>
  <w:style w:type="table" w:customStyle="1" w:styleId="190">
    <w:name w:val="190"/>
    <w:basedOn w:val="TableNormal"/>
    <w:tblPr>
      <w:tblStyleRowBandSize w:val="1"/>
      <w:tblStyleColBandSize w:val="1"/>
      <w:tblCellMar>
        <w:top w:w="100" w:type="dxa"/>
        <w:left w:w="100" w:type="dxa"/>
        <w:bottom w:w="100" w:type="dxa"/>
        <w:right w:w="100" w:type="dxa"/>
      </w:tblCellMar>
    </w:tblPr>
  </w:style>
  <w:style w:type="table" w:customStyle="1" w:styleId="189">
    <w:name w:val="189"/>
    <w:basedOn w:val="TableNormal"/>
    <w:tblPr>
      <w:tblStyleRowBandSize w:val="1"/>
      <w:tblStyleColBandSize w:val="1"/>
      <w:tblCellMar>
        <w:top w:w="100" w:type="dxa"/>
        <w:left w:w="100" w:type="dxa"/>
        <w:bottom w:w="100" w:type="dxa"/>
        <w:right w:w="100" w:type="dxa"/>
      </w:tblCellMar>
    </w:tblPr>
  </w:style>
  <w:style w:type="table" w:customStyle="1" w:styleId="188">
    <w:name w:val="188"/>
    <w:basedOn w:val="TableNormal"/>
    <w:tblPr>
      <w:tblStyleRowBandSize w:val="1"/>
      <w:tblStyleColBandSize w:val="1"/>
      <w:tblCellMar>
        <w:top w:w="100" w:type="dxa"/>
        <w:left w:w="100" w:type="dxa"/>
        <w:bottom w:w="100" w:type="dxa"/>
        <w:right w:w="100" w:type="dxa"/>
      </w:tblCellMar>
    </w:tblPr>
  </w:style>
  <w:style w:type="table" w:customStyle="1" w:styleId="187">
    <w:name w:val="187"/>
    <w:basedOn w:val="TableNormal"/>
    <w:tblPr>
      <w:tblStyleRowBandSize w:val="1"/>
      <w:tblStyleColBandSize w:val="1"/>
      <w:tblCellMar>
        <w:top w:w="100" w:type="dxa"/>
        <w:left w:w="100" w:type="dxa"/>
        <w:bottom w:w="100" w:type="dxa"/>
        <w:right w:w="100" w:type="dxa"/>
      </w:tblCellMar>
    </w:tblPr>
  </w:style>
  <w:style w:type="table" w:customStyle="1" w:styleId="186">
    <w:name w:val="186"/>
    <w:basedOn w:val="TableNormal"/>
    <w:tblPr>
      <w:tblStyleRowBandSize w:val="1"/>
      <w:tblStyleColBandSize w:val="1"/>
      <w:tblCellMar>
        <w:top w:w="100" w:type="dxa"/>
        <w:left w:w="100" w:type="dxa"/>
        <w:bottom w:w="100" w:type="dxa"/>
        <w:right w:w="100" w:type="dxa"/>
      </w:tblCellMar>
    </w:tblPr>
  </w:style>
  <w:style w:type="table" w:customStyle="1" w:styleId="185">
    <w:name w:val="185"/>
    <w:basedOn w:val="TableNormal"/>
    <w:tblPr>
      <w:tblStyleRowBandSize w:val="1"/>
      <w:tblStyleColBandSize w:val="1"/>
      <w:tblCellMar>
        <w:top w:w="100" w:type="dxa"/>
        <w:left w:w="100" w:type="dxa"/>
        <w:bottom w:w="100" w:type="dxa"/>
        <w:right w:w="100" w:type="dxa"/>
      </w:tblCellMar>
    </w:tblPr>
  </w:style>
  <w:style w:type="table" w:customStyle="1" w:styleId="184">
    <w:name w:val="184"/>
    <w:basedOn w:val="TableNormal"/>
    <w:tblPr>
      <w:tblStyleRowBandSize w:val="1"/>
      <w:tblStyleColBandSize w:val="1"/>
      <w:tblCellMar>
        <w:top w:w="100" w:type="dxa"/>
        <w:left w:w="100" w:type="dxa"/>
        <w:bottom w:w="100" w:type="dxa"/>
        <w:right w:w="100" w:type="dxa"/>
      </w:tblCellMar>
    </w:tblPr>
  </w:style>
  <w:style w:type="table" w:customStyle="1" w:styleId="183">
    <w:name w:val="183"/>
    <w:basedOn w:val="TableNormal"/>
    <w:tblPr>
      <w:tblStyleRowBandSize w:val="1"/>
      <w:tblStyleColBandSize w:val="1"/>
      <w:tblCellMar>
        <w:top w:w="100" w:type="dxa"/>
        <w:left w:w="100" w:type="dxa"/>
        <w:bottom w:w="100" w:type="dxa"/>
        <w:right w:w="100" w:type="dxa"/>
      </w:tblCellMar>
    </w:tblPr>
  </w:style>
  <w:style w:type="table" w:customStyle="1" w:styleId="182">
    <w:name w:val="182"/>
    <w:basedOn w:val="TableNormal"/>
    <w:tblPr>
      <w:tblStyleRowBandSize w:val="1"/>
      <w:tblStyleColBandSize w:val="1"/>
      <w:tblCellMar>
        <w:top w:w="100" w:type="dxa"/>
        <w:left w:w="100" w:type="dxa"/>
        <w:bottom w:w="100" w:type="dxa"/>
        <w:right w:w="100" w:type="dxa"/>
      </w:tblCellMar>
    </w:tblPr>
  </w:style>
  <w:style w:type="table" w:customStyle="1" w:styleId="181">
    <w:name w:val="181"/>
    <w:basedOn w:val="TableNormal"/>
    <w:tblPr>
      <w:tblStyleRowBandSize w:val="1"/>
      <w:tblStyleColBandSize w:val="1"/>
      <w:tblCellMar>
        <w:top w:w="100" w:type="dxa"/>
        <w:left w:w="100" w:type="dxa"/>
        <w:bottom w:w="100" w:type="dxa"/>
        <w:right w:w="100" w:type="dxa"/>
      </w:tblCellMar>
    </w:tblPr>
  </w:style>
  <w:style w:type="table" w:customStyle="1" w:styleId="180">
    <w:name w:val="180"/>
    <w:basedOn w:val="TableNormal"/>
    <w:tblPr>
      <w:tblStyleRowBandSize w:val="1"/>
      <w:tblStyleColBandSize w:val="1"/>
      <w:tblCellMar>
        <w:top w:w="100" w:type="dxa"/>
        <w:left w:w="100" w:type="dxa"/>
        <w:bottom w:w="100" w:type="dxa"/>
        <w:right w:w="100" w:type="dxa"/>
      </w:tblCellMar>
    </w:tblPr>
  </w:style>
  <w:style w:type="table" w:customStyle="1" w:styleId="179">
    <w:name w:val="179"/>
    <w:basedOn w:val="TableNormal"/>
    <w:tblPr>
      <w:tblStyleRowBandSize w:val="1"/>
      <w:tblStyleColBandSize w:val="1"/>
      <w:tblCellMar>
        <w:top w:w="100" w:type="dxa"/>
        <w:left w:w="100" w:type="dxa"/>
        <w:bottom w:w="100" w:type="dxa"/>
        <w:right w:w="100" w:type="dxa"/>
      </w:tblCellMar>
    </w:tblPr>
  </w:style>
  <w:style w:type="table" w:customStyle="1" w:styleId="178">
    <w:name w:val="178"/>
    <w:basedOn w:val="TableNormal"/>
    <w:tblPr>
      <w:tblStyleRowBandSize w:val="1"/>
      <w:tblStyleColBandSize w:val="1"/>
      <w:tblCellMar>
        <w:top w:w="100" w:type="dxa"/>
        <w:left w:w="100" w:type="dxa"/>
        <w:bottom w:w="100" w:type="dxa"/>
        <w:right w:w="100" w:type="dxa"/>
      </w:tblCellMar>
    </w:tblPr>
  </w:style>
  <w:style w:type="table" w:customStyle="1" w:styleId="177">
    <w:name w:val="177"/>
    <w:basedOn w:val="TableNormal"/>
    <w:tblPr>
      <w:tblStyleRowBandSize w:val="1"/>
      <w:tblStyleColBandSize w:val="1"/>
      <w:tblCellMar>
        <w:top w:w="100" w:type="dxa"/>
        <w:left w:w="100" w:type="dxa"/>
        <w:bottom w:w="100" w:type="dxa"/>
        <w:right w:w="100" w:type="dxa"/>
      </w:tblCellMar>
    </w:tblPr>
  </w:style>
  <w:style w:type="table" w:customStyle="1" w:styleId="176">
    <w:name w:val="176"/>
    <w:basedOn w:val="TableNormal"/>
    <w:tblPr>
      <w:tblStyleRowBandSize w:val="1"/>
      <w:tblStyleColBandSize w:val="1"/>
      <w:tblCellMar>
        <w:top w:w="100" w:type="dxa"/>
        <w:left w:w="100" w:type="dxa"/>
        <w:bottom w:w="100" w:type="dxa"/>
        <w:right w:w="100" w:type="dxa"/>
      </w:tblCellMar>
    </w:tblPr>
  </w:style>
  <w:style w:type="table" w:customStyle="1" w:styleId="175">
    <w:name w:val="175"/>
    <w:basedOn w:val="TableNormal"/>
    <w:tblPr>
      <w:tblStyleRowBandSize w:val="1"/>
      <w:tblStyleColBandSize w:val="1"/>
      <w:tblCellMar>
        <w:top w:w="100" w:type="dxa"/>
        <w:left w:w="100" w:type="dxa"/>
        <w:bottom w:w="100" w:type="dxa"/>
        <w:right w:w="100" w:type="dxa"/>
      </w:tblCellMar>
    </w:tblPr>
  </w:style>
  <w:style w:type="table" w:customStyle="1" w:styleId="174">
    <w:name w:val="174"/>
    <w:basedOn w:val="TableNormal"/>
    <w:tblPr>
      <w:tblStyleRowBandSize w:val="1"/>
      <w:tblStyleColBandSize w:val="1"/>
      <w:tblCellMar>
        <w:top w:w="100" w:type="dxa"/>
        <w:left w:w="100" w:type="dxa"/>
        <w:bottom w:w="100" w:type="dxa"/>
        <w:right w:w="100" w:type="dxa"/>
      </w:tblCellMar>
    </w:tblPr>
  </w:style>
  <w:style w:type="table" w:customStyle="1" w:styleId="173">
    <w:name w:val="173"/>
    <w:basedOn w:val="TableNormal"/>
    <w:tblPr>
      <w:tblStyleRowBandSize w:val="1"/>
      <w:tblStyleColBandSize w:val="1"/>
      <w:tblCellMar>
        <w:top w:w="100" w:type="dxa"/>
        <w:left w:w="100" w:type="dxa"/>
        <w:bottom w:w="100" w:type="dxa"/>
        <w:right w:w="100" w:type="dxa"/>
      </w:tblCellMar>
    </w:tblPr>
  </w:style>
  <w:style w:type="table" w:customStyle="1" w:styleId="172">
    <w:name w:val="172"/>
    <w:basedOn w:val="TableNormal"/>
    <w:tblPr>
      <w:tblStyleRowBandSize w:val="1"/>
      <w:tblStyleColBandSize w:val="1"/>
      <w:tblCellMar>
        <w:top w:w="100" w:type="dxa"/>
        <w:left w:w="100" w:type="dxa"/>
        <w:bottom w:w="100" w:type="dxa"/>
        <w:right w:w="100" w:type="dxa"/>
      </w:tblCellMar>
    </w:tblPr>
  </w:style>
  <w:style w:type="table" w:customStyle="1" w:styleId="171">
    <w:name w:val="171"/>
    <w:basedOn w:val="TableNormal"/>
    <w:tblPr>
      <w:tblStyleRowBandSize w:val="1"/>
      <w:tblStyleColBandSize w:val="1"/>
      <w:tblCellMar>
        <w:top w:w="100" w:type="dxa"/>
        <w:left w:w="100" w:type="dxa"/>
        <w:bottom w:w="100" w:type="dxa"/>
        <w:right w:w="100" w:type="dxa"/>
      </w:tblCellMar>
    </w:tblPr>
  </w:style>
  <w:style w:type="table" w:customStyle="1" w:styleId="170">
    <w:name w:val="170"/>
    <w:basedOn w:val="TableNormal"/>
    <w:tblPr>
      <w:tblStyleRowBandSize w:val="1"/>
      <w:tblStyleColBandSize w:val="1"/>
      <w:tblCellMar>
        <w:top w:w="100" w:type="dxa"/>
        <w:left w:w="100" w:type="dxa"/>
        <w:bottom w:w="100" w:type="dxa"/>
        <w:right w:w="100" w:type="dxa"/>
      </w:tblCellMar>
    </w:tblPr>
  </w:style>
  <w:style w:type="table" w:customStyle="1" w:styleId="169">
    <w:name w:val="169"/>
    <w:basedOn w:val="TableNormal"/>
    <w:tblPr>
      <w:tblStyleRowBandSize w:val="1"/>
      <w:tblStyleColBandSize w:val="1"/>
      <w:tblCellMar>
        <w:top w:w="100" w:type="dxa"/>
        <w:left w:w="100" w:type="dxa"/>
        <w:bottom w:w="100" w:type="dxa"/>
        <w:right w:w="100" w:type="dxa"/>
      </w:tblCellMar>
    </w:tblPr>
  </w:style>
  <w:style w:type="table" w:customStyle="1" w:styleId="168">
    <w:name w:val="168"/>
    <w:basedOn w:val="TableNormal"/>
    <w:tblPr>
      <w:tblStyleRowBandSize w:val="1"/>
      <w:tblStyleColBandSize w:val="1"/>
      <w:tblCellMar>
        <w:top w:w="100" w:type="dxa"/>
        <w:left w:w="100" w:type="dxa"/>
        <w:bottom w:w="100" w:type="dxa"/>
        <w:right w:w="100" w:type="dxa"/>
      </w:tblCellMar>
    </w:tblPr>
  </w:style>
  <w:style w:type="table" w:customStyle="1" w:styleId="167">
    <w:name w:val="167"/>
    <w:basedOn w:val="TableNormal"/>
    <w:tblPr>
      <w:tblStyleRowBandSize w:val="1"/>
      <w:tblStyleColBandSize w:val="1"/>
      <w:tblCellMar>
        <w:top w:w="100" w:type="dxa"/>
        <w:left w:w="100" w:type="dxa"/>
        <w:bottom w:w="100" w:type="dxa"/>
        <w:right w:w="100" w:type="dxa"/>
      </w:tblCellMar>
    </w:tblPr>
  </w:style>
  <w:style w:type="table" w:customStyle="1" w:styleId="166">
    <w:name w:val="166"/>
    <w:basedOn w:val="TableNormal"/>
    <w:tblPr>
      <w:tblStyleRowBandSize w:val="1"/>
      <w:tblStyleColBandSize w:val="1"/>
      <w:tblCellMar>
        <w:top w:w="100" w:type="dxa"/>
        <w:left w:w="100" w:type="dxa"/>
        <w:bottom w:w="100" w:type="dxa"/>
        <w:right w:w="100" w:type="dxa"/>
      </w:tblCellMar>
    </w:tblPr>
  </w:style>
  <w:style w:type="table" w:customStyle="1" w:styleId="165">
    <w:name w:val="165"/>
    <w:basedOn w:val="TableNormal"/>
    <w:tblPr>
      <w:tblStyleRowBandSize w:val="1"/>
      <w:tblStyleColBandSize w:val="1"/>
      <w:tblCellMar>
        <w:top w:w="100" w:type="dxa"/>
        <w:left w:w="100" w:type="dxa"/>
        <w:bottom w:w="100" w:type="dxa"/>
        <w:right w:w="100" w:type="dxa"/>
      </w:tblCellMar>
    </w:tblPr>
  </w:style>
  <w:style w:type="table" w:customStyle="1" w:styleId="164">
    <w:name w:val="164"/>
    <w:basedOn w:val="TableNormal"/>
    <w:tblPr>
      <w:tblStyleRowBandSize w:val="1"/>
      <w:tblStyleColBandSize w:val="1"/>
      <w:tblCellMar>
        <w:top w:w="100" w:type="dxa"/>
        <w:left w:w="100" w:type="dxa"/>
        <w:bottom w:w="100" w:type="dxa"/>
        <w:right w:w="100" w:type="dxa"/>
      </w:tblCellMar>
    </w:tblPr>
  </w:style>
  <w:style w:type="table" w:customStyle="1" w:styleId="163">
    <w:name w:val="163"/>
    <w:basedOn w:val="TableNormal"/>
    <w:tblPr>
      <w:tblStyleRowBandSize w:val="1"/>
      <w:tblStyleColBandSize w:val="1"/>
      <w:tblCellMar>
        <w:top w:w="100" w:type="dxa"/>
        <w:left w:w="100" w:type="dxa"/>
        <w:bottom w:w="100" w:type="dxa"/>
        <w:right w:w="100" w:type="dxa"/>
      </w:tblCellMar>
    </w:tblPr>
  </w:style>
  <w:style w:type="table" w:customStyle="1" w:styleId="162">
    <w:name w:val="162"/>
    <w:basedOn w:val="TableNormal"/>
    <w:tblPr>
      <w:tblStyleRowBandSize w:val="1"/>
      <w:tblStyleColBandSize w:val="1"/>
      <w:tblCellMar>
        <w:top w:w="100" w:type="dxa"/>
        <w:left w:w="100" w:type="dxa"/>
        <w:bottom w:w="100" w:type="dxa"/>
        <w:right w:w="100" w:type="dxa"/>
      </w:tblCellMar>
    </w:tblPr>
  </w:style>
  <w:style w:type="table" w:customStyle="1" w:styleId="161">
    <w:name w:val="161"/>
    <w:basedOn w:val="TableNormal"/>
    <w:tblPr>
      <w:tblStyleRowBandSize w:val="1"/>
      <w:tblStyleColBandSize w:val="1"/>
      <w:tblCellMar>
        <w:top w:w="100" w:type="dxa"/>
        <w:left w:w="100" w:type="dxa"/>
        <w:bottom w:w="100" w:type="dxa"/>
        <w:right w:w="100" w:type="dxa"/>
      </w:tblCellMar>
    </w:tblPr>
  </w:style>
  <w:style w:type="table" w:customStyle="1" w:styleId="160">
    <w:name w:val="160"/>
    <w:basedOn w:val="TableNormal"/>
    <w:tblPr>
      <w:tblStyleRowBandSize w:val="1"/>
      <w:tblStyleColBandSize w:val="1"/>
      <w:tblCellMar>
        <w:top w:w="100" w:type="dxa"/>
        <w:left w:w="100" w:type="dxa"/>
        <w:bottom w:w="100" w:type="dxa"/>
        <w:right w:w="100" w:type="dxa"/>
      </w:tblCellMar>
    </w:tblPr>
  </w:style>
  <w:style w:type="table" w:customStyle="1" w:styleId="159">
    <w:name w:val="159"/>
    <w:basedOn w:val="TableNormal"/>
    <w:tblPr>
      <w:tblStyleRowBandSize w:val="1"/>
      <w:tblStyleColBandSize w:val="1"/>
      <w:tblCellMar>
        <w:top w:w="100" w:type="dxa"/>
        <w:left w:w="100" w:type="dxa"/>
        <w:bottom w:w="100" w:type="dxa"/>
        <w:right w:w="100" w:type="dxa"/>
      </w:tblCellMar>
    </w:tblPr>
  </w:style>
  <w:style w:type="table" w:customStyle="1" w:styleId="158">
    <w:name w:val="158"/>
    <w:basedOn w:val="TableNormal"/>
    <w:tblPr>
      <w:tblStyleRowBandSize w:val="1"/>
      <w:tblStyleColBandSize w:val="1"/>
      <w:tblCellMar>
        <w:top w:w="100" w:type="dxa"/>
        <w:left w:w="100" w:type="dxa"/>
        <w:bottom w:w="100" w:type="dxa"/>
        <w:right w:w="100" w:type="dxa"/>
      </w:tblCellMar>
    </w:tblPr>
  </w:style>
  <w:style w:type="table" w:customStyle="1" w:styleId="157">
    <w:name w:val="157"/>
    <w:basedOn w:val="TableNormal"/>
    <w:tblPr>
      <w:tblStyleRowBandSize w:val="1"/>
      <w:tblStyleColBandSize w:val="1"/>
      <w:tblCellMar>
        <w:top w:w="100" w:type="dxa"/>
        <w:left w:w="100" w:type="dxa"/>
        <w:bottom w:w="100" w:type="dxa"/>
        <w:right w:w="100" w:type="dxa"/>
      </w:tblCellMar>
    </w:tblPr>
  </w:style>
  <w:style w:type="table" w:customStyle="1" w:styleId="156">
    <w:name w:val="156"/>
    <w:basedOn w:val="TableNormal"/>
    <w:tblPr>
      <w:tblStyleRowBandSize w:val="1"/>
      <w:tblStyleColBandSize w:val="1"/>
      <w:tblCellMar>
        <w:top w:w="100" w:type="dxa"/>
        <w:left w:w="100" w:type="dxa"/>
        <w:bottom w:w="100" w:type="dxa"/>
        <w:right w:w="100" w:type="dxa"/>
      </w:tblCellMar>
    </w:tblPr>
  </w:style>
  <w:style w:type="table" w:customStyle="1" w:styleId="155">
    <w:name w:val="155"/>
    <w:basedOn w:val="TableNormal"/>
    <w:tblPr>
      <w:tblStyleRowBandSize w:val="1"/>
      <w:tblStyleColBandSize w:val="1"/>
      <w:tblCellMar>
        <w:top w:w="100" w:type="dxa"/>
        <w:left w:w="100" w:type="dxa"/>
        <w:bottom w:w="100" w:type="dxa"/>
        <w:right w:w="100" w:type="dxa"/>
      </w:tblCellMar>
    </w:tblPr>
  </w:style>
  <w:style w:type="table" w:customStyle="1" w:styleId="154">
    <w:name w:val="154"/>
    <w:basedOn w:val="TableNormal"/>
    <w:tblPr>
      <w:tblStyleRowBandSize w:val="1"/>
      <w:tblStyleColBandSize w:val="1"/>
      <w:tblCellMar>
        <w:top w:w="100" w:type="dxa"/>
        <w:left w:w="100" w:type="dxa"/>
        <w:bottom w:w="100" w:type="dxa"/>
        <w:right w:w="100" w:type="dxa"/>
      </w:tblCellMar>
    </w:tblPr>
  </w:style>
  <w:style w:type="table" w:customStyle="1" w:styleId="153">
    <w:name w:val="153"/>
    <w:basedOn w:val="TableNormal"/>
    <w:tblPr>
      <w:tblStyleRowBandSize w:val="1"/>
      <w:tblStyleColBandSize w:val="1"/>
      <w:tblCellMar>
        <w:top w:w="100" w:type="dxa"/>
        <w:left w:w="100" w:type="dxa"/>
        <w:bottom w:w="100" w:type="dxa"/>
        <w:right w:w="100" w:type="dxa"/>
      </w:tblCellMar>
    </w:tblPr>
  </w:style>
  <w:style w:type="table" w:customStyle="1" w:styleId="152">
    <w:name w:val="152"/>
    <w:basedOn w:val="TableNormal"/>
    <w:tblPr>
      <w:tblStyleRowBandSize w:val="1"/>
      <w:tblStyleColBandSize w:val="1"/>
      <w:tblCellMar>
        <w:top w:w="100" w:type="dxa"/>
        <w:left w:w="100" w:type="dxa"/>
        <w:bottom w:w="100" w:type="dxa"/>
        <w:right w:w="100" w:type="dxa"/>
      </w:tblCellMar>
    </w:tblPr>
  </w:style>
  <w:style w:type="table" w:customStyle="1" w:styleId="151">
    <w:name w:val="151"/>
    <w:basedOn w:val="TableNormal"/>
    <w:tblPr>
      <w:tblStyleRowBandSize w:val="1"/>
      <w:tblStyleColBandSize w:val="1"/>
      <w:tblCellMar>
        <w:top w:w="100" w:type="dxa"/>
        <w:left w:w="100" w:type="dxa"/>
        <w:bottom w:w="100" w:type="dxa"/>
        <w:right w:w="100" w:type="dxa"/>
      </w:tblCellMar>
    </w:tblPr>
  </w:style>
  <w:style w:type="table" w:customStyle="1" w:styleId="150">
    <w:name w:val="150"/>
    <w:basedOn w:val="TableNormal"/>
    <w:tblPr>
      <w:tblStyleRowBandSize w:val="1"/>
      <w:tblStyleColBandSize w:val="1"/>
      <w:tblCellMar>
        <w:top w:w="100" w:type="dxa"/>
        <w:left w:w="100" w:type="dxa"/>
        <w:bottom w:w="100" w:type="dxa"/>
        <w:right w:w="100" w:type="dxa"/>
      </w:tblCellMar>
    </w:tblPr>
  </w:style>
  <w:style w:type="table" w:customStyle="1" w:styleId="149">
    <w:name w:val="149"/>
    <w:basedOn w:val="TableNormal"/>
    <w:tblPr>
      <w:tblStyleRowBandSize w:val="1"/>
      <w:tblStyleColBandSize w:val="1"/>
      <w:tblCellMar>
        <w:top w:w="100" w:type="dxa"/>
        <w:left w:w="100" w:type="dxa"/>
        <w:bottom w:w="100" w:type="dxa"/>
        <w:right w:w="100" w:type="dxa"/>
      </w:tblCellMar>
    </w:tblPr>
  </w:style>
  <w:style w:type="table" w:customStyle="1" w:styleId="148">
    <w:name w:val="148"/>
    <w:basedOn w:val="TableNormal"/>
    <w:tblPr>
      <w:tblStyleRowBandSize w:val="1"/>
      <w:tblStyleColBandSize w:val="1"/>
      <w:tblCellMar>
        <w:top w:w="100" w:type="dxa"/>
        <w:left w:w="100" w:type="dxa"/>
        <w:bottom w:w="100" w:type="dxa"/>
        <w:right w:w="100" w:type="dxa"/>
      </w:tblCellMar>
    </w:tblPr>
  </w:style>
  <w:style w:type="table" w:customStyle="1" w:styleId="147">
    <w:name w:val="147"/>
    <w:basedOn w:val="TableNormal"/>
    <w:tblPr>
      <w:tblStyleRowBandSize w:val="1"/>
      <w:tblStyleColBandSize w:val="1"/>
      <w:tblCellMar>
        <w:top w:w="100" w:type="dxa"/>
        <w:left w:w="100" w:type="dxa"/>
        <w:bottom w:w="100" w:type="dxa"/>
        <w:right w:w="100" w:type="dxa"/>
      </w:tblCellMar>
    </w:tblPr>
  </w:style>
  <w:style w:type="table" w:customStyle="1" w:styleId="146">
    <w:name w:val="146"/>
    <w:basedOn w:val="TableNormal"/>
    <w:tblPr>
      <w:tblStyleRowBandSize w:val="1"/>
      <w:tblStyleColBandSize w:val="1"/>
      <w:tblCellMar>
        <w:top w:w="100" w:type="dxa"/>
        <w:left w:w="100" w:type="dxa"/>
        <w:bottom w:w="100" w:type="dxa"/>
        <w:right w:w="100" w:type="dxa"/>
      </w:tblCellMar>
    </w:tblPr>
  </w:style>
  <w:style w:type="table" w:customStyle="1" w:styleId="145">
    <w:name w:val="145"/>
    <w:basedOn w:val="TableNormal"/>
    <w:tblPr>
      <w:tblStyleRowBandSize w:val="1"/>
      <w:tblStyleColBandSize w:val="1"/>
      <w:tblCellMar>
        <w:top w:w="100" w:type="dxa"/>
        <w:left w:w="100" w:type="dxa"/>
        <w:bottom w:w="100" w:type="dxa"/>
        <w:right w:w="100" w:type="dxa"/>
      </w:tblCellMar>
    </w:tblPr>
  </w:style>
  <w:style w:type="table" w:customStyle="1" w:styleId="144">
    <w:name w:val="144"/>
    <w:basedOn w:val="TableNormal"/>
    <w:tblPr>
      <w:tblStyleRowBandSize w:val="1"/>
      <w:tblStyleColBandSize w:val="1"/>
      <w:tblCellMar>
        <w:top w:w="100" w:type="dxa"/>
        <w:left w:w="100" w:type="dxa"/>
        <w:bottom w:w="100" w:type="dxa"/>
        <w:right w:w="100" w:type="dxa"/>
      </w:tblCellMar>
    </w:tblPr>
  </w:style>
  <w:style w:type="table" w:customStyle="1" w:styleId="143">
    <w:name w:val="143"/>
    <w:basedOn w:val="TableNormal"/>
    <w:tblPr>
      <w:tblStyleRowBandSize w:val="1"/>
      <w:tblStyleColBandSize w:val="1"/>
      <w:tblCellMar>
        <w:top w:w="100" w:type="dxa"/>
        <w:left w:w="100" w:type="dxa"/>
        <w:bottom w:w="100" w:type="dxa"/>
        <w:right w:w="100" w:type="dxa"/>
      </w:tblCellMar>
    </w:tblPr>
  </w:style>
  <w:style w:type="table" w:customStyle="1" w:styleId="142">
    <w:name w:val="142"/>
    <w:basedOn w:val="TableNormal"/>
    <w:tblPr>
      <w:tblStyleRowBandSize w:val="1"/>
      <w:tblStyleColBandSize w:val="1"/>
      <w:tblCellMar>
        <w:top w:w="100" w:type="dxa"/>
        <w:left w:w="100" w:type="dxa"/>
        <w:bottom w:w="100" w:type="dxa"/>
        <w:right w:w="100" w:type="dxa"/>
      </w:tblCellMar>
    </w:tblPr>
  </w:style>
  <w:style w:type="table" w:customStyle="1" w:styleId="141">
    <w:name w:val="141"/>
    <w:basedOn w:val="TableNormal"/>
    <w:tblPr>
      <w:tblStyleRowBandSize w:val="1"/>
      <w:tblStyleColBandSize w:val="1"/>
      <w:tblCellMar>
        <w:top w:w="100" w:type="dxa"/>
        <w:left w:w="100" w:type="dxa"/>
        <w:bottom w:w="100" w:type="dxa"/>
        <w:right w:w="100" w:type="dxa"/>
      </w:tblCellMar>
    </w:tblPr>
  </w:style>
  <w:style w:type="table" w:customStyle="1" w:styleId="140">
    <w:name w:val="140"/>
    <w:basedOn w:val="TableNormal"/>
    <w:tblPr>
      <w:tblStyleRowBandSize w:val="1"/>
      <w:tblStyleColBandSize w:val="1"/>
      <w:tblCellMar>
        <w:top w:w="100" w:type="dxa"/>
        <w:left w:w="100" w:type="dxa"/>
        <w:bottom w:w="100" w:type="dxa"/>
        <w:right w:w="100" w:type="dxa"/>
      </w:tblCellMar>
    </w:tblPr>
  </w:style>
  <w:style w:type="table" w:customStyle="1" w:styleId="139">
    <w:name w:val="139"/>
    <w:basedOn w:val="TableNormal"/>
    <w:tblPr>
      <w:tblStyleRowBandSize w:val="1"/>
      <w:tblStyleColBandSize w:val="1"/>
      <w:tblCellMar>
        <w:top w:w="100" w:type="dxa"/>
        <w:left w:w="100" w:type="dxa"/>
        <w:bottom w:w="100" w:type="dxa"/>
        <w:right w:w="100" w:type="dxa"/>
      </w:tblCellMar>
    </w:tblPr>
  </w:style>
  <w:style w:type="table" w:customStyle="1" w:styleId="138">
    <w:name w:val="138"/>
    <w:basedOn w:val="TableNormal"/>
    <w:tblPr>
      <w:tblStyleRowBandSize w:val="1"/>
      <w:tblStyleColBandSize w:val="1"/>
      <w:tblCellMar>
        <w:top w:w="100" w:type="dxa"/>
        <w:left w:w="100" w:type="dxa"/>
        <w:bottom w:w="100" w:type="dxa"/>
        <w:right w:w="100" w:type="dxa"/>
      </w:tblCellMar>
    </w:tblPr>
  </w:style>
  <w:style w:type="table" w:customStyle="1" w:styleId="137">
    <w:name w:val="137"/>
    <w:basedOn w:val="TableNormal"/>
    <w:tblPr>
      <w:tblStyleRowBandSize w:val="1"/>
      <w:tblStyleColBandSize w:val="1"/>
      <w:tblCellMar>
        <w:top w:w="100" w:type="dxa"/>
        <w:left w:w="100" w:type="dxa"/>
        <w:bottom w:w="100" w:type="dxa"/>
        <w:right w:w="100" w:type="dxa"/>
      </w:tblCellMar>
    </w:tblPr>
  </w:style>
  <w:style w:type="table" w:customStyle="1" w:styleId="136">
    <w:name w:val="136"/>
    <w:basedOn w:val="TableNormal"/>
    <w:tblPr>
      <w:tblStyleRowBandSize w:val="1"/>
      <w:tblStyleColBandSize w:val="1"/>
      <w:tblCellMar>
        <w:top w:w="100" w:type="dxa"/>
        <w:left w:w="100" w:type="dxa"/>
        <w:bottom w:w="100" w:type="dxa"/>
        <w:right w:w="100" w:type="dxa"/>
      </w:tblCellMar>
    </w:tblPr>
  </w:style>
  <w:style w:type="table" w:customStyle="1" w:styleId="135">
    <w:name w:val="135"/>
    <w:basedOn w:val="TableNormal"/>
    <w:tblPr>
      <w:tblStyleRowBandSize w:val="1"/>
      <w:tblStyleColBandSize w:val="1"/>
      <w:tblCellMar>
        <w:top w:w="100" w:type="dxa"/>
        <w:left w:w="100" w:type="dxa"/>
        <w:bottom w:w="100" w:type="dxa"/>
        <w:right w:w="100" w:type="dxa"/>
      </w:tblCellMar>
    </w:tblPr>
  </w:style>
  <w:style w:type="table" w:customStyle="1" w:styleId="134">
    <w:name w:val="134"/>
    <w:basedOn w:val="TableNormal"/>
    <w:tblPr>
      <w:tblStyleRowBandSize w:val="1"/>
      <w:tblStyleColBandSize w:val="1"/>
      <w:tblCellMar>
        <w:top w:w="100" w:type="dxa"/>
        <w:left w:w="100" w:type="dxa"/>
        <w:bottom w:w="100" w:type="dxa"/>
        <w:right w:w="100" w:type="dxa"/>
      </w:tblCellMar>
    </w:tblPr>
  </w:style>
  <w:style w:type="table" w:customStyle="1" w:styleId="133">
    <w:name w:val="133"/>
    <w:basedOn w:val="TableNormal"/>
    <w:tblPr>
      <w:tblStyleRowBandSize w:val="1"/>
      <w:tblStyleColBandSize w:val="1"/>
      <w:tblCellMar>
        <w:top w:w="100" w:type="dxa"/>
        <w:left w:w="100" w:type="dxa"/>
        <w:bottom w:w="100" w:type="dxa"/>
        <w:right w:w="100" w:type="dxa"/>
      </w:tblCellMar>
    </w:tblPr>
  </w:style>
  <w:style w:type="table" w:customStyle="1" w:styleId="132">
    <w:name w:val="132"/>
    <w:basedOn w:val="TableNormal"/>
    <w:tblPr>
      <w:tblStyleRowBandSize w:val="1"/>
      <w:tblStyleColBandSize w:val="1"/>
      <w:tblCellMar>
        <w:top w:w="100" w:type="dxa"/>
        <w:left w:w="100" w:type="dxa"/>
        <w:bottom w:w="100" w:type="dxa"/>
        <w:right w:w="100" w:type="dxa"/>
      </w:tblCellMar>
    </w:tblPr>
  </w:style>
  <w:style w:type="table" w:customStyle="1" w:styleId="131">
    <w:name w:val="131"/>
    <w:basedOn w:val="TableNormal"/>
    <w:tblPr>
      <w:tblStyleRowBandSize w:val="1"/>
      <w:tblStyleColBandSize w:val="1"/>
      <w:tblCellMar>
        <w:top w:w="100" w:type="dxa"/>
        <w:left w:w="100" w:type="dxa"/>
        <w:bottom w:w="100" w:type="dxa"/>
        <w:right w:w="100" w:type="dxa"/>
      </w:tblCellMar>
    </w:tblPr>
  </w:style>
  <w:style w:type="table" w:customStyle="1" w:styleId="130">
    <w:name w:val="130"/>
    <w:basedOn w:val="TableNormal"/>
    <w:tblPr>
      <w:tblStyleRowBandSize w:val="1"/>
      <w:tblStyleColBandSize w:val="1"/>
      <w:tblCellMar>
        <w:top w:w="100" w:type="dxa"/>
        <w:left w:w="100" w:type="dxa"/>
        <w:bottom w:w="100" w:type="dxa"/>
        <w:right w:w="100" w:type="dxa"/>
      </w:tblCellMar>
    </w:tblPr>
  </w:style>
  <w:style w:type="table" w:customStyle="1" w:styleId="129">
    <w:name w:val="129"/>
    <w:basedOn w:val="TableNormal"/>
    <w:tblPr>
      <w:tblStyleRowBandSize w:val="1"/>
      <w:tblStyleColBandSize w:val="1"/>
      <w:tblCellMar>
        <w:top w:w="100" w:type="dxa"/>
        <w:left w:w="100" w:type="dxa"/>
        <w:bottom w:w="100" w:type="dxa"/>
        <w:right w:w="100" w:type="dxa"/>
      </w:tblCellMar>
    </w:tblPr>
  </w:style>
  <w:style w:type="table" w:customStyle="1" w:styleId="128">
    <w:name w:val="128"/>
    <w:basedOn w:val="TableNormal"/>
    <w:tblPr>
      <w:tblStyleRowBandSize w:val="1"/>
      <w:tblStyleColBandSize w:val="1"/>
      <w:tblCellMar>
        <w:top w:w="100" w:type="dxa"/>
        <w:left w:w="100" w:type="dxa"/>
        <w:bottom w:w="100" w:type="dxa"/>
        <w:right w:w="100" w:type="dxa"/>
      </w:tblCellMar>
    </w:tblPr>
  </w:style>
  <w:style w:type="table" w:customStyle="1" w:styleId="127">
    <w:name w:val="127"/>
    <w:basedOn w:val="TableNormal"/>
    <w:tblPr>
      <w:tblStyleRowBandSize w:val="1"/>
      <w:tblStyleColBandSize w:val="1"/>
      <w:tblCellMar>
        <w:top w:w="100" w:type="dxa"/>
        <w:left w:w="100" w:type="dxa"/>
        <w:bottom w:w="100" w:type="dxa"/>
        <w:right w:w="100" w:type="dxa"/>
      </w:tblCellMar>
    </w:tblPr>
  </w:style>
  <w:style w:type="table" w:customStyle="1" w:styleId="126">
    <w:name w:val="126"/>
    <w:basedOn w:val="TableNormal"/>
    <w:tblPr>
      <w:tblStyleRowBandSize w:val="1"/>
      <w:tblStyleColBandSize w:val="1"/>
      <w:tblCellMar>
        <w:top w:w="100" w:type="dxa"/>
        <w:left w:w="100" w:type="dxa"/>
        <w:bottom w:w="100" w:type="dxa"/>
        <w:right w:w="100" w:type="dxa"/>
      </w:tblCellMar>
    </w:tblPr>
  </w:style>
  <w:style w:type="table" w:customStyle="1" w:styleId="125">
    <w:name w:val="125"/>
    <w:basedOn w:val="TableNormal"/>
    <w:tblPr>
      <w:tblStyleRowBandSize w:val="1"/>
      <w:tblStyleColBandSize w:val="1"/>
      <w:tblCellMar>
        <w:top w:w="100" w:type="dxa"/>
        <w:left w:w="100" w:type="dxa"/>
        <w:bottom w:w="100" w:type="dxa"/>
        <w:right w:w="100" w:type="dxa"/>
      </w:tblCellMar>
    </w:tblPr>
  </w:style>
  <w:style w:type="table" w:customStyle="1" w:styleId="124">
    <w:name w:val="124"/>
    <w:basedOn w:val="TableNormal"/>
    <w:tblPr>
      <w:tblStyleRowBandSize w:val="1"/>
      <w:tblStyleColBandSize w:val="1"/>
      <w:tblCellMar>
        <w:top w:w="100" w:type="dxa"/>
        <w:left w:w="100" w:type="dxa"/>
        <w:bottom w:w="100" w:type="dxa"/>
        <w:right w:w="100" w:type="dxa"/>
      </w:tblCellMar>
    </w:tblPr>
  </w:style>
  <w:style w:type="table" w:customStyle="1" w:styleId="123">
    <w:name w:val="123"/>
    <w:basedOn w:val="TableNormal"/>
    <w:tblPr>
      <w:tblStyleRowBandSize w:val="1"/>
      <w:tblStyleColBandSize w:val="1"/>
      <w:tblCellMar>
        <w:top w:w="100" w:type="dxa"/>
        <w:left w:w="100" w:type="dxa"/>
        <w:bottom w:w="100" w:type="dxa"/>
        <w:right w:w="100" w:type="dxa"/>
      </w:tblCellMar>
    </w:tblPr>
  </w:style>
  <w:style w:type="table" w:customStyle="1" w:styleId="122">
    <w:name w:val="122"/>
    <w:basedOn w:val="TableNormal"/>
    <w:tblPr>
      <w:tblStyleRowBandSize w:val="1"/>
      <w:tblStyleColBandSize w:val="1"/>
      <w:tblCellMar>
        <w:top w:w="100" w:type="dxa"/>
        <w:left w:w="100" w:type="dxa"/>
        <w:bottom w:w="100" w:type="dxa"/>
        <w:right w:w="100" w:type="dxa"/>
      </w:tblCellMar>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top w:w="100" w:type="dxa"/>
        <w:left w:w="100" w:type="dxa"/>
        <w:bottom w:w="100" w:type="dxa"/>
        <w:right w:w="100"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top w:w="100" w:type="dxa"/>
        <w:left w:w="100" w:type="dxa"/>
        <w:bottom w:w="100" w:type="dxa"/>
        <w:right w:w="100"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table" w:customStyle="1" w:styleId="57">
    <w:name w:val="57"/>
    <w:basedOn w:val="TableNormal"/>
    <w:tblPr>
      <w:tblStyleRowBandSize w:val="1"/>
      <w:tblStyleColBandSize w:val="1"/>
      <w:tblCellMar>
        <w:top w:w="100" w:type="dxa"/>
        <w:left w:w="100" w:type="dxa"/>
        <w:bottom w:w="100" w:type="dxa"/>
        <w:right w:w="100" w:type="dxa"/>
      </w:tblCellMar>
    </w:tblPr>
  </w:style>
  <w:style w:type="table" w:customStyle="1" w:styleId="56">
    <w:name w:val="56"/>
    <w:basedOn w:val="TableNormal"/>
    <w:tblPr>
      <w:tblStyleRowBandSize w:val="1"/>
      <w:tblStyleColBandSize w:val="1"/>
      <w:tblCellMar>
        <w:top w:w="100" w:type="dxa"/>
        <w:left w:w="100" w:type="dxa"/>
        <w:bottom w:w="100" w:type="dxa"/>
        <w:right w:w="100" w:type="dxa"/>
      </w:tblCellMar>
    </w:tblPr>
  </w:style>
  <w:style w:type="table" w:customStyle="1" w:styleId="55">
    <w:name w:val="55"/>
    <w:basedOn w:val="TableNormal"/>
    <w:tblPr>
      <w:tblStyleRowBandSize w:val="1"/>
      <w:tblStyleColBandSize w:val="1"/>
      <w:tblCellMar>
        <w:top w:w="100" w:type="dxa"/>
        <w:left w:w="100" w:type="dxa"/>
        <w:bottom w:w="100" w:type="dxa"/>
        <w:right w:w="100" w:type="dxa"/>
      </w:tblCellMar>
    </w:tblPr>
  </w:style>
  <w:style w:type="table" w:customStyle="1" w:styleId="54">
    <w:name w:val="54"/>
    <w:basedOn w:val="TableNormal"/>
    <w:tblPr>
      <w:tblStyleRowBandSize w:val="1"/>
      <w:tblStyleColBandSize w:val="1"/>
      <w:tblCellMar>
        <w:top w:w="100" w:type="dxa"/>
        <w:left w:w="100" w:type="dxa"/>
        <w:bottom w:w="100" w:type="dxa"/>
        <w:right w:w="100" w:type="dxa"/>
      </w:tblCellMar>
    </w:tblPr>
  </w:style>
  <w:style w:type="table" w:customStyle="1" w:styleId="53">
    <w:name w:val="53"/>
    <w:basedOn w:val="TableNormal"/>
    <w:tblPr>
      <w:tblStyleRowBandSize w:val="1"/>
      <w:tblStyleColBandSize w:val="1"/>
      <w:tblCellMar>
        <w:top w:w="100" w:type="dxa"/>
        <w:left w:w="100" w:type="dxa"/>
        <w:bottom w:w="100" w:type="dxa"/>
        <w:right w:w="100" w:type="dxa"/>
      </w:tblCellMar>
    </w:tblPr>
  </w:style>
  <w:style w:type="table" w:customStyle="1" w:styleId="52">
    <w:name w:val="52"/>
    <w:basedOn w:val="TableNormal"/>
    <w:tblPr>
      <w:tblStyleRowBandSize w:val="1"/>
      <w:tblStyleColBandSize w:val="1"/>
      <w:tblCellMar>
        <w:top w:w="100" w:type="dxa"/>
        <w:left w:w="100" w:type="dxa"/>
        <w:bottom w:w="100" w:type="dxa"/>
        <w:right w:w="100" w:type="dxa"/>
      </w:tblCellMar>
    </w:tblPr>
  </w:style>
  <w:style w:type="table" w:customStyle="1" w:styleId="51">
    <w:name w:val="51"/>
    <w:basedOn w:val="TableNormal"/>
    <w:tblPr>
      <w:tblStyleRowBandSize w:val="1"/>
      <w:tblStyleColBandSize w:val="1"/>
      <w:tblCellMar>
        <w:top w:w="100" w:type="dxa"/>
        <w:left w:w="100" w:type="dxa"/>
        <w:bottom w:w="100" w:type="dxa"/>
        <w:right w:w="100" w:type="dxa"/>
      </w:tblCellMar>
    </w:tblPr>
  </w:style>
  <w:style w:type="table" w:customStyle="1" w:styleId="50">
    <w:name w:val="50"/>
    <w:basedOn w:val="TableNormal"/>
    <w:tblPr>
      <w:tblStyleRowBandSize w:val="1"/>
      <w:tblStyleColBandSize w:val="1"/>
      <w:tblCellMar>
        <w:top w:w="100" w:type="dxa"/>
        <w:left w:w="100" w:type="dxa"/>
        <w:bottom w:w="100" w:type="dxa"/>
        <w:right w:w="100" w:type="dxa"/>
      </w:tblCellMar>
    </w:tblPr>
  </w:style>
  <w:style w:type="table" w:customStyle="1" w:styleId="49">
    <w:name w:val="49"/>
    <w:basedOn w:val="TableNormal"/>
    <w:tblPr>
      <w:tblStyleRowBandSize w:val="1"/>
      <w:tblStyleColBandSize w:val="1"/>
      <w:tblCellMar>
        <w:top w:w="100" w:type="dxa"/>
        <w:left w:w="100" w:type="dxa"/>
        <w:bottom w:w="100" w:type="dxa"/>
        <w:right w:w="100" w:type="dxa"/>
      </w:tblCellMar>
    </w:tblPr>
  </w:style>
  <w:style w:type="table" w:customStyle="1" w:styleId="48">
    <w:name w:val="48"/>
    <w:basedOn w:val="TableNormal"/>
    <w:tblPr>
      <w:tblStyleRowBandSize w:val="1"/>
      <w:tblStyleColBandSize w:val="1"/>
      <w:tblCellMar>
        <w:top w:w="100" w:type="dxa"/>
        <w:left w:w="100" w:type="dxa"/>
        <w:bottom w:w="100" w:type="dxa"/>
        <w:right w:w="100" w:type="dxa"/>
      </w:tblCellMar>
    </w:tblPr>
  </w:style>
  <w:style w:type="table" w:customStyle="1" w:styleId="47">
    <w:name w:val="47"/>
    <w:basedOn w:val="TableNormal"/>
    <w:tblPr>
      <w:tblStyleRowBandSize w:val="1"/>
      <w:tblStyleColBandSize w:val="1"/>
      <w:tblCellMar>
        <w:top w:w="100" w:type="dxa"/>
        <w:left w:w="100" w:type="dxa"/>
        <w:bottom w:w="100" w:type="dxa"/>
        <w:right w:w="100" w:type="dxa"/>
      </w:tblCellMar>
    </w:tblPr>
  </w:style>
  <w:style w:type="table" w:customStyle="1" w:styleId="46">
    <w:name w:val="46"/>
    <w:basedOn w:val="TableNormal"/>
    <w:tblPr>
      <w:tblStyleRowBandSize w:val="1"/>
      <w:tblStyleColBandSize w:val="1"/>
      <w:tblCellMar>
        <w:top w:w="100" w:type="dxa"/>
        <w:left w:w="100" w:type="dxa"/>
        <w:bottom w:w="100" w:type="dxa"/>
        <w:right w:w="100" w:type="dxa"/>
      </w:tblCellMar>
    </w:tblPr>
  </w:style>
  <w:style w:type="table" w:customStyle="1" w:styleId="45">
    <w:name w:val="45"/>
    <w:basedOn w:val="TableNormal"/>
    <w:tblPr>
      <w:tblStyleRowBandSize w:val="1"/>
      <w:tblStyleColBandSize w:val="1"/>
      <w:tblCellMar>
        <w:top w:w="100" w:type="dxa"/>
        <w:left w:w="100" w:type="dxa"/>
        <w:bottom w:w="100" w:type="dxa"/>
        <w:right w:w="100" w:type="dxa"/>
      </w:tblCellMar>
    </w:tblPr>
  </w:style>
  <w:style w:type="table" w:customStyle="1" w:styleId="44">
    <w:name w:val="44"/>
    <w:basedOn w:val="TableNormal"/>
    <w:tblPr>
      <w:tblStyleRowBandSize w:val="1"/>
      <w:tblStyleColBandSize w:val="1"/>
      <w:tblCellMar>
        <w:top w:w="100" w:type="dxa"/>
        <w:left w:w="100" w:type="dxa"/>
        <w:bottom w:w="100" w:type="dxa"/>
        <w:right w:w="100" w:type="dxa"/>
      </w:tblCellMar>
    </w:tblPr>
  </w:style>
  <w:style w:type="table" w:customStyle="1" w:styleId="43">
    <w:name w:val="43"/>
    <w:basedOn w:val="TableNormal"/>
    <w:tblPr>
      <w:tblStyleRowBandSize w:val="1"/>
      <w:tblStyleColBandSize w:val="1"/>
      <w:tblCellMar>
        <w:top w:w="100" w:type="dxa"/>
        <w:left w:w="100" w:type="dxa"/>
        <w:bottom w:w="100" w:type="dxa"/>
        <w:right w:w="100" w:type="dxa"/>
      </w:tblCellMar>
    </w:tblPr>
  </w:style>
  <w:style w:type="table" w:customStyle="1" w:styleId="42">
    <w:name w:val="42"/>
    <w:basedOn w:val="TableNormal"/>
    <w:tblPr>
      <w:tblStyleRowBandSize w:val="1"/>
      <w:tblStyleColBandSize w:val="1"/>
      <w:tblCellMar>
        <w:top w:w="100" w:type="dxa"/>
        <w:left w:w="100" w:type="dxa"/>
        <w:bottom w:w="100" w:type="dxa"/>
        <w:right w:w="100" w:type="dxa"/>
      </w:tblCellMar>
    </w:tblPr>
  </w:style>
  <w:style w:type="table" w:customStyle="1" w:styleId="41">
    <w:name w:val="41"/>
    <w:basedOn w:val="TableNormal"/>
    <w:tblPr>
      <w:tblStyleRowBandSize w:val="1"/>
      <w:tblStyleColBandSize w:val="1"/>
      <w:tblCellMar>
        <w:top w:w="100" w:type="dxa"/>
        <w:left w:w="100" w:type="dxa"/>
        <w:bottom w:w="100" w:type="dxa"/>
        <w:right w:w="100" w:type="dxa"/>
      </w:tblCellMar>
    </w:tblPr>
  </w:style>
  <w:style w:type="table" w:customStyle="1" w:styleId="40">
    <w:name w:val="40"/>
    <w:basedOn w:val="TableNormal"/>
    <w:tblPr>
      <w:tblStyleRowBandSize w:val="1"/>
      <w:tblStyleColBandSize w:val="1"/>
      <w:tblCellMar>
        <w:top w:w="100" w:type="dxa"/>
        <w:left w:w="100" w:type="dxa"/>
        <w:bottom w:w="100" w:type="dxa"/>
        <w:right w:w="100" w:type="dxa"/>
      </w:tblCellMar>
    </w:tblPr>
  </w:style>
  <w:style w:type="table" w:customStyle="1" w:styleId="39">
    <w:name w:val="39"/>
    <w:basedOn w:val="TableNormal"/>
    <w:tblPr>
      <w:tblStyleRowBandSize w:val="1"/>
      <w:tblStyleColBandSize w:val="1"/>
      <w:tblCellMar>
        <w:top w:w="100" w:type="dxa"/>
        <w:left w:w="100" w:type="dxa"/>
        <w:bottom w:w="100" w:type="dxa"/>
        <w:right w:w="100" w:type="dxa"/>
      </w:tblCellMar>
    </w:tblPr>
  </w:style>
  <w:style w:type="table" w:customStyle="1" w:styleId="38">
    <w:name w:val="38"/>
    <w:basedOn w:val="TableNormal"/>
    <w:tblPr>
      <w:tblStyleRowBandSize w:val="1"/>
      <w:tblStyleColBandSize w:val="1"/>
      <w:tblCellMar>
        <w:top w:w="100" w:type="dxa"/>
        <w:left w:w="100" w:type="dxa"/>
        <w:bottom w:w="100" w:type="dxa"/>
        <w:right w:w="100" w:type="dxa"/>
      </w:tblCellMar>
    </w:tblPr>
  </w:style>
  <w:style w:type="table" w:customStyle="1" w:styleId="37">
    <w:name w:val="37"/>
    <w:basedOn w:val="TableNormal"/>
    <w:tblPr>
      <w:tblStyleRowBandSize w:val="1"/>
      <w:tblStyleColBandSize w:val="1"/>
      <w:tblCellMar>
        <w:top w:w="100" w:type="dxa"/>
        <w:left w:w="100" w:type="dxa"/>
        <w:bottom w:w="100" w:type="dxa"/>
        <w:right w:w="100" w:type="dxa"/>
      </w:tblCellMar>
    </w:tblPr>
  </w:style>
  <w:style w:type="table" w:customStyle="1" w:styleId="36">
    <w:name w:val="36"/>
    <w:basedOn w:val="TableNormal"/>
    <w:tblPr>
      <w:tblStyleRowBandSize w:val="1"/>
      <w:tblStyleColBandSize w:val="1"/>
      <w:tblCellMar>
        <w:top w:w="100" w:type="dxa"/>
        <w:left w:w="100" w:type="dxa"/>
        <w:bottom w:w="100" w:type="dxa"/>
        <w:right w:w="100" w:type="dxa"/>
      </w:tblCellMar>
    </w:tblPr>
  </w:style>
  <w:style w:type="table" w:customStyle="1" w:styleId="35">
    <w:name w:val="35"/>
    <w:basedOn w:val="TableNormal"/>
    <w:tblPr>
      <w:tblStyleRowBandSize w:val="1"/>
      <w:tblStyleColBandSize w:val="1"/>
      <w:tblCellMar>
        <w:top w:w="100" w:type="dxa"/>
        <w:left w:w="100" w:type="dxa"/>
        <w:bottom w:w="100" w:type="dxa"/>
        <w:right w:w="100" w:type="dxa"/>
      </w:tblCellMar>
    </w:tblPr>
  </w:style>
  <w:style w:type="table" w:customStyle="1" w:styleId="34">
    <w:name w:val="34"/>
    <w:basedOn w:val="TableNormal"/>
    <w:tblPr>
      <w:tblStyleRowBandSize w:val="1"/>
      <w:tblStyleColBandSize w:val="1"/>
      <w:tblCellMar>
        <w:top w:w="100" w:type="dxa"/>
        <w:left w:w="100" w:type="dxa"/>
        <w:bottom w:w="100" w:type="dxa"/>
        <w:right w:w="100" w:type="dxa"/>
      </w:tblCellMar>
    </w:tblPr>
  </w:style>
  <w:style w:type="table" w:customStyle="1" w:styleId="33">
    <w:name w:val="33"/>
    <w:basedOn w:val="TableNormal"/>
    <w:tblPr>
      <w:tblStyleRowBandSize w:val="1"/>
      <w:tblStyleColBandSize w:val="1"/>
      <w:tblCellMar>
        <w:top w:w="100" w:type="dxa"/>
        <w:left w:w="100" w:type="dxa"/>
        <w:bottom w:w="100" w:type="dxa"/>
        <w:right w:w="100" w:type="dxa"/>
      </w:tblCellMar>
    </w:tblPr>
  </w:style>
  <w:style w:type="table" w:customStyle="1" w:styleId="32">
    <w:name w:val="32"/>
    <w:basedOn w:val="TableNormal"/>
    <w:tblPr>
      <w:tblStyleRowBandSize w:val="1"/>
      <w:tblStyleColBandSize w:val="1"/>
      <w:tblCellMar>
        <w:top w:w="100" w:type="dxa"/>
        <w:left w:w="100" w:type="dxa"/>
        <w:bottom w:w="100" w:type="dxa"/>
        <w:right w:w="100"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30">
    <w:name w:val="30"/>
    <w:basedOn w:val="TableNormal"/>
    <w:tblPr>
      <w:tblStyleRowBandSize w:val="1"/>
      <w:tblStyleColBandSize w:val="1"/>
      <w:tblCellMar>
        <w:top w:w="100" w:type="dxa"/>
        <w:left w:w="100" w:type="dxa"/>
        <w:bottom w:w="100" w:type="dxa"/>
        <w:right w:w="100" w:type="dxa"/>
      </w:tblCellMar>
    </w:tblPr>
  </w:style>
  <w:style w:type="table" w:customStyle="1" w:styleId="29">
    <w:name w:val="29"/>
    <w:basedOn w:val="TableNormal"/>
    <w:tblPr>
      <w:tblStyleRowBandSize w:val="1"/>
      <w:tblStyleColBandSize w:val="1"/>
      <w:tblCellMar>
        <w:top w:w="100" w:type="dxa"/>
        <w:left w:w="100" w:type="dxa"/>
        <w:bottom w:w="100" w:type="dxa"/>
        <w:right w:w="100" w:type="dxa"/>
      </w:tblCellMar>
    </w:tblPr>
  </w:style>
  <w:style w:type="table" w:customStyle="1" w:styleId="28">
    <w:name w:val="28"/>
    <w:basedOn w:val="TableNormal"/>
    <w:tblPr>
      <w:tblStyleRowBandSize w:val="1"/>
      <w:tblStyleColBandSize w:val="1"/>
      <w:tblCellMar>
        <w:top w:w="100" w:type="dxa"/>
        <w:left w:w="100" w:type="dxa"/>
        <w:bottom w:w="100" w:type="dxa"/>
        <w:right w:w="100" w:type="dxa"/>
      </w:tblCellMar>
    </w:tblPr>
  </w:style>
  <w:style w:type="table" w:customStyle="1" w:styleId="27">
    <w:name w:val="27"/>
    <w:basedOn w:val="TableNormal"/>
    <w:tblPr>
      <w:tblStyleRowBandSize w:val="1"/>
      <w:tblStyleColBandSize w:val="1"/>
      <w:tblCellMar>
        <w:top w:w="100" w:type="dxa"/>
        <w:left w:w="100" w:type="dxa"/>
        <w:bottom w:w="100" w:type="dxa"/>
        <w:right w:w="100" w:type="dxa"/>
      </w:tblCellMar>
    </w:tblPr>
  </w:style>
  <w:style w:type="table" w:customStyle="1" w:styleId="26">
    <w:name w:val="26"/>
    <w:basedOn w:val="TableNormal"/>
    <w:tblPr>
      <w:tblStyleRowBandSize w:val="1"/>
      <w:tblStyleColBandSize w:val="1"/>
      <w:tblCellMar>
        <w:top w:w="100" w:type="dxa"/>
        <w:left w:w="100" w:type="dxa"/>
        <w:bottom w:w="100" w:type="dxa"/>
        <w:right w:w="100" w:type="dxa"/>
      </w:tblCellMar>
    </w:tblPr>
  </w:style>
  <w:style w:type="table" w:customStyle="1" w:styleId="25">
    <w:name w:val="25"/>
    <w:basedOn w:val="TableNormal"/>
    <w:tblPr>
      <w:tblStyleRowBandSize w:val="1"/>
      <w:tblStyleColBandSize w:val="1"/>
      <w:tblCellMar>
        <w:top w:w="100" w:type="dxa"/>
        <w:left w:w="100" w:type="dxa"/>
        <w:bottom w:w="100" w:type="dxa"/>
        <w:right w:w="100" w:type="dxa"/>
      </w:tblCellMar>
    </w:tblPr>
  </w:style>
  <w:style w:type="table" w:customStyle="1" w:styleId="24">
    <w:name w:val="24"/>
    <w:basedOn w:val="TableNormal"/>
    <w:tblPr>
      <w:tblStyleRowBandSize w:val="1"/>
      <w:tblStyleColBandSize w:val="1"/>
      <w:tblCellMar>
        <w:top w:w="100" w:type="dxa"/>
        <w:left w:w="100" w:type="dxa"/>
        <w:bottom w:w="100" w:type="dxa"/>
        <w:right w:w="100" w:type="dxa"/>
      </w:tblCellMar>
    </w:tblPr>
  </w:style>
  <w:style w:type="table" w:customStyle="1" w:styleId="23">
    <w:name w:val="23"/>
    <w:basedOn w:val="TableNormal"/>
    <w:tblPr>
      <w:tblStyleRowBandSize w:val="1"/>
      <w:tblStyleColBandSize w:val="1"/>
      <w:tblCellMar>
        <w:top w:w="100" w:type="dxa"/>
        <w:left w:w="100" w:type="dxa"/>
        <w:bottom w:w="100" w:type="dxa"/>
        <w:right w:w="100" w:type="dxa"/>
      </w:tblCellMar>
    </w:tblPr>
  </w:style>
  <w:style w:type="table" w:customStyle="1" w:styleId="22">
    <w:name w:val="22"/>
    <w:basedOn w:val="TableNormal"/>
    <w:tblPr>
      <w:tblStyleRowBandSize w:val="1"/>
      <w:tblStyleColBandSize w:val="1"/>
      <w:tblCellMar>
        <w:top w:w="100" w:type="dxa"/>
        <w:left w:w="100" w:type="dxa"/>
        <w:bottom w:w="100" w:type="dxa"/>
        <w:right w:w="100" w:type="dxa"/>
      </w:tblCellMar>
    </w:tblPr>
  </w:style>
  <w:style w:type="table" w:customStyle="1" w:styleId="21">
    <w:name w:val="21"/>
    <w:basedOn w:val="TableNormal"/>
    <w:tblPr>
      <w:tblStyleRowBandSize w:val="1"/>
      <w:tblStyleColBandSize w:val="1"/>
      <w:tblCellMar>
        <w:top w:w="100" w:type="dxa"/>
        <w:left w:w="100" w:type="dxa"/>
        <w:bottom w:w="100" w:type="dxa"/>
        <w:right w:w="100" w:type="dxa"/>
      </w:tblCellMar>
    </w:tblPr>
  </w:style>
  <w:style w:type="table" w:customStyle="1" w:styleId="20">
    <w:name w:val="20"/>
    <w:basedOn w:val="TableNormal"/>
    <w:tblPr>
      <w:tblStyleRowBandSize w:val="1"/>
      <w:tblStyleColBandSize w:val="1"/>
      <w:tblCellMar>
        <w:top w:w="100" w:type="dxa"/>
        <w:left w:w="100" w:type="dxa"/>
        <w:bottom w:w="100" w:type="dxa"/>
        <w:right w:w="100" w:type="dxa"/>
      </w:tblCellMar>
    </w:tblPr>
  </w:style>
  <w:style w:type="table" w:customStyle="1" w:styleId="19">
    <w:name w:val="19"/>
    <w:basedOn w:val="TableNormal"/>
    <w:tblPr>
      <w:tblStyleRowBandSize w:val="1"/>
      <w:tblStyleColBandSize w:val="1"/>
      <w:tblCellMar>
        <w:top w:w="100" w:type="dxa"/>
        <w:left w:w="100" w:type="dxa"/>
        <w:bottom w:w="100" w:type="dxa"/>
        <w:right w:w="100" w:type="dxa"/>
      </w:tblCellMar>
    </w:tblPr>
  </w:style>
  <w:style w:type="table" w:customStyle="1" w:styleId="18">
    <w:name w:val="18"/>
    <w:basedOn w:val="TableNormal"/>
    <w:tblPr>
      <w:tblStyleRowBandSize w:val="1"/>
      <w:tblStyleColBandSize w:val="1"/>
      <w:tblCellMar>
        <w:top w:w="100" w:type="dxa"/>
        <w:left w:w="100" w:type="dxa"/>
        <w:bottom w:w="100" w:type="dxa"/>
        <w:right w:w="100" w:type="dxa"/>
      </w:tblCellMar>
    </w:tblPr>
  </w:style>
  <w:style w:type="table" w:customStyle="1" w:styleId="17">
    <w:name w:val="17"/>
    <w:basedOn w:val="TableNormal"/>
    <w:tblPr>
      <w:tblStyleRowBandSize w:val="1"/>
      <w:tblStyleColBandSize w:val="1"/>
      <w:tblCellMar>
        <w:top w:w="100" w:type="dxa"/>
        <w:left w:w="100" w:type="dxa"/>
        <w:bottom w:w="100" w:type="dxa"/>
        <w:right w:w="100" w:type="dxa"/>
      </w:tblCellMar>
    </w:tblPr>
  </w:style>
  <w:style w:type="table" w:customStyle="1" w:styleId="16">
    <w:name w:val="16"/>
    <w:basedOn w:val="TableNormal"/>
    <w:tblPr>
      <w:tblStyleRowBandSize w:val="1"/>
      <w:tblStyleColBandSize w:val="1"/>
      <w:tblCellMar>
        <w:top w:w="100" w:type="dxa"/>
        <w:left w:w="100" w:type="dxa"/>
        <w:bottom w:w="100" w:type="dxa"/>
        <w:right w:w="100" w:type="dxa"/>
      </w:tblCellMar>
    </w:tblPr>
  </w:style>
  <w:style w:type="table" w:customStyle="1" w:styleId="15">
    <w:name w:val="15"/>
    <w:basedOn w:val="TableNormal"/>
    <w:tblPr>
      <w:tblStyleRowBandSize w:val="1"/>
      <w:tblStyleColBandSize w:val="1"/>
      <w:tblCellMar>
        <w:top w:w="100" w:type="dxa"/>
        <w:left w:w="100" w:type="dxa"/>
        <w:bottom w:w="100" w:type="dxa"/>
        <w:right w:w="100" w:type="dxa"/>
      </w:tblCellMar>
    </w:tblPr>
  </w:style>
  <w:style w:type="table" w:customStyle="1" w:styleId="14">
    <w:name w:val="14"/>
    <w:basedOn w:val="TableNormal"/>
    <w:tblPr>
      <w:tblStyleRowBandSize w:val="1"/>
      <w:tblStyleColBandSize w:val="1"/>
      <w:tblCellMar>
        <w:top w:w="100" w:type="dxa"/>
        <w:left w:w="100" w:type="dxa"/>
        <w:bottom w:w="100" w:type="dxa"/>
        <w:right w:w="100" w:type="dxa"/>
      </w:tblCellMar>
    </w:tblPr>
  </w:style>
  <w:style w:type="table" w:customStyle="1" w:styleId="13">
    <w:name w:val="13"/>
    <w:basedOn w:val="TableNormal"/>
    <w:tblPr>
      <w:tblStyleRowBandSize w:val="1"/>
      <w:tblStyleColBandSize w:val="1"/>
      <w:tblCellMar>
        <w:top w:w="100" w:type="dxa"/>
        <w:left w:w="100" w:type="dxa"/>
        <w:bottom w:w="100" w:type="dxa"/>
        <w:right w:w="100" w:type="dxa"/>
      </w:tblCellMar>
    </w:tblPr>
  </w:style>
  <w:style w:type="table" w:customStyle="1" w:styleId="12">
    <w:name w:val="12"/>
    <w:basedOn w:val="TableNormal"/>
    <w:tblPr>
      <w:tblStyleRowBandSize w:val="1"/>
      <w:tblStyleColBandSize w:val="1"/>
      <w:tblCellMar>
        <w:top w:w="100" w:type="dxa"/>
        <w:left w:w="100" w:type="dxa"/>
        <w:bottom w:w="100" w:type="dxa"/>
        <w:right w:w="100" w:type="dxa"/>
      </w:tblCellMar>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100" w:type="dxa"/>
        <w:left w:w="100" w:type="dxa"/>
        <w:bottom w:w="100" w:type="dxa"/>
        <w:right w:w="100" w:type="dxa"/>
      </w:tblCellMar>
    </w:tblPr>
  </w:style>
  <w:style w:type="table" w:customStyle="1" w:styleId="9">
    <w:name w:val="9"/>
    <w:basedOn w:val="TableNormal"/>
    <w:tblPr>
      <w:tblStyleRowBandSize w:val="1"/>
      <w:tblStyleColBandSize w:val="1"/>
      <w:tblCellMar>
        <w:top w:w="100" w:type="dxa"/>
        <w:left w:w="100" w:type="dxa"/>
        <w:bottom w:w="100" w:type="dxa"/>
        <w:right w:w="100" w:type="dxa"/>
      </w:tblCellMar>
    </w:tblPr>
  </w:style>
  <w:style w:type="table" w:customStyle="1" w:styleId="8">
    <w:name w:val="8"/>
    <w:basedOn w:val="TableNormal"/>
    <w:tblPr>
      <w:tblStyleRowBandSize w:val="1"/>
      <w:tblStyleColBandSize w:val="1"/>
      <w:tblCellMar>
        <w:top w:w="100" w:type="dxa"/>
        <w:left w:w="100" w:type="dxa"/>
        <w:bottom w:w="100" w:type="dxa"/>
        <w:right w:w="100" w:type="dxa"/>
      </w:tblCellMar>
    </w:tbl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top w:w="100" w:type="dxa"/>
        <w:left w:w="100" w:type="dxa"/>
        <w:bottom w:w="100" w:type="dxa"/>
        <w:right w:w="100" w:type="dxa"/>
      </w:tblCellMar>
    </w:tbl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D78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8CA"/>
    <w:rPr>
      <w:rFonts w:ascii="Segoe UI" w:hAnsi="Segoe UI" w:cs="Segoe UI"/>
      <w:sz w:val="18"/>
      <w:szCs w:val="18"/>
    </w:rPr>
  </w:style>
  <w:style w:type="table" w:styleId="TableGrid">
    <w:name w:val="Table Grid"/>
    <w:basedOn w:val="TableNormal"/>
    <w:uiPriority w:val="39"/>
    <w:rsid w:val="00BD78CA"/>
    <w:pPr>
      <w:spacing w:line="240" w:lineRule="auto"/>
    </w:pPr>
    <w:rPr>
      <w:rFonts w:eastAsiaTheme="minorHAnsi"/>
      <w:lang w:val="sl-SI"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7B3F"/>
    <w:pPr>
      <w:tabs>
        <w:tab w:val="center" w:pos="4513"/>
        <w:tab w:val="right" w:pos="9026"/>
      </w:tabs>
    </w:pPr>
  </w:style>
  <w:style w:type="character" w:customStyle="1" w:styleId="HeaderChar">
    <w:name w:val="Header Char"/>
    <w:basedOn w:val="DefaultParagraphFont"/>
    <w:link w:val="Header"/>
    <w:uiPriority w:val="99"/>
    <w:rsid w:val="00127B3F"/>
  </w:style>
  <w:style w:type="paragraph" w:styleId="Footer">
    <w:name w:val="footer"/>
    <w:basedOn w:val="Normal"/>
    <w:link w:val="FooterChar"/>
    <w:uiPriority w:val="99"/>
    <w:unhideWhenUsed/>
    <w:rsid w:val="00127B3F"/>
    <w:pPr>
      <w:tabs>
        <w:tab w:val="center" w:pos="4513"/>
        <w:tab w:val="right" w:pos="9026"/>
      </w:tabs>
    </w:pPr>
  </w:style>
  <w:style w:type="character" w:customStyle="1" w:styleId="FooterChar">
    <w:name w:val="Footer Char"/>
    <w:basedOn w:val="DefaultParagraphFont"/>
    <w:link w:val="Footer"/>
    <w:uiPriority w:val="99"/>
    <w:rsid w:val="00127B3F"/>
  </w:style>
  <w:style w:type="paragraph" w:styleId="Caption">
    <w:name w:val="caption"/>
    <w:basedOn w:val="Normal"/>
    <w:next w:val="Normal"/>
    <w:uiPriority w:val="35"/>
    <w:semiHidden/>
    <w:unhideWhenUsed/>
    <w:qFormat/>
    <w:rsid w:val="0097364B"/>
    <w:rPr>
      <w:b/>
      <w:bCs/>
      <w:smallCaps/>
      <w:color w:val="595959" w:themeColor="text1" w:themeTint="A6"/>
      <w:spacing w:val="6"/>
    </w:rPr>
  </w:style>
  <w:style w:type="character" w:styleId="Strong">
    <w:name w:val="Strong"/>
    <w:basedOn w:val="DefaultParagraphFont"/>
    <w:uiPriority w:val="22"/>
    <w:qFormat/>
    <w:rsid w:val="0097364B"/>
    <w:rPr>
      <w:b/>
      <w:bCs/>
    </w:rPr>
  </w:style>
  <w:style w:type="character" w:styleId="Emphasis">
    <w:name w:val="Emphasis"/>
    <w:basedOn w:val="DefaultParagraphFont"/>
    <w:uiPriority w:val="20"/>
    <w:qFormat/>
    <w:rsid w:val="0097364B"/>
    <w:rPr>
      <w:i/>
      <w:iCs/>
    </w:rPr>
  </w:style>
  <w:style w:type="paragraph" w:styleId="NoSpacing">
    <w:name w:val="No Spacing"/>
    <w:uiPriority w:val="1"/>
    <w:qFormat/>
    <w:rsid w:val="0097364B"/>
    <w:pPr>
      <w:spacing w:after="0" w:line="240" w:lineRule="auto"/>
    </w:pPr>
  </w:style>
  <w:style w:type="paragraph" w:styleId="Quote">
    <w:name w:val="Quote"/>
    <w:basedOn w:val="Normal"/>
    <w:next w:val="Normal"/>
    <w:link w:val="QuoteChar"/>
    <w:uiPriority w:val="29"/>
    <w:qFormat/>
    <w:rsid w:val="0097364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7364B"/>
    <w:rPr>
      <w:i/>
      <w:iCs/>
      <w:color w:val="404040" w:themeColor="text1" w:themeTint="BF"/>
    </w:rPr>
  </w:style>
  <w:style w:type="paragraph" w:styleId="IntenseQuote">
    <w:name w:val="Intense Quote"/>
    <w:basedOn w:val="Normal"/>
    <w:next w:val="Normal"/>
    <w:link w:val="IntenseQuoteChar"/>
    <w:uiPriority w:val="30"/>
    <w:qFormat/>
    <w:rsid w:val="0097364B"/>
    <w:pPr>
      <w:pBdr>
        <w:left w:val="single" w:sz="18" w:space="12" w:color="0F6FC6" w:themeColor="accent1"/>
      </w:pBdr>
      <w:spacing w:before="100" w:beforeAutospacing="1" w:line="300" w:lineRule="auto"/>
      <w:ind w:left="1224" w:right="1224"/>
    </w:pPr>
    <w:rPr>
      <w:rFonts w:asciiTheme="majorHAnsi" w:eastAsiaTheme="majorEastAsia" w:hAnsiTheme="majorHAnsi" w:cstheme="majorBidi"/>
      <w:color w:val="0F6FC6" w:themeColor="accent1"/>
      <w:sz w:val="28"/>
      <w:szCs w:val="28"/>
    </w:rPr>
  </w:style>
  <w:style w:type="character" w:customStyle="1" w:styleId="IntenseQuoteChar">
    <w:name w:val="Intense Quote Char"/>
    <w:basedOn w:val="DefaultParagraphFont"/>
    <w:link w:val="IntenseQuote"/>
    <w:uiPriority w:val="30"/>
    <w:rsid w:val="0097364B"/>
    <w:rPr>
      <w:rFonts w:asciiTheme="majorHAnsi" w:eastAsiaTheme="majorEastAsia" w:hAnsiTheme="majorHAnsi" w:cstheme="majorBidi"/>
      <w:color w:val="0F6FC6" w:themeColor="accent1"/>
      <w:sz w:val="28"/>
      <w:szCs w:val="28"/>
    </w:rPr>
  </w:style>
  <w:style w:type="character" w:styleId="SubtleEmphasis">
    <w:name w:val="Subtle Emphasis"/>
    <w:basedOn w:val="DefaultParagraphFont"/>
    <w:uiPriority w:val="19"/>
    <w:qFormat/>
    <w:rsid w:val="0097364B"/>
    <w:rPr>
      <w:i/>
      <w:iCs/>
      <w:color w:val="404040" w:themeColor="text1" w:themeTint="BF"/>
    </w:rPr>
  </w:style>
  <w:style w:type="character" w:styleId="IntenseEmphasis">
    <w:name w:val="Intense Emphasis"/>
    <w:basedOn w:val="DefaultParagraphFont"/>
    <w:uiPriority w:val="21"/>
    <w:qFormat/>
    <w:rsid w:val="0097364B"/>
    <w:rPr>
      <w:b/>
      <w:bCs/>
      <w:i/>
      <w:iCs/>
    </w:rPr>
  </w:style>
  <w:style w:type="character" w:styleId="SubtleReference">
    <w:name w:val="Subtle Reference"/>
    <w:basedOn w:val="DefaultParagraphFont"/>
    <w:uiPriority w:val="31"/>
    <w:qFormat/>
    <w:rsid w:val="0097364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7364B"/>
    <w:rPr>
      <w:b/>
      <w:bCs/>
      <w:smallCaps/>
      <w:spacing w:val="5"/>
      <w:u w:val="single"/>
    </w:rPr>
  </w:style>
  <w:style w:type="character" w:styleId="BookTitle">
    <w:name w:val="Book Title"/>
    <w:basedOn w:val="DefaultParagraphFont"/>
    <w:uiPriority w:val="33"/>
    <w:qFormat/>
    <w:rsid w:val="0097364B"/>
    <w:rPr>
      <w:b/>
      <w:bCs/>
      <w:smallCaps/>
    </w:rPr>
  </w:style>
  <w:style w:type="paragraph" w:styleId="TOCHeading">
    <w:name w:val="TOC Heading"/>
    <w:basedOn w:val="Heading1"/>
    <w:next w:val="Normal"/>
    <w:uiPriority w:val="39"/>
    <w:unhideWhenUsed/>
    <w:qFormat/>
    <w:rsid w:val="0097364B"/>
    <w:pPr>
      <w:outlineLvl w:val="9"/>
    </w:pPr>
  </w:style>
  <w:style w:type="paragraph" w:styleId="TOC1">
    <w:name w:val="toc 1"/>
    <w:basedOn w:val="Normal"/>
    <w:next w:val="Normal"/>
    <w:autoRedefine/>
    <w:uiPriority w:val="39"/>
    <w:unhideWhenUsed/>
    <w:rsid w:val="004E2B5C"/>
    <w:pPr>
      <w:spacing w:after="100"/>
    </w:pPr>
  </w:style>
  <w:style w:type="paragraph" w:styleId="TOC2">
    <w:name w:val="toc 2"/>
    <w:basedOn w:val="Normal"/>
    <w:next w:val="Normal"/>
    <w:autoRedefine/>
    <w:uiPriority w:val="39"/>
    <w:unhideWhenUsed/>
    <w:rsid w:val="004E2B5C"/>
    <w:pPr>
      <w:spacing w:after="100"/>
      <w:ind w:left="200"/>
    </w:pPr>
  </w:style>
  <w:style w:type="paragraph" w:styleId="TOC3">
    <w:name w:val="toc 3"/>
    <w:basedOn w:val="Normal"/>
    <w:next w:val="Normal"/>
    <w:autoRedefine/>
    <w:uiPriority w:val="39"/>
    <w:unhideWhenUsed/>
    <w:rsid w:val="004E2B5C"/>
    <w:pPr>
      <w:spacing w:after="100"/>
      <w:ind w:left="400"/>
    </w:pPr>
  </w:style>
  <w:style w:type="paragraph" w:styleId="TOC4">
    <w:name w:val="toc 4"/>
    <w:basedOn w:val="Normal"/>
    <w:next w:val="Normal"/>
    <w:autoRedefine/>
    <w:uiPriority w:val="39"/>
    <w:unhideWhenUsed/>
    <w:rsid w:val="004E2B5C"/>
    <w:pPr>
      <w:spacing w:after="100"/>
      <w:ind w:left="600"/>
    </w:pPr>
  </w:style>
  <w:style w:type="character" w:styleId="Hyperlink">
    <w:name w:val="Hyperlink"/>
    <w:basedOn w:val="DefaultParagraphFont"/>
    <w:uiPriority w:val="99"/>
    <w:unhideWhenUsed/>
    <w:rsid w:val="00421CE0"/>
    <w:rPr>
      <w:color w:val="0F6FC6" w:themeColor="accent1"/>
      <w:u w:val="single"/>
    </w:rPr>
  </w:style>
  <w:style w:type="paragraph" w:customStyle="1" w:styleId="UDTag">
    <w:name w:val="UD Tag"/>
    <w:basedOn w:val="Normal"/>
    <w:link w:val="UDTagChar"/>
    <w:qFormat/>
    <w:rsid w:val="003D1072"/>
    <w:rPr>
      <w:rFonts w:ascii="Courier New" w:hAnsi="Courier New"/>
      <w:b/>
    </w:rPr>
  </w:style>
  <w:style w:type="character" w:customStyle="1" w:styleId="UDTagChar">
    <w:name w:val="UD Tag Char"/>
    <w:basedOn w:val="DefaultParagraphFont"/>
    <w:link w:val="UDTag"/>
    <w:rsid w:val="003D1072"/>
    <w:rPr>
      <w:rFonts w:ascii="Courier New" w:hAnsi="Courier New"/>
      <w:b/>
    </w:rPr>
  </w:style>
  <w:style w:type="character" w:styleId="UnresolvedMention">
    <w:name w:val="Unresolved Mention"/>
    <w:basedOn w:val="DefaultParagraphFont"/>
    <w:uiPriority w:val="99"/>
    <w:semiHidden/>
    <w:unhideWhenUsed/>
    <w:rsid w:val="00214AE9"/>
    <w:rPr>
      <w:color w:val="605E5C"/>
      <w:shd w:val="clear" w:color="auto" w:fill="E1DFDD"/>
    </w:rPr>
  </w:style>
  <w:style w:type="paragraph" w:customStyle="1" w:styleId="UDexample">
    <w:name w:val="UD example"/>
    <w:basedOn w:val="Normal"/>
    <w:link w:val="UDexampleChar"/>
    <w:qFormat/>
    <w:rsid w:val="00A861FD"/>
    <w:pPr>
      <w:widowControl w:val="0"/>
    </w:pPr>
    <w:rPr>
      <w:i/>
      <w:color w:val="980000"/>
    </w:rPr>
  </w:style>
  <w:style w:type="character" w:customStyle="1" w:styleId="UDexampleChar">
    <w:name w:val="UD example Char"/>
    <w:basedOn w:val="DefaultParagraphFont"/>
    <w:link w:val="UDexample"/>
    <w:rsid w:val="00A861FD"/>
    <w:rPr>
      <w:i/>
      <w:color w:val="980000"/>
    </w:rPr>
  </w:style>
  <w:style w:type="paragraph" w:customStyle="1" w:styleId="Listofexamples">
    <w:name w:val="List of examples"/>
    <w:basedOn w:val="Normal"/>
    <w:qFormat/>
    <w:rsid w:val="00421CE0"/>
    <w:pPr>
      <w:widowControl w:val="0"/>
      <w:numPr>
        <w:numId w:val="5"/>
      </w:numPr>
      <w:spacing w:after="0"/>
    </w:pPr>
    <w:rPr>
      <w:i/>
    </w:rPr>
  </w:style>
  <w:style w:type="character" w:styleId="FollowedHyperlink">
    <w:name w:val="FollowedHyperlink"/>
    <w:basedOn w:val="DefaultParagraphFont"/>
    <w:uiPriority w:val="99"/>
    <w:semiHidden/>
    <w:unhideWhenUsed/>
    <w:rsid w:val="00AC4A3D"/>
    <w:rPr>
      <w:color w:val="85DFD0" w:themeColor="followedHyperlink"/>
      <w:u w:val="single"/>
    </w:rPr>
  </w:style>
  <w:style w:type="paragraph" w:customStyle="1" w:styleId="Skritiprimeri">
    <w:name w:val="Skriti primeri"/>
    <w:basedOn w:val="Normal"/>
    <w:link w:val="SkritiprimeriChar"/>
    <w:autoRedefine/>
    <w:qFormat/>
    <w:rsid w:val="006074BC"/>
    <w:rPr>
      <w:color w:val="FFFFFF" w:themeColor="background1"/>
      <w:sz w:val="4"/>
    </w:rPr>
  </w:style>
  <w:style w:type="character" w:customStyle="1" w:styleId="SkritiprimeriChar">
    <w:name w:val="Skriti primeri Char"/>
    <w:basedOn w:val="DefaultParagraphFont"/>
    <w:link w:val="Skritiprimeri"/>
    <w:rsid w:val="006074BC"/>
    <w:rPr>
      <w:color w:val="FFFFFF" w:themeColor="background1"/>
      <w:sz w:val="4"/>
      <w:lang w:val="sl-SI"/>
    </w:rPr>
  </w:style>
  <w:style w:type="paragraph" w:styleId="ListParagraph">
    <w:name w:val="List Paragraph"/>
    <w:basedOn w:val="Normal"/>
    <w:uiPriority w:val="34"/>
    <w:qFormat/>
    <w:rsid w:val="00C96309"/>
    <w:pPr>
      <w:ind w:left="720"/>
      <w:contextualSpacing/>
    </w:pPr>
  </w:style>
  <w:style w:type="paragraph" w:styleId="FootnoteText">
    <w:name w:val="footnote text"/>
    <w:basedOn w:val="Normal"/>
    <w:link w:val="FootnoteTextChar"/>
    <w:uiPriority w:val="99"/>
    <w:semiHidden/>
    <w:unhideWhenUsed/>
    <w:rsid w:val="007F0D6C"/>
    <w:pPr>
      <w:spacing w:after="0"/>
    </w:pPr>
  </w:style>
  <w:style w:type="character" w:customStyle="1" w:styleId="FootnoteTextChar">
    <w:name w:val="Footnote Text Char"/>
    <w:basedOn w:val="DefaultParagraphFont"/>
    <w:link w:val="FootnoteText"/>
    <w:uiPriority w:val="99"/>
    <w:semiHidden/>
    <w:rsid w:val="007F0D6C"/>
  </w:style>
  <w:style w:type="character" w:styleId="FootnoteReference">
    <w:name w:val="footnote reference"/>
    <w:basedOn w:val="DefaultParagraphFont"/>
    <w:uiPriority w:val="99"/>
    <w:semiHidden/>
    <w:unhideWhenUsed/>
    <w:rsid w:val="007F0D6C"/>
    <w:rPr>
      <w:vertAlign w:val="superscript"/>
    </w:rPr>
  </w:style>
  <w:style w:type="paragraph" w:styleId="CommentSubject">
    <w:name w:val="annotation subject"/>
    <w:basedOn w:val="CommentText"/>
    <w:next w:val="CommentText"/>
    <w:link w:val="CommentSubjectChar"/>
    <w:uiPriority w:val="99"/>
    <w:semiHidden/>
    <w:unhideWhenUsed/>
    <w:rsid w:val="0079518C"/>
    <w:rPr>
      <w:b/>
      <w:bCs/>
    </w:rPr>
  </w:style>
  <w:style w:type="character" w:customStyle="1" w:styleId="CommentSubjectChar">
    <w:name w:val="Comment Subject Char"/>
    <w:basedOn w:val="CommentTextChar"/>
    <w:link w:val="CommentSubject"/>
    <w:uiPriority w:val="99"/>
    <w:semiHidden/>
    <w:rsid w:val="0079518C"/>
    <w:rPr>
      <w:b/>
      <w:bCs/>
      <w:sz w:val="20"/>
      <w:szCs w:val="20"/>
    </w:rPr>
  </w:style>
  <w:style w:type="character" w:styleId="HTMLCode">
    <w:name w:val="HTML Code"/>
    <w:basedOn w:val="DefaultParagraphFont"/>
    <w:uiPriority w:val="99"/>
    <w:semiHidden/>
    <w:unhideWhenUsed/>
    <w:rsid w:val="00690304"/>
    <w:rPr>
      <w:rFonts w:ascii="Courier New" w:eastAsia="Times New Roman" w:hAnsi="Courier New" w:cs="Courier New"/>
      <w:sz w:val="20"/>
      <w:szCs w:val="20"/>
    </w:rPr>
  </w:style>
  <w:style w:type="paragraph" w:styleId="NormalWeb">
    <w:name w:val="Normal (Web)"/>
    <w:basedOn w:val="Normal"/>
    <w:uiPriority w:val="99"/>
    <w:unhideWhenUsed/>
    <w:rsid w:val="00A06667"/>
    <w:pPr>
      <w:spacing w:before="100" w:beforeAutospacing="1" w:after="100" w:afterAutospacing="1"/>
    </w:pPr>
    <w:rPr>
      <w:rFonts w:ascii="Times New Roman" w:eastAsia="Times New Roman" w:hAnsi="Times New Roman" w:cs="Times New Roman"/>
      <w:sz w:val="24"/>
      <w:szCs w:val="24"/>
      <w:lang w:val="en-SI" w:eastAsia="en-SI"/>
    </w:rPr>
  </w:style>
  <w:style w:type="paragraph" w:styleId="HTMLPreformatted">
    <w:name w:val="HTML Preformatted"/>
    <w:basedOn w:val="Normal"/>
    <w:link w:val="HTMLPreformattedChar"/>
    <w:uiPriority w:val="99"/>
    <w:semiHidden/>
    <w:unhideWhenUsed/>
    <w:rsid w:val="00694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lang w:val="en-SI" w:eastAsia="en-SI"/>
    </w:rPr>
  </w:style>
  <w:style w:type="character" w:customStyle="1" w:styleId="HTMLPreformattedChar">
    <w:name w:val="HTML Preformatted Char"/>
    <w:basedOn w:val="DefaultParagraphFont"/>
    <w:link w:val="HTMLPreformatted"/>
    <w:uiPriority w:val="99"/>
    <w:semiHidden/>
    <w:rsid w:val="00694351"/>
    <w:rPr>
      <w:rFonts w:ascii="Courier New" w:eastAsia="Times New Roman" w:hAnsi="Courier New" w:cs="Courier New"/>
      <w:lang w:val="en-SI" w:eastAsia="en-SI"/>
    </w:rPr>
  </w:style>
  <w:style w:type="character" w:customStyle="1" w:styleId="contentpasted0">
    <w:name w:val="contentpasted0"/>
    <w:basedOn w:val="DefaultParagraphFont"/>
    <w:rsid w:val="00D456A6"/>
  </w:style>
  <w:style w:type="paragraph" w:styleId="TOC5">
    <w:name w:val="toc 5"/>
    <w:basedOn w:val="Normal"/>
    <w:next w:val="Normal"/>
    <w:autoRedefine/>
    <w:uiPriority w:val="39"/>
    <w:unhideWhenUsed/>
    <w:rsid w:val="005061F0"/>
    <w:pPr>
      <w:spacing w:after="100" w:line="259" w:lineRule="auto"/>
      <w:ind w:left="880"/>
    </w:pPr>
    <w:rPr>
      <w:sz w:val="22"/>
      <w:szCs w:val="22"/>
    </w:rPr>
  </w:style>
  <w:style w:type="paragraph" w:styleId="TOC6">
    <w:name w:val="toc 6"/>
    <w:basedOn w:val="Normal"/>
    <w:next w:val="Normal"/>
    <w:autoRedefine/>
    <w:uiPriority w:val="39"/>
    <w:unhideWhenUsed/>
    <w:rsid w:val="005061F0"/>
    <w:pPr>
      <w:spacing w:after="100" w:line="259" w:lineRule="auto"/>
      <w:ind w:left="1100"/>
    </w:pPr>
    <w:rPr>
      <w:sz w:val="22"/>
      <w:szCs w:val="22"/>
    </w:rPr>
  </w:style>
  <w:style w:type="paragraph" w:styleId="TOC7">
    <w:name w:val="toc 7"/>
    <w:basedOn w:val="Normal"/>
    <w:next w:val="Normal"/>
    <w:autoRedefine/>
    <w:uiPriority w:val="39"/>
    <w:unhideWhenUsed/>
    <w:rsid w:val="005061F0"/>
    <w:pPr>
      <w:spacing w:after="100" w:line="259" w:lineRule="auto"/>
      <w:ind w:left="1320"/>
    </w:pPr>
    <w:rPr>
      <w:sz w:val="22"/>
      <w:szCs w:val="22"/>
    </w:rPr>
  </w:style>
  <w:style w:type="paragraph" w:styleId="TOC8">
    <w:name w:val="toc 8"/>
    <w:basedOn w:val="Normal"/>
    <w:next w:val="Normal"/>
    <w:autoRedefine/>
    <w:uiPriority w:val="39"/>
    <w:unhideWhenUsed/>
    <w:rsid w:val="005061F0"/>
    <w:pPr>
      <w:spacing w:after="100" w:line="259" w:lineRule="auto"/>
      <w:ind w:left="1540"/>
    </w:pPr>
    <w:rPr>
      <w:sz w:val="22"/>
      <w:szCs w:val="22"/>
    </w:rPr>
  </w:style>
  <w:style w:type="paragraph" w:styleId="TOC9">
    <w:name w:val="toc 9"/>
    <w:basedOn w:val="Normal"/>
    <w:next w:val="Normal"/>
    <w:autoRedefine/>
    <w:uiPriority w:val="39"/>
    <w:unhideWhenUsed/>
    <w:rsid w:val="005061F0"/>
    <w:pPr>
      <w:spacing w:after="100" w:line="259" w:lineRule="auto"/>
      <w:ind w:left="176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497">
      <w:bodyDiv w:val="1"/>
      <w:marLeft w:val="0"/>
      <w:marRight w:val="0"/>
      <w:marTop w:val="0"/>
      <w:marBottom w:val="0"/>
      <w:divBdr>
        <w:top w:val="none" w:sz="0" w:space="0" w:color="auto"/>
        <w:left w:val="none" w:sz="0" w:space="0" w:color="auto"/>
        <w:bottom w:val="none" w:sz="0" w:space="0" w:color="auto"/>
        <w:right w:val="none" w:sz="0" w:space="0" w:color="auto"/>
      </w:divBdr>
    </w:div>
    <w:div w:id="14118111">
      <w:bodyDiv w:val="1"/>
      <w:marLeft w:val="0"/>
      <w:marRight w:val="0"/>
      <w:marTop w:val="0"/>
      <w:marBottom w:val="0"/>
      <w:divBdr>
        <w:top w:val="none" w:sz="0" w:space="0" w:color="auto"/>
        <w:left w:val="none" w:sz="0" w:space="0" w:color="auto"/>
        <w:bottom w:val="none" w:sz="0" w:space="0" w:color="auto"/>
        <w:right w:val="none" w:sz="0" w:space="0" w:color="auto"/>
      </w:divBdr>
    </w:div>
    <w:div w:id="47804936">
      <w:bodyDiv w:val="1"/>
      <w:marLeft w:val="0"/>
      <w:marRight w:val="0"/>
      <w:marTop w:val="0"/>
      <w:marBottom w:val="0"/>
      <w:divBdr>
        <w:top w:val="none" w:sz="0" w:space="0" w:color="auto"/>
        <w:left w:val="none" w:sz="0" w:space="0" w:color="auto"/>
        <w:bottom w:val="none" w:sz="0" w:space="0" w:color="auto"/>
        <w:right w:val="none" w:sz="0" w:space="0" w:color="auto"/>
      </w:divBdr>
    </w:div>
    <w:div w:id="68430901">
      <w:bodyDiv w:val="1"/>
      <w:marLeft w:val="0"/>
      <w:marRight w:val="0"/>
      <w:marTop w:val="0"/>
      <w:marBottom w:val="0"/>
      <w:divBdr>
        <w:top w:val="none" w:sz="0" w:space="0" w:color="auto"/>
        <w:left w:val="none" w:sz="0" w:space="0" w:color="auto"/>
        <w:bottom w:val="none" w:sz="0" w:space="0" w:color="auto"/>
        <w:right w:val="none" w:sz="0" w:space="0" w:color="auto"/>
      </w:divBdr>
    </w:div>
    <w:div w:id="96760184">
      <w:bodyDiv w:val="1"/>
      <w:marLeft w:val="0"/>
      <w:marRight w:val="0"/>
      <w:marTop w:val="0"/>
      <w:marBottom w:val="0"/>
      <w:divBdr>
        <w:top w:val="none" w:sz="0" w:space="0" w:color="auto"/>
        <w:left w:val="none" w:sz="0" w:space="0" w:color="auto"/>
        <w:bottom w:val="none" w:sz="0" w:space="0" w:color="auto"/>
        <w:right w:val="none" w:sz="0" w:space="0" w:color="auto"/>
      </w:divBdr>
    </w:div>
    <w:div w:id="99961301">
      <w:bodyDiv w:val="1"/>
      <w:marLeft w:val="0"/>
      <w:marRight w:val="0"/>
      <w:marTop w:val="0"/>
      <w:marBottom w:val="0"/>
      <w:divBdr>
        <w:top w:val="none" w:sz="0" w:space="0" w:color="auto"/>
        <w:left w:val="none" w:sz="0" w:space="0" w:color="auto"/>
        <w:bottom w:val="none" w:sz="0" w:space="0" w:color="auto"/>
        <w:right w:val="none" w:sz="0" w:space="0" w:color="auto"/>
      </w:divBdr>
    </w:div>
    <w:div w:id="100758630">
      <w:bodyDiv w:val="1"/>
      <w:marLeft w:val="0"/>
      <w:marRight w:val="0"/>
      <w:marTop w:val="0"/>
      <w:marBottom w:val="0"/>
      <w:divBdr>
        <w:top w:val="none" w:sz="0" w:space="0" w:color="auto"/>
        <w:left w:val="none" w:sz="0" w:space="0" w:color="auto"/>
        <w:bottom w:val="none" w:sz="0" w:space="0" w:color="auto"/>
        <w:right w:val="none" w:sz="0" w:space="0" w:color="auto"/>
      </w:divBdr>
    </w:div>
    <w:div w:id="224725123">
      <w:bodyDiv w:val="1"/>
      <w:marLeft w:val="0"/>
      <w:marRight w:val="0"/>
      <w:marTop w:val="0"/>
      <w:marBottom w:val="0"/>
      <w:divBdr>
        <w:top w:val="none" w:sz="0" w:space="0" w:color="auto"/>
        <w:left w:val="none" w:sz="0" w:space="0" w:color="auto"/>
        <w:bottom w:val="none" w:sz="0" w:space="0" w:color="auto"/>
        <w:right w:val="none" w:sz="0" w:space="0" w:color="auto"/>
      </w:divBdr>
    </w:div>
    <w:div w:id="225841940">
      <w:bodyDiv w:val="1"/>
      <w:marLeft w:val="0"/>
      <w:marRight w:val="0"/>
      <w:marTop w:val="0"/>
      <w:marBottom w:val="0"/>
      <w:divBdr>
        <w:top w:val="none" w:sz="0" w:space="0" w:color="auto"/>
        <w:left w:val="none" w:sz="0" w:space="0" w:color="auto"/>
        <w:bottom w:val="none" w:sz="0" w:space="0" w:color="auto"/>
        <w:right w:val="none" w:sz="0" w:space="0" w:color="auto"/>
      </w:divBdr>
    </w:div>
    <w:div w:id="235555621">
      <w:bodyDiv w:val="1"/>
      <w:marLeft w:val="0"/>
      <w:marRight w:val="0"/>
      <w:marTop w:val="0"/>
      <w:marBottom w:val="0"/>
      <w:divBdr>
        <w:top w:val="none" w:sz="0" w:space="0" w:color="auto"/>
        <w:left w:val="none" w:sz="0" w:space="0" w:color="auto"/>
        <w:bottom w:val="none" w:sz="0" w:space="0" w:color="auto"/>
        <w:right w:val="none" w:sz="0" w:space="0" w:color="auto"/>
      </w:divBdr>
    </w:div>
    <w:div w:id="262610285">
      <w:bodyDiv w:val="1"/>
      <w:marLeft w:val="0"/>
      <w:marRight w:val="0"/>
      <w:marTop w:val="0"/>
      <w:marBottom w:val="0"/>
      <w:divBdr>
        <w:top w:val="none" w:sz="0" w:space="0" w:color="auto"/>
        <w:left w:val="none" w:sz="0" w:space="0" w:color="auto"/>
        <w:bottom w:val="none" w:sz="0" w:space="0" w:color="auto"/>
        <w:right w:val="none" w:sz="0" w:space="0" w:color="auto"/>
      </w:divBdr>
    </w:div>
    <w:div w:id="280386138">
      <w:bodyDiv w:val="1"/>
      <w:marLeft w:val="0"/>
      <w:marRight w:val="0"/>
      <w:marTop w:val="0"/>
      <w:marBottom w:val="0"/>
      <w:divBdr>
        <w:top w:val="none" w:sz="0" w:space="0" w:color="auto"/>
        <w:left w:val="none" w:sz="0" w:space="0" w:color="auto"/>
        <w:bottom w:val="none" w:sz="0" w:space="0" w:color="auto"/>
        <w:right w:val="none" w:sz="0" w:space="0" w:color="auto"/>
      </w:divBdr>
    </w:div>
    <w:div w:id="300113812">
      <w:bodyDiv w:val="1"/>
      <w:marLeft w:val="0"/>
      <w:marRight w:val="0"/>
      <w:marTop w:val="0"/>
      <w:marBottom w:val="0"/>
      <w:divBdr>
        <w:top w:val="none" w:sz="0" w:space="0" w:color="auto"/>
        <w:left w:val="none" w:sz="0" w:space="0" w:color="auto"/>
        <w:bottom w:val="none" w:sz="0" w:space="0" w:color="auto"/>
        <w:right w:val="none" w:sz="0" w:space="0" w:color="auto"/>
      </w:divBdr>
    </w:div>
    <w:div w:id="303245465">
      <w:bodyDiv w:val="1"/>
      <w:marLeft w:val="0"/>
      <w:marRight w:val="0"/>
      <w:marTop w:val="0"/>
      <w:marBottom w:val="0"/>
      <w:divBdr>
        <w:top w:val="none" w:sz="0" w:space="0" w:color="auto"/>
        <w:left w:val="none" w:sz="0" w:space="0" w:color="auto"/>
        <w:bottom w:val="none" w:sz="0" w:space="0" w:color="auto"/>
        <w:right w:val="none" w:sz="0" w:space="0" w:color="auto"/>
      </w:divBdr>
    </w:div>
    <w:div w:id="320279264">
      <w:bodyDiv w:val="1"/>
      <w:marLeft w:val="0"/>
      <w:marRight w:val="0"/>
      <w:marTop w:val="0"/>
      <w:marBottom w:val="0"/>
      <w:divBdr>
        <w:top w:val="none" w:sz="0" w:space="0" w:color="auto"/>
        <w:left w:val="none" w:sz="0" w:space="0" w:color="auto"/>
        <w:bottom w:val="none" w:sz="0" w:space="0" w:color="auto"/>
        <w:right w:val="none" w:sz="0" w:space="0" w:color="auto"/>
      </w:divBdr>
    </w:div>
    <w:div w:id="378745161">
      <w:bodyDiv w:val="1"/>
      <w:marLeft w:val="0"/>
      <w:marRight w:val="0"/>
      <w:marTop w:val="0"/>
      <w:marBottom w:val="0"/>
      <w:divBdr>
        <w:top w:val="none" w:sz="0" w:space="0" w:color="auto"/>
        <w:left w:val="none" w:sz="0" w:space="0" w:color="auto"/>
        <w:bottom w:val="none" w:sz="0" w:space="0" w:color="auto"/>
        <w:right w:val="none" w:sz="0" w:space="0" w:color="auto"/>
      </w:divBdr>
    </w:div>
    <w:div w:id="408382796">
      <w:bodyDiv w:val="1"/>
      <w:marLeft w:val="0"/>
      <w:marRight w:val="0"/>
      <w:marTop w:val="0"/>
      <w:marBottom w:val="0"/>
      <w:divBdr>
        <w:top w:val="none" w:sz="0" w:space="0" w:color="auto"/>
        <w:left w:val="none" w:sz="0" w:space="0" w:color="auto"/>
        <w:bottom w:val="none" w:sz="0" w:space="0" w:color="auto"/>
        <w:right w:val="none" w:sz="0" w:space="0" w:color="auto"/>
      </w:divBdr>
    </w:div>
    <w:div w:id="418253596">
      <w:bodyDiv w:val="1"/>
      <w:marLeft w:val="0"/>
      <w:marRight w:val="0"/>
      <w:marTop w:val="0"/>
      <w:marBottom w:val="0"/>
      <w:divBdr>
        <w:top w:val="none" w:sz="0" w:space="0" w:color="auto"/>
        <w:left w:val="none" w:sz="0" w:space="0" w:color="auto"/>
        <w:bottom w:val="none" w:sz="0" w:space="0" w:color="auto"/>
        <w:right w:val="none" w:sz="0" w:space="0" w:color="auto"/>
      </w:divBdr>
    </w:div>
    <w:div w:id="467631711">
      <w:bodyDiv w:val="1"/>
      <w:marLeft w:val="0"/>
      <w:marRight w:val="0"/>
      <w:marTop w:val="0"/>
      <w:marBottom w:val="0"/>
      <w:divBdr>
        <w:top w:val="none" w:sz="0" w:space="0" w:color="auto"/>
        <w:left w:val="none" w:sz="0" w:space="0" w:color="auto"/>
        <w:bottom w:val="none" w:sz="0" w:space="0" w:color="auto"/>
        <w:right w:val="none" w:sz="0" w:space="0" w:color="auto"/>
      </w:divBdr>
    </w:div>
    <w:div w:id="484011650">
      <w:bodyDiv w:val="1"/>
      <w:marLeft w:val="0"/>
      <w:marRight w:val="0"/>
      <w:marTop w:val="0"/>
      <w:marBottom w:val="0"/>
      <w:divBdr>
        <w:top w:val="none" w:sz="0" w:space="0" w:color="auto"/>
        <w:left w:val="none" w:sz="0" w:space="0" w:color="auto"/>
        <w:bottom w:val="none" w:sz="0" w:space="0" w:color="auto"/>
        <w:right w:val="none" w:sz="0" w:space="0" w:color="auto"/>
      </w:divBdr>
    </w:div>
    <w:div w:id="504512244">
      <w:bodyDiv w:val="1"/>
      <w:marLeft w:val="0"/>
      <w:marRight w:val="0"/>
      <w:marTop w:val="0"/>
      <w:marBottom w:val="0"/>
      <w:divBdr>
        <w:top w:val="none" w:sz="0" w:space="0" w:color="auto"/>
        <w:left w:val="none" w:sz="0" w:space="0" w:color="auto"/>
        <w:bottom w:val="none" w:sz="0" w:space="0" w:color="auto"/>
        <w:right w:val="none" w:sz="0" w:space="0" w:color="auto"/>
      </w:divBdr>
    </w:div>
    <w:div w:id="556824384">
      <w:bodyDiv w:val="1"/>
      <w:marLeft w:val="0"/>
      <w:marRight w:val="0"/>
      <w:marTop w:val="0"/>
      <w:marBottom w:val="0"/>
      <w:divBdr>
        <w:top w:val="none" w:sz="0" w:space="0" w:color="auto"/>
        <w:left w:val="none" w:sz="0" w:space="0" w:color="auto"/>
        <w:bottom w:val="none" w:sz="0" w:space="0" w:color="auto"/>
        <w:right w:val="none" w:sz="0" w:space="0" w:color="auto"/>
      </w:divBdr>
    </w:div>
    <w:div w:id="563952518">
      <w:bodyDiv w:val="1"/>
      <w:marLeft w:val="0"/>
      <w:marRight w:val="0"/>
      <w:marTop w:val="0"/>
      <w:marBottom w:val="0"/>
      <w:divBdr>
        <w:top w:val="none" w:sz="0" w:space="0" w:color="auto"/>
        <w:left w:val="none" w:sz="0" w:space="0" w:color="auto"/>
        <w:bottom w:val="none" w:sz="0" w:space="0" w:color="auto"/>
        <w:right w:val="none" w:sz="0" w:space="0" w:color="auto"/>
      </w:divBdr>
    </w:div>
    <w:div w:id="581719897">
      <w:bodyDiv w:val="1"/>
      <w:marLeft w:val="0"/>
      <w:marRight w:val="0"/>
      <w:marTop w:val="0"/>
      <w:marBottom w:val="0"/>
      <w:divBdr>
        <w:top w:val="none" w:sz="0" w:space="0" w:color="auto"/>
        <w:left w:val="none" w:sz="0" w:space="0" w:color="auto"/>
        <w:bottom w:val="none" w:sz="0" w:space="0" w:color="auto"/>
        <w:right w:val="none" w:sz="0" w:space="0" w:color="auto"/>
      </w:divBdr>
    </w:div>
    <w:div w:id="622423131">
      <w:bodyDiv w:val="1"/>
      <w:marLeft w:val="0"/>
      <w:marRight w:val="0"/>
      <w:marTop w:val="0"/>
      <w:marBottom w:val="0"/>
      <w:divBdr>
        <w:top w:val="none" w:sz="0" w:space="0" w:color="auto"/>
        <w:left w:val="none" w:sz="0" w:space="0" w:color="auto"/>
        <w:bottom w:val="none" w:sz="0" w:space="0" w:color="auto"/>
        <w:right w:val="none" w:sz="0" w:space="0" w:color="auto"/>
      </w:divBdr>
    </w:div>
    <w:div w:id="623779235">
      <w:bodyDiv w:val="1"/>
      <w:marLeft w:val="0"/>
      <w:marRight w:val="0"/>
      <w:marTop w:val="0"/>
      <w:marBottom w:val="0"/>
      <w:divBdr>
        <w:top w:val="none" w:sz="0" w:space="0" w:color="auto"/>
        <w:left w:val="none" w:sz="0" w:space="0" w:color="auto"/>
        <w:bottom w:val="none" w:sz="0" w:space="0" w:color="auto"/>
        <w:right w:val="none" w:sz="0" w:space="0" w:color="auto"/>
      </w:divBdr>
    </w:div>
    <w:div w:id="639000680">
      <w:bodyDiv w:val="1"/>
      <w:marLeft w:val="0"/>
      <w:marRight w:val="0"/>
      <w:marTop w:val="0"/>
      <w:marBottom w:val="0"/>
      <w:divBdr>
        <w:top w:val="none" w:sz="0" w:space="0" w:color="auto"/>
        <w:left w:val="none" w:sz="0" w:space="0" w:color="auto"/>
        <w:bottom w:val="none" w:sz="0" w:space="0" w:color="auto"/>
        <w:right w:val="none" w:sz="0" w:space="0" w:color="auto"/>
      </w:divBdr>
    </w:div>
    <w:div w:id="647901088">
      <w:bodyDiv w:val="1"/>
      <w:marLeft w:val="0"/>
      <w:marRight w:val="0"/>
      <w:marTop w:val="0"/>
      <w:marBottom w:val="0"/>
      <w:divBdr>
        <w:top w:val="none" w:sz="0" w:space="0" w:color="auto"/>
        <w:left w:val="none" w:sz="0" w:space="0" w:color="auto"/>
        <w:bottom w:val="none" w:sz="0" w:space="0" w:color="auto"/>
        <w:right w:val="none" w:sz="0" w:space="0" w:color="auto"/>
      </w:divBdr>
    </w:div>
    <w:div w:id="653876408">
      <w:bodyDiv w:val="1"/>
      <w:marLeft w:val="0"/>
      <w:marRight w:val="0"/>
      <w:marTop w:val="0"/>
      <w:marBottom w:val="0"/>
      <w:divBdr>
        <w:top w:val="none" w:sz="0" w:space="0" w:color="auto"/>
        <w:left w:val="none" w:sz="0" w:space="0" w:color="auto"/>
        <w:bottom w:val="none" w:sz="0" w:space="0" w:color="auto"/>
        <w:right w:val="none" w:sz="0" w:space="0" w:color="auto"/>
      </w:divBdr>
    </w:div>
    <w:div w:id="660084185">
      <w:bodyDiv w:val="1"/>
      <w:marLeft w:val="0"/>
      <w:marRight w:val="0"/>
      <w:marTop w:val="0"/>
      <w:marBottom w:val="0"/>
      <w:divBdr>
        <w:top w:val="none" w:sz="0" w:space="0" w:color="auto"/>
        <w:left w:val="none" w:sz="0" w:space="0" w:color="auto"/>
        <w:bottom w:val="none" w:sz="0" w:space="0" w:color="auto"/>
        <w:right w:val="none" w:sz="0" w:space="0" w:color="auto"/>
      </w:divBdr>
    </w:div>
    <w:div w:id="662852063">
      <w:bodyDiv w:val="1"/>
      <w:marLeft w:val="0"/>
      <w:marRight w:val="0"/>
      <w:marTop w:val="0"/>
      <w:marBottom w:val="0"/>
      <w:divBdr>
        <w:top w:val="none" w:sz="0" w:space="0" w:color="auto"/>
        <w:left w:val="none" w:sz="0" w:space="0" w:color="auto"/>
        <w:bottom w:val="none" w:sz="0" w:space="0" w:color="auto"/>
        <w:right w:val="none" w:sz="0" w:space="0" w:color="auto"/>
      </w:divBdr>
    </w:div>
    <w:div w:id="758405945">
      <w:bodyDiv w:val="1"/>
      <w:marLeft w:val="0"/>
      <w:marRight w:val="0"/>
      <w:marTop w:val="0"/>
      <w:marBottom w:val="0"/>
      <w:divBdr>
        <w:top w:val="none" w:sz="0" w:space="0" w:color="auto"/>
        <w:left w:val="none" w:sz="0" w:space="0" w:color="auto"/>
        <w:bottom w:val="none" w:sz="0" w:space="0" w:color="auto"/>
        <w:right w:val="none" w:sz="0" w:space="0" w:color="auto"/>
      </w:divBdr>
    </w:div>
    <w:div w:id="797527479">
      <w:bodyDiv w:val="1"/>
      <w:marLeft w:val="0"/>
      <w:marRight w:val="0"/>
      <w:marTop w:val="0"/>
      <w:marBottom w:val="0"/>
      <w:divBdr>
        <w:top w:val="none" w:sz="0" w:space="0" w:color="auto"/>
        <w:left w:val="none" w:sz="0" w:space="0" w:color="auto"/>
        <w:bottom w:val="none" w:sz="0" w:space="0" w:color="auto"/>
        <w:right w:val="none" w:sz="0" w:space="0" w:color="auto"/>
      </w:divBdr>
    </w:div>
    <w:div w:id="800684883">
      <w:bodyDiv w:val="1"/>
      <w:marLeft w:val="0"/>
      <w:marRight w:val="0"/>
      <w:marTop w:val="0"/>
      <w:marBottom w:val="0"/>
      <w:divBdr>
        <w:top w:val="none" w:sz="0" w:space="0" w:color="auto"/>
        <w:left w:val="none" w:sz="0" w:space="0" w:color="auto"/>
        <w:bottom w:val="none" w:sz="0" w:space="0" w:color="auto"/>
        <w:right w:val="none" w:sz="0" w:space="0" w:color="auto"/>
      </w:divBdr>
    </w:div>
    <w:div w:id="804469746">
      <w:bodyDiv w:val="1"/>
      <w:marLeft w:val="0"/>
      <w:marRight w:val="0"/>
      <w:marTop w:val="0"/>
      <w:marBottom w:val="0"/>
      <w:divBdr>
        <w:top w:val="none" w:sz="0" w:space="0" w:color="auto"/>
        <w:left w:val="none" w:sz="0" w:space="0" w:color="auto"/>
        <w:bottom w:val="none" w:sz="0" w:space="0" w:color="auto"/>
        <w:right w:val="none" w:sz="0" w:space="0" w:color="auto"/>
      </w:divBdr>
    </w:div>
    <w:div w:id="835804827">
      <w:bodyDiv w:val="1"/>
      <w:marLeft w:val="0"/>
      <w:marRight w:val="0"/>
      <w:marTop w:val="0"/>
      <w:marBottom w:val="0"/>
      <w:divBdr>
        <w:top w:val="none" w:sz="0" w:space="0" w:color="auto"/>
        <w:left w:val="none" w:sz="0" w:space="0" w:color="auto"/>
        <w:bottom w:val="none" w:sz="0" w:space="0" w:color="auto"/>
        <w:right w:val="none" w:sz="0" w:space="0" w:color="auto"/>
      </w:divBdr>
    </w:div>
    <w:div w:id="853958304">
      <w:bodyDiv w:val="1"/>
      <w:marLeft w:val="0"/>
      <w:marRight w:val="0"/>
      <w:marTop w:val="0"/>
      <w:marBottom w:val="0"/>
      <w:divBdr>
        <w:top w:val="none" w:sz="0" w:space="0" w:color="auto"/>
        <w:left w:val="none" w:sz="0" w:space="0" w:color="auto"/>
        <w:bottom w:val="none" w:sz="0" w:space="0" w:color="auto"/>
        <w:right w:val="none" w:sz="0" w:space="0" w:color="auto"/>
      </w:divBdr>
    </w:div>
    <w:div w:id="901598707">
      <w:bodyDiv w:val="1"/>
      <w:marLeft w:val="0"/>
      <w:marRight w:val="0"/>
      <w:marTop w:val="0"/>
      <w:marBottom w:val="0"/>
      <w:divBdr>
        <w:top w:val="none" w:sz="0" w:space="0" w:color="auto"/>
        <w:left w:val="none" w:sz="0" w:space="0" w:color="auto"/>
        <w:bottom w:val="none" w:sz="0" w:space="0" w:color="auto"/>
        <w:right w:val="none" w:sz="0" w:space="0" w:color="auto"/>
      </w:divBdr>
    </w:div>
    <w:div w:id="909534754">
      <w:bodyDiv w:val="1"/>
      <w:marLeft w:val="0"/>
      <w:marRight w:val="0"/>
      <w:marTop w:val="0"/>
      <w:marBottom w:val="0"/>
      <w:divBdr>
        <w:top w:val="none" w:sz="0" w:space="0" w:color="auto"/>
        <w:left w:val="none" w:sz="0" w:space="0" w:color="auto"/>
        <w:bottom w:val="none" w:sz="0" w:space="0" w:color="auto"/>
        <w:right w:val="none" w:sz="0" w:space="0" w:color="auto"/>
      </w:divBdr>
    </w:div>
    <w:div w:id="909770756">
      <w:bodyDiv w:val="1"/>
      <w:marLeft w:val="0"/>
      <w:marRight w:val="0"/>
      <w:marTop w:val="0"/>
      <w:marBottom w:val="0"/>
      <w:divBdr>
        <w:top w:val="none" w:sz="0" w:space="0" w:color="auto"/>
        <w:left w:val="none" w:sz="0" w:space="0" w:color="auto"/>
        <w:bottom w:val="none" w:sz="0" w:space="0" w:color="auto"/>
        <w:right w:val="none" w:sz="0" w:space="0" w:color="auto"/>
      </w:divBdr>
    </w:div>
    <w:div w:id="915169703">
      <w:bodyDiv w:val="1"/>
      <w:marLeft w:val="0"/>
      <w:marRight w:val="0"/>
      <w:marTop w:val="0"/>
      <w:marBottom w:val="0"/>
      <w:divBdr>
        <w:top w:val="none" w:sz="0" w:space="0" w:color="auto"/>
        <w:left w:val="none" w:sz="0" w:space="0" w:color="auto"/>
        <w:bottom w:val="none" w:sz="0" w:space="0" w:color="auto"/>
        <w:right w:val="none" w:sz="0" w:space="0" w:color="auto"/>
      </w:divBdr>
    </w:div>
    <w:div w:id="939945509">
      <w:bodyDiv w:val="1"/>
      <w:marLeft w:val="0"/>
      <w:marRight w:val="0"/>
      <w:marTop w:val="0"/>
      <w:marBottom w:val="0"/>
      <w:divBdr>
        <w:top w:val="none" w:sz="0" w:space="0" w:color="auto"/>
        <w:left w:val="none" w:sz="0" w:space="0" w:color="auto"/>
        <w:bottom w:val="none" w:sz="0" w:space="0" w:color="auto"/>
        <w:right w:val="none" w:sz="0" w:space="0" w:color="auto"/>
      </w:divBdr>
    </w:div>
    <w:div w:id="959148318">
      <w:bodyDiv w:val="1"/>
      <w:marLeft w:val="0"/>
      <w:marRight w:val="0"/>
      <w:marTop w:val="0"/>
      <w:marBottom w:val="0"/>
      <w:divBdr>
        <w:top w:val="none" w:sz="0" w:space="0" w:color="auto"/>
        <w:left w:val="none" w:sz="0" w:space="0" w:color="auto"/>
        <w:bottom w:val="none" w:sz="0" w:space="0" w:color="auto"/>
        <w:right w:val="none" w:sz="0" w:space="0" w:color="auto"/>
      </w:divBdr>
    </w:div>
    <w:div w:id="983970572">
      <w:bodyDiv w:val="1"/>
      <w:marLeft w:val="0"/>
      <w:marRight w:val="0"/>
      <w:marTop w:val="0"/>
      <w:marBottom w:val="0"/>
      <w:divBdr>
        <w:top w:val="none" w:sz="0" w:space="0" w:color="auto"/>
        <w:left w:val="none" w:sz="0" w:space="0" w:color="auto"/>
        <w:bottom w:val="none" w:sz="0" w:space="0" w:color="auto"/>
        <w:right w:val="none" w:sz="0" w:space="0" w:color="auto"/>
      </w:divBdr>
    </w:div>
    <w:div w:id="1043478976">
      <w:bodyDiv w:val="1"/>
      <w:marLeft w:val="0"/>
      <w:marRight w:val="0"/>
      <w:marTop w:val="0"/>
      <w:marBottom w:val="0"/>
      <w:divBdr>
        <w:top w:val="none" w:sz="0" w:space="0" w:color="auto"/>
        <w:left w:val="none" w:sz="0" w:space="0" w:color="auto"/>
        <w:bottom w:val="none" w:sz="0" w:space="0" w:color="auto"/>
        <w:right w:val="none" w:sz="0" w:space="0" w:color="auto"/>
      </w:divBdr>
    </w:div>
    <w:div w:id="1057322220">
      <w:bodyDiv w:val="1"/>
      <w:marLeft w:val="0"/>
      <w:marRight w:val="0"/>
      <w:marTop w:val="0"/>
      <w:marBottom w:val="0"/>
      <w:divBdr>
        <w:top w:val="none" w:sz="0" w:space="0" w:color="auto"/>
        <w:left w:val="none" w:sz="0" w:space="0" w:color="auto"/>
        <w:bottom w:val="none" w:sz="0" w:space="0" w:color="auto"/>
        <w:right w:val="none" w:sz="0" w:space="0" w:color="auto"/>
      </w:divBdr>
    </w:div>
    <w:div w:id="1075476286">
      <w:bodyDiv w:val="1"/>
      <w:marLeft w:val="0"/>
      <w:marRight w:val="0"/>
      <w:marTop w:val="0"/>
      <w:marBottom w:val="0"/>
      <w:divBdr>
        <w:top w:val="none" w:sz="0" w:space="0" w:color="auto"/>
        <w:left w:val="none" w:sz="0" w:space="0" w:color="auto"/>
        <w:bottom w:val="none" w:sz="0" w:space="0" w:color="auto"/>
        <w:right w:val="none" w:sz="0" w:space="0" w:color="auto"/>
      </w:divBdr>
    </w:div>
    <w:div w:id="1094786243">
      <w:bodyDiv w:val="1"/>
      <w:marLeft w:val="0"/>
      <w:marRight w:val="0"/>
      <w:marTop w:val="0"/>
      <w:marBottom w:val="0"/>
      <w:divBdr>
        <w:top w:val="none" w:sz="0" w:space="0" w:color="auto"/>
        <w:left w:val="none" w:sz="0" w:space="0" w:color="auto"/>
        <w:bottom w:val="none" w:sz="0" w:space="0" w:color="auto"/>
        <w:right w:val="none" w:sz="0" w:space="0" w:color="auto"/>
      </w:divBdr>
    </w:div>
    <w:div w:id="1097404457">
      <w:bodyDiv w:val="1"/>
      <w:marLeft w:val="0"/>
      <w:marRight w:val="0"/>
      <w:marTop w:val="0"/>
      <w:marBottom w:val="0"/>
      <w:divBdr>
        <w:top w:val="none" w:sz="0" w:space="0" w:color="auto"/>
        <w:left w:val="none" w:sz="0" w:space="0" w:color="auto"/>
        <w:bottom w:val="none" w:sz="0" w:space="0" w:color="auto"/>
        <w:right w:val="none" w:sz="0" w:space="0" w:color="auto"/>
      </w:divBdr>
    </w:div>
    <w:div w:id="1122267180">
      <w:bodyDiv w:val="1"/>
      <w:marLeft w:val="0"/>
      <w:marRight w:val="0"/>
      <w:marTop w:val="0"/>
      <w:marBottom w:val="0"/>
      <w:divBdr>
        <w:top w:val="none" w:sz="0" w:space="0" w:color="auto"/>
        <w:left w:val="none" w:sz="0" w:space="0" w:color="auto"/>
        <w:bottom w:val="none" w:sz="0" w:space="0" w:color="auto"/>
        <w:right w:val="none" w:sz="0" w:space="0" w:color="auto"/>
      </w:divBdr>
    </w:div>
    <w:div w:id="1131629747">
      <w:bodyDiv w:val="1"/>
      <w:marLeft w:val="0"/>
      <w:marRight w:val="0"/>
      <w:marTop w:val="0"/>
      <w:marBottom w:val="0"/>
      <w:divBdr>
        <w:top w:val="none" w:sz="0" w:space="0" w:color="auto"/>
        <w:left w:val="none" w:sz="0" w:space="0" w:color="auto"/>
        <w:bottom w:val="none" w:sz="0" w:space="0" w:color="auto"/>
        <w:right w:val="none" w:sz="0" w:space="0" w:color="auto"/>
      </w:divBdr>
    </w:div>
    <w:div w:id="1146319866">
      <w:bodyDiv w:val="1"/>
      <w:marLeft w:val="0"/>
      <w:marRight w:val="0"/>
      <w:marTop w:val="0"/>
      <w:marBottom w:val="0"/>
      <w:divBdr>
        <w:top w:val="none" w:sz="0" w:space="0" w:color="auto"/>
        <w:left w:val="none" w:sz="0" w:space="0" w:color="auto"/>
        <w:bottom w:val="none" w:sz="0" w:space="0" w:color="auto"/>
        <w:right w:val="none" w:sz="0" w:space="0" w:color="auto"/>
      </w:divBdr>
    </w:div>
    <w:div w:id="1155801207">
      <w:bodyDiv w:val="1"/>
      <w:marLeft w:val="0"/>
      <w:marRight w:val="0"/>
      <w:marTop w:val="0"/>
      <w:marBottom w:val="0"/>
      <w:divBdr>
        <w:top w:val="none" w:sz="0" w:space="0" w:color="auto"/>
        <w:left w:val="none" w:sz="0" w:space="0" w:color="auto"/>
        <w:bottom w:val="none" w:sz="0" w:space="0" w:color="auto"/>
        <w:right w:val="none" w:sz="0" w:space="0" w:color="auto"/>
      </w:divBdr>
    </w:div>
    <w:div w:id="1169100929">
      <w:bodyDiv w:val="1"/>
      <w:marLeft w:val="0"/>
      <w:marRight w:val="0"/>
      <w:marTop w:val="0"/>
      <w:marBottom w:val="0"/>
      <w:divBdr>
        <w:top w:val="none" w:sz="0" w:space="0" w:color="auto"/>
        <w:left w:val="none" w:sz="0" w:space="0" w:color="auto"/>
        <w:bottom w:val="none" w:sz="0" w:space="0" w:color="auto"/>
        <w:right w:val="none" w:sz="0" w:space="0" w:color="auto"/>
      </w:divBdr>
    </w:div>
    <w:div w:id="1186871834">
      <w:bodyDiv w:val="1"/>
      <w:marLeft w:val="0"/>
      <w:marRight w:val="0"/>
      <w:marTop w:val="0"/>
      <w:marBottom w:val="0"/>
      <w:divBdr>
        <w:top w:val="none" w:sz="0" w:space="0" w:color="auto"/>
        <w:left w:val="none" w:sz="0" w:space="0" w:color="auto"/>
        <w:bottom w:val="none" w:sz="0" w:space="0" w:color="auto"/>
        <w:right w:val="none" w:sz="0" w:space="0" w:color="auto"/>
      </w:divBdr>
    </w:div>
    <w:div w:id="1187451497">
      <w:bodyDiv w:val="1"/>
      <w:marLeft w:val="0"/>
      <w:marRight w:val="0"/>
      <w:marTop w:val="0"/>
      <w:marBottom w:val="0"/>
      <w:divBdr>
        <w:top w:val="none" w:sz="0" w:space="0" w:color="auto"/>
        <w:left w:val="none" w:sz="0" w:space="0" w:color="auto"/>
        <w:bottom w:val="none" w:sz="0" w:space="0" w:color="auto"/>
        <w:right w:val="none" w:sz="0" w:space="0" w:color="auto"/>
      </w:divBdr>
    </w:div>
    <w:div w:id="1203207920">
      <w:bodyDiv w:val="1"/>
      <w:marLeft w:val="0"/>
      <w:marRight w:val="0"/>
      <w:marTop w:val="0"/>
      <w:marBottom w:val="0"/>
      <w:divBdr>
        <w:top w:val="none" w:sz="0" w:space="0" w:color="auto"/>
        <w:left w:val="none" w:sz="0" w:space="0" w:color="auto"/>
        <w:bottom w:val="none" w:sz="0" w:space="0" w:color="auto"/>
        <w:right w:val="none" w:sz="0" w:space="0" w:color="auto"/>
      </w:divBdr>
    </w:div>
    <w:div w:id="1221402666">
      <w:bodyDiv w:val="1"/>
      <w:marLeft w:val="0"/>
      <w:marRight w:val="0"/>
      <w:marTop w:val="0"/>
      <w:marBottom w:val="0"/>
      <w:divBdr>
        <w:top w:val="none" w:sz="0" w:space="0" w:color="auto"/>
        <w:left w:val="none" w:sz="0" w:space="0" w:color="auto"/>
        <w:bottom w:val="none" w:sz="0" w:space="0" w:color="auto"/>
        <w:right w:val="none" w:sz="0" w:space="0" w:color="auto"/>
      </w:divBdr>
    </w:div>
    <w:div w:id="1236623500">
      <w:bodyDiv w:val="1"/>
      <w:marLeft w:val="0"/>
      <w:marRight w:val="0"/>
      <w:marTop w:val="0"/>
      <w:marBottom w:val="0"/>
      <w:divBdr>
        <w:top w:val="none" w:sz="0" w:space="0" w:color="auto"/>
        <w:left w:val="none" w:sz="0" w:space="0" w:color="auto"/>
        <w:bottom w:val="none" w:sz="0" w:space="0" w:color="auto"/>
        <w:right w:val="none" w:sz="0" w:space="0" w:color="auto"/>
      </w:divBdr>
    </w:div>
    <w:div w:id="1273896256">
      <w:bodyDiv w:val="1"/>
      <w:marLeft w:val="0"/>
      <w:marRight w:val="0"/>
      <w:marTop w:val="0"/>
      <w:marBottom w:val="0"/>
      <w:divBdr>
        <w:top w:val="none" w:sz="0" w:space="0" w:color="auto"/>
        <w:left w:val="none" w:sz="0" w:space="0" w:color="auto"/>
        <w:bottom w:val="none" w:sz="0" w:space="0" w:color="auto"/>
        <w:right w:val="none" w:sz="0" w:space="0" w:color="auto"/>
      </w:divBdr>
    </w:div>
    <w:div w:id="1287152768">
      <w:bodyDiv w:val="1"/>
      <w:marLeft w:val="0"/>
      <w:marRight w:val="0"/>
      <w:marTop w:val="0"/>
      <w:marBottom w:val="0"/>
      <w:divBdr>
        <w:top w:val="none" w:sz="0" w:space="0" w:color="auto"/>
        <w:left w:val="none" w:sz="0" w:space="0" w:color="auto"/>
        <w:bottom w:val="none" w:sz="0" w:space="0" w:color="auto"/>
        <w:right w:val="none" w:sz="0" w:space="0" w:color="auto"/>
      </w:divBdr>
    </w:div>
    <w:div w:id="1301763301">
      <w:bodyDiv w:val="1"/>
      <w:marLeft w:val="0"/>
      <w:marRight w:val="0"/>
      <w:marTop w:val="0"/>
      <w:marBottom w:val="0"/>
      <w:divBdr>
        <w:top w:val="none" w:sz="0" w:space="0" w:color="auto"/>
        <w:left w:val="none" w:sz="0" w:space="0" w:color="auto"/>
        <w:bottom w:val="none" w:sz="0" w:space="0" w:color="auto"/>
        <w:right w:val="none" w:sz="0" w:space="0" w:color="auto"/>
      </w:divBdr>
    </w:div>
    <w:div w:id="1324506304">
      <w:bodyDiv w:val="1"/>
      <w:marLeft w:val="0"/>
      <w:marRight w:val="0"/>
      <w:marTop w:val="0"/>
      <w:marBottom w:val="0"/>
      <w:divBdr>
        <w:top w:val="none" w:sz="0" w:space="0" w:color="auto"/>
        <w:left w:val="none" w:sz="0" w:space="0" w:color="auto"/>
        <w:bottom w:val="none" w:sz="0" w:space="0" w:color="auto"/>
        <w:right w:val="none" w:sz="0" w:space="0" w:color="auto"/>
      </w:divBdr>
    </w:div>
    <w:div w:id="1376390290">
      <w:bodyDiv w:val="1"/>
      <w:marLeft w:val="0"/>
      <w:marRight w:val="0"/>
      <w:marTop w:val="0"/>
      <w:marBottom w:val="0"/>
      <w:divBdr>
        <w:top w:val="none" w:sz="0" w:space="0" w:color="auto"/>
        <w:left w:val="none" w:sz="0" w:space="0" w:color="auto"/>
        <w:bottom w:val="none" w:sz="0" w:space="0" w:color="auto"/>
        <w:right w:val="none" w:sz="0" w:space="0" w:color="auto"/>
      </w:divBdr>
    </w:div>
    <w:div w:id="1395544345">
      <w:bodyDiv w:val="1"/>
      <w:marLeft w:val="0"/>
      <w:marRight w:val="0"/>
      <w:marTop w:val="0"/>
      <w:marBottom w:val="0"/>
      <w:divBdr>
        <w:top w:val="none" w:sz="0" w:space="0" w:color="auto"/>
        <w:left w:val="none" w:sz="0" w:space="0" w:color="auto"/>
        <w:bottom w:val="none" w:sz="0" w:space="0" w:color="auto"/>
        <w:right w:val="none" w:sz="0" w:space="0" w:color="auto"/>
      </w:divBdr>
    </w:div>
    <w:div w:id="1423184148">
      <w:bodyDiv w:val="1"/>
      <w:marLeft w:val="0"/>
      <w:marRight w:val="0"/>
      <w:marTop w:val="0"/>
      <w:marBottom w:val="0"/>
      <w:divBdr>
        <w:top w:val="none" w:sz="0" w:space="0" w:color="auto"/>
        <w:left w:val="none" w:sz="0" w:space="0" w:color="auto"/>
        <w:bottom w:val="none" w:sz="0" w:space="0" w:color="auto"/>
        <w:right w:val="none" w:sz="0" w:space="0" w:color="auto"/>
      </w:divBdr>
    </w:div>
    <w:div w:id="1431393331">
      <w:bodyDiv w:val="1"/>
      <w:marLeft w:val="0"/>
      <w:marRight w:val="0"/>
      <w:marTop w:val="0"/>
      <w:marBottom w:val="0"/>
      <w:divBdr>
        <w:top w:val="none" w:sz="0" w:space="0" w:color="auto"/>
        <w:left w:val="none" w:sz="0" w:space="0" w:color="auto"/>
        <w:bottom w:val="none" w:sz="0" w:space="0" w:color="auto"/>
        <w:right w:val="none" w:sz="0" w:space="0" w:color="auto"/>
      </w:divBdr>
    </w:div>
    <w:div w:id="1443719371">
      <w:bodyDiv w:val="1"/>
      <w:marLeft w:val="0"/>
      <w:marRight w:val="0"/>
      <w:marTop w:val="0"/>
      <w:marBottom w:val="0"/>
      <w:divBdr>
        <w:top w:val="none" w:sz="0" w:space="0" w:color="auto"/>
        <w:left w:val="none" w:sz="0" w:space="0" w:color="auto"/>
        <w:bottom w:val="none" w:sz="0" w:space="0" w:color="auto"/>
        <w:right w:val="none" w:sz="0" w:space="0" w:color="auto"/>
      </w:divBdr>
    </w:div>
    <w:div w:id="1449080119">
      <w:bodyDiv w:val="1"/>
      <w:marLeft w:val="0"/>
      <w:marRight w:val="0"/>
      <w:marTop w:val="0"/>
      <w:marBottom w:val="0"/>
      <w:divBdr>
        <w:top w:val="none" w:sz="0" w:space="0" w:color="auto"/>
        <w:left w:val="none" w:sz="0" w:space="0" w:color="auto"/>
        <w:bottom w:val="none" w:sz="0" w:space="0" w:color="auto"/>
        <w:right w:val="none" w:sz="0" w:space="0" w:color="auto"/>
      </w:divBdr>
    </w:div>
    <w:div w:id="1486317245">
      <w:bodyDiv w:val="1"/>
      <w:marLeft w:val="0"/>
      <w:marRight w:val="0"/>
      <w:marTop w:val="0"/>
      <w:marBottom w:val="0"/>
      <w:divBdr>
        <w:top w:val="none" w:sz="0" w:space="0" w:color="auto"/>
        <w:left w:val="none" w:sz="0" w:space="0" w:color="auto"/>
        <w:bottom w:val="none" w:sz="0" w:space="0" w:color="auto"/>
        <w:right w:val="none" w:sz="0" w:space="0" w:color="auto"/>
      </w:divBdr>
    </w:div>
    <w:div w:id="1514300918">
      <w:bodyDiv w:val="1"/>
      <w:marLeft w:val="0"/>
      <w:marRight w:val="0"/>
      <w:marTop w:val="0"/>
      <w:marBottom w:val="0"/>
      <w:divBdr>
        <w:top w:val="none" w:sz="0" w:space="0" w:color="auto"/>
        <w:left w:val="none" w:sz="0" w:space="0" w:color="auto"/>
        <w:bottom w:val="none" w:sz="0" w:space="0" w:color="auto"/>
        <w:right w:val="none" w:sz="0" w:space="0" w:color="auto"/>
      </w:divBdr>
    </w:div>
    <w:div w:id="1545219215">
      <w:bodyDiv w:val="1"/>
      <w:marLeft w:val="0"/>
      <w:marRight w:val="0"/>
      <w:marTop w:val="0"/>
      <w:marBottom w:val="0"/>
      <w:divBdr>
        <w:top w:val="none" w:sz="0" w:space="0" w:color="auto"/>
        <w:left w:val="none" w:sz="0" w:space="0" w:color="auto"/>
        <w:bottom w:val="none" w:sz="0" w:space="0" w:color="auto"/>
        <w:right w:val="none" w:sz="0" w:space="0" w:color="auto"/>
      </w:divBdr>
    </w:div>
    <w:div w:id="1614359808">
      <w:bodyDiv w:val="1"/>
      <w:marLeft w:val="0"/>
      <w:marRight w:val="0"/>
      <w:marTop w:val="0"/>
      <w:marBottom w:val="0"/>
      <w:divBdr>
        <w:top w:val="none" w:sz="0" w:space="0" w:color="auto"/>
        <w:left w:val="none" w:sz="0" w:space="0" w:color="auto"/>
        <w:bottom w:val="none" w:sz="0" w:space="0" w:color="auto"/>
        <w:right w:val="none" w:sz="0" w:space="0" w:color="auto"/>
      </w:divBdr>
    </w:div>
    <w:div w:id="1652099990">
      <w:bodyDiv w:val="1"/>
      <w:marLeft w:val="0"/>
      <w:marRight w:val="0"/>
      <w:marTop w:val="0"/>
      <w:marBottom w:val="0"/>
      <w:divBdr>
        <w:top w:val="none" w:sz="0" w:space="0" w:color="auto"/>
        <w:left w:val="none" w:sz="0" w:space="0" w:color="auto"/>
        <w:bottom w:val="none" w:sz="0" w:space="0" w:color="auto"/>
        <w:right w:val="none" w:sz="0" w:space="0" w:color="auto"/>
      </w:divBdr>
    </w:div>
    <w:div w:id="1657221829">
      <w:bodyDiv w:val="1"/>
      <w:marLeft w:val="0"/>
      <w:marRight w:val="0"/>
      <w:marTop w:val="0"/>
      <w:marBottom w:val="0"/>
      <w:divBdr>
        <w:top w:val="none" w:sz="0" w:space="0" w:color="auto"/>
        <w:left w:val="none" w:sz="0" w:space="0" w:color="auto"/>
        <w:bottom w:val="none" w:sz="0" w:space="0" w:color="auto"/>
        <w:right w:val="none" w:sz="0" w:space="0" w:color="auto"/>
      </w:divBdr>
    </w:div>
    <w:div w:id="1658606962">
      <w:bodyDiv w:val="1"/>
      <w:marLeft w:val="0"/>
      <w:marRight w:val="0"/>
      <w:marTop w:val="0"/>
      <w:marBottom w:val="0"/>
      <w:divBdr>
        <w:top w:val="none" w:sz="0" w:space="0" w:color="auto"/>
        <w:left w:val="none" w:sz="0" w:space="0" w:color="auto"/>
        <w:bottom w:val="none" w:sz="0" w:space="0" w:color="auto"/>
        <w:right w:val="none" w:sz="0" w:space="0" w:color="auto"/>
      </w:divBdr>
    </w:div>
    <w:div w:id="1678076295">
      <w:bodyDiv w:val="1"/>
      <w:marLeft w:val="0"/>
      <w:marRight w:val="0"/>
      <w:marTop w:val="0"/>
      <w:marBottom w:val="0"/>
      <w:divBdr>
        <w:top w:val="none" w:sz="0" w:space="0" w:color="auto"/>
        <w:left w:val="none" w:sz="0" w:space="0" w:color="auto"/>
        <w:bottom w:val="none" w:sz="0" w:space="0" w:color="auto"/>
        <w:right w:val="none" w:sz="0" w:space="0" w:color="auto"/>
      </w:divBdr>
    </w:div>
    <w:div w:id="1681196382">
      <w:bodyDiv w:val="1"/>
      <w:marLeft w:val="0"/>
      <w:marRight w:val="0"/>
      <w:marTop w:val="0"/>
      <w:marBottom w:val="0"/>
      <w:divBdr>
        <w:top w:val="none" w:sz="0" w:space="0" w:color="auto"/>
        <w:left w:val="none" w:sz="0" w:space="0" w:color="auto"/>
        <w:bottom w:val="none" w:sz="0" w:space="0" w:color="auto"/>
        <w:right w:val="none" w:sz="0" w:space="0" w:color="auto"/>
      </w:divBdr>
    </w:div>
    <w:div w:id="1681665568">
      <w:bodyDiv w:val="1"/>
      <w:marLeft w:val="0"/>
      <w:marRight w:val="0"/>
      <w:marTop w:val="0"/>
      <w:marBottom w:val="0"/>
      <w:divBdr>
        <w:top w:val="none" w:sz="0" w:space="0" w:color="auto"/>
        <w:left w:val="none" w:sz="0" w:space="0" w:color="auto"/>
        <w:bottom w:val="none" w:sz="0" w:space="0" w:color="auto"/>
        <w:right w:val="none" w:sz="0" w:space="0" w:color="auto"/>
      </w:divBdr>
    </w:div>
    <w:div w:id="1691640402">
      <w:bodyDiv w:val="1"/>
      <w:marLeft w:val="0"/>
      <w:marRight w:val="0"/>
      <w:marTop w:val="0"/>
      <w:marBottom w:val="0"/>
      <w:divBdr>
        <w:top w:val="none" w:sz="0" w:space="0" w:color="auto"/>
        <w:left w:val="none" w:sz="0" w:space="0" w:color="auto"/>
        <w:bottom w:val="none" w:sz="0" w:space="0" w:color="auto"/>
        <w:right w:val="none" w:sz="0" w:space="0" w:color="auto"/>
      </w:divBdr>
    </w:div>
    <w:div w:id="1710494476">
      <w:bodyDiv w:val="1"/>
      <w:marLeft w:val="0"/>
      <w:marRight w:val="0"/>
      <w:marTop w:val="0"/>
      <w:marBottom w:val="0"/>
      <w:divBdr>
        <w:top w:val="none" w:sz="0" w:space="0" w:color="auto"/>
        <w:left w:val="none" w:sz="0" w:space="0" w:color="auto"/>
        <w:bottom w:val="none" w:sz="0" w:space="0" w:color="auto"/>
        <w:right w:val="none" w:sz="0" w:space="0" w:color="auto"/>
      </w:divBdr>
    </w:div>
    <w:div w:id="1743677477">
      <w:bodyDiv w:val="1"/>
      <w:marLeft w:val="0"/>
      <w:marRight w:val="0"/>
      <w:marTop w:val="0"/>
      <w:marBottom w:val="0"/>
      <w:divBdr>
        <w:top w:val="none" w:sz="0" w:space="0" w:color="auto"/>
        <w:left w:val="none" w:sz="0" w:space="0" w:color="auto"/>
        <w:bottom w:val="none" w:sz="0" w:space="0" w:color="auto"/>
        <w:right w:val="none" w:sz="0" w:space="0" w:color="auto"/>
      </w:divBdr>
    </w:div>
    <w:div w:id="1748333914">
      <w:bodyDiv w:val="1"/>
      <w:marLeft w:val="0"/>
      <w:marRight w:val="0"/>
      <w:marTop w:val="0"/>
      <w:marBottom w:val="0"/>
      <w:divBdr>
        <w:top w:val="none" w:sz="0" w:space="0" w:color="auto"/>
        <w:left w:val="none" w:sz="0" w:space="0" w:color="auto"/>
        <w:bottom w:val="none" w:sz="0" w:space="0" w:color="auto"/>
        <w:right w:val="none" w:sz="0" w:space="0" w:color="auto"/>
      </w:divBdr>
    </w:div>
    <w:div w:id="1754081918">
      <w:bodyDiv w:val="1"/>
      <w:marLeft w:val="0"/>
      <w:marRight w:val="0"/>
      <w:marTop w:val="0"/>
      <w:marBottom w:val="0"/>
      <w:divBdr>
        <w:top w:val="none" w:sz="0" w:space="0" w:color="auto"/>
        <w:left w:val="none" w:sz="0" w:space="0" w:color="auto"/>
        <w:bottom w:val="none" w:sz="0" w:space="0" w:color="auto"/>
        <w:right w:val="none" w:sz="0" w:space="0" w:color="auto"/>
      </w:divBdr>
    </w:div>
    <w:div w:id="1771468625">
      <w:bodyDiv w:val="1"/>
      <w:marLeft w:val="0"/>
      <w:marRight w:val="0"/>
      <w:marTop w:val="0"/>
      <w:marBottom w:val="0"/>
      <w:divBdr>
        <w:top w:val="none" w:sz="0" w:space="0" w:color="auto"/>
        <w:left w:val="none" w:sz="0" w:space="0" w:color="auto"/>
        <w:bottom w:val="none" w:sz="0" w:space="0" w:color="auto"/>
        <w:right w:val="none" w:sz="0" w:space="0" w:color="auto"/>
      </w:divBdr>
    </w:div>
    <w:div w:id="1779446589">
      <w:bodyDiv w:val="1"/>
      <w:marLeft w:val="0"/>
      <w:marRight w:val="0"/>
      <w:marTop w:val="0"/>
      <w:marBottom w:val="0"/>
      <w:divBdr>
        <w:top w:val="none" w:sz="0" w:space="0" w:color="auto"/>
        <w:left w:val="none" w:sz="0" w:space="0" w:color="auto"/>
        <w:bottom w:val="none" w:sz="0" w:space="0" w:color="auto"/>
        <w:right w:val="none" w:sz="0" w:space="0" w:color="auto"/>
      </w:divBdr>
    </w:div>
    <w:div w:id="1780952089">
      <w:bodyDiv w:val="1"/>
      <w:marLeft w:val="0"/>
      <w:marRight w:val="0"/>
      <w:marTop w:val="0"/>
      <w:marBottom w:val="0"/>
      <w:divBdr>
        <w:top w:val="none" w:sz="0" w:space="0" w:color="auto"/>
        <w:left w:val="none" w:sz="0" w:space="0" w:color="auto"/>
        <w:bottom w:val="none" w:sz="0" w:space="0" w:color="auto"/>
        <w:right w:val="none" w:sz="0" w:space="0" w:color="auto"/>
      </w:divBdr>
    </w:div>
    <w:div w:id="1805271074">
      <w:bodyDiv w:val="1"/>
      <w:marLeft w:val="0"/>
      <w:marRight w:val="0"/>
      <w:marTop w:val="0"/>
      <w:marBottom w:val="0"/>
      <w:divBdr>
        <w:top w:val="none" w:sz="0" w:space="0" w:color="auto"/>
        <w:left w:val="none" w:sz="0" w:space="0" w:color="auto"/>
        <w:bottom w:val="none" w:sz="0" w:space="0" w:color="auto"/>
        <w:right w:val="none" w:sz="0" w:space="0" w:color="auto"/>
      </w:divBdr>
    </w:div>
    <w:div w:id="1812625731">
      <w:bodyDiv w:val="1"/>
      <w:marLeft w:val="0"/>
      <w:marRight w:val="0"/>
      <w:marTop w:val="0"/>
      <w:marBottom w:val="0"/>
      <w:divBdr>
        <w:top w:val="none" w:sz="0" w:space="0" w:color="auto"/>
        <w:left w:val="none" w:sz="0" w:space="0" w:color="auto"/>
        <w:bottom w:val="none" w:sz="0" w:space="0" w:color="auto"/>
        <w:right w:val="none" w:sz="0" w:space="0" w:color="auto"/>
      </w:divBdr>
    </w:div>
    <w:div w:id="1882937856">
      <w:bodyDiv w:val="1"/>
      <w:marLeft w:val="0"/>
      <w:marRight w:val="0"/>
      <w:marTop w:val="0"/>
      <w:marBottom w:val="0"/>
      <w:divBdr>
        <w:top w:val="none" w:sz="0" w:space="0" w:color="auto"/>
        <w:left w:val="none" w:sz="0" w:space="0" w:color="auto"/>
        <w:bottom w:val="none" w:sz="0" w:space="0" w:color="auto"/>
        <w:right w:val="none" w:sz="0" w:space="0" w:color="auto"/>
      </w:divBdr>
    </w:div>
    <w:div w:id="1887453282">
      <w:bodyDiv w:val="1"/>
      <w:marLeft w:val="0"/>
      <w:marRight w:val="0"/>
      <w:marTop w:val="0"/>
      <w:marBottom w:val="0"/>
      <w:divBdr>
        <w:top w:val="none" w:sz="0" w:space="0" w:color="auto"/>
        <w:left w:val="none" w:sz="0" w:space="0" w:color="auto"/>
        <w:bottom w:val="none" w:sz="0" w:space="0" w:color="auto"/>
        <w:right w:val="none" w:sz="0" w:space="0" w:color="auto"/>
      </w:divBdr>
    </w:div>
    <w:div w:id="1901332127">
      <w:bodyDiv w:val="1"/>
      <w:marLeft w:val="0"/>
      <w:marRight w:val="0"/>
      <w:marTop w:val="0"/>
      <w:marBottom w:val="0"/>
      <w:divBdr>
        <w:top w:val="none" w:sz="0" w:space="0" w:color="auto"/>
        <w:left w:val="none" w:sz="0" w:space="0" w:color="auto"/>
        <w:bottom w:val="none" w:sz="0" w:space="0" w:color="auto"/>
        <w:right w:val="none" w:sz="0" w:space="0" w:color="auto"/>
      </w:divBdr>
    </w:div>
    <w:div w:id="1941252224">
      <w:bodyDiv w:val="1"/>
      <w:marLeft w:val="0"/>
      <w:marRight w:val="0"/>
      <w:marTop w:val="0"/>
      <w:marBottom w:val="0"/>
      <w:divBdr>
        <w:top w:val="none" w:sz="0" w:space="0" w:color="auto"/>
        <w:left w:val="none" w:sz="0" w:space="0" w:color="auto"/>
        <w:bottom w:val="none" w:sz="0" w:space="0" w:color="auto"/>
        <w:right w:val="none" w:sz="0" w:space="0" w:color="auto"/>
      </w:divBdr>
    </w:div>
    <w:div w:id="1970739886">
      <w:bodyDiv w:val="1"/>
      <w:marLeft w:val="0"/>
      <w:marRight w:val="0"/>
      <w:marTop w:val="0"/>
      <w:marBottom w:val="0"/>
      <w:divBdr>
        <w:top w:val="none" w:sz="0" w:space="0" w:color="auto"/>
        <w:left w:val="none" w:sz="0" w:space="0" w:color="auto"/>
        <w:bottom w:val="none" w:sz="0" w:space="0" w:color="auto"/>
        <w:right w:val="none" w:sz="0" w:space="0" w:color="auto"/>
      </w:divBdr>
    </w:div>
    <w:div w:id="1981107514">
      <w:bodyDiv w:val="1"/>
      <w:marLeft w:val="0"/>
      <w:marRight w:val="0"/>
      <w:marTop w:val="0"/>
      <w:marBottom w:val="0"/>
      <w:divBdr>
        <w:top w:val="none" w:sz="0" w:space="0" w:color="auto"/>
        <w:left w:val="none" w:sz="0" w:space="0" w:color="auto"/>
        <w:bottom w:val="none" w:sz="0" w:space="0" w:color="auto"/>
        <w:right w:val="none" w:sz="0" w:space="0" w:color="auto"/>
      </w:divBdr>
    </w:div>
    <w:div w:id="2000035132">
      <w:bodyDiv w:val="1"/>
      <w:marLeft w:val="0"/>
      <w:marRight w:val="0"/>
      <w:marTop w:val="0"/>
      <w:marBottom w:val="0"/>
      <w:divBdr>
        <w:top w:val="none" w:sz="0" w:space="0" w:color="auto"/>
        <w:left w:val="none" w:sz="0" w:space="0" w:color="auto"/>
        <w:bottom w:val="none" w:sz="0" w:space="0" w:color="auto"/>
        <w:right w:val="none" w:sz="0" w:space="0" w:color="auto"/>
      </w:divBdr>
    </w:div>
    <w:div w:id="2016686716">
      <w:bodyDiv w:val="1"/>
      <w:marLeft w:val="0"/>
      <w:marRight w:val="0"/>
      <w:marTop w:val="0"/>
      <w:marBottom w:val="0"/>
      <w:divBdr>
        <w:top w:val="none" w:sz="0" w:space="0" w:color="auto"/>
        <w:left w:val="none" w:sz="0" w:space="0" w:color="auto"/>
        <w:bottom w:val="none" w:sz="0" w:space="0" w:color="auto"/>
        <w:right w:val="none" w:sz="0" w:space="0" w:color="auto"/>
      </w:divBdr>
    </w:div>
    <w:div w:id="2034650773">
      <w:bodyDiv w:val="1"/>
      <w:marLeft w:val="0"/>
      <w:marRight w:val="0"/>
      <w:marTop w:val="0"/>
      <w:marBottom w:val="0"/>
      <w:divBdr>
        <w:top w:val="none" w:sz="0" w:space="0" w:color="auto"/>
        <w:left w:val="none" w:sz="0" w:space="0" w:color="auto"/>
        <w:bottom w:val="none" w:sz="0" w:space="0" w:color="auto"/>
        <w:right w:val="none" w:sz="0" w:space="0" w:color="auto"/>
      </w:divBdr>
    </w:div>
    <w:div w:id="2063167443">
      <w:bodyDiv w:val="1"/>
      <w:marLeft w:val="0"/>
      <w:marRight w:val="0"/>
      <w:marTop w:val="0"/>
      <w:marBottom w:val="0"/>
      <w:divBdr>
        <w:top w:val="none" w:sz="0" w:space="0" w:color="auto"/>
        <w:left w:val="none" w:sz="0" w:space="0" w:color="auto"/>
        <w:bottom w:val="none" w:sz="0" w:space="0" w:color="auto"/>
        <w:right w:val="none" w:sz="0" w:space="0" w:color="auto"/>
      </w:divBdr>
    </w:div>
    <w:div w:id="2071031312">
      <w:bodyDiv w:val="1"/>
      <w:marLeft w:val="0"/>
      <w:marRight w:val="0"/>
      <w:marTop w:val="0"/>
      <w:marBottom w:val="0"/>
      <w:divBdr>
        <w:top w:val="none" w:sz="0" w:space="0" w:color="auto"/>
        <w:left w:val="none" w:sz="0" w:space="0" w:color="auto"/>
        <w:bottom w:val="none" w:sz="0" w:space="0" w:color="auto"/>
        <w:right w:val="none" w:sz="0" w:space="0" w:color="auto"/>
      </w:divBdr>
    </w:div>
    <w:div w:id="2071878370">
      <w:bodyDiv w:val="1"/>
      <w:marLeft w:val="0"/>
      <w:marRight w:val="0"/>
      <w:marTop w:val="0"/>
      <w:marBottom w:val="0"/>
      <w:divBdr>
        <w:top w:val="none" w:sz="0" w:space="0" w:color="auto"/>
        <w:left w:val="none" w:sz="0" w:space="0" w:color="auto"/>
        <w:bottom w:val="none" w:sz="0" w:space="0" w:color="auto"/>
        <w:right w:val="none" w:sz="0" w:space="0" w:color="auto"/>
      </w:divBdr>
    </w:div>
    <w:div w:id="2113088766">
      <w:bodyDiv w:val="1"/>
      <w:marLeft w:val="0"/>
      <w:marRight w:val="0"/>
      <w:marTop w:val="0"/>
      <w:marBottom w:val="0"/>
      <w:divBdr>
        <w:top w:val="none" w:sz="0" w:space="0" w:color="auto"/>
        <w:left w:val="none" w:sz="0" w:space="0" w:color="auto"/>
        <w:bottom w:val="none" w:sz="0" w:space="0" w:color="auto"/>
        <w:right w:val="none" w:sz="0" w:space="0" w:color="auto"/>
      </w:divBdr>
    </w:div>
    <w:div w:id="21440311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footer" Target="footer3.xml"/><Relationship Id="rId21" Type="http://schemas.openxmlformats.org/officeDocument/2006/relationships/hyperlink" Target="https://universaldependencies.org/sl/tokenization.html" TargetMode="External"/><Relationship Id="rId324" Type="http://schemas.openxmlformats.org/officeDocument/2006/relationships/hyperlink" Target="https://orodja.cjvt.si/drevesnik/show/1530574613367285254/sl/0/10" TargetMode="External"/><Relationship Id="rId531" Type="http://schemas.openxmlformats.org/officeDocument/2006/relationships/image" Target="media/image170.tmp"/><Relationship Id="rId170" Type="http://schemas.openxmlformats.org/officeDocument/2006/relationships/hyperlink" Target="https://www.clarin.si/noske/run.cgi/first?corpname=suk10&amp;reload=&amp;iquery=&amp;queryselector=cqlrow&amp;lemma=&amp;lpos=&amp;phrase=&amp;word=&amp;wpos=&amp;char=&amp;cql=%5Bud_feats+%3D+%22NumForm%3D.*%22%5D&amp;default_attr=word&amp;fc_lemword_window_type=both&amp;fc_lemword_wsize=5&amp;fc_lemword=&amp;fc_lemword_type=all&amp;fc_pos_window_type=both&amp;fc_pos_wsize=5&amp;fc_pos_type=all&amp;fsca_text.publisher=&amp;fsca_text.author=&amp;fsca_text.title=" TargetMode="External"/><Relationship Id="rId268" Type="http://schemas.openxmlformats.org/officeDocument/2006/relationships/hyperlink" Target="https://www.clarin.si/noske/run.cgi/first?corpname=suk10&amp;reload=&amp;iquery=&amp;queryselector=cqlrow&amp;lemma=&amp;lpos=&amp;phrase=&amp;word=&amp;wpos=&amp;char=&amp;cql=%5Bud_dep+%3D+%22cc%3Apreconj%22%5D&amp;default_attr=word&amp;fc_lemword_window_type=both&amp;fc_lemword_wsize=5&amp;fc_lemword=&amp;fc_lemword_type=all&amp;fc_pos_window_type=both&amp;fc_pos_wsize=5&amp;fc_pos_type=all&amp;fsca_text.publisher=&amp;fsca_text.author=&amp;fsca_text.title=" TargetMode="External"/><Relationship Id="rId475" Type="http://schemas.openxmlformats.org/officeDocument/2006/relationships/image" Target="media/image116.tmp"/><Relationship Id="rId32" Type="http://schemas.openxmlformats.org/officeDocument/2006/relationships/hyperlink" Target="https://universaldependencies.org/treebanks/sl_ssj/sl_ssj-pos-ADP.html" TargetMode="External"/><Relationship Id="rId128" Type="http://schemas.openxmlformats.org/officeDocument/2006/relationships/hyperlink" Target="https://universaldependencies.org/u/feat/Aspect.html" TargetMode="External"/><Relationship Id="rId335" Type="http://schemas.openxmlformats.org/officeDocument/2006/relationships/image" Target="media/image55.tmp"/><Relationship Id="rId542" Type="http://schemas.openxmlformats.org/officeDocument/2006/relationships/hyperlink" Target="https://aclanthology.org/L16-1248" TargetMode="External"/><Relationship Id="rId181" Type="http://schemas.openxmlformats.org/officeDocument/2006/relationships/hyperlink" Target="https://universaldependencies.org/treebanks/sl_ssj/sl_ssj-feat-Polarity.html" TargetMode="External"/><Relationship Id="rId402" Type="http://schemas.openxmlformats.org/officeDocument/2006/relationships/hyperlink" Target="https://universaldependencies.org/treebanks/sl_ssj/sl_ssj-dep-obj" TargetMode="External"/><Relationship Id="rId279" Type="http://schemas.openxmlformats.org/officeDocument/2006/relationships/image" Target="media/image32.tmp"/><Relationship Id="rId486" Type="http://schemas.openxmlformats.org/officeDocument/2006/relationships/image" Target="media/image125.tmp"/><Relationship Id="rId43" Type="http://schemas.openxmlformats.org/officeDocument/2006/relationships/hyperlink" Target="https://www.clarin.si/noske/run.cgi/first?corpname=suk10&amp;reload=&amp;iquery=&amp;queryselector=cqlrow&amp;lemma=&amp;lpos=&amp;phrase=&amp;word=&amp;wpos=&amp;char=&amp;cql=%5Bud_pos+%3D+%22AUX%22%5D&amp;default_attr=word&amp;fc_lemword_window_type=both&amp;fc_lemword_wsize=5&amp;fc_lemword=&amp;fc_lemword_type=all&amp;fc_pos_window_type=both&amp;fc_pos_wsize=5&amp;fc_pos_type=all&amp;fsca_text.publisher=&amp;fsca_text.author=&amp;fsca_text.title=" TargetMode="External"/><Relationship Id="rId139" Type="http://schemas.openxmlformats.org/officeDocument/2006/relationships/hyperlink" Target="https://orodja.cjvt.si/drevesnik/show/908484128511149989/sl/0/10" TargetMode="External"/><Relationship Id="rId346" Type="http://schemas.openxmlformats.org/officeDocument/2006/relationships/image" Target="media/image60.tmp"/><Relationship Id="rId192" Type="http://schemas.openxmlformats.org/officeDocument/2006/relationships/hyperlink" Target="https://universaldependencies.org/u/feat/Reflex.html" TargetMode="External"/><Relationship Id="rId206" Type="http://schemas.openxmlformats.org/officeDocument/2006/relationships/hyperlink" Target="https://www.clarin.si/noske/run.cgi/first?corpname=suk10&amp;reload=&amp;iquery=&amp;queryselector=cqlrow&amp;lemma=&amp;lpos=&amp;phrase=&amp;word=&amp;wpos=&amp;char=&amp;cql=%5Bud_feats+%3D+%22VerbForm%3D.*%22%5D&amp;default_attr=word&amp;fc_lemword_window_type=both&amp;fc_lemword_wsize=5&amp;fc_lemword=&amp;fc_lemword_type=all&amp;fc_pos_window_type=both&amp;fc_pos_wsize=5&amp;fc_pos_type=all&amp;fsca_text.publisher=&amp;fsca_text.author=&amp;fsca_text.title=" TargetMode="External"/><Relationship Id="rId413" Type="http://schemas.openxmlformats.org/officeDocument/2006/relationships/hyperlink" Target="https://universaldependencies.org/treebanks/sl_ssj/sl_ssj-dep-obl" TargetMode="External"/><Relationship Id="rId248" Type="http://schemas.openxmlformats.org/officeDocument/2006/relationships/hyperlink" Target="https://universaldependencies.org/u/dep/aux_.html" TargetMode="External"/><Relationship Id="rId455" Type="http://schemas.openxmlformats.org/officeDocument/2006/relationships/hyperlink" Target="https://universaldependencies.org/u/dep/vocative.html" TargetMode="External"/><Relationship Id="rId497" Type="http://schemas.openxmlformats.org/officeDocument/2006/relationships/image" Target="media/image136.tmp"/><Relationship Id="rId12" Type="http://schemas.openxmlformats.org/officeDocument/2006/relationships/hyperlink" Target="https://universaldependencies.org/" TargetMode="External"/><Relationship Id="rId108" Type="http://schemas.openxmlformats.org/officeDocument/2006/relationships/hyperlink" Target="https://github.com/clarinsi/jos2ud/issues/5" TargetMode="External"/><Relationship Id="rId315" Type="http://schemas.openxmlformats.org/officeDocument/2006/relationships/image" Target="media/image48.tmp"/><Relationship Id="rId357" Type="http://schemas.openxmlformats.org/officeDocument/2006/relationships/hyperlink" Target="https://universaldependencies.org/u/dep/goeswith.html" TargetMode="External"/><Relationship Id="rId522" Type="http://schemas.openxmlformats.org/officeDocument/2006/relationships/image" Target="media/image161.tmp"/><Relationship Id="rId54" Type="http://schemas.openxmlformats.org/officeDocument/2006/relationships/hyperlink" Target="https://www.clarin.si/noske/run.cgi/first?corpname=suk10&amp;reload=&amp;iquery=&amp;queryselector=cqlrow&amp;lemma=&amp;lpos=&amp;phrase=&amp;word=&amp;wpos=&amp;char=&amp;cql=%5Bud_pos+%3D+%22DET%22%5D&amp;default_attr=word&amp;fc_lemword_window_type=both&amp;fc_lemword_wsize=5&amp;fc_lemword=&amp;fc_lemword_type=all&amp;fc_pos_window_type=both&amp;fc_pos_wsize=5&amp;fc_pos_type=all&amp;fsca_text.publisher=&amp;fsca_text.author=&amp;fsca_text.title=" TargetMode="External"/><Relationship Id="rId96" Type="http://schemas.openxmlformats.org/officeDocument/2006/relationships/hyperlink" Target="https://orodja.cjvt.si/drevesnik/show/1244825285203639509/sl/0/10" TargetMode="External"/><Relationship Id="rId161" Type="http://schemas.openxmlformats.org/officeDocument/2006/relationships/hyperlink" Target="https://universaldependencies.org/treebanks/sl_ssj/sl_ssj-feat-Number.html" TargetMode="External"/><Relationship Id="rId217" Type="http://schemas.openxmlformats.org/officeDocument/2006/relationships/hyperlink" Target="https://orodja.cjvt.si/drevesnik/show/688615338060603559/sl/0/10" TargetMode="External"/><Relationship Id="rId399" Type="http://schemas.openxmlformats.org/officeDocument/2006/relationships/hyperlink" Target="https://universaldependencies.org/u/dep/obj.html" TargetMode="External"/><Relationship Id="rId259" Type="http://schemas.openxmlformats.org/officeDocument/2006/relationships/hyperlink" Target="https://universaldependencies.org/u/dep/cc.html" TargetMode="External"/><Relationship Id="rId424" Type="http://schemas.openxmlformats.org/officeDocument/2006/relationships/hyperlink" Target="https://universaldependencies.org/u/dep/parataxis-discourse.html" TargetMode="External"/><Relationship Id="rId466" Type="http://schemas.openxmlformats.org/officeDocument/2006/relationships/hyperlink" Target="https://universaldependencies.org/guidelines.html" TargetMode="External"/><Relationship Id="rId23" Type="http://schemas.openxmlformats.org/officeDocument/2006/relationships/footer" Target="footer1.xml"/><Relationship Id="rId119" Type="http://schemas.openxmlformats.org/officeDocument/2006/relationships/footer" Target="footer4.xml"/><Relationship Id="rId270" Type="http://schemas.openxmlformats.org/officeDocument/2006/relationships/hyperlink" Target="https://universaldependencies.org/u/dep/ccomp.html" TargetMode="External"/><Relationship Id="rId326" Type="http://schemas.openxmlformats.org/officeDocument/2006/relationships/image" Target="media/image51.tmp"/><Relationship Id="rId533" Type="http://schemas.openxmlformats.org/officeDocument/2006/relationships/image" Target="media/image172.tmp"/><Relationship Id="rId65" Type="http://schemas.openxmlformats.org/officeDocument/2006/relationships/hyperlink" Target="https://orodja.cjvt.si/drevesnik/show/1271015102421449176/sl/0/10" TargetMode="External"/><Relationship Id="rId130" Type="http://schemas.openxmlformats.org/officeDocument/2006/relationships/hyperlink" Target="https://www.clarin.si/noske/run.cgi/first?corpname=suk10&amp;reload=&amp;iquery=&amp;queryselector=cqlrow&amp;lemma=&amp;lpos=&amp;phrase=&amp;word=&amp;wpos=&amp;char=&amp;cql=%5Bud_feats+%3D+%22Aspect%3D.*%22%5D&amp;default_attr=word&amp;fc_lemword_window_type=both&amp;fc_lemword_wsize=5&amp;fc_lemword=&amp;fc_lemword_type=all&amp;fc_pos_window_type=both&amp;fc_pos_wsize=5&amp;fc_pos_type=all&amp;fsca_text.publisher=&amp;fsca_text.author=&amp;fsca_text.title=" TargetMode="External"/><Relationship Id="rId368" Type="http://schemas.openxmlformats.org/officeDocument/2006/relationships/hyperlink" Target="https://universaldependencies.org/treebanks/sl_ssj/sl_ssj-dep-list" TargetMode="External"/><Relationship Id="rId172" Type="http://schemas.openxmlformats.org/officeDocument/2006/relationships/hyperlink" Target="https://universaldependencies.org/u/feat/NumType.html" TargetMode="External"/><Relationship Id="rId228" Type="http://schemas.openxmlformats.org/officeDocument/2006/relationships/image" Target="media/image15.tmp"/><Relationship Id="rId435" Type="http://schemas.openxmlformats.org/officeDocument/2006/relationships/hyperlink" Target="https://universaldependencies.org/treebanks/sl_ssj/sl_ssj-dep-parataxis" TargetMode="External"/><Relationship Id="rId477" Type="http://schemas.openxmlformats.org/officeDocument/2006/relationships/image" Target="media/image118.tmp"/><Relationship Id="rId281" Type="http://schemas.openxmlformats.org/officeDocument/2006/relationships/image" Target="media/image34.tmp"/><Relationship Id="rId337" Type="http://schemas.openxmlformats.org/officeDocument/2006/relationships/hyperlink" Target="https://universaldependencies.org/treebanks/sl_ssj/sl_ssj-dep-fixed" TargetMode="External"/><Relationship Id="rId502" Type="http://schemas.openxmlformats.org/officeDocument/2006/relationships/image" Target="media/image141.tmp"/><Relationship Id="rId34" Type="http://schemas.openxmlformats.org/officeDocument/2006/relationships/hyperlink" Target="https://orodja.cjvt.si/drevesnik/show/1020292916183872729/sl/0/10" TargetMode="External"/><Relationship Id="rId76" Type="http://schemas.openxmlformats.org/officeDocument/2006/relationships/hyperlink" Target="https://orodja.cjvt.si/drevesnik/show/1456253124887755481/sl/0/10" TargetMode="External"/><Relationship Id="rId141" Type="http://schemas.openxmlformats.org/officeDocument/2006/relationships/hyperlink" Target="https://universaldependencies.org/treebanks/sl_ssj/sl_ssj-feat-Degree.html" TargetMode="External"/><Relationship Id="rId379" Type="http://schemas.openxmlformats.org/officeDocument/2006/relationships/image" Target="media/image68.tmp"/><Relationship Id="rId544" Type="http://schemas.openxmlformats.org/officeDocument/2006/relationships/hyperlink" Target="http://www.lrec-conf.org/proceedings/lrec2010/pdf/139_Paper.pdf" TargetMode="External"/><Relationship Id="rId7" Type="http://schemas.openxmlformats.org/officeDocument/2006/relationships/settings" Target="settings.xml"/><Relationship Id="rId183" Type="http://schemas.openxmlformats.org/officeDocument/2006/relationships/hyperlink" Target="https://orodja.cjvt.si/drevesnik/show/2007452597543033941/sl/0/10" TargetMode="External"/><Relationship Id="rId239" Type="http://schemas.openxmlformats.org/officeDocument/2006/relationships/hyperlink" Target="https://universaldependencies.org/treebanks/sl_ssj/sl_ssj-dep-amod" TargetMode="External"/><Relationship Id="rId390" Type="http://schemas.openxmlformats.org/officeDocument/2006/relationships/hyperlink" Target="https://orodja.cjvt.si/drevesnik/show/399699966164789665/sl/0/10" TargetMode="External"/><Relationship Id="rId404" Type="http://schemas.openxmlformats.org/officeDocument/2006/relationships/hyperlink" Target="https://orodja.cjvt.si/drevesnik/show/923825614253517385/sl/0/10" TargetMode="External"/><Relationship Id="rId446" Type="http://schemas.openxmlformats.org/officeDocument/2006/relationships/image" Target="media/image101.tmp"/><Relationship Id="rId250" Type="http://schemas.openxmlformats.org/officeDocument/2006/relationships/hyperlink" Target="https://universaldependencies.org/treebanks/sl_ssj/sl_ssj-dep-aux" TargetMode="External"/><Relationship Id="rId292" Type="http://schemas.openxmlformats.org/officeDocument/2006/relationships/hyperlink" Target="https://universaldependencies.org/treebanks/sl_ssj/sl_ssj-dep-cop" TargetMode="External"/><Relationship Id="rId306" Type="http://schemas.openxmlformats.org/officeDocument/2006/relationships/hyperlink" Target="https://universaldependencies.org/u/dep/det.html" TargetMode="External"/><Relationship Id="rId488" Type="http://schemas.openxmlformats.org/officeDocument/2006/relationships/image" Target="media/image127.tmp"/><Relationship Id="rId45" Type="http://schemas.openxmlformats.org/officeDocument/2006/relationships/hyperlink" Target="https://universaldependencies.org/sl/pos/AUX_.html" TargetMode="External"/><Relationship Id="rId87" Type="http://schemas.openxmlformats.org/officeDocument/2006/relationships/hyperlink" Target="https://universaldependencies.org/sl/pos/PROPN.html" TargetMode="External"/><Relationship Id="rId110" Type="http://schemas.openxmlformats.org/officeDocument/2006/relationships/hyperlink" Target="http://www.radenska.si" TargetMode="External"/><Relationship Id="rId348" Type="http://schemas.openxmlformats.org/officeDocument/2006/relationships/hyperlink" Target="https://universaldependencies.org/treebanks/sl_ssj/sl_ssj-dep-flat" TargetMode="External"/><Relationship Id="rId513" Type="http://schemas.openxmlformats.org/officeDocument/2006/relationships/image" Target="media/image152.tmp"/><Relationship Id="rId152" Type="http://schemas.openxmlformats.org/officeDocument/2006/relationships/hyperlink" Target="https://universaldependencies.org/u/feat/Gender-psor.html" TargetMode="External"/><Relationship Id="rId194" Type="http://schemas.openxmlformats.org/officeDocument/2006/relationships/hyperlink" Target="https://www.clarin.si/noske/run.cgi/first?corpname=suk10&amp;reload=&amp;iquery=&amp;queryselector=cqlrow&amp;lemma=&amp;lpos=&amp;phrase=&amp;word=&amp;wpos=&amp;char=&amp;cql=%5Bud_feats+%3D+%22Reflex%3D.*%22%5D&amp;default_attr=word&amp;fc_lemword_window_type=both&amp;fc_lemword_wsize=5&amp;fc_lemword=&amp;fc_lemword_type=all&amp;fc_pos_window_type=both&amp;fc_pos_wsize=5&amp;fc_pos_type=all&amp;fsca_text.publisher=&amp;fsca_text.author=&amp;fsca_text.title=" TargetMode="External"/><Relationship Id="rId208" Type="http://schemas.openxmlformats.org/officeDocument/2006/relationships/hyperlink" Target="https://en.wikipedia.org/wiki/Dependency_grammar" TargetMode="External"/><Relationship Id="rId415" Type="http://schemas.openxmlformats.org/officeDocument/2006/relationships/hyperlink" Target="https://orodja.cjvt.si/drevesnik/show/1666691953862699695/sl/0/10" TargetMode="External"/><Relationship Id="rId457" Type="http://schemas.openxmlformats.org/officeDocument/2006/relationships/hyperlink" Target="https://universaldependencies.org/treebanks/sl_ssj/sl_ssj-dep-vocative" TargetMode="External"/><Relationship Id="rId261" Type="http://schemas.openxmlformats.org/officeDocument/2006/relationships/image" Target="media/image27.tmp"/><Relationship Id="rId499" Type="http://schemas.openxmlformats.org/officeDocument/2006/relationships/image" Target="media/image138.tmp"/><Relationship Id="rId14" Type="http://schemas.openxmlformats.org/officeDocument/2006/relationships/hyperlink" Target="https://github.com/UniversalDependencies/UD_Slovenian-SST" TargetMode="External"/><Relationship Id="rId56" Type="http://schemas.openxmlformats.org/officeDocument/2006/relationships/hyperlink" Target="https://universaldependencies.org/sl/pos/DET.html" TargetMode="External"/><Relationship Id="rId317" Type="http://schemas.openxmlformats.org/officeDocument/2006/relationships/hyperlink" Target="https://universaldependencies.org/treebanks/sl_ssj/sl_ssj-dep-discourse" TargetMode="External"/><Relationship Id="rId359" Type="http://schemas.openxmlformats.org/officeDocument/2006/relationships/hyperlink" Target="https://universaldependencies.org/treebanks/sl_ssj/sl_ssj-dep-goeswith" TargetMode="External"/><Relationship Id="rId524" Type="http://schemas.openxmlformats.org/officeDocument/2006/relationships/image" Target="media/image163.tmp"/><Relationship Id="rId98" Type="http://schemas.openxmlformats.org/officeDocument/2006/relationships/hyperlink" Target="https://universaldependencies.org/u/pos/SYM.html" TargetMode="External"/><Relationship Id="rId121" Type="http://schemas.openxmlformats.org/officeDocument/2006/relationships/hyperlink" Target="https://universaldependencies.org/treebanks/sl_ssj/sl_ssj-feat-Abbr.html" TargetMode="External"/><Relationship Id="rId163" Type="http://schemas.openxmlformats.org/officeDocument/2006/relationships/hyperlink" Target="https://orodja.cjvt.si/drevesnik/show/779603773549761605/sl/0/10" TargetMode="External"/><Relationship Id="rId219" Type="http://schemas.openxmlformats.org/officeDocument/2006/relationships/image" Target="media/image10.tmp"/><Relationship Id="rId370" Type="http://schemas.openxmlformats.org/officeDocument/2006/relationships/hyperlink" Target="https://orodja.cjvt.si/drevesnik/show/1734447158901139609/sl/0/10" TargetMode="External"/><Relationship Id="rId426" Type="http://schemas.openxmlformats.org/officeDocument/2006/relationships/image" Target="media/image89.tmp"/><Relationship Id="rId230" Type="http://schemas.openxmlformats.org/officeDocument/2006/relationships/image" Target="media/image17.tmp"/><Relationship Id="rId468" Type="http://schemas.openxmlformats.org/officeDocument/2006/relationships/image" Target="media/image109.tmp"/><Relationship Id="rId25" Type="http://schemas.openxmlformats.org/officeDocument/2006/relationships/footer" Target="footer2.xml"/><Relationship Id="rId67" Type="http://schemas.openxmlformats.org/officeDocument/2006/relationships/hyperlink" Target="https://universaldependencies.org/u/pos/NUM.html" TargetMode="External"/><Relationship Id="rId272" Type="http://schemas.openxmlformats.org/officeDocument/2006/relationships/hyperlink" Target="https://universaldependencies.org/treebanks/sl_ssj/sl_ssj-dep-ccomp" TargetMode="External"/><Relationship Id="rId328" Type="http://schemas.openxmlformats.org/officeDocument/2006/relationships/image" Target="media/image52.tmp"/><Relationship Id="rId535" Type="http://schemas.openxmlformats.org/officeDocument/2006/relationships/image" Target="media/image174.tmp"/><Relationship Id="rId132" Type="http://schemas.openxmlformats.org/officeDocument/2006/relationships/hyperlink" Target="https://universaldependencies.org/u/feat/Case.html" TargetMode="External"/><Relationship Id="rId174" Type="http://schemas.openxmlformats.org/officeDocument/2006/relationships/hyperlink" Target="https://www.clarin.si/noske/run.cgi/first?corpname=suk10&amp;reload=&amp;iquery=&amp;queryselector=cqlrow&amp;lemma=&amp;lpos=&amp;phrase=&amp;word=&amp;wpos=&amp;char=&amp;cql=%5Bud_feats+%3D+%22NumType%3D.*%22%5D&amp;default_attr=word&amp;fc_lemword_window_type=both&amp;fc_lemword_wsize=5&amp;fc_lemword=&amp;fc_lemword_type=all&amp;fc_pos_window_type=both&amp;fc_pos_wsize=5&amp;fc_pos_type=all&amp;fsca_text.publisher=&amp;fsca_text.author=&amp;fsca_text.title=" TargetMode="External"/><Relationship Id="rId381" Type="http://schemas.openxmlformats.org/officeDocument/2006/relationships/image" Target="media/image70.tmp"/><Relationship Id="rId241" Type="http://schemas.openxmlformats.org/officeDocument/2006/relationships/hyperlink" Target="https://orodja.cjvt.si/drevesnik/show/1330288125007421954/sl/0/10" TargetMode="External"/><Relationship Id="rId437" Type="http://schemas.openxmlformats.org/officeDocument/2006/relationships/hyperlink" Target="https://orodja.cjvt.si/drevesnik/show/1138767493100006261/sl/0/10" TargetMode="External"/><Relationship Id="rId479" Type="http://schemas.openxmlformats.org/officeDocument/2006/relationships/image" Target="media/image120.tmp"/><Relationship Id="rId36" Type="http://schemas.openxmlformats.org/officeDocument/2006/relationships/hyperlink" Target="https://universaldependencies.org/u/pos/ADV.html" TargetMode="External"/><Relationship Id="rId283" Type="http://schemas.openxmlformats.org/officeDocument/2006/relationships/image" Target="media/image36.tmp"/><Relationship Id="rId339" Type="http://schemas.openxmlformats.org/officeDocument/2006/relationships/hyperlink" Target="https://orodja.cjvt.si/drevesnik/show/226761080766785217/sl/0/10" TargetMode="External"/><Relationship Id="rId490" Type="http://schemas.openxmlformats.org/officeDocument/2006/relationships/image" Target="media/image129.tmp"/><Relationship Id="rId504" Type="http://schemas.openxmlformats.org/officeDocument/2006/relationships/image" Target="media/image143.tmp"/><Relationship Id="rId546" Type="http://schemas.openxmlformats.org/officeDocument/2006/relationships/hyperlink" Target="http://hdl.handle.net/11234/1-4758" TargetMode="External"/><Relationship Id="rId78" Type="http://schemas.openxmlformats.org/officeDocument/2006/relationships/hyperlink" Target="https://universaldependencies.org/u/pos/PRON.html" TargetMode="External"/><Relationship Id="rId101" Type="http://schemas.openxmlformats.org/officeDocument/2006/relationships/hyperlink" Target="https://orodja.cjvt.si/drevesnik/show/1496659627452710434/sl/0/10" TargetMode="External"/><Relationship Id="rId143" Type="http://schemas.openxmlformats.org/officeDocument/2006/relationships/hyperlink" Target="https://orodja.cjvt.si/drevesnik/show/169130178796898386/sl/0/10" TargetMode="External"/><Relationship Id="rId185" Type="http://schemas.openxmlformats.org/officeDocument/2006/relationships/hyperlink" Target="https://universaldependencies.org/treebanks/sl_ssj/sl_ssj-feat-Poss.html" TargetMode="External"/><Relationship Id="rId350" Type="http://schemas.openxmlformats.org/officeDocument/2006/relationships/hyperlink" Target="https://orodja.cjvt.si/drevesnik/show/1634403145645614905/sl/0/10" TargetMode="External"/><Relationship Id="rId406" Type="http://schemas.openxmlformats.org/officeDocument/2006/relationships/image" Target="media/image79.tmp"/><Relationship Id="rId9" Type="http://schemas.openxmlformats.org/officeDocument/2006/relationships/footnotes" Target="footnotes.xml"/><Relationship Id="rId210" Type="http://schemas.openxmlformats.org/officeDocument/2006/relationships/hyperlink" Target="https://universaldependencies.org/u/overview/syntax.html" TargetMode="External"/><Relationship Id="rId392" Type="http://schemas.openxmlformats.org/officeDocument/2006/relationships/image" Target="media/image73.tmp"/><Relationship Id="rId448" Type="http://schemas.openxmlformats.org/officeDocument/2006/relationships/hyperlink" Target="https://universaldependencies.org/treebanks/sl_sst/sl_sst-dep-reparandum" TargetMode="External"/><Relationship Id="rId252" Type="http://schemas.openxmlformats.org/officeDocument/2006/relationships/hyperlink" Target="https://orodja.cjvt.si/drevesnik/show/1574140012838838920/sl/0/10" TargetMode="External"/><Relationship Id="rId294" Type="http://schemas.openxmlformats.org/officeDocument/2006/relationships/hyperlink" Target="https://orodja.cjvt.si/drevesnik/show/841193467135452227/sl/0/10" TargetMode="External"/><Relationship Id="rId308" Type="http://schemas.openxmlformats.org/officeDocument/2006/relationships/image" Target="media/image45.tmp"/><Relationship Id="rId515" Type="http://schemas.openxmlformats.org/officeDocument/2006/relationships/image" Target="media/image154.tmp"/><Relationship Id="rId47" Type="http://schemas.openxmlformats.org/officeDocument/2006/relationships/hyperlink" Target="https://universaldependencies.org/u/pos/CCONJ.html" TargetMode="External"/><Relationship Id="rId89" Type="http://schemas.openxmlformats.org/officeDocument/2006/relationships/hyperlink" Target="https://universaldependencies.org/treebanks/sl_ssj/sl_ssj-pos-punct.html" TargetMode="External"/><Relationship Id="rId112" Type="http://schemas.openxmlformats.org/officeDocument/2006/relationships/hyperlink" Target="https://www.clarin.si/noske/run.cgi/first?corpname=suk10&amp;reload=&amp;iquery=&amp;queryselector=cqlrow&amp;lemma=&amp;lpos=&amp;phrase=&amp;word=&amp;wpos=&amp;char=&amp;cql=%5Bud_pos+%3D+%22X%22%5D&amp;default_attr=word&amp;fc_lemword_window_type=both&amp;fc_lemword_wsize=5&amp;fc_lemword=&amp;fc_lemword_type=all&amp;fc_pos_window_type=both&amp;fc_pos_wsize=5&amp;fc_pos_type=all&amp;fsca_text.publisher=&amp;fsca_text.author=&amp;fsca_text.title=" TargetMode="External"/><Relationship Id="rId154" Type="http://schemas.openxmlformats.org/officeDocument/2006/relationships/hyperlink" Target="https://www.clarin.si/noske/run.cgi/first?corpname=suk10&amp;reload=&amp;iquery=&amp;queryselector=cqlrow&amp;lemma=&amp;lpos=&amp;phrase=&amp;word=&amp;wpos=&amp;char=&amp;cql=%5Bud_feats+%3D+%22Gender%5C%5Bpsor%5C%5D%3D.*%22%5D&amp;default_attr=word&amp;fc_lemword_window_type=both&amp;fc_lemword_wsize=5&amp;fc_lemword=&amp;fc_lemword_type=all&amp;fc_pos_window_type=both&amp;fc_pos_wsize=5&amp;fc_pos_type=all&amp;fsca_text.publisher=&amp;fsca_text.author=&amp;fsca_text.title=" TargetMode="External"/><Relationship Id="rId361" Type="http://schemas.openxmlformats.org/officeDocument/2006/relationships/image" Target="media/image63.tmp"/><Relationship Id="rId196" Type="http://schemas.openxmlformats.org/officeDocument/2006/relationships/hyperlink" Target="https://universaldependencies.org/u/feat/Tense.html" TargetMode="External"/><Relationship Id="rId417" Type="http://schemas.openxmlformats.org/officeDocument/2006/relationships/image" Target="media/image86.tmp"/><Relationship Id="rId459" Type="http://schemas.openxmlformats.org/officeDocument/2006/relationships/hyperlink" Target="https://orodja.cjvt.si/drevesnik/show/1243091905122463000/sl/0/10" TargetMode="External"/><Relationship Id="rId16" Type="http://schemas.openxmlformats.org/officeDocument/2006/relationships/hyperlink" Target="https://universaldependencies.org/guidelines.html" TargetMode="External"/><Relationship Id="rId221" Type="http://schemas.openxmlformats.org/officeDocument/2006/relationships/image" Target="media/image12.tmp"/><Relationship Id="rId263" Type="http://schemas.openxmlformats.org/officeDocument/2006/relationships/image" Target="media/image29.tmp"/><Relationship Id="rId319" Type="http://schemas.openxmlformats.org/officeDocument/2006/relationships/hyperlink" Target="https://orodja.cjvt.si/drevesnik/show/1454562076004246929/sl/0/10" TargetMode="External"/><Relationship Id="rId470" Type="http://schemas.openxmlformats.org/officeDocument/2006/relationships/image" Target="media/image111.tmp"/><Relationship Id="rId526" Type="http://schemas.openxmlformats.org/officeDocument/2006/relationships/image" Target="media/image165.tmp"/><Relationship Id="rId58" Type="http://schemas.openxmlformats.org/officeDocument/2006/relationships/hyperlink" Target="https://universaldependencies.org/treebanks/sl_ssj/sl_ssj-pos-intj.html" TargetMode="External"/><Relationship Id="rId123" Type="http://schemas.openxmlformats.org/officeDocument/2006/relationships/hyperlink" Target="https://orodja.cjvt.si/drevesnik/show/393370077723673922/sl/0/10" TargetMode="External"/><Relationship Id="rId330" Type="http://schemas.openxmlformats.org/officeDocument/2006/relationships/image" Target="media/image54.tmp"/><Relationship Id="rId165" Type="http://schemas.openxmlformats.org/officeDocument/2006/relationships/hyperlink" Target="https://universaldependencies.org/treebanks/sl_ssj/sl_ssj-feat-Number-psor.html" TargetMode="External"/><Relationship Id="rId372" Type="http://schemas.openxmlformats.org/officeDocument/2006/relationships/image" Target="media/image65.tmp"/><Relationship Id="rId428" Type="http://schemas.openxmlformats.org/officeDocument/2006/relationships/image" Target="media/image91.tmp"/><Relationship Id="rId232" Type="http://schemas.openxmlformats.org/officeDocument/2006/relationships/image" Target="media/image19.tmp"/><Relationship Id="rId274" Type="http://schemas.openxmlformats.org/officeDocument/2006/relationships/hyperlink" Target="https://orodja.cjvt.si/drevesnik/show/629396741300216745/sl/0/10" TargetMode="External"/><Relationship Id="rId481" Type="http://schemas.openxmlformats.org/officeDocument/2006/relationships/hyperlink" Target="https://universaldependencies.org/workgroups/comparatives.html" TargetMode="External"/><Relationship Id="rId27" Type="http://schemas.openxmlformats.org/officeDocument/2006/relationships/hyperlink" Target="https://universaldependencies.org/treebanks/sl_ssj/sl_ssj-pos-ADJ.html" TargetMode="External"/><Relationship Id="rId69" Type="http://schemas.openxmlformats.org/officeDocument/2006/relationships/hyperlink" Target="https://universaldependencies.org/treebanks/sl_ssj/sl_ssj-pos-num.html" TargetMode="External"/><Relationship Id="rId134" Type="http://schemas.openxmlformats.org/officeDocument/2006/relationships/hyperlink" Target="https://www.clarin.si/noske/run.cgi/first?corpname=suk10&amp;reload=&amp;iquery=&amp;queryselector=cqlrow&amp;lemma=&amp;lpos=&amp;phrase=&amp;word=&amp;wpos=&amp;char=&amp;cql=%5Bud_feats+%3D+%22Case%3D.*%22%5D&amp;default_attr=word&amp;fc_lemword_window_type=both&amp;fc_lemword_wsize=5&amp;fc_lemword=&amp;fc_lemword_type=all&amp;fc_pos_window_type=both&amp;fc_pos_wsize=5&amp;fc_pos_type=all&amp;fsca_text.publisher=&amp;fsca_text.author=&amp;fsca_text.title=" TargetMode="External"/><Relationship Id="rId537" Type="http://schemas.openxmlformats.org/officeDocument/2006/relationships/image" Target="media/image176.tmp"/><Relationship Id="rId80" Type="http://schemas.openxmlformats.org/officeDocument/2006/relationships/hyperlink" Target="https://www.clarin.si/noske/run.cgi/first?corpname=suk10&amp;reload=&amp;iquery=&amp;queryselector=cqlrow&amp;lemma=&amp;lpos=&amp;phrase=&amp;word=&amp;wpos=&amp;char=&amp;cql=%5Bud_pos+%3D+%22PRON%22%5D&amp;default_attr=word&amp;fc_lemword_window_type=both&amp;fc_lemword_wsize=5&amp;fc_lemword=&amp;fc_lemword_type=all&amp;fc_pos_window_type=both&amp;fc_pos_wsize=5&amp;fc_pos_type=all&amp;fsca_text.publisher=&amp;fsca_text.author=&amp;fsca_text.title=" TargetMode="External"/><Relationship Id="rId176" Type="http://schemas.openxmlformats.org/officeDocument/2006/relationships/hyperlink" Target="https://universaldependencies.org/u/feat/Person.html" TargetMode="External"/><Relationship Id="rId341" Type="http://schemas.openxmlformats.org/officeDocument/2006/relationships/hyperlink" Target="https://universaldependencies.org/u/dep/flat-foreign.html" TargetMode="External"/><Relationship Id="rId383" Type="http://schemas.openxmlformats.org/officeDocument/2006/relationships/hyperlink" Target="https://universaldependencies.org/treebanks/sl_ssj/sl_ssj-dep-nmod" TargetMode="External"/><Relationship Id="rId439" Type="http://schemas.openxmlformats.org/officeDocument/2006/relationships/image" Target="media/image98.tmp"/><Relationship Id="rId201" Type="http://schemas.openxmlformats.org/officeDocument/2006/relationships/hyperlink" Target="https://universaldependencies.org/treebanks/sl_ssj/sl_ssj-feat-Variant.html" TargetMode="External"/><Relationship Id="rId243" Type="http://schemas.openxmlformats.org/officeDocument/2006/relationships/image" Target="media/image22.tmp"/><Relationship Id="rId285" Type="http://schemas.openxmlformats.org/officeDocument/2006/relationships/hyperlink" Target="https://universaldependencies.org/treebanks/sl_ssj/sl_ssj-dep-conj" TargetMode="External"/><Relationship Id="rId450" Type="http://schemas.openxmlformats.org/officeDocument/2006/relationships/image" Target="media/image103.tmp"/><Relationship Id="rId506" Type="http://schemas.openxmlformats.org/officeDocument/2006/relationships/image" Target="media/image145.tmp"/><Relationship Id="rId38" Type="http://schemas.openxmlformats.org/officeDocument/2006/relationships/hyperlink" Target="https://www.clarin.si/noske/run.cgi/first?corpname=suk10&amp;reload=&amp;iquery=&amp;queryselector=cqlrow&amp;lemma=&amp;lpos=&amp;phrase=&amp;word=&amp;wpos=&amp;char=&amp;cql=%5Bud_pos+%3D+%22ADV%22%5D&amp;default_attr=word&amp;fc_lemword_window_type=both&amp;fc_lemword_wsize=5&amp;fc_lemword=&amp;fc_lemword_type=all&amp;fc_pos_window_type=both&amp;fc_pos_wsize=5&amp;fc_pos_type=all&amp;fsca_text.publisher=&amp;fsca_text.author=&amp;fsca_text.title=" TargetMode="External"/><Relationship Id="rId103" Type="http://schemas.openxmlformats.org/officeDocument/2006/relationships/hyperlink" Target="https://universaldependencies.org/u/pos/VERB.html" TargetMode="External"/><Relationship Id="rId310" Type="http://schemas.openxmlformats.org/officeDocument/2006/relationships/hyperlink" Target="https://www.clarin.si/noske/run.cgi/first?corpname=suk10&amp;reload=&amp;iquery=&amp;queryselector=cqlrow&amp;lemma=&amp;lpos=&amp;phrase=&amp;word=&amp;wpos=&amp;char=&amp;cql=%5Bud_dep+%3D+%22det%22%5D&amp;default_attr=word&amp;fc_lemword_window_type=both&amp;fc_lemword_wsize=5&amp;fc_lemword=&amp;fc_lemword_type=all&amp;fc_pos_window_type=both&amp;fc_pos_wsize=5&amp;fc_pos_type=all&amp;fsca_text.publisher=&amp;fsca_text.author=&amp;fsca_text.title=" TargetMode="External"/><Relationship Id="rId492" Type="http://schemas.openxmlformats.org/officeDocument/2006/relationships/image" Target="media/image131.tmp"/><Relationship Id="rId548" Type="http://schemas.openxmlformats.org/officeDocument/2006/relationships/theme" Target="theme/theme1.xml"/><Relationship Id="rId91" Type="http://schemas.openxmlformats.org/officeDocument/2006/relationships/hyperlink" Target="https://orodja.cjvt.si/drevesnik/show/817198824882486356/sl/0/10" TargetMode="External"/><Relationship Id="rId145" Type="http://schemas.openxmlformats.org/officeDocument/2006/relationships/hyperlink" Target="https://universaldependencies.org/treebanks/sl_ssj/sl_ssj-feat-Foreign.html" TargetMode="External"/><Relationship Id="rId187" Type="http://schemas.openxmlformats.org/officeDocument/2006/relationships/hyperlink" Target="https://orodja.cjvt.si/drevesnik/show/1307797614661262517/sl/0/10" TargetMode="External"/><Relationship Id="rId352" Type="http://schemas.openxmlformats.org/officeDocument/2006/relationships/hyperlink" Target="https://www.clarin.si/noske/run.cgi/first?corpname=suk10&amp;reload=&amp;iquery=&amp;queryselector=cqlrow&amp;lemma=&amp;lpos=&amp;phrase=&amp;word=&amp;wpos=&amp;char=&amp;cql=%5Bud_dep+%3D+%22flat%3Aname%22%5D&amp;default_attr=word&amp;fc_lemword_window_type=both&amp;fc_lemword_wsize=5&amp;fc_lemword=&amp;fc_lemword_type=all&amp;fc_pos_window_type=both&amp;fc_pos_wsize=5&amp;fc_pos_type=all&amp;fsca_text.publisher=&amp;fsca_text.author=&amp;fsca_text.title=" TargetMode="External"/><Relationship Id="rId394" Type="http://schemas.openxmlformats.org/officeDocument/2006/relationships/image" Target="media/image75.tmp"/><Relationship Id="rId408" Type="http://schemas.openxmlformats.org/officeDocument/2006/relationships/image" Target="media/image81.tmp"/><Relationship Id="rId212" Type="http://schemas.openxmlformats.org/officeDocument/2006/relationships/hyperlink" Target="https://universaldependencies.org/u/dep/acl.html" TargetMode="External"/><Relationship Id="rId254" Type="http://schemas.openxmlformats.org/officeDocument/2006/relationships/image" Target="media/image25.tmp"/><Relationship Id="rId49" Type="http://schemas.openxmlformats.org/officeDocument/2006/relationships/hyperlink" Target="https://www.clarin.si/noske/run.cgi/first?corpname=suk10&amp;reload=&amp;iquery=&amp;queryselector=cqlrow&amp;lemma=&amp;lpos=&amp;phrase=&amp;word=&amp;wpos=&amp;char=&amp;cql=%5Bud_pos+%3D+%22CCONJ%22%5D&amp;default_attr=word&amp;fc_lemword_window_type=both&amp;fc_lemword_wsize=5&amp;fc_lemword=&amp;fc_lemword_type=all&amp;fc_pos_window_type=both&amp;fc_pos_wsize=5&amp;fc_pos_type=all&amp;fsca_text.publisher=&amp;fsca_text.author=&amp;fsca_text.title=" TargetMode="External"/><Relationship Id="rId114" Type="http://schemas.openxmlformats.org/officeDocument/2006/relationships/hyperlink" Target="https://universaldependencies.org/sl/pos/X.html" TargetMode="External"/><Relationship Id="rId296" Type="http://schemas.openxmlformats.org/officeDocument/2006/relationships/image" Target="media/image41.tmp"/><Relationship Id="rId461" Type="http://schemas.openxmlformats.org/officeDocument/2006/relationships/image" Target="media/image107.tmp"/><Relationship Id="rId517" Type="http://schemas.openxmlformats.org/officeDocument/2006/relationships/image" Target="media/image156.tmp"/><Relationship Id="rId60" Type="http://schemas.openxmlformats.org/officeDocument/2006/relationships/hyperlink" Target="https://orodja.cjvt.si/drevesnik/show/298481674490788078/sl/0/10" TargetMode="External"/><Relationship Id="rId156" Type="http://schemas.openxmlformats.org/officeDocument/2006/relationships/hyperlink" Target="https://universaldependencies.org/u/feat/Mood.html" TargetMode="External"/><Relationship Id="rId198" Type="http://schemas.openxmlformats.org/officeDocument/2006/relationships/hyperlink" Target="https://www.clarin.si/noske/run.cgi/first?corpname=suk10&amp;reload=&amp;iquery=&amp;queryselector=cqlrow&amp;lemma=&amp;lpos=&amp;phrase=&amp;word=&amp;wpos=&amp;char=&amp;cql=%5Bud_feats+%3D+%22Tense%3D.*%22%5D&amp;default_attr=word&amp;fc_lemword_window_type=both&amp;fc_lemword_wsize=5&amp;fc_lemword=&amp;fc_lemword_type=all&amp;fc_pos_window_type=both&amp;fc_pos_wsize=5&amp;fc_pos_type=all&amp;fsca_text.publisher=&amp;fsca_text.author=&amp;fsca_text.title=" TargetMode="External"/><Relationship Id="rId321" Type="http://schemas.openxmlformats.org/officeDocument/2006/relationships/image" Target="media/image50.tmp"/><Relationship Id="rId363" Type="http://schemas.openxmlformats.org/officeDocument/2006/relationships/hyperlink" Target="https://universaldependencies.org/treebanks/sl_ssj/sl_ssj-dep-iobj" TargetMode="External"/><Relationship Id="rId419" Type="http://schemas.openxmlformats.org/officeDocument/2006/relationships/image" Target="media/image88.tmp"/><Relationship Id="rId223" Type="http://schemas.openxmlformats.org/officeDocument/2006/relationships/hyperlink" Target="https://universaldependencies.org/treebanks/sl_ssj/sl_ssj-dep-advcl" TargetMode="External"/><Relationship Id="rId430" Type="http://schemas.openxmlformats.org/officeDocument/2006/relationships/image" Target="media/image93.tmp"/><Relationship Id="rId18" Type="http://schemas.openxmlformats.org/officeDocument/2006/relationships/hyperlink" Target="https://spot.ff.uni-lj.si/" TargetMode="External"/><Relationship Id="rId265" Type="http://schemas.openxmlformats.org/officeDocument/2006/relationships/hyperlink" Target="https://universaldependencies.org/treebanks/sl_ssj/sl_ssj-dep-cc-preconj" TargetMode="External"/><Relationship Id="rId472" Type="http://schemas.openxmlformats.org/officeDocument/2006/relationships/image" Target="media/image113.tmp"/><Relationship Id="rId528" Type="http://schemas.openxmlformats.org/officeDocument/2006/relationships/image" Target="media/image167.tmp"/><Relationship Id="rId125" Type="http://schemas.openxmlformats.org/officeDocument/2006/relationships/hyperlink" Target="https://universaldependencies.org/treebanks/sl_ssj/sl_ssj-feat-Animacy.html" TargetMode="External"/><Relationship Id="rId167" Type="http://schemas.openxmlformats.org/officeDocument/2006/relationships/hyperlink" Target="https://orodja.cjvt.si/drevesnik/show/339114676451071183/sl/0/10" TargetMode="External"/><Relationship Id="rId332" Type="http://schemas.openxmlformats.org/officeDocument/2006/relationships/hyperlink" Target="https://www.clarin.si/noske/run.cgi/first?corpname=suk10&amp;reload=&amp;iquery=&amp;queryselector=cqlrow&amp;lemma=&amp;lpos=&amp;phrase=&amp;word=&amp;wpos=&amp;char=&amp;cql=%5Bud_dep+%3D+%22expl%22%5D&amp;default_attr=word&amp;fc_lemword_window_type=both&amp;fc_lemword_wsize=5&amp;fc_lemword=&amp;fc_lemword_type=all&amp;fc_pos_window_type=both&amp;fc_pos_wsize=5&amp;fc_pos_type=all&amp;fsca_text.publisher=&amp;fsca_text.author=&amp;fsca_text.title=" TargetMode="External"/><Relationship Id="rId374" Type="http://schemas.openxmlformats.org/officeDocument/2006/relationships/hyperlink" Target="https://universaldependencies.org/treebanks/sl_ssj/sl_ssj-dep-mark" TargetMode="External"/><Relationship Id="rId71" Type="http://schemas.openxmlformats.org/officeDocument/2006/relationships/hyperlink" Target="https://orodja.cjvt.si/drevesnik/show/2040498969271646814/sl/0/10" TargetMode="External"/><Relationship Id="rId234" Type="http://schemas.openxmlformats.org/officeDocument/2006/relationships/hyperlink" Target="https://www.clarin.si/noske/run.cgi/first?corpname=suk10&amp;reload=&amp;iquery=&amp;queryselector=cqlrow&amp;lemma=&amp;lpos=&amp;phrase=&amp;word=&amp;wpos=&amp;char=&amp;cql=%5Bud_dep+%3D+%22advmod%22%5D&amp;default_attr=word&amp;fc_lemword_window_type=both&amp;fc_lemword_wsize=5&amp;fc_lemword=&amp;fc_lemword_type=all&amp;fc_pos_window_type=both&amp;fc_pos_wsize=5&amp;fc_pos_type=all&amp;fsca_text.publisher=&amp;fsca_text.author=&amp;fsca_text.title=" TargetMode="External"/><Relationship Id="rId2" Type="http://schemas.openxmlformats.org/officeDocument/2006/relationships/customXml" Target="../customXml/item2.xml"/><Relationship Id="rId29" Type="http://schemas.openxmlformats.org/officeDocument/2006/relationships/hyperlink" Target="https://orodja.cjvt.si/drevesnik/show/1589634880453259824/sl/0/10" TargetMode="External"/><Relationship Id="rId276" Type="http://schemas.openxmlformats.org/officeDocument/2006/relationships/hyperlink" Target="https://universaldependencies.org/u/dep/compound.html" TargetMode="External"/><Relationship Id="rId441" Type="http://schemas.openxmlformats.org/officeDocument/2006/relationships/hyperlink" Target="https://universaldependencies.org/treebanks/sl_ssj/sl_ssj-dep-punct" TargetMode="External"/><Relationship Id="rId483" Type="http://schemas.openxmlformats.org/officeDocument/2006/relationships/image" Target="media/image122.tmp"/><Relationship Id="rId539" Type="http://schemas.openxmlformats.org/officeDocument/2006/relationships/hyperlink" Target="https://doi.org/10.1162/coli_a_00402" TargetMode="External"/><Relationship Id="rId40" Type="http://schemas.openxmlformats.org/officeDocument/2006/relationships/hyperlink" Target="https://universaldependencies.org/sl/pos/ADV.html" TargetMode="External"/><Relationship Id="rId136" Type="http://schemas.openxmlformats.org/officeDocument/2006/relationships/hyperlink" Target="https://universaldependencies.org/u/feat/Definite.html" TargetMode="External"/><Relationship Id="rId178" Type="http://schemas.openxmlformats.org/officeDocument/2006/relationships/hyperlink" Target="https://www.clarin.si/noske/run.cgi/first?corpname=suk10&amp;reload=&amp;iquery=&amp;queryselector=cqlrow&amp;lemma=&amp;lpos=&amp;phrase=&amp;word=&amp;wpos=&amp;char=&amp;cql=%5Bud_feats+%3D+%22Person%3D.*%22%5D&amp;default_attr=word&amp;fc_lemword_window_type=both&amp;fc_lemword_wsize=5&amp;fc_lemword=&amp;fc_lemword_type=all&amp;fc_pos_window_type=both&amp;fc_pos_wsize=5&amp;fc_pos_type=all&amp;fsca_text.publisher=&amp;fsca_text.author=&amp;fsca_text.title=" TargetMode="External"/><Relationship Id="rId301" Type="http://schemas.openxmlformats.org/officeDocument/2006/relationships/hyperlink" Target="https://universaldependencies.org/u/dep/dep.html" TargetMode="External"/><Relationship Id="rId343" Type="http://schemas.openxmlformats.org/officeDocument/2006/relationships/image" Target="media/image57.tmp"/><Relationship Id="rId82" Type="http://schemas.openxmlformats.org/officeDocument/2006/relationships/hyperlink" Target="https://universaldependencies.org/sl/pos/PRON.html" TargetMode="External"/><Relationship Id="rId203" Type="http://schemas.openxmlformats.org/officeDocument/2006/relationships/hyperlink" Target="https://orodja.cjvt.si/drevesnik/show/1788890026906279673/sl/0/10" TargetMode="External"/><Relationship Id="rId385" Type="http://schemas.openxmlformats.org/officeDocument/2006/relationships/hyperlink" Target="https://orodja.cjvt.si/drevesnik/show/1100155393511582022/sl/0/10" TargetMode="External"/><Relationship Id="rId245" Type="http://schemas.openxmlformats.org/officeDocument/2006/relationships/hyperlink" Target="https://universaldependencies.org/treebanks/sl_ssj/sl_ssj-dep-appos" TargetMode="External"/><Relationship Id="rId287" Type="http://schemas.openxmlformats.org/officeDocument/2006/relationships/hyperlink" Target="https://orodja.cjvt.si/drevesnik/show/677139735201506303/sl/0/10" TargetMode="External"/><Relationship Id="rId410" Type="http://schemas.openxmlformats.org/officeDocument/2006/relationships/image" Target="media/image83.tmp"/><Relationship Id="rId452" Type="http://schemas.openxmlformats.org/officeDocument/2006/relationships/image" Target="media/image105.tmp"/><Relationship Id="rId494" Type="http://schemas.openxmlformats.org/officeDocument/2006/relationships/image" Target="media/image133.tmp"/><Relationship Id="rId508" Type="http://schemas.openxmlformats.org/officeDocument/2006/relationships/image" Target="media/image147.tmp"/><Relationship Id="rId105" Type="http://schemas.openxmlformats.org/officeDocument/2006/relationships/hyperlink" Target="https://www.clarin.si/noske/run.cgi/first?corpname=suk10&amp;reload=&amp;iquery=&amp;queryselector=cqlrow&amp;lemma=&amp;lpos=&amp;phrase=&amp;word=&amp;wpos=&amp;char=&amp;cql=%5Bud_pos+%3D+%22VERB%22%5D&amp;default_attr=word&amp;fc_lemword_window_type=both&amp;fc_lemword_wsize=5&amp;fc_lemword=&amp;fc_lemword_type=all&amp;fc_pos_window_type=both&amp;fc_pos_wsize=5&amp;fc_pos_type=all&amp;fsca_text.publisher=&amp;fsca_text.author=&amp;fsca_text.title=" TargetMode="External"/><Relationship Id="rId147" Type="http://schemas.openxmlformats.org/officeDocument/2006/relationships/hyperlink" Target="https://orodja.cjvt.si/drevesnik/show/361780009146044845/sl/0/10" TargetMode="External"/><Relationship Id="rId312" Type="http://schemas.openxmlformats.org/officeDocument/2006/relationships/hyperlink" Target="https://universaldependencies.org/u/dep/discourse.html" TargetMode="External"/><Relationship Id="rId354" Type="http://schemas.openxmlformats.org/officeDocument/2006/relationships/hyperlink" Target="https://universaldependencies.org/treebanks/sl_ssj/sl_ssj-dep-flat-foreign" TargetMode="External"/><Relationship Id="rId51" Type="http://schemas.openxmlformats.org/officeDocument/2006/relationships/hyperlink" Target="https://universaldependencies.org/sl/pos/CCONJ.html" TargetMode="External"/><Relationship Id="rId93" Type="http://schemas.openxmlformats.org/officeDocument/2006/relationships/hyperlink" Target="https://universaldependencies.org/u/pos/SCONJ.html" TargetMode="External"/><Relationship Id="rId189" Type="http://schemas.openxmlformats.org/officeDocument/2006/relationships/hyperlink" Target="https://universaldependencies.org/treebanks/sl_ssj/sl_ssj-feat-PronType.html" TargetMode="External"/><Relationship Id="rId396" Type="http://schemas.openxmlformats.org/officeDocument/2006/relationships/hyperlink" Target="https://universaldependencies.org/treebanks/sl_ssj/sl_ssj-dep-nummod" TargetMode="External"/><Relationship Id="rId214" Type="http://schemas.openxmlformats.org/officeDocument/2006/relationships/image" Target="media/image9.tmp"/><Relationship Id="rId256" Type="http://schemas.openxmlformats.org/officeDocument/2006/relationships/hyperlink" Target="https://universaldependencies.org/treebanks/sl_ssj/sl_ssj-dep-case" TargetMode="External"/><Relationship Id="rId298" Type="http://schemas.openxmlformats.org/officeDocument/2006/relationships/hyperlink" Target="https://universaldependencies.org/treebanks/sl_ssj/sl_ssj-dep-csubj" TargetMode="External"/><Relationship Id="rId421" Type="http://schemas.openxmlformats.org/officeDocument/2006/relationships/hyperlink" Target="https://www.clarin.si/noske/run.cgi/first?corpname=suk10&amp;reload=&amp;iquery=&amp;queryselector=cqlrow&amp;lemma=&amp;lpos=&amp;phrase=&amp;word=&amp;wpos=&amp;char=&amp;cql=%5Bud_dep+%3D+%22orphan%22%5D&amp;default_attr=word&amp;fc_lemword_window_type=both&amp;fc_lemword_wsize=5&amp;fc_lemword=&amp;fc_lemword_type=all&amp;fc_pos_window_type=both&amp;fc_pos_wsize=5&amp;fc_pos_type=all&amp;fsca_text.publisher=&amp;fsca_text.author=&amp;fsca_text.title=" TargetMode="External"/><Relationship Id="rId463" Type="http://schemas.openxmlformats.org/officeDocument/2006/relationships/hyperlink" Target="https://universaldependencies.org/treebanks/sl_ssj/sl_ssj-dep-xcommp" TargetMode="External"/><Relationship Id="rId519" Type="http://schemas.openxmlformats.org/officeDocument/2006/relationships/image" Target="media/image158.tmp"/><Relationship Id="rId116" Type="http://schemas.openxmlformats.org/officeDocument/2006/relationships/header" Target="header3.xml"/><Relationship Id="rId158" Type="http://schemas.openxmlformats.org/officeDocument/2006/relationships/hyperlink" Target="https://www.clarin.si/noske/run.cgi/first?corpname=suk10&amp;reload=&amp;iquery=&amp;queryselector=cqlrow&amp;lemma=&amp;lpos=&amp;phrase=&amp;word=&amp;wpos=&amp;char=&amp;cql=%5Bud_feats+%3D+%22Mood%3D.*%22%5D&amp;default_attr=word&amp;fc_lemword_window_type=both&amp;fc_lemword_wsize=5&amp;fc_lemword=&amp;fc_lemword_type=all&amp;fc_pos_window_type=both&amp;fc_pos_wsize=5&amp;fc_pos_type=all&amp;fsca_text.publisher=&amp;fsca_text.author=&amp;fsca_text.title=" TargetMode="External"/><Relationship Id="rId323" Type="http://schemas.openxmlformats.org/officeDocument/2006/relationships/hyperlink" Target="https://www.clarin.si/noske/run.cgi/first?corpname=suk10&amp;reload=&amp;iquery=&amp;queryselector=cqlrow&amp;lemma=&amp;lpos=&amp;phrase=&amp;word=&amp;wpos=&amp;char=&amp;cql=%5Bud_dep+%3D+%22dislocated%22%5D&amp;default_attr=word&amp;fc_lemword_window_type=both&amp;fc_lemword_wsize=5&amp;fc_lemword=&amp;fc_lemword_type=all&amp;fc_pos_window_type=both&amp;fc_pos_wsize=5&amp;fc_pos_type=all&amp;fsca_text.publisher=&amp;fsca_text.author=&amp;fsca_text.title=" TargetMode="External"/><Relationship Id="rId530" Type="http://schemas.openxmlformats.org/officeDocument/2006/relationships/image" Target="media/image169.tmp"/><Relationship Id="rId20" Type="http://schemas.openxmlformats.org/officeDocument/2006/relationships/hyperlink" Target="https://universaldependencies.org/u/overview/morphology.html" TargetMode="External"/><Relationship Id="rId62" Type="http://schemas.openxmlformats.org/officeDocument/2006/relationships/hyperlink" Target="https://universaldependencies.org/u/pos/NOUN.html" TargetMode="External"/><Relationship Id="rId365" Type="http://schemas.openxmlformats.org/officeDocument/2006/relationships/hyperlink" Target="https://orodja.cjvt.si/drevesnik/show/119582886314436621/sl/0/10" TargetMode="External"/><Relationship Id="rId225" Type="http://schemas.openxmlformats.org/officeDocument/2006/relationships/hyperlink" Target="https://orodja.cjvt.si/drevesnik/show/558427663773786463/sl/0/10" TargetMode="External"/><Relationship Id="rId267" Type="http://schemas.openxmlformats.org/officeDocument/2006/relationships/hyperlink" Target="https://orodja.cjvt.si/drevesnik/show/1397063665185514272/sl/0/10" TargetMode="External"/><Relationship Id="rId432" Type="http://schemas.openxmlformats.org/officeDocument/2006/relationships/image" Target="media/image95.tmp"/><Relationship Id="rId474" Type="http://schemas.openxmlformats.org/officeDocument/2006/relationships/image" Target="media/image115.tmp"/><Relationship Id="rId127" Type="http://schemas.openxmlformats.org/officeDocument/2006/relationships/hyperlink" Target="https://orodja.cjvt.si/drevesnik/show/377206707039552948/sl/0/10" TargetMode="External"/><Relationship Id="rId31" Type="http://schemas.openxmlformats.org/officeDocument/2006/relationships/hyperlink" Target="https://universaldependencies.org/u/pos/ADP.html" TargetMode="External"/><Relationship Id="rId73" Type="http://schemas.openxmlformats.org/officeDocument/2006/relationships/hyperlink" Target="https://universaldependencies.org/u/pos/PART.html" TargetMode="External"/><Relationship Id="rId169" Type="http://schemas.openxmlformats.org/officeDocument/2006/relationships/hyperlink" Target="https://universaldependencies.org/treebanks/sl_ssj/sl_ssj-feat-NumForm.html" TargetMode="External"/><Relationship Id="rId334" Type="http://schemas.openxmlformats.org/officeDocument/2006/relationships/hyperlink" Target="https://universaldependencies.org/u/dep/fixed.html" TargetMode="External"/><Relationship Id="rId376" Type="http://schemas.openxmlformats.org/officeDocument/2006/relationships/hyperlink" Target="https://orodja.cjvt.si/drevesnik/show/1834492271668291841/sl/0/10" TargetMode="External"/><Relationship Id="rId541" Type="http://schemas.openxmlformats.org/officeDocument/2006/relationships/hyperlink" Target="http://hdl.handle.net/11356/1230" TargetMode="External"/><Relationship Id="rId4" Type="http://schemas.openxmlformats.org/officeDocument/2006/relationships/customXml" Target="../customXml/item4.xml"/><Relationship Id="rId180" Type="http://schemas.openxmlformats.org/officeDocument/2006/relationships/hyperlink" Target="https://universaldependencies.org/u/feat/Polarity.html" TargetMode="External"/><Relationship Id="rId236" Type="http://schemas.openxmlformats.org/officeDocument/2006/relationships/hyperlink" Target="https://universaldependencies.org/u/dep/amod.html" TargetMode="External"/><Relationship Id="rId278" Type="http://schemas.openxmlformats.org/officeDocument/2006/relationships/image" Target="media/image31.tmp"/><Relationship Id="rId401" Type="http://schemas.openxmlformats.org/officeDocument/2006/relationships/image" Target="media/image78.tmp"/><Relationship Id="rId443" Type="http://schemas.openxmlformats.org/officeDocument/2006/relationships/hyperlink" Target="https://orodja.cjvt.si/drevesnik/show/160672185600240592/sl/0/10" TargetMode="External"/><Relationship Id="rId303" Type="http://schemas.openxmlformats.org/officeDocument/2006/relationships/hyperlink" Target="https://universaldependencies.org/treebanks/sl_ssj/sl_ssj-dep-dep" TargetMode="External"/><Relationship Id="rId485" Type="http://schemas.openxmlformats.org/officeDocument/2006/relationships/image" Target="media/image124.tmp"/><Relationship Id="rId42" Type="http://schemas.openxmlformats.org/officeDocument/2006/relationships/hyperlink" Target="https://universaldependencies.org/treebanks/sl_ssj/sl_ssj-pos-aux.html" TargetMode="External"/><Relationship Id="rId84" Type="http://schemas.openxmlformats.org/officeDocument/2006/relationships/hyperlink" Target="https://universaldependencies.org/treebanks/sl_ssj/sl_ssj-pos-propn.html" TargetMode="External"/><Relationship Id="rId138" Type="http://schemas.openxmlformats.org/officeDocument/2006/relationships/hyperlink" Target="https://www.clarin.si/noske/run.cgi/first?corpname=suk10&amp;reload=&amp;iquery=&amp;queryselector=cqlrow&amp;lemma=&amp;lpos=&amp;phrase=&amp;word=&amp;wpos=&amp;char=&amp;cql=%5Bud_feats+%3D+%22Definite%3D.*%22%5D&amp;default_attr=word&amp;fc_lemword_window_type=both&amp;fc_lemword_wsize=5&amp;fc_lemword=&amp;fc_lemword_type=all&amp;fc_pos_window_type=both&amp;fc_pos_wsize=5&amp;fc_pos_type=all&amp;fsca_text.publisher=&amp;fsca_text.author=&amp;fsca_text.title=" TargetMode="External"/><Relationship Id="rId345" Type="http://schemas.openxmlformats.org/officeDocument/2006/relationships/image" Target="media/image59.tmp"/><Relationship Id="rId387" Type="http://schemas.openxmlformats.org/officeDocument/2006/relationships/image" Target="media/image72.tmp"/><Relationship Id="rId510" Type="http://schemas.openxmlformats.org/officeDocument/2006/relationships/image" Target="media/image149.tmp"/><Relationship Id="rId191" Type="http://schemas.openxmlformats.org/officeDocument/2006/relationships/hyperlink" Target="https://orodja.cjvt.si/drevesnik/show/588623001851583860/sl/0/10" TargetMode="External"/><Relationship Id="rId205" Type="http://schemas.openxmlformats.org/officeDocument/2006/relationships/hyperlink" Target="https://universaldependencies.org/treebanks/sl_ssj/sl_ssj-feat-VerbForm.html" TargetMode="External"/><Relationship Id="rId247" Type="http://schemas.openxmlformats.org/officeDocument/2006/relationships/hyperlink" Target="https://orodja.cjvt.si/drevesnik/show/614107482360177222/sl/0/10" TargetMode="External"/><Relationship Id="rId412" Type="http://schemas.openxmlformats.org/officeDocument/2006/relationships/image" Target="media/image85.tmp"/><Relationship Id="rId107" Type="http://schemas.openxmlformats.org/officeDocument/2006/relationships/hyperlink" Target="https://universaldependencies.org/sl/pos/VERB.html" TargetMode="External"/><Relationship Id="rId289" Type="http://schemas.openxmlformats.org/officeDocument/2006/relationships/image" Target="media/image38.tmp"/><Relationship Id="rId454" Type="http://schemas.openxmlformats.org/officeDocument/2006/relationships/hyperlink" Target="https://www.clarin.si/noske/run.cgi/first?corpname=suk10&amp;reload=&amp;iquery=&amp;queryselector=cqlrow&amp;lemma=&amp;lpos=&amp;phrase=&amp;word=&amp;wpos=&amp;char=&amp;cql=%5Bud_dep+%3D+%22root%22%5D&amp;default_attr=word&amp;fc_lemword_window_type=both&amp;fc_lemword_wsize=5&amp;fc_lemword=&amp;fc_lemword_type=all&amp;fc_pos_window_type=both&amp;fc_pos_wsize=5&amp;fc_pos_type=all&amp;fsca_text.publisher=&amp;fsca_text.author=&amp;fsca_text.title=" TargetMode="External"/><Relationship Id="rId496" Type="http://schemas.openxmlformats.org/officeDocument/2006/relationships/image" Target="media/image135.tmp"/><Relationship Id="rId11" Type="http://schemas.openxmlformats.org/officeDocument/2006/relationships/hyperlink" Target="https://spot.ff.uni-lj.si/" TargetMode="External"/><Relationship Id="rId53" Type="http://schemas.openxmlformats.org/officeDocument/2006/relationships/hyperlink" Target="https://universaldependencies.org/treebanks/sl_ssj/sl_ssj-pos-det.html" TargetMode="External"/><Relationship Id="rId149" Type="http://schemas.openxmlformats.org/officeDocument/2006/relationships/hyperlink" Target="https://universaldependencies.org/treebanks/sl_ssj/sl_ssj-feat-Gender.html" TargetMode="External"/><Relationship Id="rId314" Type="http://schemas.openxmlformats.org/officeDocument/2006/relationships/image" Target="media/image47.tmp"/><Relationship Id="rId356" Type="http://schemas.openxmlformats.org/officeDocument/2006/relationships/hyperlink" Target="https://orodja.cjvt.si/drevesnik/show/1128327080438458259/sl/0/10" TargetMode="External"/><Relationship Id="rId398" Type="http://schemas.openxmlformats.org/officeDocument/2006/relationships/hyperlink" Target="https://orodja.cjvt.si/drevesnik/show/1152128208644925933/sl/0/10" TargetMode="External"/><Relationship Id="rId521" Type="http://schemas.openxmlformats.org/officeDocument/2006/relationships/image" Target="media/image160.tmp"/><Relationship Id="rId95" Type="http://schemas.openxmlformats.org/officeDocument/2006/relationships/hyperlink" Target="https://www.clarin.si/noske/run.cgi/first?corpname=suk10&amp;reload=&amp;iquery=&amp;queryselector=cqlrow&amp;lemma=&amp;lpos=&amp;phrase=&amp;word=&amp;wpos=&amp;char=&amp;cql=%5Bud_pos+%3D+%22SCONJ%22%5D&amp;default_attr=word&amp;fc_lemword_window_type=both&amp;fc_lemword_wsize=5&amp;fc_lemword=&amp;fc_lemword_type=all&amp;fc_pos_window_type=both&amp;fc_pos_wsize=5&amp;fc_pos_type=all&amp;fsca_text.publisher=&amp;fsca_text.author=&amp;fsca_text.title=" TargetMode="External"/><Relationship Id="rId160" Type="http://schemas.openxmlformats.org/officeDocument/2006/relationships/hyperlink" Target="https://universaldependencies.org/u/feat/Number.html" TargetMode="External"/><Relationship Id="rId216" Type="http://schemas.openxmlformats.org/officeDocument/2006/relationships/hyperlink" Target="https://www.clarin.si/noske/run.cgi/first?corpname=suk10&amp;reload=&amp;iquery=&amp;queryselector=cqlrow&amp;lemma=&amp;lpos=&amp;phrase=&amp;word=&amp;wpos=&amp;char=&amp;cql=%5Bud_dep+%3D+%22acl%22%5D&amp;default_attr=word&amp;fc_lemword_window_type=both&amp;fc_lemword_wsize=5&amp;fc_lemword=&amp;fc_lemword_type=all&amp;fc_pos_window_type=both&amp;fc_pos_wsize=5&amp;fc_pos_type=all&amp;fsca_text.publisher=&amp;fsca_text.author=&amp;fsca_text.title=" TargetMode="External"/><Relationship Id="rId423" Type="http://schemas.openxmlformats.org/officeDocument/2006/relationships/hyperlink" Target="https://universaldependencies.org/u/dep/parataxis.html" TargetMode="External"/><Relationship Id="rId258" Type="http://schemas.openxmlformats.org/officeDocument/2006/relationships/hyperlink" Target="https://orodja.cjvt.si/drevesnik/show/2299189866031538885/sl/0/10" TargetMode="External"/><Relationship Id="rId465" Type="http://schemas.openxmlformats.org/officeDocument/2006/relationships/hyperlink" Target="https://orodja.cjvt.si/drevesnik/show/1284779888489590134/sl/0/10" TargetMode="External"/><Relationship Id="rId22" Type="http://schemas.openxmlformats.org/officeDocument/2006/relationships/header" Target="header1.xml"/><Relationship Id="rId64" Type="http://schemas.openxmlformats.org/officeDocument/2006/relationships/hyperlink" Target="https://www.clarin.si/noske/run.cgi/first?corpname=suk10&amp;reload=&amp;iquery=&amp;queryselector=cqlrow&amp;lemma=&amp;lpos=&amp;phrase=&amp;word=&amp;wpos=&amp;char=&amp;cql=%5Bud_pos+%3D+%22NOUN%22%5D&amp;default_attr=word&amp;fc_lemword_window_type=both&amp;fc_lemword_wsize=5&amp;fc_lemword=&amp;fc_lemword_type=all&amp;fc_pos_window_type=both&amp;fc_pos_wsize=5&amp;fc_pos_type=all&amp;fsca_text.publisher=&amp;fsca_text.author=&amp;fsca_text.title=" TargetMode="External"/><Relationship Id="rId118" Type="http://schemas.openxmlformats.org/officeDocument/2006/relationships/header" Target="header4.xml"/><Relationship Id="rId325" Type="http://schemas.openxmlformats.org/officeDocument/2006/relationships/hyperlink" Target="https://universaldependencies.org/u/dep/expl" TargetMode="External"/><Relationship Id="rId367" Type="http://schemas.openxmlformats.org/officeDocument/2006/relationships/image" Target="media/image64.tmp"/><Relationship Id="rId532" Type="http://schemas.openxmlformats.org/officeDocument/2006/relationships/image" Target="media/image171.tmp"/><Relationship Id="rId171" Type="http://schemas.openxmlformats.org/officeDocument/2006/relationships/hyperlink" Target="https://orodja.cjvt.si/drevesnik/show/1678358321989212902/sl/0/10" TargetMode="External"/><Relationship Id="rId227" Type="http://schemas.openxmlformats.org/officeDocument/2006/relationships/image" Target="media/image14.tmp"/><Relationship Id="rId269" Type="http://schemas.openxmlformats.org/officeDocument/2006/relationships/hyperlink" Target="https://orodja.cjvt.si/drevesnik/show/1397018585208775514/sl/0/10" TargetMode="External"/><Relationship Id="rId434" Type="http://schemas.openxmlformats.org/officeDocument/2006/relationships/image" Target="media/image97.tmp"/><Relationship Id="rId476" Type="http://schemas.openxmlformats.org/officeDocument/2006/relationships/image" Target="media/image117.tmp"/><Relationship Id="rId33" Type="http://schemas.openxmlformats.org/officeDocument/2006/relationships/hyperlink" Target="https://www.clarin.si/noske/run.cgi/first?corpname=suk10&amp;reload=&amp;iquery=&amp;queryselector=cqlrow&amp;lemma=&amp;lpos=&amp;phrase=&amp;word=&amp;wpos=&amp;char=&amp;cql=%5Bud_pos+%3D+%22ADP%22%5D&amp;default_attr=word&amp;fc_lemword_window_type=both&amp;fc_lemword_wsize=5&amp;fc_lemword=&amp;fc_lemword_type=all&amp;fc_pos_window_type=both&amp;fc_pos_wsize=5&amp;fc_pos_type=all&amp;fsca_text.publisher=&amp;fsca_text.author=&amp;fsca_text.title=" TargetMode="External"/><Relationship Id="rId129" Type="http://schemas.openxmlformats.org/officeDocument/2006/relationships/hyperlink" Target="https://universaldependencies.org/treebanks/sl_ssj/sl_ssj-feat-Aspect.html" TargetMode="External"/><Relationship Id="rId280" Type="http://schemas.openxmlformats.org/officeDocument/2006/relationships/image" Target="media/image33.tmp"/><Relationship Id="rId336" Type="http://schemas.openxmlformats.org/officeDocument/2006/relationships/image" Target="media/image56.tmp"/><Relationship Id="rId501" Type="http://schemas.openxmlformats.org/officeDocument/2006/relationships/image" Target="media/image140.tmp"/><Relationship Id="rId543" Type="http://schemas.openxmlformats.org/officeDocument/2006/relationships/hyperlink" Target="https://nl.ijs.si/jtdh22/pdf/JTDH2022_Dobrovoljc-et-al_Universal-Dependencies-za-slovenscino.pdf" TargetMode="External"/><Relationship Id="rId75" Type="http://schemas.openxmlformats.org/officeDocument/2006/relationships/hyperlink" Target="https://www.clarin.si/noske/run.cgi/first?corpname=suk10&amp;reload=&amp;iquery=&amp;queryselector=cqlrow&amp;lemma=&amp;lpos=&amp;phrase=&amp;word=&amp;wpos=&amp;char=&amp;cql=%5Bud_pos+%3D+%22PART%22%5D&amp;default_attr=word&amp;fc_lemword_window_type=both&amp;fc_lemword_wsize=5&amp;fc_lemword=&amp;fc_lemword_type=all&amp;fc_pos_window_type=both&amp;fc_pos_wsize=5&amp;fc_pos_type=all&amp;fsca_text.publisher=&amp;fsca_text.author=&amp;fsca_text.title=" TargetMode="External"/><Relationship Id="rId140" Type="http://schemas.openxmlformats.org/officeDocument/2006/relationships/hyperlink" Target="https://universaldependencies.org/u/feat/Degree.html" TargetMode="External"/><Relationship Id="rId182" Type="http://schemas.openxmlformats.org/officeDocument/2006/relationships/hyperlink" Target="https://www.clarin.si/noske/run.cgi/first?corpname=suk10&amp;reload=&amp;iquery=&amp;queryselector=cqlrow&amp;lemma=&amp;lpos=&amp;phrase=&amp;word=&amp;wpos=&amp;char=&amp;cql=%5Bud_feats+%3D+%22Polarity%3D.*%22%5D&amp;default_attr=word&amp;fc_lemword_window_type=both&amp;fc_lemword_wsize=5&amp;fc_lemword=&amp;fc_lemword_type=all&amp;fc_pos_window_type=both&amp;fc_pos_wsize=5&amp;fc_pos_type=all&amp;fsca_text.publisher=&amp;fsca_text.author=&amp;fsca_text.title=" TargetMode="External"/><Relationship Id="rId378" Type="http://schemas.openxmlformats.org/officeDocument/2006/relationships/image" Target="media/image67.tmp"/><Relationship Id="rId403" Type="http://schemas.openxmlformats.org/officeDocument/2006/relationships/hyperlink" Target="https://www.clarin.si/noske/run.cgi/first?corpname=suk10&amp;reload=&amp;iquery=&amp;queryselector=cqlrow&amp;lemma=&amp;lpos=&amp;phrase=&amp;word=&amp;wpos=&amp;char=&amp;cql=%5Bud_dep+%3D+%22obj%22%5D&amp;default_attr=word&amp;fc_lemword_window_type=both&amp;fc_lemword_wsize=5&amp;fc_lemword=&amp;fc_lemword_type=all&amp;fc_pos_window_type=both&amp;fc_pos_wsize=5&amp;fc_pos_type=all&amp;fsca_text.publisher=&amp;fsca_text.author=&amp;fsca_text.title=" TargetMode="External"/><Relationship Id="rId6" Type="http://schemas.openxmlformats.org/officeDocument/2006/relationships/styles" Target="styles.xml"/><Relationship Id="rId238" Type="http://schemas.openxmlformats.org/officeDocument/2006/relationships/image" Target="media/image21.tmp"/><Relationship Id="rId445" Type="http://schemas.openxmlformats.org/officeDocument/2006/relationships/image" Target="media/image100.tmp"/><Relationship Id="rId487" Type="http://schemas.openxmlformats.org/officeDocument/2006/relationships/image" Target="media/image126.tmp"/><Relationship Id="rId291" Type="http://schemas.openxmlformats.org/officeDocument/2006/relationships/image" Target="media/image40.tmp"/><Relationship Id="rId305" Type="http://schemas.openxmlformats.org/officeDocument/2006/relationships/hyperlink" Target="https://orodja.cjvt.si/drevesnik/show/87542567725229295/sl/0/10" TargetMode="External"/><Relationship Id="rId347" Type="http://schemas.openxmlformats.org/officeDocument/2006/relationships/image" Target="media/image61.tmp"/><Relationship Id="rId512" Type="http://schemas.openxmlformats.org/officeDocument/2006/relationships/image" Target="media/image151.tmp"/><Relationship Id="rId44" Type="http://schemas.openxmlformats.org/officeDocument/2006/relationships/hyperlink" Target="https://orodja.cjvt.si/drevesnik/show/286935153131697709/sl/0/10" TargetMode="External"/><Relationship Id="rId86" Type="http://schemas.openxmlformats.org/officeDocument/2006/relationships/hyperlink" Target="https://orodja.cjvt.si/drevesnik/show/2269758138779220942/sl/0/10" TargetMode="External"/><Relationship Id="rId151" Type="http://schemas.openxmlformats.org/officeDocument/2006/relationships/hyperlink" Target="https://orodja.cjvt.si/drevesnik/show/489408570119213621/sl/0/10" TargetMode="External"/><Relationship Id="rId389" Type="http://schemas.openxmlformats.org/officeDocument/2006/relationships/hyperlink" Target="https://www.clarin.si/noske/run.cgi/first?corpname=suk10&amp;reload=&amp;iquery=&amp;queryselector=cqlrow&amp;lemma=&amp;lpos=&amp;phrase=&amp;word=&amp;wpos=&amp;char=&amp;cql=%5Bud_dep+%3D+%22nsubj%22%5D&amp;default_attr=word&amp;fc_lemword_window_type=both&amp;fc_lemword_wsize=5&amp;fc_lemword=&amp;fc_lemword_type=all&amp;fc_pos_window_type=both&amp;fc_pos_wsize=5&amp;fc_pos_type=all&amp;fsca_text.publisher=&amp;fsca_text.author=&amp;fsca_text.title=" TargetMode="External"/><Relationship Id="rId193" Type="http://schemas.openxmlformats.org/officeDocument/2006/relationships/hyperlink" Target="https://universaldependencies.org/treebanks/sl_ssj/sl_ssj-feat-Reflex.html" TargetMode="External"/><Relationship Id="rId207" Type="http://schemas.openxmlformats.org/officeDocument/2006/relationships/hyperlink" Target="https://orodja.cjvt.si/drevesnik/show/699482361233727433/sl/0/10" TargetMode="External"/><Relationship Id="rId249" Type="http://schemas.openxmlformats.org/officeDocument/2006/relationships/image" Target="media/image24.tmp"/><Relationship Id="rId414" Type="http://schemas.openxmlformats.org/officeDocument/2006/relationships/hyperlink" Target="https://www.clarin.si/noske/run.cgi/first?corpname=suk10&amp;reload=&amp;iquery=&amp;queryselector=cqlrow&amp;lemma=&amp;lpos=&amp;phrase=&amp;word=&amp;wpos=&amp;char=&amp;cql=%5Bud_dep+%3D+%22obl%22%5D&amp;default_attr=word&amp;fc_lemword_window_type=both&amp;fc_lemword_wsize=5&amp;fc_lemword=&amp;fc_lemword_type=all&amp;fc_pos_window_type=both&amp;fc_pos_wsize=5&amp;fc_pos_type=all&amp;fsca_text.publisher=&amp;fsca_text.author=&amp;fsca_text.title=" TargetMode="External"/><Relationship Id="rId456" Type="http://schemas.openxmlformats.org/officeDocument/2006/relationships/image" Target="media/image106.tmp"/><Relationship Id="rId498" Type="http://schemas.openxmlformats.org/officeDocument/2006/relationships/image" Target="media/image137.tmp"/><Relationship Id="rId13" Type="http://schemas.openxmlformats.org/officeDocument/2006/relationships/hyperlink" Target="https://github.com/UniversalDependencies/UD_Slovenian-SSJ" TargetMode="External"/><Relationship Id="rId109" Type="http://schemas.openxmlformats.org/officeDocument/2006/relationships/hyperlink" Target="https://universaldependencies.org/u/pos/X.html" TargetMode="External"/><Relationship Id="rId260" Type="http://schemas.openxmlformats.org/officeDocument/2006/relationships/hyperlink" Target="https://universaldependencies.org/u/dep/cc-preconj.html" TargetMode="External"/><Relationship Id="rId316" Type="http://schemas.openxmlformats.org/officeDocument/2006/relationships/image" Target="media/image49.tmp"/><Relationship Id="rId523" Type="http://schemas.openxmlformats.org/officeDocument/2006/relationships/image" Target="media/image162.tmp"/><Relationship Id="rId55" Type="http://schemas.openxmlformats.org/officeDocument/2006/relationships/hyperlink" Target="https://orodja.cjvt.si/drevesnik/show/2105913863810365361/sl/0/10" TargetMode="External"/><Relationship Id="rId97" Type="http://schemas.openxmlformats.org/officeDocument/2006/relationships/hyperlink" Target="https://universaldependencies.org/sl/pos/SCONJ.html" TargetMode="External"/><Relationship Id="rId120" Type="http://schemas.openxmlformats.org/officeDocument/2006/relationships/hyperlink" Target="https://universaldependencies.org/u/feat/Abbr.html" TargetMode="External"/><Relationship Id="rId358" Type="http://schemas.openxmlformats.org/officeDocument/2006/relationships/image" Target="media/image62.tmp"/><Relationship Id="rId162" Type="http://schemas.openxmlformats.org/officeDocument/2006/relationships/hyperlink" Target="https://www.clarin.si/noske/run.cgi/first?corpname=suk10&amp;reload=&amp;iquery=&amp;queryselector=cqlrow&amp;lemma=&amp;lpos=&amp;phrase=&amp;word=&amp;wpos=&amp;char=&amp;cql=%5Bud_feats+%3D+%22Number%3D.*%22%5D&amp;default_attr=word&amp;fc_lemword_window_type=both&amp;fc_lemword_wsize=5&amp;fc_lemword=&amp;fc_lemword_type=all&amp;fc_pos_window_type=both&amp;fc_pos_wsize=5&amp;fc_pos_type=all&amp;fsca_text.publisher=&amp;fsca_text.author=&amp;fsca_text.title=" TargetMode="External"/><Relationship Id="rId218" Type="http://schemas.openxmlformats.org/officeDocument/2006/relationships/hyperlink" Target="https://universaldependencies.org/u/dep/advcl.html" TargetMode="External"/><Relationship Id="rId425" Type="http://schemas.openxmlformats.org/officeDocument/2006/relationships/hyperlink" Target="https://universaldependencies.org/u/dep/parataxis-restart.html" TargetMode="External"/><Relationship Id="rId467" Type="http://schemas.openxmlformats.org/officeDocument/2006/relationships/hyperlink" Target="https://universaldependencies.org/u/overview/specific-syntax.html" TargetMode="External"/><Relationship Id="rId271" Type="http://schemas.openxmlformats.org/officeDocument/2006/relationships/image" Target="media/image30.tmp"/><Relationship Id="rId24" Type="http://schemas.openxmlformats.org/officeDocument/2006/relationships/header" Target="header2.xml"/><Relationship Id="rId66" Type="http://schemas.openxmlformats.org/officeDocument/2006/relationships/hyperlink" Target="https://universaldependencies.org/sl/pos/NOUN.html" TargetMode="External"/><Relationship Id="rId131" Type="http://schemas.openxmlformats.org/officeDocument/2006/relationships/hyperlink" Target="https://orodja.cjvt.si/drevesnik/show/1512402434939209277/sl/0/10" TargetMode="External"/><Relationship Id="rId327" Type="http://schemas.openxmlformats.org/officeDocument/2006/relationships/hyperlink" Target="http://www.sdjt.si/wp/wp-content/uploads/2018/09/JTDH-2018_Gantar-et-al_Glagolske-vecbesedne-enote-v-ucnem-korpusu-ssj500k-2-1.pdf" TargetMode="External"/><Relationship Id="rId369" Type="http://schemas.openxmlformats.org/officeDocument/2006/relationships/hyperlink" Target="https://www.clarin.si/noske/run.cgi/first?corpname=suk10&amp;reload=&amp;iquery=&amp;queryselector=cqlrow&amp;lemma=&amp;lpos=&amp;phrase=&amp;word=&amp;wpos=&amp;char=&amp;cql=%5Bud_dep+%3D+%22list%22%5D&amp;default_attr=word&amp;fc_lemword_window_type=both&amp;fc_lemword_wsize=5&amp;fc_lemword=&amp;fc_lemword_type=all&amp;fc_pos_window_type=both&amp;fc_pos_wsize=5&amp;fc_pos_type=all&amp;fsca_text.publisher=&amp;fsca_text.author=&amp;fsca_text.title=" TargetMode="External"/><Relationship Id="rId534" Type="http://schemas.openxmlformats.org/officeDocument/2006/relationships/image" Target="media/image173.tmp"/><Relationship Id="rId173" Type="http://schemas.openxmlformats.org/officeDocument/2006/relationships/hyperlink" Target="https://universaldependencies.org/treebanks/sl_ssj/sl_ssj-feat-NumType.html" TargetMode="External"/><Relationship Id="rId229" Type="http://schemas.openxmlformats.org/officeDocument/2006/relationships/image" Target="media/image16.tmp"/><Relationship Id="rId380" Type="http://schemas.openxmlformats.org/officeDocument/2006/relationships/image" Target="media/image69.tmp"/><Relationship Id="rId436" Type="http://schemas.openxmlformats.org/officeDocument/2006/relationships/hyperlink" Target="https://www.clarin.si/noske/run.cgi/first?corpname=suk10&amp;reload=&amp;iquery=&amp;queryselector=cqlrow&amp;lemma=&amp;lpos=&amp;phrase=&amp;word=&amp;wpos=&amp;char=&amp;cql=%5Bud_dep+%3D+%22parataxis%22%5D&amp;default_attr=word&amp;fc_lemword_window_type=both&amp;fc_lemword_wsize=5&amp;fc_lemword=&amp;fc_lemword_type=all&amp;fc_pos_window_type=both&amp;fc_pos_wsize=5&amp;fc_pos_type=all&amp;fsca_text.publisher=&amp;fsca_text.author=&amp;fsca_text.title=" TargetMode="External"/><Relationship Id="rId240" Type="http://schemas.openxmlformats.org/officeDocument/2006/relationships/hyperlink" Target="https://www.clarin.si/noske/run.cgi/first?corpname=suk10&amp;reload=&amp;iquery=&amp;queryselector=cqlrow&amp;lemma=&amp;lpos=&amp;phrase=&amp;word=&amp;wpos=&amp;char=&amp;cql=%5Bud_dep+%3D+%22amod%22%5D&amp;default_attr=word&amp;fc_lemword_window_type=both&amp;fc_lemword_wsize=5&amp;fc_lemword=&amp;fc_lemword_type=all&amp;fc_pos_window_type=both&amp;fc_pos_wsize=5&amp;fc_pos_type=all&amp;fsca_text.publisher=&amp;fsca_text.author=&amp;fsca_text.title=" TargetMode="External"/><Relationship Id="rId478" Type="http://schemas.openxmlformats.org/officeDocument/2006/relationships/image" Target="media/image119.tmp"/><Relationship Id="rId35" Type="http://schemas.openxmlformats.org/officeDocument/2006/relationships/hyperlink" Target="https://universaldependencies.org/sl/pos/ADP.html" TargetMode="External"/><Relationship Id="rId77" Type="http://schemas.openxmlformats.org/officeDocument/2006/relationships/hyperlink" Target="https://universaldependencies.org/sl/pos/PART.html" TargetMode="External"/><Relationship Id="rId100" Type="http://schemas.openxmlformats.org/officeDocument/2006/relationships/hyperlink" Target="https://www.clarin.si/noske/run.cgi/first?corpname=suk10&amp;reload=&amp;iquery=&amp;queryselector=cqlrow&amp;lemma=&amp;lpos=&amp;phrase=&amp;word=&amp;wpos=&amp;char=&amp;cql=%5Bud_pos+%3D+%22SYM%22%5D&amp;default_attr=word&amp;fc_lemword_window_type=both&amp;fc_lemword_wsize=5&amp;fc_lemword=&amp;fc_lemword_type=all&amp;fc_pos_window_type=both&amp;fc_pos_wsize=5&amp;fc_pos_type=all&amp;fsca_text.publisher=&amp;fsca_text.author=&amp;fsca_text.title=" TargetMode="External"/><Relationship Id="rId282" Type="http://schemas.openxmlformats.org/officeDocument/2006/relationships/image" Target="media/image35.tmp"/><Relationship Id="rId338" Type="http://schemas.openxmlformats.org/officeDocument/2006/relationships/hyperlink" Target="https://www.clarin.si/noske/run.cgi/first?corpname=suk10&amp;reload=&amp;iquery=&amp;queryselector=cqlrow&amp;lemma=&amp;lpos=&amp;phrase=&amp;word=&amp;wpos=&amp;char=&amp;cql=%5Bud_dep+%3D+%22fixed%22%5D&amp;default_attr=word&amp;fc_lemword_window_type=both&amp;fc_lemword_wsize=5&amp;fc_lemword=&amp;fc_lemword_type=all&amp;fc_pos_window_type=both&amp;fc_pos_wsize=5&amp;fc_pos_type=all&amp;fsca_text.publisher=&amp;fsca_text.author=&amp;fsca_text.title=" TargetMode="External"/><Relationship Id="rId503" Type="http://schemas.openxmlformats.org/officeDocument/2006/relationships/image" Target="media/image142.tmp"/><Relationship Id="rId545" Type="http://schemas.openxmlformats.org/officeDocument/2006/relationships/hyperlink" Target="http://nl.ijs.si/jtdh20/pdf/JT-DH_2020_Krek-et-al_The-ssj500k-Training-Corpus-for-Slovene-Language-Processing.pdf" TargetMode="External"/><Relationship Id="rId8" Type="http://schemas.openxmlformats.org/officeDocument/2006/relationships/webSettings" Target="webSettings.xml"/><Relationship Id="rId142" Type="http://schemas.openxmlformats.org/officeDocument/2006/relationships/hyperlink" Target="https://www.clarin.si/noske/run.cgi/first?corpname=suk10&amp;reload=&amp;iquery=&amp;queryselector=cqlrow&amp;lemma=&amp;lpos=&amp;phrase=&amp;word=&amp;wpos=&amp;char=&amp;cql=%5Bud_feats+%3D+%22Degree%3D.*%22%5D&amp;default_attr=word&amp;fc_lemword_window_type=both&amp;fc_lemword_wsize=5&amp;fc_lemword=&amp;fc_lemword_type=all&amp;fc_pos_window_type=both&amp;fc_pos_wsize=5&amp;fc_pos_type=all&amp;fsca_text.publisher=&amp;fsca_text.author=&amp;fsca_text.title=" TargetMode="External"/><Relationship Id="rId184" Type="http://schemas.openxmlformats.org/officeDocument/2006/relationships/hyperlink" Target="https://universaldependencies.org/u/feat/Poss.html" TargetMode="External"/><Relationship Id="rId391" Type="http://schemas.openxmlformats.org/officeDocument/2006/relationships/hyperlink" Target="https://universaldependencies.org/u/dep/nummod.html" TargetMode="External"/><Relationship Id="rId405" Type="http://schemas.openxmlformats.org/officeDocument/2006/relationships/hyperlink" Target="https://universaldependencies.org/u/dep/obl.html" TargetMode="External"/><Relationship Id="rId447" Type="http://schemas.openxmlformats.org/officeDocument/2006/relationships/image" Target="media/image102.tmp"/><Relationship Id="rId251" Type="http://schemas.openxmlformats.org/officeDocument/2006/relationships/hyperlink" Target="https://www.clarin.si/noske/run.cgi/first?corpname=suk10&amp;reload=&amp;iquery=&amp;queryselector=cqlrow&amp;lemma=&amp;lpos=&amp;phrase=&amp;word=&amp;wpos=&amp;char=&amp;cql=%5Bud_dep+%3D+%22aux%22%5D&amp;default_attr=word&amp;fc_lemword_window_type=both&amp;fc_lemword_wsize=5&amp;fc_lemword=&amp;fc_lemword_type=all&amp;fc_pos_window_type=both&amp;fc_pos_wsize=5&amp;fc_pos_type=all&amp;fsca_text.publisher=&amp;fsca_text.author=&amp;fsca_text.title=" TargetMode="External"/><Relationship Id="rId489" Type="http://schemas.openxmlformats.org/officeDocument/2006/relationships/image" Target="media/image128.tmp"/><Relationship Id="rId46" Type="http://schemas.openxmlformats.org/officeDocument/2006/relationships/hyperlink" Target="https://github.com/clarinsi/jos2ud" TargetMode="External"/><Relationship Id="rId293" Type="http://schemas.openxmlformats.org/officeDocument/2006/relationships/hyperlink" Target="https://www.clarin.si/noske/run.cgi/first?corpname=suk10&amp;reload=&amp;iquery=&amp;queryselector=cqlrow&amp;lemma=&amp;lpos=&amp;phrase=&amp;word=&amp;wpos=&amp;char=&amp;cql=%5Bud_dep+%3D+%22cop%22%5D&amp;default_attr=word&amp;fc_lemword_window_type=both&amp;fc_lemword_wsize=5&amp;fc_lemword=&amp;fc_lemword_type=all&amp;fc_pos_window_type=both&amp;fc_pos_wsize=5&amp;fc_pos_type=all&amp;fsca_text.publisher=&amp;fsca_text.author=&amp;fsca_text.title=" TargetMode="External"/><Relationship Id="rId307" Type="http://schemas.openxmlformats.org/officeDocument/2006/relationships/image" Target="media/image44.tmp"/><Relationship Id="rId349" Type="http://schemas.openxmlformats.org/officeDocument/2006/relationships/hyperlink" Target="https://www.clarin.si/noske/run.cgi/first?corpname=suk10&amp;reload=&amp;iquery=&amp;queryselector=cqlrow&amp;lemma=&amp;lpos=&amp;phrase=&amp;word=&amp;wpos=&amp;char=&amp;cql=%5Bud_dep+%3D+%22flat%22%5D&amp;default_attr=word&amp;fc_lemword_window_type=both&amp;fc_lemword_wsize=5&amp;fc_lemword=&amp;fc_lemword_type=all&amp;fc_pos_window_type=both&amp;fc_pos_wsize=5&amp;fc_pos_type=all&amp;fsca_text.publisher=&amp;fsca_text.author=&amp;fsca_text.title=" TargetMode="External"/><Relationship Id="rId514" Type="http://schemas.openxmlformats.org/officeDocument/2006/relationships/image" Target="media/image153.tmp"/><Relationship Id="rId88" Type="http://schemas.openxmlformats.org/officeDocument/2006/relationships/hyperlink" Target="https://universaldependencies.org/u/pos/PUNCT.html" TargetMode="External"/><Relationship Id="rId111" Type="http://schemas.openxmlformats.org/officeDocument/2006/relationships/hyperlink" Target="https://universaldependencies.org/treebanks/sl_ssj/sl_ssj-pos-X.html" TargetMode="External"/><Relationship Id="rId153" Type="http://schemas.openxmlformats.org/officeDocument/2006/relationships/hyperlink" Target="https://universaldependencies.org/treebanks/sl_ssj/sl_ssj-feat-Gender-psor.html" TargetMode="External"/><Relationship Id="rId195" Type="http://schemas.openxmlformats.org/officeDocument/2006/relationships/hyperlink" Target="https://orodja.cjvt.si/drevesnik/show/1421873045554650597/sl/0/10" TargetMode="External"/><Relationship Id="rId209" Type="http://schemas.openxmlformats.org/officeDocument/2006/relationships/image" Target="media/image7.tmp"/><Relationship Id="rId360" Type="http://schemas.openxmlformats.org/officeDocument/2006/relationships/hyperlink" Target="https://universaldependencies.org/u/dep/iobj.html" TargetMode="External"/><Relationship Id="rId416" Type="http://schemas.openxmlformats.org/officeDocument/2006/relationships/hyperlink" Target="https://universaldependencies.org/u/dep/orphan.html" TargetMode="External"/><Relationship Id="rId220" Type="http://schemas.openxmlformats.org/officeDocument/2006/relationships/image" Target="media/image11.tmp"/><Relationship Id="rId458" Type="http://schemas.openxmlformats.org/officeDocument/2006/relationships/hyperlink" Target="https://www.clarin.si/noske/run.cgi/first?corpname=suk10&amp;reload=&amp;iquery=&amp;queryselector=cqlrow&amp;lemma=&amp;lpos=&amp;phrase=&amp;word=&amp;wpos=&amp;char=&amp;cql=%5Bud_dep+%3D+%22vocative%22%5D&amp;default_attr=word&amp;fc_lemword_window_type=both&amp;fc_lemword_wsize=5&amp;fc_lemword=&amp;fc_lemword_type=all&amp;fc_pos_window_type=both&amp;fc_pos_wsize=5&amp;fc_pos_type=all&amp;fsca_text.publisher=&amp;fsca_text.author=&amp;fsca_text.title=" TargetMode="External"/><Relationship Id="rId15" Type="http://schemas.openxmlformats.org/officeDocument/2006/relationships/hyperlink" Target="http://hdl.handle.net/11356/1747" TargetMode="External"/><Relationship Id="rId57" Type="http://schemas.openxmlformats.org/officeDocument/2006/relationships/hyperlink" Target="https://universaldependencies.org/u/pos/INTJ.html" TargetMode="External"/><Relationship Id="rId262" Type="http://schemas.openxmlformats.org/officeDocument/2006/relationships/image" Target="media/image28.tmp"/><Relationship Id="rId318" Type="http://schemas.openxmlformats.org/officeDocument/2006/relationships/hyperlink" Target="https://www.clarin.si/noske/run.cgi/first?corpname=suk10&amp;reload=&amp;iquery=&amp;queryselector=cqlrow&amp;lemma=&amp;lpos=&amp;phrase=&amp;word=&amp;wpos=&amp;char=&amp;cql=%5Bud_dep+%3D+%22discourse%22%5D&amp;default_attr=word&amp;fc_lemword_window_type=both&amp;fc_lemword_wsize=5&amp;fc_lemword=&amp;fc_lemword_type=all&amp;fc_pos_window_type=both&amp;fc_pos_wsize=5&amp;fc_pos_type=all&amp;fsca_text.publisher=&amp;fsca_text.author=&amp;fsca_text.title=" TargetMode="External"/><Relationship Id="rId525" Type="http://schemas.openxmlformats.org/officeDocument/2006/relationships/image" Target="media/image164.tmp"/><Relationship Id="rId99" Type="http://schemas.openxmlformats.org/officeDocument/2006/relationships/hyperlink" Target="https://universaldependencies.org/treebanks/sl_ssj/sl_ssj-pos-sym.html" TargetMode="External"/><Relationship Id="rId122" Type="http://schemas.openxmlformats.org/officeDocument/2006/relationships/hyperlink" Target="https://www.clarin.si/noske/run.cgi/first?corpname=suk10&amp;reload=&amp;iquery=&amp;queryselector=cqlrow&amp;lemma=&amp;lpos=&amp;phrase=&amp;word=&amp;wpos=&amp;char=&amp;cql=%5Bud_feats+%3D+%22Abbr%3D.*%22%5D&amp;default_attr=word&amp;fc_lemword_window_type=both&amp;fc_lemword_wsize=5&amp;fc_lemword=&amp;fc_lemword_type=all&amp;fc_pos_window_type=both&amp;fc_pos_wsize=5&amp;fc_pos_type=all&amp;fsca_text.publisher=&amp;fsca_text.author=&amp;fsca_text.title=" TargetMode="External"/><Relationship Id="rId164" Type="http://schemas.openxmlformats.org/officeDocument/2006/relationships/hyperlink" Target="https://universaldependencies.org/u/feat/Number-psor.html" TargetMode="External"/><Relationship Id="rId371" Type="http://schemas.openxmlformats.org/officeDocument/2006/relationships/hyperlink" Target="https://universaldependencies.org/u/dep/mark.html" TargetMode="External"/><Relationship Id="rId427" Type="http://schemas.openxmlformats.org/officeDocument/2006/relationships/image" Target="media/image90.tmp"/><Relationship Id="rId469" Type="http://schemas.openxmlformats.org/officeDocument/2006/relationships/image" Target="media/image110.tmp"/><Relationship Id="rId26" Type="http://schemas.openxmlformats.org/officeDocument/2006/relationships/hyperlink" Target="https://universaldependencies.org/u/pos/ADJ.html" TargetMode="External"/><Relationship Id="rId231" Type="http://schemas.openxmlformats.org/officeDocument/2006/relationships/image" Target="media/image18.tmp"/><Relationship Id="rId273" Type="http://schemas.openxmlformats.org/officeDocument/2006/relationships/hyperlink" Target="https://www.clarin.si/noske/run.cgi/first?corpname=suk10&amp;reload=&amp;iquery=&amp;queryselector=cqlrow&amp;lemma=&amp;lpos=&amp;phrase=&amp;word=&amp;wpos=&amp;char=&amp;cql=%5Bud_dep+%3D+%22ccomp%22%5D&amp;default_attr=word&amp;fc_lemword_window_type=both&amp;fc_lemword_wsize=5&amp;fc_lemword=&amp;fc_lemword_type=all&amp;fc_pos_window_type=both&amp;fc_pos_wsize=5&amp;fc_pos_type=all&amp;fsca_text.publisher=&amp;fsca_text.author=&amp;fsca_text.title=" TargetMode="External"/><Relationship Id="rId329" Type="http://schemas.openxmlformats.org/officeDocument/2006/relationships/image" Target="media/image53.tmp"/><Relationship Id="rId480" Type="http://schemas.openxmlformats.org/officeDocument/2006/relationships/hyperlink" Target="https://universaldependencies.org/u/overview/specific-syntax.html" TargetMode="External"/><Relationship Id="rId536" Type="http://schemas.openxmlformats.org/officeDocument/2006/relationships/image" Target="media/image175.tmp"/><Relationship Id="rId68" Type="http://schemas.openxmlformats.org/officeDocument/2006/relationships/hyperlink" Target="https://universaldependencies.org/sl/pos/NUM.html" TargetMode="External"/><Relationship Id="rId133" Type="http://schemas.openxmlformats.org/officeDocument/2006/relationships/hyperlink" Target="https://universaldependencies.org/treebanks/sl_ssj/sl_ssj-feat-Case.html" TargetMode="External"/><Relationship Id="rId175" Type="http://schemas.openxmlformats.org/officeDocument/2006/relationships/hyperlink" Target="https://orodja.cjvt.si/drevesnik/show/265450146169150329/sl/0/10" TargetMode="External"/><Relationship Id="rId340" Type="http://schemas.openxmlformats.org/officeDocument/2006/relationships/hyperlink" Target="https://universaldependencies.org/u/dep/flat.html" TargetMode="External"/><Relationship Id="rId200" Type="http://schemas.openxmlformats.org/officeDocument/2006/relationships/hyperlink" Target="https://universaldependencies.org/u/feat/Variant.html" TargetMode="External"/><Relationship Id="rId382" Type="http://schemas.openxmlformats.org/officeDocument/2006/relationships/image" Target="media/image71.tmp"/><Relationship Id="rId438" Type="http://schemas.openxmlformats.org/officeDocument/2006/relationships/hyperlink" Target="https://universaldependencies.org/u/dep/punct.html" TargetMode="External"/><Relationship Id="rId242" Type="http://schemas.openxmlformats.org/officeDocument/2006/relationships/hyperlink" Target="https://universaldependencies.org/u/dep/appos.html" TargetMode="External"/><Relationship Id="rId284" Type="http://schemas.openxmlformats.org/officeDocument/2006/relationships/image" Target="media/image37.tmp"/><Relationship Id="rId491" Type="http://schemas.openxmlformats.org/officeDocument/2006/relationships/image" Target="media/image130.tmp"/><Relationship Id="rId505" Type="http://schemas.openxmlformats.org/officeDocument/2006/relationships/image" Target="media/image144.tmp"/><Relationship Id="rId37" Type="http://schemas.openxmlformats.org/officeDocument/2006/relationships/hyperlink" Target="https://universaldependencies.org/treebanks/sl_ssj/sl_ssj-pos-ADV.html" TargetMode="External"/><Relationship Id="rId79" Type="http://schemas.openxmlformats.org/officeDocument/2006/relationships/hyperlink" Target="https://universaldependencies.org/treebanks/sl_ssj/sl_ssj-pos-pron.html" TargetMode="External"/><Relationship Id="rId102" Type="http://schemas.openxmlformats.org/officeDocument/2006/relationships/hyperlink" Target="https://universaldependencies.org/sl/pos/SYM.html" TargetMode="External"/><Relationship Id="rId144" Type="http://schemas.openxmlformats.org/officeDocument/2006/relationships/hyperlink" Target="https://universaldependencies.org/u/feat/Abbr.html" TargetMode="External"/><Relationship Id="rId547" Type="http://schemas.openxmlformats.org/officeDocument/2006/relationships/fontTable" Target="fontTable.xml"/><Relationship Id="rId90" Type="http://schemas.openxmlformats.org/officeDocument/2006/relationships/hyperlink" Target="https://www.clarin.si/noske/run.cgi/first?corpname=suk10&amp;reload=&amp;iquery=&amp;queryselector=cqlrow&amp;lemma=&amp;lpos=&amp;phrase=&amp;word=&amp;wpos=&amp;char=&amp;cql=%5Bud_pos+%3D+%22PUNCT%22%5D&amp;default_attr=word&amp;fc_lemword_window_type=both&amp;fc_lemword_wsize=5&amp;fc_lemword=&amp;fc_lemword_type=all&amp;fc_pos_window_type=both&amp;fc_pos_wsize=5&amp;fc_pos_type=all&amp;fsca_text.publisher=&amp;fsca_text.author=&amp;fsca_text.title=" TargetMode="External"/><Relationship Id="rId186" Type="http://schemas.openxmlformats.org/officeDocument/2006/relationships/hyperlink" Target="https://www.clarin.si/noske/run.cgi/first?corpname=suk10&amp;reload=&amp;iquery=&amp;queryselector=cqlrow&amp;lemma=&amp;lpos=&amp;phrase=&amp;word=&amp;wpos=&amp;char=&amp;cql=%5Bud_feats+%3D+%22Poss%3D.*%22%5D&amp;default_attr=word&amp;fc_lemword_window_type=both&amp;fc_lemword_wsize=5&amp;fc_lemword=&amp;fc_lemword_type=all&amp;fc_pos_window_type=both&amp;fc_pos_wsize=5&amp;fc_pos_type=all&amp;fsca_text.publisher=&amp;fsca_text.author=&amp;fsca_text.title=" TargetMode="External"/><Relationship Id="rId351" Type="http://schemas.openxmlformats.org/officeDocument/2006/relationships/hyperlink" Target="https://universaldependencies.org/treebanks/sl_ssj/sl_ssj-dep-flat-name" TargetMode="External"/><Relationship Id="rId393" Type="http://schemas.openxmlformats.org/officeDocument/2006/relationships/image" Target="media/image74.tmp"/><Relationship Id="rId407" Type="http://schemas.openxmlformats.org/officeDocument/2006/relationships/image" Target="media/image80.tmp"/><Relationship Id="rId449" Type="http://schemas.openxmlformats.org/officeDocument/2006/relationships/hyperlink" Target="https://universaldependencies.org/u/dep/root.html" TargetMode="External"/><Relationship Id="rId211" Type="http://schemas.openxmlformats.org/officeDocument/2006/relationships/hyperlink" Target="https://universaldependencies.org/u/dep/" TargetMode="External"/><Relationship Id="rId253" Type="http://schemas.openxmlformats.org/officeDocument/2006/relationships/hyperlink" Target="https://universaldependencies.org/u/dep/case.html" TargetMode="External"/><Relationship Id="rId295" Type="http://schemas.openxmlformats.org/officeDocument/2006/relationships/hyperlink" Target="https://universaldependencies.org/u/dep/csubj.html" TargetMode="External"/><Relationship Id="rId309" Type="http://schemas.openxmlformats.org/officeDocument/2006/relationships/hyperlink" Target="https://universaldependencies.org/treebanks/sl_ssj/sl_ssj-dep-det" TargetMode="External"/><Relationship Id="rId460" Type="http://schemas.openxmlformats.org/officeDocument/2006/relationships/hyperlink" Target="https://universaldependencies.org/u/dep/xcomp.html" TargetMode="External"/><Relationship Id="rId516" Type="http://schemas.openxmlformats.org/officeDocument/2006/relationships/image" Target="media/image155.tmp"/><Relationship Id="rId48" Type="http://schemas.openxmlformats.org/officeDocument/2006/relationships/hyperlink" Target="https://universaldependencies.org/treebanks/sl_ssj/sl_ssj-pos-cconj.html" TargetMode="External"/><Relationship Id="rId113" Type="http://schemas.openxmlformats.org/officeDocument/2006/relationships/hyperlink" Target="https://orodja.cjvt.si/drevesnik/show/715718299685273415/sl/0/10" TargetMode="External"/><Relationship Id="rId320" Type="http://schemas.openxmlformats.org/officeDocument/2006/relationships/hyperlink" Target="https://universaldependencies.org/u/dep/dislocated.html" TargetMode="External"/><Relationship Id="rId155" Type="http://schemas.openxmlformats.org/officeDocument/2006/relationships/hyperlink" Target="https://orodja.cjvt.si/drevesnik/show/1482368725070697174/sl/0/10" TargetMode="External"/><Relationship Id="rId197" Type="http://schemas.openxmlformats.org/officeDocument/2006/relationships/hyperlink" Target="https://universaldependencies.org/treebanks/sl_ssj/sl_ssj-feat-Tense.html" TargetMode="External"/><Relationship Id="rId362" Type="http://schemas.openxmlformats.org/officeDocument/2006/relationships/hyperlink" Target="https://unilj-my.sharepoint.com/personal/dobrovoljck_ff_uni-lj_si/Documents/work/RSDO/DS1.2_u&#269;ne-mno&#382;ice/ccomp" TargetMode="External"/><Relationship Id="rId418" Type="http://schemas.openxmlformats.org/officeDocument/2006/relationships/image" Target="media/image87.tmp"/><Relationship Id="rId222" Type="http://schemas.openxmlformats.org/officeDocument/2006/relationships/image" Target="media/image13.tmp"/><Relationship Id="rId264" Type="http://schemas.openxmlformats.org/officeDocument/2006/relationships/hyperlink" Target="https://universaldependencies.org/treebanks/sl_ssj/sl_ssj-dep-cc" TargetMode="External"/><Relationship Id="rId471" Type="http://schemas.openxmlformats.org/officeDocument/2006/relationships/image" Target="media/image112.tmp"/><Relationship Id="rId17" Type="http://schemas.openxmlformats.org/officeDocument/2006/relationships/hyperlink" Target="https://rsdo.slovenscina.eu/" TargetMode="External"/><Relationship Id="rId59" Type="http://schemas.openxmlformats.org/officeDocument/2006/relationships/hyperlink" Target="https://www.clarin.si/noske/run.cgi/first?corpname=suk10&amp;reload=&amp;iquery=&amp;queryselector=cqlrow&amp;lemma=&amp;lpos=&amp;phrase=&amp;word=&amp;wpos=&amp;char=&amp;cql=%5Bud_pos+%3D+%22INTJ%22%5D&amp;default_attr=word&amp;fc_lemword_window_type=both&amp;fc_lemword_wsize=5&amp;fc_lemword=&amp;fc_lemword_type=all&amp;fc_pos_window_type=both&amp;fc_pos_wsize=5&amp;fc_pos_type=all&amp;fsca_text.publisher=&amp;fsca_text.author=&amp;fsca_text.title=" TargetMode="External"/><Relationship Id="rId124" Type="http://schemas.openxmlformats.org/officeDocument/2006/relationships/hyperlink" Target="https://universaldependencies.org/u/feat/Animacy.html" TargetMode="External"/><Relationship Id="rId527" Type="http://schemas.openxmlformats.org/officeDocument/2006/relationships/image" Target="media/image166.tmp"/><Relationship Id="rId70" Type="http://schemas.openxmlformats.org/officeDocument/2006/relationships/hyperlink" Target="https://www.clarin.si/noske/run.cgi/first?corpname=suk10&amp;reload=&amp;iquery=&amp;queryselector=cqlrow&amp;lemma=&amp;lpos=&amp;phrase=&amp;word=&amp;wpos=&amp;char=&amp;cql=%5Bud_pos+%3D+%22NUM%22%5D&amp;default_attr=word&amp;fc_lemword_window_type=both&amp;fc_lemword_wsize=5&amp;fc_lemword=&amp;fc_lemword_type=all&amp;fc_pos_window_type=both&amp;fc_pos_wsize=5&amp;fc_pos_type=all&amp;fsca_text.publisher=&amp;fsca_text.author=&amp;fsca_text.title=" TargetMode="External"/><Relationship Id="rId166" Type="http://schemas.openxmlformats.org/officeDocument/2006/relationships/hyperlink" Target="https://www.clarin.si/noske/run.cgi/first?corpname=suk10&amp;reload=&amp;iquery=&amp;queryselector=cqlrow&amp;lemma=&amp;lpos=&amp;phrase=&amp;word=&amp;wpos=&amp;char=&amp;cql=%5Bud_feats+%3D+%22Number%5C%5Bpsor%5C%5D%3D.*%22%5D&amp;default_attr=word&amp;fc_lemword_window_type=both&amp;fc_lemword_wsize=5&amp;fc_lemword=&amp;fc_lemword_type=all&amp;fc_pos_window_type=both&amp;fc_pos_wsize=5&amp;fc_pos_type=all&amp;fsca_text.publisher=&amp;fsca_text.author=&amp;fsca_text.title=" TargetMode="External"/><Relationship Id="rId331" Type="http://schemas.openxmlformats.org/officeDocument/2006/relationships/hyperlink" Target="https://universaldependencies.org/treebanks/sl_ssj/sl_ssj-dep-expl" TargetMode="External"/><Relationship Id="rId373" Type="http://schemas.openxmlformats.org/officeDocument/2006/relationships/image" Target="media/image66.tmp"/><Relationship Id="rId429" Type="http://schemas.openxmlformats.org/officeDocument/2006/relationships/image" Target="media/image92.tmp"/><Relationship Id="rId1" Type="http://schemas.openxmlformats.org/officeDocument/2006/relationships/customXml" Target="../customXml/item1.xml"/><Relationship Id="rId233" Type="http://schemas.openxmlformats.org/officeDocument/2006/relationships/hyperlink" Target="https://universaldependencies.org/treebanks/sl_ssj/sl_ssj-dep-advmod" TargetMode="External"/><Relationship Id="rId440" Type="http://schemas.openxmlformats.org/officeDocument/2006/relationships/image" Target="media/image99.tmp"/><Relationship Id="rId28" Type="http://schemas.openxmlformats.org/officeDocument/2006/relationships/hyperlink" Target="https://www.clarin.si/noske/run.cgi/viewattrsx?q=aud_pos%2C%5Bud_pos+%3D+%22ADJ%22%5D&amp;corpname=suk10&amp;refs=%3Dtext.subcorpus%2C%3Dtext.id%2C&amp;fromp=1&amp;setattrs=word&amp;setattrs=tag&amp;setattrs=ud_pos&amp;setattrs=ud_dep&amp;setattrs=lemma&amp;allpos=kw&amp;attr_tooltip=nott&amp;setstructs=p&amp;setstructs=g&amp;setrefs=%3Dtext.id&amp;setrefs=%3Dtext.subcorpus&amp;refs_up=0&amp;pagesize=20&amp;newctxsize=40&amp;gdex_enabled=0&amp;show_gdex_scores=0&amp;gdexcnt=100&amp;icon_copy=0&amp;multiple_copy=0&amp;use_noflash=0&amp;select_lines=0&amp;line_numbers=0&amp;shorten_refs=0" TargetMode="External"/><Relationship Id="rId275" Type="http://schemas.openxmlformats.org/officeDocument/2006/relationships/hyperlink" Target="https://universaldependencies.org/u/dep/clf.html" TargetMode="External"/><Relationship Id="rId300" Type="http://schemas.openxmlformats.org/officeDocument/2006/relationships/hyperlink" Target="https://orodja.cjvt.si/drevesnik/show/817604544673145995/sl/0/10" TargetMode="External"/><Relationship Id="rId482" Type="http://schemas.openxmlformats.org/officeDocument/2006/relationships/image" Target="media/image121.tmp"/><Relationship Id="rId538" Type="http://schemas.openxmlformats.org/officeDocument/2006/relationships/hyperlink" Target="http://hdl.handle.net/11356/1747" TargetMode="External"/><Relationship Id="rId81" Type="http://schemas.openxmlformats.org/officeDocument/2006/relationships/hyperlink" Target="https://orodja.cjvt.si/drevesnik/show/1712723008159529837/sl/0/10" TargetMode="External"/><Relationship Id="rId135" Type="http://schemas.openxmlformats.org/officeDocument/2006/relationships/hyperlink" Target="https://orodja.cjvt.si/drevesnik/show/136352637661267689/sl/0/10" TargetMode="External"/><Relationship Id="rId177" Type="http://schemas.openxmlformats.org/officeDocument/2006/relationships/hyperlink" Target="https://universaldependencies.org/treebanks/sl_ssj/sl_ssj-feat-Person.html" TargetMode="External"/><Relationship Id="rId342" Type="http://schemas.openxmlformats.org/officeDocument/2006/relationships/hyperlink" Target="https://universaldependencies.org/u/dep/flat-name.html" TargetMode="External"/><Relationship Id="rId384" Type="http://schemas.openxmlformats.org/officeDocument/2006/relationships/hyperlink" Target="https://www.clarin.si/noske/run.cgi/first?corpname=suk10&amp;reload=&amp;iquery=&amp;queryselector=cqlrow&amp;lemma=&amp;lpos=&amp;phrase=&amp;word=&amp;wpos=&amp;char=&amp;cql=%5Bud_dep+%3D+%22nmod%22%5D&amp;default_attr=word&amp;fc_lemword_window_type=both&amp;fc_lemword_wsize=5&amp;fc_lemword=&amp;fc_lemword_type=all&amp;fc_pos_window_type=both&amp;fc_pos_wsize=5&amp;fc_pos_type=all&amp;fsca_text.publisher=&amp;fsca_text.author=&amp;fsca_text.title=" TargetMode="External"/><Relationship Id="rId202" Type="http://schemas.openxmlformats.org/officeDocument/2006/relationships/hyperlink" Target="https://www.clarin.si/noske/run.cgi/first?corpname=suk10&amp;reload=&amp;iquery=&amp;queryselector=cqlrow&amp;lemma=&amp;lpos=&amp;phrase=&amp;word=&amp;wpos=&amp;char=&amp;cql=%5Bud_feats+%3D+%22Variant%3D.*%22%5D&amp;default_attr=word&amp;fc_lemword_window_type=both&amp;fc_lemword_wsize=5&amp;fc_lemword=&amp;fc_lemword_type=all&amp;fc_pos_window_type=both&amp;fc_pos_wsize=5&amp;fc_pos_type=all&amp;fsca_text.publisher=&amp;fsca_text.author=&amp;fsca_text.title=" TargetMode="External"/><Relationship Id="rId244" Type="http://schemas.openxmlformats.org/officeDocument/2006/relationships/image" Target="media/image23.tmp"/><Relationship Id="rId39" Type="http://schemas.openxmlformats.org/officeDocument/2006/relationships/hyperlink" Target="https://orodja.cjvt.si/drevesnik/show/2077390882918413681/sl/0/10" TargetMode="External"/><Relationship Id="rId286" Type="http://schemas.openxmlformats.org/officeDocument/2006/relationships/hyperlink" Target="https://www.clarin.si/noske/run.cgi/first?corpname=suk10&amp;reload=&amp;iquery=&amp;queryselector=cqlrow&amp;lemma=&amp;lpos=&amp;phrase=&amp;word=&amp;wpos=&amp;char=&amp;cql=%5Bud_dep+%3D+%22conj%22%5D&amp;default_attr=word&amp;fc_lemword_window_type=both&amp;fc_lemword_wsize=5&amp;fc_lemword=&amp;fc_lemword_type=all&amp;fc_pos_window_type=both&amp;fc_pos_wsize=5&amp;fc_pos_type=all&amp;fsca_text.publisher=&amp;fsca_text.author=&amp;fsca_text.title=" TargetMode="External"/><Relationship Id="rId451" Type="http://schemas.openxmlformats.org/officeDocument/2006/relationships/image" Target="media/image104.tmp"/><Relationship Id="rId493" Type="http://schemas.openxmlformats.org/officeDocument/2006/relationships/image" Target="media/image132.tmp"/><Relationship Id="rId507" Type="http://schemas.openxmlformats.org/officeDocument/2006/relationships/image" Target="media/image146.tmp"/><Relationship Id="rId50" Type="http://schemas.openxmlformats.org/officeDocument/2006/relationships/hyperlink" Target="https://orodja.cjvt.si/drevesnik/show/1047919795099186983/sl/0/10" TargetMode="External"/><Relationship Id="rId104" Type="http://schemas.openxmlformats.org/officeDocument/2006/relationships/hyperlink" Target="https://universaldependencies.org/treebanks/sl_ssj/sl_ssj-pos-VERB.html" TargetMode="External"/><Relationship Id="rId146" Type="http://schemas.openxmlformats.org/officeDocument/2006/relationships/hyperlink" Target="https://www.clarin.si/noske/run.cgi/first?corpname=suk10&amp;reload=&amp;iquery=&amp;queryselector=cqlrow&amp;lemma=&amp;lpos=&amp;phrase=&amp;word=&amp;wpos=&amp;char=&amp;cql=%5Bud_feats+%3D+%22Foreign%3D.*%22%5D&amp;default_attr=word&amp;fc_lemword_window_type=both&amp;fc_lemword_wsize=5&amp;fc_lemword=&amp;fc_lemword_type=all&amp;fc_pos_window_type=both&amp;fc_pos_wsize=5&amp;fc_pos_type=all&amp;fsca_text.publisher=&amp;fsca_text.author=&amp;fsca_text.title=" TargetMode="External"/><Relationship Id="rId188" Type="http://schemas.openxmlformats.org/officeDocument/2006/relationships/hyperlink" Target="https://universaldependencies.org/u/feat/PronType.html" TargetMode="External"/><Relationship Id="rId311" Type="http://schemas.openxmlformats.org/officeDocument/2006/relationships/hyperlink" Target="https://orodja.cjvt.si/drevesnik/show/1627979248960333113/sl/0/10" TargetMode="External"/><Relationship Id="rId353" Type="http://schemas.openxmlformats.org/officeDocument/2006/relationships/hyperlink" Target="https://orodja.cjvt.si/drevesnik/show/987074470885517154/sl/0/10" TargetMode="External"/><Relationship Id="rId395" Type="http://schemas.openxmlformats.org/officeDocument/2006/relationships/image" Target="media/image76.tmp"/><Relationship Id="rId409" Type="http://schemas.openxmlformats.org/officeDocument/2006/relationships/image" Target="media/image82.tmp"/><Relationship Id="rId92" Type="http://schemas.openxmlformats.org/officeDocument/2006/relationships/hyperlink" Target="https://universaldependencies.org/sl/pos/PUNCT.html" TargetMode="External"/><Relationship Id="rId213" Type="http://schemas.openxmlformats.org/officeDocument/2006/relationships/image" Target="media/image8.tmp"/><Relationship Id="rId420" Type="http://schemas.openxmlformats.org/officeDocument/2006/relationships/hyperlink" Target="https://universaldependencies.org/treebanks/sl_ssj/sl_ssj-dep-orphan" TargetMode="External"/><Relationship Id="rId255" Type="http://schemas.openxmlformats.org/officeDocument/2006/relationships/image" Target="media/image26.tmp"/><Relationship Id="rId297" Type="http://schemas.openxmlformats.org/officeDocument/2006/relationships/image" Target="media/image42.tmp"/><Relationship Id="rId462" Type="http://schemas.openxmlformats.org/officeDocument/2006/relationships/image" Target="media/image108.tmp"/><Relationship Id="rId518" Type="http://schemas.openxmlformats.org/officeDocument/2006/relationships/image" Target="media/image157.tmp"/><Relationship Id="rId115" Type="http://schemas.openxmlformats.org/officeDocument/2006/relationships/hyperlink" Target="https://universaldependencies.org/u/feat/" TargetMode="External"/><Relationship Id="rId157" Type="http://schemas.openxmlformats.org/officeDocument/2006/relationships/hyperlink" Target="https://universaldependencies.org/treebanks/sl_ssj/sl_ssj-feat-Mood.html" TargetMode="External"/><Relationship Id="rId322" Type="http://schemas.openxmlformats.org/officeDocument/2006/relationships/hyperlink" Target="https://universaldependencies.org/treebanks/sl_ssj/sl_ssj-dep-dislocated" TargetMode="External"/><Relationship Id="rId364" Type="http://schemas.openxmlformats.org/officeDocument/2006/relationships/hyperlink" Target="https://www.clarin.si/noske/run.cgi/first?corpname=suk10&amp;reload=&amp;iquery=&amp;queryselector=cqlrow&amp;lemma=&amp;lpos=&amp;phrase=&amp;word=&amp;wpos=&amp;char=&amp;cql=%5Bud_dep+%3D+%22iobj%22%5D&amp;default_attr=word&amp;fc_lemword_window_type=both&amp;fc_lemword_wsize=5&amp;fc_lemword=&amp;fc_lemword_type=all&amp;fc_pos_window_type=both&amp;fc_pos_wsize=5&amp;fc_pos_type=all&amp;fsca_text.publisher=&amp;fsca_text.author=&amp;fsca_text.title=" TargetMode="External"/><Relationship Id="rId61" Type="http://schemas.openxmlformats.org/officeDocument/2006/relationships/hyperlink" Target="https://universaldependencies.org/sl/pos/INTJ.html" TargetMode="External"/><Relationship Id="rId199" Type="http://schemas.openxmlformats.org/officeDocument/2006/relationships/hyperlink" Target="https://orodja.cjvt.si/drevesnik/show/1797081938289024652/sl/0/10" TargetMode="External"/><Relationship Id="rId19" Type="http://schemas.openxmlformats.org/officeDocument/2006/relationships/hyperlink" Target="https://universaldependencies.org/u/overview/tokenization.html" TargetMode="External"/><Relationship Id="rId224" Type="http://schemas.openxmlformats.org/officeDocument/2006/relationships/hyperlink" Target="https://www.clarin.si/noske/run.cgi/first?corpname=suk10&amp;reload=&amp;iquery=&amp;queryselector=cqlrow&amp;lemma=&amp;lpos=&amp;phrase=&amp;word=&amp;wpos=&amp;char=&amp;cql=%5Bud_dep+%3D+%22advcl%22%5D&amp;default_attr=word&amp;fc_lemword_window_type=both&amp;fc_lemword_wsize=5&amp;fc_lemword=&amp;fc_lemword_type=all&amp;fc_pos_window_type=both&amp;fc_pos_wsize=5&amp;fc_pos_type=all&amp;fsca_text.publisher=&amp;fsca_text.author=&amp;fsca_text.title=" TargetMode="External"/><Relationship Id="rId266" Type="http://schemas.openxmlformats.org/officeDocument/2006/relationships/hyperlink" Target="https://www.clarin.si/noske/run.cgi/first?corpname=suk10&amp;reload=&amp;iquery=&amp;queryselector=cqlrow&amp;lemma=&amp;lpos=&amp;phrase=&amp;word=&amp;wpos=&amp;char=&amp;cql=%5Bud_dep+%3D+%22cc%22%5D&amp;default_attr=word&amp;fc_lemword_window_type=both&amp;fc_lemword_wsize=5&amp;fc_lemword=&amp;fc_lemword_type=all&amp;fc_pos_window_type=both&amp;fc_pos_wsize=5&amp;fc_pos_type=all&amp;fsca_text.publisher=&amp;fsca_text.author=&amp;fsca_text.title=" TargetMode="External"/><Relationship Id="rId431" Type="http://schemas.openxmlformats.org/officeDocument/2006/relationships/image" Target="media/image94.tmp"/><Relationship Id="rId473" Type="http://schemas.openxmlformats.org/officeDocument/2006/relationships/image" Target="media/image114.tmp"/><Relationship Id="rId529" Type="http://schemas.openxmlformats.org/officeDocument/2006/relationships/image" Target="media/image168.tmp"/><Relationship Id="rId30" Type="http://schemas.openxmlformats.org/officeDocument/2006/relationships/hyperlink" Target="https://universaldependencies.org/sl/pos/ADJ.html" TargetMode="External"/><Relationship Id="rId126" Type="http://schemas.openxmlformats.org/officeDocument/2006/relationships/hyperlink" Target="https://www.clarin.si/noske/run.cgi/first?corpname=suk10&amp;reload=&amp;iquery=&amp;queryselector=cqlrow&amp;lemma=&amp;lpos=&amp;phrase=&amp;word=&amp;wpos=&amp;char=&amp;cql=%5Bud_feats+%3D+%22Animacy%3D.*%22%5D&amp;default_attr=word&amp;fc_lemword_window_type=both&amp;fc_lemword_wsize=5&amp;fc_lemword=&amp;fc_lemword_type=all&amp;fc_pos_window_type=both&amp;fc_pos_wsize=5&amp;fc_pos_type=all&amp;fsca_text.publisher=&amp;fsca_text.author=&amp;fsca_text.title=" TargetMode="External"/><Relationship Id="rId168" Type="http://schemas.openxmlformats.org/officeDocument/2006/relationships/hyperlink" Target="https://universaldependencies.org/u/feat/NumForm.html" TargetMode="External"/><Relationship Id="rId333" Type="http://schemas.openxmlformats.org/officeDocument/2006/relationships/hyperlink" Target="https://orodja.cjvt.si/drevesnik/show/2115196490727876183/sl/0/10" TargetMode="External"/><Relationship Id="rId540" Type="http://schemas.openxmlformats.org/officeDocument/2006/relationships/hyperlink" Target="https://doi.org/10.18653/v1/W17-1406" TargetMode="External"/><Relationship Id="rId72" Type="http://schemas.openxmlformats.org/officeDocument/2006/relationships/hyperlink" Target="https://universaldependencies.org/sl/pos/NUM.html" TargetMode="External"/><Relationship Id="rId375" Type="http://schemas.openxmlformats.org/officeDocument/2006/relationships/hyperlink" Target="https://www.clarin.si/noske/run.cgi/first?corpname=suk10&amp;reload=&amp;iquery=&amp;queryselector=cqlrow&amp;lemma=&amp;lpos=&amp;phrase=&amp;word=&amp;wpos=&amp;char=&amp;cql=%5Bud_dep+%3D+%22mark%22%5D&amp;default_attr=word&amp;fc_lemword_window_type=both&amp;fc_lemword_wsize=5&amp;fc_lemword=&amp;fc_lemword_type=all&amp;fc_pos_window_type=both&amp;fc_pos_wsize=5&amp;fc_pos_type=all&amp;fsca_text.publisher=&amp;fsca_text.author=&amp;fsca_text.title=" TargetMode="External"/><Relationship Id="rId3" Type="http://schemas.openxmlformats.org/officeDocument/2006/relationships/customXml" Target="../customXml/item3.xml"/><Relationship Id="rId235" Type="http://schemas.openxmlformats.org/officeDocument/2006/relationships/hyperlink" Target="https://orodja.cjvt.si/drevesnik/show/498072721746092486/sl/0/10" TargetMode="External"/><Relationship Id="rId277" Type="http://schemas.openxmlformats.org/officeDocument/2006/relationships/hyperlink" Target="https://universaldependencies.org/u/dep/conj.html" TargetMode="External"/><Relationship Id="rId400" Type="http://schemas.openxmlformats.org/officeDocument/2006/relationships/image" Target="media/image77.tmp"/><Relationship Id="rId442" Type="http://schemas.openxmlformats.org/officeDocument/2006/relationships/hyperlink" Target="https://www.clarin.si/noske/run.cgi/first?corpname=suk10&amp;reload=&amp;iquery=&amp;queryselector=cqlrow&amp;lemma=&amp;lpos=&amp;phrase=&amp;word=&amp;wpos=&amp;char=&amp;cql=%5Bud_dep+%3D+%22punct%22%5D&amp;default_attr=word&amp;fc_lemword_window_type=both&amp;fc_lemword_wsize=5&amp;fc_lemword=&amp;fc_lemword_type=all&amp;fc_pos_window_type=both&amp;fc_pos_wsize=5&amp;fc_pos_type=all&amp;fsca_text.publisher=&amp;fsca_text.author=&amp;fsca_text.title=" TargetMode="External"/><Relationship Id="rId484" Type="http://schemas.openxmlformats.org/officeDocument/2006/relationships/image" Target="media/image123.tmp"/><Relationship Id="rId137" Type="http://schemas.openxmlformats.org/officeDocument/2006/relationships/hyperlink" Target="https://universaldependencies.org/treebanks/sl_ssj/sl_ssj-feat-Definite.html" TargetMode="External"/><Relationship Id="rId302" Type="http://schemas.openxmlformats.org/officeDocument/2006/relationships/image" Target="media/image43.tmp"/><Relationship Id="rId344" Type="http://schemas.openxmlformats.org/officeDocument/2006/relationships/image" Target="media/image58.tmp"/><Relationship Id="rId41" Type="http://schemas.openxmlformats.org/officeDocument/2006/relationships/hyperlink" Target="https://universaldependencies.org/u/pos/AUX_.html" TargetMode="External"/><Relationship Id="rId83" Type="http://schemas.openxmlformats.org/officeDocument/2006/relationships/hyperlink" Target="https://universaldependencies.org/u/pos/PROPN.html" TargetMode="External"/><Relationship Id="rId179" Type="http://schemas.openxmlformats.org/officeDocument/2006/relationships/hyperlink" Target="https://orodja.cjvt.si/drevesnik/show/368505721773153267/sl/0/10" TargetMode="External"/><Relationship Id="rId386" Type="http://schemas.openxmlformats.org/officeDocument/2006/relationships/hyperlink" Target="https://universaldependencies.org/u/dep/nsubj.html" TargetMode="External"/><Relationship Id="rId190" Type="http://schemas.openxmlformats.org/officeDocument/2006/relationships/hyperlink" Target="https://www.clarin.si/noske/run.cgi/first?corpname=suk10&amp;reload=&amp;iquery=&amp;queryselector=cqlrow&amp;lemma=&amp;lpos=&amp;phrase=&amp;word=&amp;wpos=&amp;char=&amp;cql=%5Bud_feats+%3D+%22PronType%3D.*%22%5D&amp;default_attr=word&amp;fc_lemword_window_type=both&amp;fc_lemword_wsize=5&amp;fc_lemword=&amp;fc_lemword_type=all&amp;fc_pos_window_type=both&amp;fc_pos_wsize=5&amp;fc_pos_type=all&amp;fsca_text.publisher=&amp;fsca_text.author=&amp;fsca_text.title=" TargetMode="External"/><Relationship Id="rId204" Type="http://schemas.openxmlformats.org/officeDocument/2006/relationships/hyperlink" Target="https://universaldependencies.org/u/feat/VerbForm.html" TargetMode="External"/><Relationship Id="rId246" Type="http://schemas.openxmlformats.org/officeDocument/2006/relationships/hyperlink" Target="https://www.clarin.si/noske/run.cgi/first?corpname=suk10&amp;reload=&amp;iquery=&amp;queryselector=cqlrow&amp;lemma=&amp;lpos=&amp;phrase=&amp;word=&amp;wpos=&amp;char=&amp;cql=%5Bud_dep+%3D+%22appos%22%5D&amp;default_attr=word&amp;fc_lemword_window_type=both&amp;fc_lemword_wsize=5&amp;fc_lemword=&amp;fc_lemword_type=all&amp;fc_pos_window_type=both&amp;fc_pos_wsize=5&amp;fc_pos_type=all&amp;fsca_text.publisher=&amp;fsca_text.author=&amp;fsca_text.title=" TargetMode="External"/><Relationship Id="rId288" Type="http://schemas.openxmlformats.org/officeDocument/2006/relationships/hyperlink" Target="https://universaldependencies.org/u/dep/cop.html" TargetMode="External"/><Relationship Id="rId411" Type="http://schemas.openxmlformats.org/officeDocument/2006/relationships/image" Target="media/image84.tmp"/><Relationship Id="rId453" Type="http://schemas.openxmlformats.org/officeDocument/2006/relationships/hyperlink" Target="https://universaldependencies.org/treebanks/sl_ssj/sl_ssj-dep-root" TargetMode="External"/><Relationship Id="rId509" Type="http://schemas.openxmlformats.org/officeDocument/2006/relationships/image" Target="media/image148.tmp"/><Relationship Id="rId106" Type="http://schemas.openxmlformats.org/officeDocument/2006/relationships/hyperlink" Target="https://orodja.cjvt.si/drevesnik/show/1719994628309827299/sl/0/10" TargetMode="External"/><Relationship Id="rId313" Type="http://schemas.openxmlformats.org/officeDocument/2006/relationships/image" Target="media/image46.tmp"/><Relationship Id="rId495" Type="http://schemas.openxmlformats.org/officeDocument/2006/relationships/image" Target="media/image134.tmp"/><Relationship Id="rId10" Type="http://schemas.openxmlformats.org/officeDocument/2006/relationships/endnotes" Target="endnotes.xml"/><Relationship Id="rId52" Type="http://schemas.openxmlformats.org/officeDocument/2006/relationships/hyperlink" Target="https://universaldependencies.org/u/pos/DET.html" TargetMode="External"/><Relationship Id="rId94" Type="http://schemas.openxmlformats.org/officeDocument/2006/relationships/hyperlink" Target="https://universaldependencies.org/treebanks/sl_ssj/sl_ssj-pos-sconj.html" TargetMode="External"/><Relationship Id="rId148" Type="http://schemas.openxmlformats.org/officeDocument/2006/relationships/hyperlink" Target="https://universaldependencies.org/u/feat/Gender.html" TargetMode="External"/><Relationship Id="rId355" Type="http://schemas.openxmlformats.org/officeDocument/2006/relationships/hyperlink" Target="https://www.clarin.si/noske/run.cgi/first?corpname=suk10&amp;reload=&amp;iquery=&amp;queryselector=cqlrow&amp;lemma=&amp;lpos=&amp;phrase=&amp;word=&amp;wpos=&amp;char=&amp;cql=%5Bud_dep+%3D+%22flat%3Aforeign%22%5D&amp;default_attr=word&amp;fc_lemword_window_type=both&amp;fc_lemword_wsize=5&amp;fc_lemword=&amp;fc_lemword_type=all&amp;fc_pos_window_type=both&amp;fc_pos_wsize=5&amp;fc_pos_type=all&amp;fsca_text.publisher=&amp;fsca_text.author=&amp;fsca_text.title=" TargetMode="External"/><Relationship Id="rId397" Type="http://schemas.openxmlformats.org/officeDocument/2006/relationships/hyperlink" Target="https://www.clarin.si/noske/run.cgi/first?corpname=suk10&amp;reload=&amp;iquery=&amp;queryselector=cqlrow&amp;lemma=&amp;lpos=&amp;phrase=&amp;word=&amp;wpos=&amp;char=&amp;cql=%5Bud_dep+%3D+%22nummod%22%5D&amp;default_attr=word&amp;fc_lemword_window_type=both&amp;fc_lemword_wsize=5&amp;fc_lemword=&amp;fc_lemword_type=all&amp;fc_pos_window_type=both&amp;fc_pos_wsize=5&amp;fc_pos_type=all&amp;fsca_text.publisher=&amp;fsca_text.author=&amp;fsca_text.title=" TargetMode="External"/><Relationship Id="rId520" Type="http://schemas.openxmlformats.org/officeDocument/2006/relationships/image" Target="media/image159.tmp"/><Relationship Id="rId215" Type="http://schemas.openxmlformats.org/officeDocument/2006/relationships/hyperlink" Target="https://universaldependencies.org/treebanks/sl_ssj/sl_ssj-dep-acl" TargetMode="External"/><Relationship Id="rId257" Type="http://schemas.openxmlformats.org/officeDocument/2006/relationships/hyperlink" Target="https://www.clarin.si/noske/run.cgi/first?corpname=suk10&amp;reload=&amp;iquery=&amp;queryselector=cqlrow&amp;lemma=&amp;lpos=&amp;phrase=&amp;word=&amp;wpos=&amp;char=&amp;cql=%5Bud_dep+%3D+%22case%22%5D&amp;default_attr=word&amp;fc_lemword_window_type=both&amp;fc_lemword_wsize=5&amp;fc_lemword=&amp;fc_lemword_type=all&amp;fc_pos_window_type=both&amp;fc_pos_wsize=5&amp;fc_pos_type=all&amp;fsca_text.publisher=&amp;fsca_text.author=&amp;fsca_text.title=" TargetMode="External"/><Relationship Id="rId422" Type="http://schemas.openxmlformats.org/officeDocument/2006/relationships/hyperlink" Target="https://orodja.cjvt.si/drevesnik/show/206563601920355072/sl/0/10" TargetMode="External"/><Relationship Id="rId464" Type="http://schemas.openxmlformats.org/officeDocument/2006/relationships/hyperlink" Target="https://www.clarin.si/noske/run.cgi/first?corpname=suk10&amp;reload=&amp;iquery=&amp;queryselector=cqlrow&amp;lemma=&amp;lpos=&amp;phrase=&amp;word=&amp;wpos=&amp;char=&amp;cql=%5Bud_dep+%3D+%22xcomp%22%5D&amp;default_attr=word&amp;fc_lemword_window_type=both&amp;fc_lemword_wsize=5&amp;fc_lemword=&amp;fc_lemword_type=all&amp;fc_pos_window_type=both&amp;fc_pos_wsize=5&amp;fc_pos_type=all&amp;fsca_text.publisher=&amp;fsca_text.author=&amp;fsca_text.title=" TargetMode="External"/><Relationship Id="rId299" Type="http://schemas.openxmlformats.org/officeDocument/2006/relationships/hyperlink" Target="https://www.clarin.si/noske/run.cgi/first?corpname=suk10&amp;reload=&amp;iquery=&amp;queryselector=cqlrow&amp;lemma=&amp;lpos=&amp;phrase=&amp;word=&amp;wpos=&amp;char=&amp;cql=%5Bud_dep+%3D+%22csubj%22%5D&amp;default_attr=word&amp;fc_lemword_window_type=both&amp;fc_lemword_wsize=5&amp;fc_lemword=&amp;fc_lemword_type=all&amp;fc_pos_window_type=both&amp;fc_pos_wsize=5&amp;fc_pos_type=all&amp;fsca_text.publisher=&amp;fsca_text.author=&amp;fsca_text.title=" TargetMode="External"/><Relationship Id="rId63" Type="http://schemas.openxmlformats.org/officeDocument/2006/relationships/hyperlink" Target="https://universaldependencies.org/treebanks/sl_ssj/sl_ssj-pos-noun.html" TargetMode="External"/><Relationship Id="rId159" Type="http://schemas.openxmlformats.org/officeDocument/2006/relationships/hyperlink" Target="https://orodja.cjvt.si/drevesnik/show/2158880087699411848/sl/0/10" TargetMode="External"/><Relationship Id="rId366" Type="http://schemas.openxmlformats.org/officeDocument/2006/relationships/hyperlink" Target="https://universaldependencies.org/u/dep/list.html" TargetMode="External"/><Relationship Id="rId226" Type="http://schemas.openxmlformats.org/officeDocument/2006/relationships/hyperlink" Target="https://universaldependencies.org/u/dep/advmod.html" TargetMode="External"/><Relationship Id="rId433" Type="http://schemas.openxmlformats.org/officeDocument/2006/relationships/image" Target="media/image96.tmp"/><Relationship Id="rId74" Type="http://schemas.openxmlformats.org/officeDocument/2006/relationships/hyperlink" Target="https://universaldependencies.org/treebanks/sl_ssj/sl_ssj-pos-part.html" TargetMode="External"/><Relationship Id="rId377" Type="http://schemas.openxmlformats.org/officeDocument/2006/relationships/hyperlink" Target="https://universaldependencies.org/u/dep/nmod.html" TargetMode="External"/><Relationship Id="rId500" Type="http://schemas.openxmlformats.org/officeDocument/2006/relationships/image" Target="media/image139.tmp"/><Relationship Id="rId5" Type="http://schemas.openxmlformats.org/officeDocument/2006/relationships/numbering" Target="numbering.xml"/><Relationship Id="rId237" Type="http://schemas.openxmlformats.org/officeDocument/2006/relationships/image" Target="media/image20.tmp"/><Relationship Id="rId444" Type="http://schemas.openxmlformats.org/officeDocument/2006/relationships/hyperlink" Target="https://universaldependencies.org/u/dep/reparandum.html" TargetMode="External"/><Relationship Id="rId290" Type="http://schemas.openxmlformats.org/officeDocument/2006/relationships/image" Target="media/image39.tmp"/><Relationship Id="rId304" Type="http://schemas.openxmlformats.org/officeDocument/2006/relationships/hyperlink" Target="https://www.clarin.si/noske/run.cgi/first?corpname=suk10&amp;reload=&amp;iquery=&amp;queryselector=cqlrow&amp;lemma=&amp;lpos=&amp;phrase=&amp;word=&amp;wpos=&amp;char=&amp;cql=%5Bud_dep+%3D+%22dep%22%5D&amp;default_attr=word&amp;fc_lemword_window_type=both&amp;fc_lemword_wsize=5&amp;fc_lemword=&amp;fc_lemword_type=all&amp;fc_pos_window_type=both&amp;fc_pos_wsize=5&amp;fc_pos_type=all&amp;fsca_text.publisher=&amp;fsca_text.author=&amp;fsca_text.title=" TargetMode="External"/><Relationship Id="rId388" Type="http://schemas.openxmlformats.org/officeDocument/2006/relationships/hyperlink" Target="https://universaldependencies.org/treebanks/sl_ssj/sl_ssj-dep-nsubj" TargetMode="External"/><Relationship Id="rId511" Type="http://schemas.openxmlformats.org/officeDocument/2006/relationships/image" Target="media/image150.tmp"/><Relationship Id="rId85" Type="http://schemas.openxmlformats.org/officeDocument/2006/relationships/hyperlink" Target="https://www.clarin.si/noske/run.cgi/first?corpname=suk10&amp;reload=&amp;iquery=&amp;queryselector=cqlrow&amp;lemma=&amp;lpos=&amp;phrase=&amp;word=&amp;wpos=&amp;char=&amp;cql=%5Bud_pos+%3D+%22PROPN%22%5D&amp;default_attr=word&amp;fc_lemword_window_type=both&amp;fc_lemword_wsize=5&amp;fc_lemword=&amp;fc_lemword_type=all&amp;fc_pos_window_type=both&amp;fc_pos_wsize=5&amp;fc_pos_type=all&amp;fsca_text.publisher=&amp;fsca_text.author=&amp;fsca_text.title=" TargetMode="External"/><Relationship Id="rId150" Type="http://schemas.openxmlformats.org/officeDocument/2006/relationships/hyperlink" Target="https://www.clarin.si/noske/run.cgi/first?corpname=suk10&amp;reload=&amp;iquery=&amp;queryselector=cqlrow&amp;lemma=&amp;lpos=&amp;phrase=&amp;word=&amp;wpos=&amp;char=&amp;cql=%5Bud_feats+%3D+%22Gender%3D.*%22%5D&amp;default_attr=word&amp;fc_lemword_window_type=both&amp;fc_lemword_wsize=5&amp;fc_lemword=&amp;fc_lemword_type=all&amp;fc_pos_window_type=both&amp;fc_pos_wsize=5&amp;fc_pos_type=all&amp;fsca_text.publisher=&amp;fsca_text.author=&amp;fsca_text.titl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universaldependencies.org/changes.html" TargetMode="External"/><Relationship Id="rId2" Type="http://schemas.openxmlformats.org/officeDocument/2006/relationships/hyperlink" Target="https://universaldependencies.org/changes.html" TargetMode="External"/><Relationship Id="rId1" Type="http://schemas.openxmlformats.org/officeDocument/2006/relationships/hyperlink" Target="https://universaldependencies.org/changes.html" TargetMode="External"/><Relationship Id="rId4" Type="http://schemas.openxmlformats.org/officeDocument/2006/relationships/hyperlink" Target="https://universaldependencies.org/changes.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sv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Open Sans"/>
        <a:ea typeface=""/>
        <a:cs typeface=""/>
      </a:majorFont>
      <a:minorFont>
        <a:latin typeface="Open San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12f6030-dcf1-4c4c-b9d1-f699265734c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A5A217FCE3814C8209AED0B3EDC646" ma:contentTypeVersion="18" ma:contentTypeDescription="Create a new document." ma:contentTypeScope="" ma:versionID="ceaafc5ac6d8a8a3dfe113019b1a82b3">
  <xsd:schema xmlns:xsd="http://www.w3.org/2001/XMLSchema" xmlns:xs="http://www.w3.org/2001/XMLSchema" xmlns:p="http://schemas.microsoft.com/office/2006/metadata/properties" xmlns:ns3="3580fa03-9cc4-4bae-9b21-038a9e4381f6" xmlns:ns4="d12f6030-dcf1-4c4c-b9d1-f699265734c1" targetNamespace="http://schemas.microsoft.com/office/2006/metadata/properties" ma:root="true" ma:fieldsID="e4ea51dd617f6b1ab325094a54987fe0" ns3:_="" ns4:_="">
    <xsd:import namespace="3580fa03-9cc4-4bae-9b21-038a9e4381f6"/>
    <xsd:import namespace="d12f6030-dcf1-4c4c-b9d1-f699265734c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80fa03-9cc4-4bae-9b21-038a9e4381f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2f6030-dcf1-4c4c-b9d1-f699265734c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446A9-476B-44F0-AB70-2630ED38E93F}">
  <ds:schemaRefs>
    <ds:schemaRef ds:uri="http://schemas.microsoft.com/office/infopath/2007/PartnerControls"/>
    <ds:schemaRef ds:uri="http://purl.org/dc/terms/"/>
    <ds:schemaRef ds:uri="3580fa03-9cc4-4bae-9b21-038a9e4381f6"/>
    <ds:schemaRef ds:uri="http://purl.org/dc/elements/1.1/"/>
    <ds:schemaRef ds:uri="http://schemas.microsoft.com/office/2006/metadata/properties"/>
    <ds:schemaRef ds:uri="http://www.w3.org/XML/1998/namespace"/>
    <ds:schemaRef ds:uri="http://purl.org/dc/dcmitype/"/>
    <ds:schemaRef ds:uri="http://schemas.microsoft.com/office/2006/documentManagement/types"/>
    <ds:schemaRef ds:uri="http://schemas.openxmlformats.org/package/2006/metadata/core-properties"/>
    <ds:schemaRef ds:uri="d12f6030-dcf1-4c4c-b9d1-f699265734c1"/>
  </ds:schemaRefs>
</ds:datastoreItem>
</file>

<file path=customXml/itemProps2.xml><?xml version="1.0" encoding="utf-8"?>
<ds:datastoreItem xmlns:ds="http://schemas.openxmlformats.org/officeDocument/2006/customXml" ds:itemID="{20E1E9C1-BD41-4AA2-8BFA-09104349FF7F}">
  <ds:schemaRefs>
    <ds:schemaRef ds:uri="http://schemas.microsoft.com/sharepoint/v3/contenttype/forms"/>
  </ds:schemaRefs>
</ds:datastoreItem>
</file>

<file path=customXml/itemProps3.xml><?xml version="1.0" encoding="utf-8"?>
<ds:datastoreItem xmlns:ds="http://schemas.openxmlformats.org/officeDocument/2006/customXml" ds:itemID="{CE7ABD43-CEDC-4D59-9B97-55A8DF3C4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80fa03-9cc4-4bae-9b21-038a9e4381f6"/>
    <ds:schemaRef ds:uri="d12f6030-dcf1-4c4c-b9d1-f69926573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00FF7F-D32F-44C4-81DF-EB7920BE4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166</Pages>
  <Words>38391</Words>
  <Characters>218834</Characters>
  <Application>Microsoft Office Word</Application>
  <DocSecurity>0</DocSecurity>
  <Lines>1823</Lines>
  <Paragraphs>513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dc:creator>
  <cp:keywords/>
  <dc:description/>
  <cp:lastModifiedBy>Dobrovoljc, Kaja</cp:lastModifiedBy>
  <cp:revision>3</cp:revision>
  <cp:lastPrinted>2024-02-29T14:10:00Z</cp:lastPrinted>
  <dcterms:created xsi:type="dcterms:W3CDTF">2024-02-29T14:09:00Z</dcterms:created>
  <dcterms:modified xsi:type="dcterms:W3CDTF">2024-02-29T14:19:00Z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0x0101001EA5A217FCE3814C8209AED0B3EDC646</vt:lpwstr>
  </property>
</Properties>
</file>